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CA" w:rsidRDefault="008D5ACA" w:rsidP="008D5ACA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8D5ACA" w:rsidRDefault="008D5ACA" w:rsidP="008D5ACA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pre vzdelávanie, vedu, mládež,</w:t>
      </w:r>
    </w:p>
    <w:p w:rsidR="008D5ACA" w:rsidRDefault="008D5ACA" w:rsidP="008D5A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             šport a cestovný ruch</w:t>
      </w:r>
    </w:p>
    <w:p w:rsidR="008D5ACA" w:rsidRDefault="008D5ACA" w:rsidP="008D5ACA">
      <w:pPr>
        <w:rPr>
          <w:rFonts w:ascii="Arial" w:hAnsi="Arial" w:cs="Arial"/>
          <w:b/>
          <w:bCs/>
        </w:rPr>
      </w:pPr>
    </w:p>
    <w:p w:rsidR="008D5ACA" w:rsidRDefault="008D5ACA" w:rsidP="008D5ACA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26. schôdza výboru</w:t>
      </w:r>
    </w:p>
    <w:p w:rsidR="008D5ACA" w:rsidRDefault="008D5ACA" w:rsidP="008D5A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VVMS-</w:t>
      </w:r>
      <w:r w:rsidR="00466721">
        <w:rPr>
          <w:rFonts w:ascii="Arial" w:hAnsi="Arial" w:cs="Arial"/>
        </w:rPr>
        <w:t>17565</w:t>
      </w:r>
      <w:r>
        <w:rPr>
          <w:rFonts w:ascii="Arial" w:hAnsi="Arial" w:cs="Arial"/>
        </w:rPr>
        <w:t>/2025</w:t>
      </w:r>
    </w:p>
    <w:p w:rsidR="008D5ACA" w:rsidRDefault="008D5ACA" w:rsidP="008D5ACA">
      <w:pPr>
        <w:rPr>
          <w:rFonts w:ascii="Arial" w:hAnsi="Arial" w:cs="Arial"/>
          <w:b/>
          <w:bCs/>
          <w:sz w:val="28"/>
          <w:szCs w:val="28"/>
        </w:rPr>
      </w:pPr>
    </w:p>
    <w:p w:rsidR="008D5ACA" w:rsidRDefault="008D5ACA" w:rsidP="008D5AC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D5ACA" w:rsidRDefault="007F5540" w:rsidP="008D5AC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100</w:t>
      </w:r>
    </w:p>
    <w:p w:rsidR="008D5ACA" w:rsidRDefault="008D5ACA" w:rsidP="008D5ACA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8D5ACA" w:rsidRDefault="008D5ACA" w:rsidP="008D5ACA">
      <w:pPr>
        <w:rPr>
          <w:rFonts w:ascii="Arial" w:hAnsi="Arial" w:cs="Arial"/>
        </w:rPr>
      </w:pPr>
    </w:p>
    <w:p w:rsidR="008D5ACA" w:rsidRDefault="008D5ACA" w:rsidP="008D5A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8D5ACA" w:rsidRDefault="008D5ACA" w:rsidP="008D5A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mládež, </w:t>
      </w:r>
    </w:p>
    <w:p w:rsidR="008D5ACA" w:rsidRDefault="008D5ACA" w:rsidP="008D5A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šport a cestovný ruch</w:t>
      </w:r>
    </w:p>
    <w:p w:rsidR="008D5ACA" w:rsidRDefault="008D5ACA" w:rsidP="008D5ACA">
      <w:pPr>
        <w:jc w:val="center"/>
        <w:rPr>
          <w:rFonts w:ascii="Arial" w:hAnsi="Arial" w:cs="Arial"/>
          <w:b/>
          <w:bCs/>
        </w:rPr>
      </w:pPr>
    </w:p>
    <w:p w:rsidR="008D5ACA" w:rsidRDefault="008D5ACA" w:rsidP="008D5A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9. septembra 2025</w:t>
      </w:r>
    </w:p>
    <w:p w:rsidR="008D5ACA" w:rsidRDefault="008D5ACA" w:rsidP="008D5ACA">
      <w:pPr>
        <w:jc w:val="center"/>
        <w:rPr>
          <w:rFonts w:ascii="Arial" w:hAnsi="Arial" w:cs="Arial"/>
          <w:b/>
          <w:bCs/>
        </w:rPr>
      </w:pPr>
    </w:p>
    <w:p w:rsidR="008D5ACA" w:rsidRPr="008D5ACA" w:rsidRDefault="008D5ACA" w:rsidP="008D5ACA">
      <w:pPr>
        <w:pStyle w:val="Nadpis2"/>
        <w:shd w:val="clear" w:color="auto" w:fill="FFFFFF"/>
        <w:spacing w:before="0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Výbor Národnej rady Slovenskej republiky pre vzdelávanie, vedu, mládež, šport a cestovný ruch </w:t>
      </w:r>
      <w:r>
        <w:rPr>
          <w:rFonts w:ascii="Arial" w:hAnsi="Arial" w:cs="Arial"/>
          <w:b/>
          <w:color w:val="auto"/>
          <w:spacing w:val="40"/>
          <w:sz w:val="24"/>
          <w:szCs w:val="24"/>
        </w:rPr>
        <w:t>prerokoval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návrh predsedu NR SR na určenie gestorského výboru </w:t>
      </w:r>
      <w:r>
        <w:rPr>
          <w:rFonts w:ascii="Arial" w:hAnsi="Arial" w:cs="Arial"/>
          <w:bCs/>
          <w:color w:val="auto"/>
          <w:sz w:val="24"/>
          <w:szCs w:val="24"/>
        </w:rPr>
        <w:t>k v</w:t>
      </w:r>
      <w:r>
        <w:rPr>
          <w:rFonts w:ascii="Arial" w:hAnsi="Arial" w:cs="Arial"/>
          <w:color w:val="auto"/>
          <w:sz w:val="24"/>
          <w:szCs w:val="24"/>
        </w:rPr>
        <w:t>ládnemu návrhu zákona</w:t>
      </w:r>
      <w:r w:rsidRPr="00133BC4">
        <w:rPr>
          <w:rFonts w:cs="Arial"/>
          <w:noProof/>
          <w:sz w:val="22"/>
        </w:rPr>
        <w:t xml:space="preserve">, </w:t>
      </w:r>
      <w:r w:rsidRPr="008D5ACA">
        <w:rPr>
          <w:rFonts w:ascii="Arial" w:hAnsi="Arial" w:cs="Arial"/>
          <w:noProof/>
          <w:color w:val="auto"/>
          <w:sz w:val="24"/>
          <w:szCs w:val="24"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8D5ACA">
        <w:rPr>
          <w:rFonts w:ascii="Arial" w:hAnsi="Arial" w:cs="Arial"/>
          <w:color w:val="auto"/>
          <w:sz w:val="24"/>
          <w:szCs w:val="24"/>
        </w:rPr>
        <w:t xml:space="preserve"> </w:t>
      </w:r>
      <w:r w:rsidRPr="008D5ACA">
        <w:rPr>
          <w:rFonts w:ascii="Arial" w:hAnsi="Arial" w:cs="Arial"/>
          <w:b/>
          <w:noProof/>
          <w:color w:val="auto"/>
          <w:sz w:val="24"/>
          <w:szCs w:val="24"/>
        </w:rPr>
        <w:t xml:space="preserve">(tlač 922) </w:t>
      </w:r>
      <w:r w:rsidRPr="008D5ACA">
        <w:rPr>
          <w:rFonts w:ascii="Arial" w:hAnsi="Arial" w:cs="Arial"/>
          <w:b/>
          <w:color w:val="auto"/>
          <w:sz w:val="24"/>
          <w:szCs w:val="24"/>
        </w:rPr>
        <w:t>-</w:t>
      </w:r>
      <w:r w:rsidRPr="008D5ACA">
        <w:rPr>
          <w:rFonts w:ascii="Arial" w:hAnsi="Arial" w:cs="Arial"/>
          <w:color w:val="auto"/>
          <w:sz w:val="24"/>
          <w:szCs w:val="24"/>
        </w:rPr>
        <w:t xml:space="preserve"> </w:t>
      </w:r>
      <w:r w:rsidRPr="008D5ACA">
        <w:rPr>
          <w:rFonts w:ascii="Arial" w:hAnsi="Arial" w:cs="Arial"/>
          <w:b/>
          <w:color w:val="auto"/>
          <w:sz w:val="24"/>
          <w:szCs w:val="24"/>
        </w:rPr>
        <w:t xml:space="preserve">prvé čítanie </w:t>
      </w:r>
      <w:r w:rsidRPr="008D5ACA">
        <w:rPr>
          <w:rFonts w:ascii="Arial" w:hAnsi="Arial" w:cs="Arial"/>
          <w:color w:val="auto"/>
          <w:sz w:val="24"/>
          <w:szCs w:val="24"/>
        </w:rPr>
        <w:t xml:space="preserve"> a</w:t>
      </w:r>
    </w:p>
    <w:p w:rsidR="008D5ACA" w:rsidRDefault="008D5ACA" w:rsidP="008D5ACA"/>
    <w:p w:rsidR="008D5ACA" w:rsidRDefault="008D5ACA" w:rsidP="008D5ACA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8D5ACA" w:rsidRDefault="008D5ACA" w:rsidP="008D5ACA">
      <w:pPr>
        <w:rPr>
          <w:rFonts w:ascii="Arial" w:hAnsi="Arial" w:cs="Arial"/>
        </w:rPr>
      </w:pPr>
    </w:p>
    <w:p w:rsidR="008D5ACA" w:rsidRDefault="008D5ACA" w:rsidP="008D5ACA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968 z 25. augusta 2025 určil Výbor NR SR pre </w:t>
      </w:r>
      <w:r>
        <w:rPr>
          <w:rFonts w:ascii="Arial" w:hAnsi="Arial" w:cs="Arial"/>
          <w:bCs/>
        </w:rPr>
        <w:t>vzdelávanie, vedu, mládež, šport a cestovný ruch ako gestorský výbor k prerokovaniu predmetného návrhu zákona;</w:t>
      </w:r>
    </w:p>
    <w:p w:rsidR="008D5ACA" w:rsidRDefault="008D5ACA" w:rsidP="008D5ACA">
      <w:pPr>
        <w:ind w:left="397"/>
        <w:jc w:val="both"/>
        <w:rPr>
          <w:rFonts w:ascii="Arial" w:hAnsi="Arial" w:cs="Arial"/>
        </w:rPr>
      </w:pPr>
    </w:p>
    <w:p w:rsidR="008D5ACA" w:rsidRDefault="008D5ACA" w:rsidP="008D5ACA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8D5ACA" w:rsidRDefault="008D5ACA" w:rsidP="008D5ACA">
      <w:pPr>
        <w:jc w:val="both"/>
        <w:rPr>
          <w:rFonts w:ascii="Arial" w:hAnsi="Arial" w:cs="Arial"/>
          <w:b/>
          <w:spacing w:val="50"/>
        </w:rPr>
      </w:pPr>
    </w:p>
    <w:p w:rsidR="008D5ACA" w:rsidRDefault="008D5ACA" w:rsidP="008D5ACA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7F5540">
        <w:rPr>
          <w:rFonts w:ascii="Arial" w:hAnsi="Arial" w:cs="Arial"/>
          <w:b/>
        </w:rPr>
        <w:t>Dušana Galisa</w:t>
      </w:r>
      <w:r>
        <w:rPr>
          <w:rFonts w:ascii="Arial" w:hAnsi="Arial" w:cs="Arial"/>
        </w:rPr>
        <w:t xml:space="preserve"> za spravodajcu výboru k  predmetnému návrhu zákona v prvom čítaní;</w:t>
      </w:r>
    </w:p>
    <w:p w:rsidR="008D5ACA" w:rsidRDefault="008D5ACA" w:rsidP="008D5ACA">
      <w:pPr>
        <w:pStyle w:val="Zarkazkladnhotextu"/>
        <w:ind w:firstLine="0"/>
        <w:rPr>
          <w:rFonts w:ascii="Arial" w:hAnsi="Arial" w:cs="Arial"/>
        </w:rPr>
      </w:pPr>
    </w:p>
    <w:p w:rsidR="008D5ACA" w:rsidRDefault="008D5ACA" w:rsidP="008D5ACA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8D5ACA" w:rsidRDefault="008D5ACA" w:rsidP="008D5ACA">
      <w:pPr>
        <w:rPr>
          <w:rFonts w:ascii="Arial" w:hAnsi="Arial" w:cs="Arial"/>
        </w:rPr>
      </w:pPr>
    </w:p>
    <w:p w:rsidR="008D5ACA" w:rsidRDefault="008D5ACA" w:rsidP="008D5ACA">
      <w:pPr>
        <w:ind w:left="397" w:firstLine="708"/>
        <w:rPr>
          <w:rFonts w:ascii="Arial" w:hAnsi="Arial" w:cs="Arial"/>
        </w:rPr>
      </w:pPr>
    </w:p>
    <w:p w:rsidR="008D5ACA" w:rsidRDefault="008D5ACA" w:rsidP="008D5ACA"/>
    <w:p w:rsidR="008D5ACA" w:rsidRDefault="008D5ACA" w:rsidP="008D5ACA">
      <w:r>
        <w:rPr>
          <w:rFonts w:ascii="Arial" w:hAnsi="Arial" w:cs="Arial"/>
        </w:rPr>
        <w:t xml:space="preserve">           </w:t>
      </w:r>
    </w:p>
    <w:p w:rsidR="008D5ACA" w:rsidRDefault="008D5ACA" w:rsidP="008D5ACA"/>
    <w:p w:rsidR="001B0E5E" w:rsidRDefault="001B0E5E" w:rsidP="001B0E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r.</w:t>
      </w:r>
      <w:r>
        <w:rPr>
          <w:rFonts w:ascii="Arial" w:hAnsi="Arial" w:cs="Arial"/>
          <w:b/>
          <w:spacing w:val="40"/>
        </w:rPr>
        <w:tab/>
        <w:t xml:space="preserve">  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</w:t>
      </w:r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        </w:t>
      </w:r>
    </w:p>
    <w:p w:rsidR="001B0E5E" w:rsidRDefault="001B0E5E" w:rsidP="001B0E5E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  <w:bookmarkStart w:id="0" w:name="_GoBack"/>
      <w:bookmarkEnd w:id="0"/>
    </w:p>
    <w:p w:rsidR="008D5ACA" w:rsidRDefault="008D5ACA" w:rsidP="001B0E5E"/>
    <w:p w:rsidR="005574A5" w:rsidRDefault="005574A5"/>
    <w:sectPr w:rsidR="00557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CA"/>
    <w:rsid w:val="001B0E5E"/>
    <w:rsid w:val="00466721"/>
    <w:rsid w:val="005574A5"/>
    <w:rsid w:val="007F5540"/>
    <w:rsid w:val="008D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B318"/>
  <w15:chartTrackingRefBased/>
  <w15:docId w15:val="{F26C607F-A4AD-4AE1-A988-9D94FB73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5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5ACA"/>
    <w:pPr>
      <w:keepNext/>
      <w:jc w:val="center"/>
      <w:outlineLvl w:val="0"/>
    </w:pPr>
    <w:rPr>
      <w:b/>
      <w:spacing w:val="6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D5A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5ACA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5ACA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D5A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5ACA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D5ACA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D5AC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D5ACA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D5ACA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dcterms:created xsi:type="dcterms:W3CDTF">2025-08-27T10:43:00Z</dcterms:created>
  <dcterms:modified xsi:type="dcterms:W3CDTF">2025-09-09T12:44:00Z</dcterms:modified>
</cp:coreProperties>
</file>