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20" w:rsidRDefault="00083120" w:rsidP="00083120">
      <w:pPr>
        <w:keepNext/>
        <w:spacing w:after="0" w:line="240" w:lineRule="auto"/>
        <w:outlineLvl w:val="5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>Výbor Národnej rady Slovenskej republiky</w:t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ab/>
      </w:r>
    </w:p>
    <w:p w:rsidR="00083120" w:rsidRDefault="00083120" w:rsidP="000831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            pre financie a rozpočet</w:t>
      </w:r>
    </w:p>
    <w:p w:rsidR="00083120" w:rsidRDefault="00083120" w:rsidP="000831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083120" w:rsidRDefault="00083120" w:rsidP="00083120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53. schôdza výboru</w:t>
      </w:r>
    </w:p>
    <w:p w:rsidR="00083120" w:rsidRDefault="00083120" w:rsidP="000831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Číslo: KNR-VFR-4846/2025-4</w:t>
      </w:r>
    </w:p>
    <w:p w:rsidR="00083120" w:rsidRDefault="00083120" w:rsidP="000831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120" w:rsidRDefault="00083120" w:rsidP="000831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49C9" w:rsidRDefault="00CC49C9" w:rsidP="000831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120" w:rsidRDefault="00083120" w:rsidP="00083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>239</w:t>
      </w:r>
    </w:p>
    <w:p w:rsidR="00083120" w:rsidRDefault="00083120" w:rsidP="0008312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Uznesenie</w:t>
      </w:r>
    </w:p>
    <w:p w:rsidR="00083120" w:rsidRDefault="00083120" w:rsidP="00083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>Výboru Národnej rady Slovenskej republiky pre financie a rozpočet</w:t>
      </w:r>
    </w:p>
    <w:p w:rsidR="00083120" w:rsidRDefault="00083120" w:rsidP="00083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>z 3. septembra 2025</w:t>
      </w:r>
    </w:p>
    <w:p w:rsidR="00083120" w:rsidRDefault="00083120" w:rsidP="00083120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083120" w:rsidRDefault="00083120" w:rsidP="00D67E37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Výbor Národnej rady Slovenskej republiky pre financie a rozpočet </w:t>
      </w:r>
      <w:r>
        <w:rPr>
          <w:sz w:val="24"/>
          <w:szCs w:val="24"/>
        </w:rPr>
        <w:t>prerokoval</w:t>
      </w:r>
      <w:r>
        <w:rPr>
          <w:b w:val="0"/>
          <w:sz w:val="24"/>
          <w:szCs w:val="24"/>
        </w:rPr>
        <w:t xml:space="preserve">  návrh </w:t>
      </w:r>
      <w:r w:rsidRPr="00083120">
        <w:rPr>
          <w:b w:val="0"/>
          <w:noProof/>
          <w:sz w:val="24"/>
          <w:szCs w:val="24"/>
        </w:rPr>
        <w:t>skupiny poslancov Národnej rady Slovenskej republiky na vydanie  zákona, ktorým sa mení a dopĺňa zákon č. 279/2024 Z. z. o dani z finančných transakcií a o zmene a doplnení niektorých zákonov v znení neskorších predpisov</w:t>
      </w:r>
      <w:r w:rsidRPr="00083120">
        <w:rPr>
          <w:noProof/>
          <w:sz w:val="24"/>
          <w:szCs w:val="24"/>
        </w:rPr>
        <w:t xml:space="preserve"> (tlač 802) </w:t>
      </w:r>
      <w:r w:rsidR="00D67E37" w:rsidRPr="00D67E37">
        <w:rPr>
          <w:b w:val="0"/>
          <w:noProof/>
          <w:sz w:val="24"/>
          <w:szCs w:val="24"/>
        </w:rPr>
        <w:t>a</w:t>
      </w:r>
    </w:p>
    <w:p w:rsidR="00D67E37" w:rsidRDefault="00D67E37" w:rsidP="00D67E37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67E37" w:rsidRPr="00D67E37" w:rsidRDefault="00D67E37" w:rsidP="00D67E37">
      <w:pPr>
        <w:pStyle w:val="Nadpis2"/>
        <w:shd w:val="clear" w:color="auto" w:fill="FFFFFF"/>
        <w:spacing w:before="0" w:beforeAutospacing="0" w:after="0" w:afterAutospacing="0"/>
        <w:ind w:firstLine="708"/>
        <w:jc w:val="both"/>
        <w:rPr>
          <w:sz w:val="24"/>
          <w:szCs w:val="24"/>
        </w:rPr>
      </w:pPr>
      <w:r w:rsidRPr="00D67E37">
        <w:rPr>
          <w:sz w:val="24"/>
          <w:szCs w:val="24"/>
        </w:rPr>
        <w:t>p r e r u š u j e    r o z p r a v u</w:t>
      </w:r>
    </w:p>
    <w:p w:rsidR="00083120" w:rsidRDefault="00083120" w:rsidP="00083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083120" w:rsidRPr="00D73F43" w:rsidRDefault="00D67E37" w:rsidP="00D67E37">
      <w:pPr>
        <w:pStyle w:val="Nadpis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 </w:t>
      </w:r>
      <w:r w:rsidR="00083120">
        <w:rPr>
          <w:b w:val="0"/>
          <w:sz w:val="24"/>
          <w:szCs w:val="24"/>
        </w:rPr>
        <w:t>návrh</w:t>
      </w:r>
      <w:r>
        <w:rPr>
          <w:b w:val="0"/>
          <w:sz w:val="24"/>
          <w:szCs w:val="24"/>
        </w:rPr>
        <w:t xml:space="preserve">u </w:t>
      </w:r>
      <w:r w:rsidR="00083120" w:rsidRPr="00083120">
        <w:rPr>
          <w:b w:val="0"/>
          <w:noProof/>
          <w:sz w:val="24"/>
          <w:szCs w:val="24"/>
        </w:rPr>
        <w:t>skupiny poslancov Národnej rady Slovenskej republiky na vydanie  zákona, ktorým sa mení a dopĺňa zákon č. 279/2024 Z. z. o dani z finančných transakcií a o zmene a doplnení niektorých zákonov v znení neskorších predpisov</w:t>
      </w:r>
      <w:r w:rsidR="00083120" w:rsidRPr="00083120">
        <w:rPr>
          <w:noProof/>
          <w:sz w:val="24"/>
          <w:szCs w:val="24"/>
        </w:rPr>
        <w:t xml:space="preserve"> (tlač 802)</w:t>
      </w:r>
      <w:r>
        <w:rPr>
          <w:b w:val="0"/>
          <w:noProof/>
          <w:sz w:val="24"/>
          <w:szCs w:val="24"/>
        </w:rPr>
        <w:t>.</w:t>
      </w:r>
    </w:p>
    <w:p w:rsidR="00083120" w:rsidRDefault="00083120" w:rsidP="00083120">
      <w:pPr>
        <w:pStyle w:val="Nadpis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083120" w:rsidRDefault="00083120" w:rsidP="00083120">
      <w:pPr>
        <w:keepNext/>
        <w:keepLines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083120" w:rsidRDefault="00083120" w:rsidP="00083120">
      <w:pPr>
        <w:keepNext/>
        <w:keepLines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D67E37" w:rsidRDefault="00D67E37" w:rsidP="00083120">
      <w:pPr>
        <w:keepNext/>
        <w:keepLines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D67E37" w:rsidRDefault="00D67E37" w:rsidP="00083120">
      <w:pPr>
        <w:keepNext/>
        <w:keepLines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D67E37" w:rsidRDefault="00D67E37" w:rsidP="00083120">
      <w:pPr>
        <w:keepNext/>
        <w:keepLines/>
        <w:spacing w:after="0" w:line="240" w:lineRule="auto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083120" w:rsidRDefault="00083120" w:rsidP="00083120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083120" w:rsidRDefault="00083120" w:rsidP="00083120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D67E37">
        <w:rPr>
          <w:rFonts w:ascii="Times New Roman" w:hAnsi="Times New Roman" w:cs="Times New Roman"/>
          <w:b/>
          <w:sz w:val="24"/>
          <w:szCs w:val="24"/>
        </w:rPr>
        <w:t xml:space="preserve">              Ján Blcháč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CC49C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predseda výboru</w:t>
      </w:r>
    </w:p>
    <w:p w:rsidR="00083120" w:rsidRDefault="00083120" w:rsidP="00083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="00D67E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Igor Válek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083120" w:rsidRDefault="00D67E37" w:rsidP="000831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Marián Viskupič</w:t>
      </w:r>
    </w:p>
    <w:p w:rsidR="00083120" w:rsidRDefault="00083120" w:rsidP="00083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overovatelia výboru</w:t>
      </w:r>
    </w:p>
    <w:p w:rsidR="00D67E37" w:rsidRDefault="00D67E37" w:rsidP="0008312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67E37" w:rsidRDefault="00D67E37" w:rsidP="0008312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67E37" w:rsidRDefault="00D67E37" w:rsidP="0008312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67E37" w:rsidRDefault="00D67E37" w:rsidP="0008312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67E37" w:rsidRDefault="00D67E37" w:rsidP="0008312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67E37" w:rsidRDefault="00D67E37" w:rsidP="0008312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67E37" w:rsidRDefault="00D67E37" w:rsidP="0008312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67E37" w:rsidRDefault="00D67E37" w:rsidP="0008312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67E37" w:rsidRDefault="00D67E37" w:rsidP="0008312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67E37" w:rsidRDefault="00D67E37" w:rsidP="0008312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67E37" w:rsidRDefault="00D67E37" w:rsidP="0008312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67E37" w:rsidRDefault="00D67E37" w:rsidP="0008312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67E37" w:rsidRDefault="00D67E37" w:rsidP="0008312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67E37" w:rsidRDefault="00D67E37" w:rsidP="0008312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D67E37" w:rsidRDefault="00D67E37" w:rsidP="0008312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bookmarkStart w:id="0" w:name="_GoBack"/>
      <w:bookmarkEnd w:id="0"/>
    </w:p>
    <w:sectPr w:rsidR="00D67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1" w15:restartNumberingAfterBreak="0">
    <w:nsid w:val="74745D25"/>
    <w:multiLevelType w:val="hybridMultilevel"/>
    <w:tmpl w:val="4546E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18"/>
    <w:rsid w:val="00083120"/>
    <w:rsid w:val="001C1133"/>
    <w:rsid w:val="004479C9"/>
    <w:rsid w:val="004C2C18"/>
    <w:rsid w:val="00981829"/>
    <w:rsid w:val="00BE751C"/>
    <w:rsid w:val="00C21C22"/>
    <w:rsid w:val="00CC49C9"/>
    <w:rsid w:val="00D6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009DB-001B-4674-A6F9-107D5B8A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3120"/>
    <w:pPr>
      <w:spacing w:line="254" w:lineRule="auto"/>
    </w:pPr>
  </w:style>
  <w:style w:type="paragraph" w:styleId="Nadpis2">
    <w:name w:val="heading 2"/>
    <w:basedOn w:val="Normlny"/>
    <w:link w:val="Nadpis2Char"/>
    <w:uiPriority w:val="9"/>
    <w:unhideWhenUsed/>
    <w:qFormat/>
    <w:rsid w:val="000831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08312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8312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83120"/>
  </w:style>
  <w:style w:type="character" w:customStyle="1" w:styleId="awspan">
    <w:name w:val="awspan"/>
    <w:basedOn w:val="Predvolenpsmoodseku"/>
    <w:rsid w:val="00083120"/>
  </w:style>
  <w:style w:type="paragraph" w:styleId="Textbubliny">
    <w:name w:val="Balloon Text"/>
    <w:basedOn w:val="Normlny"/>
    <w:link w:val="TextbublinyChar"/>
    <w:uiPriority w:val="99"/>
    <w:semiHidden/>
    <w:unhideWhenUsed/>
    <w:rsid w:val="0008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3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8</cp:revision>
  <cp:lastPrinted>2025-09-03T09:52:00Z</cp:lastPrinted>
  <dcterms:created xsi:type="dcterms:W3CDTF">2025-08-26T07:22:00Z</dcterms:created>
  <dcterms:modified xsi:type="dcterms:W3CDTF">2025-09-08T06:53:00Z</dcterms:modified>
</cp:coreProperties>
</file>