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43" w:rsidRDefault="00D73F43" w:rsidP="00D73F43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Výbor Národnej rady Slovenskej republiky</w:t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ab/>
      </w:r>
    </w:p>
    <w:p w:rsidR="00D73F43" w:rsidRDefault="00D73F43" w:rsidP="00D73F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            pre financie a rozpočet</w:t>
      </w:r>
    </w:p>
    <w:p w:rsidR="00D73F43" w:rsidRDefault="00D73F43" w:rsidP="00D73F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D73F43" w:rsidRDefault="00D73F43" w:rsidP="00D73F43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53. schôdza výboru</w:t>
      </w:r>
    </w:p>
    <w:p w:rsidR="00D73F43" w:rsidRDefault="00D73F43" w:rsidP="00D73F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Číslo: KNR-VFR-4846/2025-3</w:t>
      </w:r>
    </w:p>
    <w:p w:rsidR="00D73F43" w:rsidRDefault="00D73F43" w:rsidP="00D73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F43" w:rsidRDefault="00D73F43" w:rsidP="00D73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5DB" w:rsidRDefault="00D115DB" w:rsidP="00D73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F43" w:rsidRDefault="00D73F43" w:rsidP="00D73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238</w:t>
      </w:r>
    </w:p>
    <w:p w:rsidR="00D73F43" w:rsidRDefault="00D73F43" w:rsidP="00D73F4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Uznesenie</w:t>
      </w:r>
    </w:p>
    <w:p w:rsidR="00D73F43" w:rsidRDefault="00D73F43" w:rsidP="00D73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Výboru Národnej rady Slovenskej republiky pre financie a rozpočet</w:t>
      </w:r>
    </w:p>
    <w:p w:rsidR="00D73F43" w:rsidRDefault="00D73F43" w:rsidP="00D73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z 3. septembra 2025</w:t>
      </w:r>
    </w:p>
    <w:p w:rsidR="00D73F43" w:rsidRDefault="00D73F43" w:rsidP="00D73F43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73F43" w:rsidRPr="00D73F43" w:rsidRDefault="00D73F43" w:rsidP="00D73F43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Výbor Národnej rady Slovenskej republiky pre financie a rozpočet </w:t>
      </w:r>
      <w:r>
        <w:rPr>
          <w:sz w:val="24"/>
          <w:szCs w:val="24"/>
        </w:rPr>
        <w:t>prerokoval</w:t>
      </w:r>
      <w:r>
        <w:rPr>
          <w:b w:val="0"/>
          <w:sz w:val="24"/>
          <w:szCs w:val="24"/>
        </w:rPr>
        <w:t xml:space="preserve"> vládny návrh </w:t>
      </w:r>
      <w:r w:rsidRPr="00D73F43">
        <w:rPr>
          <w:b w:val="0"/>
          <w:noProof/>
          <w:sz w:val="24"/>
          <w:szCs w:val="24"/>
        </w:rPr>
        <w:t xml:space="preserve">zákona, ktorým sa mení a dopĺňa zákon č. 385/2000 Z. z. o sudcoch a prísediacich a o zmene a doplnení niektorých zákonov v znení neskorších predpisov a ktorým sa menia a dopĺňajú niektoré zákony </w:t>
      </w:r>
      <w:r w:rsidRPr="00D73F43">
        <w:rPr>
          <w:noProof/>
          <w:sz w:val="24"/>
          <w:szCs w:val="24"/>
        </w:rPr>
        <w:t>(tlač 816)</w:t>
      </w:r>
      <w:r w:rsidRPr="00D73F43">
        <w:rPr>
          <w:b w:val="0"/>
          <w:sz w:val="24"/>
          <w:szCs w:val="24"/>
        </w:rPr>
        <w:t xml:space="preserve"> a  </w:t>
      </w:r>
    </w:p>
    <w:p w:rsidR="00D73F43" w:rsidRDefault="00D73F43" w:rsidP="00D73F43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</w:pPr>
    </w:p>
    <w:p w:rsidR="00D73F43" w:rsidRDefault="00D73F43" w:rsidP="00D73F4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súhlasí</w:t>
      </w:r>
    </w:p>
    <w:p w:rsidR="00D73F43" w:rsidRDefault="00D73F43" w:rsidP="00D73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D73F43" w:rsidRPr="00D73F43" w:rsidRDefault="00D73F43" w:rsidP="00D73F43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s vládnym návrhom </w:t>
      </w:r>
      <w:r w:rsidRPr="00D73F43">
        <w:rPr>
          <w:b w:val="0"/>
          <w:noProof/>
          <w:sz w:val="24"/>
          <w:szCs w:val="24"/>
        </w:rPr>
        <w:t xml:space="preserve">zákona, ktorým sa mení a dopĺňa zákon č. 385/2000 Z. z. o sudcoch a prísediacich a o zmene a doplnení niektorých zákonov v znení neskorších predpisov a ktorým sa menia a dopĺňajú niektoré zákony </w:t>
      </w:r>
      <w:r w:rsidRPr="00D73F43">
        <w:rPr>
          <w:noProof/>
          <w:sz w:val="24"/>
          <w:szCs w:val="24"/>
        </w:rPr>
        <w:t>(tlač 816)</w:t>
      </w:r>
      <w:r>
        <w:rPr>
          <w:b w:val="0"/>
          <w:noProof/>
          <w:sz w:val="24"/>
          <w:szCs w:val="24"/>
        </w:rPr>
        <w:t>;</w:t>
      </w:r>
      <w:r w:rsidRPr="00D73F43">
        <w:rPr>
          <w:b w:val="0"/>
          <w:sz w:val="24"/>
          <w:szCs w:val="24"/>
        </w:rPr>
        <w:t xml:space="preserve">  </w:t>
      </w:r>
    </w:p>
    <w:p w:rsidR="00D73F43" w:rsidRDefault="00D73F43" w:rsidP="00D73F43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73F43" w:rsidRDefault="00D73F43" w:rsidP="00D73F43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odporúča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D73F43" w:rsidRDefault="00D73F43" w:rsidP="00D73F43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Národnej rade Slovenskej republiky</w:t>
      </w:r>
    </w:p>
    <w:p w:rsidR="00D73F43" w:rsidRDefault="00D73F43" w:rsidP="00D73F43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b w:val="0"/>
          <w:sz w:val="24"/>
          <w:szCs w:val="24"/>
        </w:rPr>
      </w:pPr>
    </w:p>
    <w:p w:rsidR="007F1570" w:rsidRDefault="00D73F43" w:rsidP="007F1570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  <w:r>
        <w:rPr>
          <w:rFonts w:eastAsiaTheme="majorEastAsia"/>
          <w:b w:val="0"/>
          <w:sz w:val="24"/>
          <w:szCs w:val="24"/>
        </w:rPr>
        <w:t xml:space="preserve">       vládny návrh </w:t>
      </w:r>
      <w:r w:rsidRPr="00D73F43">
        <w:rPr>
          <w:b w:val="0"/>
          <w:noProof/>
          <w:sz w:val="24"/>
          <w:szCs w:val="24"/>
        </w:rPr>
        <w:t xml:space="preserve">zákona, ktorým sa mení a dopĺňa zákon č. 385/2000 Z. z. o sudcoch a prísediacich a o zmene a doplnení niektorých zákonov v znení neskorších predpisov a ktorým sa menia a dopĺňajú niektoré zákony </w:t>
      </w:r>
      <w:r w:rsidRPr="00D73F43">
        <w:rPr>
          <w:noProof/>
          <w:sz w:val="24"/>
          <w:szCs w:val="24"/>
        </w:rPr>
        <w:t>(tlač 816)</w:t>
      </w:r>
      <w:r>
        <w:rPr>
          <w:rFonts w:eastAsiaTheme="majorEastAsia"/>
          <w:sz w:val="24"/>
          <w:szCs w:val="24"/>
        </w:rPr>
        <w:t xml:space="preserve"> schváliť</w:t>
      </w:r>
      <w:r w:rsidR="007F1570">
        <w:rPr>
          <w:rFonts w:eastAsiaTheme="majorEastAsia"/>
          <w:sz w:val="24"/>
          <w:szCs w:val="24"/>
        </w:rPr>
        <w:t xml:space="preserve"> </w:t>
      </w:r>
      <w:r w:rsidR="007F1570">
        <w:rPr>
          <w:rFonts w:cs="Arial"/>
          <w:sz w:val="24"/>
          <w:szCs w:val="24"/>
        </w:rPr>
        <w:t xml:space="preserve">so zmenou a doplnkom </w:t>
      </w:r>
      <w:r w:rsidR="007F1570">
        <w:rPr>
          <w:rFonts w:cs="Arial"/>
          <w:b w:val="0"/>
          <w:sz w:val="24"/>
          <w:szCs w:val="24"/>
        </w:rPr>
        <w:t>ako je uvedené v prílohe tohto uznesenia;</w:t>
      </w:r>
    </w:p>
    <w:p w:rsidR="00D73F43" w:rsidRDefault="00D73F43" w:rsidP="00D73F43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 xml:space="preserve"> </w:t>
      </w:r>
    </w:p>
    <w:p w:rsidR="00D73F43" w:rsidRPr="003D02D7" w:rsidRDefault="00D73F43" w:rsidP="00D73F43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4"/>
          <w:szCs w:val="24"/>
        </w:rPr>
      </w:pPr>
      <w:r w:rsidRPr="003D02D7">
        <w:rPr>
          <w:rFonts w:eastAsiaTheme="majorEastAsia"/>
          <w:sz w:val="24"/>
          <w:szCs w:val="24"/>
        </w:rPr>
        <w:t>C.   u k l a d á</w:t>
      </w:r>
    </w:p>
    <w:p w:rsidR="00D73F43" w:rsidRPr="003D02D7" w:rsidRDefault="00D73F43" w:rsidP="00D73F43">
      <w:pPr>
        <w:keepNext/>
        <w:keepLines/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3D02D7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 xml:space="preserve">       predsedovi </w:t>
      </w:r>
      <w:r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výboru</w:t>
      </w:r>
    </w:p>
    <w:p w:rsidR="00D73F43" w:rsidRPr="003D02D7" w:rsidRDefault="00D73F43" w:rsidP="00D73F43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D73F43" w:rsidRPr="003D02D7" w:rsidRDefault="00D73F43" w:rsidP="00D73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D02D7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 xml:space="preserve">       </w:t>
      </w:r>
      <w:r w:rsidRPr="003D02D7">
        <w:rPr>
          <w:rFonts w:ascii="Times New Roman" w:hAnsi="Times New Roman" w:cs="Times New Roman"/>
          <w:sz w:val="24"/>
          <w:szCs w:val="24"/>
          <w:lang w:eastAsia="sk-SK"/>
        </w:rPr>
        <w:t xml:space="preserve">informovať o výsledku prerokovania uvedeného vládneho návrhu zákona gestorský výbor – </w:t>
      </w:r>
      <w:r>
        <w:rPr>
          <w:rFonts w:ascii="Times New Roman" w:hAnsi="Times New Roman" w:cs="Times New Roman"/>
          <w:sz w:val="24"/>
          <w:szCs w:val="24"/>
          <w:lang w:eastAsia="sk-SK"/>
        </w:rPr>
        <w:t>Ústavnoprávny v</w:t>
      </w:r>
      <w:r w:rsidRPr="003D02D7">
        <w:rPr>
          <w:rFonts w:ascii="Times New Roman" w:hAnsi="Times New Roman" w:cs="Times New Roman"/>
          <w:sz w:val="24"/>
          <w:szCs w:val="24"/>
          <w:lang w:eastAsia="sk-SK"/>
        </w:rPr>
        <w:t>ýbor Národnej rady Slovensk</w:t>
      </w:r>
      <w:r>
        <w:rPr>
          <w:rFonts w:ascii="Times New Roman" w:hAnsi="Times New Roman" w:cs="Times New Roman"/>
          <w:sz w:val="24"/>
          <w:szCs w:val="24"/>
          <w:lang w:eastAsia="sk-SK"/>
        </w:rPr>
        <w:t>ej republiky.</w:t>
      </w:r>
    </w:p>
    <w:p w:rsidR="00D73F43" w:rsidRDefault="00D73F43" w:rsidP="00D73F43">
      <w:pPr>
        <w:pStyle w:val="Nadpis2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color w:val="000000"/>
          <w:sz w:val="24"/>
          <w:szCs w:val="24"/>
          <w:lang w:eastAsia="en-US"/>
        </w:rPr>
      </w:pPr>
    </w:p>
    <w:p w:rsidR="00D73F43" w:rsidRDefault="00D73F43" w:rsidP="00D73F43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D73F43" w:rsidRDefault="00D73F43" w:rsidP="00D73F43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D73F43" w:rsidRDefault="00D73F43" w:rsidP="00D73F43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D73F43" w:rsidRDefault="00D73F43" w:rsidP="00D73F43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D73F43" w:rsidRDefault="00D73F43" w:rsidP="00D73F43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D73F43" w:rsidRDefault="00D73F43" w:rsidP="00D73F43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D115DB">
        <w:rPr>
          <w:rFonts w:ascii="Times New Roman" w:hAnsi="Times New Roman" w:cs="Times New Roman"/>
          <w:b/>
          <w:sz w:val="24"/>
          <w:szCs w:val="24"/>
        </w:rPr>
        <w:t xml:space="preserve">               Ján Blcháč, v. r.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D115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predseda výboru</w:t>
      </w:r>
    </w:p>
    <w:p w:rsidR="00D73F43" w:rsidRDefault="00D73F43" w:rsidP="00D73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D115D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Igor Válek, v. r.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D73F43" w:rsidRDefault="00D115DB" w:rsidP="00D73F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Marián Viskupič, v. r. </w:t>
      </w:r>
    </w:p>
    <w:p w:rsidR="00D73F43" w:rsidRDefault="00D73F43" w:rsidP="00D73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p w:rsidR="00D73F43" w:rsidRDefault="00D73F43" w:rsidP="00D73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73F43" w:rsidRDefault="00D73F43" w:rsidP="00D73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73F43" w:rsidRDefault="00D73F43" w:rsidP="00D73F4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P r í l o h a</w:t>
      </w:r>
    </w:p>
    <w:p w:rsidR="00D73F43" w:rsidRDefault="00D73F43" w:rsidP="00D73F4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 uzneseniu Výboru </w:t>
      </w:r>
    </w:p>
    <w:p w:rsidR="00D73F43" w:rsidRDefault="00D73F43" w:rsidP="00D73F4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Národnej rady Slovenskej republiky </w:t>
      </w:r>
    </w:p>
    <w:p w:rsidR="00D73F43" w:rsidRDefault="00D73F43" w:rsidP="00D73F4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pre financie a rozpočet</w:t>
      </w:r>
    </w:p>
    <w:p w:rsidR="00D73F43" w:rsidRDefault="00D73F43" w:rsidP="00D73F4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č. 238 z 3. septembra 2025</w:t>
      </w:r>
    </w:p>
    <w:p w:rsidR="00D73F43" w:rsidRDefault="00D73F43" w:rsidP="00D73F4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73F43" w:rsidRDefault="00D73F43" w:rsidP="00D73F4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73F43" w:rsidRPr="00D73F43" w:rsidRDefault="00D73F43" w:rsidP="00D73F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D73F43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Pozmeňujúc</w:t>
      </w:r>
      <w:r w:rsidR="00426E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i</w:t>
      </w:r>
      <w:r w:rsidRPr="00D73F43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a doplňujúc</w:t>
      </w:r>
      <w:r w:rsidR="00426E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i</w:t>
      </w:r>
      <w:r w:rsidRPr="00D73F43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návrh</w:t>
      </w:r>
    </w:p>
    <w:p w:rsidR="00D73F43" w:rsidRPr="00D73F43" w:rsidRDefault="00D73F43" w:rsidP="00D73F4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3F43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k vládnemu</w:t>
      </w:r>
      <w:r w:rsidRPr="00D73F43"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D73F43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návrhu </w:t>
      </w:r>
      <w:r w:rsidRPr="00D73F43">
        <w:rPr>
          <w:rFonts w:ascii="Times New Roman" w:hAnsi="Times New Roman" w:cs="Times New Roman"/>
          <w:b/>
          <w:noProof/>
          <w:sz w:val="24"/>
          <w:szCs w:val="24"/>
        </w:rPr>
        <w:t xml:space="preserve">zákona, ktorým sa mení a dopĺňa zákon č. 385/2000 Z. z. o sudcoch a prísediacich a o zmene a doplnení niektorých zákonov v znení neskorších predpisov a ktorým sa menia a dopĺňajú niektoré zákony </w:t>
      </w:r>
      <w:r w:rsidRPr="00D73F43">
        <w:rPr>
          <w:rFonts w:ascii="Times New Roman" w:hAnsi="Times New Roman" w:cs="Times New Roman"/>
          <w:noProof/>
          <w:sz w:val="24"/>
          <w:szCs w:val="24"/>
        </w:rPr>
        <w:t>(tlač 816)</w:t>
      </w:r>
    </w:p>
    <w:p w:rsidR="00D73F43" w:rsidRPr="00D73F43" w:rsidRDefault="00D73F43" w:rsidP="00D73F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3F43" w:rsidRDefault="00D73F43" w:rsidP="00D73F43"/>
    <w:p w:rsidR="00426EED" w:rsidRPr="00426EED" w:rsidRDefault="00426EED" w:rsidP="00426EE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EED">
        <w:rPr>
          <w:rFonts w:ascii="Times New Roman" w:hAnsi="Times New Roman" w:cs="Times New Roman"/>
          <w:sz w:val="24"/>
          <w:szCs w:val="24"/>
        </w:rPr>
        <w:t xml:space="preserve">V čl. IV bode 1 § 5 ods. 2 sa v úvodnej vete vypúšťajú slová „sa skladá z“ a v písmene a) sa na začiatok vkladajú slová „v prvostupňovom konaní sa skladá z“ a v písmene b) a c) sa na začiatok vkladajú slová „v odvolacom konaní sa skladá z“. </w:t>
      </w:r>
    </w:p>
    <w:p w:rsidR="00426EED" w:rsidRPr="00426EED" w:rsidRDefault="00426EED" w:rsidP="00426EED">
      <w:pPr>
        <w:pStyle w:val="Odsekzoznamu"/>
        <w:spacing w:after="0" w:line="360" w:lineRule="auto"/>
        <w:ind w:left="2832" w:firstLine="709"/>
        <w:jc w:val="both"/>
        <w:rPr>
          <w:rFonts w:ascii="Times New Roman" w:hAnsi="Times New Roman"/>
          <w:sz w:val="24"/>
          <w:szCs w:val="24"/>
        </w:rPr>
      </w:pPr>
    </w:p>
    <w:p w:rsidR="00426EED" w:rsidRPr="00426EED" w:rsidRDefault="00426EED" w:rsidP="00426EED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426EED">
        <w:rPr>
          <w:rFonts w:ascii="Times New Roman" w:hAnsi="Times New Roman"/>
          <w:sz w:val="24"/>
          <w:szCs w:val="24"/>
        </w:rPr>
        <w:t xml:space="preserve">Legislatívno-technická úprava, ktorou sa spresňuje ktorého konkrétneho  senátu sa týka navrhované zloženie uvedené v jednotlivých písmenách ustanovenia odseku 2. </w:t>
      </w:r>
    </w:p>
    <w:p w:rsidR="00426EED" w:rsidRDefault="00426EED" w:rsidP="00D73F43"/>
    <w:sectPr w:rsidR="00426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4A5E2A7D"/>
    <w:multiLevelType w:val="hybridMultilevel"/>
    <w:tmpl w:val="97F8A90A"/>
    <w:lvl w:ilvl="0" w:tplc="962A6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82297"/>
    <w:multiLevelType w:val="hybridMultilevel"/>
    <w:tmpl w:val="005872C0"/>
    <w:lvl w:ilvl="0" w:tplc="A6D611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D6080"/>
    <w:multiLevelType w:val="hybridMultilevel"/>
    <w:tmpl w:val="B56C77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F39E1"/>
    <w:multiLevelType w:val="hybridMultilevel"/>
    <w:tmpl w:val="4BB60DA0"/>
    <w:lvl w:ilvl="0" w:tplc="6CA8CC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39"/>
    <w:rsid w:val="00426EED"/>
    <w:rsid w:val="00625031"/>
    <w:rsid w:val="007F1570"/>
    <w:rsid w:val="009F18B3"/>
    <w:rsid w:val="00AA2B39"/>
    <w:rsid w:val="00BE751C"/>
    <w:rsid w:val="00D115DB"/>
    <w:rsid w:val="00D7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31FF"/>
  <w15:chartTrackingRefBased/>
  <w15:docId w15:val="{11F11EAD-E5B0-4FE8-A558-AA337713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3F43"/>
    <w:pPr>
      <w:spacing w:line="254" w:lineRule="auto"/>
    </w:pPr>
  </w:style>
  <w:style w:type="paragraph" w:styleId="Nadpis2">
    <w:name w:val="heading 2"/>
    <w:basedOn w:val="Normlny"/>
    <w:link w:val="Nadpis2Char"/>
    <w:uiPriority w:val="9"/>
    <w:unhideWhenUsed/>
    <w:qFormat/>
    <w:rsid w:val="00D73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73F4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73F4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73F43"/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D73F43"/>
    <w:rPr>
      <w:rFonts w:ascii="Calibri" w:eastAsia="Calibri" w:hAnsi="Calibri" w:cs="Times New Roman"/>
    </w:r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,References"/>
    <w:basedOn w:val="Normlny"/>
    <w:link w:val="OdsekzoznamuChar"/>
    <w:uiPriority w:val="34"/>
    <w:qFormat/>
    <w:rsid w:val="00D73F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wspan">
    <w:name w:val="awspan"/>
    <w:basedOn w:val="Predvolenpsmoodseku"/>
    <w:rsid w:val="00D73F43"/>
  </w:style>
  <w:style w:type="paragraph" w:styleId="Textbubliny">
    <w:name w:val="Balloon Text"/>
    <w:basedOn w:val="Normlny"/>
    <w:link w:val="TextbublinyChar"/>
    <w:uiPriority w:val="99"/>
    <w:semiHidden/>
    <w:unhideWhenUsed/>
    <w:rsid w:val="00D7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3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1D10-5039-4390-828D-3F025B62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2025-09-03T06:22:00Z</cp:lastPrinted>
  <dcterms:created xsi:type="dcterms:W3CDTF">2025-08-26T07:10:00Z</dcterms:created>
  <dcterms:modified xsi:type="dcterms:W3CDTF">2025-09-03T06:23:00Z</dcterms:modified>
</cp:coreProperties>
</file>