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8080A" w14:textId="77777777" w:rsidR="00605A84" w:rsidRPr="00612E08" w:rsidRDefault="00605A84" w:rsidP="00605A84">
      <w:pPr>
        <w:jc w:val="center"/>
        <w:rPr>
          <w:b/>
          <w:sz w:val="28"/>
          <w:szCs w:val="28"/>
          <w:lang w:eastAsia="sk-SK"/>
        </w:rPr>
      </w:pPr>
      <w:r w:rsidRPr="00612E08">
        <w:rPr>
          <w:b/>
          <w:sz w:val="28"/>
          <w:szCs w:val="28"/>
          <w:lang w:eastAsia="sk-SK"/>
        </w:rPr>
        <w:t>Doložka vybraných vplyvov</w:t>
      </w:r>
    </w:p>
    <w:p w14:paraId="0EA942F9" w14:textId="77777777" w:rsidR="00605A84" w:rsidRPr="00612E08" w:rsidRDefault="00605A84" w:rsidP="00605A84">
      <w:pPr>
        <w:spacing w:after="200" w:line="276" w:lineRule="auto"/>
        <w:contextualSpacing/>
        <w:rPr>
          <w:rFonts w:ascii="Calibri" w:eastAsia="Calibri" w:hAnsi="Calibri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05A84" w:rsidRPr="00612E08" w14:paraId="21D68FB1" w14:textId="77777777" w:rsidTr="00002CA8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0E7B0E0C" w14:textId="77777777" w:rsidR="00605A84" w:rsidRPr="00612E08" w:rsidRDefault="00605A84" w:rsidP="00605A84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t>Základné údaje</w:t>
            </w:r>
          </w:p>
        </w:tc>
      </w:tr>
      <w:tr w:rsidR="00605A84" w:rsidRPr="00612E08" w14:paraId="7A0B44DC" w14:textId="77777777" w:rsidTr="00002CA8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3F534F05" w14:textId="77777777" w:rsidR="00605A84" w:rsidRPr="00612E08" w:rsidRDefault="00605A84" w:rsidP="00002CA8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t>Názov materiálu</w:t>
            </w:r>
          </w:p>
        </w:tc>
      </w:tr>
      <w:tr w:rsidR="00605A84" w:rsidRPr="00612E08" w14:paraId="2D08C04D" w14:textId="77777777" w:rsidTr="00002CA8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1D5DA828" w14:textId="23B7C56A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 xml:space="preserve">Návrh </w:t>
            </w:r>
            <w:r w:rsidRPr="00CB3E15">
              <w:rPr>
                <w:sz w:val="20"/>
                <w:szCs w:val="20"/>
                <w:lang w:eastAsia="sk-SK"/>
              </w:rPr>
              <w:t>na</w:t>
            </w:r>
            <w:r w:rsidR="00C32048">
              <w:rPr>
                <w:sz w:val="20"/>
                <w:szCs w:val="20"/>
                <w:lang w:eastAsia="sk-SK"/>
              </w:rPr>
              <w:t xml:space="preserve"> ratifikáciu Z</w:t>
            </w:r>
            <w:r>
              <w:rPr>
                <w:sz w:val="20"/>
                <w:szCs w:val="20"/>
                <w:lang w:eastAsia="sk-SK"/>
              </w:rPr>
              <w:t>mien a doplnení Dohovoru e</w:t>
            </w:r>
            <w:r w:rsidRPr="00CB3E15">
              <w:rPr>
                <w:sz w:val="20"/>
                <w:szCs w:val="20"/>
                <w:lang w:eastAsia="sk-SK"/>
              </w:rPr>
              <w:t>nergetickej chart</w:t>
            </w:r>
            <w:r>
              <w:rPr>
                <w:sz w:val="20"/>
                <w:szCs w:val="20"/>
                <w:lang w:eastAsia="sk-SK"/>
              </w:rPr>
              <w:t>y</w:t>
            </w:r>
          </w:p>
        </w:tc>
      </w:tr>
      <w:tr w:rsidR="00605A84" w:rsidRPr="00612E08" w14:paraId="239AD143" w14:textId="77777777" w:rsidTr="00002CA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3C62589" w14:textId="77777777" w:rsidR="00605A84" w:rsidRPr="00612E08" w:rsidRDefault="00605A84" w:rsidP="00002CA8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t>Predkladateľ (a spolupredkladateľ)</w:t>
            </w:r>
          </w:p>
        </w:tc>
      </w:tr>
      <w:tr w:rsidR="00605A84" w:rsidRPr="00612E08" w14:paraId="27F39500" w14:textId="77777777" w:rsidTr="00002CA8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ABEAD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  <w:r w:rsidRPr="00A51BF3">
              <w:rPr>
                <w:sz w:val="20"/>
                <w:szCs w:val="20"/>
                <w:lang w:eastAsia="sk-SK"/>
              </w:rPr>
              <w:t>Ministerstvo hospodárstva Slovenskej republiky</w:t>
            </w:r>
          </w:p>
          <w:p w14:paraId="0551A355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</w:p>
        </w:tc>
      </w:tr>
      <w:tr w:rsidR="00605A84" w:rsidRPr="00612E08" w14:paraId="0F876F97" w14:textId="77777777" w:rsidTr="00002CA8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46A7DF6A" w14:textId="77777777" w:rsidR="00605A84" w:rsidRPr="00612E08" w:rsidRDefault="00605A84" w:rsidP="00002CA8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t>Charakter predkladaného materiálu</w:t>
            </w:r>
          </w:p>
        </w:tc>
        <w:sdt>
          <w:sdtPr>
            <w:rPr>
              <w:sz w:val="20"/>
              <w:szCs w:val="20"/>
              <w:lang w:eastAsia="sk-SK"/>
            </w:rPr>
            <w:id w:val="901099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132CB1D" w14:textId="77777777" w:rsidR="00605A84" w:rsidRPr="00612E08" w:rsidRDefault="00605A84" w:rsidP="00002CA8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6D6B4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05A84" w:rsidRPr="00612E08" w14:paraId="0636E031" w14:textId="77777777" w:rsidTr="00002CA8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9D0B02C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</w:p>
        </w:tc>
        <w:sdt>
          <w:sdtPr>
            <w:rPr>
              <w:sz w:val="20"/>
              <w:szCs w:val="20"/>
              <w:lang w:eastAsia="sk-SK"/>
            </w:rPr>
            <w:id w:val="128138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6036A4B" w14:textId="77777777" w:rsidR="00605A84" w:rsidRPr="00612E08" w:rsidRDefault="00605A84" w:rsidP="00002CA8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C117EB6" w14:textId="77777777" w:rsidR="00605A84" w:rsidRPr="00612E08" w:rsidRDefault="00605A84" w:rsidP="00002CA8">
            <w:pPr>
              <w:ind w:left="175" w:hanging="175"/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05A84" w:rsidRPr="00612E08" w14:paraId="7C6AEE4E" w14:textId="77777777" w:rsidTr="00002CA8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024363A3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</w:p>
        </w:tc>
        <w:sdt>
          <w:sdtPr>
            <w:rPr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E5221A7" w14:textId="77777777" w:rsidR="00605A84" w:rsidRPr="00612E08" w:rsidRDefault="00605A84" w:rsidP="00002CA8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FE201C6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Transpozícia/ implementácia práva EÚ</w:t>
            </w:r>
          </w:p>
        </w:tc>
      </w:tr>
      <w:tr w:rsidR="00605A84" w:rsidRPr="00612E08" w14:paraId="65B4D0AC" w14:textId="77777777" w:rsidTr="00002CA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2D451D53" w14:textId="77777777" w:rsidR="00605A84" w:rsidRPr="00612E08" w:rsidRDefault="00605A84" w:rsidP="00002CA8">
            <w:pPr>
              <w:rPr>
                <w:i/>
                <w:sz w:val="20"/>
                <w:szCs w:val="20"/>
                <w:lang w:eastAsia="sk-SK"/>
              </w:rPr>
            </w:pPr>
            <w:r w:rsidRPr="00612E08">
              <w:rPr>
                <w:i/>
                <w:sz w:val="20"/>
                <w:szCs w:val="20"/>
                <w:lang w:eastAsia="sk-SK"/>
              </w:rPr>
              <w:t>V prípade transpozície/implementácie uveďte zoznam transponovaných/implementovaných predpisov:</w:t>
            </w:r>
          </w:p>
          <w:p w14:paraId="4F82BDB6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</w:p>
        </w:tc>
      </w:tr>
      <w:tr w:rsidR="00605A84" w:rsidRPr="00612E08" w14:paraId="0157D546" w14:textId="77777777" w:rsidTr="00002CA8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B6435A" w14:textId="77777777" w:rsidR="00605A84" w:rsidRPr="00612E08" w:rsidRDefault="00605A84" w:rsidP="00002CA8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D0FA" w14:textId="77777777" w:rsidR="00605A84" w:rsidRPr="00612E08" w:rsidRDefault="00605A84" w:rsidP="00002CA8">
            <w:pPr>
              <w:rPr>
                <w:i/>
                <w:sz w:val="20"/>
                <w:szCs w:val="20"/>
                <w:lang w:eastAsia="sk-SK"/>
              </w:rPr>
            </w:pPr>
          </w:p>
        </w:tc>
      </w:tr>
      <w:tr w:rsidR="00605A84" w:rsidRPr="00612E08" w14:paraId="26641395" w14:textId="77777777" w:rsidTr="00002CA8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19D98BA" w14:textId="77777777" w:rsidR="00605A84" w:rsidRPr="00612E08" w:rsidRDefault="00605A84" w:rsidP="00002CA8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D730" w14:textId="77777777" w:rsidR="00605A84" w:rsidRPr="00612E08" w:rsidRDefault="00605A84" w:rsidP="00002CA8">
            <w:pPr>
              <w:rPr>
                <w:i/>
                <w:sz w:val="20"/>
                <w:szCs w:val="20"/>
                <w:lang w:eastAsia="sk-SK"/>
              </w:rPr>
            </w:pPr>
            <w:r>
              <w:rPr>
                <w:i/>
                <w:sz w:val="20"/>
                <w:szCs w:val="20"/>
                <w:lang w:eastAsia="sk-SK"/>
              </w:rPr>
              <w:t>apríl 2025</w:t>
            </w:r>
          </w:p>
        </w:tc>
      </w:tr>
      <w:tr w:rsidR="00605A84" w:rsidRPr="00612E08" w14:paraId="068B1375" w14:textId="77777777" w:rsidTr="00002CA8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85013B1" w14:textId="77777777" w:rsidR="00605A84" w:rsidRPr="00612E08" w:rsidRDefault="00605A84" w:rsidP="00002CA8">
            <w:pPr>
              <w:spacing w:line="276" w:lineRule="auto"/>
              <w:ind w:left="142"/>
              <w:contextualSpacing/>
              <w:rPr>
                <w:rFonts w:ascii="Calibri" w:eastAsia="Calibri" w:hAnsi="Calibri"/>
                <w:b/>
              </w:rPr>
            </w:pPr>
            <w:r w:rsidRPr="00612E08">
              <w:rPr>
                <w:rFonts w:eastAsia="Calibri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1F6" w14:textId="77777777" w:rsidR="00605A84" w:rsidRPr="00612E08" w:rsidRDefault="00605A84" w:rsidP="00002CA8">
            <w:pPr>
              <w:rPr>
                <w:i/>
                <w:sz w:val="20"/>
                <w:szCs w:val="20"/>
                <w:lang w:eastAsia="sk-SK"/>
              </w:rPr>
            </w:pPr>
          </w:p>
        </w:tc>
      </w:tr>
      <w:tr w:rsidR="00605A84" w:rsidRPr="00612E08" w14:paraId="28AB0D31" w14:textId="77777777" w:rsidTr="00002CA8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0761100" w14:textId="77777777" w:rsidR="00605A84" w:rsidRPr="00612E08" w:rsidRDefault="00605A84" w:rsidP="00002CA8">
            <w:pPr>
              <w:spacing w:after="200" w:line="276" w:lineRule="auto"/>
              <w:ind w:left="142"/>
              <w:contextualSpacing/>
              <w:jc w:val="both"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E7E4" w14:textId="77777777" w:rsidR="00605A84" w:rsidRPr="00612E08" w:rsidRDefault="00605A84" w:rsidP="00002CA8">
            <w:pPr>
              <w:rPr>
                <w:i/>
                <w:sz w:val="20"/>
                <w:szCs w:val="20"/>
                <w:lang w:eastAsia="sk-SK"/>
              </w:rPr>
            </w:pPr>
            <w:r>
              <w:rPr>
                <w:i/>
                <w:sz w:val="20"/>
                <w:szCs w:val="20"/>
                <w:lang w:eastAsia="sk-SK"/>
              </w:rPr>
              <w:t>máj 2025</w:t>
            </w:r>
          </w:p>
        </w:tc>
      </w:tr>
      <w:tr w:rsidR="00605A84" w:rsidRPr="00612E08" w14:paraId="56F2D1ED" w14:textId="77777777" w:rsidTr="00002CA8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525D1EA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</w:p>
        </w:tc>
      </w:tr>
      <w:tr w:rsidR="00605A84" w:rsidRPr="00612E08" w14:paraId="24078DE4" w14:textId="77777777" w:rsidTr="00002CA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C6C5BB9" w14:textId="77777777" w:rsidR="00605A84" w:rsidRPr="00612E08" w:rsidRDefault="00605A84" w:rsidP="00605A84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t>Definovanie problému</w:t>
            </w:r>
          </w:p>
        </w:tc>
      </w:tr>
      <w:tr w:rsidR="00605A84" w:rsidRPr="00612E08" w14:paraId="3C197813" w14:textId="77777777" w:rsidTr="00002CA8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B3AD2" w14:textId="77777777" w:rsidR="00605A84" w:rsidRDefault="00605A84" w:rsidP="00002CA8">
            <w:pPr>
              <w:rPr>
                <w:sz w:val="20"/>
                <w:szCs w:val="20"/>
                <w:lang w:eastAsia="sk-SK"/>
              </w:rPr>
            </w:pPr>
          </w:p>
          <w:p w14:paraId="056C5FB6" w14:textId="2D8AEA24" w:rsidR="00605A84" w:rsidRDefault="00605A84" w:rsidP="00002CA8">
            <w:pPr>
              <w:jc w:val="both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Dohovor e</w:t>
            </w:r>
            <w:r w:rsidRPr="00CB3E15">
              <w:rPr>
                <w:sz w:val="20"/>
                <w:szCs w:val="20"/>
                <w:lang w:eastAsia="sk-SK"/>
              </w:rPr>
              <w:t>nergetickej chart</w:t>
            </w:r>
            <w:r>
              <w:rPr>
                <w:sz w:val="20"/>
                <w:szCs w:val="20"/>
                <w:lang w:eastAsia="sk-SK"/>
              </w:rPr>
              <w:t xml:space="preserve">y </w:t>
            </w:r>
            <w:r w:rsidRPr="00CB3E15">
              <w:rPr>
                <w:sz w:val="20"/>
                <w:szCs w:val="20"/>
                <w:lang w:eastAsia="sk-SK"/>
              </w:rPr>
              <w:t xml:space="preserve">je mnohostranná </w:t>
            </w:r>
            <w:r>
              <w:rPr>
                <w:sz w:val="20"/>
                <w:szCs w:val="20"/>
                <w:lang w:eastAsia="sk-SK"/>
              </w:rPr>
              <w:t>medzinárodná zmluva</w:t>
            </w:r>
            <w:r w:rsidRPr="00CB3E15">
              <w:rPr>
                <w:sz w:val="20"/>
                <w:szCs w:val="20"/>
                <w:lang w:eastAsia="sk-SK"/>
              </w:rPr>
              <w:t xml:space="preserve">, ktorá nadobudla platnosť v </w:t>
            </w:r>
            <w:r w:rsidRPr="00605AC0">
              <w:rPr>
                <w:sz w:val="20"/>
                <w:szCs w:val="20"/>
                <w:lang w:eastAsia="sk-SK"/>
              </w:rPr>
              <w:t>roku 1998</w:t>
            </w:r>
            <w:r w:rsidR="00701CF6">
              <w:rPr>
                <w:sz w:val="20"/>
                <w:szCs w:val="20"/>
                <w:lang w:eastAsia="sk-SK"/>
              </w:rPr>
              <w:t>,</w:t>
            </w:r>
            <w:r w:rsidRPr="00CB3E15">
              <w:rPr>
                <w:sz w:val="20"/>
                <w:szCs w:val="20"/>
                <w:lang w:eastAsia="sk-SK"/>
              </w:rPr>
              <w:t xml:space="preserve"> a</w:t>
            </w:r>
            <w:r>
              <w:rPr>
                <w:sz w:val="20"/>
                <w:szCs w:val="20"/>
                <w:lang w:eastAsia="sk-SK"/>
              </w:rPr>
              <w:t> </w:t>
            </w:r>
            <w:r w:rsidRPr="00CB3E15">
              <w:rPr>
                <w:sz w:val="20"/>
                <w:szCs w:val="20"/>
                <w:lang w:eastAsia="sk-SK"/>
              </w:rPr>
              <w:t xml:space="preserve">ktorá okrem iného obsahuje ustanovenia o ochrane investícií, urovnávaní sporov, tranzite </w:t>
            </w:r>
            <w:r>
              <w:rPr>
                <w:sz w:val="20"/>
                <w:szCs w:val="20"/>
                <w:lang w:eastAsia="sk-SK"/>
              </w:rPr>
              <w:t>a obchode v odvetví energetiky. V</w:t>
            </w:r>
            <w:r w:rsidRPr="00FD31EA">
              <w:rPr>
                <w:sz w:val="20"/>
                <w:szCs w:val="20"/>
                <w:lang w:eastAsia="sk-SK"/>
              </w:rPr>
              <w:t>znikol z dôvodu potreby zabezpečenia spoľahlivých dodávok energetických zdrojov do západnej Európy a</w:t>
            </w:r>
            <w:r>
              <w:rPr>
                <w:sz w:val="20"/>
                <w:szCs w:val="20"/>
                <w:lang w:eastAsia="sk-SK"/>
              </w:rPr>
              <w:t> </w:t>
            </w:r>
            <w:r w:rsidRPr="00FD31EA">
              <w:rPr>
                <w:sz w:val="20"/>
                <w:szCs w:val="20"/>
                <w:lang w:eastAsia="sk-SK"/>
              </w:rPr>
              <w:t>ochrany investícií do fosílnej infraštruktúry v štátoch bývalého ZSSR a východnej a strednej Európy. V</w:t>
            </w:r>
            <w:r>
              <w:rPr>
                <w:sz w:val="20"/>
                <w:szCs w:val="20"/>
                <w:lang w:eastAsia="sk-SK"/>
              </w:rPr>
              <w:t> </w:t>
            </w:r>
            <w:r w:rsidRPr="00FD31EA">
              <w:rPr>
                <w:sz w:val="20"/>
                <w:szCs w:val="20"/>
                <w:lang w:eastAsia="sk-SK"/>
              </w:rPr>
              <w:t>uplynulých rokoch čelil kritike najmä zo strany EÚ za ochranu investícií do fosílnych palív v období nevyhnutnej energetickej transformácie</w:t>
            </w:r>
            <w:r>
              <w:rPr>
                <w:sz w:val="20"/>
                <w:szCs w:val="20"/>
                <w:lang w:eastAsia="sk-SK"/>
              </w:rPr>
              <w:t xml:space="preserve"> a tiež z dôvodu nedostatočného</w:t>
            </w:r>
            <w:r w:rsidRPr="00FD31EA">
              <w:rPr>
                <w:sz w:val="20"/>
                <w:szCs w:val="20"/>
                <w:lang w:eastAsia="sk-SK"/>
              </w:rPr>
              <w:t xml:space="preserve"> </w:t>
            </w:r>
            <w:r>
              <w:rPr>
                <w:sz w:val="20"/>
                <w:szCs w:val="20"/>
                <w:lang w:eastAsia="sk-SK"/>
              </w:rPr>
              <w:t>s</w:t>
            </w:r>
            <w:r w:rsidRPr="00FD31EA">
              <w:rPr>
                <w:sz w:val="20"/>
                <w:szCs w:val="20"/>
                <w:lang w:eastAsia="sk-SK"/>
              </w:rPr>
              <w:t>úlad</w:t>
            </w:r>
            <w:r>
              <w:rPr>
                <w:sz w:val="20"/>
                <w:szCs w:val="20"/>
                <w:lang w:eastAsia="sk-SK"/>
              </w:rPr>
              <w:t>u</w:t>
            </w:r>
            <w:r w:rsidRPr="00FD31EA">
              <w:rPr>
                <w:sz w:val="20"/>
                <w:szCs w:val="20"/>
                <w:lang w:eastAsia="sk-SK"/>
              </w:rPr>
              <w:t xml:space="preserve"> so súčasnými environmentálnymi a klimatickými cieľmi</w:t>
            </w:r>
            <w:r>
              <w:rPr>
                <w:sz w:val="20"/>
                <w:szCs w:val="20"/>
                <w:lang w:eastAsia="sk-SK"/>
              </w:rPr>
              <w:t xml:space="preserve">. </w:t>
            </w:r>
          </w:p>
          <w:p w14:paraId="29A07F4B" w14:textId="77777777" w:rsidR="00605A84" w:rsidRDefault="00605A84" w:rsidP="00002CA8">
            <w:pPr>
              <w:jc w:val="both"/>
              <w:rPr>
                <w:sz w:val="20"/>
                <w:szCs w:val="20"/>
                <w:lang w:eastAsia="sk-SK"/>
              </w:rPr>
            </w:pPr>
          </w:p>
          <w:p w14:paraId="0D40203D" w14:textId="263BF68F" w:rsidR="00605A84" w:rsidRDefault="00605A84" w:rsidP="00002CA8">
            <w:pPr>
              <w:jc w:val="both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M</w:t>
            </w:r>
            <w:r w:rsidRPr="00CB3E15">
              <w:rPr>
                <w:sz w:val="20"/>
                <w:szCs w:val="20"/>
                <w:lang w:eastAsia="sk-SK"/>
              </w:rPr>
              <w:t xml:space="preserve">edzičasom </w:t>
            </w:r>
            <w:r>
              <w:rPr>
                <w:sz w:val="20"/>
                <w:szCs w:val="20"/>
                <w:lang w:eastAsia="sk-SK"/>
              </w:rPr>
              <w:t xml:space="preserve">viacero členských štátov </w:t>
            </w:r>
            <w:r w:rsidRPr="00CB3E15">
              <w:rPr>
                <w:sz w:val="20"/>
                <w:szCs w:val="20"/>
                <w:lang w:eastAsia="sk-SK"/>
              </w:rPr>
              <w:t>EÚ</w:t>
            </w:r>
            <w:r>
              <w:rPr>
                <w:sz w:val="20"/>
                <w:szCs w:val="20"/>
                <w:lang w:eastAsia="sk-SK"/>
              </w:rPr>
              <w:t xml:space="preserve"> (</w:t>
            </w:r>
            <w:r w:rsidRPr="00CB3E15">
              <w:rPr>
                <w:sz w:val="20"/>
                <w:szCs w:val="20"/>
                <w:lang w:eastAsia="sk-SK"/>
              </w:rPr>
              <w:t>Francúzsko, Nemecko, Poľsko, Taliansko, Luxembursko, Slovinsko, Portugalsko</w:t>
            </w:r>
            <w:r w:rsidR="00964C81">
              <w:rPr>
                <w:sz w:val="20"/>
                <w:szCs w:val="20"/>
                <w:lang w:eastAsia="sk-SK"/>
              </w:rPr>
              <w:t xml:space="preserve">, </w:t>
            </w:r>
            <w:r w:rsidR="00964C81" w:rsidRPr="00E157A3">
              <w:rPr>
                <w:sz w:val="20"/>
                <w:szCs w:val="20"/>
                <w:lang w:eastAsia="sk-SK"/>
              </w:rPr>
              <w:t>Španielsko</w:t>
            </w:r>
            <w:r w:rsidR="00964C81">
              <w:rPr>
                <w:sz w:val="20"/>
                <w:szCs w:val="20"/>
                <w:lang w:eastAsia="sk-SK"/>
              </w:rPr>
              <w:t xml:space="preserve">, </w:t>
            </w:r>
            <w:r w:rsidR="00964C81" w:rsidRPr="00E157A3">
              <w:rPr>
                <w:sz w:val="20"/>
                <w:szCs w:val="20"/>
                <w:lang w:eastAsia="sk-SK"/>
              </w:rPr>
              <w:t>Holandsko</w:t>
            </w:r>
            <w:r>
              <w:rPr>
                <w:sz w:val="20"/>
                <w:szCs w:val="20"/>
                <w:lang w:eastAsia="sk-SK"/>
              </w:rPr>
              <w:t xml:space="preserve">) od </w:t>
            </w:r>
            <w:r w:rsidR="00701CF6">
              <w:rPr>
                <w:sz w:val="20"/>
                <w:szCs w:val="20"/>
                <w:lang w:eastAsia="sk-SK"/>
              </w:rPr>
              <w:t>Dohovoru e</w:t>
            </w:r>
            <w:r w:rsidR="00701CF6" w:rsidRPr="00CB3E15">
              <w:rPr>
                <w:sz w:val="20"/>
                <w:szCs w:val="20"/>
                <w:lang w:eastAsia="sk-SK"/>
              </w:rPr>
              <w:t>nergetickej chart</w:t>
            </w:r>
            <w:r w:rsidR="00701CF6">
              <w:rPr>
                <w:sz w:val="20"/>
                <w:szCs w:val="20"/>
                <w:lang w:eastAsia="sk-SK"/>
              </w:rPr>
              <w:t xml:space="preserve">y </w:t>
            </w:r>
            <w:r>
              <w:rPr>
                <w:sz w:val="20"/>
                <w:szCs w:val="20"/>
                <w:lang w:eastAsia="sk-SK"/>
              </w:rPr>
              <w:t xml:space="preserve">odstúpilo </w:t>
            </w:r>
            <w:r w:rsidRPr="00E157A3">
              <w:rPr>
                <w:sz w:val="20"/>
                <w:szCs w:val="20"/>
                <w:lang w:eastAsia="sk-SK"/>
              </w:rPr>
              <w:t>a</w:t>
            </w:r>
            <w:r w:rsidR="00EB754F">
              <w:rPr>
                <w:sz w:val="20"/>
                <w:szCs w:val="20"/>
                <w:lang w:eastAsia="sk-SK"/>
              </w:rPr>
              <w:t> </w:t>
            </w:r>
            <w:r w:rsidR="00964C81">
              <w:rPr>
                <w:sz w:val="20"/>
                <w:szCs w:val="20"/>
                <w:lang w:eastAsia="sk-SK"/>
              </w:rPr>
              <w:t>Dánsko už oznámilo</w:t>
            </w:r>
            <w:bookmarkStart w:id="0" w:name="_GoBack"/>
            <w:bookmarkEnd w:id="0"/>
            <w:r w:rsidRPr="00E157A3">
              <w:rPr>
                <w:sz w:val="20"/>
                <w:szCs w:val="20"/>
                <w:lang w:eastAsia="sk-SK"/>
              </w:rPr>
              <w:t xml:space="preserve"> depozitárovi </w:t>
            </w:r>
            <w:r>
              <w:rPr>
                <w:sz w:val="20"/>
                <w:szCs w:val="20"/>
                <w:lang w:eastAsia="sk-SK"/>
              </w:rPr>
              <w:t xml:space="preserve">úmysel odstúpiť od neho. </w:t>
            </w:r>
            <w:r w:rsidRPr="00CB3E15">
              <w:rPr>
                <w:sz w:val="20"/>
                <w:szCs w:val="20"/>
                <w:lang w:eastAsia="sk-SK"/>
              </w:rPr>
              <w:t xml:space="preserve">Rada EÚ prijala 30. mája 2024 dve rozhodnutia, ktorými definitívne schválila odstúpenie EÚ a </w:t>
            </w:r>
            <w:proofErr w:type="spellStart"/>
            <w:r w:rsidRPr="00CB3E15">
              <w:rPr>
                <w:sz w:val="20"/>
                <w:szCs w:val="20"/>
                <w:lang w:eastAsia="sk-SK"/>
              </w:rPr>
              <w:t>Euratomu</w:t>
            </w:r>
            <w:proofErr w:type="spellEnd"/>
            <w:r w:rsidRPr="00CB3E15">
              <w:rPr>
                <w:sz w:val="20"/>
                <w:szCs w:val="20"/>
                <w:lang w:eastAsia="sk-SK"/>
              </w:rPr>
              <w:t xml:space="preserve"> od </w:t>
            </w:r>
            <w:r w:rsidR="00701CF6">
              <w:rPr>
                <w:sz w:val="20"/>
                <w:szCs w:val="20"/>
                <w:lang w:eastAsia="sk-SK"/>
              </w:rPr>
              <w:t>Dohovoru e</w:t>
            </w:r>
            <w:r w:rsidR="00701CF6" w:rsidRPr="00CB3E15">
              <w:rPr>
                <w:sz w:val="20"/>
                <w:szCs w:val="20"/>
                <w:lang w:eastAsia="sk-SK"/>
              </w:rPr>
              <w:t>nergetickej chart</w:t>
            </w:r>
            <w:r w:rsidR="00701CF6">
              <w:rPr>
                <w:sz w:val="20"/>
                <w:szCs w:val="20"/>
                <w:lang w:eastAsia="sk-SK"/>
              </w:rPr>
              <w:t>y</w:t>
            </w:r>
            <w:r>
              <w:rPr>
                <w:sz w:val="20"/>
                <w:szCs w:val="20"/>
                <w:lang w:eastAsia="sk-SK"/>
              </w:rPr>
              <w:t>. Obe</w:t>
            </w:r>
            <w:r w:rsidRPr="00CB3E15">
              <w:rPr>
                <w:sz w:val="20"/>
                <w:szCs w:val="20"/>
                <w:lang w:eastAsia="sk-SK"/>
              </w:rPr>
              <w:t xml:space="preserve"> rozhodnutia nadobudnú </w:t>
            </w:r>
            <w:r>
              <w:rPr>
                <w:sz w:val="20"/>
                <w:szCs w:val="20"/>
                <w:lang w:eastAsia="sk-SK"/>
              </w:rPr>
              <w:t>platnosť</w:t>
            </w:r>
            <w:r w:rsidRPr="00CB3E15">
              <w:rPr>
                <w:sz w:val="20"/>
                <w:szCs w:val="20"/>
                <w:lang w:eastAsia="sk-SK"/>
              </w:rPr>
              <w:t xml:space="preserve"> rok po doručení oznámenia depozitárovi.</w:t>
            </w:r>
          </w:p>
          <w:p w14:paraId="70217C47" w14:textId="77777777" w:rsidR="00605A84" w:rsidRPr="00CB3E15" w:rsidRDefault="00605A84" w:rsidP="00002CA8">
            <w:pPr>
              <w:jc w:val="both"/>
              <w:rPr>
                <w:sz w:val="20"/>
                <w:szCs w:val="20"/>
                <w:lang w:eastAsia="sk-SK"/>
              </w:rPr>
            </w:pPr>
          </w:p>
          <w:p w14:paraId="4FA9B1DE" w14:textId="77777777" w:rsidR="00605A84" w:rsidRPr="00BA6798" w:rsidRDefault="00605A84" w:rsidP="00002CA8">
            <w:pPr>
              <w:spacing w:after="120"/>
              <w:jc w:val="both"/>
              <w:rPr>
                <w:sz w:val="20"/>
                <w:szCs w:val="20"/>
                <w:lang w:eastAsia="sk-SK"/>
              </w:rPr>
            </w:pPr>
            <w:r w:rsidRPr="003F03DB">
              <w:rPr>
                <w:sz w:val="20"/>
                <w:szCs w:val="20"/>
                <w:lang w:eastAsia="sk-SK"/>
              </w:rPr>
              <w:t xml:space="preserve">SR od začiatku podporovala proces zmeny a doplnenia Dohovoru energetickej charty. Pre SR bolo dôležité dosiahnuť explicitné vylúčenie </w:t>
            </w:r>
            <w:proofErr w:type="spellStart"/>
            <w:r w:rsidRPr="003F03DB">
              <w:rPr>
                <w:sz w:val="20"/>
                <w:szCs w:val="20"/>
                <w:lang w:eastAsia="sk-SK"/>
              </w:rPr>
              <w:t>intra</w:t>
            </w:r>
            <w:proofErr w:type="spellEnd"/>
            <w:r w:rsidRPr="003F03DB">
              <w:rPr>
                <w:sz w:val="20"/>
                <w:szCs w:val="20"/>
                <w:lang w:eastAsia="sk-SK"/>
              </w:rPr>
              <w:t xml:space="preserve">-EÚ arbitráží, tzn. medzi členskými štátmi EÚ a investormi z iných členských štátov EÚ. Doterajšia rozhodovacia prax arbitrážnych tribunálov totiž preukazuje ich neochotu akceptovať, že </w:t>
            </w:r>
            <w:proofErr w:type="spellStart"/>
            <w:r w:rsidRPr="003F03DB">
              <w:rPr>
                <w:sz w:val="20"/>
                <w:szCs w:val="20"/>
                <w:lang w:eastAsia="sk-SK"/>
              </w:rPr>
              <w:t>intra</w:t>
            </w:r>
            <w:proofErr w:type="spellEnd"/>
            <w:r w:rsidRPr="003F03DB">
              <w:rPr>
                <w:sz w:val="20"/>
                <w:szCs w:val="20"/>
                <w:lang w:eastAsia="sk-SK"/>
              </w:rPr>
              <w:t>-EÚ arbitráže nie sú v súlade s právom EÚ podľa judikatúry Súdneho dvora EÚ, tieto tribunály naďalej vydávajú arbitrážne rozhodnutia. S ohľadom na súčasnú situáciu v oblasti energetiky a radikálne zmeny zmluvných podmienok SR považuje za výhodné zabezpečiť čo najpriaznivejšie procesné arbitrážne pravidlá Dohovoru energetickej charty. Navyše jednostranné odstúpenie od Dohovoru energetickej charty by zachovalo pre existujúce investície v platnosti ustanovenia o ochrane investí</w:t>
            </w:r>
            <w:r>
              <w:rPr>
                <w:sz w:val="20"/>
                <w:szCs w:val="20"/>
                <w:lang w:eastAsia="sk-SK"/>
              </w:rPr>
              <w:t>cií na ďalších 20 rokov (tzv. „</w:t>
            </w:r>
            <w:proofErr w:type="spellStart"/>
            <w:r>
              <w:rPr>
                <w:sz w:val="20"/>
                <w:szCs w:val="20"/>
                <w:lang w:eastAsia="sk-SK"/>
              </w:rPr>
              <w:t>S</w:t>
            </w:r>
            <w:r w:rsidRPr="003F03DB">
              <w:rPr>
                <w:sz w:val="20"/>
                <w:szCs w:val="20"/>
                <w:lang w:eastAsia="sk-SK"/>
              </w:rPr>
              <w:t>unset</w:t>
            </w:r>
            <w:proofErr w:type="spellEnd"/>
            <w:r w:rsidRPr="003F03DB">
              <w:rPr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F03DB">
              <w:rPr>
                <w:sz w:val="20"/>
                <w:szCs w:val="20"/>
                <w:lang w:eastAsia="sk-SK"/>
              </w:rPr>
              <w:t>clause</w:t>
            </w:r>
            <w:proofErr w:type="spellEnd"/>
            <w:r w:rsidRPr="003F03DB">
              <w:rPr>
                <w:sz w:val="20"/>
                <w:szCs w:val="20"/>
                <w:lang w:eastAsia="sk-SK"/>
              </w:rPr>
              <w:t>“). Vystupujúci štát bude potom počas tejto doby žalovateľný za zaobchádzanie so zahraničným investorom podľa nevýhodného textu pôvodného Dohovoru energetickej charty.</w:t>
            </w:r>
          </w:p>
        </w:tc>
      </w:tr>
      <w:tr w:rsidR="00605A84" w:rsidRPr="00612E08" w14:paraId="4B9DB8A6" w14:textId="77777777" w:rsidTr="00002CA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820565B" w14:textId="77777777" w:rsidR="00605A84" w:rsidRPr="00612E08" w:rsidRDefault="00605A84" w:rsidP="00605A84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t>Ciele a výsledný stav</w:t>
            </w:r>
          </w:p>
        </w:tc>
      </w:tr>
      <w:tr w:rsidR="00605A84" w:rsidRPr="00612E08" w14:paraId="035DEFD1" w14:textId="77777777" w:rsidTr="00002CA8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19F1A" w14:textId="77777777" w:rsidR="00605A84" w:rsidRDefault="00605A84" w:rsidP="00002CA8">
            <w:pPr>
              <w:jc w:val="both"/>
              <w:rPr>
                <w:sz w:val="20"/>
                <w:szCs w:val="20"/>
                <w:lang w:eastAsia="sk-SK"/>
              </w:rPr>
            </w:pPr>
          </w:p>
          <w:p w14:paraId="2B01B0BE" w14:textId="1FFFD8E9" w:rsidR="00605A84" w:rsidRDefault="00605A84" w:rsidP="00002CA8">
            <w:pPr>
              <w:jc w:val="both"/>
              <w:rPr>
                <w:sz w:val="20"/>
                <w:szCs w:val="20"/>
                <w:lang w:eastAsia="sk-SK"/>
              </w:rPr>
            </w:pPr>
            <w:r w:rsidRPr="00CB3E15">
              <w:rPr>
                <w:sz w:val="20"/>
                <w:szCs w:val="20"/>
                <w:lang w:eastAsia="sk-SK"/>
              </w:rPr>
              <w:t xml:space="preserve">Proces modernizácie </w:t>
            </w:r>
            <w:r>
              <w:rPr>
                <w:sz w:val="20"/>
                <w:szCs w:val="20"/>
                <w:lang w:eastAsia="sk-SK"/>
              </w:rPr>
              <w:t xml:space="preserve">Dohovoru energetickej charty </w:t>
            </w:r>
            <w:r w:rsidRPr="00CB3E15">
              <w:rPr>
                <w:sz w:val="20"/>
                <w:szCs w:val="20"/>
                <w:lang w:eastAsia="sk-SK"/>
              </w:rPr>
              <w:t xml:space="preserve">prebiehal od roku 2020 do roku </w:t>
            </w:r>
            <w:r>
              <w:rPr>
                <w:sz w:val="20"/>
                <w:szCs w:val="20"/>
                <w:lang w:eastAsia="sk-SK"/>
              </w:rPr>
              <w:t>2024</w:t>
            </w:r>
            <w:r w:rsidRPr="00CB3E15">
              <w:rPr>
                <w:sz w:val="20"/>
                <w:szCs w:val="20"/>
                <w:lang w:eastAsia="sk-SK"/>
              </w:rPr>
              <w:t xml:space="preserve"> a jeho výsledkom malo byť zosúladenie</w:t>
            </w:r>
            <w:r>
              <w:rPr>
                <w:sz w:val="20"/>
                <w:szCs w:val="20"/>
                <w:lang w:eastAsia="sk-SK"/>
              </w:rPr>
              <w:t xml:space="preserve"> jeho</w:t>
            </w:r>
            <w:r w:rsidRPr="00CB3E15">
              <w:rPr>
                <w:sz w:val="20"/>
                <w:szCs w:val="20"/>
                <w:lang w:eastAsia="sk-SK"/>
              </w:rPr>
              <w:t xml:space="preserve"> ustanovení s aktuálnymi klimaticko-energetickými cieľmi EÚ, cieľmi Parížskej dohody a</w:t>
            </w:r>
            <w:r>
              <w:rPr>
                <w:sz w:val="20"/>
                <w:szCs w:val="20"/>
                <w:lang w:eastAsia="sk-SK"/>
              </w:rPr>
              <w:t> </w:t>
            </w:r>
            <w:r w:rsidRPr="00CB3E15">
              <w:rPr>
                <w:sz w:val="20"/>
                <w:szCs w:val="20"/>
                <w:lang w:eastAsia="sk-SK"/>
              </w:rPr>
              <w:t>Európskej zelenej dohody</w:t>
            </w:r>
            <w:r w:rsidR="00701CF6">
              <w:rPr>
                <w:sz w:val="20"/>
                <w:szCs w:val="20"/>
                <w:lang w:eastAsia="sk-SK"/>
              </w:rPr>
              <w:t>,</w:t>
            </w:r>
            <w:r>
              <w:rPr>
                <w:sz w:val="20"/>
                <w:szCs w:val="20"/>
                <w:lang w:eastAsia="sk-SK"/>
              </w:rPr>
              <w:t xml:space="preserve"> </w:t>
            </w:r>
            <w:r w:rsidRPr="00255D7C">
              <w:rPr>
                <w:sz w:val="20"/>
                <w:szCs w:val="20"/>
                <w:lang w:eastAsia="sk-SK"/>
              </w:rPr>
              <w:t>a</w:t>
            </w:r>
            <w:r>
              <w:rPr>
                <w:sz w:val="20"/>
                <w:szCs w:val="20"/>
                <w:lang w:eastAsia="sk-SK"/>
              </w:rPr>
              <w:t>ko aj</w:t>
            </w:r>
            <w:r w:rsidRPr="00255D7C">
              <w:rPr>
                <w:sz w:val="20"/>
                <w:szCs w:val="20"/>
                <w:lang w:eastAsia="sk-SK"/>
              </w:rPr>
              <w:t xml:space="preserve"> s modernými štandardmi</w:t>
            </w:r>
            <w:r>
              <w:rPr>
                <w:sz w:val="20"/>
                <w:szCs w:val="20"/>
                <w:lang w:eastAsia="sk-SK"/>
              </w:rPr>
              <w:t xml:space="preserve"> EÚ politiky ochrany investícií</w:t>
            </w:r>
            <w:r w:rsidRPr="00CB3E15">
              <w:rPr>
                <w:sz w:val="20"/>
                <w:szCs w:val="20"/>
                <w:lang w:eastAsia="sk-SK"/>
              </w:rPr>
              <w:t>.</w:t>
            </w:r>
          </w:p>
          <w:p w14:paraId="7AE62C15" w14:textId="77777777" w:rsidR="00605A84" w:rsidRDefault="00605A84" w:rsidP="00002CA8">
            <w:pPr>
              <w:jc w:val="both"/>
              <w:rPr>
                <w:sz w:val="20"/>
                <w:szCs w:val="20"/>
                <w:lang w:eastAsia="sk-SK"/>
              </w:rPr>
            </w:pPr>
          </w:p>
          <w:p w14:paraId="6B361145" w14:textId="75284B49" w:rsidR="00605A84" w:rsidRDefault="00605A84" w:rsidP="00002CA8">
            <w:pPr>
              <w:jc w:val="both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Na Konferencii e</w:t>
            </w:r>
            <w:r w:rsidRPr="00CB3E15">
              <w:rPr>
                <w:sz w:val="20"/>
                <w:szCs w:val="20"/>
                <w:lang w:eastAsia="sk-SK"/>
              </w:rPr>
              <w:t>nergetickej charty</w:t>
            </w:r>
            <w:r>
              <w:rPr>
                <w:sz w:val="20"/>
                <w:szCs w:val="20"/>
                <w:lang w:eastAsia="sk-SK"/>
              </w:rPr>
              <w:t xml:space="preserve"> </w:t>
            </w:r>
            <w:r w:rsidRPr="00CB3E15">
              <w:rPr>
                <w:sz w:val="20"/>
                <w:szCs w:val="20"/>
                <w:lang w:eastAsia="sk-SK"/>
              </w:rPr>
              <w:t>3. dec</w:t>
            </w:r>
            <w:r w:rsidR="00B63487">
              <w:rPr>
                <w:sz w:val="20"/>
                <w:szCs w:val="20"/>
                <w:lang w:eastAsia="sk-SK"/>
              </w:rPr>
              <w:t>embra 2024 boli schválené Z</w:t>
            </w:r>
            <w:r>
              <w:rPr>
                <w:sz w:val="20"/>
                <w:szCs w:val="20"/>
                <w:lang w:eastAsia="sk-SK"/>
              </w:rPr>
              <w:t xml:space="preserve">meny a doplnenia Dohovoru energetickej charty s predbežným vykonávaním od </w:t>
            </w:r>
            <w:r w:rsidRPr="00CB3E15">
              <w:rPr>
                <w:sz w:val="20"/>
                <w:szCs w:val="20"/>
                <w:lang w:eastAsia="sk-SK"/>
              </w:rPr>
              <w:t>3. septembra 2025</w:t>
            </w:r>
            <w:r>
              <w:rPr>
                <w:sz w:val="20"/>
                <w:szCs w:val="20"/>
                <w:lang w:eastAsia="sk-SK"/>
              </w:rPr>
              <w:t xml:space="preserve">. Zmeny a doplnenia Dohovoru energetickej charty nadobudnú </w:t>
            </w:r>
            <w:r w:rsidRPr="00CB3E15">
              <w:rPr>
                <w:sz w:val="20"/>
                <w:szCs w:val="20"/>
                <w:lang w:eastAsia="sk-SK"/>
              </w:rPr>
              <w:t xml:space="preserve">platnosť po ratifikácii troch štvrtín zmluvných strán. </w:t>
            </w:r>
          </w:p>
          <w:p w14:paraId="144176C9" w14:textId="77777777" w:rsidR="00605A84" w:rsidRDefault="00605A84" w:rsidP="00002CA8">
            <w:pPr>
              <w:jc w:val="both"/>
              <w:rPr>
                <w:sz w:val="20"/>
                <w:szCs w:val="20"/>
                <w:lang w:eastAsia="sk-SK"/>
              </w:rPr>
            </w:pPr>
          </w:p>
          <w:p w14:paraId="1AE7C39A" w14:textId="45D42FBC" w:rsidR="00605A84" w:rsidRDefault="00605A84" w:rsidP="00605A84">
            <w:pPr>
              <w:jc w:val="both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Cieľom materiálu je r</w:t>
            </w:r>
            <w:r w:rsidRPr="00B351D5">
              <w:rPr>
                <w:sz w:val="20"/>
                <w:szCs w:val="20"/>
                <w:lang w:eastAsia="sk-SK"/>
              </w:rPr>
              <w:t xml:space="preserve">atifikovať </w:t>
            </w:r>
            <w:r w:rsidR="00701CF6">
              <w:rPr>
                <w:sz w:val="20"/>
                <w:szCs w:val="20"/>
                <w:lang w:eastAsia="sk-SK"/>
              </w:rPr>
              <w:t xml:space="preserve">Zmeny a doplnenia </w:t>
            </w:r>
            <w:r w:rsidRPr="00B351D5">
              <w:rPr>
                <w:sz w:val="20"/>
                <w:szCs w:val="20"/>
                <w:lang w:eastAsia="sk-SK"/>
              </w:rPr>
              <w:t xml:space="preserve">Dohovor </w:t>
            </w:r>
            <w:r>
              <w:rPr>
                <w:sz w:val="20"/>
                <w:szCs w:val="20"/>
                <w:lang w:eastAsia="sk-SK"/>
              </w:rPr>
              <w:t>e</w:t>
            </w:r>
            <w:r w:rsidRPr="00CB3E15">
              <w:rPr>
                <w:sz w:val="20"/>
                <w:szCs w:val="20"/>
                <w:lang w:eastAsia="sk-SK"/>
              </w:rPr>
              <w:t>nergetickej chart</w:t>
            </w:r>
            <w:r>
              <w:rPr>
                <w:sz w:val="20"/>
                <w:szCs w:val="20"/>
                <w:lang w:eastAsia="sk-SK"/>
              </w:rPr>
              <w:t xml:space="preserve">y </w:t>
            </w:r>
            <w:r w:rsidRPr="00B351D5">
              <w:rPr>
                <w:sz w:val="20"/>
                <w:szCs w:val="20"/>
                <w:lang w:eastAsia="sk-SK"/>
              </w:rPr>
              <w:t xml:space="preserve">po vyslovení súhlasu </w:t>
            </w:r>
            <w:r>
              <w:rPr>
                <w:sz w:val="20"/>
                <w:szCs w:val="20"/>
                <w:lang w:eastAsia="sk-SK"/>
              </w:rPr>
              <w:t>NR SR a</w:t>
            </w:r>
            <w:r w:rsidR="00701CF6">
              <w:rPr>
                <w:sz w:val="20"/>
                <w:szCs w:val="20"/>
                <w:lang w:eastAsia="sk-SK"/>
              </w:rPr>
              <w:t> </w:t>
            </w:r>
            <w:r w:rsidRPr="00B351D5">
              <w:rPr>
                <w:sz w:val="20"/>
                <w:szCs w:val="20"/>
                <w:lang w:eastAsia="sk-SK"/>
              </w:rPr>
              <w:t>vysloviť súhlas s</w:t>
            </w:r>
            <w:r>
              <w:rPr>
                <w:sz w:val="20"/>
                <w:szCs w:val="20"/>
                <w:lang w:eastAsia="sk-SK"/>
              </w:rPr>
              <w:t> </w:t>
            </w:r>
            <w:r w:rsidRPr="00B351D5">
              <w:rPr>
                <w:sz w:val="20"/>
                <w:szCs w:val="20"/>
                <w:lang w:eastAsia="sk-SK"/>
              </w:rPr>
              <w:t>predbežným vykonávaním Dohovoru od 3. septembra 2025</w:t>
            </w:r>
            <w:r>
              <w:rPr>
                <w:sz w:val="20"/>
                <w:szCs w:val="20"/>
                <w:lang w:eastAsia="sk-SK"/>
              </w:rPr>
              <w:t>.</w:t>
            </w:r>
          </w:p>
          <w:p w14:paraId="4847BE57" w14:textId="1FBAEDCA" w:rsidR="00605A84" w:rsidRPr="006870A4" w:rsidRDefault="00605A84" w:rsidP="00002CA8">
            <w:pPr>
              <w:rPr>
                <w:sz w:val="20"/>
                <w:szCs w:val="20"/>
                <w:lang w:eastAsia="sk-SK"/>
              </w:rPr>
            </w:pPr>
          </w:p>
        </w:tc>
      </w:tr>
      <w:tr w:rsidR="00605A84" w:rsidRPr="00612E08" w14:paraId="53592A16" w14:textId="77777777" w:rsidTr="00002CA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5C5E118" w14:textId="77777777" w:rsidR="00605A84" w:rsidRPr="00612E08" w:rsidRDefault="00605A84" w:rsidP="00605A84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lastRenderedPageBreak/>
              <w:t>Dotknuté subjekty</w:t>
            </w:r>
          </w:p>
        </w:tc>
      </w:tr>
      <w:tr w:rsidR="00605A84" w:rsidRPr="00612E08" w14:paraId="73944521" w14:textId="77777777" w:rsidTr="00002CA8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07C10" w14:textId="77777777" w:rsidR="00605A84" w:rsidRPr="001B7E98" w:rsidRDefault="00605A84" w:rsidP="00002CA8">
            <w:pPr>
              <w:jc w:val="both"/>
              <w:rPr>
                <w:sz w:val="20"/>
                <w:szCs w:val="20"/>
                <w:highlight w:val="yellow"/>
                <w:lang w:eastAsia="sk-SK"/>
              </w:rPr>
            </w:pPr>
            <w:r w:rsidRPr="007D0FE2">
              <w:rPr>
                <w:sz w:val="20"/>
                <w:szCs w:val="20"/>
                <w:lang w:eastAsia="sk-SK"/>
              </w:rPr>
              <w:t xml:space="preserve">Podnikateľské subjekty, ktoré uskutočnili alebo uskutočnia investíciu v zmluvnom štáte Dohovoru energetickej charty. </w:t>
            </w:r>
          </w:p>
        </w:tc>
      </w:tr>
      <w:tr w:rsidR="00605A84" w:rsidRPr="00612E08" w14:paraId="4BC94195" w14:textId="77777777" w:rsidTr="00002CA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A2D0298" w14:textId="77777777" w:rsidR="00605A84" w:rsidRPr="00612E08" w:rsidRDefault="00605A84" w:rsidP="00605A84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t>Alternatívne riešenia</w:t>
            </w:r>
          </w:p>
        </w:tc>
      </w:tr>
      <w:tr w:rsidR="00605A84" w:rsidRPr="00612E08" w14:paraId="7477E1FF" w14:textId="77777777" w:rsidTr="00002CA8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5CC19" w14:textId="3FDA725A" w:rsidR="00605A84" w:rsidRDefault="00605A84" w:rsidP="00002CA8">
            <w:pPr>
              <w:jc w:val="both"/>
              <w:rPr>
                <w:sz w:val="20"/>
                <w:szCs w:val="20"/>
                <w:lang w:eastAsia="sk-SK"/>
              </w:rPr>
            </w:pPr>
            <w:r w:rsidRPr="00B35B44">
              <w:rPr>
                <w:sz w:val="20"/>
                <w:szCs w:val="20"/>
                <w:lang w:eastAsia="sk-SK"/>
              </w:rPr>
              <w:t>Nulový variant je neschv</w:t>
            </w:r>
            <w:r w:rsidR="00C32048">
              <w:rPr>
                <w:sz w:val="20"/>
                <w:szCs w:val="20"/>
                <w:lang w:eastAsia="sk-SK"/>
              </w:rPr>
              <w:t>álenie predbežného vykonávania Z</w:t>
            </w:r>
            <w:r w:rsidRPr="00B35B44">
              <w:rPr>
                <w:sz w:val="20"/>
                <w:szCs w:val="20"/>
                <w:lang w:eastAsia="sk-SK"/>
              </w:rPr>
              <w:t xml:space="preserve">mien a doplnení Dohovoru energetickej charty a ich následnej ratifikácie. To by malo za následok, že v platnosti zostanú ustanovenia pôvodného Dohovoru energetickej charty, ktoré nepodliehajú modernizácii. Uvedená situácia by viedla k stavu právnej neistoty, </w:t>
            </w:r>
            <w:r>
              <w:rPr>
                <w:sz w:val="20"/>
                <w:szCs w:val="20"/>
                <w:lang w:eastAsia="sk-SK"/>
              </w:rPr>
              <w:t>pretože</w:t>
            </w:r>
            <w:r w:rsidRPr="00B35B44">
              <w:rPr>
                <w:sz w:val="20"/>
                <w:szCs w:val="20"/>
                <w:lang w:eastAsia="sk-SK"/>
              </w:rPr>
              <w:t xml:space="preserve"> niektoré zmluvné strany budú uplatňovať</w:t>
            </w:r>
            <w:r w:rsidR="00B63487">
              <w:rPr>
                <w:sz w:val="20"/>
                <w:szCs w:val="20"/>
                <w:lang w:eastAsia="sk-SK"/>
              </w:rPr>
              <w:t xml:space="preserve"> ustanovenia Zmien a doplnení</w:t>
            </w:r>
            <w:r w:rsidRPr="00B35B44">
              <w:rPr>
                <w:sz w:val="20"/>
                <w:szCs w:val="20"/>
                <w:lang w:eastAsia="sk-SK"/>
              </w:rPr>
              <w:t xml:space="preserve"> Dohovoru energetickej charty a niektoré budú uplatňovať ustanovenia pôvodného Dohovoru energetickej charty, ktoré nepodliehajú modernizácii.  </w:t>
            </w:r>
          </w:p>
          <w:p w14:paraId="44D37BD3" w14:textId="77777777" w:rsidR="00605A84" w:rsidRDefault="00605A84" w:rsidP="00002CA8">
            <w:pPr>
              <w:jc w:val="both"/>
              <w:rPr>
                <w:sz w:val="20"/>
                <w:szCs w:val="20"/>
                <w:lang w:eastAsia="sk-SK"/>
              </w:rPr>
            </w:pPr>
          </w:p>
          <w:p w14:paraId="004235F6" w14:textId="0A4EFD66" w:rsidR="00605A84" w:rsidRPr="00B35B44" w:rsidRDefault="00701CF6" w:rsidP="00002CA8">
            <w:pPr>
              <w:jc w:val="both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A</w:t>
            </w:r>
            <w:r w:rsidR="00605A84">
              <w:rPr>
                <w:sz w:val="20"/>
                <w:szCs w:val="20"/>
                <w:lang w:eastAsia="sk-SK"/>
              </w:rPr>
              <w:t>lternatív</w:t>
            </w:r>
            <w:r>
              <w:rPr>
                <w:sz w:val="20"/>
                <w:szCs w:val="20"/>
                <w:lang w:eastAsia="sk-SK"/>
              </w:rPr>
              <w:t>ou</w:t>
            </w:r>
            <w:r w:rsidR="00605A84">
              <w:rPr>
                <w:sz w:val="20"/>
                <w:szCs w:val="20"/>
                <w:lang w:eastAsia="sk-SK"/>
              </w:rPr>
              <w:t xml:space="preserve"> je aj možnosť odstúpenia od Dohovoru energetickej charty. Odstúpenie by spustilo 20 ročnú ochrannú lehotu (tzv. </w:t>
            </w:r>
            <w:proofErr w:type="spellStart"/>
            <w:r w:rsidR="00605A84">
              <w:rPr>
                <w:sz w:val="20"/>
                <w:szCs w:val="20"/>
                <w:lang w:eastAsia="sk-SK"/>
              </w:rPr>
              <w:t>Sunset</w:t>
            </w:r>
            <w:proofErr w:type="spellEnd"/>
            <w:r w:rsidR="00605A84">
              <w:rPr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605A84">
              <w:rPr>
                <w:sz w:val="20"/>
                <w:szCs w:val="20"/>
                <w:lang w:eastAsia="sk-SK"/>
              </w:rPr>
              <w:t>clause</w:t>
            </w:r>
            <w:proofErr w:type="spellEnd"/>
            <w:r w:rsidR="00605A84">
              <w:rPr>
                <w:sz w:val="20"/>
                <w:szCs w:val="20"/>
                <w:lang w:eastAsia="sk-SK"/>
              </w:rPr>
              <w:t>) na existujúce investície uskutočnené v SR s možnosťou začať proti SR arbitráž podľa pôvodného textu Dohovoru energetickej charty, ktorý je v zmysle rozhodnutia S</w:t>
            </w:r>
            <w:r>
              <w:rPr>
                <w:sz w:val="20"/>
                <w:szCs w:val="20"/>
                <w:lang w:eastAsia="sk-SK"/>
              </w:rPr>
              <w:t>údneho dvora</w:t>
            </w:r>
            <w:r w:rsidR="00605A84">
              <w:rPr>
                <w:sz w:val="20"/>
                <w:szCs w:val="20"/>
                <w:lang w:eastAsia="sk-SK"/>
              </w:rPr>
              <w:t xml:space="preserve"> EÚ vo veci </w:t>
            </w:r>
            <w:proofErr w:type="spellStart"/>
            <w:r w:rsidR="00605A84">
              <w:rPr>
                <w:sz w:val="20"/>
                <w:szCs w:val="20"/>
                <w:lang w:eastAsia="sk-SK"/>
              </w:rPr>
              <w:t>Komstroy</w:t>
            </w:r>
            <w:proofErr w:type="spellEnd"/>
            <w:r w:rsidR="00605A84">
              <w:rPr>
                <w:sz w:val="20"/>
                <w:szCs w:val="20"/>
                <w:lang w:eastAsia="sk-SK"/>
              </w:rPr>
              <w:t xml:space="preserve"> v rozpore s právom EÚ. Z tohto dôvodu MH SR ako gestor a MF SR ako </w:t>
            </w:r>
            <w:proofErr w:type="spellStart"/>
            <w:r w:rsidR="00605A84">
              <w:rPr>
                <w:sz w:val="20"/>
                <w:szCs w:val="20"/>
                <w:lang w:eastAsia="sk-SK"/>
              </w:rPr>
              <w:t>spolugestor</w:t>
            </w:r>
            <w:proofErr w:type="spellEnd"/>
            <w:r w:rsidR="00605A84">
              <w:rPr>
                <w:sz w:val="20"/>
                <w:szCs w:val="20"/>
                <w:lang w:eastAsia="sk-SK"/>
              </w:rPr>
              <w:t xml:space="preserve"> Dohovoru energetickej charty považujú takýto krok za veľmi nevýhodný pre SR.   </w:t>
            </w:r>
          </w:p>
          <w:p w14:paraId="071CBC7E" w14:textId="77777777" w:rsidR="00605A84" w:rsidRPr="00612E08" w:rsidRDefault="00605A84" w:rsidP="00002CA8">
            <w:pPr>
              <w:jc w:val="both"/>
              <w:rPr>
                <w:i/>
                <w:sz w:val="20"/>
                <w:szCs w:val="20"/>
                <w:lang w:eastAsia="sk-SK"/>
              </w:rPr>
            </w:pPr>
          </w:p>
        </w:tc>
      </w:tr>
      <w:tr w:rsidR="00605A84" w:rsidRPr="00612E08" w14:paraId="68E85656" w14:textId="77777777" w:rsidTr="00002CA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625F302" w14:textId="77777777" w:rsidR="00605A84" w:rsidRPr="00612E08" w:rsidRDefault="00605A84" w:rsidP="00605A84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t>Vykonávacie predpisy</w:t>
            </w:r>
          </w:p>
        </w:tc>
      </w:tr>
      <w:tr w:rsidR="00605A84" w:rsidRPr="00612E08" w14:paraId="56064CB0" w14:textId="77777777" w:rsidTr="00002CA8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450D71" w14:textId="77777777" w:rsidR="00605A84" w:rsidRPr="00612E08" w:rsidRDefault="00605A84" w:rsidP="00002CA8">
            <w:pPr>
              <w:rPr>
                <w:i/>
                <w:sz w:val="20"/>
                <w:szCs w:val="20"/>
                <w:lang w:eastAsia="sk-SK"/>
              </w:rPr>
            </w:pPr>
            <w:r w:rsidRPr="00612E08">
              <w:rPr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5821669D" w14:textId="77777777" w:rsidR="00605A84" w:rsidRPr="00612E08" w:rsidRDefault="003575E2" w:rsidP="00002CA8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sdt>
              <w:sdtPr>
                <w:rPr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A84"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605A84" w:rsidRPr="00612E08">
              <w:rPr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46A8894" w14:textId="77777777" w:rsidR="00605A84" w:rsidRPr="00612E08" w:rsidRDefault="003575E2" w:rsidP="00002CA8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sdt>
              <w:sdtPr>
                <w:rPr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A8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605A84" w:rsidRPr="00612E08">
              <w:rPr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05A84" w:rsidRPr="00612E08" w14:paraId="4B558323" w14:textId="77777777" w:rsidTr="00002CA8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8DB3F" w14:textId="77777777" w:rsidR="00605A84" w:rsidRPr="00612E08" w:rsidRDefault="00605A84" w:rsidP="00002CA8">
            <w:pPr>
              <w:rPr>
                <w:i/>
                <w:sz w:val="20"/>
                <w:szCs w:val="20"/>
                <w:lang w:eastAsia="sk-SK"/>
              </w:rPr>
            </w:pPr>
            <w:r w:rsidRPr="00612E08">
              <w:rPr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30BFDB86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</w:p>
        </w:tc>
      </w:tr>
      <w:tr w:rsidR="00605A84" w:rsidRPr="00612E08" w14:paraId="277B511A" w14:textId="77777777" w:rsidTr="00002CA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A94BF4A" w14:textId="77777777" w:rsidR="00605A84" w:rsidRPr="00612E08" w:rsidRDefault="00605A84" w:rsidP="00605A84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t xml:space="preserve">Transpozícia/implementácia práva EÚ </w:t>
            </w:r>
          </w:p>
        </w:tc>
      </w:tr>
      <w:tr w:rsidR="00605A84" w:rsidRPr="00612E08" w14:paraId="3E1CB1FB" w14:textId="77777777" w:rsidTr="00002CA8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05A84" w:rsidRPr="00612E08" w14:paraId="62DF63F4" w14:textId="77777777" w:rsidTr="00002CA8">
              <w:trPr>
                <w:trHeight w:val="90"/>
              </w:trPr>
              <w:tc>
                <w:tcPr>
                  <w:tcW w:w="8643" w:type="dxa"/>
                </w:tcPr>
                <w:p w14:paraId="40E31668" w14:textId="77777777" w:rsidR="00605A84" w:rsidRPr="00612E08" w:rsidRDefault="00605A84" w:rsidP="00002CA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EÚ. </w:t>
                  </w:r>
                </w:p>
              </w:tc>
            </w:tr>
            <w:tr w:rsidR="00605A84" w:rsidRPr="00612E08" w14:paraId="522B3FE8" w14:textId="77777777" w:rsidTr="00002CA8">
              <w:trPr>
                <w:trHeight w:val="296"/>
              </w:trPr>
              <w:tc>
                <w:tcPr>
                  <w:tcW w:w="8643" w:type="dxa"/>
                </w:tcPr>
                <w:p w14:paraId="2F0A6F1E" w14:textId="77777777" w:rsidR="00605A84" w:rsidRPr="00612E08" w:rsidRDefault="00605A84" w:rsidP="00002CA8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3E55A5D2" w14:textId="77777777" w:rsidR="00605A84" w:rsidRPr="00612E08" w:rsidRDefault="00605A84" w:rsidP="00002CA8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76C72D8C" w14:textId="77777777" w:rsidR="00605A84" w:rsidRPr="00612E08" w:rsidRDefault="00605A84" w:rsidP="00002CA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605A84" w:rsidRPr="00612E08" w14:paraId="7EE1D896" w14:textId="77777777" w:rsidTr="00002CA8">
              <w:trPr>
                <w:trHeight w:val="296"/>
              </w:trPr>
              <w:tc>
                <w:tcPr>
                  <w:tcW w:w="8643" w:type="dxa"/>
                </w:tcPr>
                <w:p w14:paraId="603F7E6C" w14:textId="77777777" w:rsidR="00605A84" w:rsidRPr="00612E08" w:rsidRDefault="00605A84" w:rsidP="00002CA8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93EED27" w14:textId="77777777" w:rsidR="00605A84" w:rsidRPr="00612E08" w:rsidRDefault="00605A84" w:rsidP="00002CA8">
            <w:pPr>
              <w:jc w:val="both"/>
              <w:rPr>
                <w:i/>
                <w:sz w:val="20"/>
                <w:szCs w:val="20"/>
                <w:lang w:eastAsia="sk-SK"/>
              </w:rPr>
            </w:pPr>
          </w:p>
        </w:tc>
      </w:tr>
      <w:tr w:rsidR="00605A84" w:rsidRPr="00612E08" w14:paraId="7CF043F6" w14:textId="77777777" w:rsidTr="00002CA8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4C897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</w:p>
        </w:tc>
      </w:tr>
      <w:tr w:rsidR="00605A84" w:rsidRPr="00612E08" w14:paraId="56EDBC08" w14:textId="77777777" w:rsidTr="00002CA8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86C1EFE" w14:textId="77777777" w:rsidR="00605A84" w:rsidRPr="00612E08" w:rsidRDefault="00605A84" w:rsidP="00605A84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t>Preskúmanie účelnosti</w:t>
            </w:r>
          </w:p>
        </w:tc>
      </w:tr>
      <w:tr w:rsidR="00605A84" w:rsidRPr="00612E08" w14:paraId="436BFDE6" w14:textId="77777777" w:rsidTr="00002CA8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35CDD" w14:textId="77777777" w:rsidR="00605A84" w:rsidRPr="00077125" w:rsidRDefault="00605A84" w:rsidP="00002CA8">
            <w:pPr>
              <w:pStyle w:val="commentcontentpara"/>
              <w:spacing w:before="0" w:beforeAutospacing="0" w:after="0" w:afterAutospacing="0"/>
              <w:rPr>
                <w:sz w:val="20"/>
                <w:szCs w:val="20"/>
              </w:rPr>
            </w:pPr>
            <w:r w:rsidRPr="00077125">
              <w:rPr>
                <w:sz w:val="20"/>
                <w:szCs w:val="20"/>
              </w:rPr>
              <w:t>Vzhľadom na charakter materiálu je preskúmanie účelnosti bezpredmetné.</w:t>
            </w:r>
          </w:p>
          <w:p w14:paraId="0E1E81F3" w14:textId="77777777" w:rsidR="00605A84" w:rsidRPr="00612E08" w:rsidRDefault="00605A84" w:rsidP="00002CA8">
            <w:pPr>
              <w:rPr>
                <w:i/>
                <w:sz w:val="20"/>
                <w:szCs w:val="20"/>
                <w:lang w:eastAsia="sk-SK"/>
              </w:rPr>
            </w:pPr>
          </w:p>
        </w:tc>
      </w:tr>
      <w:tr w:rsidR="00605A84" w:rsidRPr="00612E08" w14:paraId="1D54AF5D" w14:textId="77777777" w:rsidTr="00002CA8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0F84A5B" w14:textId="77777777" w:rsidR="00605A84" w:rsidRPr="00612E08" w:rsidRDefault="00605A84" w:rsidP="00002CA8">
            <w:pPr>
              <w:jc w:val="both"/>
              <w:rPr>
                <w:b/>
                <w:sz w:val="20"/>
                <w:szCs w:val="20"/>
                <w:lang w:eastAsia="sk-SK"/>
              </w:rPr>
            </w:pPr>
          </w:p>
          <w:p w14:paraId="70494AD0" w14:textId="77777777" w:rsidR="00605A84" w:rsidRPr="00612E08" w:rsidRDefault="00605A84" w:rsidP="00002CA8">
            <w:pPr>
              <w:ind w:left="142" w:hanging="142"/>
              <w:jc w:val="both"/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46C811E3" w14:textId="77777777" w:rsidR="00605A84" w:rsidRPr="00612E08" w:rsidRDefault="00605A84" w:rsidP="00002CA8">
            <w:pPr>
              <w:jc w:val="both"/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046302EA" w14:textId="77777777" w:rsidR="00605A84" w:rsidRPr="00612E08" w:rsidRDefault="00605A84" w:rsidP="00002CA8">
            <w:pPr>
              <w:jc w:val="both"/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65738F7E" w14:textId="77777777" w:rsidR="00605A84" w:rsidRPr="00612E08" w:rsidRDefault="00605A84" w:rsidP="00002CA8">
            <w:pPr>
              <w:jc w:val="both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605A84" w:rsidRPr="00612E08" w14:paraId="091EB20E" w14:textId="77777777" w:rsidTr="00002CA8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54D84D6A" w14:textId="77777777" w:rsidR="00605A84" w:rsidRPr="00612E08" w:rsidRDefault="00605A84" w:rsidP="00605A84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t>Vybrané vplyvy  materiálu</w:t>
            </w:r>
          </w:p>
        </w:tc>
      </w:tr>
      <w:tr w:rsidR="00605A84" w:rsidRPr="00612E08" w14:paraId="6D041717" w14:textId="77777777" w:rsidTr="00002CA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9A16EB1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41207190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4B1857F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95B06FD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4281E68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223576C" w14:textId="77777777" w:rsidR="00605A84" w:rsidRPr="00612E08" w:rsidRDefault="00605A84" w:rsidP="00002CA8">
                <w:pPr>
                  <w:ind w:left="-107" w:right="-108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DD8355" w14:textId="77777777" w:rsidR="00605A84" w:rsidRPr="00612E08" w:rsidRDefault="00605A84" w:rsidP="00002CA8">
            <w:pPr>
              <w:ind w:left="34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05A84" w:rsidRPr="00612E08" w14:paraId="125FCF34" w14:textId="77777777" w:rsidTr="00002CA8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0F6BB93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2486D7BC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640F1F43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32F309F" w14:textId="77777777" w:rsidR="00605A84" w:rsidRPr="00612E08" w:rsidRDefault="00605A84" w:rsidP="00002CA8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691117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DC16437" w14:textId="77777777" w:rsidR="00605A84" w:rsidRPr="00612E08" w:rsidRDefault="00605A84" w:rsidP="00002CA8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F2E690C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280CDBE" w14:textId="77777777" w:rsidR="00605A84" w:rsidRPr="00612E08" w:rsidRDefault="00605A84" w:rsidP="00002CA8">
                <w:pPr>
                  <w:ind w:left="-107" w:right="-108"/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61F0CD" w14:textId="77777777" w:rsidR="00605A84" w:rsidRPr="00612E08" w:rsidRDefault="00605A84" w:rsidP="00002CA8">
            <w:pPr>
              <w:ind w:left="34"/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Čiastočne</w:t>
            </w:r>
          </w:p>
        </w:tc>
      </w:tr>
      <w:tr w:rsidR="00605A84" w:rsidRPr="00612E08" w14:paraId="5DE4710A" w14:textId="77777777" w:rsidTr="00002CA8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09CB27F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67852E2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106A0B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DC0E0FC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83C920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9C79AD7" w14:textId="77777777" w:rsidR="00605A84" w:rsidRPr="00612E08" w:rsidRDefault="00605A84" w:rsidP="00002CA8">
                <w:pPr>
                  <w:ind w:left="-107" w:right="-108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98C13E8" w14:textId="77777777" w:rsidR="00605A84" w:rsidRPr="00612E08" w:rsidRDefault="00605A84" w:rsidP="00002CA8">
            <w:pPr>
              <w:ind w:left="34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05A84" w:rsidRPr="00612E08" w14:paraId="28D984C6" w14:textId="77777777" w:rsidTr="00002CA8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FD16A98" w14:textId="77777777" w:rsidR="00605A84" w:rsidRPr="00612E08" w:rsidRDefault="00605A84" w:rsidP="00002CA8">
            <w:pPr>
              <w:ind w:left="171"/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z toho rozpočtovo zabezpečené vplyvy,</w:t>
            </w:r>
          </w:p>
          <w:p w14:paraId="3FF31A84" w14:textId="77777777" w:rsidR="00605A84" w:rsidRPr="00612E08" w:rsidRDefault="00605A84" w:rsidP="00002CA8">
            <w:pPr>
              <w:ind w:left="171"/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C4D16DD" w14:textId="77777777" w:rsidR="00605A84" w:rsidRPr="00612E08" w:rsidRDefault="00605A84" w:rsidP="00002CA8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2FF1D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AB1EBDB" w14:textId="77777777" w:rsidR="00605A84" w:rsidRPr="00612E08" w:rsidRDefault="00605A84" w:rsidP="00002CA8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1EEC1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210C72" w14:textId="77777777" w:rsidR="00605A84" w:rsidRPr="00612E08" w:rsidRDefault="00605A84" w:rsidP="00002CA8">
                <w:pPr>
                  <w:ind w:left="-107" w:right="-108"/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7634E" w14:textId="77777777" w:rsidR="00605A84" w:rsidRPr="00612E08" w:rsidRDefault="00605A84" w:rsidP="00002CA8">
            <w:pPr>
              <w:ind w:left="34"/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Čiastočne</w:t>
            </w:r>
          </w:p>
        </w:tc>
      </w:tr>
      <w:tr w:rsidR="00605A84" w:rsidRPr="00612E08" w14:paraId="10E31006" w14:textId="77777777" w:rsidTr="00002CA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BC766D0" w14:textId="77777777" w:rsidR="00605A84" w:rsidRPr="00612E08" w:rsidRDefault="00605A84" w:rsidP="00002CA8">
            <w:pPr>
              <w:ind w:left="171"/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BC00CF5" w14:textId="77777777" w:rsidR="00605A84" w:rsidRPr="00612E08" w:rsidRDefault="00605A84" w:rsidP="00002CA8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DF336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84126" w14:textId="77777777" w:rsidR="00605A84" w:rsidRPr="00612E08" w:rsidRDefault="00605A84" w:rsidP="00002CA8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58232D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</w:p>
        </w:tc>
        <w:sdt>
          <w:sdtPr>
            <w:rPr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E4A3D0D" w14:textId="77777777" w:rsidR="00605A84" w:rsidRPr="00612E08" w:rsidRDefault="00605A84" w:rsidP="00002CA8">
                <w:pPr>
                  <w:ind w:left="-107" w:right="-108"/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1568" w14:textId="77777777" w:rsidR="00605A84" w:rsidRPr="00612E08" w:rsidRDefault="00605A84" w:rsidP="00002CA8">
            <w:pPr>
              <w:ind w:left="34"/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Nie</w:t>
            </w:r>
          </w:p>
        </w:tc>
      </w:tr>
      <w:tr w:rsidR="00605A84" w:rsidRPr="00612E08" w14:paraId="30A474F2" w14:textId="77777777" w:rsidTr="00002CA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1EA7677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CFAD97" w14:textId="77777777" w:rsidR="00605A84" w:rsidRPr="00612E08" w:rsidRDefault="00605A84" w:rsidP="00002CA8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34529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C0FE6C" w14:textId="77777777" w:rsidR="00605A84" w:rsidRPr="00612E08" w:rsidRDefault="00605A84" w:rsidP="00002CA8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ED6ED9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C226BD" w14:textId="77777777" w:rsidR="00605A84" w:rsidRPr="00612E08" w:rsidRDefault="00605A84" w:rsidP="00002CA8">
                <w:pPr>
                  <w:ind w:left="-107" w:right="-108"/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50B6F" w14:textId="77777777" w:rsidR="00605A84" w:rsidRPr="00612E08" w:rsidRDefault="00605A84" w:rsidP="00002CA8">
            <w:pPr>
              <w:ind w:left="34"/>
              <w:rPr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05A84" w:rsidRPr="00612E08" w14:paraId="5583FFFD" w14:textId="77777777" w:rsidTr="00002CA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02736AA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B68EDEC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7C7298" w14:textId="77777777" w:rsidR="00605A84" w:rsidRPr="00612E08" w:rsidRDefault="00605A84" w:rsidP="00002CA8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844EE6F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7C0187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B534C6C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A77D70" w14:textId="77777777" w:rsidR="00605A84" w:rsidRPr="00612E08" w:rsidRDefault="00605A84" w:rsidP="00002CA8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05A84" w:rsidRPr="00612E08" w14:paraId="6F149AD4" w14:textId="77777777" w:rsidTr="00002CA8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44005FA2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 xml:space="preserve">    z toho vplyvy na MSP</w:t>
            </w:r>
          </w:p>
          <w:p w14:paraId="5D6191B5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</w:p>
        </w:tc>
        <w:sdt>
          <w:sdtPr>
            <w:rPr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031FAE04" w14:textId="77777777" w:rsidR="00605A84" w:rsidRPr="00612E08" w:rsidRDefault="00605A84" w:rsidP="00002CA8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637A16" w14:textId="77777777" w:rsidR="00605A84" w:rsidRPr="00612E08" w:rsidRDefault="00605A84" w:rsidP="00002CA8">
            <w:pPr>
              <w:ind w:right="-108"/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04F8566" w14:textId="77777777" w:rsidR="00605A84" w:rsidRPr="00612E08" w:rsidRDefault="00605A84" w:rsidP="00002CA8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BD57B8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BDB1A7D" w14:textId="77777777" w:rsidR="00605A84" w:rsidRPr="00612E08" w:rsidRDefault="00605A84" w:rsidP="00002CA8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9415C8" w14:textId="77777777" w:rsidR="00605A84" w:rsidRPr="00612E08" w:rsidRDefault="00605A84" w:rsidP="00002CA8">
            <w:pPr>
              <w:ind w:left="54"/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Negatívne</w:t>
            </w:r>
          </w:p>
        </w:tc>
      </w:tr>
      <w:tr w:rsidR="00605A84" w:rsidRPr="00612E08" w14:paraId="404813E8" w14:textId="77777777" w:rsidTr="00002CA8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484BCEB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73502742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4FF0F67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EC925" w14:textId="77777777" w:rsidR="00605A84" w:rsidRPr="00612E08" w:rsidRDefault="00605A84" w:rsidP="00002CA8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76B67" w14:textId="77777777" w:rsidR="00605A84" w:rsidRPr="00612E08" w:rsidRDefault="00605A84" w:rsidP="00002CA8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03BE4" w14:textId="77777777" w:rsidR="00605A84" w:rsidRPr="00612E08" w:rsidRDefault="00605A84" w:rsidP="00002CA8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AE65BD8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E21EC" w14:textId="77777777" w:rsidR="00605A84" w:rsidRPr="00612E08" w:rsidRDefault="00605A84" w:rsidP="00002CA8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Nie</w:t>
            </w:r>
          </w:p>
        </w:tc>
      </w:tr>
      <w:tr w:rsidR="00605A84" w:rsidRPr="00612E08" w14:paraId="6125F564" w14:textId="77777777" w:rsidTr="00002CA8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8307576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lastRenderedPageBreak/>
              <w:t>Sociálne vplyvy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61702F6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98211" w14:textId="77777777" w:rsidR="00605A84" w:rsidRPr="00612E08" w:rsidRDefault="00605A84" w:rsidP="00002CA8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5F92D5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0A1E3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29F5742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36EFE" w14:textId="77777777" w:rsidR="00605A84" w:rsidRPr="00612E08" w:rsidRDefault="00605A84" w:rsidP="00002CA8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05A84" w:rsidRPr="00612E08" w14:paraId="70191D3E" w14:textId="77777777" w:rsidTr="00002CA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843E57B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FC76598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13DC1" w14:textId="77777777" w:rsidR="00605A84" w:rsidRPr="00612E08" w:rsidRDefault="00605A84" w:rsidP="00002CA8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1FADE2B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9F549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4B3A6F3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858F1" w14:textId="77777777" w:rsidR="00605A84" w:rsidRPr="00612E08" w:rsidRDefault="00605A84" w:rsidP="00002CA8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05A84" w:rsidRPr="00612E08" w14:paraId="05012466" w14:textId="77777777" w:rsidTr="00002CA8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E83D1EE" w14:textId="77777777" w:rsidR="00605A84" w:rsidRPr="00612E08" w:rsidRDefault="00605A84" w:rsidP="00002CA8">
            <w:pPr>
              <w:rPr>
                <w:sz w:val="20"/>
                <w:szCs w:val="20"/>
                <w:lang w:eastAsia="sk-SK"/>
              </w:rPr>
            </w:pPr>
          </w:p>
          <w:p w14:paraId="72195B6B" w14:textId="77777777" w:rsidR="00605A84" w:rsidRPr="00612E08" w:rsidRDefault="00605A84" w:rsidP="00002CA8">
            <w:pPr>
              <w:ind w:left="164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1D50E68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969367" w14:textId="77777777" w:rsidR="00605A84" w:rsidRPr="00612E08" w:rsidRDefault="00605A84" w:rsidP="00002CA8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1DEA4" w14:textId="77777777" w:rsidR="00605A84" w:rsidRPr="00612E08" w:rsidRDefault="00605A84" w:rsidP="00002CA8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6F5BF" w14:textId="77777777" w:rsidR="00605A84" w:rsidRPr="00612E08" w:rsidRDefault="00605A84" w:rsidP="00002CA8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6E74C2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1FE2F" w14:textId="77777777" w:rsidR="00605A84" w:rsidRPr="00612E08" w:rsidRDefault="00605A84" w:rsidP="00002CA8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sz w:val="20"/>
                <w:szCs w:val="20"/>
                <w:lang w:eastAsia="sk-SK"/>
              </w:rPr>
              <w:t>Nie</w:t>
            </w:r>
          </w:p>
        </w:tc>
      </w:tr>
      <w:tr w:rsidR="00605A84" w:rsidRPr="00612E08" w14:paraId="09C4192E" w14:textId="77777777" w:rsidTr="00002CA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7DE0FEF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D16041D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8A088" w14:textId="77777777" w:rsidR="00605A84" w:rsidRPr="00612E08" w:rsidRDefault="00605A84" w:rsidP="00002CA8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0234CA3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FCAC7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B530BAA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3244B" w14:textId="77777777" w:rsidR="00605A84" w:rsidRPr="00612E08" w:rsidRDefault="00605A84" w:rsidP="00002CA8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05A84" w:rsidRPr="00612E08" w14:paraId="0350BB1A" w14:textId="77777777" w:rsidTr="00002CA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306BB93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rFonts w:eastAsia="Calibri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56C347" w14:textId="77777777" w:rsidR="00605A84" w:rsidRPr="00612E08" w:rsidRDefault="00605A84" w:rsidP="00002CA8">
            <w:pPr>
              <w:jc w:val="center"/>
              <w:rPr>
                <w:rFonts w:eastAsia="MS Mincho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8E6292" w14:textId="77777777" w:rsidR="00605A84" w:rsidRPr="00612E08" w:rsidRDefault="00605A84" w:rsidP="00002CA8">
            <w:pPr>
              <w:ind w:right="-108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68448B" w14:textId="77777777" w:rsidR="00605A84" w:rsidRPr="00612E08" w:rsidRDefault="00605A84" w:rsidP="00002CA8">
            <w:pPr>
              <w:jc w:val="center"/>
              <w:rPr>
                <w:rFonts w:eastAsia="MS Mincho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1A699B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52225E" w14:textId="77777777" w:rsidR="00605A84" w:rsidRPr="00612E08" w:rsidRDefault="00605A84" w:rsidP="00002CA8">
            <w:pPr>
              <w:jc w:val="center"/>
              <w:rPr>
                <w:rFonts w:eastAsia="MS Mincho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FD5FCB" w14:textId="77777777" w:rsidR="00605A84" w:rsidRPr="00612E08" w:rsidRDefault="00605A84" w:rsidP="00002CA8">
            <w:pPr>
              <w:ind w:left="54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605A84" w:rsidRPr="00612E08" w14:paraId="448E236E" w14:textId="77777777" w:rsidTr="00002CA8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B268B71" w14:textId="77777777" w:rsidR="00605A84" w:rsidRPr="00612E08" w:rsidRDefault="00605A84" w:rsidP="00002CA8">
            <w:pPr>
              <w:ind w:left="196" w:hanging="196"/>
              <w:rPr>
                <w:rFonts w:eastAsia="Calibri"/>
                <w:b/>
                <w:sz w:val="20"/>
                <w:szCs w:val="20"/>
              </w:rPr>
            </w:pPr>
            <w:r w:rsidRPr="00612E08">
              <w:rPr>
                <w:rFonts w:eastAsia="Calibri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0C05455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D70090A" w14:textId="77777777" w:rsidR="00605A84" w:rsidRPr="00612E08" w:rsidRDefault="00605A84" w:rsidP="00002CA8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E17750A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4F1C126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98B9157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539BD6" w14:textId="77777777" w:rsidR="00605A84" w:rsidRPr="00612E08" w:rsidRDefault="00605A84" w:rsidP="00002CA8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05A84" w:rsidRPr="00612E08" w14:paraId="0D96F49B" w14:textId="77777777" w:rsidTr="00002CA8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BF1FFC4" w14:textId="77777777" w:rsidR="00605A84" w:rsidRPr="00612E08" w:rsidRDefault="00605A84" w:rsidP="00002CA8">
            <w:pPr>
              <w:ind w:left="168" w:hanging="168"/>
              <w:rPr>
                <w:rFonts w:eastAsia="Calibri"/>
                <w:b/>
                <w:sz w:val="20"/>
                <w:szCs w:val="20"/>
              </w:rPr>
            </w:pPr>
            <w:r w:rsidRPr="00612E08">
              <w:rPr>
                <w:rFonts w:eastAsia="Calibri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2DEDBCA6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6AF9DC" w14:textId="77777777" w:rsidR="00605A84" w:rsidRPr="00612E08" w:rsidRDefault="00605A84" w:rsidP="00002CA8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7002052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E4DADC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08ACE113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D63" w14:textId="77777777" w:rsidR="00605A84" w:rsidRPr="00612E08" w:rsidRDefault="00605A84" w:rsidP="00002CA8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05A84" w:rsidRPr="00612E08" w14:paraId="11EEFC35" w14:textId="77777777" w:rsidTr="00002CA8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33298AD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</w:rPr>
              <w:t>Vplyvy na manželstvo, rodičovstvo a rodinu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71811CA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F76C7" w14:textId="77777777" w:rsidR="00605A84" w:rsidRPr="00612E08" w:rsidRDefault="00605A84" w:rsidP="00002CA8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C2CAEFF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424C79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F7C7DA5" w14:textId="77777777" w:rsidR="00605A84" w:rsidRPr="00612E08" w:rsidRDefault="00605A84" w:rsidP="00002CA8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D0BEB" w14:textId="77777777" w:rsidR="00605A84" w:rsidRPr="00612E08" w:rsidRDefault="00605A84" w:rsidP="00002CA8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184E3BD2" w14:textId="77777777" w:rsidR="00605A84" w:rsidRPr="00612E08" w:rsidRDefault="00605A84" w:rsidP="00605A84">
      <w:pPr>
        <w:ind w:right="141"/>
        <w:rPr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05A84" w:rsidRPr="00612E08" w14:paraId="686D1684" w14:textId="77777777" w:rsidTr="00002CA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C59B478" w14:textId="77777777" w:rsidR="00605A84" w:rsidRPr="00612E08" w:rsidRDefault="00605A84" w:rsidP="00605A84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t>Poznámky</w:t>
            </w:r>
          </w:p>
        </w:tc>
      </w:tr>
      <w:tr w:rsidR="00605A84" w:rsidRPr="00612E08" w14:paraId="3FA1D6FA" w14:textId="77777777" w:rsidTr="00002CA8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3C05A543" w14:textId="77777777" w:rsidR="00605A84" w:rsidRPr="00A51BF3" w:rsidRDefault="00605A84" w:rsidP="00002CA8">
            <w:pPr>
              <w:contextualSpacing/>
              <w:rPr>
                <w:rFonts w:eastAsia="Calibri"/>
                <w:b/>
              </w:rPr>
            </w:pPr>
          </w:p>
        </w:tc>
      </w:tr>
      <w:tr w:rsidR="00605A84" w:rsidRPr="00612E08" w14:paraId="1033D15F" w14:textId="77777777" w:rsidTr="00002CA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EC11448" w14:textId="77777777" w:rsidR="00605A84" w:rsidRPr="00612E08" w:rsidRDefault="00605A84" w:rsidP="00605A84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t>Kontakt na spracovateľa</w:t>
            </w:r>
          </w:p>
        </w:tc>
      </w:tr>
      <w:tr w:rsidR="00605A84" w:rsidRPr="00612E08" w14:paraId="7B965E58" w14:textId="77777777" w:rsidTr="00002CA8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3DA5E" w14:textId="77777777" w:rsidR="00605A84" w:rsidRDefault="00605A84" w:rsidP="00002CA8">
            <w:pPr>
              <w:rPr>
                <w:sz w:val="20"/>
                <w:szCs w:val="20"/>
                <w:lang w:eastAsia="sk-SK"/>
              </w:rPr>
            </w:pPr>
            <w:r w:rsidRPr="00A51BF3">
              <w:rPr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  <w:r w:rsidRPr="00A51BF3">
              <w:rPr>
                <w:sz w:val="20"/>
                <w:szCs w:val="20"/>
                <w:lang w:eastAsia="sk-SK"/>
              </w:rPr>
              <w:t xml:space="preserve"> </w:t>
            </w:r>
          </w:p>
          <w:p w14:paraId="5C0D0C1B" w14:textId="77777777" w:rsidR="00605A84" w:rsidRPr="00612E08" w:rsidRDefault="00605A84" w:rsidP="00002CA8">
            <w:pPr>
              <w:rPr>
                <w:i/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 xml:space="preserve">Mgr. Marek </w:t>
            </w:r>
            <w:proofErr w:type="spellStart"/>
            <w:r>
              <w:rPr>
                <w:sz w:val="20"/>
                <w:szCs w:val="20"/>
                <w:lang w:eastAsia="sk-SK"/>
              </w:rPr>
              <w:t>Janček</w:t>
            </w:r>
            <w:proofErr w:type="spellEnd"/>
            <w:r w:rsidRPr="00A51BF3">
              <w:rPr>
                <w:sz w:val="20"/>
                <w:szCs w:val="20"/>
                <w:lang w:eastAsia="sk-SK"/>
              </w:rPr>
              <w:t>,</w:t>
            </w:r>
            <w:hyperlink r:id="rId7" w:history="1">
              <w:r>
                <w:t xml:space="preserve"> </w:t>
              </w:r>
              <w:r w:rsidRPr="0056693D">
                <w:rPr>
                  <w:rStyle w:val="Hypertextovprepojenie"/>
                  <w:sz w:val="20"/>
                  <w:szCs w:val="20"/>
                  <w:lang w:eastAsia="sk-SK"/>
                </w:rPr>
                <w:t>marek.jancek@mhsr.sk</w:t>
              </w:r>
              <w:r w:rsidRPr="00832B05">
                <w:rPr>
                  <w:rStyle w:val="Hypertextovprepojenie"/>
                  <w:sz w:val="20"/>
                  <w:szCs w:val="20"/>
                  <w:lang w:eastAsia="sk-SK"/>
                </w:rPr>
                <w:t xml:space="preserve"> </w:t>
              </w:r>
            </w:hyperlink>
            <w:r>
              <w:rPr>
                <w:sz w:val="20"/>
                <w:szCs w:val="20"/>
                <w:lang w:eastAsia="sk-SK"/>
              </w:rPr>
              <w:t>;</w:t>
            </w:r>
            <w:r w:rsidRPr="00A51BF3">
              <w:rPr>
                <w:sz w:val="20"/>
                <w:szCs w:val="20"/>
                <w:lang w:eastAsia="sk-SK"/>
              </w:rPr>
              <w:t xml:space="preserve"> 02/4854</w:t>
            </w:r>
            <w:r w:rsidRPr="0056693D">
              <w:rPr>
                <w:sz w:val="20"/>
                <w:szCs w:val="20"/>
                <w:lang w:eastAsia="sk-SK"/>
              </w:rPr>
              <w:t>1031</w:t>
            </w:r>
          </w:p>
        </w:tc>
      </w:tr>
      <w:tr w:rsidR="00605A84" w:rsidRPr="00612E08" w14:paraId="0178126A" w14:textId="77777777" w:rsidTr="00002CA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2AE3D72" w14:textId="77777777" w:rsidR="00605A84" w:rsidRPr="00612E08" w:rsidRDefault="00605A84" w:rsidP="00605A84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t>Zdroje</w:t>
            </w:r>
          </w:p>
        </w:tc>
      </w:tr>
      <w:tr w:rsidR="00605A84" w:rsidRPr="00612E08" w14:paraId="1E04BF67" w14:textId="77777777" w:rsidTr="00002CA8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7115F" w14:textId="77777777" w:rsidR="00605A84" w:rsidRPr="007D0FE2" w:rsidRDefault="00605A84" w:rsidP="00EB754F">
            <w:pPr>
              <w:pStyle w:val="Odsekzoznamu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eastAsia="sk-SK"/>
              </w:rPr>
            </w:pPr>
            <w:r w:rsidRPr="007D0FE2">
              <w:rPr>
                <w:sz w:val="20"/>
                <w:szCs w:val="20"/>
                <w:lang w:eastAsia="sk-SK"/>
              </w:rPr>
              <w:t xml:space="preserve">Oficiálne informácie zverejnené na webovom sídle Sekretariátu Dohovoru energetickej charty - </w:t>
            </w:r>
            <w:hyperlink r:id="rId8" w:history="1">
              <w:r w:rsidRPr="007D0FE2">
                <w:rPr>
                  <w:rStyle w:val="Hypertextovprepojenie"/>
                  <w:sz w:val="20"/>
                  <w:szCs w:val="20"/>
                  <w:lang w:eastAsia="sk-SK"/>
                </w:rPr>
                <w:t>https://www.energycharter.org/</w:t>
              </w:r>
            </w:hyperlink>
            <w:r w:rsidRPr="007D0FE2">
              <w:rPr>
                <w:sz w:val="20"/>
                <w:szCs w:val="20"/>
                <w:lang w:eastAsia="sk-SK"/>
              </w:rPr>
              <w:t xml:space="preserve"> </w:t>
            </w:r>
          </w:p>
          <w:p w14:paraId="6B125170" w14:textId="4E73019A" w:rsidR="00605A84" w:rsidRPr="007D0FE2" w:rsidRDefault="00605A84" w:rsidP="00EB754F">
            <w:pPr>
              <w:pStyle w:val="Odsekzoznamu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eastAsia="sk-SK"/>
              </w:rPr>
            </w:pPr>
            <w:r w:rsidRPr="007D0FE2">
              <w:rPr>
                <w:sz w:val="20"/>
                <w:szCs w:val="20"/>
                <w:lang w:eastAsia="sk-SK"/>
              </w:rPr>
              <w:t xml:space="preserve">Rozhodnutie Konferencie energetickej charty </w:t>
            </w:r>
            <w:r>
              <w:rPr>
                <w:sz w:val="20"/>
                <w:szCs w:val="20"/>
                <w:lang w:eastAsia="sk-SK"/>
              </w:rPr>
              <w:t xml:space="preserve">z 24. 7. 2022 </w:t>
            </w:r>
            <w:r w:rsidRPr="007D0FE2">
              <w:rPr>
                <w:sz w:val="20"/>
                <w:szCs w:val="20"/>
                <w:lang w:eastAsia="sk-SK"/>
              </w:rPr>
              <w:t xml:space="preserve">CC 753 </w:t>
            </w:r>
            <w:r w:rsidR="00701CF6">
              <w:rPr>
                <w:sz w:val="20"/>
                <w:szCs w:val="20"/>
                <w:lang w:eastAsia="sk-SK"/>
              </w:rPr>
              <w:t>–</w:t>
            </w:r>
            <w:r w:rsidRPr="007D0FE2">
              <w:rPr>
                <w:sz w:val="20"/>
                <w:szCs w:val="20"/>
                <w:lang w:eastAsia="sk-SK"/>
              </w:rPr>
              <w:t xml:space="preserve"> verejná komunikácia vysvetľujúca hlavné zmeny obsia</w:t>
            </w:r>
            <w:r w:rsidR="00C32048">
              <w:rPr>
                <w:sz w:val="20"/>
                <w:szCs w:val="20"/>
                <w:lang w:eastAsia="sk-SK"/>
              </w:rPr>
              <w:t>hnuté v principiálnej dohode o Z</w:t>
            </w:r>
            <w:r w:rsidRPr="007D0FE2">
              <w:rPr>
                <w:sz w:val="20"/>
                <w:szCs w:val="20"/>
                <w:lang w:eastAsia="sk-SK"/>
              </w:rPr>
              <w:t>mene a doplnení Dohovoru energetickej charty</w:t>
            </w:r>
          </w:p>
          <w:p w14:paraId="38CB18AB" w14:textId="2D11483D" w:rsidR="00605A84" w:rsidRPr="007D0FE2" w:rsidRDefault="00605A84" w:rsidP="00605A84">
            <w:pPr>
              <w:pStyle w:val="Odsekzoznamu"/>
              <w:numPr>
                <w:ilvl w:val="0"/>
                <w:numId w:val="8"/>
              </w:numPr>
              <w:rPr>
                <w:sz w:val="20"/>
                <w:szCs w:val="20"/>
                <w:lang w:eastAsia="sk-SK"/>
              </w:rPr>
            </w:pPr>
            <w:r w:rsidRPr="007D0FE2">
              <w:rPr>
                <w:sz w:val="20"/>
                <w:szCs w:val="20"/>
                <w:lang w:eastAsia="sk-SK"/>
              </w:rPr>
              <w:t xml:space="preserve">Rozhodnutia Konferencie energetickej charty z 3. 12. 2024 </w:t>
            </w:r>
            <w:r w:rsidRPr="007D0FE2">
              <w:rPr>
                <w:i/>
                <w:iCs/>
                <w:sz w:val="20"/>
                <w:szCs w:val="20"/>
                <w:lang w:eastAsia="sk-SK"/>
              </w:rPr>
              <w:t>CCDEC202412, CCDEC202413, CCDEC202414, CCDEC202415</w:t>
            </w:r>
            <w:r w:rsidR="00E44AD6">
              <w:rPr>
                <w:iCs/>
                <w:sz w:val="20"/>
                <w:szCs w:val="20"/>
                <w:lang w:eastAsia="sk-SK"/>
              </w:rPr>
              <w:t xml:space="preserve"> </w:t>
            </w:r>
            <w:r w:rsidR="00701CF6">
              <w:rPr>
                <w:iCs/>
                <w:sz w:val="20"/>
                <w:szCs w:val="20"/>
                <w:lang w:eastAsia="sk-SK"/>
              </w:rPr>
              <w:t>–</w:t>
            </w:r>
            <w:r w:rsidR="00E44AD6">
              <w:rPr>
                <w:iCs/>
                <w:sz w:val="20"/>
                <w:szCs w:val="20"/>
                <w:lang w:eastAsia="sk-SK"/>
              </w:rPr>
              <w:t xml:space="preserve"> </w:t>
            </w:r>
            <w:r w:rsidR="00B63487">
              <w:rPr>
                <w:sz w:val="20"/>
                <w:szCs w:val="20"/>
                <w:lang w:eastAsia="sk-SK"/>
              </w:rPr>
              <w:t>Z</w:t>
            </w:r>
            <w:r w:rsidR="00E44AD6">
              <w:rPr>
                <w:sz w:val="20"/>
                <w:szCs w:val="20"/>
                <w:lang w:eastAsia="sk-SK"/>
              </w:rPr>
              <w:t>meny a doplnenia Dohovoru e</w:t>
            </w:r>
            <w:r w:rsidR="00E44AD6" w:rsidRPr="00CB3E15">
              <w:rPr>
                <w:sz w:val="20"/>
                <w:szCs w:val="20"/>
                <w:lang w:eastAsia="sk-SK"/>
              </w:rPr>
              <w:t>nergetickej chart</w:t>
            </w:r>
            <w:r w:rsidR="00E44AD6">
              <w:rPr>
                <w:sz w:val="20"/>
                <w:szCs w:val="20"/>
                <w:lang w:eastAsia="sk-SK"/>
              </w:rPr>
              <w:t>y</w:t>
            </w:r>
          </w:p>
          <w:p w14:paraId="627E3003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05A84" w:rsidRPr="00612E08" w14:paraId="6CDF32F0" w14:textId="77777777" w:rsidTr="00002CA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72FA3DE" w14:textId="77777777" w:rsidR="00605A84" w:rsidRPr="00612E08" w:rsidRDefault="00605A84" w:rsidP="00605A84">
            <w:pPr>
              <w:numPr>
                <w:ilvl w:val="0"/>
                <w:numId w:val="2"/>
              </w:numPr>
              <w:ind w:left="447" w:hanging="425"/>
              <w:contextualSpacing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/>
              </w:rPr>
              <w:t xml:space="preserve"> </w:t>
            </w:r>
          </w:p>
          <w:p w14:paraId="39AE4022" w14:textId="77777777" w:rsidR="00605A84" w:rsidRPr="00612E08" w:rsidRDefault="00605A84" w:rsidP="00002CA8">
            <w:pPr>
              <w:ind w:left="502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rFonts w:eastAsia="Calibri"/>
              </w:rPr>
              <w:t>(v prípade, ak sa uskutočnilo v zmysle bodu 8.1 Jednotnej metodiky)</w:t>
            </w:r>
          </w:p>
        </w:tc>
      </w:tr>
      <w:tr w:rsidR="00605A84" w:rsidRPr="00612E08" w14:paraId="679E553F" w14:textId="77777777" w:rsidTr="00002CA8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2122E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05A84" w:rsidRPr="00612E08" w14:paraId="7326056E" w14:textId="77777777" w:rsidTr="00002CA8">
              <w:trPr>
                <w:trHeight w:val="396"/>
              </w:trPr>
              <w:tc>
                <w:tcPr>
                  <w:tcW w:w="2552" w:type="dxa"/>
                </w:tcPr>
                <w:p w14:paraId="4F704541" w14:textId="77777777" w:rsidR="00605A84" w:rsidRPr="00612E08" w:rsidRDefault="003575E2" w:rsidP="00002CA8">
                  <w:pPr>
                    <w:rPr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05A84" w:rsidRPr="00612E08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605A84" w:rsidRPr="00612E08">
                    <w:rPr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14:paraId="211DA096" w14:textId="77777777" w:rsidR="00605A84" w:rsidRPr="00612E08" w:rsidRDefault="003575E2" w:rsidP="00002CA8">
                  <w:pPr>
                    <w:rPr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05A84" w:rsidRPr="00612E08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605A84" w:rsidRPr="00612E08">
                    <w:rPr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14:paraId="08A66965" w14:textId="77777777" w:rsidR="00605A84" w:rsidRPr="00612E08" w:rsidRDefault="003575E2" w:rsidP="00002CA8">
                  <w:pPr>
                    <w:ind w:right="459"/>
                    <w:rPr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05A84" w:rsidRPr="00612E08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605A84" w:rsidRPr="00612E08">
                    <w:rPr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14AB4094" w14:textId="77777777" w:rsidR="00605A84" w:rsidRPr="00612E08" w:rsidRDefault="00605A84" w:rsidP="00002CA8">
            <w:pPr>
              <w:jc w:val="both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8D92BBC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</w:p>
          <w:p w14:paraId="0E6F8718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605A84" w:rsidRPr="00612E08" w14:paraId="6CAE2BF9" w14:textId="77777777" w:rsidTr="00002CA8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40392E33" w14:textId="77777777" w:rsidR="00605A84" w:rsidRPr="00612E08" w:rsidRDefault="00605A84" w:rsidP="00605A84">
            <w:pPr>
              <w:numPr>
                <w:ilvl w:val="0"/>
                <w:numId w:val="2"/>
              </w:numPr>
              <w:ind w:left="450" w:hanging="425"/>
              <w:contextualSpacing/>
              <w:jc w:val="both"/>
              <w:rPr>
                <w:rFonts w:eastAsia="Calibri"/>
                <w:b/>
              </w:rPr>
            </w:pPr>
            <w:r w:rsidRPr="00612E08">
              <w:rPr>
                <w:rFonts w:eastAsia="Calibri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eastAsia="Calibri"/>
              </w:rPr>
              <w:t xml:space="preserve"> (v prípade, ak sa uskutočnilo v zmysle bodu 9.1. Jednotnej metodiky) </w:t>
            </w:r>
          </w:p>
        </w:tc>
      </w:tr>
      <w:tr w:rsidR="00605A84" w:rsidRPr="00612E08" w14:paraId="52D93EA4" w14:textId="77777777" w:rsidTr="00002CA8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70D9DA4D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05A84" w:rsidRPr="00612E08" w14:paraId="27201CAD" w14:textId="77777777" w:rsidTr="00002CA8">
              <w:trPr>
                <w:trHeight w:val="396"/>
              </w:trPr>
              <w:tc>
                <w:tcPr>
                  <w:tcW w:w="2552" w:type="dxa"/>
                </w:tcPr>
                <w:p w14:paraId="7098BD12" w14:textId="77777777" w:rsidR="00605A84" w:rsidRPr="00612E08" w:rsidRDefault="003575E2" w:rsidP="00002CA8">
                  <w:pPr>
                    <w:rPr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05A84" w:rsidRPr="00612E08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605A84" w:rsidRPr="00612E08">
                    <w:rPr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14:paraId="2E9A5A8B" w14:textId="77777777" w:rsidR="00605A84" w:rsidRPr="00612E08" w:rsidRDefault="003575E2" w:rsidP="00002CA8">
                  <w:pPr>
                    <w:rPr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05A84" w:rsidRPr="00612E08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605A84" w:rsidRPr="00612E08">
                    <w:rPr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14:paraId="72905BD6" w14:textId="77777777" w:rsidR="00605A84" w:rsidRPr="00612E08" w:rsidRDefault="003575E2" w:rsidP="00002CA8">
                  <w:pPr>
                    <w:ind w:right="459"/>
                    <w:rPr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05A84" w:rsidRPr="00612E08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605A84" w:rsidRPr="00612E08">
                    <w:rPr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15F8DD1C" w14:textId="77777777" w:rsidR="00605A84" w:rsidRPr="00612E08" w:rsidRDefault="00605A84" w:rsidP="00002CA8">
            <w:pPr>
              <w:jc w:val="both"/>
              <w:rPr>
                <w:b/>
                <w:sz w:val="20"/>
                <w:szCs w:val="20"/>
                <w:lang w:eastAsia="sk-SK"/>
              </w:rPr>
            </w:pPr>
            <w:r w:rsidRPr="00612E08">
              <w:rPr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74740DC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</w:p>
          <w:p w14:paraId="538FE88D" w14:textId="77777777" w:rsidR="00605A84" w:rsidRPr="00612E08" w:rsidRDefault="00605A84" w:rsidP="00002CA8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</w:tbl>
    <w:p w14:paraId="7344F61D" w14:textId="77777777" w:rsidR="00605A84" w:rsidRDefault="00605A84" w:rsidP="00605A84"/>
    <w:p w14:paraId="61DD7ECA" w14:textId="43E4A780" w:rsidR="00002CA8" w:rsidRDefault="00002CA8" w:rsidP="00002CA8"/>
    <w:p w14:paraId="0C9818ED" w14:textId="77777777" w:rsidR="00002CA8" w:rsidRPr="009C58EF" w:rsidRDefault="00002CA8" w:rsidP="00407905">
      <w:pPr>
        <w:rPr>
          <w:b/>
          <w:sz w:val="6"/>
          <w:szCs w:val="6"/>
        </w:rPr>
      </w:pPr>
    </w:p>
    <w:sectPr w:rsidR="00002CA8" w:rsidRPr="009C58EF" w:rsidSect="00407905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5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77B2A" w14:textId="77777777" w:rsidR="003575E2" w:rsidRDefault="003575E2" w:rsidP="00391041">
      <w:r>
        <w:separator/>
      </w:r>
    </w:p>
  </w:endnote>
  <w:endnote w:type="continuationSeparator" w:id="0">
    <w:p w14:paraId="5E5CF321" w14:textId="77777777" w:rsidR="003575E2" w:rsidRDefault="003575E2" w:rsidP="0039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842B2" w14:textId="77777777" w:rsidR="00002CA8" w:rsidRDefault="00002CA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65A36EE5" w14:textId="77777777" w:rsidR="00002CA8" w:rsidRDefault="00002CA8">
    <w:pPr>
      <w:pStyle w:val="Pta"/>
      <w:ind w:right="360"/>
    </w:pPr>
  </w:p>
  <w:p w14:paraId="2569042E" w14:textId="77777777" w:rsidR="00002CA8" w:rsidRDefault="00002CA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F7ADB" w14:textId="77777777" w:rsidR="00002CA8" w:rsidRDefault="00002CA8">
    <w:pPr>
      <w:pStyle w:val="Pta"/>
      <w:jc w:val="right"/>
    </w:pPr>
  </w:p>
  <w:p w14:paraId="7E08E677" w14:textId="77777777" w:rsidR="00002CA8" w:rsidRDefault="00002CA8">
    <w:pPr>
      <w:pStyle w:val="Pta"/>
      <w:ind w:right="360"/>
    </w:pPr>
  </w:p>
  <w:p w14:paraId="6F8F364D" w14:textId="77777777" w:rsidR="00002CA8" w:rsidRDefault="00002CA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CA0F" w14:textId="77777777" w:rsidR="00002CA8" w:rsidRDefault="00002CA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3CDD7B10" w14:textId="77777777" w:rsidR="00002CA8" w:rsidRDefault="00002CA8">
    <w:pPr>
      <w:pStyle w:val="Pta"/>
    </w:pPr>
  </w:p>
  <w:p w14:paraId="505EC2B7" w14:textId="77777777" w:rsidR="00002CA8" w:rsidRDefault="00002CA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38BD8" w14:textId="77777777" w:rsidR="003575E2" w:rsidRDefault="003575E2" w:rsidP="00391041">
      <w:r>
        <w:separator/>
      </w:r>
    </w:p>
  </w:footnote>
  <w:footnote w:type="continuationSeparator" w:id="0">
    <w:p w14:paraId="16E52BA7" w14:textId="77777777" w:rsidR="003575E2" w:rsidRDefault="003575E2" w:rsidP="0039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304A7" w14:textId="77777777" w:rsidR="00002CA8" w:rsidRDefault="00002CA8" w:rsidP="00E31670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6A36534E" w14:textId="77777777" w:rsidR="00002CA8" w:rsidRPr="00EB59C8" w:rsidRDefault="00002CA8" w:rsidP="00E31670">
    <w:pPr>
      <w:pStyle w:val="Hlavika"/>
      <w:jc w:val="right"/>
      <w:rPr>
        <w:sz w:val="24"/>
        <w:szCs w:val="24"/>
      </w:rPr>
    </w:pPr>
  </w:p>
  <w:p w14:paraId="73EB41B8" w14:textId="77777777" w:rsidR="00002CA8" w:rsidRDefault="00002CA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73D6B" w14:textId="77777777" w:rsidR="00002CA8" w:rsidRPr="000A15AE" w:rsidRDefault="00002CA8" w:rsidP="00E31670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246E2D65" w14:textId="77777777" w:rsidR="00002CA8" w:rsidRDefault="00002CA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7914"/>
    <w:multiLevelType w:val="hybridMultilevel"/>
    <w:tmpl w:val="98E64C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DEF"/>
    <w:multiLevelType w:val="hybridMultilevel"/>
    <w:tmpl w:val="0906AD6A"/>
    <w:lvl w:ilvl="0" w:tplc="2C16C8BC">
      <w:start w:val="2"/>
      <w:numFmt w:val="decimal"/>
      <w:lvlText w:val="%1."/>
      <w:lvlJc w:val="left"/>
      <w:pPr>
        <w:ind w:left="57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55DEA8E8">
      <w:numFmt w:val="bullet"/>
      <w:lvlText w:val="•"/>
      <w:lvlJc w:val="left"/>
      <w:pPr>
        <w:ind w:left="6054" w:hanging="240"/>
      </w:pPr>
      <w:rPr>
        <w:rFonts w:hint="default"/>
        <w:lang w:val="sk-SK" w:eastAsia="en-US" w:bidi="ar-SA"/>
      </w:rPr>
    </w:lvl>
    <w:lvl w:ilvl="2" w:tplc="7FFEAB26">
      <w:numFmt w:val="bullet"/>
      <w:lvlText w:val="•"/>
      <w:lvlJc w:val="left"/>
      <w:pPr>
        <w:ind w:left="6369" w:hanging="240"/>
      </w:pPr>
      <w:rPr>
        <w:rFonts w:hint="default"/>
        <w:lang w:val="sk-SK" w:eastAsia="en-US" w:bidi="ar-SA"/>
      </w:rPr>
    </w:lvl>
    <w:lvl w:ilvl="3" w:tplc="6362333C">
      <w:numFmt w:val="bullet"/>
      <w:lvlText w:val="•"/>
      <w:lvlJc w:val="left"/>
      <w:pPr>
        <w:ind w:left="6683" w:hanging="240"/>
      </w:pPr>
      <w:rPr>
        <w:rFonts w:hint="default"/>
        <w:lang w:val="sk-SK" w:eastAsia="en-US" w:bidi="ar-SA"/>
      </w:rPr>
    </w:lvl>
    <w:lvl w:ilvl="4" w:tplc="DC3ECBA4">
      <w:numFmt w:val="bullet"/>
      <w:lvlText w:val="•"/>
      <w:lvlJc w:val="left"/>
      <w:pPr>
        <w:ind w:left="6998" w:hanging="240"/>
      </w:pPr>
      <w:rPr>
        <w:rFonts w:hint="default"/>
        <w:lang w:val="sk-SK" w:eastAsia="en-US" w:bidi="ar-SA"/>
      </w:rPr>
    </w:lvl>
    <w:lvl w:ilvl="5" w:tplc="D968135A">
      <w:numFmt w:val="bullet"/>
      <w:lvlText w:val="•"/>
      <w:lvlJc w:val="left"/>
      <w:pPr>
        <w:ind w:left="7313" w:hanging="240"/>
      </w:pPr>
      <w:rPr>
        <w:rFonts w:hint="default"/>
        <w:lang w:val="sk-SK" w:eastAsia="en-US" w:bidi="ar-SA"/>
      </w:rPr>
    </w:lvl>
    <w:lvl w:ilvl="6" w:tplc="9FCAB6E4">
      <w:numFmt w:val="bullet"/>
      <w:lvlText w:val="•"/>
      <w:lvlJc w:val="left"/>
      <w:pPr>
        <w:ind w:left="7627" w:hanging="240"/>
      </w:pPr>
      <w:rPr>
        <w:rFonts w:hint="default"/>
        <w:lang w:val="sk-SK" w:eastAsia="en-US" w:bidi="ar-SA"/>
      </w:rPr>
    </w:lvl>
    <w:lvl w:ilvl="7" w:tplc="F70C09DC">
      <w:numFmt w:val="bullet"/>
      <w:lvlText w:val="•"/>
      <w:lvlJc w:val="left"/>
      <w:pPr>
        <w:ind w:left="7942" w:hanging="240"/>
      </w:pPr>
      <w:rPr>
        <w:rFonts w:hint="default"/>
        <w:lang w:val="sk-SK" w:eastAsia="en-US" w:bidi="ar-SA"/>
      </w:rPr>
    </w:lvl>
    <w:lvl w:ilvl="8" w:tplc="BD24A8DA">
      <w:numFmt w:val="bullet"/>
      <w:lvlText w:val="•"/>
      <w:lvlJc w:val="left"/>
      <w:pPr>
        <w:ind w:left="8257" w:hanging="240"/>
      </w:pPr>
      <w:rPr>
        <w:rFonts w:hint="default"/>
        <w:lang w:val="sk-SK" w:eastAsia="en-US" w:bidi="ar-SA"/>
      </w:rPr>
    </w:lvl>
  </w:abstractNum>
  <w:abstractNum w:abstractNumId="2" w15:restartNumberingAfterBreak="0">
    <w:nsid w:val="123535AA"/>
    <w:multiLevelType w:val="hybridMultilevel"/>
    <w:tmpl w:val="07F0CB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139CD"/>
    <w:multiLevelType w:val="hybridMultilevel"/>
    <w:tmpl w:val="678A90C2"/>
    <w:lvl w:ilvl="0" w:tplc="CD7EF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0506B"/>
    <w:multiLevelType w:val="hybridMultilevel"/>
    <w:tmpl w:val="283047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05D1B"/>
    <w:multiLevelType w:val="hybridMultilevel"/>
    <w:tmpl w:val="C09EE06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322A4"/>
    <w:multiLevelType w:val="hybridMultilevel"/>
    <w:tmpl w:val="CBC4D0BA"/>
    <w:lvl w:ilvl="0" w:tplc="3C68D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0F0FC8"/>
    <w:multiLevelType w:val="hybridMultilevel"/>
    <w:tmpl w:val="846E02FC"/>
    <w:lvl w:ilvl="0" w:tplc="6C2067B2">
      <w:start w:val="1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65"/>
    <w:rsid w:val="00002CA8"/>
    <w:rsid w:val="000073E2"/>
    <w:rsid w:val="000152C3"/>
    <w:rsid w:val="00016FF2"/>
    <w:rsid w:val="00017A8E"/>
    <w:rsid w:val="00021CEA"/>
    <w:rsid w:val="000272CF"/>
    <w:rsid w:val="0005333B"/>
    <w:rsid w:val="000566F0"/>
    <w:rsid w:val="0005673D"/>
    <w:rsid w:val="00064E7F"/>
    <w:rsid w:val="00065FC9"/>
    <w:rsid w:val="0007297B"/>
    <w:rsid w:val="00080B64"/>
    <w:rsid w:val="00085CD1"/>
    <w:rsid w:val="00086CE7"/>
    <w:rsid w:val="0009193F"/>
    <w:rsid w:val="00094FE9"/>
    <w:rsid w:val="00096055"/>
    <w:rsid w:val="000B69DD"/>
    <w:rsid w:val="000B6F8C"/>
    <w:rsid w:val="000C1B78"/>
    <w:rsid w:val="000C6B52"/>
    <w:rsid w:val="000C7193"/>
    <w:rsid w:val="000D226B"/>
    <w:rsid w:val="000D69E6"/>
    <w:rsid w:val="000E05D4"/>
    <w:rsid w:val="000E15F3"/>
    <w:rsid w:val="000F65CF"/>
    <w:rsid w:val="00103D32"/>
    <w:rsid w:val="001265AD"/>
    <w:rsid w:val="00126BA1"/>
    <w:rsid w:val="001270C8"/>
    <w:rsid w:val="001273A0"/>
    <w:rsid w:val="0014461E"/>
    <w:rsid w:val="001474A5"/>
    <w:rsid w:val="00151ED2"/>
    <w:rsid w:val="0015213E"/>
    <w:rsid w:val="001740C8"/>
    <w:rsid w:val="00174D3A"/>
    <w:rsid w:val="00180BE1"/>
    <w:rsid w:val="0019079A"/>
    <w:rsid w:val="00192B44"/>
    <w:rsid w:val="001A280F"/>
    <w:rsid w:val="001A43A5"/>
    <w:rsid w:val="001A4F65"/>
    <w:rsid w:val="001A5A50"/>
    <w:rsid w:val="001B67FE"/>
    <w:rsid w:val="001B6B93"/>
    <w:rsid w:val="001D1077"/>
    <w:rsid w:val="001D4197"/>
    <w:rsid w:val="001D6B0E"/>
    <w:rsid w:val="001E18EE"/>
    <w:rsid w:val="001E3361"/>
    <w:rsid w:val="001E6B88"/>
    <w:rsid w:val="001F0B22"/>
    <w:rsid w:val="001F43A1"/>
    <w:rsid w:val="001F79D3"/>
    <w:rsid w:val="0020062E"/>
    <w:rsid w:val="002033DA"/>
    <w:rsid w:val="00211B4C"/>
    <w:rsid w:val="002120D9"/>
    <w:rsid w:val="002141EB"/>
    <w:rsid w:val="00220341"/>
    <w:rsid w:val="002300F0"/>
    <w:rsid w:val="00233910"/>
    <w:rsid w:val="00242E12"/>
    <w:rsid w:val="002457B1"/>
    <w:rsid w:val="002478EA"/>
    <w:rsid w:val="0025021C"/>
    <w:rsid w:val="002513EB"/>
    <w:rsid w:val="002528F5"/>
    <w:rsid w:val="00253271"/>
    <w:rsid w:val="002654B4"/>
    <w:rsid w:val="00272FCF"/>
    <w:rsid w:val="002739E4"/>
    <w:rsid w:val="0027601B"/>
    <w:rsid w:val="002833AD"/>
    <w:rsid w:val="0028493D"/>
    <w:rsid w:val="00287A38"/>
    <w:rsid w:val="00292165"/>
    <w:rsid w:val="0029467B"/>
    <w:rsid w:val="002A3505"/>
    <w:rsid w:val="002B418D"/>
    <w:rsid w:val="002C2B1E"/>
    <w:rsid w:val="002C5555"/>
    <w:rsid w:val="002C7384"/>
    <w:rsid w:val="002D5AC5"/>
    <w:rsid w:val="002D64C2"/>
    <w:rsid w:val="002E25E0"/>
    <w:rsid w:val="002E511A"/>
    <w:rsid w:val="002E63EF"/>
    <w:rsid w:val="002F1D16"/>
    <w:rsid w:val="002F3E6B"/>
    <w:rsid w:val="002F7A80"/>
    <w:rsid w:val="003017B3"/>
    <w:rsid w:val="00310CAA"/>
    <w:rsid w:val="00311D95"/>
    <w:rsid w:val="00315C88"/>
    <w:rsid w:val="003216C9"/>
    <w:rsid w:val="00331F0F"/>
    <w:rsid w:val="003432EA"/>
    <w:rsid w:val="003575E2"/>
    <w:rsid w:val="00364943"/>
    <w:rsid w:val="00366B14"/>
    <w:rsid w:val="00370E4C"/>
    <w:rsid w:val="003747FA"/>
    <w:rsid w:val="00374E0F"/>
    <w:rsid w:val="00375C7F"/>
    <w:rsid w:val="003803D3"/>
    <w:rsid w:val="0038270F"/>
    <w:rsid w:val="00382CFA"/>
    <w:rsid w:val="00391041"/>
    <w:rsid w:val="0039770F"/>
    <w:rsid w:val="003B25A8"/>
    <w:rsid w:val="003C13FA"/>
    <w:rsid w:val="003C5F45"/>
    <w:rsid w:val="003C7EDC"/>
    <w:rsid w:val="003D1599"/>
    <w:rsid w:val="003D1C08"/>
    <w:rsid w:val="003E78B6"/>
    <w:rsid w:val="003F0F15"/>
    <w:rsid w:val="003F1142"/>
    <w:rsid w:val="003F339A"/>
    <w:rsid w:val="003F36DF"/>
    <w:rsid w:val="00407905"/>
    <w:rsid w:val="00411E52"/>
    <w:rsid w:val="00414ED2"/>
    <w:rsid w:val="0041669C"/>
    <w:rsid w:val="00420D0A"/>
    <w:rsid w:val="00426D73"/>
    <w:rsid w:val="004309BF"/>
    <w:rsid w:val="0043230F"/>
    <w:rsid w:val="004335D8"/>
    <w:rsid w:val="004349CC"/>
    <w:rsid w:val="00463855"/>
    <w:rsid w:val="00466CE7"/>
    <w:rsid w:val="00480206"/>
    <w:rsid w:val="004905C9"/>
    <w:rsid w:val="004A4102"/>
    <w:rsid w:val="004B339F"/>
    <w:rsid w:val="004B3A07"/>
    <w:rsid w:val="004B3B29"/>
    <w:rsid w:val="004C0A4F"/>
    <w:rsid w:val="004C2445"/>
    <w:rsid w:val="004C298E"/>
    <w:rsid w:val="004C33CA"/>
    <w:rsid w:val="004C5A1E"/>
    <w:rsid w:val="004C65A6"/>
    <w:rsid w:val="004D7208"/>
    <w:rsid w:val="004E63D1"/>
    <w:rsid w:val="004E7C53"/>
    <w:rsid w:val="004F1F60"/>
    <w:rsid w:val="00502690"/>
    <w:rsid w:val="00511063"/>
    <w:rsid w:val="0051148B"/>
    <w:rsid w:val="0054326B"/>
    <w:rsid w:val="005434DA"/>
    <w:rsid w:val="005446AE"/>
    <w:rsid w:val="00560FBF"/>
    <w:rsid w:val="00563B6C"/>
    <w:rsid w:val="00571743"/>
    <w:rsid w:val="00576833"/>
    <w:rsid w:val="00577C1A"/>
    <w:rsid w:val="005814A5"/>
    <w:rsid w:val="00583458"/>
    <w:rsid w:val="00587B60"/>
    <w:rsid w:val="0059048B"/>
    <w:rsid w:val="005938E3"/>
    <w:rsid w:val="00597F07"/>
    <w:rsid w:val="005A626E"/>
    <w:rsid w:val="005A7995"/>
    <w:rsid w:val="005B3967"/>
    <w:rsid w:val="005B40CE"/>
    <w:rsid w:val="005B5B0E"/>
    <w:rsid w:val="005B6187"/>
    <w:rsid w:val="005C0519"/>
    <w:rsid w:val="005C19B2"/>
    <w:rsid w:val="005C5B8C"/>
    <w:rsid w:val="005C7B1C"/>
    <w:rsid w:val="005D1CE1"/>
    <w:rsid w:val="005D5F32"/>
    <w:rsid w:val="005D6FDF"/>
    <w:rsid w:val="005E13B8"/>
    <w:rsid w:val="005F0831"/>
    <w:rsid w:val="005F21DD"/>
    <w:rsid w:val="00605A84"/>
    <w:rsid w:val="00605AC0"/>
    <w:rsid w:val="006123BA"/>
    <w:rsid w:val="006143C2"/>
    <w:rsid w:val="00616C0F"/>
    <w:rsid w:val="00617F9B"/>
    <w:rsid w:val="00623A80"/>
    <w:rsid w:val="0062456D"/>
    <w:rsid w:val="00627FC7"/>
    <w:rsid w:val="00633D37"/>
    <w:rsid w:val="0064291F"/>
    <w:rsid w:val="00645D46"/>
    <w:rsid w:val="00653586"/>
    <w:rsid w:val="0065546E"/>
    <w:rsid w:val="0066153B"/>
    <w:rsid w:val="0067173D"/>
    <w:rsid w:val="00681E50"/>
    <w:rsid w:val="00695350"/>
    <w:rsid w:val="00695912"/>
    <w:rsid w:val="00696550"/>
    <w:rsid w:val="0069700E"/>
    <w:rsid w:val="006A12C8"/>
    <w:rsid w:val="006A32B6"/>
    <w:rsid w:val="006A6D78"/>
    <w:rsid w:val="006A791F"/>
    <w:rsid w:val="006B0637"/>
    <w:rsid w:val="006B3737"/>
    <w:rsid w:val="006C00FA"/>
    <w:rsid w:val="006C4D57"/>
    <w:rsid w:val="006D6C21"/>
    <w:rsid w:val="006D728C"/>
    <w:rsid w:val="006D7A0C"/>
    <w:rsid w:val="007005A7"/>
    <w:rsid w:val="00700F07"/>
    <w:rsid w:val="00701CF6"/>
    <w:rsid w:val="00704362"/>
    <w:rsid w:val="00705006"/>
    <w:rsid w:val="00710779"/>
    <w:rsid w:val="00716B2E"/>
    <w:rsid w:val="00737871"/>
    <w:rsid w:val="00742E88"/>
    <w:rsid w:val="007445E0"/>
    <w:rsid w:val="007457CA"/>
    <w:rsid w:val="007476EA"/>
    <w:rsid w:val="007544DC"/>
    <w:rsid w:val="00754A05"/>
    <w:rsid w:val="00764F05"/>
    <w:rsid w:val="00772984"/>
    <w:rsid w:val="0077509C"/>
    <w:rsid w:val="00775AFB"/>
    <w:rsid w:val="00776C42"/>
    <w:rsid w:val="007842F6"/>
    <w:rsid w:val="00796B42"/>
    <w:rsid w:val="007A190D"/>
    <w:rsid w:val="007A5097"/>
    <w:rsid w:val="007A7BB2"/>
    <w:rsid w:val="007B4430"/>
    <w:rsid w:val="007C556A"/>
    <w:rsid w:val="007D16C0"/>
    <w:rsid w:val="007D2AFA"/>
    <w:rsid w:val="007E2C9E"/>
    <w:rsid w:val="007E5D9F"/>
    <w:rsid w:val="007E6054"/>
    <w:rsid w:val="00806407"/>
    <w:rsid w:val="00810BA4"/>
    <w:rsid w:val="0081620D"/>
    <w:rsid w:val="00821D12"/>
    <w:rsid w:val="00827265"/>
    <w:rsid w:val="00831369"/>
    <w:rsid w:val="0083225A"/>
    <w:rsid w:val="00835409"/>
    <w:rsid w:val="008421CD"/>
    <w:rsid w:val="008444B9"/>
    <w:rsid w:val="008463EF"/>
    <w:rsid w:val="00851EAE"/>
    <w:rsid w:val="00852DB5"/>
    <w:rsid w:val="00880D95"/>
    <w:rsid w:val="00882726"/>
    <w:rsid w:val="00883787"/>
    <w:rsid w:val="0088533E"/>
    <w:rsid w:val="0089107D"/>
    <w:rsid w:val="008A3FEF"/>
    <w:rsid w:val="008A48CC"/>
    <w:rsid w:val="008A64A0"/>
    <w:rsid w:val="008B405A"/>
    <w:rsid w:val="008C05C3"/>
    <w:rsid w:val="008C6B03"/>
    <w:rsid w:val="008D05CC"/>
    <w:rsid w:val="008D439A"/>
    <w:rsid w:val="008E586D"/>
    <w:rsid w:val="008F01C0"/>
    <w:rsid w:val="008F05BE"/>
    <w:rsid w:val="008F0BFB"/>
    <w:rsid w:val="008F11EC"/>
    <w:rsid w:val="008F40F8"/>
    <w:rsid w:val="008F4C2B"/>
    <w:rsid w:val="008F7669"/>
    <w:rsid w:val="00905302"/>
    <w:rsid w:val="009126BF"/>
    <w:rsid w:val="009147FA"/>
    <w:rsid w:val="0094480B"/>
    <w:rsid w:val="00945623"/>
    <w:rsid w:val="009475CB"/>
    <w:rsid w:val="00950156"/>
    <w:rsid w:val="00950308"/>
    <w:rsid w:val="00950CC5"/>
    <w:rsid w:val="00952FD1"/>
    <w:rsid w:val="00954584"/>
    <w:rsid w:val="00963BFE"/>
    <w:rsid w:val="0096457A"/>
    <w:rsid w:val="00964C81"/>
    <w:rsid w:val="00972BE2"/>
    <w:rsid w:val="00981F56"/>
    <w:rsid w:val="0098662F"/>
    <w:rsid w:val="009936DD"/>
    <w:rsid w:val="00995A9F"/>
    <w:rsid w:val="009A12F5"/>
    <w:rsid w:val="009A7F03"/>
    <w:rsid w:val="009C25C0"/>
    <w:rsid w:val="009C3013"/>
    <w:rsid w:val="009C3B24"/>
    <w:rsid w:val="009F3972"/>
    <w:rsid w:val="009F63EC"/>
    <w:rsid w:val="00A02991"/>
    <w:rsid w:val="00A03C6A"/>
    <w:rsid w:val="00A04C84"/>
    <w:rsid w:val="00A25944"/>
    <w:rsid w:val="00A30C32"/>
    <w:rsid w:val="00A36257"/>
    <w:rsid w:val="00A36F4E"/>
    <w:rsid w:val="00A5785D"/>
    <w:rsid w:val="00A61974"/>
    <w:rsid w:val="00A64026"/>
    <w:rsid w:val="00A64C42"/>
    <w:rsid w:val="00A75608"/>
    <w:rsid w:val="00A760A9"/>
    <w:rsid w:val="00A773D3"/>
    <w:rsid w:val="00A91123"/>
    <w:rsid w:val="00A93A2C"/>
    <w:rsid w:val="00A974D7"/>
    <w:rsid w:val="00AA2E68"/>
    <w:rsid w:val="00AA6E2D"/>
    <w:rsid w:val="00AB0B55"/>
    <w:rsid w:val="00AD0471"/>
    <w:rsid w:val="00AD1416"/>
    <w:rsid w:val="00AD2A8C"/>
    <w:rsid w:val="00AD3B89"/>
    <w:rsid w:val="00AE4719"/>
    <w:rsid w:val="00AE7B38"/>
    <w:rsid w:val="00AF0064"/>
    <w:rsid w:val="00B10ECD"/>
    <w:rsid w:val="00B13A8D"/>
    <w:rsid w:val="00B16401"/>
    <w:rsid w:val="00B17B8F"/>
    <w:rsid w:val="00B23852"/>
    <w:rsid w:val="00B351D5"/>
    <w:rsid w:val="00B35B44"/>
    <w:rsid w:val="00B35BB1"/>
    <w:rsid w:val="00B37794"/>
    <w:rsid w:val="00B4440F"/>
    <w:rsid w:val="00B63487"/>
    <w:rsid w:val="00B6421C"/>
    <w:rsid w:val="00B66A14"/>
    <w:rsid w:val="00B711F6"/>
    <w:rsid w:val="00B72E3F"/>
    <w:rsid w:val="00B83B11"/>
    <w:rsid w:val="00B85C1A"/>
    <w:rsid w:val="00B92F47"/>
    <w:rsid w:val="00B95ACE"/>
    <w:rsid w:val="00B96F8B"/>
    <w:rsid w:val="00BA14CE"/>
    <w:rsid w:val="00BA6798"/>
    <w:rsid w:val="00BB6B65"/>
    <w:rsid w:val="00BC41F0"/>
    <w:rsid w:val="00BC5AB6"/>
    <w:rsid w:val="00BD6F88"/>
    <w:rsid w:val="00BE1C7C"/>
    <w:rsid w:val="00BE3AE6"/>
    <w:rsid w:val="00BF18F3"/>
    <w:rsid w:val="00BF53A7"/>
    <w:rsid w:val="00BF5794"/>
    <w:rsid w:val="00BF733B"/>
    <w:rsid w:val="00C002D9"/>
    <w:rsid w:val="00C03FEB"/>
    <w:rsid w:val="00C0713E"/>
    <w:rsid w:val="00C076A9"/>
    <w:rsid w:val="00C15240"/>
    <w:rsid w:val="00C2119F"/>
    <w:rsid w:val="00C32048"/>
    <w:rsid w:val="00C32712"/>
    <w:rsid w:val="00C32B4B"/>
    <w:rsid w:val="00C35D34"/>
    <w:rsid w:val="00C409B6"/>
    <w:rsid w:val="00C40B81"/>
    <w:rsid w:val="00C439D4"/>
    <w:rsid w:val="00C471A4"/>
    <w:rsid w:val="00C537C0"/>
    <w:rsid w:val="00C5396B"/>
    <w:rsid w:val="00C6202B"/>
    <w:rsid w:val="00C658B9"/>
    <w:rsid w:val="00C65B56"/>
    <w:rsid w:val="00C701E1"/>
    <w:rsid w:val="00C73189"/>
    <w:rsid w:val="00C80841"/>
    <w:rsid w:val="00C82312"/>
    <w:rsid w:val="00C84966"/>
    <w:rsid w:val="00C865B5"/>
    <w:rsid w:val="00C867A9"/>
    <w:rsid w:val="00C94842"/>
    <w:rsid w:val="00C97E88"/>
    <w:rsid w:val="00CA76C6"/>
    <w:rsid w:val="00CB4125"/>
    <w:rsid w:val="00CB480B"/>
    <w:rsid w:val="00CC5F1E"/>
    <w:rsid w:val="00CC706F"/>
    <w:rsid w:val="00CC7458"/>
    <w:rsid w:val="00CD1C1D"/>
    <w:rsid w:val="00CD23E9"/>
    <w:rsid w:val="00CF2612"/>
    <w:rsid w:val="00CF7C7B"/>
    <w:rsid w:val="00D10483"/>
    <w:rsid w:val="00D13D58"/>
    <w:rsid w:val="00D4165C"/>
    <w:rsid w:val="00D4728A"/>
    <w:rsid w:val="00D4745C"/>
    <w:rsid w:val="00D50DF8"/>
    <w:rsid w:val="00D57130"/>
    <w:rsid w:val="00D7571D"/>
    <w:rsid w:val="00D76DEC"/>
    <w:rsid w:val="00D82F62"/>
    <w:rsid w:val="00D83669"/>
    <w:rsid w:val="00DA3292"/>
    <w:rsid w:val="00DD05E9"/>
    <w:rsid w:val="00DD0982"/>
    <w:rsid w:val="00DD5A23"/>
    <w:rsid w:val="00DE0F8E"/>
    <w:rsid w:val="00DE2A2E"/>
    <w:rsid w:val="00DF22FD"/>
    <w:rsid w:val="00DF2B55"/>
    <w:rsid w:val="00DF6117"/>
    <w:rsid w:val="00E14FB8"/>
    <w:rsid w:val="00E157A3"/>
    <w:rsid w:val="00E1682E"/>
    <w:rsid w:val="00E31670"/>
    <w:rsid w:val="00E43180"/>
    <w:rsid w:val="00E44620"/>
    <w:rsid w:val="00E4469C"/>
    <w:rsid w:val="00E44AD6"/>
    <w:rsid w:val="00E456AE"/>
    <w:rsid w:val="00E45B4A"/>
    <w:rsid w:val="00E512B7"/>
    <w:rsid w:val="00E61BAE"/>
    <w:rsid w:val="00E70038"/>
    <w:rsid w:val="00E703E5"/>
    <w:rsid w:val="00E81FE5"/>
    <w:rsid w:val="00E85E39"/>
    <w:rsid w:val="00E87337"/>
    <w:rsid w:val="00E950D8"/>
    <w:rsid w:val="00EA1FB0"/>
    <w:rsid w:val="00EA49B7"/>
    <w:rsid w:val="00EA60E2"/>
    <w:rsid w:val="00EA63F8"/>
    <w:rsid w:val="00EB2701"/>
    <w:rsid w:val="00EB754F"/>
    <w:rsid w:val="00EC0D01"/>
    <w:rsid w:val="00EC1C66"/>
    <w:rsid w:val="00EC3E4A"/>
    <w:rsid w:val="00EC507C"/>
    <w:rsid w:val="00EC72DF"/>
    <w:rsid w:val="00ED4225"/>
    <w:rsid w:val="00ED739C"/>
    <w:rsid w:val="00ED7EE3"/>
    <w:rsid w:val="00EF2D9A"/>
    <w:rsid w:val="00EF6643"/>
    <w:rsid w:val="00EF7350"/>
    <w:rsid w:val="00F02711"/>
    <w:rsid w:val="00F03269"/>
    <w:rsid w:val="00F04C90"/>
    <w:rsid w:val="00F12F86"/>
    <w:rsid w:val="00F30805"/>
    <w:rsid w:val="00F30F5F"/>
    <w:rsid w:val="00F40D65"/>
    <w:rsid w:val="00F521B6"/>
    <w:rsid w:val="00F676D9"/>
    <w:rsid w:val="00F75D36"/>
    <w:rsid w:val="00F80B08"/>
    <w:rsid w:val="00F818DB"/>
    <w:rsid w:val="00F82121"/>
    <w:rsid w:val="00F83F32"/>
    <w:rsid w:val="00F906E8"/>
    <w:rsid w:val="00FA06A3"/>
    <w:rsid w:val="00FA5182"/>
    <w:rsid w:val="00FB0CB0"/>
    <w:rsid w:val="00FB278D"/>
    <w:rsid w:val="00FB3E90"/>
    <w:rsid w:val="00FB7973"/>
    <w:rsid w:val="00FB7A07"/>
    <w:rsid w:val="00FB7B74"/>
    <w:rsid w:val="00FC6758"/>
    <w:rsid w:val="00FD26F4"/>
    <w:rsid w:val="00FD31EA"/>
    <w:rsid w:val="00FD643D"/>
    <w:rsid w:val="00FE3303"/>
    <w:rsid w:val="00FE6DBD"/>
    <w:rsid w:val="00FE7EBB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E3601"/>
  <w15:docId w15:val="{7A5F7134-344F-4873-AA19-21EE8FAA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517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114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1C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Dot pt,No Spacing1,List Paragraph Char Char Char,Indicator Text,Numbered Para 1,List Paragraph à moi,LISTA,List Paragraph1,Listaszerű bekezdés2,Listaszerű bekezdés3,Listaszerű bekezdés1,Odsek zoznamu4,F5 List Paragraph,Bullet 1,3,bo,L"/>
    <w:basedOn w:val="Normlny"/>
    <w:link w:val="OdsekzoznamuChar"/>
    <w:uiPriority w:val="34"/>
    <w:qFormat/>
    <w:pPr>
      <w:ind w:left="5748" w:hanging="241"/>
    </w:pPr>
  </w:style>
  <w:style w:type="paragraph" w:customStyle="1" w:styleId="TableParagraph">
    <w:name w:val="Table Paragraph"/>
    <w:basedOn w:val="Normlny"/>
    <w:uiPriority w:val="1"/>
    <w:qFormat/>
  </w:style>
  <w:style w:type="paragraph" w:styleId="Nzov">
    <w:name w:val="Title"/>
    <w:basedOn w:val="Normlny"/>
    <w:link w:val="NzovChar"/>
    <w:uiPriority w:val="1"/>
    <w:qFormat/>
    <w:rsid w:val="0014461E"/>
    <w:pPr>
      <w:widowControl/>
      <w:autoSpaceDE/>
      <w:autoSpaceDN/>
      <w:jc w:val="center"/>
    </w:pPr>
    <w:rPr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"/>
    <w:rsid w:val="0014461E"/>
    <w:rPr>
      <w:rFonts w:ascii="Times New Roman" w:eastAsia="Times New Roman" w:hAnsi="Times New Roman" w:cs="Times New Roman"/>
      <w:sz w:val="28"/>
      <w:szCs w:val="20"/>
      <w:lang w:val="sk-SK"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AA6E2D"/>
    <w:pPr>
      <w:widowControl/>
      <w:autoSpaceDE/>
      <w:autoSpaceDN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6E2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table" w:styleId="Mriekatabuky">
    <w:name w:val="Table Grid"/>
    <w:basedOn w:val="Normlnatabuka"/>
    <w:uiPriority w:val="59"/>
    <w:rsid w:val="00AA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A6E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91041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91041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391041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91041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slostrany">
    <w:name w:val="page number"/>
    <w:basedOn w:val="Predvolenpsmoodseku"/>
    <w:uiPriority w:val="99"/>
    <w:rsid w:val="00391041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041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041"/>
    <w:rPr>
      <w:rFonts w:ascii="Tahoma" w:hAnsi="Tahoma" w:cs="Tahoma"/>
      <w:sz w:val="16"/>
      <w:szCs w:val="16"/>
      <w:lang w:val="sk-SK"/>
    </w:rPr>
  </w:style>
  <w:style w:type="character" w:styleId="Hypertextovprepojenie">
    <w:name w:val="Hyperlink"/>
    <w:basedOn w:val="Predvolenpsmoodseku"/>
    <w:uiPriority w:val="99"/>
    <w:unhideWhenUsed/>
    <w:rsid w:val="001B6B93"/>
    <w:rPr>
      <w:color w:val="0000FF" w:themeColor="hyperlink"/>
      <w:u w:val="single"/>
    </w:rPr>
  </w:style>
  <w:style w:type="table" w:customStyle="1" w:styleId="Mriekatabuky2">
    <w:name w:val="Mriežka tabuľky2"/>
    <w:basedOn w:val="Normlnatabuka"/>
    <w:next w:val="Mriekatabuky"/>
    <w:uiPriority w:val="59"/>
    <w:rsid w:val="00FB7B74"/>
    <w:pPr>
      <w:widowControl/>
      <w:autoSpaceDE/>
      <w:autoSpaceDN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FB7B7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7B74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7B74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7B7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7B74"/>
    <w:rPr>
      <w:b/>
      <w:bCs/>
      <w:sz w:val="20"/>
      <w:szCs w:val="20"/>
      <w:lang w:val="sk-SK"/>
    </w:rPr>
  </w:style>
  <w:style w:type="paragraph" w:customStyle="1" w:styleId="gmail-m-1648484718305530482msolistparagraph">
    <w:name w:val="gmail-m_-1648484718305530482msolistparagraph"/>
    <w:basedOn w:val="Normlny"/>
    <w:rsid w:val="00FB7B7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7B74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7B74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7B74"/>
    <w:rPr>
      <w:vertAlign w:val="superscript"/>
    </w:rPr>
  </w:style>
  <w:style w:type="paragraph" w:styleId="Revzia">
    <w:name w:val="Revision"/>
    <w:hidden/>
    <w:uiPriority w:val="99"/>
    <w:semiHidden/>
    <w:rsid w:val="00FB7B74"/>
    <w:pPr>
      <w:widowControl/>
      <w:autoSpaceDE/>
      <w:autoSpaceDN/>
    </w:pPr>
    <w:rPr>
      <w:lang w:val="sk-SK"/>
    </w:rPr>
  </w:style>
  <w:style w:type="character" w:styleId="Zvraznenie">
    <w:name w:val="Emphasis"/>
    <w:basedOn w:val="Predvolenpsmoodseku"/>
    <w:uiPriority w:val="20"/>
    <w:qFormat/>
    <w:rsid w:val="00BD6F88"/>
    <w:rPr>
      <w:i/>
      <w:iCs/>
    </w:rPr>
  </w:style>
  <w:style w:type="character" w:customStyle="1" w:styleId="OdsekzoznamuChar">
    <w:name w:val="Odsek zoznamu Char"/>
    <w:aliases w:val="body Char,Dot pt Char,No Spacing1 Char,List Paragraph Char Char Char Char,Indicator Text Char,Numbered Para 1 Char,List Paragraph à moi Char,LISTA Char,List Paragraph1 Char,Listaszerű bekezdés2 Char,Listaszerű bekezdés3 Char,3 Char"/>
    <w:link w:val="Odsekzoznamu"/>
    <w:uiPriority w:val="1"/>
    <w:qFormat/>
    <w:locked/>
    <w:rsid w:val="00BE3AE6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D1C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character" w:styleId="Siln">
    <w:name w:val="Strong"/>
    <w:basedOn w:val="Predvolenpsmoodseku"/>
    <w:uiPriority w:val="22"/>
    <w:qFormat/>
    <w:rsid w:val="00CD1C1D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114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paragraph" w:customStyle="1" w:styleId="commentcontentpara">
    <w:name w:val="commentcontentpara"/>
    <w:basedOn w:val="Normlny"/>
    <w:rsid w:val="008827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2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8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ycharter.org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eta.gregorova@mhsr.sk%2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1340</Words>
  <Characters>7643</Characters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2025-04-09T14:46:00Z</cp:lastPrinted>
  <dcterms:created xsi:type="dcterms:W3CDTF">2025-04-10T11:19:00Z</dcterms:created>
  <dcterms:modified xsi:type="dcterms:W3CDTF">2025-07-02T14:06:00Z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2024-06-03T00:00:00Z</vt:filetime>
  </property>
</Properties>
</file>