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0E102EB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C9487A">
        <w:rPr>
          <w:sz w:val="22"/>
          <w:szCs w:val="22"/>
        </w:rPr>
        <w:t>4</w:t>
      </w:r>
      <w:r w:rsidR="00191678">
        <w:rPr>
          <w:sz w:val="22"/>
          <w:szCs w:val="22"/>
        </w:rPr>
        <w:t>1</w:t>
      </w:r>
      <w:r w:rsidR="002F22E1">
        <w:rPr>
          <w:sz w:val="22"/>
          <w:szCs w:val="22"/>
        </w:rPr>
        <w:t>9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4BA2E360" w:rsidR="00BE641C" w:rsidRDefault="00D80EED">
      <w:pPr>
        <w:pStyle w:val="rozhodnutia"/>
      </w:pPr>
      <w:r>
        <w:t>10</w:t>
      </w:r>
      <w:r w:rsidR="00D9779F">
        <w:t>1</w:t>
      </w:r>
      <w:r w:rsidR="002F22E1">
        <w:t>4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1AEFBCE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317D5">
        <w:rPr>
          <w:rFonts w:ascii="Arial" w:hAnsi="Arial" w:cs="Arial"/>
          <w:sz w:val="22"/>
        </w:rPr>
        <w:t>2</w:t>
      </w:r>
      <w:r w:rsidR="00FA35B2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1844D2B9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DA5A8B">
        <w:rPr>
          <w:rFonts w:ascii="Arial" w:hAnsi="Arial" w:cs="Arial"/>
          <w:sz w:val="22"/>
          <w:szCs w:val="20"/>
        </w:rPr>
        <w:t xml:space="preserve">skupinou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AB032D">
        <w:rPr>
          <w:rFonts w:ascii="Arial" w:hAnsi="Arial" w:cs="Arial"/>
          <w:sz w:val="22"/>
          <w:szCs w:val="20"/>
        </w:rPr>
        <w:t>c</w:t>
      </w:r>
      <w:r w:rsidR="00DA5A8B">
        <w:rPr>
          <w:rFonts w:ascii="Arial" w:hAnsi="Arial" w:cs="Arial"/>
          <w:sz w:val="22"/>
          <w:szCs w:val="20"/>
        </w:rPr>
        <w:t>ov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2D30B5E9" w:rsidR="001E0D37" w:rsidRPr="0037309B" w:rsidRDefault="001E0D37" w:rsidP="00DA5A8B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2F22E1" w:rsidRPr="002F22E1">
        <w:rPr>
          <w:rFonts w:cs="Arial"/>
          <w:noProof/>
          <w:sz w:val="22"/>
          <w:lang w:val="sk-SK"/>
        </w:rPr>
        <w:t>skupiny poslancov Národnej rady Slovenskej republiky na vydanie  zákona,      ktorým sa mení a dopĺňa zákon Národnej rady Slovenskej republiky č. 162/1995 Z. z. o katastri nehnuteľností a o zápise vlastníckych a iných práv k nehnuteľnostiam (katastrálny zákon) v znení neskorších predpisov a ktorým sa mení a dopĺňa zákon č. 586/2003 Z. z. o advokácii a o zmene a doplnení zákona č. 455/1991 Zb. o živnostenskom podnikaní (živnostenský zákon) v znení neskorších predpisov</w:t>
      </w:r>
      <w:r w:rsidR="002F22E1" w:rsidRPr="002F22E1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D80EED">
        <w:rPr>
          <w:rFonts w:cs="Arial"/>
          <w:noProof/>
          <w:sz w:val="22"/>
          <w:szCs w:val="22"/>
          <w:lang w:val="sk-SK"/>
        </w:rPr>
        <w:t>6</w:t>
      </w:r>
      <w:r w:rsidR="002F22E1">
        <w:rPr>
          <w:rFonts w:cs="Arial"/>
          <w:noProof/>
          <w:sz w:val="22"/>
          <w:szCs w:val="22"/>
          <w:lang w:val="sk-SK"/>
        </w:rPr>
        <w:t>9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C317D5">
        <w:rPr>
          <w:rFonts w:cs="Arial"/>
          <w:sz w:val="22"/>
          <w:szCs w:val="22"/>
          <w:lang w:val="sk-SK"/>
        </w:rPr>
        <w:t>2</w:t>
      </w:r>
      <w:r w:rsidR="00FA35B2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3C7E2DE" w14:textId="32FB89A0" w:rsidR="00C32896" w:rsidRDefault="00AA6F63" w:rsidP="000732B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DA5A8B">
        <w:rPr>
          <w:rFonts w:ascii="Arial" w:hAnsi="Arial" w:cs="Arial"/>
          <w:sz w:val="22"/>
          <w:szCs w:val="22"/>
        </w:rPr>
        <w:t>a</w:t>
      </w:r>
    </w:p>
    <w:p w14:paraId="61A89111" w14:textId="78B42BA6" w:rsidR="00AA6F63" w:rsidRDefault="00C32896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verejnú správu a regionálny rozvoj</w:t>
      </w:r>
      <w:r w:rsidR="00AA6F63"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0B7B2EEA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F22E1">
        <w:rPr>
          <w:rFonts w:ascii="Arial" w:hAnsi="Arial" w:cs="Arial"/>
          <w:sz w:val="22"/>
          <w:szCs w:val="22"/>
        </w:rPr>
        <w:t>Výbor Národnej rady Slovenskej republiky pre verejnú správu a regionálny rozvoj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1CD09D53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DA5A8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78070D4F" w14:textId="77777777" w:rsidR="00DA5A8B" w:rsidRDefault="00DA5A8B" w:rsidP="00C317D5">
      <w:pPr>
        <w:jc w:val="center"/>
        <w:rPr>
          <w:rFonts w:ascii="Arial" w:hAnsi="Arial" w:cs="Arial"/>
          <w:sz w:val="22"/>
          <w:szCs w:val="22"/>
        </w:rPr>
      </w:pPr>
    </w:p>
    <w:p w14:paraId="46667652" w14:textId="77777777" w:rsidR="00DA5A8B" w:rsidRDefault="00DA5A8B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41968483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35F0"/>
    <w:rsid w:val="00204C92"/>
    <w:rsid w:val="00210F3F"/>
    <w:rsid w:val="00215CFB"/>
    <w:rsid w:val="00223070"/>
    <w:rsid w:val="00223B01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36F6"/>
    <w:rsid w:val="00284AF1"/>
    <w:rsid w:val="00287692"/>
    <w:rsid w:val="002916E5"/>
    <w:rsid w:val="00294C70"/>
    <w:rsid w:val="002A4056"/>
    <w:rsid w:val="002B4B86"/>
    <w:rsid w:val="002B7248"/>
    <w:rsid w:val="002C3ADE"/>
    <w:rsid w:val="002C4042"/>
    <w:rsid w:val="002D22D9"/>
    <w:rsid w:val="002E2C1C"/>
    <w:rsid w:val="002E6AC2"/>
    <w:rsid w:val="002F22E1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85736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05128"/>
    <w:rsid w:val="00505348"/>
    <w:rsid w:val="00511408"/>
    <w:rsid w:val="00517409"/>
    <w:rsid w:val="0052011A"/>
    <w:rsid w:val="005236B0"/>
    <w:rsid w:val="00534CA7"/>
    <w:rsid w:val="0053678D"/>
    <w:rsid w:val="00536F41"/>
    <w:rsid w:val="005405E2"/>
    <w:rsid w:val="00543177"/>
    <w:rsid w:val="0054530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8772C"/>
    <w:rsid w:val="00595637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E1C8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25F8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2136"/>
    <w:rsid w:val="00B36141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87756"/>
    <w:rsid w:val="00B945B8"/>
    <w:rsid w:val="00BA398C"/>
    <w:rsid w:val="00BA5A24"/>
    <w:rsid w:val="00BA780A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32896"/>
    <w:rsid w:val="00C40BD0"/>
    <w:rsid w:val="00C42C3A"/>
    <w:rsid w:val="00C46224"/>
    <w:rsid w:val="00C54899"/>
    <w:rsid w:val="00C62F4D"/>
    <w:rsid w:val="00C66165"/>
    <w:rsid w:val="00C779FE"/>
    <w:rsid w:val="00C80F84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BFD"/>
    <w:rsid w:val="00CE15A8"/>
    <w:rsid w:val="00CE3CC7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49F"/>
    <w:rsid w:val="00D57B68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5736"/>
    <w:rsid w:val="00D9779F"/>
    <w:rsid w:val="00DA2412"/>
    <w:rsid w:val="00DA5A8B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5CA"/>
    <w:rsid w:val="00E66E63"/>
    <w:rsid w:val="00E67F68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11A6E"/>
    <w:rsid w:val="00F120F5"/>
    <w:rsid w:val="00F23FC8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2025-08-26T08:49:00Z</cp:lastPrinted>
  <dcterms:created xsi:type="dcterms:W3CDTF">2025-08-26T08:50:00Z</dcterms:created>
  <dcterms:modified xsi:type="dcterms:W3CDTF">2025-08-26T08:55:00Z</dcterms:modified>
</cp:coreProperties>
</file>