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7895" w14:textId="77777777" w:rsidR="002E1E8C" w:rsidRDefault="00C1665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ô v o d o v á  s p r á v a</w:t>
      </w:r>
    </w:p>
    <w:p w14:paraId="37647896" w14:textId="77777777" w:rsidR="002E1E8C" w:rsidRDefault="00C166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647897" w14:textId="77777777" w:rsidR="002E1E8C" w:rsidRDefault="00C1665D">
      <w:pPr>
        <w:ind w:left="14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Všeobecná časť</w:t>
      </w:r>
    </w:p>
    <w:p w14:paraId="37647898" w14:textId="77777777" w:rsidR="002E1E8C" w:rsidRDefault="00C166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647899"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ktorým sa mení a dopĺňa zákon č. 578/2004 Z. z. o poskytovateľoch zdravotnej starostlivosti, zdravotníckych pracovníkoch, stavovských organizáciách v zdravotníctve a o zmene a doplnení niektorých zákonov v znení neskorších predpisov, predkladajú na rokovanie Národnej rady Slovenskej republiky poslanci Národnej rady Slovenskej republiky Tomáš Szalay, Jana Bittó Cigániková a Marián Viskupič.</w:t>
      </w:r>
    </w:p>
    <w:p w14:paraId="3764789A" w14:textId="77777777" w:rsidR="002E1E8C" w:rsidRDefault="00C166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64789B"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Cieľom návrhu zákona je zaviesť kritérium ceny medzi kritéria hodnotenia žiadostí na prevádzkovanie ambulancií záchrannej zdravotnej služby za účelom šetrenia verejných zdrojov a zároveň stanoviť mechanizmus výpočtu ceny za prevádzkovanie ambulancie záchrannej zdravotnej služby.</w:t>
      </w:r>
    </w:p>
    <w:p w14:paraId="3764789C"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64789D"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súčasnosti sú v rámci výberového konania o vydanie povolenia na prevádzkovanie ambulancie záchrannej zdravotnej služby zohľadňované pri hodnotení žiadostí štyri kritéria: a) personálne zabezpečenie prevádzkovania ambulancie záchrannej zdravotnej služby, b) materiálno-technické vybavenie, c) výška peňažných prostriedkov vinkulovaných v banke alebo v pobočke zahraničnej banky, ak sa ich vinkulácia vyžaduje a d) projekt stratégie a rozvoja záchrannej zdravotnej služby. Medzi kritériá, ktorými medzi sebou účastníci výberového konania súťažia, tak nepatrí cena. Tá je stanovená pevne opatrením ministerstva zdravotníctva v prepočte na jedno vozidlo a mesiac bez uvedenia akýchkoľvek vstupných údajov, na základe ktorých sa vypočítava.</w:t>
      </w:r>
    </w:p>
    <w:p w14:paraId="3764789E" w14:textId="77777777" w:rsidR="002E1E8C" w:rsidRDefault="002E1E8C">
      <w:pPr>
        <w:ind w:firstLine="700"/>
        <w:jc w:val="both"/>
        <w:rPr>
          <w:rFonts w:ascii="Times New Roman" w:eastAsia="Times New Roman" w:hAnsi="Times New Roman" w:cs="Times New Roman"/>
          <w:sz w:val="24"/>
          <w:szCs w:val="24"/>
        </w:rPr>
      </w:pPr>
    </w:p>
    <w:p w14:paraId="3764789F"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Navrhovatelia sú presvedčení, že práve cena je dôležitým kritériom v rámci akejkoľvek súťaže, pretože významne prispieva k šetreniu verejných financií a k ich efektívnemu využívaniu. </w:t>
      </w:r>
    </w:p>
    <w:p w14:paraId="376478A0" w14:textId="77777777" w:rsidR="002E1E8C" w:rsidRDefault="002E1E8C">
      <w:pPr>
        <w:ind w:firstLine="700"/>
        <w:jc w:val="both"/>
        <w:rPr>
          <w:rFonts w:ascii="Times New Roman" w:eastAsia="Times New Roman" w:hAnsi="Times New Roman" w:cs="Times New Roman"/>
          <w:sz w:val="24"/>
          <w:szCs w:val="24"/>
        </w:rPr>
      </w:pPr>
    </w:p>
    <w:p w14:paraId="376478A1"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Navrhovatelia sú si však vedomí, že ak by sa súťažilo cenou bez akýchkoľvek obmedzení, mohlo by to mať naopak aj veľmi negatívne dôsledky v podobe síce lacných, ale nekvalitných služieb či dumpingových cien, ktoré by vytlačili konkurenciu, narušili súťaž a nakoniec viedli opäť len k nekvalitným službám. Obzvlášť v oblasti zdravotníctva sú takéto dôsledky neželané a nebezpečné. Za účelom vyhnutia sa týmto negatívnym dôsledkom tak navrhovatelia navrhujú, aby cenu naďalej určovalo ministerstvo zdravotníctva, avšak nie už v podobe pevnej ceny, ale v podobe maximálnej ceny, pričom žiadatelia budú môcť v rámci výberového konania ponúknuť len zľavu z tejto maximálnej ceny, a to do výšky najviac 10 %. Tak sa na jednej strane umožní súťaž aj na základe ceny ako významného kritéria, a zároveň sa obmedzia negatívne dôsledky súťaže cenou. </w:t>
      </w:r>
    </w:p>
    <w:p w14:paraId="376478A2" w14:textId="77777777" w:rsidR="002E1E8C" w:rsidRDefault="002E1E8C">
      <w:pPr>
        <w:ind w:firstLine="700"/>
        <w:jc w:val="both"/>
        <w:rPr>
          <w:rFonts w:ascii="Times New Roman" w:eastAsia="Times New Roman" w:hAnsi="Times New Roman" w:cs="Times New Roman"/>
          <w:sz w:val="24"/>
          <w:szCs w:val="24"/>
        </w:rPr>
      </w:pPr>
    </w:p>
    <w:p w14:paraId="376478A3"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Zároveň sa navrhuje, aby ministerstvo zdravotníctva stanovovalo maximálnu cenu za prevádzkovanie ambulancie záchrannej zdravotnej služby na základe vopred stanoveného vzorca, a to v prepočte na jedno vozidlo mesačne súčtom mzdových nákladov jednotlivých členov posádky a reziduálnych nákladov, pričom výška reziduálnych nákladov je stanovená </w:t>
      </w:r>
      <w:r>
        <w:rPr>
          <w:rFonts w:ascii="Times New Roman" w:eastAsia="Times New Roman" w:hAnsi="Times New Roman" w:cs="Times New Roman"/>
          <w:sz w:val="24"/>
          <w:szCs w:val="24"/>
        </w:rPr>
        <w:lastRenderedPageBreak/>
        <w:t xml:space="preserve">pevne a zvýšenie či zníženie je možné len o mieru inflácie zverejnenú Štatistickým úradom Slovenskej republiky, a to vždy k 1. januáru kalendárneho roka. Takéto nastavenia považujú navrhovatelia za transparentné, vopred predvídateľné a spravodlivé. Doposiaľ ministerstvo zdravotníctva stanovovalo pevnú cenu v prepočte na jedno vozidlo mesačne bez toho, aby uviedlo akékoľvek vstupné údaje, ktoré využilo na výpočet tejto ceny. Tento vzorec či mechanizmus bude uvedený vo vyhláške ministerstva zdravotníctva vydanej na základe splnomocnenia uvedeného v § 14 ods. 13. </w:t>
      </w:r>
    </w:p>
    <w:p w14:paraId="376478A4" w14:textId="77777777" w:rsidR="002E1E8C" w:rsidRDefault="002E1E8C">
      <w:pPr>
        <w:ind w:firstLine="700"/>
        <w:jc w:val="both"/>
        <w:rPr>
          <w:rFonts w:ascii="Times New Roman" w:eastAsia="Times New Roman" w:hAnsi="Times New Roman" w:cs="Times New Roman"/>
          <w:sz w:val="24"/>
          <w:szCs w:val="24"/>
        </w:rPr>
      </w:pPr>
    </w:p>
    <w:p w14:paraId="376478A5"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posledné sa za účelom umožnenia verejnej kontroly a zvýšenia transparentnosti navrhuje, aby sa v správe o výsledku výberového konania zverejnili ako príloha projekty stratégie a rozvoja záchrannej služby účastníkov výberového konania.</w:t>
      </w:r>
    </w:p>
    <w:p w14:paraId="376478A6" w14:textId="77777777" w:rsidR="002E1E8C" w:rsidRDefault="002E1E8C">
      <w:pPr>
        <w:ind w:firstLine="700"/>
        <w:jc w:val="both"/>
        <w:rPr>
          <w:rFonts w:ascii="Times New Roman" w:eastAsia="Times New Roman" w:hAnsi="Times New Roman" w:cs="Times New Roman"/>
          <w:sz w:val="24"/>
          <w:szCs w:val="24"/>
        </w:rPr>
      </w:pPr>
    </w:p>
    <w:p w14:paraId="376478A7"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Predložený návrh zákona bude mať pozitívny vplyv na rozpočet verejnej správy, pozitívny vplyv na podnikateľské prostredie, nebude mať sociálne účinky, nebude mať vplyv na informatizáciu spoločnosti, služby verejnej správy pre občana, životné prostredie, manželstvo, rodičovstvo ani rodinu.</w:t>
      </w:r>
    </w:p>
    <w:p w14:paraId="376478A8" w14:textId="77777777" w:rsidR="002E1E8C" w:rsidRDefault="00C166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6478A9"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Predložený návrh zákona je v súlade s Ústavou Slovenskej republiky, ústavnými zákonmi a ostatnými všeobecne záväznými právnymi predpismi Slovenskej republiky, ako aj s právom Európskej únie.</w:t>
      </w:r>
    </w:p>
    <w:p w14:paraId="376478AA" w14:textId="77777777" w:rsidR="002E1E8C" w:rsidRDefault="002E1E8C">
      <w:pPr>
        <w:ind w:firstLine="700"/>
        <w:jc w:val="both"/>
        <w:rPr>
          <w:rFonts w:ascii="Times New Roman" w:eastAsia="Times New Roman" w:hAnsi="Times New Roman" w:cs="Times New Roman"/>
          <w:b/>
          <w:sz w:val="24"/>
          <w:szCs w:val="24"/>
        </w:rPr>
      </w:pPr>
    </w:p>
    <w:p w14:paraId="376478AB" w14:textId="77777777" w:rsidR="002E1E8C" w:rsidRDefault="00C166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80B71FF" w14:textId="77777777" w:rsidR="00774E76" w:rsidRDefault="00774E76">
      <w:pPr>
        <w:rPr>
          <w:rFonts w:ascii="Times New Roman" w:eastAsia="Times New Roman" w:hAnsi="Times New Roman" w:cs="Times New Roman"/>
          <w:b/>
          <w:sz w:val="24"/>
          <w:szCs w:val="24"/>
        </w:rPr>
      </w:pPr>
    </w:p>
    <w:p w14:paraId="632CC639" w14:textId="77777777" w:rsidR="00774E76" w:rsidRDefault="00774E76">
      <w:pPr>
        <w:rPr>
          <w:rFonts w:ascii="Times New Roman" w:eastAsia="Times New Roman" w:hAnsi="Times New Roman" w:cs="Times New Roman"/>
          <w:b/>
          <w:sz w:val="24"/>
          <w:szCs w:val="24"/>
        </w:rPr>
      </w:pPr>
    </w:p>
    <w:p w14:paraId="48F729C9" w14:textId="77777777" w:rsidR="00774E76" w:rsidRDefault="00774E76">
      <w:pPr>
        <w:rPr>
          <w:rFonts w:ascii="Times New Roman" w:eastAsia="Times New Roman" w:hAnsi="Times New Roman" w:cs="Times New Roman"/>
          <w:b/>
          <w:sz w:val="24"/>
          <w:szCs w:val="24"/>
        </w:rPr>
      </w:pPr>
    </w:p>
    <w:p w14:paraId="33E59E7E" w14:textId="77777777" w:rsidR="00774E76" w:rsidRDefault="00774E76">
      <w:pPr>
        <w:rPr>
          <w:rFonts w:ascii="Times New Roman" w:eastAsia="Times New Roman" w:hAnsi="Times New Roman" w:cs="Times New Roman"/>
          <w:b/>
          <w:sz w:val="24"/>
          <w:szCs w:val="24"/>
        </w:rPr>
      </w:pPr>
    </w:p>
    <w:p w14:paraId="519E9E3E" w14:textId="77777777" w:rsidR="00774E76" w:rsidRDefault="00774E76">
      <w:pPr>
        <w:rPr>
          <w:rFonts w:ascii="Times New Roman" w:eastAsia="Times New Roman" w:hAnsi="Times New Roman" w:cs="Times New Roman"/>
          <w:b/>
          <w:sz w:val="24"/>
          <w:szCs w:val="24"/>
        </w:rPr>
      </w:pPr>
    </w:p>
    <w:p w14:paraId="4E20DE49" w14:textId="77777777" w:rsidR="00774E76" w:rsidRDefault="00774E76">
      <w:pPr>
        <w:rPr>
          <w:rFonts w:ascii="Times New Roman" w:eastAsia="Times New Roman" w:hAnsi="Times New Roman" w:cs="Times New Roman"/>
          <w:b/>
          <w:sz w:val="24"/>
          <w:szCs w:val="24"/>
        </w:rPr>
      </w:pPr>
    </w:p>
    <w:p w14:paraId="36A91F87" w14:textId="77777777" w:rsidR="00774E76" w:rsidRDefault="00774E76">
      <w:pPr>
        <w:rPr>
          <w:rFonts w:ascii="Times New Roman" w:eastAsia="Times New Roman" w:hAnsi="Times New Roman" w:cs="Times New Roman"/>
          <w:b/>
          <w:sz w:val="24"/>
          <w:szCs w:val="24"/>
        </w:rPr>
      </w:pPr>
    </w:p>
    <w:p w14:paraId="469DCD5C" w14:textId="77777777" w:rsidR="00774E76" w:rsidRDefault="00774E76">
      <w:pPr>
        <w:rPr>
          <w:rFonts w:ascii="Times New Roman" w:eastAsia="Times New Roman" w:hAnsi="Times New Roman" w:cs="Times New Roman"/>
          <w:b/>
          <w:sz w:val="24"/>
          <w:szCs w:val="24"/>
        </w:rPr>
      </w:pPr>
    </w:p>
    <w:p w14:paraId="4DFE3EF5" w14:textId="77777777" w:rsidR="00774E76" w:rsidRDefault="00774E76">
      <w:pPr>
        <w:rPr>
          <w:rFonts w:ascii="Times New Roman" w:eastAsia="Times New Roman" w:hAnsi="Times New Roman" w:cs="Times New Roman"/>
          <w:b/>
          <w:sz w:val="24"/>
          <w:szCs w:val="24"/>
        </w:rPr>
      </w:pPr>
    </w:p>
    <w:p w14:paraId="0CA50F1B" w14:textId="77777777" w:rsidR="00774E76" w:rsidRDefault="00774E76">
      <w:pPr>
        <w:rPr>
          <w:rFonts w:ascii="Times New Roman" w:eastAsia="Times New Roman" w:hAnsi="Times New Roman" w:cs="Times New Roman"/>
          <w:b/>
          <w:sz w:val="24"/>
          <w:szCs w:val="24"/>
        </w:rPr>
      </w:pPr>
    </w:p>
    <w:p w14:paraId="68639E7B" w14:textId="77777777" w:rsidR="00774E76" w:rsidRDefault="00774E76">
      <w:pPr>
        <w:rPr>
          <w:rFonts w:ascii="Times New Roman" w:eastAsia="Times New Roman" w:hAnsi="Times New Roman" w:cs="Times New Roman"/>
          <w:b/>
          <w:sz w:val="24"/>
          <w:szCs w:val="24"/>
        </w:rPr>
      </w:pPr>
    </w:p>
    <w:p w14:paraId="01807486" w14:textId="77777777" w:rsidR="00774E76" w:rsidRDefault="00774E76">
      <w:pPr>
        <w:rPr>
          <w:rFonts w:ascii="Times New Roman" w:eastAsia="Times New Roman" w:hAnsi="Times New Roman" w:cs="Times New Roman"/>
          <w:b/>
          <w:sz w:val="24"/>
          <w:szCs w:val="24"/>
        </w:rPr>
      </w:pPr>
    </w:p>
    <w:p w14:paraId="629AD2AB" w14:textId="77777777" w:rsidR="00774E76" w:rsidRDefault="00774E76">
      <w:pPr>
        <w:rPr>
          <w:rFonts w:ascii="Times New Roman" w:eastAsia="Times New Roman" w:hAnsi="Times New Roman" w:cs="Times New Roman"/>
          <w:b/>
          <w:sz w:val="24"/>
          <w:szCs w:val="24"/>
        </w:rPr>
      </w:pPr>
    </w:p>
    <w:p w14:paraId="18833A75" w14:textId="77777777" w:rsidR="00774E76" w:rsidRDefault="00774E76">
      <w:pPr>
        <w:rPr>
          <w:rFonts w:ascii="Times New Roman" w:eastAsia="Times New Roman" w:hAnsi="Times New Roman" w:cs="Times New Roman"/>
          <w:b/>
          <w:sz w:val="24"/>
          <w:szCs w:val="24"/>
        </w:rPr>
      </w:pPr>
    </w:p>
    <w:p w14:paraId="5D50D3BC" w14:textId="77777777" w:rsidR="00774E76" w:rsidRDefault="00774E76">
      <w:pPr>
        <w:rPr>
          <w:rFonts w:ascii="Times New Roman" w:eastAsia="Times New Roman" w:hAnsi="Times New Roman" w:cs="Times New Roman"/>
          <w:b/>
          <w:sz w:val="24"/>
          <w:szCs w:val="24"/>
        </w:rPr>
      </w:pPr>
    </w:p>
    <w:p w14:paraId="711EFB16" w14:textId="77777777" w:rsidR="00774E76" w:rsidRDefault="00774E76">
      <w:pPr>
        <w:rPr>
          <w:rFonts w:ascii="Times New Roman" w:eastAsia="Times New Roman" w:hAnsi="Times New Roman" w:cs="Times New Roman"/>
          <w:b/>
          <w:sz w:val="24"/>
          <w:szCs w:val="24"/>
        </w:rPr>
      </w:pPr>
    </w:p>
    <w:p w14:paraId="4E38297D" w14:textId="77777777" w:rsidR="00774E76" w:rsidRDefault="00774E76">
      <w:pPr>
        <w:rPr>
          <w:rFonts w:ascii="Times New Roman" w:eastAsia="Times New Roman" w:hAnsi="Times New Roman" w:cs="Times New Roman"/>
          <w:b/>
          <w:sz w:val="24"/>
          <w:szCs w:val="24"/>
        </w:rPr>
      </w:pPr>
    </w:p>
    <w:p w14:paraId="1C9A9FF8" w14:textId="77777777" w:rsidR="00774E76" w:rsidRDefault="00774E76">
      <w:pPr>
        <w:rPr>
          <w:rFonts w:ascii="Times New Roman" w:eastAsia="Times New Roman" w:hAnsi="Times New Roman" w:cs="Times New Roman"/>
          <w:b/>
          <w:sz w:val="24"/>
          <w:szCs w:val="24"/>
        </w:rPr>
      </w:pPr>
    </w:p>
    <w:p w14:paraId="21DD66F2" w14:textId="77777777" w:rsidR="00774E76" w:rsidRDefault="00774E76">
      <w:pPr>
        <w:rPr>
          <w:rFonts w:ascii="Times New Roman" w:eastAsia="Times New Roman" w:hAnsi="Times New Roman" w:cs="Times New Roman"/>
          <w:b/>
          <w:sz w:val="24"/>
          <w:szCs w:val="24"/>
        </w:rPr>
      </w:pPr>
    </w:p>
    <w:p w14:paraId="66EED0C6" w14:textId="77777777" w:rsidR="00774E76" w:rsidRDefault="00774E76">
      <w:pPr>
        <w:rPr>
          <w:rFonts w:ascii="Times New Roman" w:eastAsia="Times New Roman" w:hAnsi="Times New Roman" w:cs="Times New Roman"/>
          <w:b/>
          <w:sz w:val="24"/>
          <w:szCs w:val="24"/>
        </w:rPr>
      </w:pPr>
    </w:p>
    <w:p w14:paraId="1B68ECDC" w14:textId="77777777" w:rsidR="00774E76" w:rsidRDefault="00774E76">
      <w:pPr>
        <w:rPr>
          <w:rFonts w:ascii="Times New Roman" w:eastAsia="Times New Roman" w:hAnsi="Times New Roman" w:cs="Times New Roman"/>
          <w:b/>
          <w:sz w:val="24"/>
          <w:szCs w:val="24"/>
        </w:rPr>
      </w:pPr>
    </w:p>
    <w:p w14:paraId="54CBE208" w14:textId="77777777" w:rsidR="00774E76" w:rsidRDefault="00774E76">
      <w:pPr>
        <w:rPr>
          <w:rFonts w:ascii="Times New Roman" w:eastAsia="Times New Roman" w:hAnsi="Times New Roman" w:cs="Times New Roman"/>
          <w:b/>
          <w:sz w:val="24"/>
          <w:szCs w:val="24"/>
        </w:rPr>
      </w:pPr>
    </w:p>
    <w:p w14:paraId="376478AC" w14:textId="77777777" w:rsidR="002E1E8C" w:rsidRDefault="00C1665D">
      <w:pPr>
        <w:ind w:left="14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Osobitná časť</w:t>
      </w:r>
    </w:p>
    <w:p w14:paraId="376478AD" w14:textId="77777777" w:rsidR="002E1E8C" w:rsidRDefault="00C1665D">
      <w:pPr>
        <w:ind w:left="10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6478AE"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1</w:t>
      </w:r>
    </w:p>
    <w:p w14:paraId="376478AF"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6478B0"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1 </w:t>
      </w:r>
    </w:p>
    <w:p w14:paraId="376478B1" w14:textId="77777777" w:rsidR="002E1E8C" w:rsidRDefault="002E1E8C">
      <w:pPr>
        <w:ind w:firstLine="700"/>
        <w:jc w:val="both"/>
        <w:rPr>
          <w:rFonts w:ascii="Times New Roman" w:eastAsia="Times New Roman" w:hAnsi="Times New Roman" w:cs="Times New Roman"/>
          <w:b/>
          <w:sz w:val="24"/>
          <w:szCs w:val="24"/>
        </w:rPr>
      </w:pPr>
    </w:p>
    <w:p w14:paraId="376478B2"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zaviesť kritérium ceny v podobe zľavy z maximálnej ceny stanovenej ministerstvom zdravotníctva medzi kritéria hodnotenia žiadostí na prevádzkovanie ambulancií záchrannej zdravotnej služby ako piate kritérium popri a) personálnom zabezpečení prevádzkovania ambulancie záchrannej zdravotnej služby, b) materiálno-technickom vybavení, c) výške peňažných prostriedkov vinkulovaných v banke alebo v pobočke zahraničnej banky, ak sa ich vinkulácia vyžaduje a d) projekte stratégie a rozvoja záchrannej zdravotnej služby za účelom zefektívnenia súťaže a šetrenia verejných financií.</w:t>
      </w:r>
    </w:p>
    <w:p w14:paraId="376478B3" w14:textId="77777777" w:rsidR="002E1E8C" w:rsidRDefault="002E1E8C">
      <w:pPr>
        <w:ind w:firstLine="700"/>
        <w:jc w:val="both"/>
        <w:rPr>
          <w:rFonts w:ascii="Times New Roman" w:eastAsia="Times New Roman" w:hAnsi="Times New Roman" w:cs="Times New Roman"/>
          <w:sz w:val="24"/>
          <w:szCs w:val="24"/>
        </w:rPr>
      </w:pPr>
    </w:p>
    <w:p w14:paraId="376478B4"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Mechanizmus výpočtu maximálnej ceny bude uvedený vo vyhláške ministerstva zdravotníctva vydanej na základe § 14 ods. 13. Prepočítavať sa bude ako v súčasnosti na jedno vozidlo mesačne. Vstupnými údajmi budú mzdové náklady jednotlivých členov posádky a reziduálne náklady, pričom výška reziduálnych nákladov bude stanovená pevne ministerstvom zdravotníctva a zvýšenie či zníženie bude možné len o mieru inflácie zverejnenú Štatistickým úradom Slovenskej republiky, a to vždy k 1. januáru kalendárneho roka. </w:t>
      </w:r>
    </w:p>
    <w:p w14:paraId="376478B5"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 vyhláške bude zároveň uvedené, že žiadateľ môže cenovou ponukou ponúknuť výšku zľavy maximálne 10 %. </w:t>
      </w:r>
    </w:p>
    <w:p w14:paraId="376478B6" w14:textId="77777777" w:rsidR="002E1E8C" w:rsidRDefault="00C166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Zároveň bude vo vyhláške stanovené, že za kritérium zľavy z ceny pridelí každý člen komisie počet bodov od 0 do 10, najvyšší možný počet bodov získaných od jedného člena sa tak zmení zo súčasných 30 na 40.</w:t>
      </w:r>
      <w:r>
        <w:rPr>
          <w:rFonts w:ascii="Times New Roman" w:eastAsia="Times New Roman" w:hAnsi="Times New Roman" w:cs="Times New Roman"/>
          <w:sz w:val="24"/>
          <w:szCs w:val="24"/>
        </w:rPr>
        <w:tab/>
      </w:r>
    </w:p>
    <w:p w14:paraId="376478B7"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6478B8"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376478B9"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6478BA"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účelom umožnenia verejnej kontroly a zvýšenia transparentnosti výberového konania o vydanie povolenia na prevádzkovanie ambulancie záchrannej zdravotnej služby sa navrhuje, aby sa v správe o výsledku výberového konania zverejnili ako príloha projekty stratégie a rozvoja záchrannej služby účastníkov výberového konania. </w:t>
      </w:r>
    </w:p>
    <w:p w14:paraId="376478BB" w14:textId="77777777" w:rsidR="002E1E8C" w:rsidRDefault="002E1E8C">
      <w:pPr>
        <w:ind w:firstLine="700"/>
        <w:jc w:val="both"/>
        <w:rPr>
          <w:rFonts w:ascii="Times New Roman" w:eastAsia="Times New Roman" w:hAnsi="Times New Roman" w:cs="Times New Roman"/>
          <w:b/>
          <w:sz w:val="24"/>
          <w:szCs w:val="24"/>
        </w:rPr>
      </w:pPr>
    </w:p>
    <w:p w14:paraId="376478BC" w14:textId="77777777" w:rsidR="002E1E8C" w:rsidRDefault="00C1665D">
      <w:pPr>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w:t>
      </w:r>
    </w:p>
    <w:p w14:paraId="376478BD"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6478BE" w14:textId="77777777" w:rsidR="002E1E8C" w:rsidRDefault="00C1665D">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Účinnosť navrhovanej úpravy sa navrhuje od 1. januára 2026.</w:t>
      </w:r>
    </w:p>
    <w:p w14:paraId="376478BF" w14:textId="77777777" w:rsidR="002E1E8C" w:rsidRDefault="002E1E8C"/>
    <w:sectPr w:rsidR="002E1E8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8C"/>
    <w:rsid w:val="002E1E8C"/>
    <w:rsid w:val="00774E76"/>
    <w:rsid w:val="009F0EA7"/>
    <w:rsid w:val="00A7083F"/>
    <w:rsid w:val="00C16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47895"/>
  <w15:docId w15:val="{9E9B3309-CA89-4884-A07C-C255A1D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5196</Characters>
  <Application>Microsoft Office Word</Application>
  <DocSecurity>0</DocSecurity>
  <Lines>103</Lines>
  <Paragraphs>25</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Andrej Pitonak</cp:lastModifiedBy>
  <cp:revision>3</cp:revision>
  <dcterms:created xsi:type="dcterms:W3CDTF">2025-08-22T12:03:00Z</dcterms:created>
  <dcterms:modified xsi:type="dcterms:W3CDTF">2025-08-22T12:31:00Z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2af0a6d0-897d-48fe-870e-e0be32b961ce</vt:lpwstr>
  </property>
</Properties>
</file>