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B60C" w14:textId="77777777" w:rsidR="00213A3E" w:rsidRPr="00E85262" w:rsidRDefault="00213A3E" w:rsidP="00FE267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E85262">
        <w:rPr>
          <w:rFonts w:ascii="Times New Roman" w:eastAsia="Times New Roman" w:hAnsi="Times New Roman" w:cs="Times New Roman"/>
          <w:b/>
          <w:caps/>
          <w:color w:val="000000"/>
          <w:spacing w:val="30"/>
          <w:sz w:val="25"/>
          <w:szCs w:val="25"/>
          <w:lang w:eastAsia="sk-SK"/>
        </w:rPr>
        <w:t>Dôvodová správa</w:t>
      </w:r>
    </w:p>
    <w:p w14:paraId="7EC9D760" w14:textId="77777777" w:rsidR="00213A3E" w:rsidRPr="00E85262" w:rsidRDefault="00213A3E" w:rsidP="00FE267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0588918" w14:textId="77777777" w:rsidR="00213A3E" w:rsidRPr="00E85262" w:rsidRDefault="00213A3E" w:rsidP="00FE267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E85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OSOBITNÁ ČASŤ</w:t>
      </w:r>
    </w:p>
    <w:p w14:paraId="7F902413" w14:textId="77777777" w:rsidR="00213A3E" w:rsidRPr="00E85262" w:rsidRDefault="00213A3E" w:rsidP="00FE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4DC3F" w14:textId="77777777" w:rsidR="00C05F58" w:rsidRPr="00E85262" w:rsidRDefault="00C05F58" w:rsidP="00FE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Čl. I.</w:t>
      </w:r>
    </w:p>
    <w:p w14:paraId="364233BB" w14:textId="77777777" w:rsidR="00FE2674" w:rsidRPr="00E85262" w:rsidRDefault="00FE2674" w:rsidP="00FE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7546B" w14:textId="77777777" w:rsidR="00697C24" w:rsidRPr="00E85262" w:rsidRDefault="00697C24" w:rsidP="00697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1217D6" w:rsidRPr="00E85262">
        <w:rPr>
          <w:rFonts w:ascii="Times New Roman" w:hAnsi="Times New Roman" w:cs="Times New Roman"/>
          <w:sz w:val="24"/>
          <w:szCs w:val="24"/>
        </w:rPr>
        <w:t>1</w:t>
      </w:r>
    </w:p>
    <w:p w14:paraId="0DFE4B4A" w14:textId="77777777" w:rsidR="00D40D42" w:rsidRPr="00E85262" w:rsidRDefault="00697C24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</w:t>
      </w:r>
      <w:r w:rsidR="00E34DAC" w:rsidRPr="00E85262">
        <w:rPr>
          <w:rFonts w:ascii="Times New Roman" w:hAnsi="Times New Roman" w:cs="Times New Roman"/>
          <w:sz w:val="24"/>
          <w:szCs w:val="24"/>
        </w:rPr>
        <w:t>2</w:t>
      </w:r>
      <w:r w:rsidRPr="00E85262">
        <w:rPr>
          <w:rFonts w:ascii="Times New Roman" w:hAnsi="Times New Roman" w:cs="Times New Roman"/>
          <w:sz w:val="24"/>
          <w:szCs w:val="24"/>
        </w:rPr>
        <w:t xml:space="preserve"> ods</w:t>
      </w:r>
      <w:r w:rsidR="00E34DAC" w:rsidRPr="00E85262">
        <w:rPr>
          <w:rFonts w:ascii="Times New Roman" w:hAnsi="Times New Roman" w:cs="Times New Roman"/>
          <w:sz w:val="24"/>
          <w:szCs w:val="24"/>
        </w:rPr>
        <w:t>. 5</w:t>
      </w:r>
      <w:r w:rsidR="00B2026A" w:rsidRPr="00E85262">
        <w:rPr>
          <w:rFonts w:ascii="Times New Roman" w:hAnsi="Times New Roman" w:cs="Times New Roman"/>
          <w:sz w:val="24"/>
          <w:szCs w:val="24"/>
        </w:rPr>
        <w:t xml:space="preserve"> je potreba poskytnutia vyššej právnej istoty riaditeľom pri riešení </w:t>
      </w:r>
      <w:r w:rsidR="00A248DE" w:rsidRPr="00E85262">
        <w:rPr>
          <w:rFonts w:ascii="Times New Roman" w:hAnsi="Times New Roman" w:cs="Times New Roman"/>
          <w:sz w:val="24"/>
          <w:szCs w:val="24"/>
        </w:rPr>
        <w:t>problémov</w:t>
      </w:r>
      <w:r w:rsidR="00B2026A" w:rsidRPr="00E85262">
        <w:rPr>
          <w:rFonts w:ascii="Times New Roman" w:hAnsi="Times New Roman" w:cs="Times New Roman"/>
          <w:sz w:val="24"/>
          <w:szCs w:val="24"/>
        </w:rPr>
        <w:t xml:space="preserve"> pri personálnom zabezpečení výchovy a vzdelávania zamestnancami, ktorí  vykonávajú pracovnú činnosť na základe dohody o prácach vykonávaných mimo pracovného pomeru a nespĺňajú podmienku vyžadovaného stupňa vzdelania.</w:t>
      </w:r>
    </w:p>
    <w:p w14:paraId="6F9B151F" w14:textId="77777777" w:rsidR="00E34DAC" w:rsidRPr="00E85262" w:rsidRDefault="00E34DA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2BCB" w14:textId="0A9B508E" w:rsidR="00E34DAC" w:rsidRPr="00E85262" w:rsidRDefault="00E34DA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F2469D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2</w:t>
      </w:r>
      <w:r w:rsidR="00F2469D" w:rsidRPr="00E85262">
        <w:rPr>
          <w:rFonts w:ascii="Times New Roman" w:hAnsi="Times New Roman" w:cs="Times New Roman"/>
          <w:sz w:val="24"/>
          <w:szCs w:val="24"/>
        </w:rPr>
        <w:t>, 3, 1</w:t>
      </w:r>
      <w:r w:rsidR="005B09A1" w:rsidRPr="00E85262">
        <w:rPr>
          <w:rFonts w:ascii="Times New Roman" w:hAnsi="Times New Roman" w:cs="Times New Roman"/>
          <w:sz w:val="24"/>
          <w:szCs w:val="24"/>
        </w:rPr>
        <w:t>8</w:t>
      </w:r>
      <w:r w:rsidR="00845E8E" w:rsidRPr="00E85262">
        <w:rPr>
          <w:rFonts w:ascii="Times New Roman" w:hAnsi="Times New Roman" w:cs="Times New Roman"/>
          <w:sz w:val="24"/>
          <w:szCs w:val="24"/>
        </w:rPr>
        <w:t>, 19, 35, 36, 40, 145</w:t>
      </w:r>
      <w:r w:rsidR="00F2469D" w:rsidRPr="00E85262">
        <w:rPr>
          <w:rFonts w:ascii="Times New Roman" w:hAnsi="Times New Roman" w:cs="Times New Roman"/>
          <w:sz w:val="24"/>
          <w:szCs w:val="24"/>
        </w:rPr>
        <w:t xml:space="preserve"> a čl. II</w:t>
      </w:r>
    </w:p>
    <w:p w14:paraId="7C147B3A" w14:textId="52C6CA01" w:rsidR="00F2469D" w:rsidRPr="00E85262" w:rsidRDefault="00F2469D" w:rsidP="00F2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zmeny </w:t>
      </w:r>
      <w:r w:rsidR="005B09A1" w:rsidRPr="00E85262">
        <w:rPr>
          <w:rFonts w:ascii="Times New Roman" w:hAnsi="Times New Roman" w:cs="Times New Roman"/>
          <w:sz w:val="24"/>
          <w:szCs w:val="24"/>
        </w:rPr>
        <w:t xml:space="preserve">§ 2 ods. 5 a </w:t>
      </w:r>
      <w:r w:rsidRPr="00E85262">
        <w:rPr>
          <w:rFonts w:ascii="Times New Roman" w:hAnsi="Times New Roman" w:cs="Times New Roman"/>
          <w:sz w:val="24"/>
          <w:szCs w:val="24"/>
        </w:rPr>
        <w:t>§ 11 ods. 1 je zmena vyžadovaného stupňa vzdelania pre učiteľa materskej školy.</w:t>
      </w:r>
    </w:p>
    <w:p w14:paraId="1ADC2E8E" w14:textId="7320AB78" w:rsidR="00F2469D" w:rsidRPr="00E85262" w:rsidRDefault="00F2469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F001F" w14:textId="46A8F2DF" w:rsidR="00F2469D" w:rsidRPr="00E85262" w:rsidRDefault="00F2469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4</w:t>
      </w:r>
    </w:p>
    <w:p w14:paraId="554AC304" w14:textId="6B7E8DF6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4 ods. 1 písm. k) je potreba </w:t>
      </w:r>
      <w:r w:rsidR="002D4C45" w:rsidRPr="00E85262">
        <w:rPr>
          <w:rFonts w:ascii="Times New Roman" w:hAnsi="Times New Roman" w:cs="Times New Roman"/>
          <w:sz w:val="24"/>
          <w:szCs w:val="24"/>
        </w:rPr>
        <w:t>zosúladenia pedagogickej praxe so štátnym vzdelávacím programom.</w:t>
      </w:r>
    </w:p>
    <w:p w14:paraId="7118FDC4" w14:textId="66CC3B84" w:rsidR="005B09A1" w:rsidRPr="00E85262" w:rsidRDefault="005B09A1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425C6" w14:textId="34109287" w:rsidR="005B09A1" w:rsidRPr="00E85262" w:rsidRDefault="005B09A1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5</w:t>
      </w:r>
    </w:p>
    <w:p w14:paraId="7AD20E65" w14:textId="576EEDB3" w:rsidR="005B09A1" w:rsidRPr="00E85262" w:rsidRDefault="005B09A1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zmeny § 7 ods. 1 </w:t>
      </w:r>
      <w:r w:rsidR="00CD6644" w:rsidRPr="00E85262">
        <w:rPr>
          <w:rFonts w:ascii="Times New Roman" w:hAnsi="Times New Roman" w:cs="Times New Roman"/>
          <w:sz w:val="24"/>
          <w:szCs w:val="24"/>
        </w:rPr>
        <w:t xml:space="preserve">je ustanoviť aj možnosť pre odborných zamestnancov vykonávať odborné činnosti aj mimo pracoviska tak, ako je to možné aj pri pedagogických zamestnancoch. </w:t>
      </w:r>
    </w:p>
    <w:p w14:paraId="4B5F5052" w14:textId="229947C9" w:rsidR="00CD6644" w:rsidRPr="00E85262" w:rsidRDefault="00CD6644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B65E" w14:textId="7E66EB73" w:rsidR="00CD6644" w:rsidRPr="00E85262" w:rsidRDefault="00CD6644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6 a 7</w:t>
      </w:r>
    </w:p>
    <w:p w14:paraId="64CE406D" w14:textId="3C0443B7" w:rsidR="00CD6644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 ods. 4 a vloženia nového odseku 5 je potreba aplikačnej praxe zosúladiť čerpanie náhradného voľného za nadčasovú prácu, ktorá vzniká priamou výchovnou-vzdelávacou činnosťou a ostatnými činnosťami súvisiacimi s priamou výchovnou-vzdelávacou činnosťou.</w:t>
      </w:r>
    </w:p>
    <w:p w14:paraId="4C558A8A" w14:textId="08B0BC42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2E792" w14:textId="0EBAD050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8 a 9</w:t>
      </w:r>
    </w:p>
    <w:p w14:paraId="7B73B525" w14:textId="4EFE7A48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8 ods. 1 je potreba vyplývajúca z aplikačnej praxe pri organizácií a zabezpečovaní úväzkov učiteľov, kedy je potrebné ako dočasné riešenie dopĺňanie základného úväzku pracovnou činnosťou v inej kategórii viac ako 7 hodín týždenne.</w:t>
      </w:r>
    </w:p>
    <w:p w14:paraId="13A5EF68" w14:textId="5FDE14B0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75A2" w14:textId="23624CB9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DF2C5C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A31402" w:rsidRPr="00E85262">
        <w:rPr>
          <w:rFonts w:ascii="Times New Roman" w:hAnsi="Times New Roman" w:cs="Times New Roman"/>
          <w:sz w:val="24"/>
          <w:szCs w:val="24"/>
        </w:rPr>
        <w:t>10</w:t>
      </w:r>
      <w:r w:rsidR="00DF2C5C" w:rsidRPr="00E85262">
        <w:rPr>
          <w:rFonts w:ascii="Times New Roman" w:hAnsi="Times New Roman" w:cs="Times New Roman"/>
          <w:sz w:val="24"/>
          <w:szCs w:val="24"/>
        </w:rPr>
        <w:t xml:space="preserve"> a 15</w:t>
      </w:r>
    </w:p>
    <w:p w14:paraId="2D4E87B1" w14:textId="2A678B1C" w:rsidR="00E34DAC" w:rsidRPr="00E85262" w:rsidRDefault="00E34DA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8 ods. 4, § 14 ods. 5 tretej vete, § 44 ods. 5 úvodnej vete a § 59 ods. 2 písm. f) a g) je potreba zosúladenia terminológie so zákonom č. 61/2015 Z. z. o odbornom vzdelávaní a príprave a o zmene a doplnení niektorých zákonov a štátnym vzdelávacím programom pre odborné vzdelávanie a prípravu, v ktorých sa používa pojem „odborné vyučovacie predmety“.</w:t>
      </w:r>
    </w:p>
    <w:p w14:paraId="615071E9" w14:textId="662ECF15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B57DC" w14:textId="5F8F7BF5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513608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11</w:t>
      </w:r>
      <w:r w:rsidR="00513608" w:rsidRPr="00E85262">
        <w:rPr>
          <w:rFonts w:ascii="Times New Roman" w:hAnsi="Times New Roman" w:cs="Times New Roman"/>
          <w:sz w:val="24"/>
          <w:szCs w:val="24"/>
        </w:rPr>
        <w:t xml:space="preserve"> a 3</w:t>
      </w:r>
      <w:r w:rsidR="00845E8E" w:rsidRPr="00E85262">
        <w:rPr>
          <w:rFonts w:ascii="Times New Roman" w:hAnsi="Times New Roman" w:cs="Times New Roman"/>
          <w:sz w:val="24"/>
          <w:szCs w:val="24"/>
        </w:rPr>
        <w:t>3</w:t>
      </w:r>
    </w:p>
    <w:p w14:paraId="46CC0159" w14:textId="3A0DADFB" w:rsidR="00A31402" w:rsidRPr="00E85262" w:rsidRDefault="00A3140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5 do § 9 je ustanoviť, aby bol školský digitálny koordinátor schopný metodicky a strategicky podporovať školu v súlade s národnými a európskymi cieľmi v oblasti digitalizácie. Dôvodom vloženia nového odseku 6 </w:t>
      </w:r>
      <w:r w:rsidR="00DF2C5C" w:rsidRPr="00E85262">
        <w:rPr>
          <w:rFonts w:ascii="Times New Roman" w:hAnsi="Times New Roman" w:cs="Times New Roman"/>
          <w:sz w:val="24"/>
          <w:szCs w:val="24"/>
        </w:rPr>
        <w:t xml:space="preserve">je potreba získania špecifických kompetencií ako súčasti kvalifikácie, vyplývajúca z charakteru podmienok výkonu pracovnej činnosti pedagogických zamestnancov a odborných zamestnancov výchovných zariadení. Z uvedeného dôvodu sa navrhuje, aby sa od pedagogických zamestnancov a odborných zamestnancov výchovných zariadení vyžadovalo aj absolvovanie kurzu prvej pomoci poskytovaného subjektom akreditovaným Ministerstvom zdravotníctva Slovenskej republiky </w:t>
      </w:r>
      <w:r w:rsidR="00DF2C5C" w:rsidRPr="00E85262">
        <w:rPr>
          <w:rFonts w:ascii="Times New Roman" w:hAnsi="Times New Roman" w:cs="Times New Roman"/>
          <w:sz w:val="24"/>
          <w:szCs w:val="24"/>
        </w:rPr>
        <w:lastRenderedPageBreak/>
        <w:t xml:space="preserve">a kurzu zameraného na zvládanie krízových situácií najmenej v rozsahu 100 hodín a poskytovaného organizáciou zriadenou ministerstvom školstva na plnenie úloh v oblasti výskumu psychického vývinu detí poradenstva a prevencie. Dôvodom vloženia nového odseku 7 </w:t>
      </w:r>
      <w:r w:rsidR="00513608" w:rsidRPr="00E85262">
        <w:rPr>
          <w:rFonts w:ascii="Times New Roman" w:hAnsi="Times New Roman" w:cs="Times New Roman"/>
          <w:sz w:val="24"/>
          <w:szCs w:val="24"/>
        </w:rPr>
        <w:t xml:space="preserve">a úprava § 17 ods. 4 </w:t>
      </w:r>
      <w:r w:rsidR="00DF2C5C" w:rsidRPr="00E85262">
        <w:rPr>
          <w:rFonts w:ascii="Times New Roman" w:hAnsi="Times New Roman" w:cs="Times New Roman"/>
          <w:sz w:val="24"/>
          <w:szCs w:val="24"/>
        </w:rPr>
        <w:t>je potreba ustanovenia rovnakej podmienky pre školy s vyučovacím jazykom národnostnej menšiny pri poskytovaní bilingválneho vzdelávania.</w:t>
      </w:r>
    </w:p>
    <w:p w14:paraId="38B861D9" w14:textId="77777777" w:rsidR="00E34DAC" w:rsidRPr="00E85262" w:rsidRDefault="00E34DA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EA5CA" w14:textId="6DDC1005" w:rsidR="00E34DAC" w:rsidRPr="00E85262" w:rsidRDefault="00E34DA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2C5C" w:rsidRPr="00E85262">
        <w:rPr>
          <w:rFonts w:ascii="Times New Roman" w:hAnsi="Times New Roman" w:cs="Times New Roman"/>
          <w:sz w:val="24"/>
          <w:szCs w:val="24"/>
        </w:rPr>
        <w:t>12</w:t>
      </w:r>
    </w:p>
    <w:p w14:paraId="3F7AF5B3" w14:textId="77777777" w:rsidR="00E34DAC" w:rsidRPr="00E85262" w:rsidRDefault="00781B2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10 ods. 2 je</w:t>
      </w:r>
      <w:r w:rsidR="004963E3" w:rsidRPr="00E85262">
        <w:rPr>
          <w:rFonts w:ascii="Times New Roman" w:hAnsi="Times New Roman" w:cs="Times New Roman"/>
          <w:sz w:val="24"/>
          <w:szCs w:val="24"/>
        </w:rPr>
        <w:t xml:space="preserve"> potreba </w:t>
      </w:r>
      <w:r w:rsidR="00725845" w:rsidRPr="00E85262">
        <w:rPr>
          <w:rFonts w:ascii="Times New Roman" w:hAnsi="Times New Roman" w:cs="Times New Roman"/>
          <w:sz w:val="24"/>
          <w:szCs w:val="24"/>
        </w:rPr>
        <w:t xml:space="preserve">spresnenia </w:t>
      </w:r>
      <w:r w:rsidR="004963E3" w:rsidRPr="00E85262">
        <w:rPr>
          <w:rFonts w:ascii="Times New Roman" w:hAnsi="Times New Roman" w:cs="Times New Roman"/>
          <w:sz w:val="24"/>
          <w:szCs w:val="24"/>
        </w:rPr>
        <w:t xml:space="preserve">vymedzenia konkrétnych kategórii pedagogických zamestnancov škôl, školských zariadení alebo tried pre deti a žiakov so zdravotným znevýhodnením, od ktorých </w:t>
      </w:r>
      <w:r w:rsidR="001C6E99" w:rsidRPr="00E85262">
        <w:rPr>
          <w:rFonts w:ascii="Times New Roman" w:hAnsi="Times New Roman" w:cs="Times New Roman"/>
          <w:sz w:val="24"/>
          <w:szCs w:val="24"/>
        </w:rPr>
        <w:t xml:space="preserve">sa </w:t>
      </w:r>
      <w:r w:rsidR="004963E3" w:rsidRPr="00E85262">
        <w:rPr>
          <w:rFonts w:ascii="Times New Roman" w:hAnsi="Times New Roman" w:cs="Times New Roman"/>
          <w:sz w:val="24"/>
          <w:szCs w:val="24"/>
        </w:rPr>
        <w:t xml:space="preserve">vyžaduje získanie vzdelania </w:t>
      </w:r>
      <w:r w:rsidR="00A4550B" w:rsidRPr="00E85262">
        <w:rPr>
          <w:rFonts w:ascii="Times New Roman" w:hAnsi="Times New Roman" w:cs="Times New Roman"/>
          <w:sz w:val="24"/>
          <w:szCs w:val="24"/>
        </w:rPr>
        <w:t>v oblasti špeciálnej pedagogiky. Ide o kategórie učiteľ, vychovávateľ a majster odbornej výchovy. Pre ostatné kategórie pedagogických zamestnancov, ktor</w:t>
      </w:r>
      <w:r w:rsidR="00A248DE" w:rsidRPr="00E85262">
        <w:rPr>
          <w:rFonts w:ascii="Times New Roman" w:hAnsi="Times New Roman" w:cs="Times New Roman"/>
          <w:sz w:val="24"/>
          <w:szCs w:val="24"/>
        </w:rPr>
        <w:t>í</w:t>
      </w:r>
      <w:r w:rsidR="00A4550B" w:rsidRPr="00E85262">
        <w:rPr>
          <w:rFonts w:ascii="Times New Roman" w:hAnsi="Times New Roman" w:cs="Times New Roman"/>
          <w:sz w:val="24"/>
          <w:szCs w:val="24"/>
        </w:rPr>
        <w:t xml:space="preserve"> vykonávajú pracovnú činnosť v školách, školských zariadeniach alebo triedach pre deti a žiakov so zdravotným znevýhodnením</w:t>
      </w:r>
      <w:r w:rsidR="00A248DE" w:rsidRPr="00E85262">
        <w:rPr>
          <w:rFonts w:ascii="Times New Roman" w:hAnsi="Times New Roman" w:cs="Times New Roman"/>
          <w:sz w:val="24"/>
          <w:szCs w:val="24"/>
        </w:rPr>
        <w:t>,</w:t>
      </w:r>
      <w:r w:rsidR="00A4550B" w:rsidRPr="00E85262">
        <w:rPr>
          <w:rFonts w:ascii="Times New Roman" w:hAnsi="Times New Roman" w:cs="Times New Roman"/>
          <w:sz w:val="24"/>
          <w:szCs w:val="24"/>
        </w:rPr>
        <w:t xml:space="preserve"> sa získanie vzdelania v oblasti špeciálnej pedagogiky nevyžaduje.</w:t>
      </w:r>
    </w:p>
    <w:p w14:paraId="6B309A28" w14:textId="77777777" w:rsidR="00A4550B" w:rsidRPr="00E85262" w:rsidRDefault="00A4550B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6F155" w14:textId="4D2A61D6" w:rsidR="00A4550B" w:rsidRPr="00E85262" w:rsidRDefault="00A4550B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2D4C45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u </w:t>
      </w:r>
      <w:r w:rsidR="00DF2C5C" w:rsidRPr="00E85262">
        <w:rPr>
          <w:rFonts w:ascii="Times New Roman" w:hAnsi="Times New Roman" w:cs="Times New Roman"/>
          <w:sz w:val="24"/>
          <w:szCs w:val="24"/>
        </w:rPr>
        <w:t>13</w:t>
      </w:r>
    </w:p>
    <w:p w14:paraId="33B52D03" w14:textId="72E35333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Vypustenie ods</w:t>
      </w:r>
      <w:r w:rsidR="002D4C45" w:rsidRPr="00E85262">
        <w:rPr>
          <w:rFonts w:ascii="Times New Roman" w:hAnsi="Times New Roman" w:cs="Times New Roman"/>
          <w:sz w:val="24"/>
          <w:szCs w:val="24"/>
        </w:rPr>
        <w:t>eku</w:t>
      </w:r>
      <w:r w:rsidRPr="00E85262">
        <w:rPr>
          <w:rFonts w:ascii="Times New Roman" w:hAnsi="Times New Roman" w:cs="Times New Roman"/>
          <w:sz w:val="24"/>
          <w:szCs w:val="24"/>
        </w:rPr>
        <w:t xml:space="preserve"> 4 v § 10 súvisí s úpravou vyžadovaného stupňa vzdelania učiteľa materskej školy na najmenej vysokoškolské vzdelanie prvého stupňa. Ustanovenie, ktoré ukladá povinnosť učiteľom materských škôl, ktorí nemajú vysokošk</w:t>
      </w:r>
      <w:r w:rsidR="00697044" w:rsidRPr="00E85262">
        <w:rPr>
          <w:rFonts w:ascii="Times New Roman" w:hAnsi="Times New Roman" w:cs="Times New Roman"/>
          <w:sz w:val="24"/>
          <w:szCs w:val="24"/>
        </w:rPr>
        <w:t xml:space="preserve">olské vzdelanie, absolvovať inovačné vzdelávanie v oblasti pedagogicky predprimárneho vzdelávania v rozsahu 50 až 100 hodín 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do </w:t>
      </w:r>
      <w:r w:rsidR="00697044" w:rsidRPr="00E85262">
        <w:rPr>
          <w:rFonts w:ascii="Times New Roman" w:hAnsi="Times New Roman" w:cs="Times New Roman"/>
          <w:sz w:val="24"/>
          <w:szCs w:val="24"/>
        </w:rPr>
        <w:t>7 rokov od začiatku výkonu pracovnej činnosti a potom každých 7 rokov, nie je z hľadiska zvyšovania kvality poskytovania povinného predprimárneho vzdelávania žiaduce. Absolvovaním inovačného vzdelávania si pedagogický zamestnanec nezvyšuje kvalifikáciu</w:t>
      </w:r>
      <w:r w:rsidR="002D4C45" w:rsidRPr="00E85262">
        <w:rPr>
          <w:rFonts w:ascii="Times New Roman" w:hAnsi="Times New Roman" w:cs="Times New Roman"/>
          <w:sz w:val="24"/>
          <w:szCs w:val="24"/>
        </w:rPr>
        <w:t>.</w:t>
      </w:r>
      <w:r w:rsidR="00697044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2D4C45" w:rsidRPr="00E85262">
        <w:rPr>
          <w:rFonts w:ascii="Times New Roman" w:hAnsi="Times New Roman" w:cs="Times New Roman"/>
          <w:sz w:val="24"/>
          <w:szCs w:val="24"/>
        </w:rPr>
        <w:t>Taktiež</w:t>
      </w:r>
      <w:r w:rsidR="00697044" w:rsidRPr="00E85262">
        <w:rPr>
          <w:rFonts w:ascii="Times New Roman" w:hAnsi="Times New Roman" w:cs="Times New Roman"/>
          <w:sz w:val="24"/>
          <w:szCs w:val="24"/>
        </w:rPr>
        <w:t xml:space="preserve"> za absolvovanie tohto inovačného vzdelávania pedagogický zamestnanec nemá nárok na príplatok za profesijný rozvoj.</w:t>
      </w:r>
    </w:p>
    <w:p w14:paraId="488C8B7B" w14:textId="77777777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FBAC9" w14:textId="3EDC2756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2C5C" w:rsidRPr="00E85262">
        <w:rPr>
          <w:rFonts w:ascii="Times New Roman" w:hAnsi="Times New Roman" w:cs="Times New Roman"/>
          <w:sz w:val="24"/>
          <w:szCs w:val="24"/>
        </w:rPr>
        <w:t>14</w:t>
      </w:r>
    </w:p>
    <w:p w14:paraId="063D8757" w14:textId="6BF3E24E" w:rsidR="004433F2" w:rsidRPr="00E85262" w:rsidRDefault="00697044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DF2C5C" w:rsidRPr="00E85262">
        <w:rPr>
          <w:rFonts w:ascii="Times New Roman" w:hAnsi="Times New Roman" w:cs="Times New Roman"/>
          <w:sz w:val="24"/>
          <w:szCs w:val="24"/>
        </w:rPr>
        <w:t xml:space="preserve"> v § 10.</w:t>
      </w:r>
    </w:p>
    <w:p w14:paraId="5AB501D9" w14:textId="77777777" w:rsidR="00F2469D" w:rsidRPr="00E85262" w:rsidRDefault="00F2469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18EBF" w14:textId="085D820F" w:rsidR="004433F2" w:rsidRPr="00E85262" w:rsidRDefault="004433F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2C5C" w:rsidRPr="00E85262">
        <w:rPr>
          <w:rFonts w:ascii="Times New Roman" w:hAnsi="Times New Roman" w:cs="Times New Roman"/>
          <w:sz w:val="24"/>
          <w:szCs w:val="24"/>
        </w:rPr>
        <w:t>16</w:t>
      </w:r>
    </w:p>
    <w:p w14:paraId="322E185F" w14:textId="5B13DF88" w:rsidR="00A4550B" w:rsidRPr="00E85262" w:rsidRDefault="00DF2C5C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do § 10 je </w:t>
      </w:r>
      <w:r w:rsidR="00475AD6" w:rsidRPr="00E85262">
        <w:rPr>
          <w:rFonts w:ascii="Times New Roman" w:hAnsi="Times New Roman" w:cs="Times New Roman"/>
          <w:sz w:val="24"/>
          <w:szCs w:val="24"/>
        </w:rPr>
        <w:t>zjednotiť možnosť uznávania doplňujúceho pedagogického štúdia pre učiteľa aj pre pedagogického asistenta, ktorý vykonáva činnosti podľa požiadaviek učiteľa, vychovávateľ alebo majstra odbornej výchovy, a teda získané profesijné kompetencie v doplňujúcom pedagogickom štúdia na výkon učiteľa sú na výkon tejto činnosti postačujúce.</w:t>
      </w:r>
    </w:p>
    <w:p w14:paraId="2D69B16E" w14:textId="77777777" w:rsidR="00A4550B" w:rsidRPr="00E85262" w:rsidRDefault="00A4550B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9649" w14:textId="05DEA53E" w:rsidR="0080106C" w:rsidRPr="00E85262" w:rsidRDefault="00802E98" w:rsidP="0080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2D4C45" w:rsidRPr="00E85262">
        <w:rPr>
          <w:rFonts w:ascii="Times New Roman" w:hAnsi="Times New Roman" w:cs="Times New Roman"/>
          <w:sz w:val="24"/>
          <w:szCs w:val="24"/>
        </w:rPr>
        <w:t>u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F2469D" w:rsidRPr="00E85262">
        <w:rPr>
          <w:rFonts w:ascii="Times New Roman" w:hAnsi="Times New Roman" w:cs="Times New Roman"/>
          <w:sz w:val="24"/>
          <w:szCs w:val="24"/>
        </w:rPr>
        <w:t>1</w:t>
      </w:r>
      <w:r w:rsidR="00475AD6" w:rsidRPr="00E85262">
        <w:rPr>
          <w:rFonts w:ascii="Times New Roman" w:hAnsi="Times New Roman" w:cs="Times New Roman"/>
          <w:sz w:val="24"/>
          <w:szCs w:val="24"/>
        </w:rPr>
        <w:t>7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A59BF" w14:textId="4DE72E9A" w:rsidR="005D741F" w:rsidRPr="00E85262" w:rsidRDefault="005D741F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</w:t>
      </w:r>
      <w:r w:rsidR="002D4C45" w:rsidRPr="00E85262">
        <w:rPr>
          <w:rFonts w:ascii="Times New Roman" w:hAnsi="Times New Roman" w:cs="Times New Roman"/>
          <w:sz w:val="24"/>
          <w:szCs w:val="24"/>
        </w:rPr>
        <w:t>zmeny</w:t>
      </w:r>
      <w:r w:rsidRPr="00E85262">
        <w:rPr>
          <w:rFonts w:ascii="Times New Roman" w:hAnsi="Times New Roman" w:cs="Times New Roman"/>
          <w:sz w:val="24"/>
          <w:szCs w:val="24"/>
        </w:rPr>
        <w:t xml:space="preserve"> § 11 ods. 1 je zavedenie novej kategórie pedagogických zamestnancov – pedagogický zamestnanec kandidát a z toho vyplývajúca potreba ustanovenia vyžadovaného stupňa vzdelania pre túto kategóriu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 a zároveň aj zmena vyžadovaného stupňa vzdelania pre učiteľa materskej školy.</w:t>
      </w:r>
    </w:p>
    <w:p w14:paraId="38F3AFEC" w14:textId="77B0D2BD" w:rsidR="00981EEA" w:rsidRPr="00E85262" w:rsidRDefault="00981EEA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8CFA" w14:textId="77777777" w:rsidR="00981EEA" w:rsidRPr="00E85262" w:rsidRDefault="00981EEA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AEBA3" w14:textId="1F272BDC" w:rsidR="0018482B" w:rsidRPr="00E85262" w:rsidRDefault="0018482B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67EB" w14:textId="7B40735C" w:rsidR="00981EEA" w:rsidRPr="00E85262" w:rsidRDefault="00981EEA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F3272" w:rsidRPr="00E85262">
        <w:rPr>
          <w:rFonts w:ascii="Times New Roman" w:hAnsi="Times New Roman" w:cs="Times New Roman"/>
          <w:sz w:val="24"/>
          <w:szCs w:val="24"/>
        </w:rPr>
        <w:t>20</w:t>
      </w:r>
    </w:p>
    <w:p w14:paraId="2FAD4E54" w14:textId="2815A6DB" w:rsidR="00981EEA" w:rsidRPr="00E85262" w:rsidRDefault="00981EEA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13 ods. 2 je potreba riešenia nedostatku kvalifikovaných učiteľov odborných vyučovacích predmetov a to nie len v systéme duálneho vzdelávania a potreba zabezpečenia kvality vzdelávania na stredných odborných školách.</w:t>
      </w:r>
    </w:p>
    <w:p w14:paraId="17E8829B" w14:textId="77777777" w:rsidR="00981EEA" w:rsidRPr="00E85262" w:rsidRDefault="00981EEA" w:rsidP="005D7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C2762" w14:textId="14066995" w:rsidR="00802E98" w:rsidRPr="00E85262" w:rsidRDefault="00802E9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1</w:t>
      </w:r>
    </w:p>
    <w:p w14:paraId="1DAF97E5" w14:textId="1F078BE5" w:rsidR="00802E98" w:rsidRPr="00E85262" w:rsidRDefault="00A248DE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lastRenderedPageBreak/>
        <w:t>Ú</w:t>
      </w:r>
      <w:r w:rsidR="00802E98" w:rsidRPr="00E85262">
        <w:rPr>
          <w:rFonts w:ascii="Times New Roman" w:hAnsi="Times New Roman" w:cs="Times New Roman"/>
          <w:sz w:val="24"/>
          <w:szCs w:val="24"/>
        </w:rPr>
        <w:t>prav</w:t>
      </w:r>
      <w:r w:rsidRPr="00E85262">
        <w:rPr>
          <w:rFonts w:ascii="Times New Roman" w:hAnsi="Times New Roman" w:cs="Times New Roman"/>
          <w:sz w:val="24"/>
          <w:szCs w:val="24"/>
        </w:rPr>
        <w:t>a</w:t>
      </w:r>
      <w:r w:rsidR="00802E98" w:rsidRPr="00E85262">
        <w:rPr>
          <w:rFonts w:ascii="Times New Roman" w:hAnsi="Times New Roman" w:cs="Times New Roman"/>
          <w:sz w:val="24"/>
          <w:szCs w:val="24"/>
        </w:rPr>
        <w:t xml:space="preserve"> § 13 ods. 4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 a § 82 ods. 9 </w:t>
      </w:r>
      <w:r w:rsidR="00802E98" w:rsidRPr="00E85262">
        <w:rPr>
          <w:rFonts w:ascii="Times New Roman" w:hAnsi="Times New Roman" w:cs="Times New Roman"/>
          <w:sz w:val="24"/>
          <w:szCs w:val="24"/>
        </w:rPr>
        <w:t>súvisí so zavedením nových podkategórii kategórie učiteľ – „učiteľ všeobecného vzdelávania na strednej škole“ a „učiteľ odborného vzdelávania a prípravy na strednej škole“ a zrušenie pôvodnej podkategórie „učiteľ strednej školy“.</w:t>
      </w:r>
    </w:p>
    <w:p w14:paraId="7462F5FE" w14:textId="77777777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0E42" w14:textId="014ACCB3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2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3</w:t>
      </w:r>
    </w:p>
    <w:p w14:paraId="4C23AC8E" w14:textId="1F088C35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981EEA" w:rsidRPr="00E85262">
        <w:rPr>
          <w:rFonts w:ascii="Times New Roman" w:hAnsi="Times New Roman" w:cs="Times New Roman"/>
          <w:sz w:val="24"/>
          <w:szCs w:val="24"/>
        </w:rPr>
        <w:t xml:space="preserve"> v § 14 ods. 4 a § 38 ods. 4 a 6.</w:t>
      </w:r>
    </w:p>
    <w:p w14:paraId="0F9F8E5E" w14:textId="77777777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56A43" w14:textId="442F3DA2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716A7C6E" w14:textId="77777777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písm. f) do § 14 ods. 4 je potreba vymedzenia dokladu o preukázaní  úspešného absolvovania najmenej troch rokov štúdia v učiteľskom študijnom programe spájajúcom prvý stupeň a druhý stupeň, ktorá súvisí so zavedením novej kategórie pedagogický zamestnanec kandidát.</w:t>
      </w:r>
    </w:p>
    <w:p w14:paraId="1D347DFA" w14:textId="77777777" w:rsidR="00802E98" w:rsidRPr="00E85262" w:rsidRDefault="00802E9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19699" w14:textId="77B436A8" w:rsidR="0039431F" w:rsidRPr="00E85262" w:rsidRDefault="0039431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2D4C45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5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608B1697" w14:textId="6B13D499" w:rsidR="00772453" w:rsidRPr="00E85262" w:rsidRDefault="00802E98" w:rsidP="0077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15 ods. 3 a 4, § 15a ods. 2, 3, 5 a 6 a § 15b ods. 6 a</w:t>
      </w:r>
      <w:r w:rsidR="002D4C45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7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 a poznámky pod čiarou</w:t>
      </w:r>
      <w:r w:rsidR="00772453" w:rsidRPr="00E85262">
        <w:rPr>
          <w:rFonts w:ascii="Times New Roman" w:hAnsi="Times New Roman" w:cs="Times New Roman"/>
          <w:sz w:val="24"/>
          <w:szCs w:val="24"/>
        </w:rPr>
        <w:t xml:space="preserve"> je </w:t>
      </w:r>
      <w:r w:rsidR="001C6E99" w:rsidRPr="00E85262">
        <w:rPr>
          <w:rFonts w:ascii="Times New Roman" w:hAnsi="Times New Roman" w:cs="Times New Roman"/>
          <w:sz w:val="24"/>
          <w:szCs w:val="24"/>
        </w:rPr>
        <w:t>zohľadnenie nového zákona</w:t>
      </w:r>
      <w:r w:rsidR="00772453" w:rsidRPr="00E85262">
        <w:rPr>
          <w:rFonts w:ascii="Times New Roman" w:hAnsi="Times New Roman" w:cs="Times New Roman"/>
          <w:sz w:val="24"/>
          <w:szCs w:val="24"/>
        </w:rPr>
        <w:t xml:space="preserve"> č. 192/2023 Z. z.</w:t>
      </w:r>
      <w:r w:rsidR="00772453" w:rsidRPr="00E85262">
        <w:t xml:space="preserve"> </w:t>
      </w:r>
      <w:r w:rsidR="00772453" w:rsidRPr="00E85262">
        <w:rPr>
          <w:rFonts w:ascii="Times New Roman" w:hAnsi="Times New Roman" w:cs="Times New Roman"/>
          <w:sz w:val="24"/>
          <w:szCs w:val="24"/>
        </w:rPr>
        <w:t>o registri trestov a o zmene a doplnení niektorých zákonov. Na účely preukazovania bezúhonnosti sa od pedagogických zamestnancov a odborných zamestnancov bude namiesto „odpisu registra trestov“ vyžadovať „výpis z registra trestov pre prácu s deťmi a mládežou“.</w:t>
      </w:r>
    </w:p>
    <w:p w14:paraId="52EE82BD" w14:textId="77777777" w:rsidR="00772453" w:rsidRPr="00E85262" w:rsidRDefault="00772453" w:rsidP="0077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A5C03" w14:textId="759407D1" w:rsidR="00772453" w:rsidRPr="00E85262" w:rsidRDefault="00772453" w:rsidP="0077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6406BF" w:rsidRPr="00E85262">
        <w:rPr>
          <w:rFonts w:ascii="Times New Roman" w:hAnsi="Times New Roman" w:cs="Times New Roman"/>
          <w:sz w:val="24"/>
          <w:szCs w:val="24"/>
        </w:rPr>
        <w:t>u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981EEA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4548A047" w14:textId="77777777" w:rsidR="00772453" w:rsidRPr="00E85262" w:rsidRDefault="00772453" w:rsidP="0077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pre úpravu § 15a ods. 3, 5 a 6 je potreba </w:t>
      </w:r>
      <w:r w:rsidR="00CB4D5E" w:rsidRPr="00E85262">
        <w:rPr>
          <w:rFonts w:ascii="Times New Roman" w:hAnsi="Times New Roman" w:cs="Times New Roman"/>
          <w:sz w:val="24"/>
          <w:szCs w:val="24"/>
        </w:rPr>
        <w:t>úpravy terminológie</w:t>
      </w:r>
      <w:r w:rsidRPr="00E85262">
        <w:rPr>
          <w:rFonts w:ascii="Times New Roman" w:hAnsi="Times New Roman" w:cs="Times New Roman"/>
          <w:sz w:val="24"/>
          <w:szCs w:val="24"/>
        </w:rPr>
        <w:t xml:space="preserve"> pri </w:t>
      </w:r>
      <w:r w:rsidR="00CB4D5E" w:rsidRPr="00E85262">
        <w:rPr>
          <w:rFonts w:ascii="Times New Roman" w:hAnsi="Times New Roman" w:cs="Times New Roman"/>
          <w:sz w:val="24"/>
          <w:szCs w:val="24"/>
        </w:rPr>
        <w:t>poskytovaní údajov potrebných na vyžiadanie výpisu z registra trestov pre prácu s deťmi a mládežou regionálnemu úradu školskej správy na účely preukázania</w:t>
      </w:r>
      <w:r w:rsidRPr="00E85262">
        <w:rPr>
          <w:rFonts w:ascii="Times New Roman" w:hAnsi="Times New Roman" w:cs="Times New Roman"/>
          <w:sz w:val="24"/>
          <w:szCs w:val="24"/>
        </w:rPr>
        <w:t xml:space="preserve"> bezúhonnosti pedagogických zamestnancov a odborných zamestnancov</w:t>
      </w:r>
      <w:r w:rsidR="006406BF" w:rsidRPr="00E85262">
        <w:rPr>
          <w:rFonts w:ascii="Times New Roman" w:hAnsi="Times New Roman" w:cs="Times New Roman"/>
          <w:sz w:val="24"/>
          <w:szCs w:val="24"/>
        </w:rPr>
        <w:t>.</w:t>
      </w:r>
      <w:r w:rsidR="00CB4D5E" w:rsidRPr="00E85262">
        <w:rPr>
          <w:rFonts w:ascii="Times New Roman" w:hAnsi="Times New Roman" w:cs="Times New Roman"/>
          <w:sz w:val="24"/>
          <w:szCs w:val="24"/>
        </w:rPr>
        <w:t xml:space="preserve"> Poskytnutie týchto údajov sa vyžaduje až po uzatvorení pracovno-právneho vzťahu, v tom čase teda už nejde o úspešného uchádzača, ale o pedagogického zamestnanca alebo odborného zamestnanca.</w:t>
      </w:r>
    </w:p>
    <w:p w14:paraId="0E399EAF" w14:textId="77777777" w:rsidR="00772453" w:rsidRPr="00E85262" w:rsidRDefault="00772453" w:rsidP="007724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95FB6" w14:textId="46206DD6" w:rsidR="00772453" w:rsidRPr="00E85262" w:rsidRDefault="006406B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A61FA9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5F1457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8</w:t>
      </w:r>
      <w:r w:rsidR="00A61FA9"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F2469D" w:rsidRPr="00E85262">
        <w:rPr>
          <w:rFonts w:ascii="Times New Roman" w:hAnsi="Times New Roman" w:cs="Times New Roman"/>
          <w:sz w:val="24"/>
          <w:szCs w:val="24"/>
        </w:rPr>
        <w:t>2</w:t>
      </w:r>
      <w:r w:rsidR="00FF3272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5829B58A" w14:textId="7E8D8C75" w:rsidR="006406BF" w:rsidRPr="00E85262" w:rsidRDefault="006406B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15a ods. 5</w:t>
      </w:r>
      <w:r w:rsidR="00A61FA9" w:rsidRPr="00E85262">
        <w:rPr>
          <w:rFonts w:ascii="Times New Roman" w:hAnsi="Times New Roman" w:cs="Times New Roman"/>
          <w:sz w:val="24"/>
          <w:szCs w:val="24"/>
        </w:rPr>
        <w:t xml:space="preserve"> a 6</w:t>
      </w:r>
      <w:r w:rsidRPr="00E85262">
        <w:rPr>
          <w:rFonts w:ascii="Times New Roman" w:hAnsi="Times New Roman" w:cs="Times New Roman"/>
          <w:sz w:val="24"/>
          <w:szCs w:val="24"/>
        </w:rPr>
        <w:t xml:space="preserve"> je potreba aplikačnej praxe </w:t>
      </w:r>
      <w:r w:rsidR="00B21E18" w:rsidRPr="00E85262">
        <w:rPr>
          <w:rFonts w:ascii="Times New Roman" w:hAnsi="Times New Roman" w:cs="Times New Roman"/>
          <w:sz w:val="24"/>
          <w:szCs w:val="24"/>
        </w:rPr>
        <w:t xml:space="preserve">pre </w:t>
      </w:r>
      <w:r w:rsidR="001C6E99" w:rsidRPr="00E85262">
        <w:rPr>
          <w:rFonts w:ascii="Times New Roman" w:hAnsi="Times New Roman" w:cs="Times New Roman"/>
          <w:sz w:val="24"/>
          <w:szCs w:val="24"/>
        </w:rPr>
        <w:t>u</w:t>
      </w:r>
      <w:r w:rsidR="00B21E18" w:rsidRPr="00E85262">
        <w:rPr>
          <w:rFonts w:ascii="Times New Roman" w:hAnsi="Times New Roman" w:cs="Times New Roman"/>
          <w:sz w:val="24"/>
          <w:szCs w:val="24"/>
        </w:rPr>
        <w:t>stanovenie postupu</w:t>
      </w:r>
      <w:r w:rsidR="00C627FB" w:rsidRPr="00E85262">
        <w:rPr>
          <w:rFonts w:ascii="Times New Roman" w:hAnsi="Times New Roman" w:cs="Times New Roman"/>
          <w:sz w:val="24"/>
          <w:szCs w:val="24"/>
        </w:rPr>
        <w:t xml:space="preserve"> pre zamestnávateľa</w:t>
      </w:r>
      <w:r w:rsidR="00B21E18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 xml:space="preserve">pri skončení pracovného pomeru </w:t>
      </w:r>
      <w:r w:rsidR="001C6E99" w:rsidRPr="00E85262">
        <w:rPr>
          <w:rFonts w:ascii="Times New Roman" w:hAnsi="Times New Roman" w:cs="Times New Roman"/>
          <w:sz w:val="24"/>
          <w:szCs w:val="24"/>
        </w:rPr>
        <w:t>pri</w:t>
      </w:r>
      <w:r w:rsidRPr="00E85262">
        <w:rPr>
          <w:rFonts w:ascii="Times New Roman" w:hAnsi="Times New Roman" w:cs="Times New Roman"/>
          <w:sz w:val="24"/>
          <w:szCs w:val="24"/>
        </w:rPr>
        <w:t xml:space="preserve"> nesplnen</w:t>
      </w:r>
      <w:r w:rsidR="001C6E99" w:rsidRPr="00E85262">
        <w:rPr>
          <w:rFonts w:ascii="Times New Roman" w:hAnsi="Times New Roman" w:cs="Times New Roman"/>
          <w:sz w:val="24"/>
          <w:szCs w:val="24"/>
        </w:rPr>
        <w:t>í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B21E18" w:rsidRPr="00E85262">
        <w:rPr>
          <w:rFonts w:ascii="Times New Roman" w:hAnsi="Times New Roman" w:cs="Times New Roman"/>
          <w:sz w:val="24"/>
          <w:szCs w:val="24"/>
        </w:rPr>
        <w:t>predpokladu</w:t>
      </w:r>
      <w:r w:rsidRPr="00E85262">
        <w:rPr>
          <w:rFonts w:ascii="Times New Roman" w:hAnsi="Times New Roman" w:cs="Times New Roman"/>
          <w:sz w:val="24"/>
          <w:szCs w:val="24"/>
        </w:rPr>
        <w:t xml:space="preserve"> bezúhonnosti pedagogick</w:t>
      </w:r>
      <w:r w:rsidR="00B21E18" w:rsidRPr="00E85262">
        <w:rPr>
          <w:rFonts w:ascii="Times New Roman" w:hAnsi="Times New Roman" w:cs="Times New Roman"/>
          <w:sz w:val="24"/>
          <w:szCs w:val="24"/>
        </w:rPr>
        <w:t>ého</w:t>
      </w:r>
      <w:r w:rsidRPr="00E85262">
        <w:rPr>
          <w:rFonts w:ascii="Times New Roman" w:hAnsi="Times New Roman" w:cs="Times New Roman"/>
          <w:sz w:val="24"/>
          <w:szCs w:val="24"/>
        </w:rPr>
        <w:t xml:space="preserve"> zamestnan</w:t>
      </w:r>
      <w:r w:rsidR="00B21E18" w:rsidRPr="00E85262">
        <w:rPr>
          <w:rFonts w:ascii="Times New Roman" w:hAnsi="Times New Roman" w:cs="Times New Roman"/>
          <w:sz w:val="24"/>
          <w:szCs w:val="24"/>
        </w:rPr>
        <w:t>ca</w:t>
      </w:r>
      <w:r w:rsidRPr="00E85262">
        <w:rPr>
          <w:rFonts w:ascii="Times New Roman" w:hAnsi="Times New Roman" w:cs="Times New Roman"/>
          <w:sz w:val="24"/>
          <w:szCs w:val="24"/>
        </w:rPr>
        <w:t xml:space="preserve"> a</w:t>
      </w:r>
      <w:r w:rsidR="00B21E18" w:rsidRPr="00E85262">
        <w:rPr>
          <w:rFonts w:ascii="Times New Roman" w:hAnsi="Times New Roman" w:cs="Times New Roman"/>
          <w:sz w:val="24"/>
          <w:szCs w:val="24"/>
        </w:rPr>
        <w:t>lebo</w:t>
      </w:r>
      <w:r w:rsidRPr="00E85262">
        <w:rPr>
          <w:rFonts w:ascii="Times New Roman" w:hAnsi="Times New Roman" w:cs="Times New Roman"/>
          <w:sz w:val="24"/>
          <w:szCs w:val="24"/>
        </w:rPr>
        <w:t> odborn</w:t>
      </w:r>
      <w:r w:rsidR="00B21E18" w:rsidRPr="00E85262">
        <w:rPr>
          <w:rFonts w:ascii="Times New Roman" w:hAnsi="Times New Roman" w:cs="Times New Roman"/>
          <w:sz w:val="24"/>
          <w:szCs w:val="24"/>
        </w:rPr>
        <w:t>ého</w:t>
      </w:r>
      <w:r w:rsidRPr="00E85262">
        <w:rPr>
          <w:rFonts w:ascii="Times New Roman" w:hAnsi="Times New Roman" w:cs="Times New Roman"/>
          <w:sz w:val="24"/>
          <w:szCs w:val="24"/>
        </w:rPr>
        <w:t xml:space="preserve"> zamestnanc</w:t>
      </w:r>
      <w:r w:rsidR="00B21E18" w:rsidRPr="00E85262">
        <w:rPr>
          <w:rFonts w:ascii="Times New Roman" w:hAnsi="Times New Roman" w:cs="Times New Roman"/>
          <w:sz w:val="24"/>
          <w:szCs w:val="24"/>
        </w:rPr>
        <w:t>a</w:t>
      </w:r>
      <w:r w:rsidRPr="00E85262">
        <w:rPr>
          <w:rFonts w:ascii="Times New Roman" w:hAnsi="Times New Roman" w:cs="Times New Roman"/>
          <w:sz w:val="24"/>
          <w:szCs w:val="24"/>
        </w:rPr>
        <w:t>.</w:t>
      </w:r>
    </w:p>
    <w:p w14:paraId="1752739F" w14:textId="77777777" w:rsidR="00F2469D" w:rsidRPr="00E85262" w:rsidRDefault="00F2469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5F51E" w14:textId="648A1FF3" w:rsidR="00A61FA9" w:rsidRPr="00E85262" w:rsidRDefault="00A61FA9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F3272" w:rsidRPr="00E85262">
        <w:rPr>
          <w:rFonts w:ascii="Times New Roman" w:hAnsi="Times New Roman" w:cs="Times New Roman"/>
          <w:sz w:val="24"/>
          <w:szCs w:val="24"/>
        </w:rPr>
        <w:t>30</w:t>
      </w:r>
    </w:p>
    <w:p w14:paraId="142984AD" w14:textId="77777777" w:rsidR="00B21E18" w:rsidRPr="00E85262" w:rsidRDefault="00B21E18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do § 15a je potreba aplikačnej praxe pre </w:t>
      </w:r>
      <w:r w:rsidR="00E558EA" w:rsidRPr="00E85262">
        <w:rPr>
          <w:rFonts w:ascii="Times New Roman" w:hAnsi="Times New Roman" w:cs="Times New Roman"/>
          <w:sz w:val="24"/>
          <w:szCs w:val="24"/>
        </w:rPr>
        <w:t>spresnenie</w:t>
      </w:r>
      <w:r w:rsidRPr="00E85262">
        <w:rPr>
          <w:rFonts w:ascii="Times New Roman" w:hAnsi="Times New Roman" w:cs="Times New Roman"/>
          <w:sz w:val="24"/>
          <w:szCs w:val="24"/>
        </w:rPr>
        <w:t xml:space="preserve"> postupu pri podaní námietky voči oznámeniu regionálneho úradu o nesplnení predpokladu bezúhonnosti pedagogickým zamestnancom alebo odborným zamestnancom.  </w:t>
      </w:r>
    </w:p>
    <w:p w14:paraId="17D38F3B" w14:textId="77777777" w:rsidR="00B21E18" w:rsidRPr="00E85262" w:rsidRDefault="00B21E18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8E9F" w14:textId="587263E7" w:rsidR="00344E70" w:rsidRPr="00E85262" w:rsidRDefault="00344E70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0A0ECB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1</w:t>
      </w:r>
    </w:p>
    <w:p w14:paraId="3DAE287A" w14:textId="77777777" w:rsidR="00344E70" w:rsidRPr="00E85262" w:rsidRDefault="00344E70" w:rsidP="0034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na vloženie nového odseku do § 15b je 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potreba zabezpečenia 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povinnosti </w:t>
      </w:r>
      <w:r w:rsidR="00E558EA" w:rsidRPr="00E85262">
        <w:rPr>
          <w:rFonts w:ascii="Times New Roman" w:hAnsi="Times New Roman" w:cs="Times New Roman"/>
          <w:sz w:val="24"/>
          <w:szCs w:val="24"/>
        </w:rPr>
        <w:t>pre zamestnávateľa pri</w:t>
      </w:r>
      <w:r w:rsidRPr="00E85262">
        <w:rPr>
          <w:rFonts w:ascii="Times New Roman" w:hAnsi="Times New Roman" w:cs="Times New Roman"/>
          <w:sz w:val="24"/>
          <w:szCs w:val="24"/>
        </w:rPr>
        <w:t xml:space="preserve"> skončen</w:t>
      </w:r>
      <w:r w:rsidR="00E558EA" w:rsidRPr="00E85262">
        <w:rPr>
          <w:rFonts w:ascii="Times New Roman" w:hAnsi="Times New Roman" w:cs="Times New Roman"/>
          <w:sz w:val="24"/>
          <w:szCs w:val="24"/>
        </w:rPr>
        <w:t>í</w:t>
      </w:r>
      <w:r w:rsidRPr="00E85262">
        <w:rPr>
          <w:rFonts w:ascii="Times New Roman" w:hAnsi="Times New Roman" w:cs="Times New Roman"/>
          <w:sz w:val="24"/>
          <w:szCs w:val="24"/>
        </w:rPr>
        <w:t xml:space="preserve"> pracovného pomeru s pedagogickým zamestnancom alebo odborným zamestnancom 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ukončiť pracovné pomer </w:t>
      </w:r>
      <w:r w:rsidRPr="00E85262">
        <w:rPr>
          <w:rFonts w:ascii="Times New Roman" w:hAnsi="Times New Roman" w:cs="Times New Roman"/>
          <w:sz w:val="24"/>
          <w:szCs w:val="24"/>
        </w:rPr>
        <w:t>z dôvodu právoplatného odsúdenia za úmyselný trestný čin.</w:t>
      </w:r>
    </w:p>
    <w:p w14:paraId="5D53AB6F" w14:textId="77777777" w:rsidR="00344E70" w:rsidRPr="00E85262" w:rsidRDefault="00344E70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4965E" w14:textId="4ADEA44B" w:rsidR="00B21E18" w:rsidRPr="00E85262" w:rsidRDefault="00B21E18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2D4C45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2D4C45" w:rsidRPr="00E85262">
        <w:rPr>
          <w:rFonts w:ascii="Times New Roman" w:hAnsi="Times New Roman" w:cs="Times New Roman"/>
          <w:sz w:val="24"/>
          <w:szCs w:val="24"/>
        </w:rPr>
        <w:t xml:space="preserve">u </w:t>
      </w:r>
      <w:r w:rsidR="00513608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2</w:t>
      </w:r>
    </w:p>
    <w:p w14:paraId="75697434" w14:textId="17FF7259" w:rsidR="00344E70" w:rsidRPr="00E85262" w:rsidRDefault="00B21E18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na úpravu § 15b ods. </w:t>
      </w:r>
      <w:r w:rsidR="00344E70" w:rsidRPr="00E85262">
        <w:rPr>
          <w:rFonts w:ascii="Times New Roman" w:hAnsi="Times New Roman" w:cs="Times New Roman"/>
          <w:sz w:val="24"/>
          <w:szCs w:val="24"/>
        </w:rPr>
        <w:t>8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344E70" w:rsidRPr="00E85262">
        <w:rPr>
          <w:rFonts w:ascii="Times New Roman" w:hAnsi="Times New Roman" w:cs="Times New Roman"/>
          <w:sz w:val="24"/>
          <w:szCs w:val="24"/>
        </w:rPr>
        <w:t xml:space="preserve">je potreba </w:t>
      </w:r>
      <w:r w:rsidR="00131533" w:rsidRPr="00E85262">
        <w:rPr>
          <w:rFonts w:ascii="Times New Roman" w:hAnsi="Times New Roman" w:cs="Times New Roman"/>
          <w:sz w:val="24"/>
          <w:szCs w:val="24"/>
        </w:rPr>
        <w:t>vymedzenia</w:t>
      </w:r>
      <w:r w:rsidR="00344E70" w:rsidRPr="00E85262">
        <w:rPr>
          <w:rFonts w:ascii="Times New Roman" w:hAnsi="Times New Roman" w:cs="Times New Roman"/>
          <w:sz w:val="24"/>
          <w:szCs w:val="24"/>
        </w:rPr>
        <w:t xml:space="preserve"> postupu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 pre zamestnávateľa</w:t>
      </w:r>
      <w:r w:rsidR="00344E70" w:rsidRPr="00E85262">
        <w:rPr>
          <w:rFonts w:ascii="Times New Roman" w:hAnsi="Times New Roman" w:cs="Times New Roman"/>
          <w:sz w:val="24"/>
          <w:szCs w:val="24"/>
        </w:rPr>
        <w:t xml:space="preserve"> pri skončení pracovného pomeru z dôvodu nepreukázania predpokladu bezúhonnosti pedagogického zamestnanca alebo odborného zamestnanca neposkytnutím údajov potrebných na vyžiadanie výpisu z registra trestov pre prácu s deťmi a mládežou.</w:t>
      </w:r>
    </w:p>
    <w:p w14:paraId="3DD28C3C" w14:textId="515AB3B6" w:rsidR="002D4C45" w:rsidRPr="00E85262" w:rsidRDefault="002D4C45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CC643" w14:textId="0928E7A9" w:rsidR="00344E70" w:rsidRPr="00E85262" w:rsidRDefault="00344E70" w:rsidP="0034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lastRenderedPageBreak/>
        <w:t xml:space="preserve">K bodu </w:t>
      </w:r>
      <w:r w:rsidR="00513608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70FEBE05" w14:textId="77777777" w:rsidR="00E6516F" w:rsidRPr="00E85262" w:rsidRDefault="0039431F" w:rsidP="0034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písm. k) do § 19 je potreba zavedenia</w:t>
      </w:r>
      <w:r w:rsidR="00131533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030B6A" w:rsidRPr="00E85262">
        <w:rPr>
          <w:rFonts w:ascii="Times New Roman" w:hAnsi="Times New Roman" w:cs="Times New Roman"/>
          <w:sz w:val="24"/>
          <w:szCs w:val="24"/>
        </w:rPr>
        <w:t>nov</w:t>
      </w:r>
      <w:r w:rsidRPr="00E85262">
        <w:rPr>
          <w:rFonts w:ascii="Times New Roman" w:hAnsi="Times New Roman" w:cs="Times New Roman"/>
          <w:sz w:val="24"/>
          <w:szCs w:val="24"/>
        </w:rPr>
        <w:t>ej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kategóri</w:t>
      </w:r>
      <w:r w:rsidRPr="00E85262">
        <w:rPr>
          <w:rFonts w:ascii="Times New Roman" w:hAnsi="Times New Roman" w:cs="Times New Roman"/>
          <w:sz w:val="24"/>
          <w:szCs w:val="24"/>
        </w:rPr>
        <w:t>e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pedagogických zamestnancov – „pedagogický zamestnanec kandidát“</w:t>
      </w:r>
      <w:r w:rsidR="00E6516F" w:rsidRPr="00E852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563C2" w14:textId="47625201" w:rsidR="00E6516F" w:rsidRPr="00E85262" w:rsidRDefault="00E6516F" w:rsidP="002D4C45">
      <w:pPr>
        <w:spacing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Nedostatok učiteľov najmä v školách vo väčších sídlach </w:t>
      </w:r>
      <w:r w:rsidR="00131533" w:rsidRPr="00E85262">
        <w:rPr>
          <w:rFonts w:ascii="Times New Roman" w:hAnsi="Times New Roman" w:cs="Times New Roman"/>
          <w:sz w:val="24"/>
          <w:szCs w:val="24"/>
        </w:rPr>
        <w:t xml:space="preserve">je v súčasnosti problematické riešiť postupom podľa </w:t>
      </w:r>
      <w:r w:rsidRPr="00E85262">
        <w:rPr>
          <w:rFonts w:ascii="Times New Roman" w:hAnsi="Times New Roman" w:cs="Times New Roman"/>
          <w:sz w:val="24"/>
          <w:szCs w:val="24"/>
        </w:rPr>
        <w:t xml:space="preserve">ustanovenia § 2 ods. 5 zákona 138/2019 Z. z. </w:t>
      </w:r>
      <w:r w:rsidR="00A248DE" w:rsidRPr="00E85262">
        <w:rPr>
          <w:rFonts w:ascii="Times New Roman" w:hAnsi="Times New Roman" w:cs="Times New Roman"/>
          <w:sz w:val="24"/>
          <w:szCs w:val="24"/>
        </w:rPr>
        <w:t>R</w:t>
      </w:r>
      <w:r w:rsidRPr="00E85262">
        <w:rPr>
          <w:rFonts w:ascii="Times New Roman" w:hAnsi="Times New Roman" w:cs="Times New Roman"/>
          <w:sz w:val="24"/>
          <w:szCs w:val="24"/>
        </w:rPr>
        <w:t>ozsah 10 hodín týždenne, ktorý môže zamestnanec vykonávať na základe dohody o pracovnej činnosti</w:t>
      </w:r>
      <w:r w:rsidR="00A248DE" w:rsidRPr="00E85262">
        <w:rPr>
          <w:rFonts w:ascii="Times New Roman" w:hAnsi="Times New Roman" w:cs="Times New Roman"/>
          <w:sz w:val="24"/>
          <w:szCs w:val="24"/>
        </w:rPr>
        <w:t>,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131533" w:rsidRPr="00E85262">
        <w:rPr>
          <w:rFonts w:ascii="Times New Roman" w:hAnsi="Times New Roman" w:cs="Times New Roman"/>
          <w:sz w:val="24"/>
          <w:szCs w:val="24"/>
        </w:rPr>
        <w:t xml:space="preserve">totiž </w:t>
      </w:r>
      <w:r w:rsidRPr="00E85262">
        <w:rPr>
          <w:rFonts w:ascii="Times New Roman" w:hAnsi="Times New Roman" w:cs="Times New Roman"/>
          <w:sz w:val="24"/>
          <w:szCs w:val="24"/>
        </w:rPr>
        <w:t xml:space="preserve">nie je dostatočný na to, aby bol zabezpečený výchovno-vzdelávací proces v predmetoch s vyššou dotáciou vyučovacích hodín. </w:t>
      </w:r>
    </w:p>
    <w:p w14:paraId="0300BDDB" w14:textId="77777777" w:rsidR="00E6516F" w:rsidRPr="00E85262" w:rsidRDefault="00E6516F" w:rsidP="00E65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Navrhované riešenie poskytne riaditeľom vyššiu právnu istotu pri riešení </w:t>
      </w:r>
      <w:r w:rsidR="00A248DE" w:rsidRPr="00E85262">
        <w:rPr>
          <w:rFonts w:ascii="Times New Roman" w:hAnsi="Times New Roman" w:cs="Times New Roman"/>
          <w:sz w:val="24"/>
          <w:szCs w:val="24"/>
        </w:rPr>
        <w:t>problémov</w:t>
      </w:r>
      <w:r w:rsidRPr="00E85262">
        <w:rPr>
          <w:rFonts w:ascii="Times New Roman" w:hAnsi="Times New Roman" w:cs="Times New Roman"/>
          <w:sz w:val="24"/>
          <w:szCs w:val="24"/>
        </w:rPr>
        <w:t xml:space="preserve"> pri personálnom zabezpečení výchovy a vzdelávania a pre budúcich pedagogických zamestnancov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>kandidátov</w:t>
      </w:r>
      <w:r w:rsidR="001C6E99" w:rsidRPr="00E85262">
        <w:rPr>
          <w:rFonts w:ascii="Times New Roman" w:hAnsi="Times New Roman" w:cs="Times New Roman"/>
          <w:sz w:val="24"/>
          <w:szCs w:val="24"/>
        </w:rPr>
        <w:t>.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1C6E99" w:rsidRPr="00E85262">
        <w:rPr>
          <w:rFonts w:ascii="Times New Roman" w:hAnsi="Times New Roman" w:cs="Times New Roman"/>
          <w:sz w:val="24"/>
          <w:szCs w:val="24"/>
        </w:rPr>
        <w:t>N</w:t>
      </w:r>
      <w:r w:rsidRPr="00E85262">
        <w:rPr>
          <w:rFonts w:ascii="Times New Roman" w:hAnsi="Times New Roman" w:cs="Times New Roman"/>
          <w:sz w:val="24"/>
          <w:szCs w:val="24"/>
        </w:rPr>
        <w:t>avrhované opatrenie umožní začať kariéru učiteľa v spolupráci so skúsenejšími kolegami.</w:t>
      </w:r>
    </w:p>
    <w:p w14:paraId="4E802CC3" w14:textId="77777777" w:rsidR="00A61FA9" w:rsidRPr="00E85262" w:rsidRDefault="00A61FA9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20325" w14:textId="499B54CA" w:rsidR="00613A13" w:rsidRPr="00E85262" w:rsidRDefault="00613A13" w:rsidP="00B2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2D4C45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513608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7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513608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4D7F65CD" w14:textId="77777777" w:rsidR="00030B6A" w:rsidRPr="00E85262" w:rsidRDefault="00A248DE" w:rsidP="000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</w:t>
      </w:r>
      <w:r w:rsidR="00030B6A" w:rsidRPr="00E85262">
        <w:rPr>
          <w:rFonts w:ascii="Times New Roman" w:hAnsi="Times New Roman" w:cs="Times New Roman"/>
          <w:sz w:val="24"/>
          <w:szCs w:val="24"/>
        </w:rPr>
        <w:t>prav</w:t>
      </w:r>
      <w:r w:rsidRPr="00E85262">
        <w:rPr>
          <w:rFonts w:ascii="Times New Roman" w:hAnsi="Times New Roman" w:cs="Times New Roman"/>
          <w:sz w:val="24"/>
          <w:szCs w:val="24"/>
        </w:rPr>
        <w:t>ou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§ 20 ods. 1 písm. d) a vložen</w:t>
      </w:r>
      <w:r w:rsidRPr="00E85262">
        <w:rPr>
          <w:rFonts w:ascii="Times New Roman" w:hAnsi="Times New Roman" w:cs="Times New Roman"/>
          <w:sz w:val="24"/>
          <w:szCs w:val="24"/>
        </w:rPr>
        <w:t>í</w:t>
      </w:r>
      <w:r w:rsidR="001A7F38" w:rsidRPr="00E85262">
        <w:rPr>
          <w:rFonts w:ascii="Times New Roman" w:hAnsi="Times New Roman" w:cs="Times New Roman"/>
          <w:sz w:val="24"/>
          <w:szCs w:val="24"/>
        </w:rPr>
        <w:t>m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nového písm</w:t>
      </w:r>
      <w:r w:rsidRPr="00E85262">
        <w:rPr>
          <w:rFonts w:ascii="Times New Roman" w:hAnsi="Times New Roman" w:cs="Times New Roman"/>
          <w:sz w:val="24"/>
          <w:szCs w:val="24"/>
        </w:rPr>
        <w:t>ena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e) </w:t>
      </w:r>
      <w:r w:rsidRPr="00E85262">
        <w:rPr>
          <w:rFonts w:ascii="Times New Roman" w:hAnsi="Times New Roman" w:cs="Times New Roman"/>
          <w:sz w:val="24"/>
          <w:szCs w:val="24"/>
        </w:rPr>
        <w:t>sa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>rozdeľuje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pôvodn</w:t>
      </w:r>
      <w:r w:rsidRPr="00E85262">
        <w:rPr>
          <w:rFonts w:ascii="Times New Roman" w:hAnsi="Times New Roman" w:cs="Times New Roman"/>
          <w:sz w:val="24"/>
          <w:szCs w:val="24"/>
        </w:rPr>
        <w:t>á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podkategóri</w:t>
      </w:r>
      <w:r w:rsidRPr="00E85262">
        <w:rPr>
          <w:rFonts w:ascii="Times New Roman" w:hAnsi="Times New Roman" w:cs="Times New Roman"/>
          <w:sz w:val="24"/>
          <w:szCs w:val="24"/>
        </w:rPr>
        <w:t>a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učiteľ strednej školy na dve podkategórie – „učiteľ všeobecného vzdelávania na strednej škole“ a „učiteľ odborného vzdelávania a prípravy na strednej škole“. Dôvodom sú odlišné charakteristiky učiteľov všeobecno-vzdelávacích predmetov v stredných školách od charakteristík učiteľov odborných vyučovacích predmetov alebo odborných umeleckých predmetov</w:t>
      </w:r>
      <w:r w:rsidR="00131533" w:rsidRPr="00E85262">
        <w:rPr>
          <w:rFonts w:ascii="Times New Roman" w:hAnsi="Times New Roman" w:cs="Times New Roman"/>
          <w:sz w:val="24"/>
          <w:szCs w:val="24"/>
        </w:rPr>
        <w:t>,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najmä </w:t>
      </w:r>
      <w:r w:rsidR="00131533" w:rsidRPr="00E85262">
        <w:rPr>
          <w:rFonts w:ascii="Times New Roman" w:hAnsi="Times New Roman" w:cs="Times New Roman"/>
          <w:sz w:val="24"/>
          <w:szCs w:val="24"/>
        </w:rPr>
        <w:t>vo vzťahu k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preferovanej kvalifikáci</w:t>
      </w:r>
      <w:r w:rsidR="00131533" w:rsidRPr="00E85262">
        <w:rPr>
          <w:rFonts w:ascii="Times New Roman" w:hAnsi="Times New Roman" w:cs="Times New Roman"/>
          <w:sz w:val="24"/>
          <w:szCs w:val="24"/>
        </w:rPr>
        <w:t>i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a kompetenci</w:t>
      </w:r>
      <w:r w:rsidR="00131533" w:rsidRPr="00E85262">
        <w:rPr>
          <w:rFonts w:ascii="Times New Roman" w:hAnsi="Times New Roman" w:cs="Times New Roman"/>
          <w:sz w:val="24"/>
          <w:szCs w:val="24"/>
        </w:rPr>
        <w:t>ám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využívaný</w:t>
      </w:r>
      <w:r w:rsidR="00131533" w:rsidRPr="00E85262">
        <w:rPr>
          <w:rFonts w:ascii="Times New Roman" w:hAnsi="Times New Roman" w:cs="Times New Roman"/>
          <w:sz w:val="24"/>
          <w:szCs w:val="24"/>
        </w:rPr>
        <w:t>m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pri výkone pracovnej činnosti. Navrhované opatrenie umožní v rámci kariérového systému špecifikovať odlišnosti, bližšie ich skúmať a navrhnúť cielený a účelný profesijný rozvoj</w:t>
      </w:r>
      <w:r w:rsidR="007A0380" w:rsidRPr="00E85262">
        <w:rPr>
          <w:rFonts w:ascii="Times New Roman" w:hAnsi="Times New Roman" w:cs="Times New Roman"/>
          <w:sz w:val="24"/>
          <w:szCs w:val="24"/>
        </w:rPr>
        <w:t xml:space="preserve"> pre obe</w:t>
      </w:r>
      <w:r w:rsidR="00030B6A" w:rsidRPr="00E85262">
        <w:rPr>
          <w:rFonts w:ascii="Times New Roman" w:hAnsi="Times New Roman" w:cs="Times New Roman"/>
          <w:sz w:val="24"/>
          <w:szCs w:val="24"/>
        </w:rPr>
        <w:t xml:space="preserve"> podkategórie</w:t>
      </w:r>
      <w:r w:rsidR="007A0380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2B714EA1" w14:textId="77777777" w:rsidR="00613A13" w:rsidRPr="00E85262" w:rsidRDefault="00613A13" w:rsidP="0003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23235" w14:textId="034FF606" w:rsidR="00E379A4" w:rsidRPr="00E85262" w:rsidRDefault="00E379A4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513608" w:rsidRPr="00E85262">
        <w:rPr>
          <w:rFonts w:ascii="Times New Roman" w:hAnsi="Times New Roman" w:cs="Times New Roman"/>
          <w:sz w:val="24"/>
          <w:szCs w:val="24"/>
        </w:rPr>
        <w:t>3</w:t>
      </w:r>
      <w:r w:rsidR="00FF3272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64ACEC2D" w14:textId="58DD8EDD" w:rsidR="00E379A4" w:rsidRPr="00E85262" w:rsidRDefault="00E379A4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do § 20 je </w:t>
      </w:r>
      <w:r w:rsidR="001127B7" w:rsidRPr="00E85262">
        <w:rPr>
          <w:rFonts w:ascii="Times New Roman" w:hAnsi="Times New Roman" w:cs="Times New Roman"/>
          <w:sz w:val="24"/>
          <w:szCs w:val="24"/>
        </w:rPr>
        <w:t xml:space="preserve">najmä </w:t>
      </w:r>
      <w:r w:rsidRPr="00E85262">
        <w:rPr>
          <w:rFonts w:ascii="Times New Roman" w:hAnsi="Times New Roman" w:cs="Times New Roman"/>
          <w:sz w:val="24"/>
          <w:szCs w:val="24"/>
        </w:rPr>
        <w:t xml:space="preserve">potreba </w:t>
      </w:r>
      <w:r w:rsidR="001127B7" w:rsidRPr="00E85262">
        <w:rPr>
          <w:rFonts w:ascii="Times New Roman" w:hAnsi="Times New Roman" w:cs="Times New Roman"/>
          <w:sz w:val="24"/>
          <w:szCs w:val="24"/>
        </w:rPr>
        <w:t xml:space="preserve">charakteristiky novej kategórie „pedagogický zamestnanec kandidát“. V súlade so systematikou predpisu je nová kategória vymedzená </w:t>
      </w:r>
      <w:r w:rsidR="00131533" w:rsidRPr="00E85262">
        <w:rPr>
          <w:rFonts w:ascii="Times New Roman" w:hAnsi="Times New Roman" w:cs="Times New Roman"/>
          <w:sz w:val="24"/>
          <w:szCs w:val="24"/>
        </w:rPr>
        <w:t>činnosťami</w:t>
      </w:r>
      <w:r w:rsidR="001127B7" w:rsidRPr="00E85262">
        <w:rPr>
          <w:rFonts w:ascii="Times New Roman" w:hAnsi="Times New Roman" w:cs="Times New Roman"/>
          <w:sz w:val="24"/>
          <w:szCs w:val="24"/>
        </w:rPr>
        <w:t xml:space="preserve"> a zároveň sa </w:t>
      </w:r>
      <w:r w:rsidRPr="00E85262">
        <w:rPr>
          <w:rFonts w:ascii="Times New Roman" w:hAnsi="Times New Roman" w:cs="Times New Roman"/>
          <w:sz w:val="24"/>
          <w:szCs w:val="24"/>
        </w:rPr>
        <w:t>vymedz</w:t>
      </w:r>
      <w:r w:rsidR="001127B7" w:rsidRPr="00E85262">
        <w:rPr>
          <w:rFonts w:ascii="Times New Roman" w:hAnsi="Times New Roman" w:cs="Times New Roman"/>
          <w:sz w:val="24"/>
          <w:szCs w:val="24"/>
        </w:rPr>
        <w:t>uje</w:t>
      </w:r>
      <w:r w:rsidRPr="00E85262">
        <w:rPr>
          <w:rFonts w:ascii="Times New Roman" w:hAnsi="Times New Roman" w:cs="Times New Roman"/>
          <w:sz w:val="24"/>
          <w:szCs w:val="24"/>
        </w:rPr>
        <w:t xml:space="preserve"> maximáln</w:t>
      </w:r>
      <w:r w:rsidR="002E34F7" w:rsidRPr="00E85262">
        <w:rPr>
          <w:rFonts w:ascii="Times New Roman" w:hAnsi="Times New Roman" w:cs="Times New Roman"/>
          <w:sz w:val="24"/>
          <w:szCs w:val="24"/>
        </w:rPr>
        <w:t>a</w:t>
      </w:r>
      <w:r w:rsidRPr="00E85262">
        <w:rPr>
          <w:rFonts w:ascii="Times New Roman" w:hAnsi="Times New Roman" w:cs="Times New Roman"/>
          <w:sz w:val="24"/>
          <w:szCs w:val="24"/>
        </w:rPr>
        <w:t xml:space="preserve"> dĺžk</w:t>
      </w:r>
      <w:r w:rsidR="002E34F7" w:rsidRPr="00E85262">
        <w:rPr>
          <w:rFonts w:ascii="Times New Roman" w:hAnsi="Times New Roman" w:cs="Times New Roman"/>
          <w:sz w:val="24"/>
          <w:szCs w:val="24"/>
        </w:rPr>
        <w:t>a</w:t>
      </w:r>
      <w:r w:rsidRPr="00E85262">
        <w:rPr>
          <w:rFonts w:ascii="Times New Roman" w:hAnsi="Times New Roman" w:cs="Times New Roman"/>
          <w:sz w:val="24"/>
          <w:szCs w:val="24"/>
        </w:rPr>
        <w:t xml:space="preserve"> výkonu pracovnej činnosti od uzatvorenia prvého pracovného pomeru v kategórii pedagogický zamestnanec kandidát. </w:t>
      </w:r>
    </w:p>
    <w:p w14:paraId="46BE9E9C" w14:textId="77777777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07BBB" w14:textId="6BC025C5" w:rsidR="00E379A4" w:rsidRPr="00E85262" w:rsidRDefault="00E379A4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F3272" w:rsidRPr="00E85262">
        <w:rPr>
          <w:rFonts w:ascii="Times New Roman" w:hAnsi="Times New Roman" w:cs="Times New Roman"/>
          <w:sz w:val="24"/>
          <w:szCs w:val="24"/>
        </w:rPr>
        <w:t>41</w:t>
      </w:r>
    </w:p>
    <w:p w14:paraId="07577CF2" w14:textId="555E5F84" w:rsidR="00557741" w:rsidRPr="00E85262" w:rsidRDefault="00557741" w:rsidP="002E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24 ods. 1, úvodnej vety § 25 a </w:t>
      </w:r>
      <w:r w:rsidR="00C26E03" w:rsidRPr="00E85262">
        <w:rPr>
          <w:rFonts w:ascii="Times New Roman" w:hAnsi="Times New Roman" w:cs="Times New Roman"/>
          <w:sz w:val="24"/>
          <w:szCs w:val="24"/>
        </w:rPr>
        <w:t>§ 26a ods. 1 je potreb</w:t>
      </w:r>
      <w:r w:rsidR="00CB4D5E" w:rsidRPr="00E85262">
        <w:rPr>
          <w:rFonts w:ascii="Times New Roman" w:hAnsi="Times New Roman" w:cs="Times New Roman"/>
          <w:sz w:val="24"/>
          <w:szCs w:val="24"/>
        </w:rPr>
        <w:t>a úpravy terminológie</w:t>
      </w:r>
      <w:r w:rsidR="002E34F7" w:rsidRPr="00E85262">
        <w:rPr>
          <w:rFonts w:ascii="Times New Roman" w:hAnsi="Times New Roman" w:cs="Times New Roman"/>
          <w:sz w:val="24"/>
          <w:szCs w:val="24"/>
        </w:rPr>
        <w:t xml:space="preserve"> v súlade s</w:t>
      </w:r>
      <w:r w:rsidR="00C236B8" w:rsidRPr="00E85262">
        <w:rPr>
          <w:rFonts w:ascii="Times New Roman" w:hAnsi="Times New Roman" w:cs="Times New Roman"/>
          <w:sz w:val="24"/>
          <w:szCs w:val="24"/>
        </w:rPr>
        <w:t> paralelne predkladan</w:t>
      </w:r>
      <w:r w:rsidR="007D024A" w:rsidRPr="00E85262">
        <w:rPr>
          <w:rFonts w:ascii="Times New Roman" w:hAnsi="Times New Roman" w:cs="Times New Roman"/>
          <w:sz w:val="24"/>
          <w:szCs w:val="24"/>
        </w:rPr>
        <w:t xml:space="preserve">ým </w:t>
      </w:r>
      <w:r w:rsidR="002E34F7" w:rsidRPr="00E85262">
        <w:rPr>
          <w:rFonts w:ascii="Times New Roman" w:hAnsi="Times New Roman" w:cs="Times New Roman"/>
          <w:sz w:val="24"/>
          <w:szCs w:val="24"/>
        </w:rPr>
        <w:t>návrhom zákona</w:t>
      </w:r>
      <w:r w:rsidR="007D024A" w:rsidRPr="00E85262">
        <w:rPr>
          <w:rFonts w:ascii="Times New Roman" w:hAnsi="Times New Roman" w:cs="Times New Roman"/>
          <w:sz w:val="24"/>
          <w:szCs w:val="24"/>
        </w:rPr>
        <w:t>,</w:t>
      </w:r>
      <w:r w:rsidR="002E34F7" w:rsidRPr="00E85262">
        <w:rPr>
          <w:rFonts w:ascii="Times New Roman" w:hAnsi="Times New Roman" w:cs="Times New Roman"/>
          <w:sz w:val="24"/>
          <w:szCs w:val="24"/>
        </w:rPr>
        <w:t xml:space="preserve"> kde dochádza k zmene pojmu „špeciálne výchovné zariadenia na „výchovné zariadenie“</w:t>
      </w:r>
      <w:r w:rsidR="00513608" w:rsidRPr="00E85262">
        <w:rPr>
          <w:rFonts w:ascii="Times New Roman" w:hAnsi="Times New Roman" w:cs="Times New Roman"/>
          <w:sz w:val="24"/>
          <w:szCs w:val="24"/>
        </w:rPr>
        <w:t>,</w:t>
      </w:r>
    </w:p>
    <w:p w14:paraId="20834025" w14:textId="66408236" w:rsidR="00513608" w:rsidRPr="00E85262" w:rsidRDefault="00513608" w:rsidP="002E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495A" w14:textId="23E8D1AB" w:rsidR="00513608" w:rsidRPr="00E85262" w:rsidRDefault="00513608" w:rsidP="002E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FF3272" w:rsidRPr="00E85262">
        <w:rPr>
          <w:rFonts w:ascii="Times New Roman" w:hAnsi="Times New Roman" w:cs="Times New Roman"/>
          <w:sz w:val="24"/>
          <w:szCs w:val="24"/>
        </w:rPr>
        <w:t>42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FF3272" w:rsidRPr="00E85262">
        <w:rPr>
          <w:rFonts w:ascii="Times New Roman" w:hAnsi="Times New Roman" w:cs="Times New Roman"/>
          <w:sz w:val="24"/>
          <w:szCs w:val="24"/>
        </w:rPr>
        <w:t>43</w:t>
      </w:r>
    </w:p>
    <w:p w14:paraId="7211C4AB" w14:textId="4BCC721E" w:rsidR="00513608" w:rsidRPr="00E85262" w:rsidRDefault="00513608" w:rsidP="002E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27 ods. 2 je zmena terminológie v novele zákona č. 245/2008 Z. z.</w:t>
      </w:r>
    </w:p>
    <w:p w14:paraId="4260F262" w14:textId="77777777" w:rsidR="00613A13" w:rsidRPr="00E85262" w:rsidRDefault="00613A13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F625C" w14:textId="2FC50DDA" w:rsidR="00E379A4" w:rsidRPr="00E85262" w:rsidRDefault="00C26E03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513608" w:rsidRPr="00E85262">
        <w:rPr>
          <w:rFonts w:ascii="Times New Roman" w:hAnsi="Times New Roman" w:cs="Times New Roman"/>
          <w:sz w:val="24"/>
          <w:szCs w:val="24"/>
        </w:rPr>
        <w:t>4</w:t>
      </w:r>
      <w:r w:rsidR="00FF3272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46AD2535" w14:textId="15FFF189" w:rsidR="00C26E03" w:rsidRPr="00E85262" w:rsidRDefault="00C26E03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§ 28 ods. 3 súvisí so zavedením nov</w:t>
      </w:r>
      <w:r w:rsidR="00D71D17" w:rsidRPr="00E85262">
        <w:rPr>
          <w:rFonts w:ascii="Times New Roman" w:hAnsi="Times New Roman" w:cs="Times New Roman"/>
          <w:sz w:val="24"/>
          <w:szCs w:val="24"/>
        </w:rPr>
        <w:t>ej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D71D17" w:rsidRPr="00E85262">
        <w:rPr>
          <w:rFonts w:ascii="Times New Roman" w:hAnsi="Times New Roman" w:cs="Times New Roman"/>
          <w:sz w:val="24"/>
          <w:szCs w:val="24"/>
        </w:rPr>
        <w:t>kategórie</w:t>
      </w:r>
      <w:r w:rsidRPr="00E85262">
        <w:rPr>
          <w:rFonts w:ascii="Times New Roman" w:hAnsi="Times New Roman" w:cs="Times New Roman"/>
          <w:sz w:val="24"/>
          <w:szCs w:val="24"/>
        </w:rPr>
        <w:t xml:space="preserve"> pedagogických zamestnancov – „pedagogický zamestnanec kandidát“.</w:t>
      </w:r>
    </w:p>
    <w:p w14:paraId="16E1C94C" w14:textId="53A2D885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957FC" w14:textId="63912713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4FD83" w14:textId="77777777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C13CF" w14:textId="6B60B40B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4</w:t>
      </w:r>
      <w:r w:rsidR="00FF3272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5FCD4EB1" w14:textId="1309A213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30 je ustanovenie možnosti vykonať atestácie skôr ako po piatich rokoch z dôvodu skoršej možnosti postupu pre mladých pedagogických zamestnancov a odborných zamestnancov, čo má pozitívny vplyv na atraktivitu učiteľského povolania. Dôvodom možnosti zaradenia do vyššieho </w:t>
      </w:r>
      <w:proofErr w:type="spellStart"/>
      <w:r w:rsidRPr="00E85262"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 w:rsidRPr="00E85262">
        <w:rPr>
          <w:rFonts w:ascii="Times New Roman" w:hAnsi="Times New Roman" w:cs="Times New Roman"/>
          <w:sz w:val="24"/>
          <w:szCs w:val="24"/>
        </w:rPr>
        <w:t xml:space="preserve"> stupňa je pri vložení odbornej spôsobilosti na výkon špecializovanej pracovnej činnosti v zdravotníctve potreba zohľadnenia získanej odbornej </w:t>
      </w:r>
      <w:r w:rsidRPr="00E85262">
        <w:rPr>
          <w:rFonts w:ascii="Times New Roman" w:hAnsi="Times New Roman" w:cs="Times New Roman"/>
          <w:sz w:val="24"/>
          <w:szCs w:val="24"/>
        </w:rPr>
        <w:lastRenderedPageBreak/>
        <w:t>spôsobilosti v príslušnom odbore v zdravotníctve a podpora vzájomného uznávania odborného vzdelávania a získavanie kvalifikovaných odborných zamestnancov.</w:t>
      </w:r>
    </w:p>
    <w:p w14:paraId="739B5D3C" w14:textId="2A54B8B1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E1560" w14:textId="195DF4FD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4</w:t>
      </w:r>
      <w:r w:rsidR="00FF3272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70C546D8" w14:textId="04945F5B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31 ods. 2 je doplnenie aj možnosti, ak je pedagogický zamestnanec alebo odborný zamestnanec na otcovskej dovolenke.</w:t>
      </w:r>
    </w:p>
    <w:p w14:paraId="4B1ADEDB" w14:textId="60E44542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1DCAE" w14:textId="53D20358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4</w:t>
      </w:r>
      <w:r w:rsidR="00FF3272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70B9A710" w14:textId="1B59726B" w:rsidR="008A617F" w:rsidRPr="00E85262" w:rsidRDefault="008A617F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32 písm. b) je ustanoviť možnosť, aby mohol školský digitálny koordinátor byť lektorom aktualizačného vzdelávania z</w:t>
      </w:r>
      <w:r w:rsidR="00175F75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 xml:space="preserve">dôvodu </w:t>
      </w:r>
      <w:r w:rsidR="00175F75" w:rsidRPr="00E85262">
        <w:rPr>
          <w:rFonts w:ascii="Times New Roman" w:hAnsi="Times New Roman" w:cs="Times New Roman"/>
          <w:sz w:val="24"/>
          <w:szCs w:val="24"/>
        </w:rPr>
        <w:t>potreby podpory rozvoja digitálnych zručností v školskom prostredí a zdieľania svojich skúseností a flexibilnejšieho šíreniu inovácií a osvedčených postupov v oblasti digitalizácie.</w:t>
      </w:r>
    </w:p>
    <w:p w14:paraId="3F4196F5" w14:textId="524912AA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DDF8B" w14:textId="3B81CEB9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4</w:t>
      </w:r>
      <w:r w:rsidR="00FF3272" w:rsidRPr="00E85262">
        <w:rPr>
          <w:rFonts w:ascii="Times New Roman" w:hAnsi="Times New Roman" w:cs="Times New Roman"/>
          <w:sz w:val="24"/>
          <w:szCs w:val="24"/>
        </w:rPr>
        <w:t>8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4</w:t>
      </w:r>
      <w:r w:rsidR="00FF3272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38E55EBB" w14:textId="199FC003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 v § 34a.</w:t>
      </w:r>
    </w:p>
    <w:p w14:paraId="2095F3E8" w14:textId="33BAC354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44243" w14:textId="3889C683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F3272" w:rsidRPr="00E85262">
        <w:rPr>
          <w:rFonts w:ascii="Times New Roman" w:hAnsi="Times New Roman" w:cs="Times New Roman"/>
          <w:sz w:val="24"/>
          <w:szCs w:val="24"/>
        </w:rPr>
        <w:t>50</w:t>
      </w:r>
    </w:p>
    <w:p w14:paraId="4B24CB8E" w14:textId="07E3CF41" w:rsidR="00175F75" w:rsidRPr="00E85262" w:rsidRDefault="00175F75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35 ods. 5 je potreba zavedenia rovnakých podmienok na výkon špecializovanej činnosti pre všetky kategórie a podkategórie pedagogických zamestnancov a odborných zamestnancov.</w:t>
      </w:r>
    </w:p>
    <w:p w14:paraId="52397D45" w14:textId="77777777" w:rsidR="00513608" w:rsidRPr="00E85262" w:rsidRDefault="0051360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DDAEF" w14:textId="30572638" w:rsidR="00D71D17" w:rsidRPr="00E85262" w:rsidRDefault="00C26E03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175F75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FF3272" w:rsidRPr="00E85262">
        <w:rPr>
          <w:rFonts w:ascii="Times New Roman" w:hAnsi="Times New Roman" w:cs="Times New Roman"/>
          <w:sz w:val="24"/>
          <w:szCs w:val="24"/>
        </w:rPr>
        <w:t>51</w:t>
      </w:r>
      <w:r w:rsidR="00EB427A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FF3272" w:rsidRPr="00E85262">
        <w:rPr>
          <w:rFonts w:ascii="Times New Roman" w:hAnsi="Times New Roman" w:cs="Times New Roman"/>
          <w:sz w:val="24"/>
          <w:szCs w:val="24"/>
        </w:rPr>
        <w:t>52</w:t>
      </w:r>
      <w:r w:rsidR="00EB427A" w:rsidRPr="00E85262">
        <w:rPr>
          <w:rFonts w:ascii="Times New Roman" w:hAnsi="Times New Roman" w:cs="Times New Roman"/>
          <w:sz w:val="24"/>
          <w:szCs w:val="24"/>
        </w:rPr>
        <w:t xml:space="preserve"> a 5</w:t>
      </w:r>
      <w:r w:rsidR="00FF3272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2805A7F7" w14:textId="186FE617" w:rsidR="00175F75" w:rsidRPr="00E85262" w:rsidRDefault="00C26E03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36 ods. 6 </w:t>
      </w:r>
      <w:r w:rsidR="00EB427A" w:rsidRPr="00E85262">
        <w:rPr>
          <w:rFonts w:ascii="Times New Roman" w:hAnsi="Times New Roman" w:cs="Times New Roman"/>
          <w:sz w:val="24"/>
          <w:szCs w:val="24"/>
        </w:rPr>
        <w:t xml:space="preserve">a § 38 ods. 6 </w:t>
      </w:r>
      <w:r w:rsidRPr="00E85262">
        <w:rPr>
          <w:rFonts w:ascii="Times New Roman" w:hAnsi="Times New Roman" w:cs="Times New Roman"/>
          <w:sz w:val="24"/>
          <w:szCs w:val="24"/>
        </w:rPr>
        <w:t xml:space="preserve">je </w:t>
      </w:r>
      <w:r w:rsidR="00C445C8" w:rsidRPr="00E85262">
        <w:rPr>
          <w:rFonts w:ascii="Times New Roman" w:hAnsi="Times New Roman" w:cs="Times New Roman"/>
          <w:sz w:val="24"/>
          <w:szCs w:val="24"/>
        </w:rPr>
        <w:t xml:space="preserve">zohľadnenie potrieb škôl pri pôsobení </w:t>
      </w:r>
      <w:r w:rsidRPr="00E85262">
        <w:rPr>
          <w:rFonts w:ascii="Times New Roman" w:hAnsi="Times New Roman" w:cs="Times New Roman"/>
          <w:sz w:val="24"/>
          <w:szCs w:val="24"/>
        </w:rPr>
        <w:t>supervízorov</w:t>
      </w:r>
      <w:r w:rsidR="00C445C8" w:rsidRPr="00E85262">
        <w:rPr>
          <w:rFonts w:ascii="Times New Roman" w:hAnsi="Times New Roman" w:cs="Times New Roman"/>
          <w:sz w:val="24"/>
          <w:szCs w:val="24"/>
        </w:rPr>
        <w:t xml:space="preserve">. Supervízorovi sa dopĺňa možnosť vykonávať aj ďalšie špecializované činnosti v kariérových pozíciách – vedúci predmetovej komisie, vedúci vzdelávacej oblasti, vedúci metodického združenia, vedúci študijného odboru, vedúci záujmovej oblasti alebo vedúci oddelenia a školský koordinátor vo výchove a vzdelávaní. </w:t>
      </w:r>
      <w:r w:rsidR="00175F75" w:rsidRPr="00E85262">
        <w:rPr>
          <w:rFonts w:ascii="Times New Roman" w:hAnsi="Times New Roman" w:cs="Times New Roman"/>
          <w:sz w:val="24"/>
          <w:szCs w:val="24"/>
        </w:rPr>
        <w:t>Dôvodom druhej zmeny je, aby nedochádzalo k zníženiu efektivity a kvality výkonu činnosti vedúceho pedagogického zamestnanca a vedúceho odborného zamestnanca a školského digitálneho koordinátora.</w:t>
      </w:r>
    </w:p>
    <w:p w14:paraId="635781B5" w14:textId="2F17DA7E" w:rsidR="00C314F4" w:rsidRPr="00E85262" w:rsidRDefault="00C314F4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5D02A" w14:textId="7B3E864D" w:rsidR="00C314F4" w:rsidRPr="00E85262" w:rsidRDefault="00C314F4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F3272" w:rsidRPr="00E85262">
        <w:rPr>
          <w:rFonts w:ascii="Times New Roman" w:hAnsi="Times New Roman" w:cs="Times New Roman"/>
          <w:sz w:val="24"/>
          <w:szCs w:val="24"/>
        </w:rPr>
        <w:t>53</w:t>
      </w:r>
    </w:p>
    <w:p w14:paraId="4BAC81AD" w14:textId="505B0C9A" w:rsidR="00C314F4" w:rsidRPr="00E85262" w:rsidRDefault="00C314F4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38 ods. </w:t>
      </w:r>
      <w:r w:rsidR="004D2B98" w:rsidRPr="00E85262">
        <w:rPr>
          <w:rFonts w:ascii="Times New Roman" w:hAnsi="Times New Roman" w:cs="Times New Roman"/>
          <w:sz w:val="24"/>
          <w:szCs w:val="24"/>
        </w:rPr>
        <w:t xml:space="preserve">3 je zavedenie možnosti riadiť rozvojové projekty školy alebo školského zariadenia zamerané na výchovu, vzdelávanie alebo odborné činnosti pre školského koordinátora vo výchove a vzdelávaní. </w:t>
      </w:r>
    </w:p>
    <w:p w14:paraId="44E1CA87" w14:textId="77777777" w:rsidR="00D40BB0" w:rsidRPr="00E85262" w:rsidRDefault="00D40BB0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B8DE6" w14:textId="7FD218D5" w:rsidR="00D40BB0" w:rsidRPr="00E85262" w:rsidRDefault="00D40BB0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B427A" w:rsidRPr="00E85262">
        <w:rPr>
          <w:rFonts w:ascii="Times New Roman" w:hAnsi="Times New Roman" w:cs="Times New Roman"/>
          <w:sz w:val="24"/>
          <w:szCs w:val="24"/>
        </w:rPr>
        <w:t>5</w:t>
      </w:r>
      <w:r w:rsidR="00FF3272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5E00E4B0" w14:textId="1729BA5B" w:rsidR="00613A13" w:rsidRPr="00E85262" w:rsidRDefault="009D2C33" w:rsidP="00C26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písmena do § 38 ods. 4 je potreba vymedzenia ďalšej činnosti v kariérovej pozícii školský špecialista vo výchove a vzdelávaní, vyplývajúca z aplikačnej praxe.</w:t>
      </w:r>
    </w:p>
    <w:p w14:paraId="635229A6" w14:textId="77777777" w:rsidR="00C445C8" w:rsidRPr="00E85262" w:rsidRDefault="00C445C8" w:rsidP="00E37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86021" w14:textId="021ADE4D" w:rsidR="00D40BB0" w:rsidRPr="00E85262" w:rsidRDefault="00EB427A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5</w:t>
      </w:r>
      <w:r w:rsidR="00FF3272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66FB53E8" w14:textId="334B25AD" w:rsidR="00EB427A" w:rsidRPr="00E85262" w:rsidRDefault="00EB427A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40 ods. 3 </w:t>
      </w:r>
      <w:r w:rsidR="004D6E36" w:rsidRPr="00E85262">
        <w:rPr>
          <w:rFonts w:ascii="Times New Roman" w:hAnsi="Times New Roman" w:cs="Times New Roman"/>
          <w:sz w:val="24"/>
          <w:szCs w:val="24"/>
        </w:rPr>
        <w:t>je z dôvodu aplikačnej praxe potreba uznania mentorstva a výmeny dobrej praxe ako formu profesijného rozvoja.</w:t>
      </w:r>
    </w:p>
    <w:p w14:paraId="47DE9ACA" w14:textId="77777777" w:rsidR="00D40BB0" w:rsidRPr="00E85262" w:rsidRDefault="00D40BB0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5946E" w14:textId="29E1B0FF" w:rsidR="009D2C33" w:rsidRPr="00E85262" w:rsidRDefault="009D2C3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4D6E36" w:rsidRPr="00E85262">
        <w:rPr>
          <w:rFonts w:ascii="Times New Roman" w:hAnsi="Times New Roman" w:cs="Times New Roman"/>
          <w:sz w:val="24"/>
          <w:szCs w:val="24"/>
        </w:rPr>
        <w:t>5</w:t>
      </w:r>
      <w:r w:rsidR="00FF3272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2B4C136F" w14:textId="6C090E89" w:rsidR="00C445C8" w:rsidRPr="00E85262" w:rsidRDefault="00B6232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40 ods. 4 je </w:t>
      </w:r>
      <w:r w:rsidR="001C6E99" w:rsidRPr="00E85262">
        <w:rPr>
          <w:rFonts w:ascii="Times New Roman" w:hAnsi="Times New Roman" w:cs="Times New Roman"/>
          <w:sz w:val="24"/>
          <w:szCs w:val="24"/>
        </w:rPr>
        <w:t>upraviť</w:t>
      </w:r>
      <w:r w:rsidR="002E34F7" w:rsidRPr="00E85262">
        <w:rPr>
          <w:rFonts w:ascii="Times New Roman" w:hAnsi="Times New Roman" w:cs="Times New Roman"/>
          <w:sz w:val="24"/>
          <w:szCs w:val="24"/>
        </w:rPr>
        <w:t xml:space="preserve"> proces schvaľovania plánu profesijného rozvoja ako základného dokumentu školy a školského zariadenia v </w:t>
      </w:r>
      <w:r w:rsidRPr="00E85262">
        <w:rPr>
          <w:rFonts w:ascii="Times New Roman" w:hAnsi="Times New Roman" w:cs="Times New Roman"/>
          <w:sz w:val="24"/>
          <w:szCs w:val="24"/>
        </w:rPr>
        <w:t xml:space="preserve">oblasti profesijného rozvoja pedagogických zamestnancov a odborných zamestnancov. Podľa navrhovaného ustanovenia sa pri nečinnosti zriaďovateľa vo veci vydania súhlasu resp. nesúhlasu s plánom profesijného </w:t>
      </w:r>
      <w:r w:rsidRPr="00E85262">
        <w:rPr>
          <w:rFonts w:ascii="Times New Roman" w:hAnsi="Times New Roman" w:cs="Times New Roman"/>
          <w:sz w:val="24"/>
          <w:szCs w:val="24"/>
        </w:rPr>
        <w:lastRenderedPageBreak/>
        <w:t>rozvoja školy alebo školského zariadenia do 30 dní od  jeho doručenia zriaďovateľovi, považuje plán profesijného rozvoj a za schválený</w:t>
      </w:r>
      <w:r w:rsidR="002E34F7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327F94FB" w14:textId="63833AB9" w:rsidR="004D6E36" w:rsidRPr="00E85262" w:rsidRDefault="004D6E36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0A75F" w14:textId="6E85C026" w:rsidR="004D6E36" w:rsidRPr="00E85262" w:rsidRDefault="004D6E36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754913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5</w:t>
      </w:r>
      <w:r w:rsidR="001D1BDB" w:rsidRPr="00E85262">
        <w:rPr>
          <w:rFonts w:ascii="Times New Roman" w:hAnsi="Times New Roman" w:cs="Times New Roman"/>
          <w:sz w:val="24"/>
          <w:szCs w:val="24"/>
        </w:rPr>
        <w:t>8</w:t>
      </w:r>
      <w:r w:rsidR="00754913" w:rsidRPr="00E85262">
        <w:rPr>
          <w:rFonts w:ascii="Times New Roman" w:hAnsi="Times New Roman" w:cs="Times New Roman"/>
          <w:sz w:val="24"/>
          <w:szCs w:val="24"/>
        </w:rPr>
        <w:t>, 5</w:t>
      </w:r>
      <w:r w:rsidR="001D1BDB" w:rsidRPr="00E85262">
        <w:rPr>
          <w:rFonts w:ascii="Times New Roman" w:hAnsi="Times New Roman" w:cs="Times New Roman"/>
          <w:sz w:val="24"/>
          <w:szCs w:val="24"/>
        </w:rPr>
        <w:t>9</w:t>
      </w:r>
      <w:r w:rsidR="006E1788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1D1BDB" w:rsidRPr="00E85262">
        <w:rPr>
          <w:rFonts w:ascii="Times New Roman" w:hAnsi="Times New Roman" w:cs="Times New Roman"/>
          <w:sz w:val="24"/>
          <w:szCs w:val="24"/>
        </w:rPr>
        <w:t>70</w:t>
      </w:r>
      <w:r w:rsidR="006E1788" w:rsidRPr="00E85262">
        <w:rPr>
          <w:rFonts w:ascii="Times New Roman" w:hAnsi="Times New Roman" w:cs="Times New Roman"/>
          <w:sz w:val="24"/>
          <w:szCs w:val="24"/>
        </w:rPr>
        <w:t xml:space="preserve"> až </w:t>
      </w:r>
      <w:r w:rsidR="001D1BDB" w:rsidRPr="00E85262">
        <w:rPr>
          <w:rFonts w:ascii="Times New Roman" w:hAnsi="Times New Roman" w:cs="Times New Roman"/>
          <w:sz w:val="24"/>
          <w:szCs w:val="24"/>
        </w:rPr>
        <w:t>72</w:t>
      </w:r>
      <w:r w:rsidR="00811415" w:rsidRPr="00E85262">
        <w:rPr>
          <w:rFonts w:ascii="Times New Roman" w:hAnsi="Times New Roman" w:cs="Times New Roman"/>
          <w:sz w:val="24"/>
          <w:szCs w:val="24"/>
        </w:rPr>
        <w:t>, 7</w:t>
      </w:r>
      <w:r w:rsidR="001D1BDB" w:rsidRPr="00E85262">
        <w:rPr>
          <w:rFonts w:ascii="Times New Roman" w:hAnsi="Times New Roman" w:cs="Times New Roman"/>
          <w:sz w:val="24"/>
          <w:szCs w:val="24"/>
        </w:rPr>
        <w:t>4</w:t>
      </w:r>
      <w:r w:rsidR="009121CE" w:rsidRPr="00E85262">
        <w:rPr>
          <w:rFonts w:ascii="Times New Roman" w:hAnsi="Times New Roman" w:cs="Times New Roman"/>
          <w:sz w:val="24"/>
          <w:szCs w:val="24"/>
        </w:rPr>
        <w:t>, 9</w:t>
      </w:r>
      <w:r w:rsidR="001D1BDB" w:rsidRPr="00E85262">
        <w:rPr>
          <w:rFonts w:ascii="Times New Roman" w:hAnsi="Times New Roman" w:cs="Times New Roman"/>
          <w:sz w:val="24"/>
          <w:szCs w:val="24"/>
        </w:rPr>
        <w:t>8</w:t>
      </w:r>
      <w:r w:rsidR="002418BF" w:rsidRPr="00E85262">
        <w:rPr>
          <w:rFonts w:ascii="Times New Roman" w:hAnsi="Times New Roman" w:cs="Times New Roman"/>
          <w:sz w:val="24"/>
          <w:szCs w:val="24"/>
        </w:rPr>
        <w:t>, 9</w:t>
      </w:r>
      <w:r w:rsidR="001D1BDB" w:rsidRPr="00E85262">
        <w:rPr>
          <w:rFonts w:ascii="Times New Roman" w:hAnsi="Times New Roman" w:cs="Times New Roman"/>
          <w:sz w:val="24"/>
          <w:szCs w:val="24"/>
        </w:rPr>
        <w:t>9</w:t>
      </w:r>
      <w:r w:rsidR="00012C71" w:rsidRPr="00E85262">
        <w:rPr>
          <w:rFonts w:ascii="Times New Roman" w:hAnsi="Times New Roman" w:cs="Times New Roman"/>
          <w:sz w:val="24"/>
          <w:szCs w:val="24"/>
        </w:rPr>
        <w:t>, 10</w:t>
      </w:r>
      <w:r w:rsidR="001D1BDB" w:rsidRPr="00E85262">
        <w:rPr>
          <w:rFonts w:ascii="Times New Roman" w:hAnsi="Times New Roman" w:cs="Times New Roman"/>
          <w:sz w:val="24"/>
          <w:szCs w:val="24"/>
        </w:rPr>
        <w:t>9</w:t>
      </w:r>
      <w:r w:rsidR="00012C71" w:rsidRPr="00E85262">
        <w:rPr>
          <w:rFonts w:ascii="Times New Roman" w:hAnsi="Times New Roman" w:cs="Times New Roman"/>
          <w:sz w:val="24"/>
          <w:szCs w:val="24"/>
        </w:rPr>
        <w:t>, 1</w:t>
      </w:r>
      <w:r w:rsidR="001D1BDB" w:rsidRPr="00E85262">
        <w:rPr>
          <w:rFonts w:ascii="Times New Roman" w:hAnsi="Times New Roman" w:cs="Times New Roman"/>
          <w:sz w:val="24"/>
          <w:szCs w:val="24"/>
        </w:rPr>
        <w:t>11</w:t>
      </w:r>
    </w:p>
    <w:p w14:paraId="2E9EF808" w14:textId="77777777" w:rsidR="00754913" w:rsidRPr="00E85262" w:rsidRDefault="004D6E36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nových odsekov do § 40 je potreba vyplývajúca z aplikačnej praxe umožniť pedagogickým zamestnancom a odborným zamestnancom realizovať aj ďalšie spôsoby profesijného rozvoja aj v inom jazyku ako v štátnom jazyku. </w:t>
      </w:r>
    </w:p>
    <w:p w14:paraId="02A73F93" w14:textId="77777777" w:rsidR="00754913" w:rsidRPr="00E85262" w:rsidRDefault="0075491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DC78E" w14:textId="0558ED77" w:rsidR="004D6E36" w:rsidRPr="00E85262" w:rsidRDefault="0075491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</w:t>
      </w:r>
      <w:r w:rsidR="006E1788" w:rsidRPr="00E85262">
        <w:rPr>
          <w:rFonts w:ascii="Times New Roman" w:hAnsi="Times New Roman" w:cs="Times New Roman"/>
          <w:sz w:val="24"/>
          <w:szCs w:val="24"/>
        </w:rPr>
        <w:t>úpravy § 40, § 55 ods. 1, ods. 3 a ods. 6</w:t>
      </w:r>
      <w:r w:rsidR="002418BF" w:rsidRPr="00E85262">
        <w:rPr>
          <w:rFonts w:ascii="Times New Roman" w:hAnsi="Times New Roman" w:cs="Times New Roman"/>
          <w:sz w:val="24"/>
          <w:szCs w:val="24"/>
        </w:rPr>
        <w:t>, § 65 ods. 1 písm. a)</w:t>
      </w:r>
      <w:r w:rsidR="00012C71" w:rsidRPr="00E85262">
        <w:rPr>
          <w:rFonts w:ascii="Times New Roman" w:hAnsi="Times New Roman" w:cs="Times New Roman"/>
          <w:sz w:val="24"/>
          <w:szCs w:val="24"/>
        </w:rPr>
        <w:t>, § 66 ods. 8, novým odsekom v § 66</w:t>
      </w:r>
      <w:r w:rsidR="006E1788" w:rsidRPr="00E85262">
        <w:rPr>
          <w:rFonts w:ascii="Times New Roman" w:hAnsi="Times New Roman" w:cs="Times New Roman"/>
          <w:sz w:val="24"/>
          <w:szCs w:val="24"/>
        </w:rPr>
        <w:t xml:space="preserve"> je potreba </w:t>
      </w:r>
      <w:r w:rsidRPr="00E85262">
        <w:rPr>
          <w:rFonts w:ascii="Times New Roman" w:hAnsi="Times New Roman" w:cs="Times New Roman"/>
          <w:sz w:val="24"/>
          <w:szCs w:val="24"/>
        </w:rPr>
        <w:t>zavedenia inovačného vzdelávania v súlade so spoločenskými požiadavkami vyplýva z aplikačnej praxe, kde je potrebné okrem potrieb školy a školského zariadenia zohľadniť aj organizovanie inovačného vzdelávania podľa spoločenských požiadaviek (napríklad umelá inteligencia, finančná gramotnosť, environmentálna výchova).</w:t>
      </w:r>
    </w:p>
    <w:p w14:paraId="20924A24" w14:textId="77777777" w:rsidR="009D2C33" w:rsidRPr="00E85262" w:rsidRDefault="009D2C3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FF20" w14:textId="13F72969" w:rsidR="00B6232F" w:rsidRPr="00E85262" w:rsidRDefault="00B6232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48E8" w:rsidRPr="00E85262">
        <w:rPr>
          <w:rFonts w:ascii="Times New Roman" w:hAnsi="Times New Roman" w:cs="Times New Roman"/>
          <w:sz w:val="24"/>
          <w:szCs w:val="24"/>
        </w:rPr>
        <w:t>60</w:t>
      </w:r>
    </w:p>
    <w:p w14:paraId="6A72435E" w14:textId="77777777" w:rsidR="004E14F3" w:rsidRPr="00E85262" w:rsidRDefault="004E14F3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§ 42a 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je </w:t>
      </w:r>
      <w:r w:rsidRPr="00E85262">
        <w:rPr>
          <w:rFonts w:ascii="Times New Roman" w:hAnsi="Times New Roman" w:cs="Times New Roman"/>
          <w:sz w:val="24"/>
          <w:szCs w:val="24"/>
        </w:rPr>
        <w:t>vysoký záuj</w:t>
      </w:r>
      <w:r w:rsidR="007D024A" w:rsidRPr="00E85262">
        <w:rPr>
          <w:rFonts w:ascii="Times New Roman" w:hAnsi="Times New Roman" w:cs="Times New Roman"/>
          <w:sz w:val="24"/>
          <w:szCs w:val="24"/>
        </w:rPr>
        <w:t>em</w:t>
      </w:r>
      <w:r w:rsidRPr="00E85262">
        <w:rPr>
          <w:rFonts w:ascii="Times New Roman" w:hAnsi="Times New Roman" w:cs="Times New Roman"/>
          <w:sz w:val="24"/>
          <w:szCs w:val="24"/>
        </w:rPr>
        <w:t xml:space="preserve"> poskytovateľov vstupovať do prostredia vzdelávania</w:t>
      </w:r>
      <w:r w:rsidR="007D024A" w:rsidRPr="00E85262">
        <w:rPr>
          <w:rFonts w:ascii="Times New Roman" w:hAnsi="Times New Roman" w:cs="Times New Roman"/>
          <w:sz w:val="24"/>
          <w:szCs w:val="24"/>
        </w:rPr>
        <w:t xml:space="preserve"> pedagogických zamestnancov a odborných zamestnancov</w:t>
      </w:r>
      <w:r w:rsidRPr="00E85262">
        <w:rPr>
          <w:rFonts w:ascii="Times New Roman" w:hAnsi="Times New Roman" w:cs="Times New Roman"/>
          <w:sz w:val="24"/>
          <w:szCs w:val="24"/>
        </w:rPr>
        <w:t xml:space="preserve"> a</w:t>
      </w:r>
      <w:r w:rsidR="0014258D" w:rsidRPr="00E85262">
        <w:rPr>
          <w:rFonts w:ascii="Times New Roman" w:hAnsi="Times New Roman" w:cs="Times New Roman"/>
          <w:sz w:val="24"/>
          <w:szCs w:val="24"/>
        </w:rPr>
        <w:t xml:space="preserve"> tiež </w:t>
      </w:r>
      <w:r w:rsidRPr="00E85262">
        <w:rPr>
          <w:rFonts w:ascii="Times New Roman" w:hAnsi="Times New Roman" w:cs="Times New Roman"/>
          <w:sz w:val="24"/>
          <w:szCs w:val="24"/>
        </w:rPr>
        <w:t>vysoký záuj</w:t>
      </w:r>
      <w:r w:rsidR="007D024A" w:rsidRPr="00E85262">
        <w:rPr>
          <w:rFonts w:ascii="Times New Roman" w:hAnsi="Times New Roman" w:cs="Times New Roman"/>
          <w:sz w:val="24"/>
          <w:szCs w:val="24"/>
        </w:rPr>
        <w:t>em</w:t>
      </w:r>
      <w:r w:rsidRPr="00E85262">
        <w:rPr>
          <w:rFonts w:ascii="Times New Roman" w:hAnsi="Times New Roman" w:cs="Times New Roman"/>
          <w:sz w:val="24"/>
          <w:szCs w:val="24"/>
        </w:rPr>
        <w:t xml:space="preserve"> pedagogických zamestnancov a odborných zamestnancov o</w:t>
      </w:r>
      <w:r w:rsidR="0014258D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 xml:space="preserve">informácie o možnostiach vzdelávania, kvalite vzdelávania a skúsenostiach iných pedagogických zamestnancov a odborných zamestnancov so vzdelávaním. Navrhované ustanovenie predstavuje východisko pre zriadenie katalógu programov vzdelávania pedagogických zamestnancov a odborných zamestnancov, slúžiaceho na splnenie uvádzaných účelov. Benefitom riešenia je 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okrem zefektívnenia procesov pri posudzovaní kvality vzdelávania na vstupe najmä </w:t>
      </w:r>
      <w:r w:rsidRPr="00E85262">
        <w:rPr>
          <w:rFonts w:ascii="Times New Roman" w:hAnsi="Times New Roman" w:cs="Times New Roman"/>
          <w:sz w:val="24"/>
          <w:szCs w:val="24"/>
        </w:rPr>
        <w:t>sústredenie všetkých informácií o</w:t>
      </w:r>
      <w:r w:rsidR="0014258D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poskytovateľoch vzdelávania, poskytovaných programoch vzdelávania a ich kvalite na</w:t>
      </w:r>
      <w:r w:rsidR="0014258D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jednom mieste.</w:t>
      </w:r>
    </w:p>
    <w:p w14:paraId="3C8F57B2" w14:textId="77777777" w:rsidR="0014258D" w:rsidRPr="00E85262" w:rsidRDefault="0014258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42CBE" w14:textId="0B7BCADC" w:rsidR="0014258D" w:rsidRPr="00E85262" w:rsidRDefault="0014258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DF48E8" w:rsidRPr="00E85262">
        <w:rPr>
          <w:rFonts w:ascii="Times New Roman" w:hAnsi="Times New Roman" w:cs="Times New Roman"/>
          <w:sz w:val="24"/>
          <w:szCs w:val="24"/>
        </w:rPr>
        <w:t>61</w:t>
      </w:r>
      <w:r w:rsidR="00754913" w:rsidRPr="00E85262">
        <w:rPr>
          <w:rFonts w:ascii="Times New Roman" w:hAnsi="Times New Roman" w:cs="Times New Roman"/>
          <w:sz w:val="24"/>
          <w:szCs w:val="24"/>
        </w:rPr>
        <w:t xml:space="preserve"> a </w:t>
      </w:r>
      <w:r w:rsidR="00DF48E8" w:rsidRPr="00E85262">
        <w:rPr>
          <w:rFonts w:ascii="Times New Roman" w:hAnsi="Times New Roman" w:cs="Times New Roman"/>
          <w:sz w:val="24"/>
          <w:szCs w:val="24"/>
        </w:rPr>
        <w:t>62</w:t>
      </w:r>
    </w:p>
    <w:p w14:paraId="54366C15" w14:textId="6335B359" w:rsidR="001B33FD" w:rsidRPr="00E85262" w:rsidRDefault="001B33F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754913" w:rsidRPr="00E85262">
        <w:rPr>
          <w:rFonts w:ascii="Times New Roman" w:hAnsi="Times New Roman" w:cs="Times New Roman"/>
          <w:sz w:val="24"/>
          <w:szCs w:val="24"/>
        </w:rPr>
        <w:t xml:space="preserve"> v § 43.</w:t>
      </w:r>
    </w:p>
    <w:p w14:paraId="338CCDD5" w14:textId="3BC13228" w:rsidR="001B33FD" w:rsidRPr="00E85262" w:rsidRDefault="001B33F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F0D5" w14:textId="0580B33C" w:rsidR="001B33FD" w:rsidRPr="00E85262" w:rsidRDefault="001B33F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906F42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DF48E8" w:rsidRPr="00E85262">
        <w:rPr>
          <w:rFonts w:ascii="Times New Roman" w:hAnsi="Times New Roman" w:cs="Times New Roman"/>
          <w:sz w:val="24"/>
          <w:szCs w:val="24"/>
        </w:rPr>
        <w:t>63</w:t>
      </w:r>
      <w:r w:rsidR="00906F42" w:rsidRPr="00E85262">
        <w:rPr>
          <w:rFonts w:ascii="Times New Roman" w:hAnsi="Times New Roman" w:cs="Times New Roman"/>
          <w:sz w:val="24"/>
          <w:szCs w:val="24"/>
        </w:rPr>
        <w:t xml:space="preserve"> a 6</w:t>
      </w:r>
      <w:r w:rsidR="00DF48E8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20D55023" w14:textId="3BC6631F" w:rsidR="00A248DE" w:rsidRPr="00E85262" w:rsidRDefault="0014258D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</w:t>
      </w:r>
      <w:r w:rsidR="00485E38" w:rsidRPr="00E85262">
        <w:rPr>
          <w:rFonts w:ascii="Times New Roman" w:hAnsi="Times New Roman" w:cs="Times New Roman"/>
          <w:sz w:val="24"/>
          <w:szCs w:val="24"/>
        </w:rPr>
        <w:t>úpravy</w:t>
      </w:r>
      <w:r w:rsidRPr="00E85262">
        <w:rPr>
          <w:rFonts w:ascii="Times New Roman" w:hAnsi="Times New Roman" w:cs="Times New Roman"/>
          <w:sz w:val="24"/>
          <w:szCs w:val="24"/>
        </w:rPr>
        <w:t xml:space="preserve"> § 43 ods. 2</w:t>
      </w:r>
      <w:r w:rsidR="00906F42" w:rsidRPr="00E85262">
        <w:rPr>
          <w:rFonts w:ascii="Times New Roman" w:hAnsi="Times New Roman" w:cs="Times New Roman"/>
          <w:sz w:val="24"/>
          <w:szCs w:val="24"/>
        </w:rPr>
        <w:t>, § 44 ods. 4 a § 45 ods. 2 j</w:t>
      </w:r>
      <w:r w:rsidRPr="00E85262">
        <w:rPr>
          <w:rFonts w:ascii="Times New Roman" w:hAnsi="Times New Roman" w:cs="Times New Roman"/>
          <w:sz w:val="24"/>
          <w:szCs w:val="24"/>
        </w:rPr>
        <w:t xml:space="preserve">e potreba zabezpečenia kvality poskytovaného kvalifikačného vzdelávania. 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Zužuje sa okruh poskytovateľov kvalifikačného vzdelávania, vypúšťa sa „iná právnická osoba priamo poverená ministerstvom školstva na organizovanie kvalifikačného vzdelávania“, vzhľadom na to, že </w:t>
      </w:r>
      <w:r w:rsidR="007D024A" w:rsidRPr="00E85262">
        <w:rPr>
          <w:rFonts w:ascii="Times New Roman" w:hAnsi="Times New Roman" w:cs="Times New Roman"/>
          <w:sz w:val="24"/>
          <w:szCs w:val="24"/>
        </w:rPr>
        <w:t>doposiaľ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neboli evidované žiadosti pedagogických zamestnancov a odborných zamestnancov o poverenie ďalšej právnickej osoby na organizovanie kvalifikačného vzdelávania</w:t>
      </w:r>
      <w:r w:rsidR="00A248DE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327023C2" w14:textId="77777777" w:rsidR="007D024A" w:rsidRPr="00E85262" w:rsidRDefault="00485E38" w:rsidP="004E1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8A98A" w14:textId="0B1C4201" w:rsidR="009D2C33" w:rsidRPr="00E85262" w:rsidRDefault="009D2C3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906F42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906F42" w:rsidRPr="00E85262">
        <w:rPr>
          <w:rFonts w:ascii="Times New Roman" w:hAnsi="Times New Roman" w:cs="Times New Roman"/>
          <w:sz w:val="24"/>
          <w:szCs w:val="24"/>
        </w:rPr>
        <w:t>u 6</w:t>
      </w:r>
      <w:r w:rsidR="00DF48E8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342CC15D" w14:textId="77777777" w:rsidR="009D2C33" w:rsidRPr="00E85262" w:rsidRDefault="009D2C3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44 ods. 3 a 4 a § 45 ods. 2 je potreba spresnenia požiadaviek na odborného garanta doplňujúceho pedagogického štúdia</w:t>
      </w:r>
      <w:r w:rsidR="002D7D62" w:rsidRPr="00E85262">
        <w:rPr>
          <w:rFonts w:ascii="Times New Roman" w:hAnsi="Times New Roman" w:cs="Times New Roman"/>
          <w:sz w:val="24"/>
          <w:szCs w:val="24"/>
        </w:rPr>
        <w:t>, ktorým je odborník najmenej na funkčnom mieste docenta. Pre odborné garantovanie doplňujúceho pedagogického štúdia je potrebné nielen získanie titulu docent, ale aj pôsobenie na funkčnom mieste docenta.</w:t>
      </w:r>
    </w:p>
    <w:p w14:paraId="3402E966" w14:textId="43093D62" w:rsidR="009D2C33" w:rsidRPr="00E85262" w:rsidRDefault="009D2C33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4C279" w14:textId="04258F0D" w:rsidR="00811415" w:rsidRPr="00E85262" w:rsidRDefault="00811415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D9933" w14:textId="77777777" w:rsidR="00811415" w:rsidRPr="00E85262" w:rsidRDefault="00811415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0B502" w14:textId="2CE05ACB" w:rsidR="00C445C8" w:rsidRPr="00E85262" w:rsidRDefault="0014258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47759" w:rsidRPr="00E85262">
        <w:rPr>
          <w:rFonts w:ascii="Times New Roman" w:hAnsi="Times New Roman" w:cs="Times New Roman"/>
          <w:sz w:val="24"/>
          <w:szCs w:val="24"/>
        </w:rPr>
        <w:t>6</w:t>
      </w:r>
      <w:r w:rsidR="00DF48E8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71ED0E73" w14:textId="77777777" w:rsidR="00485E38" w:rsidRPr="00E85262" w:rsidRDefault="0014258D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44 ods. 5 písm. b) a § 59 ods. 2 písm. g) </w:t>
      </w:r>
      <w:r w:rsidR="00485E38" w:rsidRPr="00E85262">
        <w:rPr>
          <w:rFonts w:ascii="Times New Roman" w:hAnsi="Times New Roman" w:cs="Times New Roman"/>
          <w:sz w:val="24"/>
          <w:szCs w:val="24"/>
        </w:rPr>
        <w:t>je súčasný stav v možnostiach získania kvalifikačných predpokladov učiteľov stredných zdravotníckych škôl dlhými lehotami na zaradenie na doplňujúce pedagogické štúdium a následným nezískaním  kvalifikačných predpokladov v lehote podľa §</w:t>
      </w:r>
      <w:r w:rsidR="00EC71A7" w:rsidRPr="00E85262">
        <w:rPr>
          <w:rFonts w:ascii="Times New Roman" w:hAnsi="Times New Roman" w:cs="Times New Roman"/>
          <w:sz w:val="24"/>
          <w:szCs w:val="24"/>
        </w:rPr>
        <w:t> 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83 ods. 1 zákona 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č. </w:t>
      </w:r>
      <w:r w:rsidR="00485E38" w:rsidRPr="00E85262">
        <w:rPr>
          <w:rFonts w:ascii="Times New Roman" w:hAnsi="Times New Roman" w:cs="Times New Roman"/>
          <w:sz w:val="24"/>
          <w:szCs w:val="24"/>
        </w:rPr>
        <w:t>138/2019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 Z. z.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1A7F38" w:rsidRPr="00E85262">
        <w:rPr>
          <w:rFonts w:ascii="Times New Roman" w:hAnsi="Times New Roman" w:cs="Times New Roman"/>
          <w:sz w:val="24"/>
          <w:szCs w:val="24"/>
        </w:rPr>
        <w:t>T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o spôsobuje problémy </w:t>
      </w:r>
      <w:r w:rsidR="00485E38" w:rsidRPr="00E85262">
        <w:rPr>
          <w:rFonts w:ascii="Times New Roman" w:hAnsi="Times New Roman" w:cs="Times New Roman"/>
          <w:sz w:val="24"/>
          <w:szCs w:val="24"/>
        </w:rPr>
        <w:lastRenderedPageBreak/>
        <w:t xml:space="preserve">školám ako aj samotným pedagogickým zamestnancom. Doplňujúce pedagogické štúdium pre učiteľov odborných vyučovacích predmetov stredných zdravotníckych škôl </w:t>
      </w:r>
      <w:r w:rsidR="00E6516F" w:rsidRPr="00E85262">
        <w:rPr>
          <w:rFonts w:ascii="Times New Roman" w:hAnsi="Times New Roman" w:cs="Times New Roman"/>
          <w:sz w:val="24"/>
          <w:szCs w:val="24"/>
        </w:rPr>
        <w:t>bude môcť poskytovať nie len Slovenská zdravotnícka univerzita, ale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E6516F" w:rsidRPr="00E85262">
        <w:rPr>
          <w:rFonts w:ascii="Times New Roman" w:hAnsi="Times New Roman" w:cs="Times New Roman"/>
          <w:sz w:val="24"/>
          <w:szCs w:val="24"/>
        </w:rPr>
        <w:t xml:space="preserve">aj ďalšie </w:t>
      </w:r>
      <w:r w:rsidR="00485E38" w:rsidRPr="00E85262">
        <w:rPr>
          <w:rFonts w:ascii="Times New Roman" w:hAnsi="Times New Roman" w:cs="Times New Roman"/>
          <w:sz w:val="24"/>
          <w:szCs w:val="24"/>
        </w:rPr>
        <w:t>vysok</w:t>
      </w:r>
      <w:r w:rsidR="00E6516F" w:rsidRPr="00E85262">
        <w:rPr>
          <w:rFonts w:ascii="Times New Roman" w:hAnsi="Times New Roman" w:cs="Times New Roman"/>
          <w:sz w:val="24"/>
          <w:szCs w:val="24"/>
        </w:rPr>
        <w:t>é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škol</w:t>
      </w:r>
      <w:r w:rsidR="00E6516F" w:rsidRPr="00E85262">
        <w:rPr>
          <w:rFonts w:ascii="Times New Roman" w:hAnsi="Times New Roman" w:cs="Times New Roman"/>
          <w:sz w:val="24"/>
          <w:szCs w:val="24"/>
        </w:rPr>
        <w:t>y</w:t>
      </w:r>
      <w:r w:rsidR="00485E38" w:rsidRPr="00E85262">
        <w:rPr>
          <w:rFonts w:ascii="Times New Roman" w:hAnsi="Times New Roman" w:cs="Times New Roman"/>
          <w:sz w:val="24"/>
          <w:szCs w:val="24"/>
        </w:rPr>
        <w:t>, ktor</w:t>
      </w:r>
      <w:r w:rsidR="00E6516F" w:rsidRPr="00E85262">
        <w:rPr>
          <w:rFonts w:ascii="Times New Roman" w:hAnsi="Times New Roman" w:cs="Times New Roman"/>
          <w:sz w:val="24"/>
          <w:szCs w:val="24"/>
        </w:rPr>
        <w:t>é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uskutočňuj</w:t>
      </w:r>
      <w:r w:rsidR="00E6516F" w:rsidRPr="00E85262">
        <w:rPr>
          <w:rFonts w:ascii="Times New Roman" w:hAnsi="Times New Roman" w:cs="Times New Roman"/>
          <w:sz w:val="24"/>
          <w:szCs w:val="24"/>
        </w:rPr>
        <w:t>ú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študijn</w:t>
      </w:r>
      <w:r w:rsidR="00E6516F" w:rsidRPr="00E85262">
        <w:rPr>
          <w:rFonts w:ascii="Times New Roman" w:hAnsi="Times New Roman" w:cs="Times New Roman"/>
          <w:sz w:val="24"/>
          <w:szCs w:val="24"/>
        </w:rPr>
        <w:t>é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program</w:t>
      </w:r>
      <w:r w:rsidR="00E6516F" w:rsidRPr="00E85262">
        <w:rPr>
          <w:rFonts w:ascii="Times New Roman" w:hAnsi="Times New Roman" w:cs="Times New Roman"/>
          <w:sz w:val="24"/>
          <w:szCs w:val="24"/>
        </w:rPr>
        <w:t>y</w:t>
      </w:r>
      <w:r w:rsidR="00485E38" w:rsidRPr="00E85262">
        <w:rPr>
          <w:rFonts w:ascii="Times New Roman" w:hAnsi="Times New Roman" w:cs="Times New Roman"/>
          <w:sz w:val="24"/>
          <w:szCs w:val="24"/>
        </w:rPr>
        <w:t>, ktorým</w:t>
      </w:r>
      <w:r w:rsidR="00E6516F" w:rsidRPr="00E85262">
        <w:rPr>
          <w:rFonts w:ascii="Times New Roman" w:hAnsi="Times New Roman" w:cs="Times New Roman"/>
          <w:sz w:val="24"/>
          <w:szCs w:val="24"/>
        </w:rPr>
        <w:t>i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sa získava vzdelanie na výkon činnosti zdravotníckeho pracovníka podľa zákon</w:t>
      </w:r>
      <w:r w:rsidR="00E6516F" w:rsidRPr="00E85262">
        <w:rPr>
          <w:rFonts w:ascii="Times New Roman" w:hAnsi="Times New Roman" w:cs="Times New Roman"/>
          <w:sz w:val="24"/>
          <w:szCs w:val="24"/>
        </w:rPr>
        <w:t>a</w:t>
      </w:r>
      <w:r w:rsidR="00485E38" w:rsidRPr="00E85262">
        <w:rPr>
          <w:rFonts w:ascii="Times New Roman" w:hAnsi="Times New Roman" w:cs="Times New Roman"/>
          <w:sz w:val="24"/>
          <w:szCs w:val="24"/>
        </w:rPr>
        <w:t xml:space="preserve"> č.</w:t>
      </w:r>
      <w:r w:rsidR="00EC71A7" w:rsidRPr="00E85262">
        <w:rPr>
          <w:rFonts w:ascii="Times New Roman" w:hAnsi="Times New Roman" w:cs="Times New Roman"/>
          <w:sz w:val="24"/>
          <w:szCs w:val="24"/>
        </w:rPr>
        <w:t> </w:t>
      </w:r>
      <w:r w:rsidR="00485E38" w:rsidRPr="00E85262">
        <w:rPr>
          <w:rFonts w:ascii="Times New Roman" w:hAnsi="Times New Roman" w:cs="Times New Roman"/>
          <w:sz w:val="24"/>
          <w:szCs w:val="24"/>
        </w:rPr>
        <w:t>578/2004 Z. z.</w:t>
      </w:r>
      <w:r w:rsidR="00E6516F" w:rsidRPr="00E85262">
        <w:rPr>
          <w:rFonts w:ascii="Times New Roman" w:hAnsi="Times New Roman" w:cs="Times New Roman"/>
          <w:sz w:val="24"/>
          <w:szCs w:val="24"/>
        </w:rPr>
        <w:t xml:space="preserve"> o poskytovateľoch zdravotnej starostlivosti, zdravotníckych pracovníkoch, stavovských organizáciách v zdravotníctve a o zmene a doplnení niektorých zákonov.</w:t>
      </w:r>
    </w:p>
    <w:p w14:paraId="2E505461" w14:textId="77777777" w:rsidR="00E6516F" w:rsidRPr="00E85262" w:rsidRDefault="00E6516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1D7CA" w14:textId="691F9944" w:rsidR="00E6516F" w:rsidRPr="00E85262" w:rsidRDefault="00E6516F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40EBA" w:rsidRPr="00E85262">
        <w:rPr>
          <w:rFonts w:ascii="Times New Roman" w:hAnsi="Times New Roman" w:cs="Times New Roman"/>
          <w:sz w:val="24"/>
          <w:szCs w:val="24"/>
        </w:rPr>
        <w:t>6</w:t>
      </w:r>
      <w:r w:rsidR="00DF48E8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59805652" w14:textId="264BB1B3" w:rsidR="00E6516F" w:rsidRPr="00E85262" w:rsidRDefault="00EC71A7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druhého bodu § 46 ods. 1 písm. c) súvisí so zúžením okruhu poskytovateľov kvalifikačného vzdelávania.</w:t>
      </w:r>
    </w:p>
    <w:p w14:paraId="40ECE230" w14:textId="5AAE3430" w:rsidR="00E40EBA" w:rsidRPr="00E85262" w:rsidRDefault="00E40EBA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4ECBA" w14:textId="68A86524" w:rsidR="00E40EBA" w:rsidRPr="00E85262" w:rsidRDefault="00E40EBA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6</w:t>
      </w:r>
      <w:r w:rsidR="00DF48E8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0EA97BB3" w14:textId="77777777" w:rsidR="00F52EB2" w:rsidRPr="00E85262" w:rsidRDefault="00E40EBA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47 ods. 7 </w:t>
      </w:r>
      <w:r w:rsidR="00E2427A" w:rsidRPr="00E85262">
        <w:rPr>
          <w:rFonts w:ascii="Times New Roman" w:hAnsi="Times New Roman" w:cs="Times New Roman"/>
          <w:sz w:val="24"/>
          <w:szCs w:val="24"/>
        </w:rPr>
        <w:t xml:space="preserve">je potreba zohľadnenia </w:t>
      </w:r>
      <w:r w:rsidR="00F52EB2" w:rsidRPr="00E85262">
        <w:rPr>
          <w:rFonts w:ascii="Times New Roman" w:hAnsi="Times New Roman" w:cs="Times New Roman"/>
          <w:sz w:val="24"/>
          <w:szCs w:val="24"/>
        </w:rPr>
        <w:t>personálnych možností škôl a školských zariadení najmä v regiónoch s nedostatkom kvalifikovaných uchádzačov o pozície vedúcich zamestnancov.</w:t>
      </w:r>
    </w:p>
    <w:p w14:paraId="4111E713" w14:textId="77777777" w:rsidR="00F52EB2" w:rsidRPr="00E85262" w:rsidRDefault="00F52EB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7A445" w14:textId="0295BBF9" w:rsidR="00F52EB2" w:rsidRPr="00E85262" w:rsidRDefault="00F52EB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6</w:t>
      </w:r>
      <w:r w:rsidR="00DF48E8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51076999" w14:textId="6E543643" w:rsidR="00E40EBA" w:rsidRPr="00E85262" w:rsidRDefault="00F52EB2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do § 52 </w:t>
      </w:r>
      <w:r w:rsidR="00762F1C" w:rsidRPr="00E85262">
        <w:rPr>
          <w:rFonts w:ascii="Times New Roman" w:hAnsi="Times New Roman" w:cs="Times New Roman"/>
          <w:sz w:val="24"/>
          <w:szCs w:val="24"/>
        </w:rPr>
        <w:t>je potreba právnej istoty pre pedagogického zamestnanca a odborného zamestnanca pri nečinnosti zamestnávateľa pri organizovaní a ukončení adaptačného vzdelávania.</w:t>
      </w:r>
    </w:p>
    <w:p w14:paraId="2FB28A1F" w14:textId="6F69A2BF" w:rsidR="006E1788" w:rsidRPr="00E85262" w:rsidRDefault="006E178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57146" w14:textId="6C33EEA8" w:rsidR="006E1788" w:rsidRPr="00E85262" w:rsidRDefault="006E178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48E8" w:rsidRPr="00E85262">
        <w:rPr>
          <w:rFonts w:ascii="Times New Roman" w:hAnsi="Times New Roman" w:cs="Times New Roman"/>
          <w:sz w:val="24"/>
          <w:szCs w:val="24"/>
        </w:rPr>
        <w:t>73</w:t>
      </w:r>
    </w:p>
    <w:p w14:paraId="0A1DE6DD" w14:textId="552E0A3D" w:rsidR="006E1788" w:rsidRPr="00E85262" w:rsidRDefault="006E178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odseku 8 do § 55 je zamedziť osobám pri </w:t>
      </w:r>
      <w:proofErr w:type="spellStart"/>
      <w:r w:rsidRPr="00E85262">
        <w:rPr>
          <w:rFonts w:ascii="Times New Roman" w:hAnsi="Times New Roman" w:cs="Times New Roman"/>
          <w:sz w:val="24"/>
          <w:szCs w:val="24"/>
        </w:rPr>
        <w:t>jednoosobových</w:t>
      </w:r>
      <w:proofErr w:type="spellEnd"/>
      <w:r w:rsidRPr="00E85262">
        <w:rPr>
          <w:rFonts w:ascii="Times New Roman" w:hAnsi="Times New Roman" w:cs="Times New Roman"/>
          <w:sz w:val="24"/>
          <w:szCs w:val="24"/>
        </w:rPr>
        <w:t xml:space="preserve"> spoločnostiach s ručením obmedzeným byť zároveň aj spoločníkom poskytovateľa inovačného vzdelávania a odborným garantom. </w:t>
      </w:r>
    </w:p>
    <w:p w14:paraId="74529CE0" w14:textId="205935F0" w:rsidR="006E1788" w:rsidRPr="00E85262" w:rsidRDefault="006E178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F5B5" w14:textId="491B0B33" w:rsidR="006E1788" w:rsidRPr="00E85262" w:rsidRDefault="006E178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odseku 9 do § 55 je potreba zavedenia inovačného vzdelávania v súlade so spoločenskými požiadavkami.</w:t>
      </w:r>
    </w:p>
    <w:p w14:paraId="2D897CEB" w14:textId="0E8A1199" w:rsidR="00811415" w:rsidRPr="00E85262" w:rsidRDefault="00811415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1E655" w14:textId="7F9F3038" w:rsidR="00811415" w:rsidRPr="00E85262" w:rsidRDefault="00811415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7</w:t>
      </w:r>
      <w:r w:rsidR="00DF48E8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533E02F3" w14:textId="2F7566F6" w:rsidR="00811415" w:rsidRPr="00E85262" w:rsidRDefault="00811415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56 ods. 4 písm. g) je zavedenie aj inej možnosti, ak poskytovateľ nedisponuje pečiatkou.</w:t>
      </w:r>
    </w:p>
    <w:p w14:paraId="2B7C5DE2" w14:textId="77777777" w:rsidR="00EC71A7" w:rsidRPr="00E85262" w:rsidRDefault="00EC71A7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A75A0" w14:textId="7DB4C1B9" w:rsidR="00EC71A7" w:rsidRPr="00E85262" w:rsidRDefault="00EC71A7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</w:t>
      </w:r>
      <w:r w:rsidR="002D7D62" w:rsidRPr="00E85262">
        <w:rPr>
          <w:rFonts w:ascii="Times New Roman" w:hAnsi="Times New Roman" w:cs="Times New Roman"/>
          <w:sz w:val="24"/>
          <w:szCs w:val="24"/>
        </w:rPr>
        <w:t>d</w:t>
      </w:r>
      <w:r w:rsidR="001B33FD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811415" w:rsidRPr="00E85262">
        <w:rPr>
          <w:rFonts w:ascii="Times New Roman" w:hAnsi="Times New Roman" w:cs="Times New Roman"/>
          <w:sz w:val="24"/>
          <w:szCs w:val="24"/>
        </w:rPr>
        <w:t>7</w:t>
      </w:r>
      <w:r w:rsidR="00DF48E8" w:rsidRPr="00E85262">
        <w:rPr>
          <w:rFonts w:ascii="Times New Roman" w:hAnsi="Times New Roman" w:cs="Times New Roman"/>
          <w:sz w:val="24"/>
          <w:szCs w:val="24"/>
        </w:rPr>
        <w:t>6</w:t>
      </w:r>
      <w:r w:rsidR="004F191A" w:rsidRPr="00E85262">
        <w:rPr>
          <w:rFonts w:ascii="Times New Roman" w:hAnsi="Times New Roman" w:cs="Times New Roman"/>
          <w:sz w:val="24"/>
          <w:szCs w:val="24"/>
        </w:rPr>
        <w:t>, 7</w:t>
      </w:r>
      <w:r w:rsidR="00DF48E8" w:rsidRPr="00E85262">
        <w:rPr>
          <w:rFonts w:ascii="Times New Roman" w:hAnsi="Times New Roman" w:cs="Times New Roman"/>
          <w:sz w:val="24"/>
          <w:szCs w:val="24"/>
        </w:rPr>
        <w:t>7</w:t>
      </w:r>
      <w:r w:rsidR="004F191A" w:rsidRPr="00E85262">
        <w:rPr>
          <w:rFonts w:ascii="Times New Roman" w:hAnsi="Times New Roman" w:cs="Times New Roman"/>
          <w:sz w:val="24"/>
          <w:szCs w:val="24"/>
        </w:rPr>
        <w:t>, 7</w:t>
      </w:r>
      <w:r w:rsidR="00DF48E8" w:rsidRPr="00E85262">
        <w:rPr>
          <w:rFonts w:ascii="Times New Roman" w:hAnsi="Times New Roman" w:cs="Times New Roman"/>
          <w:sz w:val="24"/>
          <w:szCs w:val="24"/>
        </w:rPr>
        <w:t>9</w:t>
      </w:r>
      <w:r w:rsidR="004F191A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DF48E8" w:rsidRPr="00E85262">
        <w:rPr>
          <w:rFonts w:ascii="Times New Roman" w:hAnsi="Times New Roman" w:cs="Times New Roman"/>
          <w:sz w:val="24"/>
          <w:szCs w:val="24"/>
        </w:rPr>
        <w:t>80</w:t>
      </w:r>
      <w:r w:rsidR="004F191A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DF48E8" w:rsidRPr="00E85262">
        <w:rPr>
          <w:rFonts w:ascii="Times New Roman" w:hAnsi="Times New Roman" w:cs="Times New Roman"/>
          <w:sz w:val="24"/>
          <w:szCs w:val="24"/>
        </w:rPr>
        <w:t>82</w:t>
      </w:r>
    </w:p>
    <w:p w14:paraId="40EF62C0" w14:textId="7BA78C81" w:rsidR="00831E15" w:rsidRPr="00E85262" w:rsidRDefault="00831E15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pre úpravu § 57 </w:t>
      </w:r>
      <w:r w:rsidR="007D024A" w:rsidRPr="00E85262">
        <w:rPr>
          <w:rFonts w:ascii="Times New Roman" w:hAnsi="Times New Roman" w:cs="Times New Roman"/>
          <w:sz w:val="24"/>
          <w:szCs w:val="24"/>
        </w:rPr>
        <w:t>je</w:t>
      </w:r>
      <w:r w:rsidRPr="00E85262">
        <w:rPr>
          <w:rFonts w:ascii="Times New Roman" w:hAnsi="Times New Roman" w:cs="Times New Roman"/>
          <w:sz w:val="24"/>
          <w:szCs w:val="24"/>
        </w:rPr>
        <w:t xml:space="preserve"> zmen</w:t>
      </w:r>
      <w:r w:rsidR="007D024A" w:rsidRPr="00E85262">
        <w:rPr>
          <w:rFonts w:ascii="Times New Roman" w:hAnsi="Times New Roman" w:cs="Times New Roman"/>
          <w:sz w:val="24"/>
          <w:szCs w:val="24"/>
        </w:rPr>
        <w:t>a</w:t>
      </w:r>
      <w:r w:rsidRPr="00E85262">
        <w:rPr>
          <w:rFonts w:ascii="Times New Roman" w:hAnsi="Times New Roman" w:cs="Times New Roman"/>
          <w:sz w:val="24"/>
          <w:szCs w:val="24"/>
        </w:rPr>
        <w:t xml:space="preserve"> účelu aktualizačného vzdelávania vyplývajúca z aplikačnej praxe, v zmysle ktorej bude organizované aktualizačné vzdelávanie okrem potrieb školy a školského zariadenia aj v súlade s potrebami spoločnosti, pričom potreby spoločnosti bude oznamovať ministerstvo školstva pred začatím školského roka.</w:t>
      </w:r>
    </w:p>
    <w:p w14:paraId="3AAC419B" w14:textId="7B649AA5" w:rsidR="00136EAD" w:rsidRPr="00E85262" w:rsidRDefault="00136EAD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DB9B0" w14:textId="2667C71B" w:rsidR="00831E15" w:rsidRPr="00E85262" w:rsidRDefault="0018482B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831E15" w:rsidRPr="00E85262">
        <w:rPr>
          <w:rFonts w:ascii="Times New Roman" w:hAnsi="Times New Roman" w:cs="Times New Roman"/>
          <w:sz w:val="24"/>
          <w:szCs w:val="24"/>
        </w:rPr>
        <w:t xml:space="preserve"> bodu </w:t>
      </w:r>
      <w:r w:rsidR="004F191A" w:rsidRPr="00E85262">
        <w:rPr>
          <w:rFonts w:ascii="Times New Roman" w:hAnsi="Times New Roman" w:cs="Times New Roman"/>
          <w:sz w:val="24"/>
          <w:szCs w:val="24"/>
        </w:rPr>
        <w:t>7</w:t>
      </w:r>
      <w:r w:rsidR="00DF48E8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0FA981BD" w14:textId="0CD37447" w:rsidR="0091778C" w:rsidRPr="00E85262" w:rsidRDefault="00450189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písmena do § 57 sa odsek 2 </w:t>
      </w:r>
      <w:r w:rsidR="000E2DF2" w:rsidRPr="00E85262">
        <w:rPr>
          <w:rFonts w:ascii="Times New Roman" w:hAnsi="Times New Roman" w:cs="Times New Roman"/>
          <w:sz w:val="24"/>
          <w:szCs w:val="24"/>
        </w:rPr>
        <w:t>je potreba zlepšenia ponuky aktualizačného vzdelávania, vyplývajúca z aplikačnej praxe. Rozšíri sa okruh poskytovateľov aktualizačného vzdelávania, ktorým bude môcť byť aj poskytovateľ inovačného vzdelávania, ktorému bolo vydané oprávnenie na organizovanie inovačného vzdelávania.</w:t>
      </w:r>
    </w:p>
    <w:p w14:paraId="3DB51875" w14:textId="54C74AD3" w:rsidR="0091778C" w:rsidRPr="00E85262" w:rsidRDefault="0091778C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48E8" w:rsidRPr="00E85262">
        <w:rPr>
          <w:rFonts w:ascii="Times New Roman" w:hAnsi="Times New Roman" w:cs="Times New Roman"/>
          <w:sz w:val="24"/>
          <w:szCs w:val="24"/>
        </w:rPr>
        <w:t>81</w:t>
      </w:r>
    </w:p>
    <w:p w14:paraId="677820EF" w14:textId="77777777" w:rsidR="000E2DF2" w:rsidRPr="00E85262" w:rsidRDefault="0091778C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§ 57 ods. 6  umožní školám aj s vyšším počtom ako desať pedagogických zamestnancov a odborných zamestnancov, aby sa spájali pri organizovaní aktualizačného vzdelávania.</w:t>
      </w:r>
    </w:p>
    <w:p w14:paraId="06946844" w14:textId="77777777" w:rsidR="00136EAD" w:rsidRPr="00E85262" w:rsidRDefault="00136EAD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09A5A" w14:textId="7AF2D85A" w:rsidR="00136EAD" w:rsidRPr="00E85262" w:rsidRDefault="00136EAD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F48E8" w:rsidRPr="00E85262">
        <w:rPr>
          <w:rFonts w:ascii="Times New Roman" w:hAnsi="Times New Roman" w:cs="Times New Roman"/>
          <w:sz w:val="24"/>
          <w:szCs w:val="24"/>
        </w:rPr>
        <w:t>83</w:t>
      </w:r>
    </w:p>
    <w:p w14:paraId="28DE112A" w14:textId="77777777" w:rsidR="00A93B09" w:rsidRPr="00E85262" w:rsidRDefault="00A93B09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lastRenderedPageBreak/>
        <w:t xml:space="preserve">Dôvodom vloženia nového 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odseku </w:t>
      </w:r>
      <w:r w:rsidR="001A7F38" w:rsidRPr="00E85262">
        <w:rPr>
          <w:rFonts w:ascii="Times New Roman" w:hAnsi="Times New Roman" w:cs="Times New Roman"/>
          <w:sz w:val="24"/>
          <w:szCs w:val="24"/>
        </w:rPr>
        <w:t xml:space="preserve">10 </w:t>
      </w:r>
      <w:r w:rsidRPr="00E85262">
        <w:rPr>
          <w:rFonts w:ascii="Times New Roman" w:hAnsi="Times New Roman" w:cs="Times New Roman"/>
          <w:sz w:val="24"/>
          <w:szCs w:val="24"/>
        </w:rPr>
        <w:t>do § 57 je potreba ustanovenia administratívnych náležitostí spojených s ukončovaním aktualizačného vzdelávania a vydaním potvrdenia o ukončení aktualizačného vzdelávania, ak aktualizačné vzdelávanie organizuje iný poskytovateľ, ako je škola, školské zariadenie alebo zariadenie sociálnej pomoci.</w:t>
      </w:r>
    </w:p>
    <w:p w14:paraId="6A454103" w14:textId="77777777" w:rsidR="00A93B09" w:rsidRPr="00E85262" w:rsidRDefault="00A93B09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BF83D" w14:textId="342275CB" w:rsidR="000E2DF2" w:rsidRPr="00E85262" w:rsidRDefault="000E2DF2" w:rsidP="00EC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4F191A" w:rsidRPr="00E85262">
        <w:rPr>
          <w:rFonts w:ascii="Times New Roman" w:hAnsi="Times New Roman" w:cs="Times New Roman"/>
          <w:sz w:val="24"/>
          <w:szCs w:val="24"/>
        </w:rPr>
        <w:t>8</w:t>
      </w:r>
      <w:r w:rsidR="00E25D69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7ACF286E" w14:textId="77777777" w:rsidR="00A93B09" w:rsidRPr="00E85262" w:rsidRDefault="00A93B09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odseku 12 do § 57 je potreba vymedzenia obsahových oblastí aktualizačného vzdelávania, ktoré môže organizovať poskytovateľ inovačného vzdelávania, ktorému bolo vydané oprávnenie na poskytovanie inovačného vzdelávania. Dôvodom vloženia nového odseku 13 do § 57 je potreba ustanovenia podmienok organizovania aktualizačného vzdelávania, ktorého cieľom sú potreby spoločnosti.</w:t>
      </w:r>
    </w:p>
    <w:p w14:paraId="784EEFEE" w14:textId="77777777" w:rsidR="00485E38" w:rsidRPr="00E85262" w:rsidRDefault="00485E38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773ED" w14:textId="0C9187D2" w:rsidR="00F168BB" w:rsidRPr="00E85262" w:rsidRDefault="00F168BB" w:rsidP="00697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051FB" w:rsidRPr="00E85262">
        <w:rPr>
          <w:rFonts w:ascii="Times New Roman" w:hAnsi="Times New Roman" w:cs="Times New Roman"/>
          <w:sz w:val="24"/>
          <w:szCs w:val="24"/>
        </w:rPr>
        <w:t>8</w:t>
      </w:r>
      <w:r w:rsidR="00E25D69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41070551" w14:textId="333DC885" w:rsidR="00A93B09" w:rsidRPr="00E85262" w:rsidRDefault="00A93B09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59 ods. 2 písm</w:t>
      </w:r>
      <w:r w:rsidR="00A248DE" w:rsidRPr="00E85262">
        <w:rPr>
          <w:rFonts w:ascii="Times New Roman" w:hAnsi="Times New Roman" w:cs="Times New Roman"/>
          <w:sz w:val="24"/>
          <w:szCs w:val="24"/>
        </w:rPr>
        <w:t>.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7251B0" w:rsidRPr="00E85262">
        <w:rPr>
          <w:rFonts w:ascii="Times New Roman" w:hAnsi="Times New Roman" w:cs="Times New Roman"/>
          <w:sz w:val="24"/>
          <w:szCs w:val="24"/>
        </w:rPr>
        <w:t>h</w:t>
      </w:r>
      <w:r w:rsidRPr="00E85262">
        <w:rPr>
          <w:rFonts w:ascii="Times New Roman" w:hAnsi="Times New Roman" w:cs="Times New Roman"/>
          <w:sz w:val="24"/>
          <w:szCs w:val="24"/>
        </w:rPr>
        <w:t>) je</w:t>
      </w:r>
      <w:r w:rsidR="008304BF" w:rsidRPr="00E85262">
        <w:rPr>
          <w:rFonts w:ascii="Times New Roman" w:hAnsi="Times New Roman" w:cs="Times New Roman"/>
          <w:sz w:val="24"/>
          <w:szCs w:val="24"/>
        </w:rPr>
        <w:t xml:space="preserve"> potreba</w:t>
      </w:r>
      <w:r w:rsidR="0000145C" w:rsidRPr="00E85262">
        <w:rPr>
          <w:rFonts w:ascii="Times New Roman" w:hAnsi="Times New Roman" w:cs="Times New Roman"/>
          <w:sz w:val="24"/>
          <w:szCs w:val="24"/>
        </w:rPr>
        <w:t xml:space="preserve"> úpravy okruhu atestačných organizácií pre školy alebo školské zariadenia zriadené </w:t>
      </w:r>
      <w:r w:rsidR="00F051FB" w:rsidRPr="00E85262">
        <w:rPr>
          <w:rFonts w:ascii="Times New Roman" w:hAnsi="Times New Roman" w:cs="Times New Roman"/>
          <w:sz w:val="24"/>
          <w:szCs w:val="24"/>
        </w:rPr>
        <w:t>registrovanou</w:t>
      </w:r>
      <w:r w:rsidR="0000145C" w:rsidRPr="00E85262">
        <w:rPr>
          <w:rFonts w:ascii="Times New Roman" w:hAnsi="Times New Roman" w:cs="Times New Roman"/>
          <w:sz w:val="24"/>
          <w:szCs w:val="24"/>
        </w:rPr>
        <w:t xml:space="preserve"> cirkvou alebo náboženskou spoločnosťou</w:t>
      </w:r>
      <w:r w:rsidR="00A248DE" w:rsidRPr="00E85262">
        <w:rPr>
          <w:rFonts w:ascii="Times New Roman" w:hAnsi="Times New Roman" w:cs="Times New Roman"/>
          <w:sz w:val="24"/>
          <w:szCs w:val="24"/>
        </w:rPr>
        <w:t>.</w:t>
      </w:r>
      <w:r w:rsidR="008304BF" w:rsidRPr="00E8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2771F" w14:textId="64E0D42D" w:rsidR="00EC54E6" w:rsidRPr="00E85262" w:rsidRDefault="00EC54E6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89C1D" w14:textId="37E4B3E6" w:rsidR="00EC54E6" w:rsidRPr="00E85262" w:rsidRDefault="00EC54E6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8</w:t>
      </w:r>
      <w:r w:rsidR="00E25D69" w:rsidRPr="00E85262">
        <w:rPr>
          <w:rFonts w:ascii="Times New Roman" w:hAnsi="Times New Roman" w:cs="Times New Roman"/>
          <w:sz w:val="24"/>
          <w:szCs w:val="24"/>
        </w:rPr>
        <w:t>6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8</w:t>
      </w:r>
      <w:r w:rsidR="00E25D69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4EA4E463" w14:textId="4E5EBECC" w:rsidR="00EC54E6" w:rsidRPr="00E85262" w:rsidRDefault="00EC54E6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59 ods. 4 a 5 je ustanovenie možnosti vykonať atestácie skôr ako po piatich rokoch z dôvodu skoršej možnosti postupu pre mladých pedagogických zamestnancov a odborných zamestnancov, čo má pozitívny vplyv na atraktivitu učiteľského povolania.</w:t>
      </w:r>
    </w:p>
    <w:p w14:paraId="23CA6630" w14:textId="26BEFD41" w:rsidR="0087627E" w:rsidRPr="00E85262" w:rsidRDefault="0087627E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7AD6" w14:textId="48BC4FDB" w:rsidR="0087627E" w:rsidRPr="00E85262" w:rsidRDefault="0087627E" w:rsidP="00A93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8</w:t>
      </w:r>
      <w:r w:rsidR="00E25D69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4563D36F" w14:textId="59FC6BFD" w:rsidR="0018563D" w:rsidRPr="00E85262" w:rsidRDefault="00E10808" w:rsidP="0018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odseku do § 60 je ustanoviť povinnosť nepredkladať v tomto prípade iba potvrdenie o využívaní vyžadovaných profesijných kompetencií získaných sebavzdelávaním alebo výkonom pracovnej činnosti, ktoré vydá riaditeľ, ale povinnosť predložiť doklady o získaní požadovaného stupňa a druhu vzdelania a absolvovaní programu vzdelávania a zároveň doklady preukazujúce tvorivú činnosť pedagogického zamestnanca a odborného zamestnanca alebo.</w:t>
      </w:r>
    </w:p>
    <w:p w14:paraId="43C7A05A" w14:textId="77777777" w:rsidR="00E10808" w:rsidRPr="00E85262" w:rsidRDefault="00E10808" w:rsidP="00185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71CC1" w14:textId="549E6819" w:rsidR="007C505E" w:rsidRPr="00E85262" w:rsidRDefault="007C505E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E2CB0" w:rsidRPr="00E85262">
        <w:rPr>
          <w:rFonts w:ascii="Times New Roman" w:hAnsi="Times New Roman" w:cs="Times New Roman"/>
          <w:sz w:val="24"/>
          <w:szCs w:val="24"/>
        </w:rPr>
        <w:t>8</w:t>
      </w:r>
      <w:r w:rsidR="00E25D69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6006C25F" w14:textId="128D702E" w:rsidR="00FD1BC7" w:rsidRPr="00E85262" w:rsidRDefault="00FD1BC7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60 ods. </w:t>
      </w:r>
      <w:r w:rsidR="00EE2CB0" w:rsidRPr="00E85262">
        <w:rPr>
          <w:rFonts w:ascii="Times New Roman" w:hAnsi="Times New Roman" w:cs="Times New Roman"/>
          <w:sz w:val="24"/>
          <w:szCs w:val="24"/>
        </w:rPr>
        <w:t>5</w:t>
      </w:r>
      <w:r w:rsidRPr="00E85262">
        <w:rPr>
          <w:rFonts w:ascii="Times New Roman" w:hAnsi="Times New Roman" w:cs="Times New Roman"/>
          <w:sz w:val="24"/>
          <w:szCs w:val="24"/>
        </w:rPr>
        <w:t xml:space="preserve"> písm. a)</w:t>
      </w:r>
      <w:r w:rsidR="002014D2" w:rsidRPr="00E85262">
        <w:rPr>
          <w:rFonts w:ascii="Times New Roman" w:hAnsi="Times New Roman" w:cs="Times New Roman"/>
          <w:sz w:val="24"/>
          <w:szCs w:val="24"/>
        </w:rPr>
        <w:t xml:space="preserve"> je potreba vyplývajúca z aplikačnej praxe </w:t>
      </w:r>
      <w:r w:rsidR="001C6E99" w:rsidRPr="00E85262">
        <w:rPr>
          <w:rFonts w:ascii="Times New Roman" w:hAnsi="Times New Roman" w:cs="Times New Roman"/>
          <w:sz w:val="24"/>
          <w:szCs w:val="24"/>
        </w:rPr>
        <w:t xml:space="preserve">pri </w:t>
      </w:r>
      <w:r w:rsidR="008304BF" w:rsidRPr="00E85262">
        <w:rPr>
          <w:rFonts w:ascii="Times New Roman" w:hAnsi="Times New Roman" w:cs="Times New Roman"/>
          <w:sz w:val="24"/>
          <w:szCs w:val="24"/>
        </w:rPr>
        <w:t xml:space="preserve">platnosti prvej atestácie </w:t>
      </w:r>
      <w:r w:rsidR="002014D2" w:rsidRPr="00E85262">
        <w:rPr>
          <w:rFonts w:ascii="Times New Roman" w:hAnsi="Times New Roman" w:cs="Times New Roman"/>
          <w:sz w:val="24"/>
          <w:szCs w:val="24"/>
        </w:rPr>
        <w:t xml:space="preserve">pre </w:t>
      </w:r>
      <w:r w:rsidR="008304BF" w:rsidRPr="00E85262">
        <w:rPr>
          <w:rFonts w:ascii="Times New Roman" w:hAnsi="Times New Roman" w:cs="Times New Roman"/>
          <w:sz w:val="24"/>
          <w:szCs w:val="24"/>
        </w:rPr>
        <w:t xml:space="preserve">všetky stupne vzdelania požadované v príslušnej kategórii podkategórie učiteľ, pre </w:t>
      </w:r>
      <w:r w:rsidR="002014D2" w:rsidRPr="00E85262">
        <w:rPr>
          <w:rFonts w:ascii="Times New Roman" w:hAnsi="Times New Roman" w:cs="Times New Roman"/>
          <w:sz w:val="24"/>
          <w:szCs w:val="24"/>
        </w:rPr>
        <w:t>pedagogických zamestnancov v kategórii učiteľ,</w:t>
      </w:r>
      <w:r w:rsidR="00A248DE" w:rsidRPr="00E85262">
        <w:rPr>
          <w:rFonts w:ascii="Times New Roman" w:hAnsi="Times New Roman" w:cs="Times New Roman"/>
          <w:sz w:val="24"/>
          <w:szCs w:val="24"/>
        </w:rPr>
        <w:t xml:space="preserve"> ktorí</w:t>
      </w:r>
      <w:r w:rsidR="002014D2" w:rsidRPr="00E85262">
        <w:rPr>
          <w:rFonts w:ascii="Times New Roman" w:hAnsi="Times New Roman" w:cs="Times New Roman"/>
          <w:sz w:val="24"/>
          <w:szCs w:val="24"/>
        </w:rPr>
        <w:t> vykonali prvú atestáciu pre vyžadované vysokoškolské vzdelanie druhého stupňa</w:t>
      </w:r>
      <w:r w:rsidR="008304BF" w:rsidRPr="00E85262">
        <w:rPr>
          <w:rFonts w:ascii="Times New Roman" w:hAnsi="Times New Roman" w:cs="Times New Roman"/>
          <w:sz w:val="24"/>
          <w:szCs w:val="24"/>
        </w:rPr>
        <w:t>.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55094" w14:textId="67C11C9F" w:rsidR="00943EA2" w:rsidRPr="00E85262" w:rsidRDefault="00943EA2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3FE50" w14:textId="7FF1ABF7" w:rsidR="00943EA2" w:rsidRPr="00E85262" w:rsidRDefault="00943EA2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25D69" w:rsidRPr="00E85262">
        <w:rPr>
          <w:rFonts w:ascii="Times New Roman" w:hAnsi="Times New Roman" w:cs="Times New Roman"/>
          <w:sz w:val="24"/>
          <w:szCs w:val="24"/>
        </w:rPr>
        <w:t>90</w:t>
      </w:r>
    </w:p>
    <w:p w14:paraId="0FB2DDB7" w14:textId="24C66075" w:rsidR="00943EA2" w:rsidRPr="00E85262" w:rsidRDefault="00943EA2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odseku do § 60 je </w:t>
      </w:r>
      <w:r w:rsidR="00C377D7" w:rsidRPr="00E85262">
        <w:rPr>
          <w:rFonts w:ascii="Times New Roman" w:hAnsi="Times New Roman" w:cs="Times New Roman"/>
          <w:sz w:val="24"/>
          <w:szCs w:val="24"/>
        </w:rPr>
        <w:t>potreba väčšej priepustnosti a flexibility medzi kategóriou pedagogických zamestnancov a odborných zamestnancov, ktorí vykonávajú pracovnú činnosť so žiakmi so špeciálnymi výchovno-vzdelávacími potrebami.</w:t>
      </w:r>
    </w:p>
    <w:p w14:paraId="7E5BA16F" w14:textId="77777777" w:rsidR="0018563D" w:rsidRPr="00E85262" w:rsidRDefault="0018563D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D17E3" w14:textId="6AB36C10" w:rsidR="00F03FCC" w:rsidRPr="00E85262" w:rsidRDefault="00F03FC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25D69" w:rsidRPr="00E85262">
        <w:rPr>
          <w:rFonts w:ascii="Times New Roman" w:hAnsi="Times New Roman" w:cs="Times New Roman"/>
          <w:sz w:val="24"/>
          <w:szCs w:val="24"/>
        </w:rPr>
        <w:t>91</w:t>
      </w:r>
    </w:p>
    <w:p w14:paraId="549A1CFB" w14:textId="730F5959" w:rsidR="00F03FCC" w:rsidRPr="00E85262" w:rsidRDefault="00F03FC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na úpravu § 61 ods. 3 písm. d) je potreba 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vyplývajúca z aplikačnej praxe – </w:t>
      </w:r>
      <w:r w:rsidRPr="00E85262">
        <w:rPr>
          <w:rFonts w:ascii="Times New Roman" w:hAnsi="Times New Roman" w:cs="Times New Roman"/>
          <w:sz w:val="24"/>
          <w:szCs w:val="24"/>
        </w:rPr>
        <w:t>skráteni</w:t>
      </w:r>
      <w:r w:rsidR="00E558EA" w:rsidRPr="00E85262">
        <w:rPr>
          <w:rFonts w:ascii="Times New Roman" w:hAnsi="Times New Roman" w:cs="Times New Roman"/>
          <w:sz w:val="24"/>
          <w:szCs w:val="24"/>
        </w:rPr>
        <w:t xml:space="preserve">e </w:t>
      </w:r>
      <w:r w:rsidRPr="00E85262">
        <w:rPr>
          <w:rFonts w:ascii="Times New Roman" w:hAnsi="Times New Roman" w:cs="Times New Roman"/>
          <w:sz w:val="24"/>
          <w:szCs w:val="24"/>
        </w:rPr>
        <w:t xml:space="preserve"> lehoty na vypracovanie posudku k atestačnému portfóliu atestačnou organizáciou a následné doplnenie atestačného portfólia a vykonanie atestácie</w:t>
      </w:r>
      <w:r w:rsidR="00E558EA" w:rsidRPr="00E85262">
        <w:rPr>
          <w:rFonts w:ascii="Times New Roman" w:hAnsi="Times New Roman" w:cs="Times New Roman"/>
          <w:sz w:val="24"/>
          <w:szCs w:val="24"/>
        </w:rPr>
        <w:t>, čo zabezpečí pedagogickým zamestnancom a odborným zamestnanom flexibilnejší proces vykonania atestácie.</w:t>
      </w:r>
    </w:p>
    <w:p w14:paraId="2EE3A3F8" w14:textId="6E1625A7" w:rsidR="005A06EA" w:rsidRPr="00E85262" w:rsidRDefault="005A06EA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F5939" w14:textId="2C2D974D" w:rsidR="005A06EA" w:rsidRPr="00E85262" w:rsidRDefault="005A06EA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25D69" w:rsidRPr="00E85262">
        <w:rPr>
          <w:rFonts w:ascii="Times New Roman" w:hAnsi="Times New Roman" w:cs="Times New Roman"/>
          <w:sz w:val="24"/>
          <w:szCs w:val="24"/>
        </w:rPr>
        <w:t>92</w:t>
      </w:r>
    </w:p>
    <w:p w14:paraId="7BF9E715" w14:textId="6AF62689" w:rsidR="005A06EA" w:rsidRPr="00E85262" w:rsidRDefault="005A06EA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zmeny § 62 ods. 3 písm. a) a § 84 ods. 1 písm. b) je úprava, aby nešlo o kumulatívne plnenie požiadaviek, ale aby postačovala aspoň jedna z nich.</w:t>
      </w:r>
    </w:p>
    <w:p w14:paraId="1F89E33E" w14:textId="07DF8004" w:rsidR="007251B0" w:rsidRPr="00E85262" w:rsidRDefault="007251B0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EDFAA" w14:textId="4ED96530" w:rsidR="007251B0" w:rsidRPr="00E85262" w:rsidRDefault="007251B0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76550D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76550D" w:rsidRPr="00E85262">
        <w:rPr>
          <w:rFonts w:ascii="Times New Roman" w:hAnsi="Times New Roman" w:cs="Times New Roman"/>
          <w:sz w:val="24"/>
          <w:szCs w:val="24"/>
        </w:rPr>
        <w:t xml:space="preserve">om </w:t>
      </w:r>
      <w:r w:rsidR="00E25D69" w:rsidRPr="00E85262">
        <w:rPr>
          <w:rFonts w:ascii="Times New Roman" w:hAnsi="Times New Roman" w:cs="Times New Roman"/>
          <w:sz w:val="24"/>
          <w:szCs w:val="24"/>
        </w:rPr>
        <w:t>93</w:t>
      </w:r>
      <w:r w:rsidR="0076550D" w:rsidRPr="00E85262">
        <w:rPr>
          <w:rFonts w:ascii="Times New Roman" w:hAnsi="Times New Roman" w:cs="Times New Roman"/>
          <w:sz w:val="24"/>
          <w:szCs w:val="24"/>
        </w:rPr>
        <w:t xml:space="preserve"> a 9</w:t>
      </w:r>
      <w:r w:rsidR="00E25D69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251D6984" w14:textId="7CCD8AA9" w:rsidR="007251B0" w:rsidRPr="00E85262" w:rsidRDefault="007251B0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76550D" w:rsidRPr="00E85262">
        <w:rPr>
          <w:rFonts w:ascii="Times New Roman" w:hAnsi="Times New Roman" w:cs="Times New Roman"/>
          <w:sz w:val="24"/>
          <w:szCs w:val="24"/>
        </w:rPr>
        <w:t xml:space="preserve"> v § 63 ods. 1 a ods. 5.</w:t>
      </w:r>
    </w:p>
    <w:p w14:paraId="3756A7E5" w14:textId="77777777" w:rsidR="00F03FCC" w:rsidRPr="00E85262" w:rsidRDefault="00F03FC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3C673" w14:textId="002517B2" w:rsidR="00F03FCC" w:rsidRPr="00E85262" w:rsidRDefault="00F03FC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7251B0" w:rsidRPr="00E85262">
        <w:rPr>
          <w:rFonts w:ascii="Times New Roman" w:hAnsi="Times New Roman" w:cs="Times New Roman"/>
          <w:sz w:val="24"/>
          <w:szCs w:val="24"/>
        </w:rPr>
        <w:t>u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76550D" w:rsidRPr="00E85262">
        <w:rPr>
          <w:rFonts w:ascii="Times New Roman" w:hAnsi="Times New Roman" w:cs="Times New Roman"/>
          <w:sz w:val="24"/>
          <w:szCs w:val="24"/>
        </w:rPr>
        <w:t>9</w:t>
      </w:r>
      <w:r w:rsidR="00E25D69" w:rsidRPr="00E85262">
        <w:rPr>
          <w:rFonts w:ascii="Times New Roman" w:hAnsi="Times New Roman" w:cs="Times New Roman"/>
          <w:sz w:val="24"/>
          <w:szCs w:val="24"/>
        </w:rPr>
        <w:t>5</w:t>
      </w:r>
      <w:r w:rsidR="00496F37" w:rsidRPr="00E85262">
        <w:rPr>
          <w:rFonts w:ascii="Times New Roman" w:hAnsi="Times New Roman" w:cs="Times New Roman"/>
          <w:sz w:val="24"/>
          <w:szCs w:val="24"/>
        </w:rPr>
        <w:t xml:space="preserve"> a čl. </w:t>
      </w:r>
      <w:r w:rsidR="00496F37" w:rsidRPr="00E852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III</w:t>
      </w:r>
      <w:r w:rsidR="001A7F38" w:rsidRPr="00E852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bodom 1 a </w:t>
      </w:r>
      <w:r w:rsidR="0027089A" w:rsidRPr="00E852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</w:t>
      </w:r>
      <w:r w:rsidR="0040702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5</w:t>
      </w:r>
    </w:p>
    <w:p w14:paraId="7E90DD79" w14:textId="06B89429" w:rsidR="00F03FCC" w:rsidRPr="00E85262" w:rsidRDefault="00A41E8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písmena do § 63 ods</w:t>
      </w:r>
      <w:r w:rsidR="007D024A" w:rsidRPr="00E85262">
        <w:rPr>
          <w:rFonts w:ascii="Times New Roman" w:hAnsi="Times New Roman" w:cs="Times New Roman"/>
          <w:sz w:val="24"/>
          <w:szCs w:val="24"/>
        </w:rPr>
        <w:t>.</w:t>
      </w:r>
      <w:r w:rsidRPr="00E85262">
        <w:rPr>
          <w:rFonts w:ascii="Times New Roman" w:hAnsi="Times New Roman" w:cs="Times New Roman"/>
          <w:sz w:val="24"/>
          <w:szCs w:val="24"/>
        </w:rPr>
        <w:t xml:space="preserve"> 5 </w:t>
      </w:r>
      <w:r w:rsidR="00580DE5" w:rsidRPr="00E85262">
        <w:rPr>
          <w:rFonts w:ascii="Times New Roman" w:hAnsi="Times New Roman" w:cs="Times New Roman"/>
          <w:sz w:val="24"/>
          <w:szCs w:val="24"/>
        </w:rPr>
        <w:t>a zmen</w:t>
      </w:r>
      <w:r w:rsidR="00A248DE" w:rsidRPr="00E85262">
        <w:rPr>
          <w:rFonts w:ascii="Times New Roman" w:hAnsi="Times New Roman" w:cs="Times New Roman"/>
          <w:sz w:val="24"/>
          <w:szCs w:val="24"/>
        </w:rPr>
        <w:t>y</w:t>
      </w:r>
      <w:r w:rsidR="00580DE5" w:rsidRPr="00E85262">
        <w:rPr>
          <w:rFonts w:ascii="Times New Roman" w:hAnsi="Times New Roman" w:cs="Times New Roman"/>
          <w:sz w:val="24"/>
          <w:szCs w:val="24"/>
        </w:rPr>
        <w:t xml:space="preserve"> zákona č. 292/2024 Z. z. </w:t>
      </w:r>
      <w:r w:rsidRPr="00E85262">
        <w:rPr>
          <w:rFonts w:ascii="Times New Roman" w:hAnsi="Times New Roman" w:cs="Times New Roman"/>
          <w:sz w:val="24"/>
          <w:szCs w:val="24"/>
        </w:rPr>
        <w:t>je potreba umožnenia pedagogickým zamestnanco</w:t>
      </w:r>
      <w:r w:rsidR="00C169BD" w:rsidRPr="00E85262">
        <w:rPr>
          <w:rFonts w:ascii="Times New Roman" w:hAnsi="Times New Roman" w:cs="Times New Roman"/>
          <w:sz w:val="24"/>
          <w:szCs w:val="24"/>
        </w:rPr>
        <w:t>m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odborným zamestnancom využiť individuálny vzdelávací účet v</w:t>
      </w:r>
      <w:r w:rsidR="00011A13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príslušnom kalendárnom roku v plnom rozsahu na profesijný rozvoj. Pedagogický zamestnanec alebo odborný zamestnanec sa môže roz</w:t>
      </w:r>
      <w:r w:rsidR="004D0FDD" w:rsidRPr="00E85262">
        <w:rPr>
          <w:rFonts w:ascii="Times New Roman" w:hAnsi="Times New Roman" w:cs="Times New Roman"/>
          <w:sz w:val="24"/>
          <w:szCs w:val="24"/>
        </w:rPr>
        <w:t>hodnúť</w:t>
      </w:r>
      <w:r w:rsidR="00B84225" w:rsidRPr="00E85262">
        <w:rPr>
          <w:rFonts w:ascii="Times New Roman" w:hAnsi="Times New Roman" w:cs="Times New Roman"/>
          <w:sz w:val="24"/>
          <w:szCs w:val="24"/>
        </w:rPr>
        <w:t xml:space="preserve">, či individuálny vzdelávací účet použije na vzdelávanie v profesijnom rozvoji podľa zákona č. 138/2019 Z. z. alebo na účel podľa zákona </w:t>
      </w:r>
      <w:r w:rsidR="00711C9F" w:rsidRPr="00E85262">
        <w:rPr>
          <w:rFonts w:ascii="Times New Roman" w:hAnsi="Times New Roman" w:cs="Times New Roman"/>
          <w:sz w:val="24"/>
          <w:szCs w:val="24"/>
        </w:rPr>
        <w:t>č. 292/2024 Z. z.</w:t>
      </w:r>
      <w:r w:rsidR="00B84225" w:rsidRPr="00E85262">
        <w:rPr>
          <w:rFonts w:ascii="Times New Roman" w:hAnsi="Times New Roman" w:cs="Times New Roman"/>
          <w:sz w:val="24"/>
          <w:szCs w:val="24"/>
        </w:rPr>
        <w:t>, t. j. na základe individuálnych potrieb fyzickej osoby na úhradu nákladov na</w:t>
      </w:r>
    </w:p>
    <w:p w14:paraId="168D77E6" w14:textId="77777777" w:rsidR="00B8422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vzdelávanie sa v oblasti základných zručností, kľúčových kompetencií alebo v oblasti záujmového vzdelávania,</w:t>
      </w:r>
    </w:p>
    <w:p w14:paraId="4C3D7FA8" w14:textId="77777777" w:rsidR="00B8422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vzdelávanie sa v oblasti digitálnych zručností alebo zelených zručností alebo</w:t>
      </w:r>
    </w:p>
    <w:p w14:paraId="6E572659" w14:textId="26624D99" w:rsidR="00B8422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využívanie služieb </w:t>
      </w:r>
      <w:r w:rsidR="00906F42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 xml:space="preserve"> poradenstva pre dospelých</w:t>
      </w:r>
      <w:r w:rsidR="00711C9F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206707C4" w14:textId="77777777" w:rsidR="00B84225" w:rsidRPr="00E85262" w:rsidRDefault="00711C9F" w:rsidP="00B84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Taktiež na úhradu nákladov</w:t>
      </w:r>
      <w:r w:rsidR="00B84225" w:rsidRPr="00E85262">
        <w:rPr>
          <w:rFonts w:ascii="Times New Roman" w:hAnsi="Times New Roman" w:cs="Times New Roman"/>
          <w:sz w:val="24"/>
          <w:szCs w:val="24"/>
        </w:rPr>
        <w:t xml:space="preserve"> podľa potrieb trhu práce na úhradu nákladov na</w:t>
      </w:r>
    </w:p>
    <w:p w14:paraId="2BA19F2E" w14:textId="77777777" w:rsidR="00B8422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získavanie, prehlbovanie alebo rozširovanie si kvalifikácie,</w:t>
      </w:r>
    </w:p>
    <w:p w14:paraId="72646B4B" w14:textId="77777777" w:rsidR="00B8422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využívanie služieb kariérového poradenstva pre dospelých alebo</w:t>
      </w:r>
    </w:p>
    <w:p w14:paraId="1175164F" w14:textId="77777777" w:rsidR="00A41E85" w:rsidRPr="00E85262" w:rsidRDefault="00B84225" w:rsidP="00B84225">
      <w:pPr>
        <w:pStyle w:val="Odsekzoznamu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overovanie vzdelávacích výstupov.</w:t>
      </w:r>
    </w:p>
    <w:p w14:paraId="53E58421" w14:textId="77777777" w:rsidR="00F03FCC" w:rsidRPr="00E85262" w:rsidRDefault="00F03FC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ABF01" w14:textId="3DFDFB14" w:rsidR="00B84225" w:rsidRPr="00E85262" w:rsidRDefault="00B8422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121CE" w:rsidRPr="00E85262">
        <w:rPr>
          <w:rFonts w:ascii="Times New Roman" w:hAnsi="Times New Roman" w:cs="Times New Roman"/>
          <w:sz w:val="24"/>
          <w:szCs w:val="24"/>
        </w:rPr>
        <w:t>9</w:t>
      </w:r>
      <w:r w:rsidR="001069F0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624E5B1C" w14:textId="77777777" w:rsidR="00B84225" w:rsidRPr="00E85262" w:rsidRDefault="00B8422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úpravy § 63a ods. 2 je potreba zosúladenia terminológie s ostatnými </w:t>
      </w:r>
      <w:r w:rsidR="00711C9F" w:rsidRPr="00E85262">
        <w:rPr>
          <w:rFonts w:ascii="Times New Roman" w:hAnsi="Times New Roman" w:cs="Times New Roman"/>
          <w:sz w:val="24"/>
          <w:szCs w:val="24"/>
        </w:rPr>
        <w:t>ustanoveniami</w:t>
      </w:r>
      <w:r w:rsidRPr="00E85262">
        <w:rPr>
          <w:rFonts w:ascii="Times New Roman" w:hAnsi="Times New Roman" w:cs="Times New Roman"/>
          <w:sz w:val="24"/>
          <w:szCs w:val="24"/>
        </w:rPr>
        <w:t>.</w:t>
      </w:r>
    </w:p>
    <w:p w14:paraId="730A2187" w14:textId="77777777" w:rsidR="007C505E" w:rsidRPr="00E85262" w:rsidRDefault="007C505E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52882" w14:textId="3EE6F84A" w:rsidR="007C505E" w:rsidRPr="00E85262" w:rsidRDefault="007C505E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121CE" w:rsidRPr="00E85262">
        <w:rPr>
          <w:rFonts w:ascii="Times New Roman" w:hAnsi="Times New Roman" w:cs="Times New Roman"/>
          <w:sz w:val="24"/>
          <w:szCs w:val="24"/>
        </w:rPr>
        <w:t>9</w:t>
      </w:r>
      <w:r w:rsidR="001069F0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4EDFF5CB" w14:textId="2D89DBE8" w:rsidR="00B84225" w:rsidRPr="00E85262" w:rsidRDefault="007C505E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§ 64 ods. 2 písm. a) súvisí s vypustením ods. 4 v § 10, t. j. so zrušením povinnosti pre učiteľov materských škôl, ktorí nemajú vysokoškolské vzdelanie, absolvovať inovačné vzdelávanie v oblasti pedagogicky predprimárneho vzdelávania v rozsahu 50 až 100 hodín 7 rokov od začiatku výkonu pracovnej činnosti a potom každých 7 rokov.</w:t>
      </w:r>
    </w:p>
    <w:p w14:paraId="1CC60EED" w14:textId="7537640D" w:rsidR="009121CE" w:rsidRPr="00E85262" w:rsidRDefault="009121CE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2C23" w14:textId="45B3564D" w:rsidR="00B84225" w:rsidRPr="00E85262" w:rsidRDefault="00B84225" w:rsidP="00B575A3">
      <w:pPr>
        <w:tabs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416D24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08234D" w:rsidRPr="00E85262">
        <w:rPr>
          <w:rFonts w:ascii="Times New Roman" w:hAnsi="Times New Roman" w:cs="Times New Roman"/>
          <w:sz w:val="24"/>
          <w:szCs w:val="24"/>
        </w:rPr>
        <w:t>100</w:t>
      </w:r>
      <w:r w:rsidR="002418BF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08234D" w:rsidRPr="00E85262">
        <w:rPr>
          <w:rFonts w:ascii="Times New Roman" w:hAnsi="Times New Roman" w:cs="Times New Roman"/>
          <w:sz w:val="24"/>
          <w:szCs w:val="24"/>
        </w:rPr>
        <w:t>101</w:t>
      </w:r>
      <w:r w:rsidR="002418BF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08234D" w:rsidRPr="00E85262">
        <w:rPr>
          <w:rFonts w:ascii="Times New Roman" w:hAnsi="Times New Roman" w:cs="Times New Roman"/>
          <w:sz w:val="24"/>
          <w:szCs w:val="24"/>
        </w:rPr>
        <w:t>103</w:t>
      </w:r>
      <w:r w:rsidR="002418BF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AE7465" w:rsidRPr="00E85262">
        <w:rPr>
          <w:rFonts w:ascii="Times New Roman" w:hAnsi="Times New Roman" w:cs="Times New Roman"/>
          <w:sz w:val="24"/>
          <w:szCs w:val="24"/>
        </w:rPr>
        <w:t>10</w:t>
      </w:r>
      <w:r w:rsidR="0008234D" w:rsidRPr="00E85262">
        <w:rPr>
          <w:rFonts w:ascii="Times New Roman" w:hAnsi="Times New Roman" w:cs="Times New Roman"/>
          <w:sz w:val="24"/>
          <w:szCs w:val="24"/>
        </w:rPr>
        <w:t>4</w:t>
      </w:r>
      <w:r w:rsidR="002F3354" w:rsidRPr="00E85262">
        <w:rPr>
          <w:rFonts w:ascii="Times New Roman" w:hAnsi="Times New Roman" w:cs="Times New Roman"/>
          <w:sz w:val="24"/>
          <w:szCs w:val="24"/>
        </w:rPr>
        <w:t>, 10</w:t>
      </w:r>
      <w:r w:rsidR="0008234D" w:rsidRPr="00E85262">
        <w:rPr>
          <w:rFonts w:ascii="Times New Roman" w:hAnsi="Times New Roman" w:cs="Times New Roman"/>
          <w:sz w:val="24"/>
          <w:szCs w:val="24"/>
        </w:rPr>
        <w:t>8</w:t>
      </w:r>
      <w:r w:rsidR="002F3354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B575A3" w:rsidRPr="00E85262">
        <w:rPr>
          <w:rFonts w:ascii="Times New Roman" w:hAnsi="Times New Roman" w:cs="Times New Roman"/>
          <w:sz w:val="24"/>
          <w:szCs w:val="24"/>
        </w:rPr>
        <w:t>1</w:t>
      </w:r>
      <w:r w:rsidR="0008234D" w:rsidRPr="00E85262">
        <w:rPr>
          <w:rFonts w:ascii="Times New Roman" w:hAnsi="Times New Roman" w:cs="Times New Roman"/>
          <w:sz w:val="24"/>
          <w:szCs w:val="24"/>
        </w:rPr>
        <w:t>13</w:t>
      </w:r>
      <w:r w:rsidR="00B575A3" w:rsidRPr="00E85262">
        <w:rPr>
          <w:rFonts w:ascii="Times New Roman" w:hAnsi="Times New Roman" w:cs="Times New Roman"/>
          <w:sz w:val="24"/>
          <w:szCs w:val="24"/>
        </w:rPr>
        <w:t>, 11</w:t>
      </w:r>
      <w:r w:rsidR="0008234D" w:rsidRPr="00E85262">
        <w:rPr>
          <w:rFonts w:ascii="Times New Roman" w:hAnsi="Times New Roman" w:cs="Times New Roman"/>
          <w:sz w:val="24"/>
          <w:szCs w:val="24"/>
        </w:rPr>
        <w:t>6</w:t>
      </w:r>
      <w:r w:rsidR="00B575A3" w:rsidRPr="00E85262">
        <w:rPr>
          <w:rFonts w:ascii="Times New Roman" w:hAnsi="Times New Roman" w:cs="Times New Roman"/>
          <w:sz w:val="24"/>
          <w:szCs w:val="24"/>
        </w:rPr>
        <w:t>, 11</w:t>
      </w:r>
      <w:r w:rsidR="0008234D" w:rsidRPr="00E85262">
        <w:rPr>
          <w:rFonts w:ascii="Times New Roman" w:hAnsi="Times New Roman" w:cs="Times New Roman"/>
          <w:sz w:val="24"/>
          <w:szCs w:val="24"/>
        </w:rPr>
        <w:t>8</w:t>
      </w:r>
      <w:r w:rsidR="00B575A3" w:rsidRPr="00E85262">
        <w:rPr>
          <w:rFonts w:ascii="Times New Roman" w:hAnsi="Times New Roman" w:cs="Times New Roman"/>
          <w:sz w:val="24"/>
          <w:szCs w:val="24"/>
        </w:rPr>
        <w:t>, 11</w:t>
      </w:r>
      <w:r w:rsidR="0008234D" w:rsidRPr="00E85262">
        <w:rPr>
          <w:rFonts w:ascii="Times New Roman" w:hAnsi="Times New Roman" w:cs="Times New Roman"/>
          <w:sz w:val="24"/>
          <w:szCs w:val="24"/>
        </w:rPr>
        <w:t>9</w:t>
      </w:r>
      <w:r w:rsidR="00060FC0" w:rsidRPr="00E85262">
        <w:rPr>
          <w:rFonts w:ascii="Times New Roman" w:hAnsi="Times New Roman" w:cs="Times New Roman"/>
          <w:sz w:val="24"/>
          <w:szCs w:val="24"/>
        </w:rPr>
        <w:t>, 1</w:t>
      </w:r>
      <w:r w:rsidR="00C901FD" w:rsidRPr="00E85262">
        <w:rPr>
          <w:rFonts w:ascii="Times New Roman" w:hAnsi="Times New Roman" w:cs="Times New Roman"/>
          <w:sz w:val="24"/>
          <w:szCs w:val="24"/>
        </w:rPr>
        <w:t>2</w:t>
      </w:r>
      <w:r w:rsidR="0008234D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06A437DA" w14:textId="77777777" w:rsidR="00B84225" w:rsidRPr="00E85262" w:rsidRDefault="0033628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</w:t>
      </w:r>
      <w:r w:rsidR="00711C9F" w:rsidRPr="00E85262">
        <w:rPr>
          <w:rFonts w:ascii="Times New Roman" w:hAnsi="Times New Roman" w:cs="Times New Roman"/>
          <w:sz w:val="24"/>
          <w:szCs w:val="24"/>
        </w:rPr>
        <w:t>zmeny</w:t>
      </w:r>
      <w:r w:rsidRPr="00E85262">
        <w:rPr>
          <w:rFonts w:ascii="Times New Roman" w:hAnsi="Times New Roman" w:cs="Times New Roman"/>
          <w:sz w:val="24"/>
          <w:szCs w:val="24"/>
        </w:rPr>
        <w:t xml:space="preserve"> je zriadenie katalógu programov vzdelávania pedagogických zamestnancov a odborných zamestnancov a z toho vyplývajúca povinnosť ministerstva zverejňovať informácie na svojom webovom sídle. Na základe navrhovaného opatrenia bude ministerstvo tieto informácie zverejňovať v katalógu programov vzdelávania pedagogických zamestnancov a odborných zamestnancov.</w:t>
      </w:r>
    </w:p>
    <w:p w14:paraId="64FF4BE2" w14:textId="77777777" w:rsidR="0033628F" w:rsidRPr="00E85262" w:rsidRDefault="0033628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F04F4" w14:textId="013E8A71" w:rsidR="0033628F" w:rsidRPr="00E85262" w:rsidRDefault="0033628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08234D" w:rsidRPr="00E85262">
        <w:rPr>
          <w:rFonts w:ascii="Times New Roman" w:hAnsi="Times New Roman" w:cs="Times New Roman"/>
          <w:sz w:val="24"/>
          <w:szCs w:val="24"/>
        </w:rPr>
        <w:t>102</w:t>
      </w:r>
    </w:p>
    <w:p w14:paraId="283DD50A" w14:textId="28828968" w:rsidR="00B84225" w:rsidRPr="00E85262" w:rsidRDefault="0033628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2418BF" w:rsidRPr="00E85262">
        <w:rPr>
          <w:rFonts w:ascii="Times New Roman" w:hAnsi="Times New Roman" w:cs="Times New Roman"/>
          <w:sz w:val="24"/>
          <w:szCs w:val="24"/>
        </w:rPr>
        <w:t xml:space="preserve"> v § 65 ods. 5.</w:t>
      </w:r>
    </w:p>
    <w:p w14:paraId="32DE2E54" w14:textId="10A4144D" w:rsidR="00AE7465" w:rsidRPr="00E85262" w:rsidRDefault="00AE746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B81E7" w14:textId="6E878BA9" w:rsidR="00AE7465" w:rsidRPr="00E85262" w:rsidRDefault="00AE746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10</w:t>
      </w:r>
      <w:r w:rsidR="0008234D" w:rsidRPr="00E85262">
        <w:rPr>
          <w:rFonts w:ascii="Times New Roman" w:hAnsi="Times New Roman" w:cs="Times New Roman"/>
          <w:sz w:val="24"/>
          <w:szCs w:val="24"/>
        </w:rPr>
        <w:t>9</w:t>
      </w:r>
      <w:r w:rsidRPr="00E85262">
        <w:rPr>
          <w:rFonts w:ascii="Times New Roman" w:hAnsi="Times New Roman" w:cs="Times New Roman"/>
          <w:sz w:val="24"/>
          <w:szCs w:val="24"/>
        </w:rPr>
        <w:t xml:space="preserve"> až 1</w:t>
      </w:r>
      <w:r w:rsidR="0008234D" w:rsidRPr="00E85262">
        <w:rPr>
          <w:rFonts w:ascii="Times New Roman" w:hAnsi="Times New Roman" w:cs="Times New Roman"/>
          <w:sz w:val="24"/>
          <w:szCs w:val="24"/>
        </w:rPr>
        <w:t>11</w:t>
      </w:r>
      <w:r w:rsidR="00B575A3" w:rsidRPr="00E85262">
        <w:rPr>
          <w:rFonts w:ascii="Times New Roman" w:hAnsi="Times New Roman" w:cs="Times New Roman"/>
          <w:sz w:val="24"/>
          <w:szCs w:val="24"/>
        </w:rPr>
        <w:t xml:space="preserve"> a 1</w:t>
      </w:r>
      <w:r w:rsidR="0008234D" w:rsidRPr="00E85262">
        <w:rPr>
          <w:rFonts w:ascii="Times New Roman" w:hAnsi="Times New Roman" w:cs="Times New Roman"/>
          <w:sz w:val="24"/>
          <w:szCs w:val="24"/>
        </w:rPr>
        <w:t>21</w:t>
      </w:r>
    </w:p>
    <w:p w14:paraId="2F875AAD" w14:textId="489D3F70" w:rsidR="00AE7465" w:rsidRPr="00E85262" w:rsidRDefault="00AE746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66 ods. 4, ods. 5, § 67 ods. 4 a ods. 5 a § 68 ods. 3</w:t>
      </w:r>
      <w:r w:rsidR="00DC3B26" w:rsidRPr="00E85262">
        <w:rPr>
          <w:rFonts w:ascii="Times New Roman" w:hAnsi="Times New Roman" w:cs="Times New Roman"/>
          <w:sz w:val="24"/>
          <w:szCs w:val="24"/>
        </w:rPr>
        <w:t xml:space="preserve"> je spresnenie zasielania uvedených oprávnení.</w:t>
      </w:r>
    </w:p>
    <w:p w14:paraId="6722B6A6" w14:textId="77777777" w:rsidR="0033628F" w:rsidRPr="00E85262" w:rsidRDefault="0033628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5EC3A" w14:textId="182C2BAE" w:rsidR="004134C2" w:rsidRPr="00E85262" w:rsidRDefault="00A93B0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532DF9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532DF9" w:rsidRPr="00E85262">
        <w:rPr>
          <w:rFonts w:ascii="Times New Roman" w:hAnsi="Times New Roman" w:cs="Times New Roman"/>
          <w:sz w:val="24"/>
          <w:szCs w:val="24"/>
        </w:rPr>
        <w:t xml:space="preserve">om </w:t>
      </w:r>
      <w:r w:rsidR="00012C71" w:rsidRPr="00E85262">
        <w:rPr>
          <w:rFonts w:ascii="Times New Roman" w:hAnsi="Times New Roman" w:cs="Times New Roman"/>
          <w:sz w:val="24"/>
          <w:szCs w:val="24"/>
        </w:rPr>
        <w:t>1</w:t>
      </w:r>
      <w:r w:rsidR="0008234D" w:rsidRPr="00E85262">
        <w:rPr>
          <w:rFonts w:ascii="Times New Roman" w:hAnsi="Times New Roman" w:cs="Times New Roman"/>
          <w:sz w:val="24"/>
          <w:szCs w:val="24"/>
        </w:rPr>
        <w:t>10</w:t>
      </w:r>
      <w:r w:rsidR="00012C71" w:rsidRPr="00E85262">
        <w:rPr>
          <w:rFonts w:ascii="Times New Roman" w:hAnsi="Times New Roman" w:cs="Times New Roman"/>
          <w:sz w:val="24"/>
          <w:szCs w:val="24"/>
        </w:rPr>
        <w:t xml:space="preserve"> a 111</w:t>
      </w:r>
    </w:p>
    <w:p w14:paraId="79043273" w14:textId="6C637C7D" w:rsidR="00B56878" w:rsidRPr="00E85262" w:rsidRDefault="00B56878" w:rsidP="00B5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vloženia nového písmena do § 66 ods. 8 </w:t>
      </w:r>
      <w:r w:rsidR="00532DF9" w:rsidRPr="00E85262">
        <w:rPr>
          <w:rFonts w:ascii="Times New Roman" w:hAnsi="Times New Roman" w:cs="Times New Roman"/>
          <w:sz w:val="24"/>
          <w:szCs w:val="24"/>
        </w:rPr>
        <w:t xml:space="preserve">a 67 ods. 8 </w:t>
      </w:r>
      <w:r w:rsidRPr="00E85262">
        <w:rPr>
          <w:rFonts w:ascii="Times New Roman" w:hAnsi="Times New Roman" w:cs="Times New Roman"/>
          <w:sz w:val="24"/>
          <w:szCs w:val="24"/>
        </w:rPr>
        <w:t>je potreba zabezpečenia bezodkladnej súčinnosti zo strany poskytovateľa vzdelávania v profesijnom rozvoji pre účely kontroly v profesijnom rozvoji</w:t>
      </w:r>
      <w:r w:rsidR="009416A5" w:rsidRPr="00E85262">
        <w:rPr>
          <w:rFonts w:ascii="Times New Roman" w:hAnsi="Times New Roman" w:cs="Times New Roman"/>
          <w:sz w:val="24"/>
          <w:szCs w:val="24"/>
        </w:rPr>
        <w:t xml:space="preserve"> ministerstvom, ktorou je podmienené trvanie</w:t>
      </w:r>
      <w:r w:rsidRPr="00E85262">
        <w:rPr>
          <w:rFonts w:ascii="Times New Roman" w:hAnsi="Times New Roman" w:cs="Times New Roman"/>
          <w:sz w:val="24"/>
          <w:szCs w:val="24"/>
        </w:rPr>
        <w:t xml:space="preserve"> platnosti </w:t>
      </w:r>
      <w:r w:rsidR="009416A5" w:rsidRPr="00E85262">
        <w:rPr>
          <w:rFonts w:ascii="Times New Roman" w:hAnsi="Times New Roman" w:cs="Times New Roman"/>
          <w:sz w:val="24"/>
          <w:szCs w:val="24"/>
        </w:rPr>
        <w:t>potvrdenia o schválení programu vzdelávania alebo modulu programu vzdelávania v prípade neposkytnutia súčinnosti.</w:t>
      </w:r>
    </w:p>
    <w:p w14:paraId="31106DA0" w14:textId="77777777" w:rsidR="00A93B09" w:rsidRPr="00E85262" w:rsidRDefault="00A93B0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A52BD" w14:textId="4E16E5D8" w:rsidR="008470B8" w:rsidRPr="00E85262" w:rsidRDefault="008470B8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496F37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012C71" w:rsidRPr="00E85262">
        <w:rPr>
          <w:rFonts w:ascii="Times New Roman" w:hAnsi="Times New Roman" w:cs="Times New Roman"/>
          <w:sz w:val="24"/>
          <w:szCs w:val="24"/>
        </w:rPr>
        <w:t>1</w:t>
      </w:r>
      <w:r w:rsidR="0008234D" w:rsidRPr="00E85262">
        <w:rPr>
          <w:rFonts w:ascii="Times New Roman" w:hAnsi="Times New Roman" w:cs="Times New Roman"/>
          <w:sz w:val="24"/>
          <w:szCs w:val="24"/>
        </w:rPr>
        <w:t>12</w:t>
      </w:r>
      <w:r w:rsidR="00012C71" w:rsidRPr="00E85262">
        <w:rPr>
          <w:rFonts w:ascii="Times New Roman" w:hAnsi="Times New Roman" w:cs="Times New Roman"/>
          <w:sz w:val="24"/>
          <w:szCs w:val="24"/>
        </w:rPr>
        <w:t xml:space="preserve"> a 11</w:t>
      </w:r>
      <w:r w:rsidR="0008234D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6454FEAA" w14:textId="4F3CD71C" w:rsidR="009416A5" w:rsidRPr="00E85262" w:rsidRDefault="009416A5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67 ods. 1 písm. c) a ods. 7 písm. c) je potreba zosúladenia terminológie s </w:t>
      </w:r>
      <w:r w:rsidR="00012C71" w:rsidRPr="00E85262">
        <w:rPr>
          <w:rFonts w:ascii="Times New Roman" w:hAnsi="Times New Roman" w:cs="Times New Roman"/>
          <w:sz w:val="24"/>
          <w:szCs w:val="24"/>
        </w:rPr>
        <w:t>ostatnými</w:t>
      </w:r>
      <w:r w:rsidRPr="00E85262">
        <w:rPr>
          <w:rFonts w:ascii="Times New Roman" w:hAnsi="Times New Roman" w:cs="Times New Roman"/>
          <w:sz w:val="24"/>
          <w:szCs w:val="24"/>
        </w:rPr>
        <w:t xml:space="preserve"> časťami zákona.</w:t>
      </w:r>
    </w:p>
    <w:p w14:paraId="2BBAB014" w14:textId="77777777" w:rsidR="008470B8" w:rsidRPr="00E85262" w:rsidRDefault="008470B8" w:rsidP="00847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FA0DE" w14:textId="58ABFBCE" w:rsidR="0076576C" w:rsidRPr="00E85262" w:rsidRDefault="00285E18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1</w:t>
      </w:r>
      <w:r w:rsidR="0008234D" w:rsidRPr="00E85262">
        <w:rPr>
          <w:rFonts w:ascii="Times New Roman" w:hAnsi="Times New Roman" w:cs="Times New Roman"/>
          <w:sz w:val="24"/>
          <w:szCs w:val="24"/>
        </w:rPr>
        <w:t>20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1</w:t>
      </w:r>
      <w:r w:rsidR="0008234D" w:rsidRPr="00E85262">
        <w:rPr>
          <w:rFonts w:ascii="Times New Roman" w:hAnsi="Times New Roman" w:cs="Times New Roman"/>
          <w:sz w:val="24"/>
          <w:szCs w:val="24"/>
        </w:rPr>
        <w:t>21</w:t>
      </w:r>
    </w:p>
    <w:p w14:paraId="533696F7" w14:textId="712F8F38" w:rsidR="00285E18" w:rsidRPr="00E85262" w:rsidRDefault="00285E18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70 ods. 10 je spresnenie doby podania nesúhlasu s hodnotením. Dôvodom úpravy § 70 ods. 12 je možnosť, aby výsledky anonymného hodnotenia boli z dôvodu objektivity sprístupnené aj hodnoteným vedúcim pedagogickým zamestnancom a vedúcim odborným zamestnancom.</w:t>
      </w:r>
    </w:p>
    <w:p w14:paraId="71F51E33" w14:textId="77777777" w:rsidR="00285E18" w:rsidRPr="00E85262" w:rsidRDefault="00285E18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B9BEE" w14:textId="23B99631" w:rsidR="0076576C" w:rsidRPr="00E85262" w:rsidRDefault="0076576C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49483C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49483C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285E18" w:rsidRPr="00E85262">
        <w:rPr>
          <w:rFonts w:ascii="Times New Roman" w:hAnsi="Times New Roman" w:cs="Times New Roman"/>
          <w:sz w:val="24"/>
          <w:szCs w:val="24"/>
        </w:rPr>
        <w:t>1</w:t>
      </w:r>
      <w:r w:rsidR="0008234D" w:rsidRPr="00E85262">
        <w:rPr>
          <w:rFonts w:ascii="Times New Roman" w:hAnsi="Times New Roman" w:cs="Times New Roman"/>
          <w:sz w:val="24"/>
          <w:szCs w:val="24"/>
        </w:rPr>
        <w:t>22</w:t>
      </w:r>
      <w:r w:rsidR="00285E18" w:rsidRPr="00E85262">
        <w:rPr>
          <w:rFonts w:ascii="Times New Roman" w:hAnsi="Times New Roman" w:cs="Times New Roman"/>
          <w:sz w:val="24"/>
          <w:szCs w:val="24"/>
        </w:rPr>
        <w:t xml:space="preserve"> a 1</w:t>
      </w:r>
      <w:r w:rsidR="0008234D" w:rsidRPr="00E85262">
        <w:rPr>
          <w:rFonts w:ascii="Times New Roman" w:hAnsi="Times New Roman" w:cs="Times New Roman"/>
          <w:sz w:val="24"/>
          <w:szCs w:val="24"/>
        </w:rPr>
        <w:t>23</w:t>
      </w:r>
    </w:p>
    <w:p w14:paraId="5C59F072" w14:textId="77777777" w:rsidR="0076576C" w:rsidRPr="00E85262" w:rsidRDefault="0076576C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72 ods. 4 písm. c) a d) je zosúladenie terminológie so zákonom č. 10/1996 Z. z. o kontrole v štátnej správe.</w:t>
      </w:r>
    </w:p>
    <w:p w14:paraId="016A3057" w14:textId="77777777" w:rsidR="0076576C" w:rsidRPr="00E85262" w:rsidRDefault="0076576C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D34CC" w14:textId="7B828CFD" w:rsidR="0076576C" w:rsidRPr="00E85262" w:rsidRDefault="0076576C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44519D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</w:t>
      </w:r>
      <w:r w:rsidR="0044519D" w:rsidRPr="00E85262">
        <w:rPr>
          <w:rFonts w:ascii="Times New Roman" w:hAnsi="Times New Roman" w:cs="Times New Roman"/>
          <w:sz w:val="24"/>
          <w:szCs w:val="24"/>
        </w:rPr>
        <w:t xml:space="preserve">om </w:t>
      </w:r>
      <w:r w:rsidR="00285E18" w:rsidRPr="00E85262">
        <w:rPr>
          <w:rFonts w:ascii="Times New Roman" w:hAnsi="Times New Roman" w:cs="Times New Roman"/>
          <w:sz w:val="24"/>
          <w:szCs w:val="24"/>
        </w:rPr>
        <w:t>12</w:t>
      </w:r>
      <w:r w:rsidR="0008234D" w:rsidRPr="00E85262">
        <w:rPr>
          <w:rFonts w:ascii="Times New Roman" w:hAnsi="Times New Roman" w:cs="Times New Roman"/>
          <w:sz w:val="24"/>
          <w:szCs w:val="24"/>
        </w:rPr>
        <w:t>4</w:t>
      </w:r>
      <w:r w:rsidR="00285E18" w:rsidRPr="00E85262">
        <w:rPr>
          <w:rFonts w:ascii="Times New Roman" w:hAnsi="Times New Roman" w:cs="Times New Roman"/>
          <w:sz w:val="24"/>
          <w:szCs w:val="24"/>
        </w:rPr>
        <w:t xml:space="preserve"> a 12</w:t>
      </w:r>
      <w:r w:rsidR="0008234D" w:rsidRPr="00E85262">
        <w:rPr>
          <w:rFonts w:ascii="Times New Roman" w:hAnsi="Times New Roman" w:cs="Times New Roman"/>
          <w:sz w:val="24"/>
          <w:szCs w:val="24"/>
        </w:rPr>
        <w:t>5</w:t>
      </w:r>
    </w:p>
    <w:p w14:paraId="186F62FC" w14:textId="39F09796" w:rsidR="000638BE" w:rsidRPr="00E85262" w:rsidRDefault="000638BE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72 odsekov 5 a 6 a vloženia nových odsekov 7 až 9 je potreba zjednodušenia výkonu kontroly v profesijnom rozvoji</w:t>
      </w:r>
      <w:r w:rsidR="0044519D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04351992" w14:textId="77777777" w:rsidR="0076576C" w:rsidRPr="00E85262" w:rsidRDefault="0076576C" w:rsidP="0094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D1E4" w14:textId="2835BDA3" w:rsidR="00F2469D" w:rsidRPr="00E85262" w:rsidRDefault="00AE62A2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B2105C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C901FD" w:rsidRPr="00E85262">
        <w:rPr>
          <w:rFonts w:ascii="Times New Roman" w:hAnsi="Times New Roman" w:cs="Times New Roman"/>
          <w:sz w:val="24"/>
          <w:szCs w:val="24"/>
        </w:rPr>
        <w:t>12</w:t>
      </w:r>
      <w:r w:rsidR="0008234D" w:rsidRPr="00E85262">
        <w:rPr>
          <w:rFonts w:ascii="Times New Roman" w:hAnsi="Times New Roman" w:cs="Times New Roman"/>
          <w:sz w:val="24"/>
          <w:szCs w:val="24"/>
        </w:rPr>
        <w:t>7</w:t>
      </w:r>
      <w:r w:rsidR="00C901FD" w:rsidRPr="00E85262">
        <w:rPr>
          <w:rFonts w:ascii="Times New Roman" w:hAnsi="Times New Roman" w:cs="Times New Roman"/>
          <w:sz w:val="24"/>
          <w:szCs w:val="24"/>
        </w:rPr>
        <w:t xml:space="preserve"> až 13</w:t>
      </w:r>
      <w:r w:rsidR="0008234D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3DE5801F" w14:textId="45024B7D" w:rsidR="00B2105C" w:rsidRPr="00E85262" w:rsidRDefault="00B2105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Legislatívno-technické úpravy</w:t>
      </w:r>
      <w:r w:rsidR="00C901FD" w:rsidRPr="00E85262">
        <w:rPr>
          <w:rFonts w:ascii="Times New Roman" w:hAnsi="Times New Roman" w:cs="Times New Roman"/>
          <w:sz w:val="24"/>
          <w:szCs w:val="24"/>
        </w:rPr>
        <w:t xml:space="preserve"> súvisiace so zriadením katalógu.</w:t>
      </w:r>
    </w:p>
    <w:p w14:paraId="2870F7D6" w14:textId="77777777" w:rsidR="00B2105C" w:rsidRPr="00E85262" w:rsidRDefault="00B2105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086AA" w14:textId="6EBD2F3E" w:rsidR="000638BE" w:rsidRPr="00E85262" w:rsidRDefault="00904464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</w:t>
      </w:r>
      <w:r w:rsidR="00882751" w:rsidRPr="00E85262">
        <w:rPr>
          <w:rFonts w:ascii="Times New Roman" w:hAnsi="Times New Roman" w:cs="Times New Roman"/>
          <w:sz w:val="24"/>
          <w:szCs w:val="24"/>
        </w:rPr>
        <w:t>om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C901FD" w:rsidRPr="00E85262">
        <w:rPr>
          <w:rFonts w:ascii="Times New Roman" w:hAnsi="Times New Roman" w:cs="Times New Roman"/>
          <w:sz w:val="24"/>
          <w:szCs w:val="24"/>
        </w:rPr>
        <w:t>13</w:t>
      </w:r>
      <w:r w:rsidR="0008234D" w:rsidRPr="00E85262">
        <w:rPr>
          <w:rFonts w:ascii="Times New Roman" w:hAnsi="Times New Roman" w:cs="Times New Roman"/>
          <w:sz w:val="24"/>
          <w:szCs w:val="24"/>
        </w:rPr>
        <w:t>5</w:t>
      </w:r>
      <w:r w:rsidR="00C901FD" w:rsidRPr="00E85262">
        <w:rPr>
          <w:rFonts w:ascii="Times New Roman" w:hAnsi="Times New Roman" w:cs="Times New Roman"/>
          <w:sz w:val="24"/>
          <w:szCs w:val="24"/>
        </w:rPr>
        <w:t xml:space="preserve"> a 13</w:t>
      </w:r>
      <w:r w:rsidR="0008234D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109AEAE6" w14:textId="6CD88E1C" w:rsidR="00904464" w:rsidRPr="00E85262" w:rsidRDefault="00904464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76 ods. 3 písm. p)</w:t>
      </w:r>
      <w:r w:rsidR="00D7230F" w:rsidRPr="00E85262">
        <w:rPr>
          <w:rFonts w:ascii="Times New Roman" w:hAnsi="Times New Roman" w:cs="Times New Roman"/>
          <w:sz w:val="24"/>
          <w:szCs w:val="24"/>
        </w:rPr>
        <w:t xml:space="preserve"> a vloženia nového písmena g) do § 78 ods. 1 je potreba vyplývajúca z aplikačnej praxe na získanie údajov o období a dôvode skončenia výkonu funkcie riaditeľa a to najmä pre prípady, ak by sa pedagogický zamestnanec uchádzal o výkon funkcie riaditeľa v inej škole.</w:t>
      </w:r>
    </w:p>
    <w:p w14:paraId="4AD0CC32" w14:textId="4736761A" w:rsidR="002F044C" w:rsidRPr="00E85262" w:rsidRDefault="002F044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D986B" w14:textId="70F054F0" w:rsidR="002F044C" w:rsidRPr="00E85262" w:rsidRDefault="002F044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13</w:t>
      </w:r>
      <w:r w:rsidR="0008234D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6D5E6571" w14:textId="157D8974" w:rsidR="002F044C" w:rsidRPr="00E85262" w:rsidRDefault="002F044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 § 78 ods. 1 písm. d) z dôvodu spresnenia, aby bolo zrejmé, o aké štatistické zisťovanie má ísť.</w:t>
      </w:r>
    </w:p>
    <w:p w14:paraId="521C83C7" w14:textId="2AF843BC" w:rsidR="009C4179" w:rsidRPr="00E85262" w:rsidRDefault="009C417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A0689" w14:textId="4FE8C375" w:rsidR="009C4179" w:rsidRPr="00E85262" w:rsidRDefault="009C417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13</w:t>
      </w:r>
      <w:r w:rsidR="0008234D" w:rsidRPr="00E85262">
        <w:rPr>
          <w:rFonts w:ascii="Times New Roman" w:hAnsi="Times New Roman" w:cs="Times New Roman"/>
          <w:sz w:val="24"/>
          <w:szCs w:val="24"/>
        </w:rPr>
        <w:t>7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13</w:t>
      </w:r>
      <w:r w:rsidR="0008234D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5D54D4C5" w14:textId="57C4F0D9" w:rsidR="009C4179" w:rsidRPr="00E85262" w:rsidRDefault="009C417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Legislatívno-technické úpravy.</w:t>
      </w:r>
    </w:p>
    <w:p w14:paraId="3958963D" w14:textId="16888119" w:rsidR="009C4179" w:rsidRPr="00E85262" w:rsidRDefault="009C4179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66E21" w14:textId="3B6AB511" w:rsidR="00B2105C" w:rsidRPr="00E85262" w:rsidRDefault="00B2105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F6BCF" w:rsidRPr="00E85262">
        <w:rPr>
          <w:rFonts w:ascii="Times New Roman" w:hAnsi="Times New Roman" w:cs="Times New Roman"/>
          <w:sz w:val="24"/>
          <w:szCs w:val="24"/>
        </w:rPr>
        <w:t>1</w:t>
      </w:r>
      <w:r w:rsidR="0008234D" w:rsidRPr="00E85262">
        <w:rPr>
          <w:rFonts w:ascii="Times New Roman" w:hAnsi="Times New Roman" w:cs="Times New Roman"/>
          <w:sz w:val="24"/>
          <w:szCs w:val="24"/>
        </w:rPr>
        <w:t>40</w:t>
      </w:r>
    </w:p>
    <w:p w14:paraId="583BDE26" w14:textId="346D03D1" w:rsidR="00F13126" w:rsidRPr="00E85262" w:rsidRDefault="00B2105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úpravy</w:t>
      </w:r>
      <w:r w:rsidR="00F13126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>§ 79a ods. 5</w:t>
      </w:r>
      <w:r w:rsidR="00F13126" w:rsidRPr="00E85262">
        <w:rPr>
          <w:rFonts w:ascii="Times New Roman" w:hAnsi="Times New Roman" w:cs="Times New Roman"/>
          <w:sz w:val="24"/>
          <w:szCs w:val="24"/>
        </w:rPr>
        <w:t xml:space="preserve"> je</w:t>
      </w:r>
      <w:r w:rsidR="006C564E" w:rsidRPr="00E85262">
        <w:rPr>
          <w:rFonts w:ascii="Times New Roman" w:hAnsi="Times New Roman" w:cs="Times New Roman"/>
          <w:sz w:val="24"/>
          <w:szCs w:val="24"/>
        </w:rPr>
        <w:t xml:space="preserve"> potreba</w:t>
      </w:r>
      <w:r w:rsidR="00C169BD" w:rsidRPr="00E85262">
        <w:rPr>
          <w:rFonts w:ascii="Times New Roman" w:hAnsi="Times New Roman" w:cs="Times New Roman"/>
          <w:sz w:val="24"/>
          <w:szCs w:val="24"/>
        </w:rPr>
        <w:t xml:space="preserve"> úpravy terminológie a potreba vymedzenia dostatočného časového priestoru na prípravu podrobností súvisiacich s účelom, výškou a pravidlami vyplácania kompenzačného príspevku pre pedagogických zamestnancov a odborných zamestnancov na príslušný kalendárny rok.</w:t>
      </w:r>
      <w:r w:rsidR="006C564E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84024" w14:textId="6A018F66" w:rsidR="009F6BCF" w:rsidRPr="00E85262" w:rsidRDefault="009F6BC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3297" w14:textId="7632E9D7" w:rsidR="009F6BCF" w:rsidRPr="00E85262" w:rsidRDefault="009F6BC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08234D" w:rsidRPr="00E85262">
        <w:rPr>
          <w:rFonts w:ascii="Times New Roman" w:hAnsi="Times New Roman" w:cs="Times New Roman"/>
          <w:sz w:val="24"/>
          <w:szCs w:val="24"/>
        </w:rPr>
        <w:t>141</w:t>
      </w:r>
    </w:p>
    <w:p w14:paraId="3E2FC748" w14:textId="0AC10425" w:rsidR="009F6BCF" w:rsidRPr="00E85262" w:rsidRDefault="009F6BCF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 § 82 ods. 1 písm. a).</w:t>
      </w:r>
    </w:p>
    <w:p w14:paraId="0BC642E1" w14:textId="77777777" w:rsidR="00B2105C" w:rsidRPr="00E85262" w:rsidRDefault="00B2105C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07ADE" w14:textId="4A9884C8" w:rsidR="00F13126" w:rsidRPr="00E85262" w:rsidRDefault="00F13126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08234D" w:rsidRPr="00E85262">
        <w:rPr>
          <w:rFonts w:ascii="Times New Roman" w:hAnsi="Times New Roman" w:cs="Times New Roman"/>
          <w:sz w:val="24"/>
          <w:szCs w:val="24"/>
        </w:rPr>
        <w:t>142</w:t>
      </w:r>
    </w:p>
    <w:p w14:paraId="3D767B47" w14:textId="17FF054D" w:rsidR="00F13126" w:rsidRPr="00E85262" w:rsidRDefault="00F13126" w:rsidP="00F1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odseku do § 82 je potreba</w:t>
      </w:r>
      <w:r w:rsidR="00DB56C9" w:rsidRPr="00E85262">
        <w:rPr>
          <w:rFonts w:ascii="Times New Roman" w:hAnsi="Times New Roman" w:cs="Times New Roman"/>
          <w:sz w:val="24"/>
          <w:szCs w:val="24"/>
        </w:rPr>
        <w:t xml:space="preserve"> zohľadnenia náročnosti výkonu pracovnej činnosti vo výchovnom zariadení, presahujúcu náročnosť, ktorá je zohľadnená ustanovením pracovnej triedy dva v zákone č. 553/2003 Z. z. v znení neskorších predpisov,  </w:t>
      </w:r>
      <w:r w:rsidR="00711C9F" w:rsidRPr="00E85262">
        <w:rPr>
          <w:rFonts w:ascii="Times New Roman" w:hAnsi="Times New Roman" w:cs="Times New Roman"/>
          <w:sz w:val="24"/>
          <w:szCs w:val="24"/>
        </w:rPr>
        <w:t>P</w:t>
      </w:r>
      <w:r w:rsidR="00DB56C9" w:rsidRPr="00E85262">
        <w:rPr>
          <w:rFonts w:ascii="Times New Roman" w:hAnsi="Times New Roman" w:cs="Times New Roman"/>
          <w:sz w:val="24"/>
          <w:szCs w:val="24"/>
        </w:rPr>
        <w:t xml:space="preserve">reto sa navrhuje zavedenie nového dôvodu na zavedenie inštitútu prerušenia pracovnej činnosti z uvedených </w:t>
      </w:r>
      <w:r w:rsidR="00DB56C9" w:rsidRPr="00E85262">
        <w:rPr>
          <w:rFonts w:ascii="Times New Roman" w:hAnsi="Times New Roman" w:cs="Times New Roman"/>
          <w:sz w:val="24"/>
          <w:szCs w:val="24"/>
        </w:rPr>
        <w:lastRenderedPageBreak/>
        <w:t>dôvodov</w:t>
      </w:r>
      <w:r w:rsidR="00711C9F" w:rsidRPr="00E85262">
        <w:rPr>
          <w:rFonts w:ascii="Times New Roman" w:hAnsi="Times New Roman" w:cs="Times New Roman"/>
          <w:sz w:val="24"/>
          <w:szCs w:val="24"/>
        </w:rPr>
        <w:t>. Z dôvodu jednoznačnosti sa uvádza</w:t>
      </w:r>
      <w:r w:rsidR="008B1CBF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711C9F" w:rsidRPr="00E85262">
        <w:rPr>
          <w:rFonts w:ascii="Times New Roman" w:hAnsi="Times New Roman" w:cs="Times New Roman"/>
          <w:sz w:val="24"/>
          <w:szCs w:val="24"/>
        </w:rPr>
        <w:t xml:space="preserve">že </w:t>
      </w:r>
      <w:r w:rsidR="008B1CBF" w:rsidRPr="00E85262">
        <w:rPr>
          <w:rFonts w:ascii="Times New Roman" w:hAnsi="Times New Roman" w:cs="Times New Roman"/>
          <w:sz w:val="24"/>
          <w:szCs w:val="24"/>
        </w:rPr>
        <w:t>pôjde o pracovné voľno bez náhrady mzdy alebo platu.</w:t>
      </w:r>
      <w:r w:rsidR="00DB56C9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642A77" w14:textId="77777777" w:rsidR="00711C9F" w:rsidRPr="00E85262" w:rsidRDefault="00711C9F" w:rsidP="00F1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DB845" w14:textId="1AED3F92" w:rsidR="00F13126" w:rsidRPr="00E85262" w:rsidRDefault="00F13126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</w:t>
      </w:r>
      <w:r w:rsidR="00E54ABE" w:rsidRPr="00E85262">
        <w:rPr>
          <w:rFonts w:ascii="Times New Roman" w:hAnsi="Times New Roman" w:cs="Times New Roman"/>
          <w:sz w:val="24"/>
          <w:szCs w:val="24"/>
        </w:rPr>
        <w:t> </w:t>
      </w:r>
      <w:r w:rsidRPr="00E85262">
        <w:rPr>
          <w:rFonts w:ascii="Times New Roman" w:hAnsi="Times New Roman" w:cs="Times New Roman"/>
          <w:sz w:val="24"/>
          <w:szCs w:val="24"/>
        </w:rPr>
        <w:t>bodu</w:t>
      </w:r>
      <w:r w:rsidR="00E54ABE" w:rsidRPr="00E85262">
        <w:rPr>
          <w:rFonts w:ascii="Times New Roman" w:hAnsi="Times New Roman" w:cs="Times New Roman"/>
          <w:sz w:val="24"/>
          <w:szCs w:val="24"/>
        </w:rPr>
        <w:t xml:space="preserve"> 1</w:t>
      </w:r>
      <w:r w:rsidR="0008234D" w:rsidRPr="00E85262">
        <w:rPr>
          <w:rFonts w:ascii="Times New Roman" w:hAnsi="Times New Roman" w:cs="Times New Roman"/>
          <w:sz w:val="24"/>
          <w:szCs w:val="24"/>
        </w:rPr>
        <w:t>43</w:t>
      </w:r>
    </w:p>
    <w:p w14:paraId="7F53333D" w14:textId="7306B2CF" w:rsidR="00F13126" w:rsidRPr="00E85262" w:rsidRDefault="00F13126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</w:t>
      </w:r>
      <w:r w:rsidR="00E54ABE" w:rsidRPr="00E85262">
        <w:rPr>
          <w:rFonts w:ascii="Times New Roman" w:hAnsi="Times New Roman" w:cs="Times New Roman"/>
          <w:sz w:val="24"/>
          <w:szCs w:val="24"/>
        </w:rPr>
        <w:t xml:space="preserve"> v § 82 ods. 7.</w:t>
      </w:r>
    </w:p>
    <w:p w14:paraId="35E194E3" w14:textId="77777777" w:rsidR="00F13126" w:rsidRPr="00E85262" w:rsidRDefault="00F13126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98755" w14:textId="65D67019" w:rsidR="00F13126" w:rsidRPr="00E85262" w:rsidRDefault="00F13126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E54ABE" w:rsidRPr="00E85262">
        <w:rPr>
          <w:rFonts w:ascii="Times New Roman" w:hAnsi="Times New Roman" w:cs="Times New Roman"/>
          <w:sz w:val="24"/>
          <w:szCs w:val="24"/>
        </w:rPr>
        <w:t>14</w:t>
      </w:r>
      <w:r w:rsidR="0008234D" w:rsidRPr="00E85262">
        <w:rPr>
          <w:rFonts w:ascii="Times New Roman" w:hAnsi="Times New Roman" w:cs="Times New Roman"/>
          <w:sz w:val="24"/>
          <w:szCs w:val="24"/>
        </w:rPr>
        <w:t>4</w:t>
      </w:r>
    </w:p>
    <w:p w14:paraId="5BF5A97A" w14:textId="20FF81E4" w:rsidR="00D7230F" w:rsidRPr="00E85262" w:rsidRDefault="00F13126" w:rsidP="00F1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pre vloženie nov</w:t>
      </w:r>
      <w:r w:rsidR="00D7230F" w:rsidRPr="00E85262">
        <w:rPr>
          <w:rFonts w:ascii="Times New Roman" w:hAnsi="Times New Roman" w:cs="Times New Roman"/>
          <w:sz w:val="24"/>
          <w:szCs w:val="24"/>
        </w:rPr>
        <w:t>ých</w:t>
      </w:r>
      <w:r w:rsidRPr="00E85262">
        <w:rPr>
          <w:rFonts w:ascii="Times New Roman" w:hAnsi="Times New Roman" w:cs="Times New Roman"/>
          <w:sz w:val="24"/>
          <w:szCs w:val="24"/>
        </w:rPr>
        <w:t xml:space="preserve"> odsek</w:t>
      </w:r>
      <w:r w:rsidR="00E76422" w:rsidRPr="00E85262">
        <w:rPr>
          <w:rFonts w:ascii="Times New Roman" w:hAnsi="Times New Roman" w:cs="Times New Roman"/>
          <w:sz w:val="24"/>
          <w:szCs w:val="24"/>
        </w:rPr>
        <w:t>ov</w:t>
      </w:r>
      <w:r w:rsidR="00D7230F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>do § 82 je potreba zatraktívnenia povolania pedagogických zamestnancov a odborných zamestnancov a zvýšenia záujmu o výkon pracovnej činnosti zamestnancov štátnej a verejnej správy</w:t>
      </w:r>
      <w:r w:rsidR="00594CD5" w:rsidRPr="00E85262">
        <w:rPr>
          <w:rFonts w:ascii="Times New Roman" w:hAnsi="Times New Roman" w:cs="Times New Roman"/>
          <w:sz w:val="24"/>
          <w:szCs w:val="24"/>
        </w:rPr>
        <w:t>, ktorí vykonávajú inú činnosť odborníka v školstve.</w:t>
      </w:r>
    </w:p>
    <w:p w14:paraId="0526D54F" w14:textId="77777777" w:rsidR="00E76422" w:rsidRPr="00E85262" w:rsidRDefault="00E76422" w:rsidP="00F1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38E20" w14:textId="77777777" w:rsidR="00D7230F" w:rsidRPr="00E85262" w:rsidRDefault="00D7230F" w:rsidP="00F13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odseku 12 do § 82 je potreba vymedzenia maximálnej lehoty na uzatvorenie pracovného pomeru s pedagogickým zamestnancom v kategórii pedagogický zamestnanec kandidát. Podľa Zákonníka práce môže byť pracovný pomer na dobu určitú uzatvorený najdlhšie na dva roky.</w:t>
      </w:r>
    </w:p>
    <w:p w14:paraId="4713886B" w14:textId="77777777" w:rsidR="00E76422" w:rsidRPr="00E85262" w:rsidRDefault="00E76422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BCD87" w14:textId="6F68ABBE" w:rsidR="00F13126" w:rsidRPr="00E85262" w:rsidRDefault="00594CD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F2469D" w:rsidRPr="00E85262">
        <w:rPr>
          <w:rFonts w:ascii="Times New Roman" w:hAnsi="Times New Roman" w:cs="Times New Roman"/>
          <w:sz w:val="24"/>
          <w:szCs w:val="24"/>
        </w:rPr>
        <w:t>1</w:t>
      </w:r>
      <w:r w:rsidR="00243F1C" w:rsidRPr="00E85262">
        <w:rPr>
          <w:rFonts w:ascii="Times New Roman" w:hAnsi="Times New Roman" w:cs="Times New Roman"/>
          <w:sz w:val="24"/>
          <w:szCs w:val="24"/>
        </w:rPr>
        <w:t>4</w:t>
      </w:r>
      <w:r w:rsidR="00B45C80" w:rsidRPr="00E85262">
        <w:rPr>
          <w:rFonts w:ascii="Times New Roman" w:hAnsi="Times New Roman" w:cs="Times New Roman"/>
          <w:sz w:val="24"/>
          <w:szCs w:val="24"/>
        </w:rPr>
        <w:t>6</w:t>
      </w:r>
    </w:p>
    <w:p w14:paraId="28E89035" w14:textId="77777777" w:rsidR="00594CD5" w:rsidRPr="00E85262" w:rsidRDefault="00594CD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na úpravu § 83 ods. 2 je potreba zamedzenia umožniť zamestnávateľom, aby opakovane preraďovali zamestnancov medzi jednotlivými kategóriami a umožnili im tak dlhodobo vykonávať pracovnú činnosť bez splnenia kvalifikačných predpokladov.</w:t>
      </w:r>
    </w:p>
    <w:p w14:paraId="7CF1103A" w14:textId="77777777" w:rsidR="00594CD5" w:rsidRPr="00E85262" w:rsidRDefault="00594CD5" w:rsidP="00406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EDF2D" w14:textId="746A47BF" w:rsidR="004824E1" w:rsidRPr="00E85262" w:rsidRDefault="004824E1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1</w:t>
      </w:r>
      <w:r w:rsidR="009677D0" w:rsidRPr="00E85262">
        <w:rPr>
          <w:rFonts w:ascii="Times New Roman" w:hAnsi="Times New Roman" w:cs="Times New Roman"/>
          <w:sz w:val="24"/>
          <w:szCs w:val="24"/>
        </w:rPr>
        <w:t>4</w:t>
      </w:r>
      <w:r w:rsidR="00B45C80" w:rsidRPr="00E85262">
        <w:rPr>
          <w:rFonts w:ascii="Times New Roman" w:hAnsi="Times New Roman" w:cs="Times New Roman"/>
          <w:sz w:val="24"/>
          <w:szCs w:val="24"/>
        </w:rPr>
        <w:t>7</w:t>
      </w:r>
    </w:p>
    <w:p w14:paraId="4EE479C5" w14:textId="77777777" w:rsidR="004824E1" w:rsidRPr="00E85262" w:rsidRDefault="004824E1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Vypustenie § 90f súvisí so zrušením povinnosti pre učiteľov materských škôl, ktorí nemajú vysokoškolské vzdelanie, absolvovať inovačné vzdelávanie v oblasti pedagogicky predprimárneho vzdelávania v rozsahu 50 až 100 hodín 7 rokov od začiatku výkonu pracovnej činnosti a potom každých 7 rokov.</w:t>
      </w:r>
    </w:p>
    <w:p w14:paraId="2E204BCA" w14:textId="77777777" w:rsidR="004824E1" w:rsidRPr="00E85262" w:rsidRDefault="004824E1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85A54" w14:textId="7D379A7E" w:rsidR="001A2C13" w:rsidRPr="00E85262" w:rsidRDefault="001A2C13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4824E1" w:rsidRPr="00E85262">
        <w:rPr>
          <w:rFonts w:ascii="Times New Roman" w:hAnsi="Times New Roman" w:cs="Times New Roman"/>
          <w:sz w:val="24"/>
          <w:szCs w:val="24"/>
        </w:rPr>
        <w:t>1</w:t>
      </w:r>
      <w:r w:rsidR="009677D0" w:rsidRPr="00E85262">
        <w:rPr>
          <w:rFonts w:ascii="Times New Roman" w:hAnsi="Times New Roman" w:cs="Times New Roman"/>
          <w:sz w:val="24"/>
          <w:szCs w:val="24"/>
        </w:rPr>
        <w:t>4</w:t>
      </w:r>
      <w:r w:rsidR="00B45C80" w:rsidRPr="00E85262">
        <w:rPr>
          <w:rFonts w:ascii="Times New Roman" w:hAnsi="Times New Roman" w:cs="Times New Roman"/>
          <w:sz w:val="24"/>
          <w:szCs w:val="24"/>
        </w:rPr>
        <w:t>8</w:t>
      </w:r>
    </w:p>
    <w:p w14:paraId="637E091A" w14:textId="5CA37D88" w:rsidR="001A2C13" w:rsidRPr="00E85262" w:rsidRDefault="001A2C13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§ 90h je potreba zohľadnenia doterajšieho právneho stavu s navrhovanými úpravami</w:t>
      </w:r>
      <w:r w:rsidR="001D2F4F" w:rsidRPr="00E85262">
        <w:rPr>
          <w:rFonts w:ascii="Times New Roman" w:hAnsi="Times New Roman" w:cs="Times New Roman"/>
          <w:sz w:val="24"/>
          <w:szCs w:val="24"/>
        </w:rPr>
        <w:t xml:space="preserve"> od 1. januára 2026.</w:t>
      </w:r>
    </w:p>
    <w:p w14:paraId="73F20A56" w14:textId="278383F3" w:rsidR="001D2F4F" w:rsidRPr="00E85262" w:rsidRDefault="001D2F4F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9BABE" w14:textId="7598035A" w:rsidR="001D2F4F" w:rsidRPr="00E85262" w:rsidRDefault="001D2F4F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1</w:t>
      </w:r>
      <w:r w:rsidR="009677D0" w:rsidRPr="00E85262">
        <w:rPr>
          <w:rFonts w:ascii="Times New Roman" w:hAnsi="Times New Roman" w:cs="Times New Roman"/>
          <w:sz w:val="24"/>
          <w:szCs w:val="24"/>
        </w:rPr>
        <w:t>4</w:t>
      </w:r>
      <w:r w:rsidR="00B45C80" w:rsidRPr="00E85262">
        <w:rPr>
          <w:rFonts w:ascii="Times New Roman" w:hAnsi="Times New Roman" w:cs="Times New Roman"/>
          <w:sz w:val="24"/>
          <w:szCs w:val="24"/>
        </w:rPr>
        <w:t>9</w:t>
      </w:r>
    </w:p>
    <w:p w14:paraId="71F10168" w14:textId="161C820C" w:rsidR="001D2F4F" w:rsidRPr="00E85262" w:rsidRDefault="001D2F4F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Dôvodom vloženia nového § 90i je potreba zohľadnenia doterajšieho právneho stavu s navrhovanými úpravami od 1. septembra 2029.</w:t>
      </w:r>
    </w:p>
    <w:p w14:paraId="75301A4F" w14:textId="77777777" w:rsidR="001A2C13" w:rsidRPr="00E85262" w:rsidRDefault="001A2C13" w:rsidP="0059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E502B" w14:textId="45C3557A" w:rsidR="001A7F38" w:rsidRPr="00E85262" w:rsidRDefault="001A7F38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Čl. III</w:t>
      </w:r>
    </w:p>
    <w:p w14:paraId="71B2F30C" w14:textId="77777777" w:rsidR="000A2EFF" w:rsidRPr="00E85262" w:rsidRDefault="000A2EFF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4516" w14:textId="2982F118" w:rsidR="000A2EFF" w:rsidRPr="00E85262" w:rsidRDefault="000A2EFF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27089A" w:rsidRPr="00E85262">
        <w:rPr>
          <w:rFonts w:ascii="Times New Roman" w:hAnsi="Times New Roman" w:cs="Times New Roman"/>
          <w:sz w:val="24"/>
          <w:szCs w:val="24"/>
        </w:rPr>
        <w:t>2</w:t>
      </w:r>
    </w:p>
    <w:p w14:paraId="6EF599F8" w14:textId="7EF207F3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Úprava sa navrhuje z dôvodu, že </w:t>
      </w:r>
      <w:proofErr w:type="spellStart"/>
      <w:r w:rsidRPr="00E85262">
        <w:rPr>
          <w:rFonts w:ascii="Times New Roman" w:hAnsi="Times New Roman" w:cs="Times New Roman"/>
          <w:sz w:val="24"/>
          <w:szCs w:val="24"/>
        </w:rPr>
        <w:t>m</w:t>
      </w:r>
      <w:r w:rsidR="000A2EFF" w:rsidRPr="00E85262">
        <w:rPr>
          <w:rFonts w:ascii="Times New Roman" w:hAnsi="Times New Roman" w:cs="Times New Roman"/>
          <w:sz w:val="24"/>
          <w:szCs w:val="24"/>
        </w:rPr>
        <w:t>ikroosvedčenie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sa odporúča uviesť do portfólia </w:t>
      </w:r>
      <w:r w:rsidRPr="00E85262">
        <w:rPr>
          <w:rFonts w:ascii="Times New Roman" w:hAnsi="Times New Roman" w:cs="Times New Roman"/>
          <w:sz w:val="24"/>
          <w:szCs w:val="24"/>
        </w:rPr>
        <w:t>príslušného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uchádzača o overovanie odbornej spôsobilosti podľa §</w:t>
      </w:r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0A2EFF" w:rsidRPr="00E85262">
        <w:rPr>
          <w:rFonts w:ascii="Times New Roman" w:hAnsi="Times New Roman" w:cs="Times New Roman"/>
          <w:sz w:val="24"/>
          <w:szCs w:val="24"/>
        </w:rPr>
        <w:t>19</w:t>
      </w:r>
      <w:r w:rsidRPr="00E85262">
        <w:rPr>
          <w:rFonts w:ascii="Times New Roman" w:hAnsi="Times New Roman" w:cs="Times New Roman"/>
          <w:sz w:val="24"/>
          <w:szCs w:val="24"/>
        </w:rPr>
        <w:t>.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>I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ba vo výnimočnom prípade sa predpokladá úplnosť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mikroosvedčenia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do takej miery, aby sa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mikroosvedčnie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 dalo považovať za plnohodnotnú profesijnú kvalifikáciu.</w:t>
      </w:r>
    </w:p>
    <w:p w14:paraId="0623DAB0" w14:textId="77777777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F3BE7" w14:textId="306FA695" w:rsidR="000A2EFF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3</w:t>
      </w:r>
      <w:r w:rsidR="00C64B07" w:rsidRPr="00E85262">
        <w:rPr>
          <w:rFonts w:ascii="Times New Roman" w:hAnsi="Times New Roman" w:cs="Times New Roman"/>
          <w:sz w:val="24"/>
          <w:szCs w:val="24"/>
        </w:rPr>
        <w:t>, 6 a 8</w:t>
      </w:r>
    </w:p>
    <w:p w14:paraId="1E39FFA3" w14:textId="7B5B72D4" w:rsidR="000A2EFF" w:rsidRPr="00E85262" w:rsidRDefault="000A2EFF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V súvislosti so zabezpečením kvality vzdelávacích programov vedúcich k získaniu </w:t>
      </w:r>
      <w:proofErr w:type="spellStart"/>
      <w:r w:rsidRPr="00E85262">
        <w:rPr>
          <w:rFonts w:ascii="Times New Roman" w:hAnsi="Times New Roman" w:cs="Times New Roman"/>
          <w:sz w:val="24"/>
          <w:szCs w:val="24"/>
        </w:rPr>
        <w:t>mikroosvedčenia</w:t>
      </w:r>
      <w:proofErr w:type="spellEnd"/>
      <w:r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27089A" w:rsidRPr="00E85262">
        <w:rPr>
          <w:rFonts w:ascii="Times New Roman" w:hAnsi="Times New Roman" w:cs="Times New Roman"/>
          <w:sz w:val="24"/>
          <w:szCs w:val="24"/>
        </w:rPr>
        <w:t>sa definuje</w:t>
      </w:r>
      <w:r w:rsidRPr="00E85262">
        <w:rPr>
          <w:rFonts w:ascii="Times New Roman" w:hAnsi="Times New Roman" w:cs="Times New Roman"/>
          <w:sz w:val="24"/>
          <w:szCs w:val="24"/>
        </w:rPr>
        <w:t xml:space="preserve"> súlad so zabezpečením kvality vzdelávacej inštitúcie a štandardmi pre vnútorný systém zabezpečovania kvality vysokoškolského vzdelávania.</w:t>
      </w:r>
    </w:p>
    <w:p w14:paraId="7E512446" w14:textId="09E99BFA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73C0" w14:textId="2A77E9AE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4 a 5</w:t>
      </w:r>
    </w:p>
    <w:p w14:paraId="75F349BC" w14:textId="662BD12A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lastRenderedPageBreak/>
        <w:t>Legislatívno-technická úprava</w:t>
      </w:r>
      <w:r w:rsidR="0018482B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530D87B7" w14:textId="77777777" w:rsidR="0027089A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0C74A" w14:textId="6169D325" w:rsidR="000A2EFF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7</w:t>
      </w:r>
    </w:p>
    <w:p w14:paraId="48BA28C4" w14:textId="101B4B14" w:rsidR="000A2EFF" w:rsidRPr="00E85262" w:rsidRDefault="002708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Predĺženie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lehôt v procese posudzovania návrhu programov vedúcich k získaniu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mikroosvedčenia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na pracovn</w:t>
      </w:r>
      <w:r w:rsidRPr="00E85262">
        <w:rPr>
          <w:rFonts w:ascii="Times New Roman" w:hAnsi="Times New Roman" w:cs="Times New Roman"/>
          <w:sz w:val="24"/>
          <w:szCs w:val="24"/>
        </w:rPr>
        <w:t>é dni z dôvodu nezmeškania lehoty.</w:t>
      </w:r>
    </w:p>
    <w:p w14:paraId="021BF711" w14:textId="05E1EE84" w:rsidR="0038109A" w:rsidRPr="00E85262" w:rsidRDefault="0038109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ABA9A" w14:textId="5E692FCE" w:rsidR="000A2EFF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9B530B">
        <w:rPr>
          <w:rFonts w:ascii="Times New Roman" w:hAnsi="Times New Roman" w:cs="Times New Roman"/>
          <w:sz w:val="24"/>
          <w:szCs w:val="24"/>
        </w:rPr>
        <w:t>9</w:t>
      </w:r>
      <w:r w:rsidRPr="00E85262">
        <w:rPr>
          <w:rFonts w:ascii="Times New Roman" w:hAnsi="Times New Roman" w:cs="Times New Roman"/>
          <w:sz w:val="24"/>
          <w:szCs w:val="24"/>
        </w:rPr>
        <w:t>, 1</w:t>
      </w:r>
      <w:r w:rsidR="009B530B">
        <w:rPr>
          <w:rFonts w:ascii="Times New Roman" w:hAnsi="Times New Roman" w:cs="Times New Roman"/>
          <w:sz w:val="24"/>
          <w:szCs w:val="24"/>
        </w:rPr>
        <w:t>0</w:t>
      </w:r>
      <w:r w:rsidRPr="00E85262">
        <w:rPr>
          <w:rFonts w:ascii="Times New Roman" w:hAnsi="Times New Roman" w:cs="Times New Roman"/>
          <w:sz w:val="24"/>
          <w:szCs w:val="24"/>
        </w:rPr>
        <w:t xml:space="preserve"> až 1</w:t>
      </w:r>
      <w:r w:rsidR="009B530B">
        <w:rPr>
          <w:rFonts w:ascii="Times New Roman" w:hAnsi="Times New Roman" w:cs="Times New Roman"/>
          <w:sz w:val="24"/>
          <w:szCs w:val="24"/>
        </w:rPr>
        <w:t>2</w:t>
      </w:r>
      <w:r w:rsidR="005458FF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="00DB68DA" w:rsidRPr="00E85262">
        <w:rPr>
          <w:rFonts w:ascii="Times New Roman" w:hAnsi="Times New Roman" w:cs="Times New Roman"/>
          <w:sz w:val="24"/>
          <w:szCs w:val="24"/>
        </w:rPr>
        <w:t>2</w:t>
      </w:r>
      <w:r w:rsidR="009B530B">
        <w:rPr>
          <w:rFonts w:ascii="Times New Roman" w:hAnsi="Times New Roman" w:cs="Times New Roman"/>
          <w:sz w:val="24"/>
          <w:szCs w:val="24"/>
        </w:rPr>
        <w:t>1</w:t>
      </w:r>
      <w:r w:rsidR="005458FF"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791461" w:rsidRPr="00E85262">
        <w:rPr>
          <w:rFonts w:ascii="Times New Roman" w:hAnsi="Times New Roman" w:cs="Times New Roman"/>
          <w:sz w:val="24"/>
          <w:szCs w:val="24"/>
        </w:rPr>
        <w:t>3</w:t>
      </w:r>
      <w:r w:rsidR="009B530B">
        <w:rPr>
          <w:rFonts w:ascii="Times New Roman" w:hAnsi="Times New Roman" w:cs="Times New Roman"/>
          <w:sz w:val="24"/>
          <w:szCs w:val="24"/>
        </w:rPr>
        <w:t>4</w:t>
      </w:r>
    </w:p>
    <w:p w14:paraId="0CFA7312" w14:textId="18AE76E0" w:rsidR="00C64B07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Zosúladenie s navrhovanou novela zákona </w:t>
      </w:r>
      <w:r w:rsidR="000A2EFF" w:rsidRPr="00E85262">
        <w:rPr>
          <w:rFonts w:ascii="Times New Roman" w:hAnsi="Times New Roman" w:cs="Times New Roman"/>
          <w:sz w:val="24"/>
          <w:szCs w:val="24"/>
        </w:rPr>
        <w:t>č. 61/2015</w:t>
      </w:r>
      <w:r w:rsidRPr="00E85262">
        <w:rPr>
          <w:rFonts w:ascii="Times New Roman" w:hAnsi="Times New Roman" w:cs="Times New Roman"/>
          <w:sz w:val="24"/>
          <w:szCs w:val="24"/>
        </w:rPr>
        <w:t xml:space="preserve"> Z. z., kde sa navrhuje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zruš</w:t>
      </w:r>
      <w:r w:rsidRPr="00E85262">
        <w:rPr>
          <w:rFonts w:ascii="Times New Roman" w:hAnsi="Times New Roman" w:cs="Times New Roman"/>
          <w:sz w:val="24"/>
          <w:szCs w:val="24"/>
        </w:rPr>
        <w:t>iť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centrum odborného vzdelávania a prípravy a nahrad</w:t>
      </w:r>
      <w:r w:rsidRPr="00E85262">
        <w:rPr>
          <w:rFonts w:ascii="Times New Roman" w:hAnsi="Times New Roman" w:cs="Times New Roman"/>
          <w:sz w:val="24"/>
          <w:szCs w:val="24"/>
        </w:rPr>
        <w:t>iť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Pr="00E85262">
        <w:rPr>
          <w:rFonts w:ascii="Times New Roman" w:hAnsi="Times New Roman" w:cs="Times New Roman"/>
          <w:sz w:val="24"/>
          <w:szCs w:val="24"/>
        </w:rPr>
        <w:t xml:space="preserve">ho </w:t>
      </w:r>
      <w:r w:rsidR="000A2EFF" w:rsidRPr="00E85262">
        <w:rPr>
          <w:rFonts w:ascii="Times New Roman" w:hAnsi="Times New Roman" w:cs="Times New Roman"/>
          <w:sz w:val="24"/>
          <w:szCs w:val="24"/>
        </w:rPr>
        <w:t>centr</w:t>
      </w:r>
      <w:r w:rsidRPr="00E85262">
        <w:rPr>
          <w:rFonts w:ascii="Times New Roman" w:hAnsi="Times New Roman" w:cs="Times New Roman"/>
          <w:sz w:val="24"/>
          <w:szCs w:val="24"/>
        </w:rPr>
        <w:t>o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excelentnosti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odborného vzdelávania a prípravy.  </w:t>
      </w:r>
    </w:p>
    <w:p w14:paraId="781333A2" w14:textId="13B0B9E7" w:rsidR="00DB68DA" w:rsidRPr="00E85262" w:rsidRDefault="00DB68D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883B1" w14:textId="02E033E2" w:rsidR="00DB68DA" w:rsidRPr="00E85262" w:rsidRDefault="00DB68D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1</w:t>
      </w:r>
      <w:r w:rsidR="009B530B">
        <w:rPr>
          <w:rFonts w:ascii="Times New Roman" w:hAnsi="Times New Roman" w:cs="Times New Roman"/>
          <w:sz w:val="24"/>
          <w:szCs w:val="24"/>
        </w:rPr>
        <w:t>3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1</w:t>
      </w:r>
      <w:r w:rsidR="009B530B">
        <w:rPr>
          <w:rFonts w:ascii="Times New Roman" w:hAnsi="Times New Roman" w:cs="Times New Roman"/>
          <w:sz w:val="24"/>
          <w:szCs w:val="24"/>
        </w:rPr>
        <w:t>4</w:t>
      </w:r>
    </w:p>
    <w:p w14:paraId="57EA3235" w14:textId="57B9B82E" w:rsidR="00DB68DA" w:rsidRPr="00E85262" w:rsidRDefault="00DB68D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14:paraId="0ADBAC48" w14:textId="286D0B64" w:rsidR="00DB68DA" w:rsidRPr="00E85262" w:rsidRDefault="00DB68D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ACEDF" w14:textId="42E49176" w:rsidR="00DB68DA" w:rsidRPr="00E85262" w:rsidRDefault="00DB68DA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1</w:t>
      </w:r>
      <w:r w:rsidR="009B530B">
        <w:rPr>
          <w:rFonts w:ascii="Times New Roman" w:hAnsi="Times New Roman" w:cs="Times New Roman"/>
          <w:sz w:val="24"/>
          <w:szCs w:val="24"/>
        </w:rPr>
        <w:t>5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1</w:t>
      </w:r>
      <w:r w:rsidR="009B530B">
        <w:rPr>
          <w:rFonts w:ascii="Times New Roman" w:hAnsi="Times New Roman" w:cs="Times New Roman"/>
          <w:sz w:val="24"/>
          <w:szCs w:val="24"/>
        </w:rPr>
        <w:t>6</w:t>
      </w:r>
    </w:p>
    <w:p w14:paraId="2508DAB1" w14:textId="6BCB2282" w:rsidR="00DB68DA" w:rsidRPr="00E85262" w:rsidRDefault="00DB68DA" w:rsidP="00DB6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Dôvodom zmeny je, že autorizovaná osoba a národný garant sú do registra zapísaný na základe súhlasného stanoviska Aliancie sektorových rád, ktorá v súčinnosti s príslušnou sektorovou radou posudzuje jej odbornú spôsobilosť. Z tohto dôvodu sa navrhuje možnosť, aby Aliancia sektorových rád mohla v odôvodnených prípadoch dať návrh aj na výmaz z registrov.  </w:t>
      </w:r>
    </w:p>
    <w:p w14:paraId="20AD5D97" w14:textId="77777777" w:rsidR="00C64B07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8AAE9" w14:textId="5684A6B0" w:rsidR="000A2EFF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DB68DA" w:rsidRPr="00E85262">
        <w:rPr>
          <w:rFonts w:ascii="Times New Roman" w:hAnsi="Times New Roman" w:cs="Times New Roman"/>
          <w:sz w:val="24"/>
          <w:szCs w:val="24"/>
        </w:rPr>
        <w:t>1</w:t>
      </w:r>
      <w:r w:rsidR="009B530B">
        <w:rPr>
          <w:rFonts w:ascii="Times New Roman" w:hAnsi="Times New Roman" w:cs="Times New Roman"/>
          <w:sz w:val="24"/>
          <w:szCs w:val="24"/>
        </w:rPr>
        <w:t>7</w:t>
      </w:r>
      <w:r w:rsidR="00DB68DA" w:rsidRPr="00E85262">
        <w:rPr>
          <w:rFonts w:ascii="Times New Roman" w:hAnsi="Times New Roman" w:cs="Times New Roman"/>
          <w:sz w:val="24"/>
          <w:szCs w:val="24"/>
        </w:rPr>
        <w:t xml:space="preserve">, </w:t>
      </w:r>
      <w:r w:rsidRPr="00E85262">
        <w:rPr>
          <w:rFonts w:ascii="Times New Roman" w:hAnsi="Times New Roman" w:cs="Times New Roman"/>
          <w:sz w:val="24"/>
          <w:szCs w:val="24"/>
        </w:rPr>
        <w:t>1</w:t>
      </w:r>
      <w:r w:rsidR="009B530B">
        <w:rPr>
          <w:rFonts w:ascii="Times New Roman" w:hAnsi="Times New Roman" w:cs="Times New Roman"/>
          <w:sz w:val="24"/>
          <w:szCs w:val="24"/>
        </w:rPr>
        <w:t>8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DB68DA" w:rsidRPr="00E85262">
        <w:rPr>
          <w:rFonts w:ascii="Times New Roman" w:hAnsi="Times New Roman" w:cs="Times New Roman"/>
          <w:sz w:val="24"/>
          <w:szCs w:val="24"/>
        </w:rPr>
        <w:t>2</w:t>
      </w:r>
      <w:r w:rsidR="009B530B">
        <w:rPr>
          <w:rFonts w:ascii="Times New Roman" w:hAnsi="Times New Roman" w:cs="Times New Roman"/>
          <w:sz w:val="24"/>
          <w:szCs w:val="24"/>
        </w:rPr>
        <w:t>0</w:t>
      </w:r>
    </w:p>
    <w:p w14:paraId="0D11A761" w14:textId="2E65D6E5" w:rsidR="000A2EFF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Úprava z dôvodu, že autorizovanou inštitúciou je aj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na</w:t>
      </w:r>
      <w:r w:rsidR="007E0CC8" w:rsidRPr="00E85262">
        <w:rPr>
          <w:rFonts w:ascii="Times New Roman" w:hAnsi="Times New Roman" w:cs="Times New Roman"/>
          <w:sz w:val="24"/>
          <w:szCs w:val="24"/>
        </w:rPr>
        <w:t>d</w:t>
      </w:r>
      <w:r w:rsidR="000A2EFF" w:rsidRPr="00E85262">
        <w:rPr>
          <w:rFonts w:ascii="Times New Roman" w:hAnsi="Times New Roman" w:cs="Times New Roman"/>
          <w:sz w:val="24"/>
          <w:szCs w:val="24"/>
        </w:rPr>
        <w:t>podnikové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vzdelávacie centrum.</w:t>
      </w:r>
    </w:p>
    <w:p w14:paraId="13F1D7E0" w14:textId="77777777" w:rsidR="00F13321" w:rsidRPr="00E85262" w:rsidRDefault="00F13321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38B4" w14:textId="6B28ED28" w:rsidR="00C64B07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B530B">
        <w:rPr>
          <w:rFonts w:ascii="Times New Roman" w:hAnsi="Times New Roman" w:cs="Times New Roman"/>
          <w:sz w:val="24"/>
          <w:szCs w:val="24"/>
        </w:rPr>
        <w:t>19</w:t>
      </w:r>
    </w:p>
    <w:p w14:paraId="32FE2145" w14:textId="6C8DA003" w:rsidR="00C64B07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14:paraId="7629195F" w14:textId="77777777" w:rsidR="00C64B07" w:rsidRPr="00E85262" w:rsidRDefault="00C64B0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EFBF1" w14:textId="6F7F7D62" w:rsidR="000A2EFF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B68DA" w:rsidRPr="00E85262">
        <w:rPr>
          <w:rFonts w:ascii="Times New Roman" w:hAnsi="Times New Roman" w:cs="Times New Roman"/>
          <w:sz w:val="24"/>
          <w:szCs w:val="24"/>
        </w:rPr>
        <w:t>2</w:t>
      </w:r>
      <w:r w:rsidR="009B530B">
        <w:rPr>
          <w:rFonts w:ascii="Times New Roman" w:hAnsi="Times New Roman" w:cs="Times New Roman"/>
          <w:sz w:val="24"/>
          <w:szCs w:val="24"/>
        </w:rPr>
        <w:t>2</w:t>
      </w:r>
    </w:p>
    <w:p w14:paraId="48F4DED4" w14:textId="52A7891C" w:rsidR="00FF3ED0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Úprava súvisiaca s navrhovaným zavedením 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strednej priemyselnej školy </w:t>
      </w:r>
      <w:r w:rsidRPr="00E85262">
        <w:rPr>
          <w:rFonts w:ascii="Times New Roman" w:hAnsi="Times New Roman" w:cs="Times New Roman"/>
          <w:sz w:val="24"/>
          <w:szCs w:val="24"/>
        </w:rPr>
        <w:t xml:space="preserve">a jej činnosťami. </w:t>
      </w:r>
    </w:p>
    <w:p w14:paraId="4C9A903F" w14:textId="77777777" w:rsidR="00FF3ED0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450A" w14:textId="7CFE0F82" w:rsidR="000A2EFF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B68DA" w:rsidRPr="00E85262">
        <w:rPr>
          <w:rFonts w:ascii="Times New Roman" w:hAnsi="Times New Roman" w:cs="Times New Roman"/>
          <w:sz w:val="24"/>
          <w:szCs w:val="24"/>
        </w:rPr>
        <w:t>2</w:t>
      </w:r>
      <w:r w:rsidR="009B530B">
        <w:rPr>
          <w:rFonts w:ascii="Times New Roman" w:hAnsi="Times New Roman" w:cs="Times New Roman"/>
          <w:sz w:val="24"/>
          <w:szCs w:val="24"/>
        </w:rPr>
        <w:t>3</w:t>
      </w:r>
    </w:p>
    <w:p w14:paraId="641050EB" w14:textId="45A6EFF7" w:rsidR="000A2EFF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z dôvodu, že k</w:t>
      </w:r>
      <w:r w:rsidR="000A2EFF" w:rsidRPr="00E85262">
        <w:rPr>
          <w:rFonts w:ascii="Times New Roman" w:hAnsi="Times New Roman" w:cs="Times New Roman"/>
          <w:sz w:val="24"/>
          <w:szCs w:val="24"/>
        </w:rPr>
        <w:t>omplexný proces prideľovania a administrácie individuálnych vzdelávacích účtov bude realizovaný výlučne v elektronickej platforme.</w:t>
      </w:r>
    </w:p>
    <w:p w14:paraId="109B75CA" w14:textId="77777777" w:rsidR="00FF3ED0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D41BA" w14:textId="2DFAE0CF" w:rsidR="000A2EFF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791461" w:rsidRPr="00E85262">
        <w:rPr>
          <w:rFonts w:ascii="Times New Roman" w:hAnsi="Times New Roman" w:cs="Times New Roman"/>
          <w:sz w:val="24"/>
          <w:szCs w:val="24"/>
        </w:rPr>
        <w:t>2</w:t>
      </w:r>
      <w:r w:rsidR="009B530B">
        <w:rPr>
          <w:rFonts w:ascii="Times New Roman" w:hAnsi="Times New Roman" w:cs="Times New Roman"/>
          <w:sz w:val="24"/>
          <w:szCs w:val="24"/>
        </w:rPr>
        <w:t>4</w:t>
      </w:r>
    </w:p>
    <w:p w14:paraId="6ECF6E29" w14:textId="45212688" w:rsidR="000A2EFF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Úprava súvisiaca </w:t>
      </w:r>
      <w:r w:rsidR="00356B4D" w:rsidRPr="00E85262">
        <w:rPr>
          <w:rFonts w:ascii="Times New Roman" w:hAnsi="Times New Roman" w:cs="Times New Roman"/>
          <w:sz w:val="24"/>
          <w:szCs w:val="24"/>
        </w:rPr>
        <w:t xml:space="preserve">s tým, aby náklady boli hradené na základe individuálnych potrieb fyzickej osoby aj pri využití služieb </w:t>
      </w:r>
      <w:proofErr w:type="spellStart"/>
      <w:r w:rsidR="00356B4D" w:rsidRPr="00E85262"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 w:rsidR="00356B4D" w:rsidRPr="00E85262">
        <w:rPr>
          <w:rFonts w:ascii="Times New Roman" w:hAnsi="Times New Roman" w:cs="Times New Roman"/>
          <w:sz w:val="24"/>
          <w:szCs w:val="24"/>
        </w:rPr>
        <w:t xml:space="preserve"> poradenstva pre dospelých. </w:t>
      </w:r>
    </w:p>
    <w:p w14:paraId="19C60B15" w14:textId="77777777" w:rsidR="00FF3ED0" w:rsidRPr="00E85262" w:rsidRDefault="00FF3ED0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923CD" w14:textId="6DC2DC31" w:rsidR="000A2EFF" w:rsidRPr="00E85262" w:rsidRDefault="00356B4D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bodu 2</w:t>
      </w:r>
      <w:r w:rsidR="009B530B">
        <w:rPr>
          <w:rFonts w:ascii="Times New Roman" w:hAnsi="Times New Roman" w:cs="Times New Roman"/>
          <w:sz w:val="24"/>
          <w:szCs w:val="24"/>
        </w:rPr>
        <w:t>6</w:t>
      </w:r>
    </w:p>
    <w:p w14:paraId="006F3370" w14:textId="4BCD6863" w:rsidR="000A2EFF" w:rsidRPr="00E85262" w:rsidRDefault="00356B4D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súvisiaca s tým, že z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ápis do registra poskytovateľov pre </w:t>
      </w:r>
      <w:proofErr w:type="spellStart"/>
      <w:r w:rsidR="000A2EFF" w:rsidRPr="00E85262">
        <w:rPr>
          <w:rFonts w:ascii="Times New Roman" w:hAnsi="Times New Roman" w:cs="Times New Roman"/>
          <w:sz w:val="24"/>
          <w:szCs w:val="24"/>
        </w:rPr>
        <w:t>kariérové</w:t>
      </w:r>
      <w:proofErr w:type="spellEnd"/>
      <w:r w:rsidR="000A2EFF" w:rsidRPr="00E85262">
        <w:rPr>
          <w:rFonts w:ascii="Times New Roman" w:hAnsi="Times New Roman" w:cs="Times New Roman"/>
          <w:sz w:val="24"/>
          <w:szCs w:val="24"/>
        </w:rPr>
        <w:t xml:space="preserve"> poradenstvo pre dospelých je podmienený predložením osvedčeni</w:t>
      </w:r>
      <w:r w:rsidRPr="00E85262">
        <w:rPr>
          <w:rFonts w:ascii="Times New Roman" w:hAnsi="Times New Roman" w:cs="Times New Roman"/>
          <w:sz w:val="24"/>
          <w:szCs w:val="24"/>
        </w:rPr>
        <w:t>a</w:t>
      </w:r>
      <w:r w:rsidR="000A2EFF" w:rsidRPr="00E85262">
        <w:rPr>
          <w:rFonts w:ascii="Times New Roman" w:hAnsi="Times New Roman" w:cs="Times New Roman"/>
          <w:sz w:val="24"/>
          <w:szCs w:val="24"/>
        </w:rPr>
        <w:t xml:space="preserve"> o príslušnej profesijnej kvalifikáci</w:t>
      </w:r>
      <w:r w:rsidRPr="00E85262">
        <w:rPr>
          <w:rFonts w:ascii="Times New Roman" w:hAnsi="Times New Roman" w:cs="Times New Roman"/>
          <w:sz w:val="24"/>
          <w:szCs w:val="24"/>
        </w:rPr>
        <w:t>í</w:t>
      </w:r>
      <w:r w:rsidR="000A2EFF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6F7784AF" w14:textId="77777777" w:rsidR="00356B4D" w:rsidRPr="00E85262" w:rsidRDefault="00356B4D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4F97F" w14:textId="52B2B7F8" w:rsidR="000A2EFF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bodom 2</w:t>
      </w:r>
      <w:r w:rsidR="009B530B">
        <w:rPr>
          <w:rFonts w:ascii="Times New Roman" w:hAnsi="Times New Roman" w:cs="Times New Roman"/>
          <w:sz w:val="24"/>
          <w:szCs w:val="24"/>
        </w:rPr>
        <w:t>7</w:t>
      </w:r>
      <w:r w:rsidRPr="00E85262">
        <w:rPr>
          <w:rFonts w:ascii="Times New Roman" w:hAnsi="Times New Roman" w:cs="Times New Roman"/>
          <w:sz w:val="24"/>
          <w:szCs w:val="24"/>
        </w:rPr>
        <w:t xml:space="preserve"> a 2</w:t>
      </w:r>
      <w:r w:rsidR="009B530B">
        <w:rPr>
          <w:rFonts w:ascii="Times New Roman" w:hAnsi="Times New Roman" w:cs="Times New Roman"/>
          <w:sz w:val="24"/>
          <w:szCs w:val="24"/>
        </w:rPr>
        <w:t>8</w:t>
      </w:r>
    </w:p>
    <w:p w14:paraId="50B4649D" w14:textId="1EEA9920" w:rsidR="000A2EFF" w:rsidRPr="00E85262" w:rsidRDefault="000A2EFF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Zjedno</w:t>
      </w:r>
      <w:r w:rsidR="00BD6697" w:rsidRPr="00E85262">
        <w:rPr>
          <w:rFonts w:ascii="Times New Roman" w:hAnsi="Times New Roman" w:cs="Times New Roman"/>
          <w:sz w:val="24"/>
          <w:szCs w:val="24"/>
        </w:rPr>
        <w:t xml:space="preserve">cujú sa </w:t>
      </w:r>
      <w:r w:rsidRPr="00E85262">
        <w:rPr>
          <w:rFonts w:ascii="Times New Roman" w:hAnsi="Times New Roman" w:cs="Times New Roman"/>
          <w:sz w:val="24"/>
          <w:szCs w:val="24"/>
        </w:rPr>
        <w:t>všetk</w:t>
      </w:r>
      <w:r w:rsidR="00BD6697" w:rsidRPr="00E85262">
        <w:rPr>
          <w:rFonts w:ascii="Times New Roman" w:hAnsi="Times New Roman" w:cs="Times New Roman"/>
          <w:sz w:val="24"/>
          <w:szCs w:val="24"/>
        </w:rPr>
        <w:t>y</w:t>
      </w:r>
      <w:r w:rsidRPr="00E85262">
        <w:rPr>
          <w:rFonts w:ascii="Times New Roman" w:hAnsi="Times New Roman" w:cs="Times New Roman"/>
          <w:sz w:val="24"/>
          <w:szCs w:val="24"/>
        </w:rPr>
        <w:t xml:space="preserve"> autorizovan</w:t>
      </w:r>
      <w:r w:rsidR="00BD6697" w:rsidRPr="00E85262">
        <w:rPr>
          <w:rFonts w:ascii="Times New Roman" w:hAnsi="Times New Roman" w:cs="Times New Roman"/>
          <w:sz w:val="24"/>
          <w:szCs w:val="24"/>
        </w:rPr>
        <w:t>é</w:t>
      </w:r>
      <w:r w:rsidRPr="00E85262">
        <w:rPr>
          <w:rFonts w:ascii="Times New Roman" w:hAnsi="Times New Roman" w:cs="Times New Roman"/>
          <w:sz w:val="24"/>
          <w:szCs w:val="24"/>
        </w:rPr>
        <w:t xml:space="preserve"> inštitúci</w:t>
      </w:r>
      <w:r w:rsidR="00BD6697" w:rsidRPr="00E85262">
        <w:rPr>
          <w:rFonts w:ascii="Times New Roman" w:hAnsi="Times New Roman" w:cs="Times New Roman"/>
          <w:sz w:val="24"/>
          <w:szCs w:val="24"/>
        </w:rPr>
        <w:t>e</w:t>
      </w:r>
      <w:r w:rsidRPr="00E85262">
        <w:rPr>
          <w:rFonts w:ascii="Times New Roman" w:hAnsi="Times New Roman" w:cs="Times New Roman"/>
          <w:sz w:val="24"/>
          <w:szCs w:val="24"/>
        </w:rPr>
        <w:t xml:space="preserve"> do jedného spoločného registra</w:t>
      </w:r>
      <w:r w:rsidR="00BD6697" w:rsidRPr="00E85262">
        <w:rPr>
          <w:rFonts w:ascii="Times New Roman" w:hAnsi="Times New Roman" w:cs="Times New Roman"/>
          <w:sz w:val="24"/>
          <w:szCs w:val="24"/>
        </w:rPr>
        <w:t xml:space="preserve"> -</w:t>
      </w:r>
      <w:r w:rsidRPr="00E85262">
        <w:rPr>
          <w:rFonts w:ascii="Times New Roman" w:hAnsi="Times New Roman" w:cs="Times New Roman"/>
          <w:sz w:val="24"/>
          <w:szCs w:val="24"/>
        </w:rPr>
        <w:t xml:space="preserve"> do registra autorizovaných inštitúcií.</w:t>
      </w:r>
    </w:p>
    <w:p w14:paraId="290126D6" w14:textId="77777777" w:rsidR="00BD6697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A8CA8" w14:textId="090C5390" w:rsidR="000A2EFF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9B530B">
        <w:rPr>
          <w:rFonts w:ascii="Times New Roman" w:hAnsi="Times New Roman" w:cs="Times New Roman"/>
          <w:sz w:val="24"/>
          <w:szCs w:val="24"/>
        </w:rPr>
        <w:t>29</w:t>
      </w:r>
    </w:p>
    <w:p w14:paraId="0DC2F2FC" w14:textId="7840DBEC" w:rsidR="000A2EFF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Úprava z dôvodu možnosti priameho kontaktu autorizovaných inštitúcii pri zostavovaní overovacích komisií</w:t>
      </w:r>
      <w:r w:rsidR="000A2EFF" w:rsidRPr="00E85262">
        <w:rPr>
          <w:rFonts w:ascii="Times New Roman" w:hAnsi="Times New Roman" w:cs="Times New Roman"/>
          <w:sz w:val="24"/>
          <w:szCs w:val="24"/>
        </w:rPr>
        <w:t>.</w:t>
      </w:r>
    </w:p>
    <w:p w14:paraId="13E2A0D6" w14:textId="77777777" w:rsidR="00BD6697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05B08" w14:textId="2E146D72" w:rsidR="000A2EFF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B68DA" w:rsidRPr="00E85262">
        <w:rPr>
          <w:rFonts w:ascii="Times New Roman" w:hAnsi="Times New Roman" w:cs="Times New Roman"/>
          <w:sz w:val="24"/>
          <w:szCs w:val="24"/>
        </w:rPr>
        <w:t>3</w:t>
      </w:r>
      <w:r w:rsidR="009B530B">
        <w:rPr>
          <w:rFonts w:ascii="Times New Roman" w:hAnsi="Times New Roman" w:cs="Times New Roman"/>
          <w:sz w:val="24"/>
          <w:szCs w:val="24"/>
        </w:rPr>
        <w:t>0</w:t>
      </w:r>
    </w:p>
    <w:p w14:paraId="41E0FF33" w14:textId="473E46EF" w:rsidR="000A2EFF" w:rsidRPr="00E85262" w:rsidRDefault="000A2EFF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lastRenderedPageBreak/>
        <w:t xml:space="preserve">Rozšírenie identifikácie autorizovanej osoby o údaj, ktorý subjekt v rámci zostavenia overovacej komisie zastupuje. </w:t>
      </w:r>
    </w:p>
    <w:p w14:paraId="3B340B8D" w14:textId="77777777" w:rsidR="00BD6697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B1154" w14:textId="77FC44EF" w:rsidR="000A2EFF" w:rsidRPr="00E85262" w:rsidRDefault="00BD6697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bodu </w:t>
      </w:r>
      <w:r w:rsidR="00DB68DA" w:rsidRPr="00E85262">
        <w:rPr>
          <w:rFonts w:ascii="Times New Roman" w:hAnsi="Times New Roman" w:cs="Times New Roman"/>
          <w:sz w:val="24"/>
          <w:szCs w:val="24"/>
        </w:rPr>
        <w:t>3</w:t>
      </w:r>
      <w:r w:rsidR="009B530B">
        <w:rPr>
          <w:rFonts w:ascii="Times New Roman" w:hAnsi="Times New Roman" w:cs="Times New Roman"/>
          <w:sz w:val="24"/>
          <w:szCs w:val="24"/>
        </w:rPr>
        <w:t>1</w:t>
      </w:r>
    </w:p>
    <w:p w14:paraId="10C4C080" w14:textId="54764AA7" w:rsidR="000A2EFF" w:rsidRPr="00E85262" w:rsidRDefault="000A2EFF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Spresnenie pomenovani</w:t>
      </w:r>
      <w:r w:rsidR="00C51C5C" w:rsidRPr="00E85262">
        <w:rPr>
          <w:rFonts w:ascii="Times New Roman" w:hAnsi="Times New Roman" w:cs="Times New Roman"/>
          <w:sz w:val="24"/>
          <w:szCs w:val="24"/>
        </w:rPr>
        <w:t>a</w:t>
      </w:r>
      <w:r w:rsidRPr="00E85262">
        <w:rPr>
          <w:rFonts w:ascii="Times New Roman" w:hAnsi="Times New Roman" w:cs="Times New Roman"/>
          <w:sz w:val="24"/>
          <w:szCs w:val="24"/>
        </w:rPr>
        <w:t xml:space="preserve"> procesu, </w:t>
      </w:r>
      <w:r w:rsidR="005E1294" w:rsidRPr="00E85262">
        <w:rPr>
          <w:rFonts w:ascii="Times New Roman" w:hAnsi="Times New Roman" w:cs="Times New Roman"/>
          <w:sz w:val="24"/>
          <w:szCs w:val="24"/>
        </w:rPr>
        <w:t>keďže</w:t>
      </w:r>
      <w:r w:rsidRPr="00E85262">
        <w:rPr>
          <w:rFonts w:ascii="Times New Roman" w:hAnsi="Times New Roman" w:cs="Times New Roman"/>
          <w:sz w:val="24"/>
          <w:szCs w:val="24"/>
        </w:rPr>
        <w:t xml:space="preserve"> ide o akt zápisu do príslušného registra a nie o akt autorizácie.</w:t>
      </w:r>
    </w:p>
    <w:p w14:paraId="76916C60" w14:textId="77777777" w:rsidR="005E1294" w:rsidRPr="00E85262" w:rsidRDefault="005E1294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9A113" w14:textId="77809334" w:rsidR="000A2EFF" w:rsidRPr="00E85262" w:rsidRDefault="005E1294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K bodom </w:t>
      </w:r>
      <w:r w:rsidR="00DB68DA" w:rsidRPr="00E85262">
        <w:rPr>
          <w:rFonts w:ascii="Times New Roman" w:hAnsi="Times New Roman" w:cs="Times New Roman"/>
          <w:sz w:val="24"/>
          <w:szCs w:val="24"/>
        </w:rPr>
        <w:t>3</w:t>
      </w:r>
      <w:r w:rsidR="009B530B">
        <w:rPr>
          <w:rFonts w:ascii="Times New Roman" w:hAnsi="Times New Roman" w:cs="Times New Roman"/>
          <w:sz w:val="24"/>
          <w:szCs w:val="24"/>
        </w:rPr>
        <w:t>2</w:t>
      </w:r>
      <w:r w:rsidRPr="00E85262">
        <w:rPr>
          <w:rFonts w:ascii="Times New Roman" w:hAnsi="Times New Roman" w:cs="Times New Roman"/>
          <w:sz w:val="24"/>
          <w:szCs w:val="24"/>
        </w:rPr>
        <w:t xml:space="preserve"> a </w:t>
      </w:r>
      <w:r w:rsidR="00DB68DA" w:rsidRPr="00E85262">
        <w:rPr>
          <w:rFonts w:ascii="Times New Roman" w:hAnsi="Times New Roman" w:cs="Times New Roman"/>
          <w:sz w:val="24"/>
          <w:szCs w:val="24"/>
        </w:rPr>
        <w:t>3</w:t>
      </w:r>
      <w:r w:rsidR="009B530B">
        <w:rPr>
          <w:rFonts w:ascii="Times New Roman" w:hAnsi="Times New Roman" w:cs="Times New Roman"/>
          <w:sz w:val="24"/>
          <w:szCs w:val="24"/>
        </w:rPr>
        <w:t>3</w:t>
      </w:r>
    </w:p>
    <w:p w14:paraId="12640578" w14:textId="40498BDA" w:rsidR="001D5E44" w:rsidRPr="00E85262" w:rsidRDefault="005E1294" w:rsidP="000A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14:paraId="07849769" w14:textId="77777777" w:rsidR="001D5E44" w:rsidRPr="00E85262" w:rsidRDefault="001D5E44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883C8" w14:textId="77777777" w:rsidR="00FE2674" w:rsidRPr="00E85262" w:rsidRDefault="00C05F58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>K Čl. I</w:t>
      </w:r>
      <w:r w:rsidR="002F0589" w:rsidRPr="00E85262">
        <w:rPr>
          <w:rFonts w:ascii="Times New Roman" w:hAnsi="Times New Roman" w:cs="Times New Roman"/>
          <w:sz w:val="24"/>
          <w:szCs w:val="24"/>
        </w:rPr>
        <w:t>V</w:t>
      </w:r>
    </w:p>
    <w:p w14:paraId="36045F15" w14:textId="5337E8D9" w:rsidR="0038728B" w:rsidRDefault="00AE41EB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262">
        <w:rPr>
          <w:rFonts w:ascii="Times New Roman" w:hAnsi="Times New Roman" w:cs="Times New Roman"/>
          <w:sz w:val="24"/>
          <w:szCs w:val="24"/>
        </w:rPr>
        <w:t xml:space="preserve">Účinnosť sa navrhuje </w:t>
      </w:r>
      <w:r w:rsidR="008F0955" w:rsidRPr="00E85262">
        <w:rPr>
          <w:rFonts w:ascii="Times New Roman" w:hAnsi="Times New Roman" w:cs="Times New Roman"/>
          <w:sz w:val="24"/>
          <w:szCs w:val="24"/>
        </w:rPr>
        <w:t>od 1. januára 202</w:t>
      </w:r>
      <w:r w:rsidR="00C445C8" w:rsidRPr="00E85262">
        <w:rPr>
          <w:rFonts w:ascii="Times New Roman" w:hAnsi="Times New Roman" w:cs="Times New Roman"/>
          <w:sz w:val="24"/>
          <w:szCs w:val="24"/>
        </w:rPr>
        <w:t>6</w:t>
      </w:r>
      <w:r w:rsidR="00024087" w:rsidRPr="00E85262">
        <w:rPr>
          <w:rFonts w:ascii="Times New Roman" w:hAnsi="Times New Roman" w:cs="Times New Roman"/>
          <w:sz w:val="24"/>
          <w:szCs w:val="24"/>
        </w:rPr>
        <w:t xml:space="preserve"> vzhľadom na začiatok rozpočtového roka a vzhľadom na </w:t>
      </w:r>
      <w:r w:rsidR="008F0955" w:rsidRPr="00E85262">
        <w:rPr>
          <w:rFonts w:ascii="Times New Roman" w:hAnsi="Times New Roman" w:cs="Times New Roman"/>
          <w:sz w:val="24"/>
          <w:szCs w:val="24"/>
        </w:rPr>
        <w:t xml:space="preserve">skutočnosť, že navrhované zmeny nemajú </w:t>
      </w:r>
      <w:r w:rsidR="00CB4AAC" w:rsidRPr="00E85262">
        <w:rPr>
          <w:rFonts w:ascii="Times New Roman" w:hAnsi="Times New Roman" w:cs="Times New Roman"/>
          <w:sz w:val="24"/>
          <w:szCs w:val="24"/>
        </w:rPr>
        <w:t>podstatný</w:t>
      </w:r>
      <w:r w:rsidR="008F0955" w:rsidRPr="00E85262">
        <w:rPr>
          <w:rFonts w:ascii="Times New Roman" w:hAnsi="Times New Roman" w:cs="Times New Roman"/>
          <w:sz w:val="24"/>
          <w:szCs w:val="24"/>
        </w:rPr>
        <w:t xml:space="preserve"> vplyv na organizáciu </w:t>
      </w:r>
      <w:r w:rsidR="008B1CBF" w:rsidRPr="00E85262">
        <w:rPr>
          <w:rFonts w:ascii="Times New Roman" w:hAnsi="Times New Roman" w:cs="Times New Roman"/>
          <w:sz w:val="24"/>
          <w:szCs w:val="24"/>
        </w:rPr>
        <w:t xml:space="preserve">prebiehajúceho školského roka a sú potrebné pre organizáciu nového </w:t>
      </w:r>
      <w:r w:rsidR="008F0955" w:rsidRPr="00E85262">
        <w:rPr>
          <w:rFonts w:ascii="Times New Roman" w:hAnsi="Times New Roman" w:cs="Times New Roman"/>
          <w:sz w:val="24"/>
          <w:szCs w:val="24"/>
        </w:rPr>
        <w:t>školského roka</w:t>
      </w:r>
      <w:r w:rsidR="008B1CBF" w:rsidRPr="00E85262">
        <w:rPr>
          <w:rFonts w:ascii="Times New Roman" w:hAnsi="Times New Roman" w:cs="Times New Roman"/>
          <w:sz w:val="24"/>
          <w:szCs w:val="24"/>
        </w:rPr>
        <w:t xml:space="preserve"> 2026/2027</w:t>
      </w:r>
      <w:r w:rsidR="00DB29CE" w:rsidRPr="00E85262">
        <w:rPr>
          <w:rFonts w:ascii="Times New Roman" w:hAnsi="Times New Roman" w:cs="Times New Roman"/>
          <w:sz w:val="24"/>
          <w:szCs w:val="24"/>
        </w:rPr>
        <w:t xml:space="preserve"> a </w:t>
      </w:r>
      <w:r w:rsidR="001D2F4F" w:rsidRPr="00E85262">
        <w:rPr>
          <w:rFonts w:ascii="Times New Roman" w:hAnsi="Times New Roman" w:cs="Times New Roman"/>
          <w:sz w:val="24"/>
          <w:szCs w:val="24"/>
        </w:rPr>
        <w:t>dvoma</w:t>
      </w:r>
      <w:r w:rsidR="00DB29CE" w:rsidRPr="00E85262">
        <w:rPr>
          <w:rFonts w:ascii="Times New Roman" w:hAnsi="Times New Roman" w:cs="Times New Roman"/>
          <w:sz w:val="24"/>
          <w:szCs w:val="24"/>
        </w:rPr>
        <w:t xml:space="preserve"> </w:t>
      </w:r>
      <w:r w:rsidR="001D2F4F" w:rsidRPr="00E85262">
        <w:rPr>
          <w:rFonts w:ascii="Times New Roman" w:hAnsi="Times New Roman" w:cs="Times New Roman"/>
          <w:sz w:val="24"/>
          <w:szCs w:val="24"/>
        </w:rPr>
        <w:t>delenými</w:t>
      </w:r>
      <w:r w:rsidR="00DB29CE" w:rsidRPr="00E85262">
        <w:rPr>
          <w:rFonts w:ascii="Times New Roman" w:hAnsi="Times New Roman" w:cs="Times New Roman"/>
          <w:sz w:val="24"/>
          <w:szCs w:val="24"/>
        </w:rPr>
        <w:t xml:space="preserve"> účinnosť</w:t>
      </w:r>
      <w:r w:rsidR="001D2F4F" w:rsidRPr="00E85262">
        <w:rPr>
          <w:rFonts w:ascii="Times New Roman" w:hAnsi="Times New Roman" w:cs="Times New Roman"/>
          <w:sz w:val="24"/>
          <w:szCs w:val="24"/>
        </w:rPr>
        <w:t>ami</w:t>
      </w:r>
      <w:r w:rsidR="00DB29CE" w:rsidRPr="00E85262">
        <w:rPr>
          <w:rFonts w:ascii="Times New Roman" w:hAnsi="Times New Roman" w:cs="Times New Roman"/>
          <w:sz w:val="24"/>
          <w:szCs w:val="24"/>
        </w:rPr>
        <w:t xml:space="preserve"> od 1. januára 2028 </w:t>
      </w:r>
      <w:r w:rsidR="001D2F4F" w:rsidRPr="00E85262">
        <w:rPr>
          <w:rFonts w:ascii="Times New Roman" w:hAnsi="Times New Roman" w:cs="Times New Roman"/>
          <w:sz w:val="24"/>
          <w:szCs w:val="24"/>
        </w:rPr>
        <w:t>a od 1. septembra 2029.</w:t>
      </w:r>
    </w:p>
    <w:p w14:paraId="22ECB2A9" w14:textId="6D8ED176" w:rsidR="00D35FB6" w:rsidRDefault="00D35FB6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EB28" w14:textId="56F5895A" w:rsidR="00D35FB6" w:rsidRDefault="00D35FB6" w:rsidP="00D35FB6">
      <w:pPr>
        <w:spacing w:after="0"/>
        <w:jc w:val="both"/>
        <w:rPr>
          <w:rStyle w:val="Zstupntext"/>
          <w:color w:val="000000" w:themeColor="text1"/>
          <w:sz w:val="24"/>
          <w:szCs w:val="24"/>
        </w:rPr>
      </w:pPr>
      <w:r>
        <w:rPr>
          <w:rStyle w:val="Zstupntext"/>
          <w:color w:val="000000" w:themeColor="text1"/>
          <w:sz w:val="24"/>
          <w:szCs w:val="24"/>
        </w:rPr>
        <w:t>V Bratislave 2</w:t>
      </w:r>
      <w:r>
        <w:rPr>
          <w:rStyle w:val="Zstupntext"/>
          <w:color w:val="000000" w:themeColor="text1"/>
          <w:sz w:val="24"/>
          <w:szCs w:val="24"/>
        </w:rPr>
        <w:t>0</w:t>
      </w:r>
      <w:r>
        <w:rPr>
          <w:rStyle w:val="Zstupntext"/>
          <w:color w:val="000000" w:themeColor="text1"/>
          <w:sz w:val="24"/>
          <w:szCs w:val="24"/>
        </w:rPr>
        <w:t>. augusta 202</w:t>
      </w:r>
      <w:r>
        <w:rPr>
          <w:rStyle w:val="Zstupntext"/>
          <w:color w:val="000000" w:themeColor="text1"/>
          <w:sz w:val="24"/>
          <w:szCs w:val="24"/>
        </w:rPr>
        <w:t>5</w:t>
      </w:r>
    </w:p>
    <w:p w14:paraId="24A32414" w14:textId="77777777" w:rsidR="00D35FB6" w:rsidRDefault="00D35FB6" w:rsidP="00D35FB6">
      <w:pPr>
        <w:spacing w:after="0"/>
        <w:jc w:val="both"/>
        <w:rPr>
          <w:rStyle w:val="Zstupntext"/>
          <w:color w:val="000000" w:themeColor="text1"/>
          <w:sz w:val="24"/>
          <w:szCs w:val="24"/>
        </w:rPr>
      </w:pPr>
      <w:bookmarkStart w:id="0" w:name="_GoBack"/>
      <w:bookmarkEnd w:id="0"/>
    </w:p>
    <w:p w14:paraId="08EA0CBD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b/>
          <w:lang w:eastAsia="sk-SK"/>
        </w:rPr>
      </w:pPr>
    </w:p>
    <w:p w14:paraId="15F772C6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FACDAD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</w:p>
    <w:p w14:paraId="40B14515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14:paraId="6BB40B4C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75224630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3EEB88B6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6CE88FE5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30E545F8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Tomáš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Drucker</w:t>
      </w:r>
      <w:proofErr w:type="spellEnd"/>
    </w:p>
    <w:p w14:paraId="66BA05A5" w14:textId="77777777" w:rsidR="00D35FB6" w:rsidRDefault="00D35FB6" w:rsidP="00D35FB6">
      <w:pPr>
        <w:widowControl w:val="0"/>
        <w:adjustRightInd w:val="0"/>
        <w:spacing w:after="0" w:line="240" w:lineRule="auto"/>
        <w:jc w:val="center"/>
        <w:rPr>
          <w:color w:val="000000" w:themeColor="text1"/>
        </w:rPr>
      </w:pPr>
      <w:r>
        <w:rPr>
          <w:rFonts w:ascii="Times New Roman" w:hAnsi="Times New Roman"/>
          <w:sz w:val="24"/>
          <w:szCs w:val="24"/>
          <w:lang w:eastAsia="sk-SK"/>
        </w:rPr>
        <w:t>minister školstva, výskumu, vývoja a mládeže Slovenskej republiky</w:t>
      </w:r>
    </w:p>
    <w:p w14:paraId="1B06946E" w14:textId="77777777" w:rsidR="00D35FB6" w:rsidRPr="00C169BD" w:rsidRDefault="00D35FB6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070C8" w14:textId="77777777" w:rsidR="006B7E8C" w:rsidRDefault="006B7E8C" w:rsidP="008B1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7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BD2"/>
    <w:multiLevelType w:val="hybridMultilevel"/>
    <w:tmpl w:val="76EA6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6A"/>
    <w:multiLevelType w:val="hybridMultilevel"/>
    <w:tmpl w:val="6E10F274"/>
    <w:lvl w:ilvl="0" w:tplc="D00E619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386B"/>
    <w:multiLevelType w:val="hybridMultilevel"/>
    <w:tmpl w:val="0AACDF8E"/>
    <w:lvl w:ilvl="0" w:tplc="4198E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2D79"/>
    <w:multiLevelType w:val="hybridMultilevel"/>
    <w:tmpl w:val="645A2936"/>
    <w:lvl w:ilvl="0" w:tplc="94CAA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47BC"/>
    <w:multiLevelType w:val="hybridMultilevel"/>
    <w:tmpl w:val="62142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256E"/>
    <w:multiLevelType w:val="hybridMultilevel"/>
    <w:tmpl w:val="B1547F98"/>
    <w:lvl w:ilvl="0" w:tplc="D00E619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8AC"/>
    <w:multiLevelType w:val="hybridMultilevel"/>
    <w:tmpl w:val="9916544A"/>
    <w:lvl w:ilvl="0" w:tplc="D0A04B2C">
      <w:start w:val="12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6C3F"/>
    <w:multiLevelType w:val="hybridMultilevel"/>
    <w:tmpl w:val="0778F7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442D4"/>
    <w:multiLevelType w:val="multilevel"/>
    <w:tmpl w:val="13E47E1C"/>
    <w:lvl w:ilvl="0">
      <w:start w:val="1"/>
      <w:numFmt w:val="upperLetter"/>
      <w:pStyle w:val="Nosite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Zakladnystyl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2loha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9" w15:restartNumberingAfterBreak="0">
    <w:nsid w:val="1E217FE6"/>
    <w:multiLevelType w:val="hybridMultilevel"/>
    <w:tmpl w:val="C6EC00E4"/>
    <w:lvl w:ilvl="0" w:tplc="D00E619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6850"/>
    <w:multiLevelType w:val="hybridMultilevel"/>
    <w:tmpl w:val="1910C5CE"/>
    <w:lvl w:ilvl="0" w:tplc="B498A49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0443"/>
    <w:multiLevelType w:val="hybridMultilevel"/>
    <w:tmpl w:val="BBCC3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C52E0"/>
    <w:multiLevelType w:val="hybridMultilevel"/>
    <w:tmpl w:val="A45022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105A"/>
    <w:multiLevelType w:val="hybridMultilevel"/>
    <w:tmpl w:val="E0F0111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550A"/>
    <w:multiLevelType w:val="hybridMultilevel"/>
    <w:tmpl w:val="82347396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540E7"/>
    <w:multiLevelType w:val="hybridMultilevel"/>
    <w:tmpl w:val="1DEC4AD0"/>
    <w:lvl w:ilvl="0" w:tplc="08002E74">
      <w:start w:val="9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847F8"/>
    <w:multiLevelType w:val="hybridMultilevel"/>
    <w:tmpl w:val="CA8ABED0"/>
    <w:lvl w:ilvl="0" w:tplc="EC76132E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1DC5"/>
    <w:multiLevelType w:val="hybridMultilevel"/>
    <w:tmpl w:val="23E45D16"/>
    <w:lvl w:ilvl="0" w:tplc="D00E619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5030"/>
    <w:multiLevelType w:val="hybridMultilevel"/>
    <w:tmpl w:val="598E1F98"/>
    <w:lvl w:ilvl="0" w:tplc="95DC9B90">
      <w:start w:val="5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E5FC6"/>
    <w:multiLevelType w:val="hybridMultilevel"/>
    <w:tmpl w:val="D572FE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65AAB"/>
    <w:multiLevelType w:val="hybridMultilevel"/>
    <w:tmpl w:val="5308D9DA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77C86"/>
    <w:multiLevelType w:val="hybridMultilevel"/>
    <w:tmpl w:val="9C4CAD96"/>
    <w:lvl w:ilvl="0" w:tplc="0E52AF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C5610"/>
    <w:multiLevelType w:val="hybridMultilevel"/>
    <w:tmpl w:val="019056CC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175B9"/>
    <w:multiLevelType w:val="hybridMultilevel"/>
    <w:tmpl w:val="19228E1E"/>
    <w:lvl w:ilvl="0" w:tplc="94CAA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94BB2"/>
    <w:multiLevelType w:val="hybridMultilevel"/>
    <w:tmpl w:val="1AB84BCC"/>
    <w:lvl w:ilvl="0" w:tplc="C846A4B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35A5"/>
    <w:multiLevelType w:val="hybridMultilevel"/>
    <w:tmpl w:val="36605808"/>
    <w:lvl w:ilvl="0" w:tplc="2B5E3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34C34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C316C"/>
    <w:multiLevelType w:val="hybridMultilevel"/>
    <w:tmpl w:val="97BC6CD6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32403"/>
    <w:multiLevelType w:val="hybridMultilevel"/>
    <w:tmpl w:val="1D06C656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B2"/>
    <w:multiLevelType w:val="hybridMultilevel"/>
    <w:tmpl w:val="307C8B4A"/>
    <w:lvl w:ilvl="0" w:tplc="BC0CC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2308F1"/>
    <w:multiLevelType w:val="hybridMultilevel"/>
    <w:tmpl w:val="1A1E52D4"/>
    <w:lvl w:ilvl="0" w:tplc="BE6CB19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C07B9"/>
    <w:multiLevelType w:val="hybridMultilevel"/>
    <w:tmpl w:val="3092D1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E5EEF"/>
    <w:multiLevelType w:val="hybridMultilevel"/>
    <w:tmpl w:val="B1CA223E"/>
    <w:lvl w:ilvl="0" w:tplc="D00E619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F6D27"/>
    <w:multiLevelType w:val="hybridMultilevel"/>
    <w:tmpl w:val="7A7AFFD2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6D2"/>
    <w:multiLevelType w:val="hybridMultilevel"/>
    <w:tmpl w:val="7A7AFFD2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01FAB"/>
    <w:multiLevelType w:val="hybridMultilevel"/>
    <w:tmpl w:val="4F04A70E"/>
    <w:lvl w:ilvl="0" w:tplc="94CAA5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60CCA"/>
    <w:multiLevelType w:val="hybridMultilevel"/>
    <w:tmpl w:val="5508931C"/>
    <w:lvl w:ilvl="0" w:tplc="08FCFE5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1602E"/>
    <w:multiLevelType w:val="hybridMultilevel"/>
    <w:tmpl w:val="1CE6EACA"/>
    <w:lvl w:ilvl="0" w:tplc="ED488FE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82675"/>
    <w:multiLevelType w:val="hybridMultilevel"/>
    <w:tmpl w:val="89C854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6"/>
  </w:num>
  <w:num w:numId="4">
    <w:abstractNumId w:val="0"/>
  </w:num>
  <w:num w:numId="5">
    <w:abstractNumId w:val="11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1"/>
  </w:num>
  <w:num w:numId="10">
    <w:abstractNumId w:val="9"/>
  </w:num>
  <w:num w:numId="11">
    <w:abstractNumId w:val="17"/>
  </w:num>
  <w:num w:numId="12">
    <w:abstractNumId w:val="1"/>
  </w:num>
  <w:num w:numId="13">
    <w:abstractNumId w:val="5"/>
  </w:num>
  <w:num w:numId="14">
    <w:abstractNumId w:val="22"/>
  </w:num>
  <w:num w:numId="15">
    <w:abstractNumId w:val="35"/>
  </w:num>
  <w:num w:numId="16">
    <w:abstractNumId w:val="18"/>
  </w:num>
  <w:num w:numId="17">
    <w:abstractNumId w:val="14"/>
  </w:num>
  <w:num w:numId="18">
    <w:abstractNumId w:val="15"/>
  </w:num>
  <w:num w:numId="19">
    <w:abstractNumId w:val="20"/>
  </w:num>
  <w:num w:numId="20">
    <w:abstractNumId w:val="6"/>
  </w:num>
  <w:num w:numId="21">
    <w:abstractNumId w:val="27"/>
  </w:num>
  <w:num w:numId="22">
    <w:abstractNumId w:val="26"/>
  </w:num>
  <w:num w:numId="23">
    <w:abstractNumId w:val="10"/>
  </w:num>
  <w:num w:numId="24">
    <w:abstractNumId w:val="32"/>
  </w:num>
  <w:num w:numId="25">
    <w:abstractNumId w:val="24"/>
  </w:num>
  <w:num w:numId="26">
    <w:abstractNumId w:val="19"/>
  </w:num>
  <w:num w:numId="27">
    <w:abstractNumId w:val="25"/>
  </w:num>
  <w:num w:numId="28">
    <w:abstractNumId w:val="4"/>
  </w:num>
  <w:num w:numId="29">
    <w:abstractNumId w:val="7"/>
  </w:num>
  <w:num w:numId="30">
    <w:abstractNumId w:val="12"/>
  </w:num>
  <w:num w:numId="31">
    <w:abstractNumId w:val="37"/>
  </w:num>
  <w:num w:numId="32">
    <w:abstractNumId w:val="28"/>
  </w:num>
  <w:num w:numId="33">
    <w:abstractNumId w:val="13"/>
  </w:num>
  <w:num w:numId="34">
    <w:abstractNumId w:val="3"/>
  </w:num>
  <w:num w:numId="35">
    <w:abstractNumId w:val="23"/>
  </w:num>
  <w:num w:numId="36">
    <w:abstractNumId w:val="36"/>
  </w:num>
  <w:num w:numId="37">
    <w:abstractNumId w:val="2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90"/>
    <w:rsid w:val="0000145C"/>
    <w:rsid w:val="00011A13"/>
    <w:rsid w:val="00012C71"/>
    <w:rsid w:val="00024087"/>
    <w:rsid w:val="00025296"/>
    <w:rsid w:val="00030B6A"/>
    <w:rsid w:val="000350E0"/>
    <w:rsid w:val="000434C6"/>
    <w:rsid w:val="00060FC0"/>
    <w:rsid w:val="00062E39"/>
    <w:rsid w:val="000638BE"/>
    <w:rsid w:val="000766C3"/>
    <w:rsid w:val="0008234D"/>
    <w:rsid w:val="00084680"/>
    <w:rsid w:val="000849CE"/>
    <w:rsid w:val="00086E40"/>
    <w:rsid w:val="000A0ECB"/>
    <w:rsid w:val="000A2EFF"/>
    <w:rsid w:val="000C0E1C"/>
    <w:rsid w:val="000D4AF2"/>
    <w:rsid w:val="000E2DF2"/>
    <w:rsid w:val="001069F0"/>
    <w:rsid w:val="00110090"/>
    <w:rsid w:val="001100C1"/>
    <w:rsid w:val="001127B7"/>
    <w:rsid w:val="00121356"/>
    <w:rsid w:val="0012174B"/>
    <w:rsid w:val="001217D6"/>
    <w:rsid w:val="00131533"/>
    <w:rsid w:val="001369B6"/>
    <w:rsid w:val="00136EAD"/>
    <w:rsid w:val="0014258D"/>
    <w:rsid w:val="00143FBF"/>
    <w:rsid w:val="001513A8"/>
    <w:rsid w:val="00175F75"/>
    <w:rsid w:val="0018482B"/>
    <w:rsid w:val="0018563D"/>
    <w:rsid w:val="00187A55"/>
    <w:rsid w:val="00197685"/>
    <w:rsid w:val="001A02ED"/>
    <w:rsid w:val="001A2C13"/>
    <w:rsid w:val="001A7F38"/>
    <w:rsid w:val="001B33FD"/>
    <w:rsid w:val="001C1B04"/>
    <w:rsid w:val="001C6E99"/>
    <w:rsid w:val="001D1BDB"/>
    <w:rsid w:val="001D2F4F"/>
    <w:rsid w:val="001D4E8B"/>
    <w:rsid w:val="001D5225"/>
    <w:rsid w:val="001D5E44"/>
    <w:rsid w:val="001F1755"/>
    <w:rsid w:val="002014D2"/>
    <w:rsid w:val="00213A3E"/>
    <w:rsid w:val="00217F7D"/>
    <w:rsid w:val="002418BF"/>
    <w:rsid w:val="00243F1C"/>
    <w:rsid w:val="0027089A"/>
    <w:rsid w:val="00285E18"/>
    <w:rsid w:val="002A7C1B"/>
    <w:rsid w:val="002D09B2"/>
    <w:rsid w:val="002D1170"/>
    <w:rsid w:val="002D2C56"/>
    <w:rsid w:val="002D4C45"/>
    <w:rsid w:val="002D7D62"/>
    <w:rsid w:val="002E34F7"/>
    <w:rsid w:val="002F044C"/>
    <w:rsid w:val="002F0589"/>
    <w:rsid w:val="002F1415"/>
    <w:rsid w:val="002F3354"/>
    <w:rsid w:val="003173EF"/>
    <w:rsid w:val="0032027A"/>
    <w:rsid w:val="00321217"/>
    <w:rsid w:val="003336CA"/>
    <w:rsid w:val="0033628F"/>
    <w:rsid w:val="00344E70"/>
    <w:rsid w:val="00353C4A"/>
    <w:rsid w:val="00356B4D"/>
    <w:rsid w:val="003615F1"/>
    <w:rsid w:val="0038109A"/>
    <w:rsid w:val="00382F4C"/>
    <w:rsid w:val="0038728B"/>
    <w:rsid w:val="0039431F"/>
    <w:rsid w:val="003A3933"/>
    <w:rsid w:val="003D24B3"/>
    <w:rsid w:val="003D4E66"/>
    <w:rsid w:val="003E33CF"/>
    <w:rsid w:val="003E68A7"/>
    <w:rsid w:val="00406532"/>
    <w:rsid w:val="0040702F"/>
    <w:rsid w:val="004134C2"/>
    <w:rsid w:val="00414C7E"/>
    <w:rsid w:val="00416D24"/>
    <w:rsid w:val="004235D7"/>
    <w:rsid w:val="00436DEA"/>
    <w:rsid w:val="004433F2"/>
    <w:rsid w:val="0044519D"/>
    <w:rsid w:val="00450189"/>
    <w:rsid w:val="004566FB"/>
    <w:rsid w:val="00460BB6"/>
    <w:rsid w:val="00472DC3"/>
    <w:rsid w:val="00475AD6"/>
    <w:rsid w:val="004824E1"/>
    <w:rsid w:val="00483D77"/>
    <w:rsid w:val="00483DE4"/>
    <w:rsid w:val="00485E38"/>
    <w:rsid w:val="0049483C"/>
    <w:rsid w:val="004963E3"/>
    <w:rsid w:val="00496F37"/>
    <w:rsid w:val="004B0D1A"/>
    <w:rsid w:val="004D0FDD"/>
    <w:rsid w:val="004D1773"/>
    <w:rsid w:val="004D2B98"/>
    <w:rsid w:val="004D6E36"/>
    <w:rsid w:val="004E14F3"/>
    <w:rsid w:val="004F191A"/>
    <w:rsid w:val="005029BB"/>
    <w:rsid w:val="005113BC"/>
    <w:rsid w:val="00513608"/>
    <w:rsid w:val="005276E2"/>
    <w:rsid w:val="00532DF9"/>
    <w:rsid w:val="005458FF"/>
    <w:rsid w:val="005464E3"/>
    <w:rsid w:val="005530B6"/>
    <w:rsid w:val="00557741"/>
    <w:rsid w:val="00580DE5"/>
    <w:rsid w:val="005855D0"/>
    <w:rsid w:val="00591C7B"/>
    <w:rsid w:val="00594CD5"/>
    <w:rsid w:val="005A05FE"/>
    <w:rsid w:val="005A06EA"/>
    <w:rsid w:val="005B09A1"/>
    <w:rsid w:val="005D1CBC"/>
    <w:rsid w:val="005D741F"/>
    <w:rsid w:val="005E1294"/>
    <w:rsid w:val="005E277E"/>
    <w:rsid w:val="005F1457"/>
    <w:rsid w:val="00613A13"/>
    <w:rsid w:val="00624DD0"/>
    <w:rsid w:val="00627795"/>
    <w:rsid w:val="00633422"/>
    <w:rsid w:val="00634F82"/>
    <w:rsid w:val="006406BF"/>
    <w:rsid w:val="006925A0"/>
    <w:rsid w:val="00693390"/>
    <w:rsid w:val="00697044"/>
    <w:rsid w:val="00697C24"/>
    <w:rsid w:val="006B1F8A"/>
    <w:rsid w:val="006B31CA"/>
    <w:rsid w:val="006B7E8C"/>
    <w:rsid w:val="006C564E"/>
    <w:rsid w:val="006E1788"/>
    <w:rsid w:val="00711C9F"/>
    <w:rsid w:val="007209F5"/>
    <w:rsid w:val="007251B0"/>
    <w:rsid w:val="00725845"/>
    <w:rsid w:val="00725AF0"/>
    <w:rsid w:val="00726B75"/>
    <w:rsid w:val="0074684E"/>
    <w:rsid w:val="00751CC1"/>
    <w:rsid w:val="00754913"/>
    <w:rsid w:val="00762F1C"/>
    <w:rsid w:val="0076550D"/>
    <w:rsid w:val="0076576C"/>
    <w:rsid w:val="00772453"/>
    <w:rsid w:val="00781B2D"/>
    <w:rsid w:val="00791461"/>
    <w:rsid w:val="007A0380"/>
    <w:rsid w:val="007A058A"/>
    <w:rsid w:val="007C505E"/>
    <w:rsid w:val="007D024A"/>
    <w:rsid w:val="007E0CC8"/>
    <w:rsid w:val="0080106C"/>
    <w:rsid w:val="00802E98"/>
    <w:rsid w:val="00811415"/>
    <w:rsid w:val="00817210"/>
    <w:rsid w:val="008304BF"/>
    <w:rsid w:val="00830D47"/>
    <w:rsid w:val="00831E15"/>
    <w:rsid w:val="00845E8E"/>
    <w:rsid w:val="008470B8"/>
    <w:rsid w:val="008739D3"/>
    <w:rsid w:val="0087627E"/>
    <w:rsid w:val="0087785A"/>
    <w:rsid w:val="00882751"/>
    <w:rsid w:val="00885650"/>
    <w:rsid w:val="0088661F"/>
    <w:rsid w:val="00896062"/>
    <w:rsid w:val="008A3183"/>
    <w:rsid w:val="008A42FD"/>
    <w:rsid w:val="008A532C"/>
    <w:rsid w:val="008A5FDC"/>
    <w:rsid w:val="008A617F"/>
    <w:rsid w:val="008B1CBF"/>
    <w:rsid w:val="008C7800"/>
    <w:rsid w:val="008D0808"/>
    <w:rsid w:val="008E2AD3"/>
    <w:rsid w:val="008F0955"/>
    <w:rsid w:val="00904464"/>
    <w:rsid w:val="00906F42"/>
    <w:rsid w:val="009121CE"/>
    <w:rsid w:val="00916B99"/>
    <w:rsid w:val="0091778C"/>
    <w:rsid w:val="00921905"/>
    <w:rsid w:val="00936003"/>
    <w:rsid w:val="009416A5"/>
    <w:rsid w:val="00942DA9"/>
    <w:rsid w:val="00943EA2"/>
    <w:rsid w:val="00951F62"/>
    <w:rsid w:val="00957019"/>
    <w:rsid w:val="009622D1"/>
    <w:rsid w:val="009677D0"/>
    <w:rsid w:val="00981EEA"/>
    <w:rsid w:val="009A5F63"/>
    <w:rsid w:val="009B530B"/>
    <w:rsid w:val="009C4179"/>
    <w:rsid w:val="009D2C33"/>
    <w:rsid w:val="009E0DD9"/>
    <w:rsid w:val="009F6BCF"/>
    <w:rsid w:val="00A14AAD"/>
    <w:rsid w:val="00A1766F"/>
    <w:rsid w:val="00A248DE"/>
    <w:rsid w:val="00A31402"/>
    <w:rsid w:val="00A32F1A"/>
    <w:rsid w:val="00A41E85"/>
    <w:rsid w:val="00A4550B"/>
    <w:rsid w:val="00A51974"/>
    <w:rsid w:val="00A61FA9"/>
    <w:rsid w:val="00A665F7"/>
    <w:rsid w:val="00A82DA6"/>
    <w:rsid w:val="00A93B09"/>
    <w:rsid w:val="00AA4460"/>
    <w:rsid w:val="00AA60C5"/>
    <w:rsid w:val="00AA735B"/>
    <w:rsid w:val="00AD4A17"/>
    <w:rsid w:val="00AE41EB"/>
    <w:rsid w:val="00AE62A2"/>
    <w:rsid w:val="00AE7465"/>
    <w:rsid w:val="00B2026A"/>
    <w:rsid w:val="00B2105C"/>
    <w:rsid w:val="00B21E18"/>
    <w:rsid w:val="00B45C80"/>
    <w:rsid w:val="00B505A7"/>
    <w:rsid w:val="00B56878"/>
    <w:rsid w:val="00B575A3"/>
    <w:rsid w:val="00B6232F"/>
    <w:rsid w:val="00B74DC9"/>
    <w:rsid w:val="00B84225"/>
    <w:rsid w:val="00BA35D7"/>
    <w:rsid w:val="00BA7D21"/>
    <w:rsid w:val="00BB791E"/>
    <w:rsid w:val="00BD0E3A"/>
    <w:rsid w:val="00BD3FAC"/>
    <w:rsid w:val="00BD6697"/>
    <w:rsid w:val="00BE0AA0"/>
    <w:rsid w:val="00BF5E17"/>
    <w:rsid w:val="00C03C2E"/>
    <w:rsid w:val="00C05F58"/>
    <w:rsid w:val="00C15450"/>
    <w:rsid w:val="00C169BD"/>
    <w:rsid w:val="00C236B8"/>
    <w:rsid w:val="00C25CDF"/>
    <w:rsid w:val="00C26E03"/>
    <w:rsid w:val="00C314F4"/>
    <w:rsid w:val="00C35481"/>
    <w:rsid w:val="00C36CBD"/>
    <w:rsid w:val="00C377D7"/>
    <w:rsid w:val="00C445C8"/>
    <w:rsid w:val="00C477DB"/>
    <w:rsid w:val="00C51C5C"/>
    <w:rsid w:val="00C627FB"/>
    <w:rsid w:val="00C63357"/>
    <w:rsid w:val="00C64B07"/>
    <w:rsid w:val="00C735DA"/>
    <w:rsid w:val="00C83880"/>
    <w:rsid w:val="00C901FD"/>
    <w:rsid w:val="00C91B84"/>
    <w:rsid w:val="00CB4AAC"/>
    <w:rsid w:val="00CB4D5E"/>
    <w:rsid w:val="00CD0E72"/>
    <w:rsid w:val="00CD6644"/>
    <w:rsid w:val="00D01A29"/>
    <w:rsid w:val="00D20A83"/>
    <w:rsid w:val="00D35FB6"/>
    <w:rsid w:val="00D40BB0"/>
    <w:rsid w:val="00D40D42"/>
    <w:rsid w:val="00D42126"/>
    <w:rsid w:val="00D47759"/>
    <w:rsid w:val="00D71D17"/>
    <w:rsid w:val="00D7230F"/>
    <w:rsid w:val="00D96E91"/>
    <w:rsid w:val="00DB158A"/>
    <w:rsid w:val="00DB29CE"/>
    <w:rsid w:val="00DB4EF8"/>
    <w:rsid w:val="00DB56C9"/>
    <w:rsid w:val="00DB68DA"/>
    <w:rsid w:val="00DC3B26"/>
    <w:rsid w:val="00DD3072"/>
    <w:rsid w:val="00DD66E7"/>
    <w:rsid w:val="00DE26A1"/>
    <w:rsid w:val="00DF2C5C"/>
    <w:rsid w:val="00DF48E8"/>
    <w:rsid w:val="00E07FC4"/>
    <w:rsid w:val="00E10808"/>
    <w:rsid w:val="00E20A1D"/>
    <w:rsid w:val="00E2427A"/>
    <w:rsid w:val="00E25257"/>
    <w:rsid w:val="00E25D69"/>
    <w:rsid w:val="00E34DAC"/>
    <w:rsid w:val="00E35059"/>
    <w:rsid w:val="00E363D9"/>
    <w:rsid w:val="00E379A4"/>
    <w:rsid w:val="00E40EBA"/>
    <w:rsid w:val="00E54ABE"/>
    <w:rsid w:val="00E558EA"/>
    <w:rsid w:val="00E6516F"/>
    <w:rsid w:val="00E65FBE"/>
    <w:rsid w:val="00E66BDB"/>
    <w:rsid w:val="00E73204"/>
    <w:rsid w:val="00E76422"/>
    <w:rsid w:val="00E85262"/>
    <w:rsid w:val="00E934E2"/>
    <w:rsid w:val="00EB22CD"/>
    <w:rsid w:val="00EB427A"/>
    <w:rsid w:val="00EC0F6A"/>
    <w:rsid w:val="00EC54E6"/>
    <w:rsid w:val="00EC71A7"/>
    <w:rsid w:val="00EE2CB0"/>
    <w:rsid w:val="00EF122E"/>
    <w:rsid w:val="00F03FCC"/>
    <w:rsid w:val="00F051FB"/>
    <w:rsid w:val="00F13126"/>
    <w:rsid w:val="00F13321"/>
    <w:rsid w:val="00F168BB"/>
    <w:rsid w:val="00F23D13"/>
    <w:rsid w:val="00F2469D"/>
    <w:rsid w:val="00F52EB2"/>
    <w:rsid w:val="00F7201E"/>
    <w:rsid w:val="00F72336"/>
    <w:rsid w:val="00F95396"/>
    <w:rsid w:val="00FC77A4"/>
    <w:rsid w:val="00FD0CB4"/>
    <w:rsid w:val="00FD1471"/>
    <w:rsid w:val="00FD1BC7"/>
    <w:rsid w:val="00FE2674"/>
    <w:rsid w:val="00FF3272"/>
    <w:rsid w:val="00FF3908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2709"/>
  <w15:chartTrackingRefBased/>
  <w15:docId w15:val="{CEA8FC0D-A84C-4098-BBCF-1DF7AEDF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2D1"/>
  </w:style>
  <w:style w:type="paragraph" w:styleId="Nadpis5">
    <w:name w:val="heading 5"/>
    <w:basedOn w:val="Normlny"/>
    <w:next w:val="Normlny"/>
    <w:link w:val="Nadpis5Char"/>
    <w:semiHidden/>
    <w:unhideWhenUsed/>
    <w:qFormat/>
    <w:rsid w:val="005E277E"/>
    <w:pPr>
      <w:numPr>
        <w:ilvl w:val="4"/>
        <w:numId w:val="7"/>
      </w:num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E277E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cs-CZ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5E277E"/>
    <w:pPr>
      <w:keepNext/>
      <w:keepLines/>
      <w:numPr>
        <w:ilvl w:val="6"/>
        <w:numId w:val="7"/>
      </w:numPr>
      <w:tabs>
        <w:tab w:val="clear" w:pos="4680"/>
      </w:tabs>
      <w:spacing w:before="40" w:after="0" w:line="240" w:lineRule="auto"/>
      <w:ind w:left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5E277E"/>
    <w:pPr>
      <w:keepNext/>
      <w:keepLines/>
      <w:numPr>
        <w:ilvl w:val="7"/>
        <w:numId w:val="7"/>
      </w:numPr>
      <w:tabs>
        <w:tab w:val="clear" w:pos="5400"/>
      </w:tabs>
      <w:spacing w:before="40" w:after="0" w:line="240" w:lineRule="auto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5E277E"/>
    <w:pPr>
      <w:keepNext/>
      <w:keepLines/>
      <w:numPr>
        <w:ilvl w:val="8"/>
        <w:numId w:val="7"/>
      </w:numPr>
      <w:tabs>
        <w:tab w:val="clear" w:pos="6120"/>
      </w:tabs>
      <w:spacing w:before="40" w:after="0" w:line="240" w:lineRule="auto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2D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622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622D1"/>
    <w:pPr>
      <w:spacing w:after="200" w:line="240" w:lineRule="auto"/>
    </w:pPr>
    <w:rPr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22D1"/>
    <w:rPr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2D1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Predvolenpsmoodseku"/>
    <w:link w:val="Nadpis5"/>
    <w:semiHidden/>
    <w:rsid w:val="005E277E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5E277E"/>
    <w:rPr>
      <w:rFonts w:ascii="Times New Roman" w:eastAsia="Calibri" w:hAnsi="Times New Roman" w:cs="Times New Roman"/>
      <w:b/>
      <w:bCs/>
      <w:lang w:eastAsia="cs-CZ"/>
    </w:rPr>
  </w:style>
  <w:style w:type="character" w:customStyle="1" w:styleId="Nadpis7Char">
    <w:name w:val="Nadpis 7 Char"/>
    <w:basedOn w:val="Predvolenpsmoodseku"/>
    <w:link w:val="Nadpis7"/>
    <w:semiHidden/>
    <w:rsid w:val="005E277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5E27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5E27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Zakladnystyl">
    <w:name w:val="Zakladny styl"/>
    <w:uiPriority w:val="99"/>
    <w:rsid w:val="005E277E"/>
    <w:pPr>
      <w:numPr>
        <w:ilvl w:val="2"/>
        <w:numId w:val="7"/>
      </w:num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adpis2loha">
    <w:name w:val="Nadpis 2.Úloha"/>
    <w:basedOn w:val="Normlny"/>
    <w:uiPriority w:val="99"/>
    <w:rsid w:val="005E277E"/>
    <w:pPr>
      <w:numPr>
        <w:ilvl w:val="3"/>
        <w:numId w:val="7"/>
      </w:numPr>
      <w:spacing w:before="120" w:after="0" w:line="240" w:lineRule="auto"/>
      <w:ind w:hanging="851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osite">
    <w:name w:val="Nositeľ"/>
    <w:basedOn w:val="Zakladnystyl"/>
    <w:next w:val="Nadpis2loha"/>
    <w:uiPriority w:val="99"/>
    <w:rsid w:val="005E277E"/>
    <w:pPr>
      <w:numPr>
        <w:ilvl w:val="0"/>
      </w:numPr>
      <w:tabs>
        <w:tab w:val="clear" w:pos="567"/>
        <w:tab w:val="num" w:pos="851"/>
      </w:tabs>
      <w:spacing w:before="240" w:after="120"/>
      <w:ind w:left="851" w:hanging="851"/>
    </w:pPr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70"/>
    <w:pPr>
      <w:spacing w:after="160"/>
    </w:pPr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4E70"/>
    <w:rPr>
      <w:b/>
      <w:bCs/>
      <w:sz w:val="20"/>
      <w:szCs w:val="20"/>
      <w:lang w:val="en-US"/>
    </w:rPr>
  </w:style>
  <w:style w:type="character" w:styleId="Zstupntext">
    <w:name w:val="Placeholder Text"/>
    <w:basedOn w:val="Predvolenpsmoodseku"/>
    <w:uiPriority w:val="99"/>
    <w:semiHidden/>
    <w:rsid w:val="00D35FB6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2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0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7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4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5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477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8389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858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9343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06_osobitna"/>
    <f:field ref="objsubject" par="" edit="true" text=""/>
    <f:field ref="objcreatedby" par="" text="Kasenčák, René, JUDr."/>
    <f:field ref="objcreatedat" par="" text="20.6.2024 15:56:18"/>
    <f:field ref="objchangedby" par="" text="Administrator, System"/>
    <f:field ref="objmodifiedat" par="" text="20.6.2024 15:56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3A7B9-F48F-4FC7-BA3D-A9CD8E0A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9D04CC6F-8F31-46C8-A02F-4C30AE9B2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6FDD6-C64F-4AE5-B4E0-4C216326C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Sitarčík Ján</dc:creator>
  <cp:keywords/>
  <dc:description/>
  <cp:lastModifiedBy>Kasenčák René</cp:lastModifiedBy>
  <cp:revision>107</cp:revision>
  <cp:lastPrinted>2024-05-10T06:52:00Z</cp:lastPrinted>
  <dcterms:created xsi:type="dcterms:W3CDTF">2025-06-04T11:40:00Z</dcterms:created>
  <dcterms:modified xsi:type="dcterms:W3CDTF">2025-08-20T06:12:00Z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aktualnyrok">
    <vt:lpwstr>2024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Medzirezortné pripomienkové konanie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Predškolská výchova_x000d_
Stredné školstvo_x000d_
Základné školstvo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JUDr. René Kasenčák</vt:lpwstr>
  </property>
  <property fmtid="{D5CDD505-2E9C-101B-9397-08002B2CF9AE}" pid="13" name="FSC#SKEDITIONSLOVLEX@103.510:zodppredkladatel">
    <vt:lpwstr>Tomáš Drucker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školstva,výskumu,vývoja a mládeže Slovenskej republiky</vt:lpwstr>
  </property>
  <property fmtid="{D5CDD505-2E9C-101B-9397-08002B2CF9AE}" pid="21" name="FSC#SKEDITIONSLOVLEX@103.510:pripomienkovatelia">
    <vt:lpwstr>Ministerstvo školstva,výskumu,vývoja a mládeže Slovenskej republiky</vt:lpwstr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Iniciatívny materiál</vt:lpwstr>
  </property>
  <property fmtid="{D5CDD505-2E9C-101B-9397-08002B2CF9AE}" pid="24" name="FSC#SKEDITIONSLOVLEX@103.510:plnynazovpredpis">
    <vt:lpwstr> Zákon, ktorým sa mení a dopĺňa zákon č. 138/2019 Z. z. o pedagogických zamestnancoch a odborných zamestnancoch a o zmene a doplnení niektorých zákonov v znení neskorších predpisov 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spis č. 2024/9020-A1810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LP/2024/297</vt:lpwstr>
  </property>
  <property fmtid="{D5CDD505-2E9C-101B-9397-08002B2CF9AE}" pid="38" name="FSC#SKEDITIONSLOVLEX@103.510:typsprievdok">
    <vt:lpwstr>Dôvodová správa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>predseda vlády Slovenskej republiky_x000d_
minister školstva, výskumu, vývoja a mládeže </vt:lpwstr>
  </property>
  <property fmtid="{D5CDD505-2E9C-101B-9397-08002B2CF9AE}" pid="138" name="FSC#SKEDITIONSLOVLEX@103.510:AttrStrListDocPropUznesenieNaVedomie">
    <vt:lpwstr>predseda Národnej rady Slovenskej republiky</vt:lpwstr>
  </property>
  <property fmtid="{D5CDD505-2E9C-101B-9397-08002B2CF9AE}" pid="139" name="FSC#SKEDITIONSLOVLEX@103.510:funkciaPred">
    <vt:lpwstr>hlavný štátny radca</vt:lpwstr>
  </property>
  <property fmtid="{D5CDD505-2E9C-101B-9397-08002B2CF9AE}" pid="140" name="FSC#SKEDITIONSLOVLEX@103.510:funkciaPredAkuzativ">
    <vt:lpwstr>hlavného štátneho radcu</vt:lpwstr>
  </property>
  <property fmtid="{D5CDD505-2E9C-101B-9397-08002B2CF9AE}" pid="141" name="FSC#SKEDITIONSLOVLEX@103.510:funkciaPredDativ">
    <vt:lpwstr>hlavnému štátnemu radcovi</vt:lpwstr>
  </property>
  <property fmtid="{D5CDD505-2E9C-101B-9397-08002B2CF9AE}" pid="142" name="FSC#SKEDITIONSLOVLEX@103.510:funkciaZodpPred">
    <vt:lpwstr>minister školstva, vedy, výskumu a športu Slovenskej republiky</vt:lpwstr>
  </property>
  <property fmtid="{D5CDD505-2E9C-101B-9397-08002B2CF9AE}" pid="143" name="FSC#SKEDITIONSLOVLEX@103.510:funkciaZodpPredAkuzativ">
    <vt:lpwstr>ministrovi školstva, vedy, výskumu a športu Slovenskej republiky</vt:lpwstr>
  </property>
  <property fmtid="{D5CDD505-2E9C-101B-9397-08002B2CF9AE}" pid="144" name="FSC#SKEDITIONSLOVLEX@103.510:funkciaZodpPredDativ">
    <vt:lpwstr>ministra školstva, vedy, výskumu a športu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Tomáš Drucker_x000d_
minister školstva, vedy, výskumu a športu Slovenskej republiky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>&lt;p style="text-align: justify;"&gt;Ministerstvo školstva, výskumu, vývoja a mládeže Slovenskej republiky predkladá ako iniciatívny materiál návrh zákona, ktorým sa mení a dopĺňa zákon č. 138/2019 Z. z. o pedagogických zamestnancoch a odborných zamestnancoch </vt:lpwstr>
  </property>
  <property fmtid="{D5CDD505-2E9C-101B-9397-08002B2CF9AE}" pid="151" name="FSC#SKEDITIONSLOVLEX@103.510:vytvorenedna">
    <vt:lpwstr>20. 6. 2024</vt:lpwstr>
  </property>
  <property fmtid="{D5CDD505-2E9C-101B-9397-08002B2CF9AE}" pid="152" name="FSC#COOSYSTEM@1.1:Container">
    <vt:lpwstr>COO.2145.1000.3.6220538</vt:lpwstr>
  </property>
  <property fmtid="{D5CDD505-2E9C-101B-9397-08002B2CF9AE}" pid="153" name="FSC#FSCFOLIO@1.1001:docpropproject">
    <vt:lpwstr/>
  </property>
</Properties>
</file>