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9F6F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3B30E5">
        <w:rPr>
          <w:rFonts w:ascii="Arial" w:hAnsi="Arial" w:cs="Arial"/>
          <w:b/>
          <w:bCs/>
          <w:sz w:val="21"/>
          <w:szCs w:val="21"/>
        </w:rPr>
        <w:t xml:space="preserve">213/1997 Z.z. </w:t>
      </w:r>
    </w:p>
    <w:p w14:paraId="067F1F2C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5DB9727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3B30E5">
        <w:rPr>
          <w:rFonts w:ascii="Arial" w:hAnsi="Arial" w:cs="Arial"/>
          <w:b/>
          <w:bCs/>
          <w:sz w:val="21"/>
          <w:szCs w:val="21"/>
        </w:rPr>
        <w:t>ZÁKON</w:t>
      </w:r>
    </w:p>
    <w:p w14:paraId="64428789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675680D6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 xml:space="preserve">z 2. júla 1997 </w:t>
      </w:r>
    </w:p>
    <w:p w14:paraId="7C998B6C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986ADD7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30E5">
        <w:rPr>
          <w:rFonts w:ascii="Arial" w:hAnsi="Arial" w:cs="Arial"/>
          <w:b/>
          <w:bCs/>
          <w:sz w:val="16"/>
          <w:szCs w:val="16"/>
        </w:rPr>
        <w:t xml:space="preserve">o neziskových organizáciách poskytujúcich všeobecne prospešné služby </w:t>
      </w:r>
    </w:p>
    <w:p w14:paraId="2EC7D178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2BBC38F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84A0C0F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ab/>
        <w:t xml:space="preserve">Národná rada Slovenskej republiky sa uzniesla na tomto zákone: </w:t>
      </w:r>
    </w:p>
    <w:p w14:paraId="0BBD5D64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AB472CE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30E5">
        <w:rPr>
          <w:rFonts w:ascii="Arial" w:hAnsi="Arial" w:cs="Arial"/>
          <w:b/>
          <w:bCs/>
          <w:sz w:val="16"/>
          <w:szCs w:val="16"/>
        </w:rPr>
        <w:t xml:space="preserve">PRVÝ ODDIEL </w:t>
      </w:r>
    </w:p>
    <w:p w14:paraId="77A552DA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C686584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30E5">
        <w:rPr>
          <w:rFonts w:ascii="Arial" w:hAnsi="Arial" w:cs="Arial"/>
          <w:b/>
          <w:bCs/>
          <w:sz w:val="16"/>
          <w:szCs w:val="16"/>
        </w:rPr>
        <w:t xml:space="preserve">ZÁKLADNÉ USTANOVENIA </w:t>
      </w:r>
    </w:p>
    <w:p w14:paraId="6C0B3737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5523704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 xml:space="preserve">§ 1 </w:t>
      </w:r>
    </w:p>
    <w:p w14:paraId="3E1535A6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EB7E6B0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30E5">
        <w:rPr>
          <w:rFonts w:ascii="Arial" w:hAnsi="Arial" w:cs="Arial"/>
          <w:b/>
          <w:bCs/>
          <w:sz w:val="16"/>
          <w:szCs w:val="16"/>
        </w:rPr>
        <w:t xml:space="preserve">Predmet úpravy </w:t>
      </w:r>
    </w:p>
    <w:p w14:paraId="0019CF6C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93721C5" w14:textId="19C72E61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ab/>
        <w:t>Tento zákon upravuje založenie, vznik, zrušenie, zánik, postavenie orgánov a hospodárenie neziskových organizácií poskytujúcich všeobecne prospešné služby (ďalej len "nezisková organizácia")</w:t>
      </w:r>
      <w:r w:rsidR="003D445F">
        <w:rPr>
          <w:rFonts w:ascii="Arial" w:hAnsi="Arial" w:cs="Arial"/>
          <w:sz w:val="16"/>
          <w:szCs w:val="16"/>
        </w:rPr>
        <w:t>,</w:t>
      </w:r>
      <w:r w:rsidR="003D445F" w:rsidRPr="003D445F">
        <w:t xml:space="preserve"> </w:t>
      </w:r>
      <w:r w:rsidR="003D445F" w:rsidRPr="003D445F">
        <w:rPr>
          <w:rFonts w:ascii="Arial" w:hAnsi="Arial" w:cs="Arial"/>
          <w:color w:val="EE0000"/>
          <w:sz w:val="16"/>
          <w:szCs w:val="16"/>
        </w:rPr>
        <w:t>ak osobitný predpis neustanovuje inak.1</w:t>
      </w:r>
      <w:r w:rsidR="003D445F">
        <w:rPr>
          <w:rFonts w:ascii="Arial" w:hAnsi="Arial" w:cs="Arial"/>
          <w:color w:val="EE0000"/>
          <w:sz w:val="16"/>
          <w:szCs w:val="16"/>
        </w:rPr>
        <w:t>)</w:t>
      </w:r>
      <w:r w:rsidRPr="003D445F">
        <w:rPr>
          <w:rFonts w:ascii="Arial" w:hAnsi="Arial" w:cs="Arial"/>
          <w:sz w:val="16"/>
          <w:szCs w:val="16"/>
        </w:rPr>
        <w:t xml:space="preserve"> </w:t>
      </w:r>
    </w:p>
    <w:p w14:paraId="531783F8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 xml:space="preserve"> </w:t>
      </w:r>
    </w:p>
    <w:p w14:paraId="3F455122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14666AF" w14:textId="03B03C74" w:rsidR="00DD6EBD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 xml:space="preserve">§ 2 </w:t>
      </w:r>
      <w:r w:rsidR="00247819">
        <w:rPr>
          <w:rFonts w:ascii="Arial" w:hAnsi="Arial" w:cs="Arial"/>
          <w:sz w:val="16"/>
          <w:szCs w:val="16"/>
        </w:rPr>
        <w:t>až 37c</w:t>
      </w:r>
    </w:p>
    <w:p w14:paraId="17FFE229" w14:textId="7B6AA0A6" w:rsidR="00DD6EBD" w:rsidRPr="003B30E5" w:rsidRDefault="00247819" w:rsidP="00247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942398" w:rsidRPr="003B30E5">
        <w:rPr>
          <w:rFonts w:ascii="Arial" w:hAnsi="Arial" w:cs="Arial"/>
          <w:sz w:val="16"/>
          <w:szCs w:val="16"/>
        </w:rPr>
        <w:t xml:space="preserve"> </w:t>
      </w:r>
    </w:p>
    <w:p w14:paraId="4E94069A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 xml:space="preserve"> </w:t>
      </w:r>
    </w:p>
    <w:p w14:paraId="1FCE1545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 xml:space="preserve">§ 38 </w:t>
      </w:r>
    </w:p>
    <w:p w14:paraId="4012AAF1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734C634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30E5">
        <w:rPr>
          <w:rFonts w:ascii="Arial" w:hAnsi="Arial" w:cs="Arial"/>
          <w:b/>
          <w:bCs/>
          <w:sz w:val="16"/>
          <w:szCs w:val="16"/>
        </w:rPr>
        <w:t>Účinnosť</w:t>
      </w:r>
    </w:p>
    <w:p w14:paraId="2EA48CE3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9BDABB1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 xml:space="preserve"> </w:t>
      </w:r>
    </w:p>
    <w:p w14:paraId="7C708D39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ab/>
        <w:t xml:space="preserve">Tento zákon nadobúda účinnosť dňom vyhlásenia. </w:t>
      </w:r>
    </w:p>
    <w:p w14:paraId="04E6C184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39A9788" w14:textId="77777777" w:rsidR="00DD6EBD" w:rsidRPr="003B30E5" w:rsidRDefault="00942398" w:rsidP="003B3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ab/>
      </w:r>
    </w:p>
    <w:p w14:paraId="7CB4072E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30E5">
        <w:rPr>
          <w:rFonts w:ascii="Arial" w:hAnsi="Arial" w:cs="Arial"/>
          <w:b/>
          <w:bCs/>
          <w:sz w:val="16"/>
          <w:szCs w:val="16"/>
        </w:rPr>
        <w:t xml:space="preserve">Michal Kováč v.r. </w:t>
      </w:r>
    </w:p>
    <w:p w14:paraId="21847A8E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25E6363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30E5">
        <w:rPr>
          <w:rFonts w:ascii="Arial" w:hAnsi="Arial" w:cs="Arial"/>
          <w:b/>
          <w:bCs/>
          <w:sz w:val="16"/>
          <w:szCs w:val="16"/>
        </w:rPr>
        <w:t xml:space="preserve">Ivan Gašparovič v.r. </w:t>
      </w:r>
    </w:p>
    <w:p w14:paraId="2A17C9F2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DAB21DA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B30E5">
        <w:rPr>
          <w:rFonts w:ascii="Arial" w:hAnsi="Arial" w:cs="Arial"/>
          <w:b/>
          <w:bCs/>
          <w:sz w:val="16"/>
          <w:szCs w:val="16"/>
        </w:rPr>
        <w:t xml:space="preserve">Vladimír Mečiar v.r. </w:t>
      </w:r>
    </w:p>
    <w:p w14:paraId="593E9956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18D5CDF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B30E5">
        <w:rPr>
          <w:rFonts w:ascii="Arial" w:hAnsi="Arial" w:cs="Arial"/>
          <w:b/>
          <w:bCs/>
          <w:sz w:val="18"/>
          <w:szCs w:val="18"/>
        </w:rPr>
        <w:t>PRÍL.</w:t>
      </w:r>
    </w:p>
    <w:p w14:paraId="3730AEAE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B30E5">
        <w:rPr>
          <w:rFonts w:ascii="Arial" w:hAnsi="Arial" w:cs="Arial"/>
          <w:b/>
          <w:bCs/>
          <w:sz w:val="18"/>
          <w:szCs w:val="18"/>
        </w:rPr>
        <w:t xml:space="preserve">ZOZNAM PREBERANÝCH PRÁVNE ZÁVÄZNÝCH AKTOV EURÓPSKEJ ÚNIE </w:t>
      </w:r>
    </w:p>
    <w:p w14:paraId="61AA109E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44C5B35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ab/>
        <w:t xml:space="preserve">Smernica Európskeho parlamentu a Rady (EÚ) 2015/849 z 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(Ú.v. EÚ L 141, 5.6.2015). </w:t>
      </w:r>
    </w:p>
    <w:p w14:paraId="1053E9FB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 xml:space="preserve"> </w:t>
      </w:r>
    </w:p>
    <w:p w14:paraId="7E4400F8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B30E5">
        <w:rPr>
          <w:rFonts w:ascii="Arial" w:hAnsi="Arial" w:cs="Arial"/>
          <w:sz w:val="16"/>
          <w:szCs w:val="16"/>
        </w:rPr>
        <w:t>____________________</w:t>
      </w:r>
    </w:p>
    <w:p w14:paraId="11E6328B" w14:textId="77777777" w:rsidR="00DD6EBD" w:rsidRPr="003B30E5" w:rsidRDefault="00DD6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952A6FF" w14:textId="77777777" w:rsidR="00247819" w:rsidRDefault="003D4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4"/>
          <w:szCs w:val="14"/>
        </w:rPr>
      </w:pPr>
      <w:r w:rsidRPr="003D445F">
        <w:rPr>
          <w:rFonts w:ascii="Arial" w:hAnsi="Arial" w:cs="Arial"/>
          <w:color w:val="EE0000"/>
          <w:sz w:val="14"/>
          <w:szCs w:val="14"/>
        </w:rPr>
        <w:t>1) Zákon č. .../2025 Z. z. o školskej správe a o zmene a doplnení niektorých predpisov</w:t>
      </w:r>
      <w:r w:rsidR="00247819">
        <w:rPr>
          <w:rFonts w:ascii="Arial" w:hAnsi="Arial" w:cs="Arial"/>
          <w:color w:val="EE0000"/>
          <w:sz w:val="14"/>
          <w:szCs w:val="14"/>
        </w:rPr>
        <w:t>.</w:t>
      </w:r>
    </w:p>
    <w:p w14:paraId="472DA921" w14:textId="246B7B65" w:rsidR="00DD6EBD" w:rsidRPr="003D445F" w:rsidRDefault="002478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sz w:val="14"/>
          <w:szCs w:val="14"/>
        </w:rPr>
      </w:pPr>
      <w:r>
        <w:rPr>
          <w:rFonts w:ascii="Arial" w:hAnsi="Arial" w:cs="Arial"/>
          <w:color w:val="EE0000"/>
          <w:sz w:val="14"/>
          <w:szCs w:val="14"/>
        </w:rPr>
        <w:t>Z</w:t>
      </w:r>
      <w:r w:rsidR="003D445F" w:rsidRPr="003D445F">
        <w:rPr>
          <w:rFonts w:ascii="Arial" w:hAnsi="Arial" w:cs="Arial"/>
          <w:color w:val="EE0000"/>
          <w:sz w:val="14"/>
          <w:szCs w:val="14"/>
        </w:rPr>
        <w:t>ákon č. ..../2025 o financovaní škôl a školských zariadení v znení neskorších predpisov</w:t>
      </w:r>
      <w:r>
        <w:rPr>
          <w:rFonts w:ascii="Arial" w:hAnsi="Arial" w:cs="Arial"/>
          <w:color w:val="EE0000"/>
          <w:sz w:val="14"/>
          <w:szCs w:val="14"/>
        </w:rPr>
        <w:t>.</w:t>
      </w:r>
      <w:r w:rsidR="00942398" w:rsidRPr="003D445F">
        <w:rPr>
          <w:rFonts w:ascii="Arial" w:hAnsi="Arial" w:cs="Arial"/>
          <w:color w:val="EE0000"/>
          <w:sz w:val="14"/>
          <w:szCs w:val="14"/>
        </w:rPr>
        <w:t xml:space="preserve"> </w:t>
      </w:r>
    </w:p>
    <w:p w14:paraId="3DBE3E64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2) Napríklad zákon č. 448/2008 Z.z. o sociálnych službách a o zmene a doplnení zákona č. 455/1991 Zb. o živnostenskom podnikaní (živnostenský zákon) v znení neskorších predpisov, zákon č. 355/2007 Z.z. o ochrane, podpore a rozvoji verejného zdravia a o zmene a doplnení niektorých zákonov v znení neskorších predpisov, zákon č. 578/2004 Z.z. o poskytovateľoch zdravotnej starostlivosti, zdravotníckych pracovníkoch, stavovských organizáciách v zdravotníctve a o zmene a doplnení niektorých zákonov v znení neskorších predpisov. </w:t>
      </w:r>
    </w:p>
    <w:p w14:paraId="466C4F48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442A4589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2a) Zákon č. 346/2018 Z.z. o registri mimovládnych neziskových organizácií a o zmene a doplnení niektorých zákonov. </w:t>
      </w:r>
    </w:p>
    <w:p w14:paraId="24BA8472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2277BD91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3) Zákon Národnej rady Slovenskej republiky č. 303/1995 Z.z. o rozpočtových pravidlách v znení zákona Národnej rady Slovenskej republiky č. 386/1996 Z.z. </w:t>
      </w:r>
    </w:p>
    <w:p w14:paraId="66B02756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0EE1E8E9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3a) § 3 ods. 4 zákona č. 346/2018 Z.z. </w:t>
      </w:r>
    </w:p>
    <w:p w14:paraId="0BB0DDE2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1B3CD329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3b) § 3 zákona č. 346/2018 Z.z. </w:t>
      </w:r>
    </w:p>
    <w:p w14:paraId="077D9E3F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792C7BE6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3c) § 9 ods. 3 zákona č. 272/2015 Z.z. o registri právnických osôb, podnikateľov a orgánov verejnej moci a o zmene a doplnení niektorých zákonov v znení zákona č. 52/2018 Z.z. </w:t>
      </w:r>
    </w:p>
    <w:p w14:paraId="3A9A1C6B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45410412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4) § 23 zákona č. 431/2002 Z.z. o účtovníctve v znení zákona č. 547/2011 Z.z. </w:t>
      </w:r>
    </w:p>
    <w:p w14:paraId="6A460027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1A80BB4D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5) Zákon č. 71/1967 Zb. o správnom konaní (správny poriadok). </w:t>
      </w:r>
    </w:p>
    <w:p w14:paraId="579E385C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6BE514E2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7) Zákon č. 1/1992 Zb. o mzde, odmene za pracovnú pohotovosť a o priemernom zárobku v znení neskorších predpisov. </w:t>
      </w:r>
    </w:p>
    <w:p w14:paraId="4E5F1EC8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322CC216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7a) § 1 ods. 1 zákona č. 177/2018 Z.z. o niektorých opatreniach na znižovanie administratívnej záťaže využívaním informačných systémov verejnej správy a o zmene a doplnení niektorých zákonov (zákon proti byrokracii) v znení zákona č. 221/2019 Z.z. </w:t>
      </w:r>
    </w:p>
    <w:p w14:paraId="7A1EA140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lastRenderedPageBreak/>
        <w:t xml:space="preserve"> </w:t>
      </w:r>
    </w:p>
    <w:p w14:paraId="041D1D99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7b) § 10 ods. 4 zákona č. 330/2007 Z.z. o registri trestov a o zmene a doplnení niektorých zákonov v znení zákona č. 91/2016 Z.z. </w:t>
      </w:r>
    </w:p>
    <w:p w14:paraId="6C05281B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1CE0967C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8) Zákon č. 119/1992 Zb. o cestovných náhradách v znení neskorších predpisov. </w:t>
      </w:r>
    </w:p>
    <w:p w14:paraId="6EF9E47E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03BFA0A0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9) Zákon č. 563/1991 Zb. o účtovníctve v znení zákona Národnej rady Slovenskej republiky č. 272/1996 Z.z. </w:t>
      </w:r>
    </w:p>
    <w:p w14:paraId="6981CE7F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33DBDD11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10) § 13 ods. 1 zákona Národnej rady Slovenskej republiky č. 278/1993 Z.z. o správe majetku štátu v znení zákona Národnej rady Slovenskej republiky č. 374/1996 Z.z. </w:t>
      </w:r>
    </w:p>
    <w:p w14:paraId="14BCA37B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Zákon Slovenskej národnej rady č. 138/1991 Zb. o majetku obcí v znení neskorších predpisov. </w:t>
      </w:r>
    </w:p>
    <w:p w14:paraId="23D8520B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3CD037DA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11) Napríklad Obchodný zákonník, zákon č. 455/1991 Zb. o živnostenskom podnikaní (živnostenský zákon) v znení neskorších predpisov. </w:t>
      </w:r>
    </w:p>
    <w:p w14:paraId="1AFB8774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3E883E23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12) Zákon č. 13/2002 Z.z. o podmienkach premeny niektorých rozpočtových organizácií a príspevkových organizácií na neziskové organizácie poskytujúce všeobecne prospešné služby (transformačný zákon) a ktorým sa mení a dopĺňa zákon č. 92/1991 Zb. o podmienkach prevodu majetku štátu na iné osoby v znení neskorších predpisov. </w:t>
      </w:r>
    </w:p>
    <w:p w14:paraId="0BC4AC1F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130BC7DA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12a) Zákon č. 423/2015 Z.z. o štatutárnom audite a o zmene a doplnení zákona č. 431/2002 Z.z. o účtovníctve v znení neskorších predpisov v znení zákona č. 91/2016 Z.z. </w:t>
      </w:r>
    </w:p>
    <w:p w14:paraId="45FEBE93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58E1F913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12aa) Zákon č. 368/2021 Z.z. o mechanizme na podporu obnovy a odolnosti a o zmene a doplnení niektorých zákonov. </w:t>
      </w:r>
    </w:p>
    <w:p w14:paraId="701D286A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29A45488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12b) § 2 ods. 4 písm. f) zákona č. 431/2002 Z.z. </w:t>
      </w:r>
    </w:p>
    <w:p w14:paraId="204BC026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15172402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12c) § 19 ods. 4 zákona č. 431/2002 Z.z. v znení neskorších predpisov. </w:t>
      </w:r>
    </w:p>
    <w:p w14:paraId="33CD2F07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6191F243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12ca) Zákon č. 448/2008 Z.z. v znení neskorších predpisov. </w:t>
      </w:r>
    </w:p>
    <w:p w14:paraId="3707E28F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448B6935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12cb) Zákon č. 576/2004 Z.z. o zdravotnej starostlivosti, službách súvisiacich s poskytovaním zdravotnej starostlivosti a o zmene a doplnení niektorých zákonov v znení neskorších predpisov. </w:t>
      </w:r>
    </w:p>
    <w:p w14:paraId="334FE741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1B6769A7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12d) § 7 zákona č. 346/2018 Z.z. </w:t>
      </w:r>
    </w:p>
    <w:p w14:paraId="694CF89E" w14:textId="77777777" w:rsidR="00DD6EBD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B30E5">
        <w:rPr>
          <w:rFonts w:ascii="Arial" w:hAnsi="Arial" w:cs="Arial"/>
          <w:sz w:val="14"/>
          <w:szCs w:val="14"/>
        </w:rPr>
        <w:t xml:space="preserve"> </w:t>
      </w:r>
    </w:p>
    <w:p w14:paraId="48EAB424" w14:textId="77777777" w:rsidR="00942398" w:rsidRPr="003B30E5" w:rsidRDefault="0094239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3B30E5">
        <w:rPr>
          <w:rFonts w:ascii="Arial" w:hAnsi="Arial" w:cs="Arial"/>
          <w:sz w:val="14"/>
          <w:szCs w:val="14"/>
        </w:rPr>
        <w:t>13) § 100b a 100c zákona č. 578/2004 Z.z. v znení zákona č. 8/2010 Z.z.</w:t>
      </w:r>
    </w:p>
    <w:sectPr w:rsidR="00942398" w:rsidRPr="003B30E5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EC"/>
    <w:rsid w:val="00190CD4"/>
    <w:rsid w:val="002054EC"/>
    <w:rsid w:val="00247819"/>
    <w:rsid w:val="003B30E5"/>
    <w:rsid w:val="003D445F"/>
    <w:rsid w:val="00942398"/>
    <w:rsid w:val="00D54577"/>
    <w:rsid w:val="00D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C9287"/>
  <w14:defaultImageDpi w14:val="0"/>
  <w15:docId w15:val="{9D13CBDB-CA04-4320-904E-0BE0180D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Bumberová Veronika</cp:lastModifiedBy>
  <cp:revision>3</cp:revision>
  <dcterms:created xsi:type="dcterms:W3CDTF">2025-08-13T09:18:00Z</dcterms:created>
  <dcterms:modified xsi:type="dcterms:W3CDTF">2025-08-14T08:32:00Z</dcterms:modified>
</cp:coreProperties>
</file>