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A61EC" w:rsidRPr="00A31EF7" w:rsidRDefault="00D22BD2" w:rsidP="00FE346E">
      <w:pPr>
        <w:spacing w:before="120" w:after="120" w:line="360" w:lineRule="auto"/>
        <w:ind w:left="120"/>
        <w:contextualSpacing/>
        <w:jc w:val="center"/>
        <w:rPr>
          <w:rFonts w:ascii="Times New Roman" w:hAnsi="Times New Roman" w:cs="Times New Roman"/>
          <w:color w:val="000000"/>
          <w:sz w:val="24"/>
          <w:szCs w:val="24"/>
        </w:rPr>
      </w:pPr>
      <w:bookmarkStart w:id="0" w:name="predpis.typ"/>
      <w:r w:rsidRPr="00A31EF7">
        <w:rPr>
          <w:rFonts w:ascii="Times New Roman" w:hAnsi="Times New Roman" w:cs="Times New Roman"/>
          <w:color w:val="000000" w:themeColor="text1"/>
          <w:sz w:val="24"/>
          <w:szCs w:val="24"/>
        </w:rPr>
        <w:t>(</w:t>
      </w:r>
      <w:r w:rsidR="00DA05E5" w:rsidRPr="00A31EF7">
        <w:rPr>
          <w:rFonts w:ascii="Times New Roman" w:hAnsi="Times New Roman" w:cs="Times New Roman"/>
          <w:color w:val="000000" w:themeColor="text1"/>
          <w:sz w:val="24"/>
          <w:szCs w:val="24"/>
        </w:rPr>
        <w:t>pracovná verzia)</w:t>
      </w:r>
    </w:p>
    <w:p w:rsidR="004F188E" w:rsidRPr="00A31EF7" w:rsidRDefault="005A09C3" w:rsidP="00FE346E">
      <w:pPr>
        <w:spacing w:before="120" w:after="120" w:line="360" w:lineRule="auto"/>
        <w:ind w:left="120"/>
        <w:contextualSpacing/>
        <w:jc w:val="center"/>
        <w:rPr>
          <w:rFonts w:ascii="Times New Roman" w:hAnsi="Times New Roman" w:cs="Times New Roman"/>
          <w:sz w:val="24"/>
          <w:szCs w:val="24"/>
        </w:rPr>
      </w:pPr>
      <w:r w:rsidRPr="00A31EF7">
        <w:rPr>
          <w:rFonts w:ascii="Times New Roman" w:hAnsi="Times New Roman" w:cs="Times New Roman"/>
          <w:b/>
          <w:color w:val="000000"/>
          <w:sz w:val="24"/>
          <w:szCs w:val="24"/>
        </w:rPr>
        <w:t xml:space="preserve">VYHLÁŠKA </w:t>
      </w:r>
    </w:p>
    <w:p w:rsidR="004F188E" w:rsidRPr="00A31EF7" w:rsidRDefault="005A09C3" w:rsidP="00FE346E">
      <w:pPr>
        <w:spacing w:before="120" w:after="120" w:line="360" w:lineRule="auto"/>
        <w:ind w:left="120"/>
        <w:contextualSpacing/>
        <w:jc w:val="center"/>
        <w:rPr>
          <w:rFonts w:ascii="Times New Roman" w:hAnsi="Times New Roman" w:cs="Times New Roman"/>
          <w:sz w:val="24"/>
          <w:szCs w:val="24"/>
        </w:rPr>
      </w:pPr>
      <w:bookmarkStart w:id="1" w:name="predpis.podnadpis"/>
      <w:bookmarkEnd w:id="0"/>
      <w:r w:rsidRPr="00A31EF7">
        <w:rPr>
          <w:rFonts w:ascii="Times New Roman" w:hAnsi="Times New Roman" w:cs="Times New Roman"/>
          <w:b/>
          <w:color w:val="000000"/>
          <w:sz w:val="24"/>
          <w:szCs w:val="24"/>
        </w:rPr>
        <w:t>Ministerstva školstva</w:t>
      </w:r>
      <w:r w:rsidR="002773D7" w:rsidRPr="00A31EF7">
        <w:rPr>
          <w:rFonts w:ascii="Times New Roman" w:hAnsi="Times New Roman" w:cs="Times New Roman"/>
          <w:b/>
          <w:color w:val="000000"/>
          <w:sz w:val="24"/>
          <w:szCs w:val="24"/>
        </w:rPr>
        <w:t xml:space="preserve">, výskumu, vývoja a mládeže </w:t>
      </w:r>
      <w:r w:rsidRPr="00A31EF7">
        <w:rPr>
          <w:rFonts w:ascii="Times New Roman" w:hAnsi="Times New Roman" w:cs="Times New Roman"/>
          <w:b/>
          <w:color w:val="000000"/>
          <w:sz w:val="24"/>
          <w:szCs w:val="24"/>
        </w:rPr>
        <w:t xml:space="preserve">Slovenskej republiky </w:t>
      </w:r>
    </w:p>
    <w:p w:rsidR="004F188E" w:rsidRPr="00A31EF7" w:rsidRDefault="005A09C3" w:rsidP="00FE346E">
      <w:pPr>
        <w:spacing w:before="120" w:after="120" w:line="360" w:lineRule="auto"/>
        <w:ind w:left="120"/>
        <w:contextualSpacing/>
        <w:jc w:val="center"/>
        <w:rPr>
          <w:rFonts w:ascii="Times New Roman" w:hAnsi="Times New Roman" w:cs="Times New Roman"/>
          <w:b/>
          <w:sz w:val="24"/>
          <w:szCs w:val="24"/>
        </w:rPr>
      </w:pPr>
      <w:bookmarkStart w:id="2" w:name="predpis.datum"/>
      <w:bookmarkEnd w:id="1"/>
      <w:r w:rsidRPr="00A31EF7">
        <w:rPr>
          <w:rFonts w:ascii="Times New Roman" w:hAnsi="Times New Roman" w:cs="Times New Roman"/>
          <w:b/>
          <w:sz w:val="24"/>
          <w:szCs w:val="24"/>
        </w:rPr>
        <w:t xml:space="preserve">z </w:t>
      </w:r>
      <w:r w:rsidR="006A5389" w:rsidRPr="00A31EF7">
        <w:rPr>
          <w:rFonts w:ascii="Times New Roman" w:hAnsi="Times New Roman" w:cs="Times New Roman"/>
          <w:b/>
          <w:sz w:val="24"/>
          <w:szCs w:val="24"/>
        </w:rPr>
        <w:t>…………………</w:t>
      </w:r>
      <w:r w:rsidR="001A5F37" w:rsidRPr="00A31EF7">
        <w:rPr>
          <w:rFonts w:ascii="Times New Roman" w:hAnsi="Times New Roman" w:cs="Times New Roman"/>
          <w:b/>
          <w:sz w:val="24"/>
          <w:szCs w:val="24"/>
        </w:rPr>
        <w:t xml:space="preserve"> 2025 </w:t>
      </w:r>
    </w:p>
    <w:p w:rsidR="004F188E" w:rsidRPr="00A31EF7" w:rsidRDefault="005A09C3" w:rsidP="00FE346E">
      <w:pPr>
        <w:spacing w:before="120" w:after="120" w:line="360" w:lineRule="auto"/>
        <w:ind w:left="120"/>
        <w:contextualSpacing/>
        <w:jc w:val="center"/>
        <w:rPr>
          <w:rFonts w:ascii="Times New Roman" w:hAnsi="Times New Roman" w:cs="Times New Roman"/>
          <w:sz w:val="24"/>
          <w:szCs w:val="24"/>
        </w:rPr>
      </w:pPr>
      <w:bookmarkStart w:id="3" w:name="predpis.nadpis"/>
      <w:bookmarkEnd w:id="2"/>
      <w:r w:rsidRPr="00A31EF7">
        <w:rPr>
          <w:rFonts w:ascii="Times New Roman" w:hAnsi="Times New Roman" w:cs="Times New Roman"/>
          <w:b/>
          <w:color w:val="000000"/>
          <w:sz w:val="24"/>
          <w:szCs w:val="24"/>
        </w:rPr>
        <w:t xml:space="preserve">o jazykovej škole </w:t>
      </w:r>
    </w:p>
    <w:bookmarkEnd w:id="3"/>
    <w:p w:rsidR="00453B16" w:rsidRPr="00A31EF7" w:rsidRDefault="00453B16" w:rsidP="00FE346E">
      <w:pPr>
        <w:spacing w:before="120" w:after="120" w:line="360" w:lineRule="auto"/>
        <w:contextualSpacing/>
        <w:jc w:val="both"/>
        <w:rPr>
          <w:rFonts w:ascii="Times New Roman" w:hAnsi="Times New Roman" w:cs="Times New Roman"/>
          <w:color w:val="000000"/>
          <w:sz w:val="24"/>
          <w:szCs w:val="24"/>
        </w:rPr>
      </w:pPr>
    </w:p>
    <w:p w:rsidR="004F188E" w:rsidRPr="00A31EF7" w:rsidRDefault="005A09C3" w:rsidP="00FE346E">
      <w:pPr>
        <w:spacing w:before="120" w:after="120" w:line="360" w:lineRule="auto"/>
        <w:contextualSpacing/>
        <w:jc w:val="both"/>
        <w:rPr>
          <w:rFonts w:ascii="Times New Roman" w:hAnsi="Times New Roman" w:cs="Times New Roman"/>
          <w:sz w:val="24"/>
          <w:szCs w:val="24"/>
        </w:rPr>
      </w:pPr>
      <w:r w:rsidRPr="00A31EF7">
        <w:rPr>
          <w:rFonts w:ascii="Times New Roman" w:hAnsi="Times New Roman" w:cs="Times New Roman"/>
          <w:color w:val="000000"/>
          <w:sz w:val="24"/>
          <w:szCs w:val="24"/>
        </w:rPr>
        <w:t>Ministerstvo školstva</w:t>
      </w:r>
      <w:r w:rsidR="002773D7" w:rsidRPr="00A31EF7">
        <w:rPr>
          <w:rFonts w:ascii="Times New Roman" w:hAnsi="Times New Roman" w:cs="Times New Roman"/>
          <w:color w:val="000000"/>
          <w:sz w:val="24"/>
          <w:szCs w:val="24"/>
        </w:rPr>
        <w:t>,</w:t>
      </w:r>
      <w:bookmarkStart w:id="4" w:name="_GoBack"/>
      <w:bookmarkEnd w:id="4"/>
      <w:r w:rsidR="002773D7" w:rsidRPr="00A31EF7">
        <w:rPr>
          <w:rFonts w:ascii="Times New Roman" w:hAnsi="Times New Roman" w:cs="Times New Roman"/>
          <w:color w:val="000000"/>
          <w:sz w:val="24"/>
          <w:szCs w:val="24"/>
        </w:rPr>
        <w:t xml:space="preserve"> výskumu, vývoja a mládeže </w:t>
      </w:r>
      <w:r w:rsidRPr="00A31EF7">
        <w:rPr>
          <w:rFonts w:ascii="Times New Roman" w:hAnsi="Times New Roman" w:cs="Times New Roman"/>
          <w:color w:val="000000"/>
          <w:sz w:val="24"/>
          <w:szCs w:val="24"/>
        </w:rPr>
        <w:t xml:space="preserve">Slovenskej republiky </w:t>
      </w:r>
      <w:r w:rsidR="00E17367" w:rsidRPr="00A31EF7">
        <w:rPr>
          <w:rFonts w:ascii="Times New Roman" w:hAnsi="Times New Roman" w:cs="Times New Roman"/>
          <w:color w:val="000000"/>
          <w:sz w:val="24"/>
          <w:szCs w:val="24"/>
        </w:rPr>
        <w:t xml:space="preserve">(ďalej len „ministerstvo“) </w:t>
      </w:r>
      <w:r w:rsidRPr="00A31EF7">
        <w:rPr>
          <w:rFonts w:ascii="Times New Roman" w:hAnsi="Times New Roman" w:cs="Times New Roman"/>
          <w:color w:val="000000"/>
          <w:sz w:val="24"/>
          <w:szCs w:val="24"/>
        </w:rPr>
        <w:t>podľa</w:t>
      </w:r>
      <w:r w:rsidR="006A5389" w:rsidRPr="00A31EF7">
        <w:rPr>
          <w:rFonts w:ascii="Times New Roman" w:hAnsi="Times New Roman" w:cs="Times New Roman"/>
          <w:color w:val="000000"/>
          <w:sz w:val="24"/>
          <w:szCs w:val="24"/>
        </w:rPr>
        <w:t xml:space="preserve"> § 53 ods. 12 </w:t>
      </w:r>
      <w:r w:rsidR="00091F59" w:rsidRPr="00A31EF7">
        <w:rPr>
          <w:rFonts w:ascii="Times New Roman" w:hAnsi="Times New Roman" w:cs="Times New Roman"/>
          <w:sz w:val="24"/>
          <w:szCs w:val="24"/>
        </w:rPr>
        <w:t>zákona č. 245/2008 Z. z.</w:t>
      </w:r>
      <w:r w:rsidR="00091F59" w:rsidRPr="00A31EF7">
        <w:rPr>
          <w:rFonts w:ascii="Times New Roman" w:hAnsi="Times New Roman" w:cs="Times New Roman"/>
          <w:color w:val="000000"/>
          <w:sz w:val="24"/>
          <w:szCs w:val="24"/>
        </w:rPr>
        <w:t xml:space="preserve"> </w:t>
      </w:r>
      <w:bookmarkStart w:id="5" w:name="predpis.text"/>
      <w:r w:rsidRPr="00A31EF7">
        <w:rPr>
          <w:rFonts w:ascii="Times New Roman" w:hAnsi="Times New Roman" w:cs="Times New Roman"/>
          <w:color w:val="000000"/>
          <w:sz w:val="24"/>
          <w:szCs w:val="24"/>
        </w:rPr>
        <w:t xml:space="preserve">o výchove a vzdelávaní (školský zákon) a o zmene a doplnení niektorých zákonov </w:t>
      </w:r>
      <w:r w:rsidR="002773D7" w:rsidRPr="00A31EF7">
        <w:rPr>
          <w:rFonts w:ascii="Times New Roman" w:hAnsi="Times New Roman" w:cs="Times New Roman"/>
          <w:color w:val="000000"/>
          <w:sz w:val="24"/>
          <w:szCs w:val="24"/>
        </w:rPr>
        <w:t xml:space="preserve">v znení </w:t>
      </w:r>
      <w:r w:rsidR="003318FB" w:rsidRPr="00A31EF7">
        <w:rPr>
          <w:rFonts w:ascii="Times New Roman" w:hAnsi="Times New Roman" w:cs="Times New Roman"/>
          <w:color w:val="000000"/>
          <w:sz w:val="24"/>
          <w:szCs w:val="24"/>
        </w:rPr>
        <w:t xml:space="preserve">zákona č. </w:t>
      </w:r>
      <w:r w:rsidR="00541E6B" w:rsidRPr="00A31EF7">
        <w:rPr>
          <w:rFonts w:ascii="Times New Roman" w:hAnsi="Times New Roman" w:cs="Times New Roman"/>
          <w:color w:val="000000"/>
          <w:sz w:val="24"/>
          <w:szCs w:val="24"/>
        </w:rPr>
        <w:t>...</w:t>
      </w:r>
      <w:r w:rsidR="003318FB" w:rsidRPr="00A31EF7">
        <w:rPr>
          <w:rFonts w:ascii="Times New Roman" w:hAnsi="Times New Roman" w:cs="Times New Roman"/>
          <w:color w:val="000000"/>
          <w:sz w:val="24"/>
          <w:szCs w:val="24"/>
        </w:rPr>
        <w:t>/202</w:t>
      </w:r>
      <w:r w:rsidR="00541E6B" w:rsidRPr="00A31EF7">
        <w:rPr>
          <w:rFonts w:ascii="Times New Roman" w:hAnsi="Times New Roman" w:cs="Times New Roman"/>
          <w:color w:val="000000"/>
          <w:sz w:val="24"/>
          <w:szCs w:val="24"/>
        </w:rPr>
        <w:t>5</w:t>
      </w:r>
      <w:r w:rsidR="003318FB" w:rsidRPr="00A31EF7">
        <w:rPr>
          <w:rFonts w:ascii="Times New Roman" w:hAnsi="Times New Roman" w:cs="Times New Roman"/>
          <w:color w:val="000000"/>
          <w:sz w:val="24"/>
          <w:szCs w:val="24"/>
        </w:rPr>
        <w:t xml:space="preserve"> Z. z.</w:t>
      </w:r>
      <w:r w:rsidR="002773D7" w:rsidRPr="00A31EF7">
        <w:rPr>
          <w:rFonts w:ascii="Times New Roman" w:hAnsi="Times New Roman" w:cs="Times New Roman"/>
          <w:color w:val="000000"/>
          <w:sz w:val="24"/>
          <w:szCs w:val="24"/>
        </w:rPr>
        <w:t xml:space="preserve"> </w:t>
      </w:r>
      <w:r w:rsidRPr="00A31EF7">
        <w:rPr>
          <w:rFonts w:ascii="Times New Roman" w:hAnsi="Times New Roman" w:cs="Times New Roman"/>
          <w:color w:val="000000"/>
          <w:sz w:val="24"/>
          <w:szCs w:val="24"/>
        </w:rPr>
        <w:t xml:space="preserve">ustanovuje: </w:t>
      </w:r>
      <w:bookmarkEnd w:id="5"/>
    </w:p>
    <w:p w:rsidR="001A1C74" w:rsidRPr="00A31EF7" w:rsidRDefault="001A1C74" w:rsidP="00FE346E">
      <w:pPr>
        <w:spacing w:before="120" w:after="120" w:line="360" w:lineRule="auto"/>
        <w:ind w:left="195"/>
        <w:contextualSpacing/>
        <w:jc w:val="center"/>
        <w:rPr>
          <w:rFonts w:ascii="Times New Roman" w:hAnsi="Times New Roman" w:cs="Times New Roman"/>
          <w:b/>
          <w:color w:val="000000"/>
          <w:sz w:val="24"/>
          <w:szCs w:val="24"/>
        </w:rPr>
      </w:pPr>
    </w:p>
    <w:p w:rsidR="005537CC" w:rsidRPr="00A31EF7" w:rsidRDefault="005537CC" w:rsidP="00FE346E">
      <w:pPr>
        <w:spacing w:before="120" w:after="120" w:line="360" w:lineRule="auto"/>
        <w:ind w:left="195"/>
        <w:contextualSpacing/>
        <w:jc w:val="center"/>
        <w:rPr>
          <w:rFonts w:ascii="Times New Roman" w:hAnsi="Times New Roman" w:cs="Times New Roman"/>
          <w:sz w:val="24"/>
          <w:szCs w:val="24"/>
        </w:rPr>
      </w:pPr>
      <w:r w:rsidRPr="00A31EF7">
        <w:rPr>
          <w:rFonts w:ascii="Times New Roman" w:hAnsi="Times New Roman" w:cs="Times New Roman"/>
          <w:b/>
          <w:color w:val="000000"/>
          <w:sz w:val="24"/>
          <w:szCs w:val="24"/>
        </w:rPr>
        <w:t xml:space="preserve">§ </w:t>
      </w:r>
      <w:r w:rsidR="00223969" w:rsidRPr="00A31EF7">
        <w:rPr>
          <w:rFonts w:ascii="Times New Roman" w:hAnsi="Times New Roman" w:cs="Times New Roman"/>
          <w:b/>
          <w:color w:val="000000"/>
          <w:sz w:val="24"/>
          <w:szCs w:val="24"/>
        </w:rPr>
        <w:t>1</w:t>
      </w:r>
    </w:p>
    <w:p w:rsidR="005537CC" w:rsidRPr="00A31EF7" w:rsidRDefault="005537CC" w:rsidP="00FE346E">
      <w:pPr>
        <w:spacing w:before="120" w:after="120" w:line="360" w:lineRule="auto"/>
        <w:ind w:left="195"/>
        <w:contextualSpacing/>
        <w:jc w:val="center"/>
        <w:rPr>
          <w:rFonts w:ascii="Times New Roman" w:hAnsi="Times New Roman" w:cs="Times New Roman"/>
          <w:sz w:val="24"/>
          <w:szCs w:val="24"/>
        </w:rPr>
      </w:pPr>
      <w:r w:rsidRPr="00A31EF7">
        <w:rPr>
          <w:rFonts w:ascii="Times New Roman" w:hAnsi="Times New Roman" w:cs="Times New Roman"/>
          <w:b/>
          <w:color w:val="000000"/>
          <w:sz w:val="24"/>
          <w:szCs w:val="24"/>
        </w:rPr>
        <w:t xml:space="preserve">Spôsob prijímania </w:t>
      </w:r>
      <w:r w:rsidR="00F80903" w:rsidRPr="00A31EF7">
        <w:rPr>
          <w:rFonts w:ascii="Times New Roman" w:hAnsi="Times New Roman" w:cs="Times New Roman"/>
          <w:b/>
          <w:color w:val="000000"/>
          <w:sz w:val="24"/>
          <w:szCs w:val="24"/>
        </w:rPr>
        <w:t>do jazykovej školy</w:t>
      </w:r>
      <w:r w:rsidRPr="00A31EF7">
        <w:rPr>
          <w:rFonts w:ascii="Times New Roman" w:hAnsi="Times New Roman" w:cs="Times New Roman"/>
          <w:b/>
          <w:color w:val="000000"/>
          <w:sz w:val="24"/>
          <w:szCs w:val="24"/>
        </w:rPr>
        <w:t xml:space="preserve"> </w:t>
      </w:r>
    </w:p>
    <w:p w:rsidR="007E58D6" w:rsidRPr="00A31EF7" w:rsidRDefault="00CC7D08" w:rsidP="00DA7343">
      <w:pPr>
        <w:pStyle w:val="Odsekzoznamu"/>
        <w:spacing w:before="120" w:after="120" w:line="360" w:lineRule="auto"/>
        <w:ind w:left="0"/>
        <w:jc w:val="both"/>
        <w:rPr>
          <w:rFonts w:ascii="Times New Roman" w:hAnsi="Times New Roman"/>
          <w:color w:val="000000"/>
        </w:rPr>
      </w:pPr>
      <w:r w:rsidRPr="00A31EF7">
        <w:rPr>
          <w:rFonts w:ascii="Times New Roman" w:hAnsi="Times New Roman"/>
          <w:color w:val="000000"/>
        </w:rPr>
        <w:t xml:space="preserve">Rozhodnutie o prijatí </w:t>
      </w:r>
      <w:r w:rsidR="00DE66AB" w:rsidRPr="00A31EF7">
        <w:rPr>
          <w:rFonts w:ascii="Times New Roman" w:hAnsi="Times New Roman"/>
          <w:color w:val="000000"/>
        </w:rPr>
        <w:t>na štúdium (ďalej len „rozhodnutie“)</w:t>
      </w:r>
      <w:r w:rsidRPr="00A31EF7">
        <w:rPr>
          <w:rFonts w:ascii="Times New Roman" w:hAnsi="Times New Roman"/>
          <w:color w:val="000000"/>
        </w:rPr>
        <w:t xml:space="preserve"> oznamuje riaditeľ uchádzačovi preukázateľným spôsobom. </w:t>
      </w:r>
      <w:r w:rsidR="006B44DA" w:rsidRPr="00A31EF7">
        <w:rPr>
          <w:rFonts w:ascii="Times New Roman" w:hAnsi="Times New Roman"/>
          <w:color w:val="000000"/>
        </w:rPr>
        <w:t xml:space="preserve">Ak </w:t>
      </w:r>
      <w:r w:rsidR="001A5F37" w:rsidRPr="00A31EF7">
        <w:rPr>
          <w:rFonts w:ascii="Times New Roman" w:hAnsi="Times New Roman"/>
          <w:color w:val="000000"/>
        </w:rPr>
        <w:t xml:space="preserve">bol </w:t>
      </w:r>
      <w:r w:rsidR="006B44DA" w:rsidRPr="00A31EF7">
        <w:rPr>
          <w:rFonts w:ascii="Times New Roman" w:hAnsi="Times New Roman"/>
          <w:color w:val="000000"/>
        </w:rPr>
        <w:t>uchádzač prijatý na štúdium, v</w:t>
      </w:r>
      <w:r w:rsidRPr="00A31EF7">
        <w:rPr>
          <w:rFonts w:ascii="Times New Roman" w:hAnsi="Times New Roman"/>
          <w:color w:val="000000"/>
        </w:rPr>
        <w:t xml:space="preserve"> rozhodnutí sa uvádza </w:t>
      </w:r>
      <w:r w:rsidR="001A5F37" w:rsidRPr="00A31EF7">
        <w:rPr>
          <w:rFonts w:ascii="Times New Roman" w:hAnsi="Times New Roman"/>
          <w:color w:val="000000"/>
        </w:rPr>
        <w:t xml:space="preserve">aj </w:t>
      </w:r>
      <w:r w:rsidRPr="00A31EF7">
        <w:rPr>
          <w:rFonts w:ascii="Times New Roman" w:hAnsi="Times New Roman"/>
          <w:color w:val="000000"/>
        </w:rPr>
        <w:t>dátum začiatku a miesto uskutočňovania kurzu</w:t>
      </w:r>
      <w:r w:rsidR="006B44DA" w:rsidRPr="00A31EF7">
        <w:rPr>
          <w:rFonts w:ascii="Times New Roman" w:hAnsi="Times New Roman"/>
          <w:color w:val="000000"/>
        </w:rPr>
        <w:t>. A</w:t>
      </w:r>
      <w:r w:rsidR="00DE66AB" w:rsidRPr="00A31EF7">
        <w:rPr>
          <w:rFonts w:ascii="Times New Roman" w:hAnsi="Times New Roman"/>
          <w:color w:val="000000"/>
        </w:rPr>
        <w:t>k uchádzač nebol prijatý na štúdium, v</w:t>
      </w:r>
      <w:r w:rsidRPr="00A31EF7">
        <w:rPr>
          <w:rFonts w:ascii="Times New Roman" w:hAnsi="Times New Roman"/>
          <w:color w:val="000000"/>
        </w:rPr>
        <w:t> rozhodnutí sa uvádzajú dôvody, pre ktoré nebol prijatý.</w:t>
      </w:r>
    </w:p>
    <w:p w:rsidR="005D7FEA" w:rsidRPr="00A31EF7" w:rsidRDefault="005D7FEA" w:rsidP="00FE346E">
      <w:pPr>
        <w:spacing w:before="120" w:after="120" w:line="360" w:lineRule="auto"/>
        <w:ind w:left="195"/>
        <w:contextualSpacing/>
        <w:jc w:val="center"/>
        <w:rPr>
          <w:rFonts w:ascii="Times New Roman" w:hAnsi="Times New Roman" w:cs="Times New Roman"/>
          <w:b/>
          <w:color w:val="000000"/>
          <w:sz w:val="24"/>
          <w:szCs w:val="24"/>
        </w:rPr>
      </w:pPr>
      <w:bookmarkStart w:id="6" w:name="paragraf-3.nadpis"/>
      <w:bookmarkStart w:id="7" w:name="paragraf-3"/>
    </w:p>
    <w:p w:rsidR="004F188E" w:rsidRPr="00A31EF7" w:rsidRDefault="0068511A" w:rsidP="00FE346E">
      <w:pPr>
        <w:spacing w:before="120" w:after="120" w:line="360" w:lineRule="auto"/>
        <w:ind w:left="195"/>
        <w:contextualSpacing/>
        <w:jc w:val="center"/>
        <w:rPr>
          <w:rFonts w:ascii="Times New Roman" w:hAnsi="Times New Roman" w:cs="Times New Roman"/>
          <w:b/>
          <w:color w:val="000000"/>
          <w:sz w:val="24"/>
          <w:szCs w:val="24"/>
        </w:rPr>
      </w:pPr>
      <w:bookmarkStart w:id="8" w:name="_Hlk189730062"/>
      <w:r w:rsidRPr="00A31EF7">
        <w:rPr>
          <w:rFonts w:ascii="Times New Roman" w:hAnsi="Times New Roman" w:cs="Times New Roman"/>
          <w:b/>
          <w:color w:val="000000"/>
          <w:sz w:val="24"/>
          <w:szCs w:val="24"/>
        </w:rPr>
        <w:t>Spôsob organizácie výchovy a </w:t>
      </w:r>
      <w:r w:rsidR="00F80903" w:rsidRPr="00A31EF7">
        <w:rPr>
          <w:rFonts w:ascii="Times New Roman" w:hAnsi="Times New Roman" w:cs="Times New Roman"/>
          <w:b/>
          <w:color w:val="000000"/>
          <w:sz w:val="24"/>
          <w:szCs w:val="24"/>
        </w:rPr>
        <w:t> </w:t>
      </w:r>
      <w:r w:rsidRPr="00A31EF7">
        <w:rPr>
          <w:rFonts w:ascii="Times New Roman" w:hAnsi="Times New Roman" w:cs="Times New Roman"/>
          <w:b/>
          <w:color w:val="000000"/>
          <w:sz w:val="24"/>
          <w:szCs w:val="24"/>
        </w:rPr>
        <w:t>vzdelávania v jazykov</w:t>
      </w:r>
      <w:r w:rsidR="00F80903" w:rsidRPr="00A31EF7">
        <w:rPr>
          <w:rFonts w:ascii="Times New Roman" w:hAnsi="Times New Roman" w:cs="Times New Roman"/>
          <w:b/>
          <w:color w:val="000000"/>
          <w:sz w:val="24"/>
          <w:szCs w:val="24"/>
        </w:rPr>
        <w:t>ej</w:t>
      </w:r>
      <w:r w:rsidRPr="00A31EF7">
        <w:rPr>
          <w:rFonts w:ascii="Times New Roman" w:hAnsi="Times New Roman" w:cs="Times New Roman"/>
          <w:b/>
          <w:color w:val="000000"/>
          <w:sz w:val="24"/>
          <w:szCs w:val="24"/>
        </w:rPr>
        <w:t xml:space="preserve"> škol</w:t>
      </w:r>
      <w:r w:rsidR="00F80903" w:rsidRPr="00A31EF7">
        <w:rPr>
          <w:rFonts w:ascii="Times New Roman" w:hAnsi="Times New Roman" w:cs="Times New Roman"/>
          <w:b/>
          <w:color w:val="000000"/>
          <w:sz w:val="24"/>
          <w:szCs w:val="24"/>
        </w:rPr>
        <w:t>e</w:t>
      </w:r>
      <w:r w:rsidR="005A09C3" w:rsidRPr="00A31EF7">
        <w:rPr>
          <w:rFonts w:ascii="Times New Roman" w:hAnsi="Times New Roman" w:cs="Times New Roman"/>
          <w:b/>
          <w:color w:val="000000"/>
          <w:sz w:val="24"/>
          <w:szCs w:val="24"/>
        </w:rPr>
        <w:t xml:space="preserve"> </w:t>
      </w:r>
      <w:bookmarkEnd w:id="8"/>
    </w:p>
    <w:p w:rsidR="009B7863" w:rsidRPr="00A31EF7" w:rsidRDefault="009B7863" w:rsidP="00FE346E">
      <w:pPr>
        <w:spacing w:before="120" w:after="120" w:line="360" w:lineRule="auto"/>
        <w:ind w:left="195"/>
        <w:contextualSpacing/>
        <w:jc w:val="center"/>
        <w:rPr>
          <w:rFonts w:ascii="Times New Roman" w:hAnsi="Times New Roman" w:cs="Times New Roman"/>
          <w:sz w:val="24"/>
          <w:szCs w:val="24"/>
        </w:rPr>
      </w:pPr>
      <w:r w:rsidRPr="00A31EF7">
        <w:rPr>
          <w:rFonts w:ascii="Times New Roman" w:hAnsi="Times New Roman" w:cs="Times New Roman"/>
          <w:b/>
          <w:sz w:val="24"/>
          <w:szCs w:val="24"/>
        </w:rPr>
        <w:t xml:space="preserve">§ </w:t>
      </w:r>
      <w:r w:rsidR="00B464D7" w:rsidRPr="00A31EF7">
        <w:rPr>
          <w:rFonts w:ascii="Times New Roman" w:hAnsi="Times New Roman" w:cs="Times New Roman"/>
          <w:b/>
          <w:sz w:val="24"/>
          <w:szCs w:val="24"/>
        </w:rPr>
        <w:t>2</w:t>
      </w:r>
    </w:p>
    <w:p w:rsidR="00377E9C" w:rsidRPr="00A31EF7" w:rsidRDefault="00377E9C" w:rsidP="004F27BF">
      <w:pPr>
        <w:pStyle w:val="Odsekzoznamu"/>
        <w:numPr>
          <w:ilvl w:val="0"/>
          <w:numId w:val="2"/>
        </w:numPr>
        <w:spacing w:before="120" w:after="120" w:line="360" w:lineRule="auto"/>
        <w:ind w:hanging="420"/>
        <w:jc w:val="both"/>
        <w:rPr>
          <w:rFonts w:ascii="Times New Roman" w:hAnsi="Times New Roman"/>
        </w:rPr>
      </w:pPr>
      <w:r w:rsidRPr="00A31EF7">
        <w:rPr>
          <w:rFonts w:ascii="Times New Roman" w:hAnsi="Times New Roman"/>
        </w:rPr>
        <w:t>V jazykovej škole možno zriadiť odbory</w:t>
      </w:r>
      <w:r w:rsidR="006333E3" w:rsidRPr="00A31EF7">
        <w:rPr>
          <w:rFonts w:ascii="Times New Roman" w:hAnsi="Times New Roman"/>
        </w:rPr>
        <w:t xml:space="preserve"> pre skupiny jazykov</w:t>
      </w:r>
      <w:r w:rsidRPr="00A31EF7">
        <w:rPr>
          <w:rFonts w:ascii="Times New Roman" w:hAnsi="Times New Roman"/>
        </w:rPr>
        <w:t>.</w:t>
      </w:r>
    </w:p>
    <w:p w:rsidR="005655D5" w:rsidRPr="00A31EF7" w:rsidRDefault="00377E9C" w:rsidP="004F27BF">
      <w:pPr>
        <w:pStyle w:val="Odsekzoznamu"/>
        <w:numPr>
          <w:ilvl w:val="0"/>
          <w:numId w:val="2"/>
        </w:numPr>
        <w:spacing w:before="120" w:after="120" w:line="360" w:lineRule="auto"/>
        <w:ind w:hanging="420"/>
        <w:jc w:val="both"/>
        <w:rPr>
          <w:rFonts w:ascii="Times New Roman" w:hAnsi="Times New Roman"/>
        </w:rPr>
      </w:pPr>
      <w:r w:rsidRPr="00A31EF7">
        <w:rPr>
          <w:rFonts w:ascii="Times New Roman" w:hAnsi="Times New Roman"/>
        </w:rPr>
        <w:t xml:space="preserve">Ak odsek </w:t>
      </w:r>
      <w:r w:rsidR="00FE346E" w:rsidRPr="00A31EF7">
        <w:rPr>
          <w:rFonts w:ascii="Times New Roman" w:hAnsi="Times New Roman"/>
        </w:rPr>
        <w:t>3</w:t>
      </w:r>
      <w:r w:rsidRPr="00A31EF7">
        <w:rPr>
          <w:rFonts w:ascii="Times New Roman" w:hAnsi="Times New Roman"/>
        </w:rPr>
        <w:t xml:space="preserve"> neustanovuje inak, v</w:t>
      </w:r>
      <w:r w:rsidR="005655D5" w:rsidRPr="00A31EF7">
        <w:rPr>
          <w:rFonts w:ascii="Times New Roman" w:hAnsi="Times New Roman"/>
        </w:rPr>
        <w:t xml:space="preserve"> jazykovej škole, ktorá má najmenej </w:t>
      </w:r>
    </w:p>
    <w:p w:rsidR="005655D5" w:rsidRPr="00A31EF7" w:rsidRDefault="005655D5" w:rsidP="006A7D11">
      <w:pPr>
        <w:pStyle w:val="Odsekzoznamu"/>
        <w:numPr>
          <w:ilvl w:val="0"/>
          <w:numId w:val="3"/>
        </w:numPr>
        <w:spacing w:before="120" w:after="120" w:line="360" w:lineRule="auto"/>
        <w:ind w:left="709" w:hanging="283"/>
        <w:jc w:val="both"/>
        <w:rPr>
          <w:rFonts w:ascii="Times New Roman" w:hAnsi="Times New Roman"/>
        </w:rPr>
      </w:pPr>
      <w:r w:rsidRPr="00A31EF7">
        <w:rPr>
          <w:rFonts w:ascii="Times New Roman" w:hAnsi="Times New Roman"/>
        </w:rPr>
        <w:t>8 tried</w:t>
      </w:r>
      <w:r w:rsidR="009C77F1" w:rsidRPr="00A31EF7">
        <w:rPr>
          <w:rFonts w:ascii="Times New Roman" w:hAnsi="Times New Roman"/>
        </w:rPr>
        <w:t>,</w:t>
      </w:r>
      <w:r w:rsidRPr="00A31EF7">
        <w:rPr>
          <w:rFonts w:ascii="Times New Roman" w:hAnsi="Times New Roman"/>
        </w:rPr>
        <w:t xml:space="preserve"> pôsobí jeden zástupca riaditeľa,</w:t>
      </w:r>
    </w:p>
    <w:p w:rsidR="005655D5" w:rsidRPr="00A31EF7" w:rsidRDefault="009B7863" w:rsidP="006A7D11">
      <w:pPr>
        <w:pStyle w:val="Odsekzoznamu"/>
        <w:numPr>
          <w:ilvl w:val="0"/>
          <w:numId w:val="3"/>
        </w:numPr>
        <w:spacing w:before="120" w:after="120" w:line="360" w:lineRule="auto"/>
        <w:ind w:left="709" w:hanging="283"/>
        <w:jc w:val="both"/>
        <w:rPr>
          <w:rFonts w:ascii="Times New Roman" w:hAnsi="Times New Roman"/>
        </w:rPr>
      </w:pPr>
      <w:r w:rsidRPr="00A31EF7">
        <w:rPr>
          <w:rFonts w:ascii="Times New Roman" w:hAnsi="Times New Roman"/>
        </w:rPr>
        <w:t>19 tried</w:t>
      </w:r>
      <w:r w:rsidR="009C77F1" w:rsidRPr="00A31EF7">
        <w:rPr>
          <w:rFonts w:ascii="Times New Roman" w:hAnsi="Times New Roman"/>
        </w:rPr>
        <w:t>,</w:t>
      </w:r>
      <w:r w:rsidR="005655D5" w:rsidRPr="00A31EF7">
        <w:rPr>
          <w:rFonts w:ascii="Times New Roman" w:hAnsi="Times New Roman"/>
        </w:rPr>
        <w:t xml:space="preserve"> pôsobia dvaja zástupcovia riaditeľa,</w:t>
      </w:r>
    </w:p>
    <w:p w:rsidR="009B7863" w:rsidRPr="00A31EF7" w:rsidRDefault="005655D5" w:rsidP="006A7D11">
      <w:pPr>
        <w:pStyle w:val="Odsekzoznamu"/>
        <w:numPr>
          <w:ilvl w:val="0"/>
          <w:numId w:val="3"/>
        </w:numPr>
        <w:spacing w:before="120" w:after="120" w:line="360" w:lineRule="auto"/>
        <w:ind w:left="709" w:hanging="283"/>
        <w:jc w:val="both"/>
        <w:rPr>
          <w:rFonts w:ascii="Times New Roman" w:hAnsi="Times New Roman"/>
        </w:rPr>
      </w:pPr>
      <w:r w:rsidRPr="00A31EF7">
        <w:rPr>
          <w:rFonts w:ascii="Times New Roman" w:hAnsi="Times New Roman"/>
        </w:rPr>
        <w:t>27 tried</w:t>
      </w:r>
      <w:r w:rsidR="009C77F1" w:rsidRPr="00A31EF7">
        <w:rPr>
          <w:rFonts w:ascii="Times New Roman" w:hAnsi="Times New Roman"/>
        </w:rPr>
        <w:t>,</w:t>
      </w:r>
      <w:r w:rsidRPr="00A31EF7">
        <w:rPr>
          <w:rFonts w:ascii="Times New Roman" w:hAnsi="Times New Roman"/>
        </w:rPr>
        <w:t xml:space="preserve"> pôsobia traja zástupcovia riaditeľa</w:t>
      </w:r>
      <w:r w:rsidR="009B7863" w:rsidRPr="00A31EF7">
        <w:rPr>
          <w:rFonts w:ascii="Times New Roman" w:hAnsi="Times New Roman"/>
        </w:rPr>
        <w:t xml:space="preserve">. </w:t>
      </w:r>
    </w:p>
    <w:p w:rsidR="00557E98" w:rsidRPr="00A31EF7" w:rsidRDefault="00377E9C" w:rsidP="004F27BF">
      <w:pPr>
        <w:pStyle w:val="Odsekzoznamu"/>
        <w:numPr>
          <w:ilvl w:val="0"/>
          <w:numId w:val="2"/>
        </w:numPr>
        <w:spacing w:before="120" w:after="120" w:line="360" w:lineRule="auto"/>
        <w:ind w:hanging="420"/>
        <w:jc w:val="both"/>
        <w:rPr>
          <w:rFonts w:ascii="Times New Roman" w:hAnsi="Times New Roman"/>
        </w:rPr>
      </w:pPr>
      <w:r w:rsidRPr="00A31EF7">
        <w:rPr>
          <w:rFonts w:ascii="Times New Roman" w:hAnsi="Times New Roman"/>
        </w:rPr>
        <w:t>V jazykovej škole, ktorá je súčasťou základnej školy alebo strednej školy a má najmenej päť tried, pôsobí jeden zástupca riaditeľa</w:t>
      </w:r>
      <w:r w:rsidR="00B413D6" w:rsidRPr="00A31EF7">
        <w:rPr>
          <w:rFonts w:ascii="Times New Roman" w:hAnsi="Times New Roman"/>
        </w:rPr>
        <w:t xml:space="preserve">, ktorý </w:t>
      </w:r>
      <w:r w:rsidR="004E58D3" w:rsidRPr="00A31EF7">
        <w:rPr>
          <w:rFonts w:ascii="Times New Roman" w:hAnsi="Times New Roman"/>
        </w:rPr>
        <w:t>riadi</w:t>
      </w:r>
      <w:r w:rsidR="007F7035" w:rsidRPr="00A31EF7">
        <w:rPr>
          <w:rFonts w:ascii="Times New Roman" w:hAnsi="Times New Roman"/>
        </w:rPr>
        <w:t xml:space="preserve"> odbor príslušného jazyka</w:t>
      </w:r>
      <w:r w:rsidRPr="00A31EF7">
        <w:rPr>
          <w:rFonts w:ascii="Times New Roman" w:hAnsi="Times New Roman"/>
        </w:rPr>
        <w:t xml:space="preserve">. </w:t>
      </w:r>
    </w:p>
    <w:p w:rsidR="000F2DC4" w:rsidRPr="00A31EF7" w:rsidRDefault="001A5F37" w:rsidP="004F27BF">
      <w:pPr>
        <w:pStyle w:val="Odsekzoznamu"/>
        <w:numPr>
          <w:ilvl w:val="0"/>
          <w:numId w:val="2"/>
        </w:numPr>
        <w:spacing w:before="120" w:after="120" w:line="360" w:lineRule="auto"/>
        <w:ind w:hanging="420"/>
        <w:jc w:val="both"/>
        <w:rPr>
          <w:rFonts w:ascii="Times New Roman" w:hAnsi="Times New Roman"/>
        </w:rPr>
      </w:pPr>
      <w:r w:rsidRPr="00A31EF7">
        <w:rPr>
          <w:rFonts w:ascii="Times New Roman" w:hAnsi="Times New Roman"/>
        </w:rPr>
        <w:t>Najvyšší</w:t>
      </w:r>
      <w:r w:rsidR="000F2DC4" w:rsidRPr="00A31EF7">
        <w:rPr>
          <w:rFonts w:ascii="Times New Roman" w:hAnsi="Times New Roman"/>
        </w:rPr>
        <w:t xml:space="preserve"> počet poslucháčov v jednom kurze určuje riaditeľ. </w:t>
      </w:r>
    </w:p>
    <w:p w:rsidR="00CD4284" w:rsidRPr="00A31EF7" w:rsidRDefault="00CD4284" w:rsidP="004F27BF">
      <w:pPr>
        <w:pStyle w:val="Odsekzoznamu"/>
        <w:numPr>
          <w:ilvl w:val="0"/>
          <w:numId w:val="2"/>
        </w:numPr>
        <w:spacing w:before="120" w:after="120" w:line="360" w:lineRule="auto"/>
        <w:ind w:hanging="420"/>
        <w:jc w:val="both"/>
        <w:rPr>
          <w:rFonts w:ascii="Times New Roman" w:hAnsi="Times New Roman"/>
        </w:rPr>
      </w:pPr>
      <w:r w:rsidRPr="00A31EF7">
        <w:rPr>
          <w:rFonts w:ascii="Times New Roman" w:hAnsi="Times New Roman"/>
        </w:rPr>
        <w:t xml:space="preserve">Poslucháč, ktorý bol na konci školského roka klasifikovaný podľa § </w:t>
      </w:r>
      <w:r w:rsidR="00F37CA3" w:rsidRPr="00A31EF7">
        <w:rPr>
          <w:rFonts w:ascii="Times New Roman" w:hAnsi="Times New Roman"/>
        </w:rPr>
        <w:t xml:space="preserve">8 </w:t>
      </w:r>
      <w:r w:rsidRPr="00A31EF7">
        <w:rPr>
          <w:rFonts w:ascii="Times New Roman" w:hAnsi="Times New Roman"/>
        </w:rPr>
        <w:t xml:space="preserve">ods. 2 </w:t>
      </w:r>
      <w:r w:rsidR="00C1561F" w:rsidRPr="00A31EF7">
        <w:rPr>
          <w:rFonts w:ascii="Times New Roman" w:hAnsi="Times New Roman"/>
        </w:rPr>
        <w:t xml:space="preserve">písm. d) </w:t>
      </w:r>
      <w:r w:rsidRPr="00A31EF7">
        <w:rPr>
          <w:rFonts w:ascii="Times New Roman" w:hAnsi="Times New Roman"/>
        </w:rPr>
        <w:t>a</w:t>
      </w:r>
      <w:r w:rsidR="00C1561F" w:rsidRPr="00A31EF7">
        <w:rPr>
          <w:rFonts w:ascii="Times New Roman" w:hAnsi="Times New Roman"/>
        </w:rPr>
        <w:t>lebo ods.</w:t>
      </w:r>
      <w:r w:rsidRPr="00A31EF7">
        <w:rPr>
          <w:rFonts w:ascii="Times New Roman" w:hAnsi="Times New Roman"/>
        </w:rPr>
        <w:t xml:space="preserve"> 3</w:t>
      </w:r>
      <w:r w:rsidR="00C1561F" w:rsidRPr="00A31EF7">
        <w:rPr>
          <w:rFonts w:ascii="Times New Roman" w:hAnsi="Times New Roman"/>
        </w:rPr>
        <w:t xml:space="preserve"> písm. d)</w:t>
      </w:r>
      <w:r w:rsidRPr="00A31EF7">
        <w:rPr>
          <w:rFonts w:ascii="Times New Roman" w:hAnsi="Times New Roman"/>
        </w:rPr>
        <w:t xml:space="preserve"> alebo</w:t>
      </w:r>
      <w:r w:rsidR="001A5F37" w:rsidRPr="00A31EF7">
        <w:rPr>
          <w:rFonts w:ascii="Times New Roman" w:hAnsi="Times New Roman"/>
        </w:rPr>
        <w:t xml:space="preserve"> ktorý</w:t>
      </w:r>
      <w:r w:rsidRPr="00A31EF7">
        <w:rPr>
          <w:rFonts w:ascii="Times New Roman" w:hAnsi="Times New Roman"/>
        </w:rPr>
        <w:t xml:space="preserve"> nebol klasifikovaný, prestáva byť poslucháčom posledným dňom príslušného školského roka. Taká osoba sa môže opätovne prihlásiť do ročníka kurzu, v ktorom prestala byť poslucháčom. </w:t>
      </w:r>
    </w:p>
    <w:p w:rsidR="00370A1B" w:rsidRPr="00A31EF7" w:rsidRDefault="00CD4284" w:rsidP="004F27BF">
      <w:pPr>
        <w:pStyle w:val="Odsekzoznamu"/>
        <w:numPr>
          <w:ilvl w:val="0"/>
          <w:numId w:val="2"/>
        </w:numPr>
        <w:spacing w:before="120" w:after="120" w:line="360" w:lineRule="auto"/>
        <w:ind w:hanging="420"/>
        <w:jc w:val="both"/>
        <w:rPr>
          <w:rFonts w:ascii="Times New Roman" w:hAnsi="Times New Roman"/>
        </w:rPr>
      </w:pPr>
      <w:r w:rsidRPr="00A31EF7">
        <w:rPr>
          <w:rFonts w:ascii="Times New Roman" w:hAnsi="Times New Roman"/>
        </w:rPr>
        <w:lastRenderedPageBreak/>
        <w:t xml:space="preserve">Ak o pokračovanie štúdia v príslušnom kurze v nasledujúcom školskom roku alebo v nasledujúcom školskom polroku prejaví záujem menej ako šesť  poslucháčov, riaditeľ môže kurz zrušiť, zlúčiť s iným kurzom alebo ponechať pri úprave výšky školného. </w:t>
      </w:r>
    </w:p>
    <w:p w:rsidR="00370A1B" w:rsidRPr="00A31EF7" w:rsidRDefault="00370A1B" w:rsidP="006A7D11">
      <w:pPr>
        <w:pStyle w:val="Odsekzoznamu"/>
        <w:spacing w:before="120" w:after="120" w:line="360" w:lineRule="auto"/>
        <w:ind w:left="426"/>
        <w:jc w:val="both"/>
        <w:rPr>
          <w:rFonts w:ascii="Times New Roman" w:hAnsi="Times New Roman"/>
          <w:color w:val="000000"/>
        </w:rPr>
      </w:pPr>
    </w:p>
    <w:p w:rsidR="006333E3" w:rsidRPr="00A31EF7" w:rsidRDefault="006333E3" w:rsidP="006333E3">
      <w:pPr>
        <w:pStyle w:val="Odsekzoznamu"/>
        <w:spacing w:before="120" w:after="120" w:line="360" w:lineRule="auto"/>
        <w:ind w:left="709"/>
        <w:jc w:val="center"/>
        <w:rPr>
          <w:rFonts w:ascii="Times New Roman" w:hAnsi="Times New Roman"/>
          <w:b/>
        </w:rPr>
      </w:pPr>
      <w:r w:rsidRPr="00A31EF7">
        <w:rPr>
          <w:rFonts w:ascii="Times New Roman" w:hAnsi="Times New Roman"/>
          <w:b/>
        </w:rPr>
        <w:t>§ 3</w:t>
      </w:r>
    </w:p>
    <w:p w:rsidR="006333E3" w:rsidRPr="00A31EF7" w:rsidRDefault="006333E3" w:rsidP="006333E3">
      <w:pPr>
        <w:pStyle w:val="Odsekzoznamu"/>
        <w:numPr>
          <w:ilvl w:val="0"/>
          <w:numId w:val="6"/>
        </w:numPr>
        <w:spacing w:before="120" w:after="120" w:line="360" w:lineRule="auto"/>
        <w:ind w:left="426" w:hanging="426"/>
        <w:jc w:val="both"/>
        <w:rPr>
          <w:rFonts w:ascii="Times New Roman" w:eastAsia="Calibri" w:hAnsi="Times New Roman"/>
        </w:rPr>
      </w:pPr>
      <w:r w:rsidRPr="00A31EF7">
        <w:rPr>
          <w:rFonts w:ascii="Times New Roman" w:hAnsi="Times New Roman"/>
          <w:color w:val="000000" w:themeColor="text1"/>
        </w:rPr>
        <w:t>Písomná časť jazykovej skúšky</w:t>
      </w:r>
      <w:r w:rsidR="00646AEC" w:rsidRPr="00A31EF7">
        <w:rPr>
          <w:rFonts w:ascii="Times New Roman" w:hAnsi="Times New Roman"/>
          <w:color w:val="000000" w:themeColor="text1"/>
        </w:rPr>
        <w:t xml:space="preserve"> </w:t>
      </w:r>
      <w:r w:rsidRPr="00A31EF7">
        <w:rPr>
          <w:rFonts w:ascii="Times New Roman" w:hAnsi="Times New Roman"/>
          <w:color w:val="000000" w:themeColor="text1"/>
        </w:rPr>
        <w:t xml:space="preserve">trvá 120 minút vrátane inštruktáže. Písomnou časťou </w:t>
      </w:r>
      <w:r w:rsidR="00C1561F" w:rsidRPr="00A31EF7">
        <w:rPr>
          <w:rFonts w:ascii="Times New Roman" w:hAnsi="Times New Roman"/>
          <w:color w:val="000000" w:themeColor="text1"/>
        </w:rPr>
        <w:t xml:space="preserve">jazykovej skúšky </w:t>
      </w:r>
      <w:r w:rsidRPr="00A31EF7">
        <w:rPr>
          <w:rFonts w:ascii="Times New Roman" w:hAnsi="Times New Roman"/>
          <w:color w:val="000000" w:themeColor="text1"/>
        </w:rPr>
        <w:t>sa preveruje</w:t>
      </w:r>
    </w:p>
    <w:p w:rsidR="006333E3" w:rsidRPr="00A31EF7" w:rsidRDefault="006333E3" w:rsidP="006333E3">
      <w:pPr>
        <w:pStyle w:val="Odsekzoznamu"/>
        <w:numPr>
          <w:ilvl w:val="1"/>
          <w:numId w:val="7"/>
        </w:numPr>
        <w:spacing w:before="120" w:after="120" w:line="360" w:lineRule="auto"/>
        <w:ind w:left="567" w:hanging="141"/>
        <w:jc w:val="both"/>
        <w:rPr>
          <w:rFonts w:ascii="Times New Roman" w:eastAsia="Calibri" w:hAnsi="Times New Roman"/>
        </w:rPr>
      </w:pPr>
      <w:r w:rsidRPr="00A31EF7">
        <w:rPr>
          <w:rFonts w:ascii="Times New Roman" w:hAnsi="Times New Roman"/>
        </w:rPr>
        <w:t xml:space="preserve">stupeň porozumenia vypočutého textu v slovenskom jazyku, </w:t>
      </w:r>
    </w:p>
    <w:p w:rsidR="006333E3" w:rsidRPr="00A31EF7" w:rsidRDefault="006333E3" w:rsidP="006333E3">
      <w:pPr>
        <w:pStyle w:val="Odsekzoznamu"/>
        <w:numPr>
          <w:ilvl w:val="1"/>
          <w:numId w:val="7"/>
        </w:numPr>
        <w:spacing w:before="120" w:after="120" w:line="360" w:lineRule="auto"/>
        <w:ind w:left="709" w:hanging="283"/>
        <w:jc w:val="both"/>
        <w:rPr>
          <w:rFonts w:ascii="Times New Roman" w:eastAsia="Calibri" w:hAnsi="Times New Roman"/>
        </w:rPr>
      </w:pPr>
      <w:r w:rsidRPr="00A31EF7">
        <w:rPr>
          <w:rFonts w:ascii="Times New Roman" w:hAnsi="Times New Roman"/>
        </w:rPr>
        <w:t xml:space="preserve">stupeň porozumenia čítaného textu v slovenskom jazyku, </w:t>
      </w:r>
    </w:p>
    <w:p w:rsidR="006333E3" w:rsidRPr="00A31EF7" w:rsidRDefault="006333E3" w:rsidP="006333E3">
      <w:pPr>
        <w:pStyle w:val="Odsekzoznamu"/>
        <w:numPr>
          <w:ilvl w:val="1"/>
          <w:numId w:val="7"/>
        </w:numPr>
        <w:spacing w:before="120" w:after="120" w:line="360" w:lineRule="auto"/>
        <w:ind w:left="709" w:hanging="283"/>
        <w:jc w:val="both"/>
        <w:rPr>
          <w:rFonts w:ascii="Times New Roman" w:eastAsia="Calibri" w:hAnsi="Times New Roman"/>
        </w:rPr>
      </w:pPr>
      <w:r w:rsidRPr="00A31EF7">
        <w:rPr>
          <w:rFonts w:ascii="Times New Roman" w:hAnsi="Times New Roman"/>
        </w:rPr>
        <w:t xml:space="preserve">schopnosť používania vybraných gramatických </w:t>
      </w:r>
      <w:r w:rsidR="00844DCE" w:rsidRPr="00A31EF7">
        <w:rPr>
          <w:rFonts w:ascii="Times New Roman" w:hAnsi="Times New Roman"/>
        </w:rPr>
        <w:t xml:space="preserve">štruktúr </w:t>
      </w:r>
      <w:r w:rsidRPr="00A31EF7">
        <w:rPr>
          <w:rFonts w:ascii="Times New Roman" w:hAnsi="Times New Roman"/>
        </w:rPr>
        <w:t>a lexikálnych štruktúr zodpovedajúcich príslušnej jazykovej úrovni v slovenskom jazyku,</w:t>
      </w:r>
    </w:p>
    <w:p w:rsidR="006333E3" w:rsidRPr="00A31EF7" w:rsidRDefault="006333E3" w:rsidP="006333E3">
      <w:pPr>
        <w:pStyle w:val="Odsekzoznamu"/>
        <w:numPr>
          <w:ilvl w:val="1"/>
          <w:numId w:val="7"/>
        </w:numPr>
        <w:spacing w:before="120" w:after="120" w:line="360" w:lineRule="auto"/>
        <w:ind w:left="709" w:hanging="283"/>
        <w:jc w:val="both"/>
        <w:rPr>
          <w:rFonts w:ascii="Times New Roman" w:eastAsia="Calibri" w:hAnsi="Times New Roman"/>
        </w:rPr>
      </w:pPr>
      <w:r w:rsidRPr="00A31EF7">
        <w:rPr>
          <w:rFonts w:ascii="Times New Roman" w:hAnsi="Times New Roman"/>
        </w:rPr>
        <w:t xml:space="preserve">tvorba textu v slovenskom jazyku na zadanú tému v rozsahu zodpovedajúcom príslušnej jazykovej úrovni </w:t>
      </w:r>
      <w:r w:rsidR="000472F3" w:rsidRPr="00A31EF7">
        <w:rPr>
          <w:rFonts w:ascii="Times New Roman" w:hAnsi="Times New Roman"/>
        </w:rPr>
        <w:t xml:space="preserve">Spoločného európskeho </w:t>
      </w:r>
      <w:r w:rsidRPr="00A31EF7">
        <w:rPr>
          <w:rFonts w:ascii="Times New Roman" w:hAnsi="Times New Roman"/>
        </w:rPr>
        <w:t>referenčného rámca</w:t>
      </w:r>
      <w:r w:rsidR="000472F3" w:rsidRPr="00A31EF7">
        <w:rPr>
          <w:rFonts w:ascii="Times New Roman" w:hAnsi="Times New Roman"/>
        </w:rPr>
        <w:t xml:space="preserve"> pre jazyky (ďalej len „referenčný rámec“)</w:t>
      </w:r>
      <w:r w:rsidRPr="00A31EF7">
        <w:rPr>
          <w:rFonts w:ascii="Times New Roman" w:hAnsi="Times New Roman"/>
        </w:rPr>
        <w:t>.</w:t>
      </w:r>
    </w:p>
    <w:p w:rsidR="006333E3" w:rsidRPr="00A31EF7" w:rsidRDefault="006333E3" w:rsidP="006333E3">
      <w:pPr>
        <w:pStyle w:val="Odsekzoznamu"/>
        <w:numPr>
          <w:ilvl w:val="0"/>
          <w:numId w:val="6"/>
        </w:numPr>
        <w:spacing w:before="120" w:after="120" w:line="360" w:lineRule="auto"/>
        <w:ind w:left="426" w:hanging="426"/>
        <w:jc w:val="both"/>
        <w:rPr>
          <w:rFonts w:ascii="Times New Roman" w:eastAsia="Calibri" w:hAnsi="Times New Roman"/>
        </w:rPr>
      </w:pPr>
      <w:r w:rsidRPr="00A31EF7">
        <w:rPr>
          <w:rFonts w:ascii="Times New Roman" w:hAnsi="Times New Roman"/>
          <w:color w:val="000000" w:themeColor="text1"/>
        </w:rPr>
        <w:t xml:space="preserve">Ústna časť jazykovej skúšky trvá 20 minút a dĺžka prípravy </w:t>
      </w:r>
      <w:r w:rsidR="004221FD" w:rsidRPr="00A31EF7">
        <w:rPr>
          <w:rFonts w:ascii="Times New Roman" w:hAnsi="Times New Roman"/>
          <w:color w:val="000000" w:themeColor="text1"/>
        </w:rPr>
        <w:t xml:space="preserve">trvá </w:t>
      </w:r>
      <w:r w:rsidRPr="00A31EF7">
        <w:rPr>
          <w:rFonts w:ascii="Times New Roman" w:hAnsi="Times New Roman"/>
          <w:color w:val="000000" w:themeColor="text1"/>
        </w:rPr>
        <w:t xml:space="preserve">20 minút. Ústnou časťou </w:t>
      </w:r>
      <w:r w:rsidR="00C1561F" w:rsidRPr="00A31EF7">
        <w:rPr>
          <w:rFonts w:ascii="Times New Roman" w:hAnsi="Times New Roman"/>
          <w:color w:val="000000" w:themeColor="text1"/>
        </w:rPr>
        <w:t xml:space="preserve">jazykovej skúšky </w:t>
      </w:r>
      <w:r w:rsidRPr="00A31EF7">
        <w:rPr>
          <w:rFonts w:ascii="Times New Roman" w:hAnsi="Times New Roman"/>
          <w:color w:val="000000" w:themeColor="text1"/>
        </w:rPr>
        <w:t xml:space="preserve">sa preveruje schopnosť samostatne a správne reagovať v slovenskom jazyku v bežných životných situáciách zodpovedajúcich príslušnej jazykovej úrovni. Ústna časť má formu rozhovoru na vyžrebovanú komunikačnú tému. </w:t>
      </w:r>
    </w:p>
    <w:p w:rsidR="006333E3" w:rsidRPr="00A31EF7" w:rsidRDefault="006333E3" w:rsidP="006333E3">
      <w:pPr>
        <w:pStyle w:val="Odsekzoznamu"/>
        <w:numPr>
          <w:ilvl w:val="0"/>
          <w:numId w:val="6"/>
        </w:numPr>
        <w:spacing w:before="120" w:after="120" w:line="360" w:lineRule="auto"/>
        <w:ind w:left="426" w:hanging="426"/>
        <w:jc w:val="both"/>
        <w:rPr>
          <w:rFonts w:ascii="Times New Roman" w:hAnsi="Times New Roman"/>
          <w:color w:val="000000"/>
        </w:rPr>
      </w:pPr>
      <w:r w:rsidRPr="00A31EF7">
        <w:rPr>
          <w:rFonts w:ascii="Times New Roman" w:hAnsi="Times New Roman"/>
        </w:rPr>
        <w:t>Použitie slovníka pri jazykovej skúške nie je možné.</w:t>
      </w:r>
    </w:p>
    <w:p w:rsidR="00691678" w:rsidRPr="00A31EF7" w:rsidRDefault="00691678" w:rsidP="006333E3">
      <w:pPr>
        <w:pStyle w:val="Odsekzoznamu"/>
        <w:numPr>
          <w:ilvl w:val="0"/>
          <w:numId w:val="6"/>
        </w:numPr>
        <w:spacing w:before="120" w:after="120" w:line="360" w:lineRule="auto"/>
        <w:ind w:left="426" w:hanging="426"/>
        <w:jc w:val="both"/>
        <w:rPr>
          <w:rFonts w:ascii="Times New Roman" w:hAnsi="Times New Roman"/>
          <w:color w:val="000000"/>
        </w:rPr>
      </w:pPr>
      <w:r w:rsidRPr="00A31EF7">
        <w:rPr>
          <w:rFonts w:ascii="Times New Roman" w:hAnsi="Times New Roman"/>
          <w:color w:val="000000"/>
        </w:rPr>
        <w:t>Termíny jazykovej skúšky podľa odseku 1 určuje riaditeľ a zverejňujú sa na webovom sídle jazykovej školy.</w:t>
      </w:r>
    </w:p>
    <w:p w:rsidR="00691678" w:rsidRPr="00A31EF7" w:rsidRDefault="00691678" w:rsidP="006333E3">
      <w:pPr>
        <w:pStyle w:val="Odsekzoznamu"/>
        <w:numPr>
          <w:ilvl w:val="0"/>
          <w:numId w:val="6"/>
        </w:numPr>
        <w:spacing w:before="120" w:after="120" w:line="360" w:lineRule="auto"/>
        <w:ind w:left="426" w:hanging="426"/>
        <w:jc w:val="both"/>
        <w:rPr>
          <w:rFonts w:ascii="Times New Roman" w:hAnsi="Times New Roman"/>
          <w:color w:val="000000"/>
        </w:rPr>
      </w:pPr>
      <w:r w:rsidRPr="00A31EF7">
        <w:rPr>
          <w:rFonts w:ascii="Times New Roman" w:hAnsi="Times New Roman"/>
          <w:color w:val="000000"/>
        </w:rPr>
        <w:t>Prihláška na jazykovú skúšku sa podáva najneskôr 14 dní pred termínom jej konania a spôsobom určeným riaditeľom.</w:t>
      </w:r>
    </w:p>
    <w:p w:rsidR="001C3AB6" w:rsidRPr="00A31EF7" w:rsidRDefault="001C3AB6" w:rsidP="001C3AB6">
      <w:pPr>
        <w:pStyle w:val="Odsekzoznamu"/>
        <w:spacing w:before="120" w:after="120" w:line="360" w:lineRule="auto"/>
        <w:ind w:left="426"/>
        <w:jc w:val="both"/>
        <w:rPr>
          <w:rFonts w:ascii="Times New Roman" w:hAnsi="Times New Roman"/>
          <w:color w:val="000000"/>
        </w:rPr>
      </w:pPr>
    </w:p>
    <w:p w:rsidR="00CA1C5F" w:rsidRPr="00A31EF7" w:rsidRDefault="00CA1C5F" w:rsidP="00FE346E">
      <w:pPr>
        <w:spacing w:before="120" w:after="120" w:line="360" w:lineRule="auto"/>
        <w:ind w:left="195"/>
        <w:contextualSpacing/>
        <w:jc w:val="center"/>
        <w:rPr>
          <w:rFonts w:ascii="Times New Roman" w:hAnsi="Times New Roman" w:cs="Times New Roman"/>
          <w:b/>
          <w:sz w:val="24"/>
          <w:szCs w:val="24"/>
        </w:rPr>
      </w:pPr>
      <w:r w:rsidRPr="00A31EF7">
        <w:rPr>
          <w:rFonts w:ascii="Times New Roman" w:hAnsi="Times New Roman" w:cs="Times New Roman"/>
          <w:b/>
          <w:sz w:val="24"/>
          <w:szCs w:val="24"/>
        </w:rPr>
        <w:t xml:space="preserve">§ </w:t>
      </w:r>
      <w:r w:rsidR="006333E3" w:rsidRPr="00A31EF7">
        <w:rPr>
          <w:rFonts w:ascii="Times New Roman" w:hAnsi="Times New Roman" w:cs="Times New Roman"/>
          <w:b/>
          <w:sz w:val="24"/>
          <w:szCs w:val="24"/>
        </w:rPr>
        <w:t>4</w:t>
      </w:r>
    </w:p>
    <w:p w:rsidR="0091722C" w:rsidRPr="00A31EF7" w:rsidRDefault="0091722C" w:rsidP="004E2B50">
      <w:pPr>
        <w:pStyle w:val="Odsekzoznamu"/>
        <w:numPr>
          <w:ilvl w:val="0"/>
          <w:numId w:val="10"/>
        </w:numPr>
        <w:spacing w:before="120" w:after="120" w:line="360" w:lineRule="auto"/>
        <w:ind w:left="425" w:hanging="425"/>
        <w:jc w:val="both"/>
        <w:rPr>
          <w:rFonts w:ascii="Times New Roman" w:hAnsi="Times New Roman"/>
          <w:color w:val="000000"/>
        </w:rPr>
      </w:pPr>
      <w:bookmarkStart w:id="9" w:name="paragraf-3.odsek-3"/>
      <w:bookmarkEnd w:id="6"/>
      <w:r w:rsidRPr="00A31EF7">
        <w:rPr>
          <w:rFonts w:ascii="Times New Roman" w:hAnsi="Times New Roman"/>
          <w:color w:val="000000"/>
        </w:rPr>
        <w:t xml:space="preserve">Štátna jazyková skúška sa koná dvakrát ročne, a to v jarnom termíne a v jesennom termíne. Prihláška na štátnu jazykovú skúšku na jarný termín sa podáva do 31. marca, na jesenný termín do 15. októbra. </w:t>
      </w:r>
    </w:p>
    <w:p w:rsidR="00BF043A" w:rsidRPr="00A31EF7" w:rsidRDefault="0091722C" w:rsidP="006333E3">
      <w:pPr>
        <w:pStyle w:val="Odsekzoznamu"/>
        <w:numPr>
          <w:ilvl w:val="0"/>
          <w:numId w:val="10"/>
        </w:numPr>
        <w:spacing w:before="120" w:after="120" w:line="360" w:lineRule="auto"/>
        <w:ind w:left="426" w:hanging="426"/>
        <w:jc w:val="both"/>
        <w:rPr>
          <w:rFonts w:ascii="Times New Roman" w:hAnsi="Times New Roman"/>
          <w:strike/>
          <w:color w:val="000000" w:themeColor="text1"/>
        </w:rPr>
      </w:pPr>
      <w:r w:rsidRPr="00A31EF7">
        <w:rPr>
          <w:rFonts w:ascii="Times New Roman" w:hAnsi="Times New Roman"/>
          <w:color w:val="000000" w:themeColor="text1"/>
        </w:rPr>
        <w:t xml:space="preserve">Uchádzač so zdravotným znevýhodnením, ktorý má záujem o vykonanie štátnej jazykovej skúšky a vyžaduje úpravu </w:t>
      </w:r>
      <w:r w:rsidR="00BF043A" w:rsidRPr="00A31EF7">
        <w:rPr>
          <w:rFonts w:ascii="Times New Roman" w:hAnsi="Times New Roman"/>
          <w:color w:val="000000" w:themeColor="text1"/>
        </w:rPr>
        <w:t xml:space="preserve">podmienok </w:t>
      </w:r>
      <w:r w:rsidRPr="00A31EF7">
        <w:rPr>
          <w:rFonts w:ascii="Times New Roman" w:hAnsi="Times New Roman"/>
          <w:color w:val="000000" w:themeColor="text1"/>
        </w:rPr>
        <w:t xml:space="preserve">štátnej jazykovej skúšky, uvedie túto skutočnosť v prihláške na štátnu jazykovú skúšku a priloží </w:t>
      </w:r>
    </w:p>
    <w:p w:rsidR="00BF043A" w:rsidRPr="00A31EF7" w:rsidRDefault="00BF043A" w:rsidP="004E2B50">
      <w:pPr>
        <w:pStyle w:val="Odsekzoznamu"/>
        <w:numPr>
          <w:ilvl w:val="0"/>
          <w:numId w:val="39"/>
        </w:numPr>
        <w:spacing w:before="120" w:after="120" w:line="360" w:lineRule="auto"/>
        <w:ind w:left="709" w:hanging="283"/>
        <w:jc w:val="both"/>
        <w:rPr>
          <w:rFonts w:ascii="Times New Roman" w:hAnsi="Times New Roman"/>
          <w:strike/>
          <w:color w:val="000000" w:themeColor="text1"/>
        </w:rPr>
      </w:pPr>
      <w:r w:rsidRPr="00A31EF7">
        <w:rPr>
          <w:rFonts w:ascii="Times New Roman" w:hAnsi="Times New Roman"/>
          <w:color w:val="000000" w:themeColor="text1"/>
        </w:rPr>
        <w:t xml:space="preserve">lekársky posudok, v ktorom je uvedená diagnóza; lekársky posudok sa nevyžaduje, ak ide o uchádzača s vývinovými poruchami, alebo </w:t>
      </w:r>
    </w:p>
    <w:p w:rsidR="0091722C" w:rsidRPr="00A31EF7" w:rsidRDefault="00BF043A" w:rsidP="004E2B50">
      <w:pPr>
        <w:pStyle w:val="Odsekzoznamu"/>
        <w:numPr>
          <w:ilvl w:val="0"/>
          <w:numId w:val="39"/>
        </w:numPr>
        <w:spacing w:before="120" w:after="120" w:line="360" w:lineRule="auto"/>
        <w:ind w:left="709" w:hanging="283"/>
        <w:jc w:val="both"/>
        <w:rPr>
          <w:rFonts w:ascii="Times New Roman" w:hAnsi="Times New Roman"/>
          <w:strike/>
          <w:color w:val="000000" w:themeColor="text1"/>
        </w:rPr>
      </w:pPr>
      <w:r w:rsidRPr="00A31EF7">
        <w:rPr>
          <w:rFonts w:ascii="Times New Roman" w:hAnsi="Times New Roman"/>
          <w:color w:val="000000" w:themeColor="text1"/>
        </w:rPr>
        <w:lastRenderedPageBreak/>
        <w:t xml:space="preserve">odporúčanie zariadenia poradenstva a prevencie alebo odborníka na </w:t>
      </w:r>
      <w:proofErr w:type="spellStart"/>
      <w:r w:rsidRPr="00A31EF7">
        <w:rPr>
          <w:rFonts w:ascii="Times New Roman" w:hAnsi="Times New Roman"/>
          <w:color w:val="000000" w:themeColor="text1"/>
        </w:rPr>
        <w:t>pervazívne</w:t>
      </w:r>
      <w:proofErr w:type="spellEnd"/>
      <w:r w:rsidRPr="00A31EF7">
        <w:rPr>
          <w:rFonts w:ascii="Times New Roman" w:hAnsi="Times New Roman"/>
          <w:color w:val="000000" w:themeColor="text1"/>
        </w:rPr>
        <w:t xml:space="preserve"> vývinové poruchy, v ktorom je uvedené zdravotné znevýhodnenie a funkčné obmedzenia vo vzťahu k jednotlivým častiam vykonávanej štátnej jazykovej skúšky</w:t>
      </w:r>
      <w:r w:rsidR="0091722C" w:rsidRPr="00A31EF7">
        <w:rPr>
          <w:rFonts w:ascii="Times New Roman" w:hAnsi="Times New Roman"/>
          <w:color w:val="000000" w:themeColor="text1"/>
        </w:rPr>
        <w:t xml:space="preserve">. </w:t>
      </w:r>
    </w:p>
    <w:p w:rsidR="0091722C" w:rsidRPr="00A31EF7" w:rsidRDefault="0091722C" w:rsidP="00347EA7">
      <w:pPr>
        <w:pStyle w:val="Odsekzoznamu"/>
        <w:numPr>
          <w:ilvl w:val="0"/>
          <w:numId w:val="10"/>
        </w:numPr>
        <w:spacing w:before="120" w:after="120" w:line="360" w:lineRule="auto"/>
        <w:ind w:left="426" w:hanging="426"/>
        <w:jc w:val="both"/>
        <w:rPr>
          <w:rFonts w:ascii="Times New Roman" w:hAnsi="Times New Roman"/>
        </w:rPr>
      </w:pPr>
      <w:r w:rsidRPr="00A31EF7">
        <w:rPr>
          <w:rFonts w:ascii="Times New Roman" w:hAnsi="Times New Roman"/>
          <w:color w:val="000000" w:themeColor="text1"/>
        </w:rPr>
        <w:t>Deň</w:t>
      </w:r>
      <w:r w:rsidRPr="00A31EF7">
        <w:rPr>
          <w:rFonts w:ascii="Times New Roman" w:hAnsi="Times New Roman"/>
          <w:color w:val="000000"/>
        </w:rPr>
        <w:t xml:space="preserve"> konania príslušnej časti štátnej jazykovej skúšky oznámi uchádzačovi riaditeľ preukázateľn</w:t>
      </w:r>
      <w:r w:rsidR="00BE7FA8" w:rsidRPr="00A31EF7">
        <w:rPr>
          <w:rFonts w:ascii="Times New Roman" w:hAnsi="Times New Roman"/>
          <w:color w:val="000000"/>
        </w:rPr>
        <w:t>ým spôsobom</w:t>
      </w:r>
      <w:r w:rsidRPr="00A31EF7">
        <w:rPr>
          <w:rFonts w:ascii="Times New Roman" w:hAnsi="Times New Roman"/>
          <w:color w:val="000000"/>
        </w:rPr>
        <w:t xml:space="preserve"> </w:t>
      </w:r>
      <w:r w:rsidR="00847353" w:rsidRPr="00A31EF7">
        <w:rPr>
          <w:rFonts w:ascii="Times New Roman" w:hAnsi="Times New Roman"/>
          <w:color w:val="000000" w:themeColor="text1"/>
        </w:rPr>
        <w:t>najneskôr</w:t>
      </w:r>
      <w:r w:rsidR="00847353" w:rsidRPr="00A31EF7">
        <w:rPr>
          <w:rFonts w:ascii="Times New Roman" w:hAnsi="Times New Roman"/>
          <w:color w:val="000000"/>
        </w:rPr>
        <w:t xml:space="preserve"> </w:t>
      </w:r>
      <w:r w:rsidRPr="00A31EF7">
        <w:rPr>
          <w:rFonts w:ascii="Times New Roman" w:hAnsi="Times New Roman"/>
          <w:color w:val="000000"/>
        </w:rPr>
        <w:t xml:space="preserve">14 dní pred jej konaním. </w:t>
      </w:r>
    </w:p>
    <w:p w:rsidR="001C3AB6" w:rsidRPr="00A31EF7" w:rsidRDefault="001C3AB6" w:rsidP="00FB6E70">
      <w:pPr>
        <w:spacing w:before="120" w:after="120" w:line="360" w:lineRule="auto"/>
        <w:ind w:left="195"/>
        <w:contextualSpacing/>
        <w:jc w:val="center"/>
        <w:rPr>
          <w:rFonts w:ascii="Times New Roman" w:hAnsi="Times New Roman" w:cs="Times New Roman"/>
          <w:b/>
          <w:sz w:val="24"/>
          <w:szCs w:val="24"/>
        </w:rPr>
      </w:pPr>
    </w:p>
    <w:p w:rsidR="00FB6E70" w:rsidRPr="00A31EF7" w:rsidRDefault="00FB6E70" w:rsidP="00FB6E70">
      <w:pPr>
        <w:spacing w:before="120" w:after="120" w:line="360" w:lineRule="auto"/>
        <w:ind w:left="195"/>
        <w:contextualSpacing/>
        <w:jc w:val="center"/>
        <w:rPr>
          <w:rFonts w:ascii="Times New Roman" w:hAnsi="Times New Roman" w:cs="Times New Roman"/>
          <w:b/>
          <w:sz w:val="24"/>
          <w:szCs w:val="24"/>
        </w:rPr>
      </w:pPr>
      <w:r w:rsidRPr="00A31EF7">
        <w:rPr>
          <w:rFonts w:ascii="Times New Roman" w:hAnsi="Times New Roman" w:cs="Times New Roman"/>
          <w:b/>
          <w:sz w:val="24"/>
          <w:szCs w:val="24"/>
        </w:rPr>
        <w:t xml:space="preserve">§ </w:t>
      </w:r>
      <w:r w:rsidR="006333E3" w:rsidRPr="00A31EF7">
        <w:rPr>
          <w:rFonts w:ascii="Times New Roman" w:hAnsi="Times New Roman" w:cs="Times New Roman"/>
          <w:b/>
          <w:sz w:val="24"/>
          <w:szCs w:val="24"/>
        </w:rPr>
        <w:t>5</w:t>
      </w:r>
    </w:p>
    <w:p w:rsidR="00FB6E70" w:rsidRPr="00A31EF7" w:rsidRDefault="00FB6E70" w:rsidP="00347EA7">
      <w:pPr>
        <w:pStyle w:val="Odsekzoznamu"/>
        <w:numPr>
          <w:ilvl w:val="0"/>
          <w:numId w:val="8"/>
        </w:numPr>
        <w:spacing w:before="120" w:after="120" w:line="360" w:lineRule="auto"/>
        <w:ind w:left="426" w:hanging="426"/>
        <w:jc w:val="both"/>
        <w:rPr>
          <w:rFonts w:ascii="Times New Roman" w:hAnsi="Times New Roman"/>
          <w:color w:val="000000" w:themeColor="text1"/>
        </w:rPr>
      </w:pPr>
      <w:r w:rsidRPr="00A31EF7">
        <w:rPr>
          <w:rFonts w:ascii="Times New Roman" w:hAnsi="Times New Roman"/>
          <w:color w:val="000000" w:themeColor="text1"/>
        </w:rPr>
        <w:t xml:space="preserve">Jazyková škola s oprávnením vykonávať štátne jazykové skúšky môže vykonávať </w:t>
      </w:r>
    </w:p>
    <w:p w:rsidR="00FB6E70" w:rsidRPr="00A31EF7" w:rsidRDefault="00FB6E70" w:rsidP="00347EA7">
      <w:pPr>
        <w:pStyle w:val="Odsekzoznamu"/>
        <w:numPr>
          <w:ilvl w:val="1"/>
          <w:numId w:val="5"/>
        </w:numPr>
        <w:spacing w:before="120" w:after="120" w:line="360" w:lineRule="auto"/>
        <w:ind w:left="709" w:hanging="283"/>
        <w:jc w:val="both"/>
        <w:rPr>
          <w:rFonts w:ascii="Times New Roman" w:hAnsi="Times New Roman"/>
        </w:rPr>
      </w:pPr>
      <w:r w:rsidRPr="00A31EF7">
        <w:rPr>
          <w:rFonts w:ascii="Times New Roman" w:hAnsi="Times New Roman"/>
        </w:rPr>
        <w:t>základnú štátnu jazykovú skúšku na jazykovej úrovni B2 referenčného rámca,</w:t>
      </w:r>
    </w:p>
    <w:p w:rsidR="00FB6E70" w:rsidRPr="00A31EF7" w:rsidRDefault="00FB6E70" w:rsidP="00347EA7">
      <w:pPr>
        <w:pStyle w:val="Odsekzoznamu"/>
        <w:numPr>
          <w:ilvl w:val="1"/>
          <w:numId w:val="5"/>
        </w:numPr>
        <w:spacing w:before="120" w:after="120" w:line="360" w:lineRule="auto"/>
        <w:ind w:left="709" w:hanging="283"/>
        <w:jc w:val="both"/>
        <w:rPr>
          <w:rFonts w:ascii="Times New Roman" w:hAnsi="Times New Roman"/>
        </w:rPr>
      </w:pPr>
      <w:r w:rsidRPr="00A31EF7">
        <w:rPr>
          <w:rFonts w:ascii="Times New Roman" w:hAnsi="Times New Roman"/>
        </w:rPr>
        <w:t>odbornú štátnu jazykovú skúšku na jazykovej úrovni B2 referenčného rámca alebo na jazykovej úrovni C1 referenčného rámca,</w:t>
      </w:r>
    </w:p>
    <w:p w:rsidR="00FB6E70" w:rsidRPr="00A31EF7" w:rsidRDefault="00FB6E70" w:rsidP="00347EA7">
      <w:pPr>
        <w:pStyle w:val="Odsekzoznamu"/>
        <w:numPr>
          <w:ilvl w:val="1"/>
          <w:numId w:val="5"/>
        </w:numPr>
        <w:spacing w:before="120" w:after="120" w:line="360" w:lineRule="auto"/>
        <w:ind w:left="709" w:hanging="283"/>
        <w:jc w:val="both"/>
        <w:rPr>
          <w:rFonts w:ascii="Times New Roman" w:hAnsi="Times New Roman"/>
        </w:rPr>
      </w:pPr>
      <w:r w:rsidRPr="00A31EF7">
        <w:rPr>
          <w:rFonts w:ascii="Times New Roman" w:hAnsi="Times New Roman"/>
        </w:rPr>
        <w:t>všeobecnú štátnu jazykovú skúšku na jazykovej úrovni C1 referenčného rámca,</w:t>
      </w:r>
    </w:p>
    <w:p w:rsidR="00FB6E70" w:rsidRPr="00A31EF7" w:rsidRDefault="00FB6E70" w:rsidP="00347EA7">
      <w:pPr>
        <w:pStyle w:val="Odsekzoznamu"/>
        <w:numPr>
          <w:ilvl w:val="1"/>
          <w:numId w:val="5"/>
        </w:numPr>
        <w:spacing w:before="120" w:after="120" w:line="360" w:lineRule="auto"/>
        <w:ind w:left="709" w:hanging="283"/>
        <w:jc w:val="both"/>
        <w:rPr>
          <w:rFonts w:ascii="Times New Roman" w:hAnsi="Times New Roman"/>
        </w:rPr>
      </w:pPr>
      <w:r w:rsidRPr="00A31EF7">
        <w:rPr>
          <w:rFonts w:ascii="Times New Roman" w:hAnsi="Times New Roman"/>
        </w:rPr>
        <w:t xml:space="preserve">špeciálnu štátnu jazykovú skúšku pre odbor prekladateľstvo alebo </w:t>
      </w:r>
      <w:r w:rsidR="00F612CD" w:rsidRPr="00A31EF7">
        <w:rPr>
          <w:rFonts w:ascii="Times New Roman" w:hAnsi="Times New Roman"/>
        </w:rPr>
        <w:t xml:space="preserve">pre </w:t>
      </w:r>
      <w:r w:rsidRPr="00A31EF7">
        <w:rPr>
          <w:rFonts w:ascii="Times New Roman" w:hAnsi="Times New Roman"/>
        </w:rPr>
        <w:t>odbor tlmočníctvo na jazykovej úrovni C2 referenčného rámca.</w:t>
      </w:r>
    </w:p>
    <w:p w:rsidR="00670450" w:rsidRPr="00A31EF7" w:rsidRDefault="00670450" w:rsidP="00347EA7">
      <w:pPr>
        <w:pStyle w:val="Odsekzoznamu"/>
        <w:numPr>
          <w:ilvl w:val="0"/>
          <w:numId w:val="8"/>
        </w:numPr>
        <w:spacing w:before="120" w:after="120" w:line="360" w:lineRule="auto"/>
        <w:ind w:left="426" w:hanging="426"/>
        <w:jc w:val="both"/>
        <w:rPr>
          <w:rFonts w:ascii="Times New Roman" w:hAnsi="Times New Roman"/>
        </w:rPr>
      </w:pPr>
      <w:r w:rsidRPr="00A31EF7">
        <w:rPr>
          <w:rFonts w:ascii="Times New Roman" w:hAnsi="Times New Roman"/>
          <w:color w:val="000000"/>
        </w:rPr>
        <w:t xml:space="preserve">Štátna jazyková skúška má písomnú časť a ústnu časť. </w:t>
      </w:r>
    </w:p>
    <w:p w:rsidR="00FB6E70" w:rsidRPr="00A31EF7" w:rsidRDefault="00FB6E70" w:rsidP="00347EA7">
      <w:pPr>
        <w:pStyle w:val="Odsekzoznamu"/>
        <w:numPr>
          <w:ilvl w:val="0"/>
          <w:numId w:val="8"/>
        </w:numPr>
        <w:spacing w:before="120" w:after="120" w:line="360" w:lineRule="auto"/>
        <w:ind w:left="426" w:hanging="426"/>
        <w:jc w:val="both"/>
        <w:rPr>
          <w:rFonts w:ascii="Times New Roman" w:hAnsi="Times New Roman"/>
        </w:rPr>
      </w:pPr>
      <w:r w:rsidRPr="00A31EF7">
        <w:rPr>
          <w:rFonts w:ascii="Times New Roman" w:hAnsi="Times New Roman"/>
          <w:color w:val="000000" w:themeColor="text1"/>
        </w:rPr>
        <w:t xml:space="preserve">Základnú štátnu jazykovú skúšku alebo všeobecnú štátnu jazykovú skúšku možno vykonať po dovŕšení sedemnásteho roku veku, ostatné druhy štátnych jazykových skúšok po dovŕšení osemnásteho roku veku. Riaditeľ môže výnimočne povoliť vykonanie základnej štátnej jazykovej skúšky alebo všeobecnej štátnej jazykovej skúšky aj mladšej osobe, ak </w:t>
      </w:r>
      <w:r w:rsidR="00F612CD" w:rsidRPr="00A31EF7">
        <w:rPr>
          <w:rFonts w:ascii="Times New Roman" w:hAnsi="Times New Roman"/>
          <w:color w:val="000000" w:themeColor="text1"/>
        </w:rPr>
        <w:t>má</w:t>
      </w:r>
      <w:r w:rsidRPr="00A31EF7">
        <w:rPr>
          <w:rFonts w:ascii="Times New Roman" w:hAnsi="Times New Roman"/>
          <w:color w:val="000000" w:themeColor="text1"/>
        </w:rPr>
        <w:t xml:space="preserve">  požadovan</w:t>
      </w:r>
      <w:r w:rsidR="00F612CD" w:rsidRPr="00A31EF7">
        <w:rPr>
          <w:rFonts w:ascii="Times New Roman" w:hAnsi="Times New Roman"/>
          <w:color w:val="000000" w:themeColor="text1"/>
        </w:rPr>
        <w:t>é</w:t>
      </w:r>
      <w:r w:rsidRPr="00A31EF7">
        <w:rPr>
          <w:rFonts w:ascii="Times New Roman" w:hAnsi="Times New Roman"/>
          <w:color w:val="000000" w:themeColor="text1"/>
        </w:rPr>
        <w:t xml:space="preserve"> </w:t>
      </w:r>
      <w:r w:rsidRPr="00A31EF7">
        <w:rPr>
          <w:rFonts w:ascii="Times New Roman" w:hAnsi="Times New Roman"/>
        </w:rPr>
        <w:t>vedomos</w:t>
      </w:r>
      <w:r w:rsidR="00F612CD" w:rsidRPr="00A31EF7">
        <w:rPr>
          <w:rFonts w:ascii="Times New Roman" w:hAnsi="Times New Roman"/>
        </w:rPr>
        <w:t>ti</w:t>
      </w:r>
      <w:r w:rsidRPr="00A31EF7">
        <w:rPr>
          <w:rFonts w:ascii="Times New Roman" w:hAnsi="Times New Roman"/>
        </w:rPr>
        <w:t xml:space="preserve">, schopnosť zapájať sa do komunikačných </w:t>
      </w:r>
      <w:r w:rsidRPr="00A31EF7">
        <w:rPr>
          <w:rFonts w:ascii="Times New Roman" w:hAnsi="Times New Roman"/>
          <w:color w:val="000000" w:themeColor="text1"/>
        </w:rPr>
        <w:t>jazykových činností</w:t>
      </w:r>
      <w:r w:rsidR="00F612CD" w:rsidRPr="00A31EF7">
        <w:rPr>
          <w:rFonts w:ascii="Times New Roman" w:hAnsi="Times New Roman"/>
          <w:color w:val="000000" w:themeColor="text1"/>
        </w:rPr>
        <w:t xml:space="preserve"> a</w:t>
      </w:r>
      <w:r w:rsidRPr="00A31EF7">
        <w:rPr>
          <w:rFonts w:ascii="Times New Roman" w:hAnsi="Times New Roman"/>
          <w:color w:val="000000" w:themeColor="text1"/>
        </w:rPr>
        <w:t xml:space="preserve"> plynul</w:t>
      </w:r>
      <w:r w:rsidR="00F612CD" w:rsidRPr="00A31EF7">
        <w:rPr>
          <w:rFonts w:ascii="Times New Roman" w:hAnsi="Times New Roman"/>
          <w:color w:val="000000" w:themeColor="text1"/>
        </w:rPr>
        <w:t>ý</w:t>
      </w:r>
      <w:r w:rsidRPr="00A31EF7">
        <w:rPr>
          <w:rFonts w:ascii="Times New Roman" w:hAnsi="Times New Roman"/>
          <w:color w:val="000000" w:themeColor="text1"/>
        </w:rPr>
        <w:t xml:space="preserve"> a presn</w:t>
      </w:r>
      <w:r w:rsidR="00F612CD" w:rsidRPr="00A31EF7">
        <w:rPr>
          <w:rFonts w:ascii="Times New Roman" w:hAnsi="Times New Roman"/>
          <w:color w:val="000000" w:themeColor="text1"/>
        </w:rPr>
        <w:t>ý</w:t>
      </w:r>
      <w:r w:rsidRPr="00A31EF7">
        <w:rPr>
          <w:rFonts w:ascii="Times New Roman" w:hAnsi="Times New Roman"/>
          <w:color w:val="000000" w:themeColor="text1"/>
        </w:rPr>
        <w:t xml:space="preserve"> jazykov</w:t>
      </w:r>
      <w:r w:rsidR="00F612CD" w:rsidRPr="00A31EF7">
        <w:rPr>
          <w:rFonts w:ascii="Times New Roman" w:hAnsi="Times New Roman"/>
          <w:color w:val="000000" w:themeColor="text1"/>
        </w:rPr>
        <w:t>ý</w:t>
      </w:r>
      <w:r w:rsidRPr="00A31EF7">
        <w:rPr>
          <w:rFonts w:ascii="Times New Roman" w:hAnsi="Times New Roman"/>
          <w:color w:val="000000" w:themeColor="text1"/>
        </w:rPr>
        <w:t xml:space="preserve"> prejav z cudzieho jazyka. </w:t>
      </w:r>
    </w:p>
    <w:p w:rsidR="00FB6E70" w:rsidRPr="00A31EF7" w:rsidRDefault="00FB6E70" w:rsidP="00347EA7">
      <w:pPr>
        <w:pStyle w:val="Odsekzoznamu"/>
        <w:numPr>
          <w:ilvl w:val="0"/>
          <w:numId w:val="8"/>
        </w:numPr>
        <w:spacing w:before="120" w:after="120" w:line="360" w:lineRule="auto"/>
        <w:ind w:left="426" w:hanging="426"/>
        <w:jc w:val="both"/>
        <w:rPr>
          <w:rFonts w:ascii="Times New Roman" w:hAnsi="Times New Roman"/>
          <w:color w:val="000000"/>
        </w:rPr>
      </w:pPr>
      <w:r w:rsidRPr="00A31EF7">
        <w:rPr>
          <w:rFonts w:ascii="Times New Roman" w:hAnsi="Times New Roman"/>
          <w:color w:val="000000" w:themeColor="text1"/>
        </w:rPr>
        <w:t xml:space="preserve">Špeciálnu štátnu jazykovú skúšku možno vykonať </w:t>
      </w:r>
      <w:r w:rsidR="00646AEC" w:rsidRPr="00A31EF7">
        <w:rPr>
          <w:rFonts w:ascii="Times New Roman" w:hAnsi="Times New Roman"/>
          <w:color w:val="000000" w:themeColor="text1"/>
        </w:rPr>
        <w:t xml:space="preserve">len </w:t>
      </w:r>
      <w:r w:rsidRPr="00A31EF7">
        <w:rPr>
          <w:rFonts w:ascii="Times New Roman" w:hAnsi="Times New Roman"/>
          <w:color w:val="000000" w:themeColor="text1"/>
        </w:rPr>
        <w:t xml:space="preserve">po úspešnom absolvovaní všeobecnej štátnej jazykovej skúšky. Za absolvovanie všeobecnej štátnej jazykovej skúšky </w:t>
      </w:r>
      <w:r w:rsidR="00F87B89" w:rsidRPr="00A31EF7">
        <w:rPr>
          <w:rFonts w:ascii="Times New Roman" w:hAnsi="Times New Roman"/>
          <w:color w:val="000000" w:themeColor="text1"/>
        </w:rPr>
        <w:t xml:space="preserve">môže riaditeľ </w:t>
      </w:r>
      <w:r w:rsidRPr="00A31EF7">
        <w:rPr>
          <w:rFonts w:ascii="Times New Roman" w:hAnsi="Times New Roman"/>
          <w:color w:val="000000" w:themeColor="text1"/>
        </w:rPr>
        <w:t>uznať aj inú skúšku, ktorá jej zodpovedá obsahom a rozsahom.</w:t>
      </w:r>
    </w:p>
    <w:p w:rsidR="008829FE" w:rsidRPr="00A31EF7" w:rsidRDefault="008829FE" w:rsidP="008829FE">
      <w:pPr>
        <w:spacing w:before="120" w:after="120" w:line="360" w:lineRule="auto"/>
        <w:rPr>
          <w:rFonts w:ascii="Times New Roman" w:hAnsi="Times New Roman" w:cs="Times New Roman"/>
          <w:b/>
          <w:color w:val="000000"/>
          <w:sz w:val="24"/>
          <w:szCs w:val="24"/>
        </w:rPr>
      </w:pPr>
    </w:p>
    <w:p w:rsidR="008829FE" w:rsidRPr="00A31EF7" w:rsidRDefault="008829FE" w:rsidP="00177A8D">
      <w:pPr>
        <w:spacing w:before="120" w:after="120" w:line="360" w:lineRule="auto"/>
        <w:jc w:val="center"/>
        <w:rPr>
          <w:rFonts w:ascii="Times New Roman" w:hAnsi="Times New Roman" w:cs="Times New Roman"/>
          <w:sz w:val="24"/>
          <w:szCs w:val="24"/>
        </w:rPr>
      </w:pPr>
      <w:r w:rsidRPr="00A31EF7">
        <w:rPr>
          <w:rFonts w:ascii="Times New Roman" w:hAnsi="Times New Roman" w:cs="Times New Roman"/>
          <w:b/>
          <w:color w:val="000000"/>
          <w:sz w:val="24"/>
          <w:szCs w:val="24"/>
        </w:rPr>
        <w:t>Obsah vzdelávania</w:t>
      </w:r>
    </w:p>
    <w:p w:rsidR="004F188E" w:rsidRPr="00A31EF7" w:rsidRDefault="005A09C3" w:rsidP="00FE346E">
      <w:pPr>
        <w:spacing w:before="120" w:after="120" w:line="360" w:lineRule="auto"/>
        <w:ind w:left="195"/>
        <w:contextualSpacing/>
        <w:jc w:val="center"/>
        <w:rPr>
          <w:rFonts w:ascii="Times New Roman" w:hAnsi="Times New Roman" w:cs="Times New Roman"/>
          <w:sz w:val="24"/>
          <w:szCs w:val="24"/>
        </w:rPr>
      </w:pPr>
      <w:bookmarkStart w:id="10" w:name="paragraf-4.oznacenie"/>
      <w:bookmarkStart w:id="11" w:name="paragraf-4"/>
      <w:bookmarkEnd w:id="7"/>
      <w:bookmarkEnd w:id="9"/>
      <w:r w:rsidRPr="00A31EF7">
        <w:rPr>
          <w:rFonts w:ascii="Times New Roman" w:hAnsi="Times New Roman" w:cs="Times New Roman"/>
          <w:b/>
          <w:color w:val="000000"/>
          <w:sz w:val="24"/>
          <w:szCs w:val="24"/>
        </w:rPr>
        <w:t xml:space="preserve">§ </w:t>
      </w:r>
      <w:r w:rsidR="00BD6AF5" w:rsidRPr="00A31EF7">
        <w:rPr>
          <w:rFonts w:ascii="Times New Roman" w:hAnsi="Times New Roman" w:cs="Times New Roman"/>
          <w:b/>
          <w:color w:val="000000"/>
          <w:sz w:val="24"/>
          <w:szCs w:val="24"/>
        </w:rPr>
        <w:t xml:space="preserve">6 </w:t>
      </w:r>
    </w:p>
    <w:p w:rsidR="008829FE" w:rsidRPr="00A31EF7" w:rsidRDefault="00DD0DFA" w:rsidP="00101548">
      <w:pPr>
        <w:pStyle w:val="Odsekzoznamu"/>
        <w:numPr>
          <w:ilvl w:val="0"/>
          <w:numId w:val="18"/>
        </w:numPr>
        <w:spacing w:before="120" w:after="120" w:line="360" w:lineRule="auto"/>
        <w:ind w:left="426" w:hanging="426"/>
        <w:jc w:val="both"/>
        <w:rPr>
          <w:rFonts w:ascii="Times New Roman" w:hAnsi="Times New Roman"/>
          <w:color w:val="000000"/>
        </w:rPr>
      </w:pPr>
      <w:bookmarkStart w:id="12" w:name="paragraf-4.odsek-2"/>
      <w:bookmarkStart w:id="13" w:name="paragraf-4.odsek-2.text"/>
      <w:bookmarkEnd w:id="10"/>
      <w:r w:rsidRPr="00A31EF7">
        <w:rPr>
          <w:rFonts w:ascii="Times New Roman" w:hAnsi="Times New Roman"/>
          <w:color w:val="000000"/>
        </w:rPr>
        <w:t>V rámci</w:t>
      </w:r>
      <w:r w:rsidR="007E480E" w:rsidRPr="00A31EF7">
        <w:rPr>
          <w:rFonts w:ascii="Times New Roman" w:hAnsi="Times New Roman"/>
          <w:color w:val="000000"/>
        </w:rPr>
        <w:t xml:space="preserve"> </w:t>
      </w:r>
      <w:r w:rsidR="006C018D" w:rsidRPr="00A31EF7">
        <w:rPr>
          <w:rFonts w:ascii="Times New Roman" w:hAnsi="Times New Roman"/>
          <w:color w:val="000000"/>
        </w:rPr>
        <w:t xml:space="preserve">jazykového </w:t>
      </w:r>
      <w:r w:rsidR="007E480E" w:rsidRPr="00A31EF7">
        <w:rPr>
          <w:rFonts w:ascii="Times New Roman" w:hAnsi="Times New Roman"/>
          <w:color w:val="000000"/>
        </w:rPr>
        <w:t xml:space="preserve">vzdelávania </w:t>
      </w:r>
      <w:r w:rsidRPr="00A31EF7">
        <w:rPr>
          <w:rFonts w:ascii="Times New Roman" w:hAnsi="Times New Roman"/>
          <w:color w:val="000000"/>
        </w:rPr>
        <w:t>sa rozvíjajú</w:t>
      </w:r>
      <w:r w:rsidR="002D2F7D" w:rsidRPr="00A31EF7">
        <w:rPr>
          <w:rFonts w:ascii="Times New Roman" w:hAnsi="Times New Roman"/>
          <w:color w:val="000000"/>
        </w:rPr>
        <w:t xml:space="preserve"> schopnosti komunikovať v </w:t>
      </w:r>
      <w:r w:rsidR="00C1561F" w:rsidRPr="00A31EF7">
        <w:rPr>
          <w:rFonts w:ascii="Times New Roman" w:hAnsi="Times New Roman"/>
          <w:color w:val="000000"/>
        </w:rPr>
        <w:t>cudzom jazyku</w:t>
      </w:r>
      <w:r w:rsidR="002D2F7D" w:rsidRPr="00A31EF7">
        <w:rPr>
          <w:rFonts w:ascii="Times New Roman" w:hAnsi="Times New Roman"/>
          <w:color w:val="000000"/>
        </w:rPr>
        <w:t xml:space="preserve"> ústnou formou a písomnou formou, </w:t>
      </w:r>
      <w:r w:rsidR="006E2B36" w:rsidRPr="00A31EF7">
        <w:rPr>
          <w:rFonts w:ascii="Times New Roman" w:hAnsi="Times New Roman"/>
          <w:color w:val="000000"/>
        </w:rPr>
        <w:t xml:space="preserve">ktoré </w:t>
      </w:r>
      <w:r w:rsidR="002D2F7D" w:rsidRPr="00A31EF7">
        <w:rPr>
          <w:rFonts w:ascii="Times New Roman" w:hAnsi="Times New Roman"/>
          <w:color w:val="000000"/>
        </w:rPr>
        <w:t>zahŕňa</w:t>
      </w:r>
      <w:r w:rsidR="006E2B36" w:rsidRPr="00A31EF7">
        <w:rPr>
          <w:rFonts w:ascii="Times New Roman" w:hAnsi="Times New Roman"/>
          <w:color w:val="000000"/>
        </w:rPr>
        <w:t>jú</w:t>
      </w:r>
      <w:r w:rsidR="002D2F7D" w:rsidRPr="00A31EF7">
        <w:rPr>
          <w:rFonts w:ascii="Times New Roman" w:hAnsi="Times New Roman"/>
          <w:color w:val="000000"/>
        </w:rPr>
        <w:t xml:space="preserve"> </w:t>
      </w:r>
      <w:bookmarkStart w:id="14" w:name="_Hlk194389197"/>
      <w:r w:rsidR="002D2F7D" w:rsidRPr="00A31EF7">
        <w:rPr>
          <w:rFonts w:ascii="Times New Roman" w:hAnsi="Times New Roman"/>
          <w:color w:val="000000"/>
        </w:rPr>
        <w:t xml:space="preserve">porozumenie, vyjadrovanie a sprostredkovanie myšlienok, pocitov, objektívnych skutočností a názorov v rôznych kontextoch a </w:t>
      </w:r>
      <w:r w:rsidR="001312EB" w:rsidRPr="00A31EF7">
        <w:rPr>
          <w:rFonts w:ascii="Times New Roman" w:hAnsi="Times New Roman"/>
          <w:color w:val="000000"/>
        </w:rPr>
        <w:t xml:space="preserve">osvojovanie si rôznych </w:t>
      </w:r>
      <w:r w:rsidR="009C7870" w:rsidRPr="00A31EF7">
        <w:rPr>
          <w:rFonts w:ascii="Times New Roman" w:hAnsi="Times New Roman"/>
          <w:color w:val="000000"/>
        </w:rPr>
        <w:t xml:space="preserve">foriem </w:t>
      </w:r>
      <w:r w:rsidR="001312EB" w:rsidRPr="00A31EF7">
        <w:rPr>
          <w:rFonts w:ascii="Times New Roman" w:hAnsi="Times New Roman"/>
          <w:color w:val="000000"/>
        </w:rPr>
        <w:t>komunikácie</w:t>
      </w:r>
      <w:r w:rsidR="00D178DE" w:rsidRPr="00A31EF7">
        <w:rPr>
          <w:rFonts w:ascii="Times New Roman" w:hAnsi="Times New Roman"/>
          <w:color w:val="000000"/>
        </w:rPr>
        <w:t xml:space="preserve">, </w:t>
      </w:r>
      <w:r w:rsidR="001312EB" w:rsidRPr="00A31EF7">
        <w:rPr>
          <w:rFonts w:ascii="Times New Roman" w:hAnsi="Times New Roman"/>
          <w:color w:val="000000"/>
        </w:rPr>
        <w:t xml:space="preserve">jazykových prostriedkov </w:t>
      </w:r>
      <w:r w:rsidR="00C30DD2" w:rsidRPr="00A31EF7">
        <w:rPr>
          <w:rFonts w:ascii="Times New Roman" w:hAnsi="Times New Roman"/>
          <w:color w:val="000000"/>
        </w:rPr>
        <w:t xml:space="preserve">najmä </w:t>
      </w:r>
      <w:r w:rsidR="001312EB" w:rsidRPr="00A31EF7">
        <w:rPr>
          <w:rFonts w:ascii="Times New Roman" w:hAnsi="Times New Roman"/>
          <w:color w:val="000000"/>
        </w:rPr>
        <w:t>slovnej zásoby, funkčnej gramatiky, výslovnosti, pravopisu</w:t>
      </w:r>
      <w:r w:rsidR="00D178DE" w:rsidRPr="00A31EF7">
        <w:rPr>
          <w:rFonts w:ascii="Times New Roman" w:hAnsi="Times New Roman"/>
        </w:rPr>
        <w:t xml:space="preserve"> a </w:t>
      </w:r>
      <w:r w:rsidR="00D178DE" w:rsidRPr="00A31EF7">
        <w:rPr>
          <w:rFonts w:ascii="Times New Roman" w:hAnsi="Times New Roman"/>
          <w:color w:val="000000"/>
        </w:rPr>
        <w:t xml:space="preserve">porozumenie </w:t>
      </w:r>
      <w:bookmarkEnd w:id="14"/>
      <w:r w:rsidR="00C1561F" w:rsidRPr="00A31EF7">
        <w:rPr>
          <w:rFonts w:ascii="Times New Roman" w:hAnsi="Times New Roman"/>
          <w:color w:val="000000"/>
        </w:rPr>
        <w:t>textu</w:t>
      </w:r>
      <w:r w:rsidR="007E480E" w:rsidRPr="00A31EF7">
        <w:rPr>
          <w:rFonts w:ascii="Times New Roman" w:hAnsi="Times New Roman"/>
          <w:color w:val="000000"/>
        </w:rPr>
        <w:t xml:space="preserve">. </w:t>
      </w:r>
    </w:p>
    <w:p w:rsidR="008829FE" w:rsidRPr="00A31EF7" w:rsidRDefault="00D178DE" w:rsidP="00101548">
      <w:pPr>
        <w:pStyle w:val="Odsekzoznamu"/>
        <w:numPr>
          <w:ilvl w:val="0"/>
          <w:numId w:val="18"/>
        </w:numPr>
        <w:spacing w:before="120" w:after="120" w:line="360" w:lineRule="auto"/>
        <w:ind w:left="426" w:hanging="426"/>
        <w:jc w:val="both"/>
        <w:rPr>
          <w:rFonts w:ascii="Times New Roman" w:hAnsi="Times New Roman"/>
          <w:color w:val="000000"/>
        </w:rPr>
      </w:pPr>
      <w:r w:rsidRPr="00A31EF7">
        <w:rPr>
          <w:rFonts w:ascii="Times New Roman" w:hAnsi="Times New Roman"/>
          <w:color w:val="000000"/>
        </w:rPr>
        <w:lastRenderedPageBreak/>
        <w:t>S</w:t>
      </w:r>
      <w:r w:rsidR="007E480E" w:rsidRPr="00A31EF7">
        <w:rPr>
          <w:rFonts w:ascii="Times New Roman" w:hAnsi="Times New Roman"/>
          <w:color w:val="000000"/>
        </w:rPr>
        <w:t xml:space="preserve">účasťou jazykového vzdelávania je </w:t>
      </w:r>
      <w:r w:rsidR="006C5DFB" w:rsidRPr="00A31EF7">
        <w:rPr>
          <w:rFonts w:ascii="Times New Roman" w:hAnsi="Times New Roman"/>
          <w:color w:val="000000"/>
        </w:rPr>
        <w:t xml:space="preserve">aj </w:t>
      </w:r>
      <w:r w:rsidR="007E480E" w:rsidRPr="00A31EF7">
        <w:rPr>
          <w:rFonts w:ascii="Times New Roman" w:hAnsi="Times New Roman"/>
          <w:color w:val="000000"/>
        </w:rPr>
        <w:t xml:space="preserve">rozvíjanie schopnosti </w:t>
      </w:r>
      <w:r w:rsidR="006C018D" w:rsidRPr="00A31EF7">
        <w:rPr>
          <w:rFonts w:ascii="Times New Roman" w:hAnsi="Times New Roman"/>
          <w:color w:val="000000"/>
        </w:rPr>
        <w:t xml:space="preserve"> zapájať</w:t>
      </w:r>
      <w:r w:rsidR="007E480E" w:rsidRPr="00A31EF7">
        <w:rPr>
          <w:rFonts w:ascii="Times New Roman" w:hAnsi="Times New Roman"/>
          <w:color w:val="000000"/>
        </w:rPr>
        <w:t xml:space="preserve"> </w:t>
      </w:r>
      <w:r w:rsidR="00646AEC" w:rsidRPr="00A31EF7">
        <w:rPr>
          <w:rFonts w:ascii="Times New Roman" w:hAnsi="Times New Roman"/>
          <w:color w:val="000000"/>
        </w:rPr>
        <w:t xml:space="preserve">sa </w:t>
      </w:r>
      <w:r w:rsidR="007E480E" w:rsidRPr="00A31EF7">
        <w:rPr>
          <w:rFonts w:ascii="Times New Roman" w:hAnsi="Times New Roman"/>
          <w:color w:val="000000"/>
        </w:rPr>
        <w:t>do komunikačných jazykových činností,</w:t>
      </w:r>
      <w:r w:rsidR="009C7870" w:rsidRPr="00A31EF7">
        <w:rPr>
          <w:rFonts w:ascii="Times New Roman" w:hAnsi="Times New Roman"/>
          <w:color w:val="000000"/>
        </w:rPr>
        <w:t xml:space="preserve"> </w:t>
      </w:r>
      <w:r w:rsidR="007E480E" w:rsidRPr="00A31EF7">
        <w:rPr>
          <w:rFonts w:ascii="Times New Roman" w:hAnsi="Times New Roman"/>
          <w:color w:val="000000"/>
        </w:rPr>
        <w:t>osvojovanie si kultúrnych, historických a</w:t>
      </w:r>
      <w:r w:rsidR="004F27BF" w:rsidRPr="00A31EF7">
        <w:rPr>
          <w:rFonts w:ascii="Times New Roman" w:hAnsi="Times New Roman"/>
          <w:color w:val="000000"/>
        </w:rPr>
        <w:t> </w:t>
      </w:r>
      <w:r w:rsidR="007E480E" w:rsidRPr="00A31EF7">
        <w:rPr>
          <w:rFonts w:ascii="Times New Roman" w:hAnsi="Times New Roman"/>
          <w:color w:val="000000"/>
        </w:rPr>
        <w:t xml:space="preserve">spoločenských aspektov </w:t>
      </w:r>
      <w:r w:rsidR="00646AEC" w:rsidRPr="00A31EF7">
        <w:rPr>
          <w:rFonts w:ascii="Times New Roman" w:hAnsi="Times New Roman"/>
          <w:color w:val="000000"/>
        </w:rPr>
        <w:t xml:space="preserve">cudzieho </w:t>
      </w:r>
      <w:r w:rsidR="007E480E" w:rsidRPr="00A31EF7">
        <w:rPr>
          <w:rFonts w:ascii="Times New Roman" w:hAnsi="Times New Roman"/>
          <w:color w:val="000000"/>
        </w:rPr>
        <w:t xml:space="preserve">jazyka, </w:t>
      </w:r>
      <w:r w:rsidR="009C7870" w:rsidRPr="00A31EF7">
        <w:rPr>
          <w:rFonts w:ascii="Times New Roman" w:hAnsi="Times New Roman"/>
          <w:color w:val="000000"/>
        </w:rPr>
        <w:t>porozumenie kultúrnej rozmanitosti a</w:t>
      </w:r>
      <w:r w:rsidR="004F27BF" w:rsidRPr="00A31EF7">
        <w:rPr>
          <w:rFonts w:ascii="Times New Roman" w:hAnsi="Times New Roman"/>
          <w:color w:val="000000"/>
        </w:rPr>
        <w:t> </w:t>
      </w:r>
      <w:r w:rsidR="006C018D" w:rsidRPr="00A31EF7">
        <w:rPr>
          <w:rFonts w:ascii="Times New Roman" w:hAnsi="Times New Roman"/>
          <w:color w:val="000000"/>
        </w:rPr>
        <w:t xml:space="preserve">osvojovanie si </w:t>
      </w:r>
      <w:r w:rsidR="007E480E" w:rsidRPr="00A31EF7">
        <w:rPr>
          <w:rFonts w:ascii="Times New Roman" w:hAnsi="Times New Roman"/>
          <w:color w:val="000000"/>
        </w:rPr>
        <w:t>pozitívnych postojov k</w:t>
      </w:r>
      <w:r w:rsidR="009C7870" w:rsidRPr="00A31EF7">
        <w:rPr>
          <w:rFonts w:ascii="Times New Roman" w:hAnsi="Times New Roman"/>
          <w:color w:val="000000"/>
        </w:rPr>
        <w:t> </w:t>
      </w:r>
      <w:r w:rsidR="007E480E" w:rsidRPr="00A31EF7">
        <w:rPr>
          <w:rFonts w:ascii="Times New Roman" w:hAnsi="Times New Roman"/>
          <w:color w:val="000000"/>
        </w:rPr>
        <w:t>učeniu</w:t>
      </w:r>
      <w:r w:rsidR="009C7870" w:rsidRPr="00A31EF7">
        <w:rPr>
          <w:rFonts w:ascii="Times New Roman" w:hAnsi="Times New Roman"/>
          <w:color w:val="000000"/>
        </w:rPr>
        <w:t xml:space="preserve"> sa cudzieho jazyka</w:t>
      </w:r>
      <w:r w:rsidR="00F87B89" w:rsidRPr="00A31EF7">
        <w:rPr>
          <w:rFonts w:ascii="Times New Roman" w:hAnsi="Times New Roman"/>
          <w:color w:val="000000"/>
        </w:rPr>
        <w:t>.</w:t>
      </w:r>
    </w:p>
    <w:p w:rsidR="001C3AB6" w:rsidRPr="00A31EF7" w:rsidRDefault="001C3AB6" w:rsidP="008829FE">
      <w:pPr>
        <w:spacing w:before="120" w:after="120" w:line="360" w:lineRule="auto"/>
        <w:ind w:left="195"/>
        <w:contextualSpacing/>
        <w:jc w:val="center"/>
        <w:rPr>
          <w:rFonts w:ascii="Times New Roman" w:hAnsi="Times New Roman" w:cs="Times New Roman"/>
          <w:b/>
          <w:color w:val="000000"/>
          <w:sz w:val="24"/>
          <w:szCs w:val="24"/>
        </w:rPr>
      </w:pPr>
    </w:p>
    <w:p w:rsidR="008829FE" w:rsidRPr="00A31EF7" w:rsidRDefault="008829FE" w:rsidP="008829FE">
      <w:pPr>
        <w:spacing w:before="120" w:after="120" w:line="360" w:lineRule="auto"/>
        <w:ind w:left="195"/>
        <w:contextualSpacing/>
        <w:jc w:val="center"/>
        <w:rPr>
          <w:rFonts w:ascii="Times New Roman" w:hAnsi="Times New Roman" w:cs="Times New Roman"/>
          <w:b/>
          <w:color w:val="000000"/>
          <w:sz w:val="24"/>
          <w:szCs w:val="24"/>
        </w:rPr>
      </w:pPr>
      <w:r w:rsidRPr="00A31EF7">
        <w:rPr>
          <w:rFonts w:ascii="Times New Roman" w:hAnsi="Times New Roman" w:cs="Times New Roman"/>
          <w:b/>
          <w:color w:val="000000"/>
          <w:sz w:val="24"/>
          <w:szCs w:val="24"/>
        </w:rPr>
        <w:t xml:space="preserve">§ </w:t>
      </w:r>
      <w:r w:rsidR="00BD6AF5" w:rsidRPr="00A31EF7">
        <w:rPr>
          <w:rFonts w:ascii="Times New Roman" w:hAnsi="Times New Roman" w:cs="Times New Roman"/>
          <w:b/>
          <w:color w:val="000000"/>
          <w:sz w:val="24"/>
          <w:szCs w:val="24"/>
        </w:rPr>
        <w:t xml:space="preserve">7 </w:t>
      </w:r>
    </w:p>
    <w:p w:rsidR="00F54C99" w:rsidRPr="00A31EF7" w:rsidRDefault="00F54C99" w:rsidP="00101548">
      <w:pPr>
        <w:pStyle w:val="Odsekzoznamu"/>
        <w:numPr>
          <w:ilvl w:val="0"/>
          <w:numId w:val="21"/>
        </w:numPr>
        <w:spacing w:before="120" w:after="120" w:line="360" w:lineRule="auto"/>
        <w:ind w:left="426" w:hanging="426"/>
        <w:jc w:val="both"/>
        <w:rPr>
          <w:rFonts w:ascii="Times New Roman" w:hAnsi="Times New Roman"/>
          <w:color w:val="000000"/>
        </w:rPr>
      </w:pPr>
      <w:r w:rsidRPr="00A31EF7">
        <w:rPr>
          <w:rFonts w:ascii="Times New Roman" w:hAnsi="Times New Roman"/>
          <w:color w:val="000000"/>
        </w:rPr>
        <w:t xml:space="preserve">Základnou štátnou jazykovou skúškou sa preverujú vedomosti, komunikačné jazykové činnosti </w:t>
      </w:r>
      <w:r w:rsidR="00646AEC" w:rsidRPr="00A31EF7">
        <w:rPr>
          <w:rFonts w:ascii="Times New Roman" w:hAnsi="Times New Roman"/>
          <w:color w:val="000000"/>
        </w:rPr>
        <w:t>a</w:t>
      </w:r>
      <w:r w:rsidRPr="00A31EF7">
        <w:rPr>
          <w:rFonts w:ascii="Times New Roman" w:hAnsi="Times New Roman"/>
          <w:color w:val="000000"/>
        </w:rPr>
        <w:t xml:space="preserve"> plynulosť a presnosť jazykového prejavu z cudzieho jazyka, ktoré zodpovedajú požiadavkám </w:t>
      </w:r>
      <w:r w:rsidR="00545B94" w:rsidRPr="00A31EF7">
        <w:rPr>
          <w:rFonts w:ascii="Times New Roman" w:hAnsi="Times New Roman"/>
          <w:color w:val="000000"/>
        </w:rPr>
        <w:t xml:space="preserve">vymedzeným </w:t>
      </w:r>
      <w:r w:rsidR="00FC7BB3" w:rsidRPr="00A31EF7">
        <w:rPr>
          <w:rFonts w:ascii="Times New Roman" w:hAnsi="Times New Roman"/>
          <w:color w:val="000000"/>
        </w:rPr>
        <w:t xml:space="preserve">jazykovou </w:t>
      </w:r>
      <w:r w:rsidRPr="00A31EF7">
        <w:rPr>
          <w:rFonts w:ascii="Times New Roman" w:hAnsi="Times New Roman"/>
          <w:color w:val="000000"/>
        </w:rPr>
        <w:t xml:space="preserve">úrovňou B2 referenčného rámca. Obsah </w:t>
      </w:r>
      <w:r w:rsidR="00B004D3" w:rsidRPr="00A31EF7">
        <w:rPr>
          <w:rFonts w:ascii="Times New Roman" w:hAnsi="Times New Roman"/>
          <w:color w:val="000000"/>
        </w:rPr>
        <w:t>sa zameriava</w:t>
      </w:r>
      <w:r w:rsidRPr="00A31EF7">
        <w:rPr>
          <w:rFonts w:ascii="Times New Roman" w:hAnsi="Times New Roman"/>
          <w:color w:val="000000"/>
        </w:rPr>
        <w:t xml:space="preserve"> na bežné životné situácie a na základné otázky politického, hospodárskeho a kultúrneho diania </w:t>
      </w:r>
      <w:r w:rsidR="002E0E3F" w:rsidRPr="00A31EF7">
        <w:rPr>
          <w:rFonts w:ascii="Times New Roman" w:hAnsi="Times New Roman"/>
          <w:color w:val="000000"/>
        </w:rPr>
        <w:t>v oblasti cieľového jazyka s dôrazom na interkultúrne porozumenie a</w:t>
      </w:r>
      <w:r w:rsidR="004F27BF" w:rsidRPr="00A31EF7">
        <w:rPr>
          <w:rFonts w:ascii="Times New Roman" w:hAnsi="Times New Roman"/>
          <w:color w:val="000000"/>
        </w:rPr>
        <w:t> </w:t>
      </w:r>
      <w:r w:rsidR="002E0E3F" w:rsidRPr="00A31EF7">
        <w:rPr>
          <w:rFonts w:ascii="Times New Roman" w:hAnsi="Times New Roman"/>
          <w:color w:val="000000"/>
        </w:rPr>
        <w:t>komunikáciu</w:t>
      </w:r>
      <w:r w:rsidRPr="00A31EF7">
        <w:rPr>
          <w:rFonts w:ascii="Times New Roman" w:hAnsi="Times New Roman"/>
          <w:color w:val="000000"/>
        </w:rPr>
        <w:t>.</w:t>
      </w:r>
    </w:p>
    <w:p w:rsidR="00F54C99" w:rsidRPr="00A31EF7" w:rsidRDefault="00F54C99" w:rsidP="00101548">
      <w:pPr>
        <w:pStyle w:val="Odsekzoznamu"/>
        <w:numPr>
          <w:ilvl w:val="0"/>
          <w:numId w:val="21"/>
        </w:numPr>
        <w:spacing w:before="120" w:after="120" w:line="360" w:lineRule="auto"/>
        <w:ind w:left="426" w:hanging="426"/>
        <w:jc w:val="both"/>
        <w:rPr>
          <w:rFonts w:ascii="Times New Roman" w:hAnsi="Times New Roman"/>
          <w:color w:val="000000"/>
        </w:rPr>
      </w:pPr>
      <w:r w:rsidRPr="00A31EF7">
        <w:rPr>
          <w:rFonts w:ascii="Times New Roman" w:hAnsi="Times New Roman"/>
          <w:color w:val="000000"/>
        </w:rPr>
        <w:t>Všeobecnou štátnou jazykovou skúškou sa preverujú vedomosti, komunikačné jazykové činnosti</w:t>
      </w:r>
      <w:r w:rsidR="001A5F37" w:rsidRPr="00A31EF7">
        <w:rPr>
          <w:rFonts w:ascii="Times New Roman" w:hAnsi="Times New Roman"/>
          <w:color w:val="000000"/>
        </w:rPr>
        <w:t>,</w:t>
      </w:r>
      <w:r w:rsidRPr="00A31EF7">
        <w:rPr>
          <w:rFonts w:ascii="Times New Roman" w:hAnsi="Times New Roman"/>
          <w:color w:val="000000"/>
        </w:rPr>
        <w:t xml:space="preserve"> plynulosť a presnosť jazykového prejavu z cudzieho jazyka, ktoré zodpovedajú požiadavkám </w:t>
      </w:r>
      <w:r w:rsidR="00545B94" w:rsidRPr="00A31EF7">
        <w:rPr>
          <w:rFonts w:ascii="Times New Roman" w:hAnsi="Times New Roman"/>
          <w:color w:val="000000"/>
        </w:rPr>
        <w:t xml:space="preserve">vymedzeným  </w:t>
      </w:r>
      <w:r w:rsidRPr="00A31EF7">
        <w:rPr>
          <w:rFonts w:ascii="Times New Roman" w:hAnsi="Times New Roman"/>
          <w:color w:val="000000"/>
        </w:rPr>
        <w:t xml:space="preserve">jazykovou úrovňou C1 referenčného rámca. </w:t>
      </w:r>
      <w:r w:rsidR="002E0E3F" w:rsidRPr="00A31EF7">
        <w:rPr>
          <w:rFonts w:ascii="Times New Roman" w:hAnsi="Times New Roman"/>
          <w:color w:val="000000"/>
        </w:rPr>
        <w:t xml:space="preserve">Obsah </w:t>
      </w:r>
      <w:r w:rsidR="00DF705B" w:rsidRPr="00A31EF7">
        <w:rPr>
          <w:rFonts w:ascii="Times New Roman" w:hAnsi="Times New Roman"/>
          <w:color w:val="000000"/>
        </w:rPr>
        <w:t>sa zameriava</w:t>
      </w:r>
      <w:r w:rsidR="002E0E3F" w:rsidRPr="00A31EF7">
        <w:rPr>
          <w:rFonts w:ascii="Times New Roman" w:hAnsi="Times New Roman"/>
          <w:color w:val="000000"/>
        </w:rPr>
        <w:t xml:space="preserve"> na bežné životné situácie a na otázky politického, hospodárskeho, kultúrneho diania a vedomosti z reálií a literatúry v oblasti cieľového jazyka s dôrazom na interkultúrne porozumenie a komunikáciu. </w:t>
      </w:r>
    </w:p>
    <w:p w:rsidR="002E0E3F" w:rsidRPr="00A31EF7" w:rsidRDefault="002E0E3F" w:rsidP="00101548">
      <w:pPr>
        <w:pStyle w:val="Odsekzoznamu"/>
        <w:numPr>
          <w:ilvl w:val="0"/>
          <w:numId w:val="21"/>
        </w:numPr>
        <w:spacing w:before="120" w:after="120" w:line="360" w:lineRule="auto"/>
        <w:ind w:left="426" w:hanging="426"/>
        <w:jc w:val="both"/>
        <w:rPr>
          <w:rFonts w:ascii="Times New Roman" w:hAnsi="Times New Roman"/>
          <w:color w:val="000000"/>
        </w:rPr>
      </w:pPr>
      <w:r w:rsidRPr="00A31EF7">
        <w:rPr>
          <w:rFonts w:ascii="Times New Roman" w:hAnsi="Times New Roman"/>
          <w:color w:val="000000"/>
        </w:rPr>
        <w:t xml:space="preserve">Odbornou štátnou jazykovou skúškou na </w:t>
      </w:r>
      <w:r w:rsidR="00FC7BB3" w:rsidRPr="00A31EF7">
        <w:rPr>
          <w:rFonts w:ascii="Times New Roman" w:hAnsi="Times New Roman"/>
          <w:color w:val="000000"/>
        </w:rPr>
        <w:t xml:space="preserve">jazykovej </w:t>
      </w:r>
      <w:r w:rsidR="00AF3BED" w:rsidRPr="00A31EF7">
        <w:rPr>
          <w:rFonts w:ascii="Times New Roman" w:hAnsi="Times New Roman"/>
          <w:color w:val="000000"/>
        </w:rPr>
        <w:t xml:space="preserve">úrovni B2 referenčného rámca </w:t>
      </w:r>
      <w:r w:rsidR="00B004D3" w:rsidRPr="00A31EF7">
        <w:rPr>
          <w:rFonts w:ascii="Times New Roman" w:hAnsi="Times New Roman"/>
          <w:color w:val="000000"/>
        </w:rPr>
        <w:t xml:space="preserve">sa </w:t>
      </w:r>
      <w:r w:rsidR="00AF3BED" w:rsidRPr="00A31EF7">
        <w:rPr>
          <w:rFonts w:ascii="Times New Roman" w:hAnsi="Times New Roman"/>
          <w:color w:val="000000"/>
        </w:rPr>
        <w:t xml:space="preserve">preukazuje schopnosť porozumieť hovorenému a písomnému odbornému textu a schopnosť samostatne ústne a písomne sa vyjadriť o určených témach v rozsahu jazykových prostriedkov zodpovedajúcich </w:t>
      </w:r>
      <w:r w:rsidR="00FC7BB3" w:rsidRPr="00A31EF7">
        <w:rPr>
          <w:rFonts w:ascii="Times New Roman" w:hAnsi="Times New Roman"/>
          <w:color w:val="000000"/>
        </w:rPr>
        <w:t xml:space="preserve">jazykovej </w:t>
      </w:r>
      <w:r w:rsidR="00AF3BED" w:rsidRPr="00A31EF7">
        <w:rPr>
          <w:rFonts w:ascii="Times New Roman" w:hAnsi="Times New Roman"/>
          <w:color w:val="000000"/>
        </w:rPr>
        <w:t xml:space="preserve">úrovni B2 referenčného rámca. Obsah </w:t>
      </w:r>
      <w:r w:rsidR="00DF705B" w:rsidRPr="00A31EF7">
        <w:rPr>
          <w:rFonts w:ascii="Times New Roman" w:hAnsi="Times New Roman"/>
          <w:color w:val="000000"/>
        </w:rPr>
        <w:t>sa zameriava</w:t>
      </w:r>
      <w:r w:rsidR="00AF3BED" w:rsidRPr="00A31EF7">
        <w:rPr>
          <w:rFonts w:ascii="Times New Roman" w:hAnsi="Times New Roman"/>
          <w:color w:val="000000"/>
        </w:rPr>
        <w:t xml:space="preserve"> na situácie a základné otázky profesijného alebo akademického zamerania v oblasti spoločenských vied, prírodných vied, medicíny alebo ekonómie. </w:t>
      </w:r>
    </w:p>
    <w:p w:rsidR="00AF3BED" w:rsidRPr="00A31EF7" w:rsidRDefault="00AF3BED" w:rsidP="001C3AB6">
      <w:pPr>
        <w:pStyle w:val="Odsekzoznamu"/>
        <w:numPr>
          <w:ilvl w:val="0"/>
          <w:numId w:val="21"/>
        </w:numPr>
        <w:spacing w:before="120" w:after="120" w:line="360" w:lineRule="auto"/>
        <w:ind w:left="426" w:hanging="426"/>
        <w:jc w:val="both"/>
        <w:rPr>
          <w:rFonts w:ascii="Times New Roman" w:hAnsi="Times New Roman"/>
          <w:color w:val="000000"/>
        </w:rPr>
      </w:pPr>
      <w:r w:rsidRPr="00A31EF7">
        <w:rPr>
          <w:rFonts w:ascii="Times New Roman" w:hAnsi="Times New Roman"/>
          <w:color w:val="000000"/>
        </w:rPr>
        <w:t xml:space="preserve">Odbornou štátnou jazykovou skúškou na </w:t>
      </w:r>
      <w:r w:rsidR="00FC7BB3" w:rsidRPr="00A31EF7">
        <w:rPr>
          <w:rFonts w:ascii="Times New Roman" w:hAnsi="Times New Roman"/>
          <w:color w:val="000000"/>
        </w:rPr>
        <w:t xml:space="preserve">jazykovej </w:t>
      </w:r>
      <w:r w:rsidRPr="00A31EF7">
        <w:rPr>
          <w:rFonts w:ascii="Times New Roman" w:hAnsi="Times New Roman"/>
          <w:color w:val="000000"/>
        </w:rPr>
        <w:t xml:space="preserve">úrovni C1 referenčného rámca </w:t>
      </w:r>
      <w:r w:rsidR="00B004D3" w:rsidRPr="00A31EF7">
        <w:rPr>
          <w:rFonts w:ascii="Times New Roman" w:hAnsi="Times New Roman"/>
          <w:color w:val="000000"/>
        </w:rPr>
        <w:t xml:space="preserve">sa </w:t>
      </w:r>
      <w:r w:rsidRPr="00A31EF7">
        <w:rPr>
          <w:rFonts w:ascii="Times New Roman" w:hAnsi="Times New Roman"/>
          <w:color w:val="000000"/>
        </w:rPr>
        <w:t xml:space="preserve">preukazuje schopnosť porozumieť hovorenému a písomnému odbornému textu a schopnosť samostatne ústne a písomne sa vyjadriť o určených témach v rozsahu jazykových prostriedkov zodpovedajúcich </w:t>
      </w:r>
      <w:r w:rsidR="00FC7BB3" w:rsidRPr="00A31EF7">
        <w:rPr>
          <w:rFonts w:ascii="Times New Roman" w:hAnsi="Times New Roman"/>
          <w:color w:val="000000"/>
        </w:rPr>
        <w:t xml:space="preserve">jazykovej </w:t>
      </w:r>
      <w:r w:rsidRPr="00A31EF7">
        <w:rPr>
          <w:rFonts w:ascii="Times New Roman" w:hAnsi="Times New Roman"/>
          <w:color w:val="000000"/>
        </w:rPr>
        <w:t xml:space="preserve">úrovni </w:t>
      </w:r>
      <w:r w:rsidR="003D5797" w:rsidRPr="00A31EF7">
        <w:rPr>
          <w:rFonts w:ascii="Times New Roman" w:hAnsi="Times New Roman"/>
          <w:color w:val="000000"/>
        </w:rPr>
        <w:t xml:space="preserve">C1 </w:t>
      </w:r>
      <w:r w:rsidRPr="00A31EF7">
        <w:rPr>
          <w:rFonts w:ascii="Times New Roman" w:hAnsi="Times New Roman"/>
          <w:color w:val="000000"/>
        </w:rPr>
        <w:t xml:space="preserve">referenčného rámca. Obsah </w:t>
      </w:r>
      <w:r w:rsidR="00195D21" w:rsidRPr="00A31EF7">
        <w:rPr>
          <w:rFonts w:ascii="Times New Roman" w:hAnsi="Times New Roman"/>
          <w:color w:val="000000"/>
        </w:rPr>
        <w:t>sa zameriava</w:t>
      </w:r>
      <w:r w:rsidRPr="00A31EF7">
        <w:rPr>
          <w:rFonts w:ascii="Times New Roman" w:hAnsi="Times New Roman"/>
          <w:color w:val="000000"/>
        </w:rPr>
        <w:t xml:space="preserve"> na situácie a základné otázky v oblasti spoločenských vied, prírodných vied, medicíny alebo ekonómie.</w:t>
      </w:r>
    </w:p>
    <w:p w:rsidR="00AF3BED" w:rsidRPr="00A31EF7" w:rsidRDefault="00AF3BED" w:rsidP="001C3AB6">
      <w:pPr>
        <w:pStyle w:val="Odsekzoznamu"/>
        <w:numPr>
          <w:ilvl w:val="0"/>
          <w:numId w:val="21"/>
        </w:numPr>
        <w:spacing w:before="120" w:after="120" w:line="360" w:lineRule="auto"/>
        <w:ind w:left="426" w:hanging="426"/>
        <w:jc w:val="both"/>
        <w:rPr>
          <w:rFonts w:ascii="Times New Roman" w:hAnsi="Times New Roman"/>
          <w:color w:val="000000"/>
        </w:rPr>
      </w:pPr>
      <w:r w:rsidRPr="00A31EF7">
        <w:rPr>
          <w:rFonts w:ascii="Times New Roman" w:hAnsi="Times New Roman"/>
          <w:color w:val="000000"/>
        </w:rPr>
        <w:t xml:space="preserve">Špeciálnou štátnou jazykovou skúškou v odbore prekladateľstvo </w:t>
      </w:r>
      <w:r w:rsidR="00BD6AF5" w:rsidRPr="00A31EF7">
        <w:rPr>
          <w:rFonts w:ascii="Times New Roman" w:hAnsi="Times New Roman"/>
          <w:color w:val="000000"/>
        </w:rPr>
        <w:t xml:space="preserve">sa </w:t>
      </w:r>
      <w:r w:rsidRPr="00A31EF7">
        <w:rPr>
          <w:rFonts w:ascii="Times New Roman" w:hAnsi="Times New Roman"/>
          <w:color w:val="000000"/>
        </w:rPr>
        <w:t xml:space="preserve">preukazuje </w:t>
      </w:r>
      <w:r w:rsidR="00140732" w:rsidRPr="00A31EF7">
        <w:rPr>
          <w:rFonts w:ascii="Times New Roman" w:hAnsi="Times New Roman"/>
          <w:color w:val="000000"/>
        </w:rPr>
        <w:t xml:space="preserve">schopnosť preložiť text a prispôsobiť preklad kultúrnym a jazykovým špecifikám. Obsah </w:t>
      </w:r>
      <w:r w:rsidR="00195D21" w:rsidRPr="00A31EF7">
        <w:rPr>
          <w:rFonts w:ascii="Times New Roman" w:hAnsi="Times New Roman"/>
          <w:color w:val="000000"/>
        </w:rPr>
        <w:t xml:space="preserve">sa </w:t>
      </w:r>
      <w:r w:rsidR="00195D21" w:rsidRPr="00A31EF7">
        <w:rPr>
          <w:rFonts w:ascii="Times New Roman" w:hAnsi="Times New Roman"/>
          <w:color w:val="000000"/>
        </w:rPr>
        <w:lastRenderedPageBreak/>
        <w:t>zameriava</w:t>
      </w:r>
      <w:r w:rsidR="00140732" w:rsidRPr="00A31EF7">
        <w:rPr>
          <w:rFonts w:ascii="Times New Roman" w:hAnsi="Times New Roman"/>
          <w:color w:val="000000"/>
        </w:rPr>
        <w:t xml:space="preserve"> na profesijné zručnosti </w:t>
      </w:r>
      <w:r w:rsidR="00BD6AF5" w:rsidRPr="00A31EF7">
        <w:rPr>
          <w:rFonts w:ascii="Times New Roman" w:hAnsi="Times New Roman"/>
          <w:color w:val="000000"/>
        </w:rPr>
        <w:t>na</w:t>
      </w:r>
      <w:r w:rsidR="00140732" w:rsidRPr="00A31EF7">
        <w:rPr>
          <w:rFonts w:ascii="Times New Roman" w:hAnsi="Times New Roman"/>
          <w:color w:val="000000"/>
        </w:rPr>
        <w:t xml:space="preserve"> sprostredkovanie významu textu medzi jazykom originálu a cieľovým jazykom. </w:t>
      </w:r>
    </w:p>
    <w:p w:rsidR="00B92DD7" w:rsidRPr="00A31EF7" w:rsidRDefault="00140732" w:rsidP="001C3AB6">
      <w:pPr>
        <w:pStyle w:val="Odsekzoznamu"/>
        <w:numPr>
          <w:ilvl w:val="0"/>
          <w:numId w:val="21"/>
        </w:numPr>
        <w:spacing w:before="120" w:after="120" w:line="360" w:lineRule="auto"/>
        <w:ind w:left="426" w:hanging="426"/>
        <w:jc w:val="both"/>
        <w:rPr>
          <w:rFonts w:ascii="Times New Roman" w:hAnsi="Times New Roman"/>
          <w:color w:val="000000"/>
        </w:rPr>
      </w:pPr>
      <w:r w:rsidRPr="00A31EF7">
        <w:rPr>
          <w:rFonts w:ascii="Times New Roman" w:hAnsi="Times New Roman"/>
          <w:color w:val="000000"/>
        </w:rPr>
        <w:t xml:space="preserve">Špeciálnou štátnou jazykovou skúškou v odbore tlmočníctvo </w:t>
      </w:r>
      <w:r w:rsidR="00BD6AF5" w:rsidRPr="00A31EF7">
        <w:rPr>
          <w:rFonts w:ascii="Times New Roman" w:hAnsi="Times New Roman"/>
          <w:color w:val="000000"/>
        </w:rPr>
        <w:t xml:space="preserve">sa </w:t>
      </w:r>
      <w:r w:rsidRPr="00A31EF7">
        <w:rPr>
          <w:rFonts w:ascii="Times New Roman" w:hAnsi="Times New Roman"/>
          <w:color w:val="000000"/>
        </w:rPr>
        <w:t xml:space="preserve">preukazuje schopnosť tlmočiť text a prispôsobiť preklad kultúrnym a jazykovým špecifikám. Obsah </w:t>
      </w:r>
      <w:r w:rsidR="00195D21" w:rsidRPr="00A31EF7">
        <w:rPr>
          <w:rFonts w:ascii="Times New Roman" w:hAnsi="Times New Roman"/>
          <w:color w:val="000000"/>
        </w:rPr>
        <w:t>sa zameriava</w:t>
      </w:r>
      <w:r w:rsidRPr="00A31EF7">
        <w:rPr>
          <w:rFonts w:ascii="Times New Roman" w:hAnsi="Times New Roman"/>
          <w:color w:val="000000"/>
        </w:rPr>
        <w:t xml:space="preserve"> na profesijné zručnosti nevyhnutné pre sprostredkovanie významu textu medzi jazykom originálu a cieľovým jazykom. </w:t>
      </w:r>
    </w:p>
    <w:p w:rsidR="00140732" w:rsidRPr="00A31EF7" w:rsidRDefault="00140732" w:rsidP="001C3AB6">
      <w:pPr>
        <w:pStyle w:val="Odsekzoznamu"/>
        <w:numPr>
          <w:ilvl w:val="0"/>
          <w:numId w:val="21"/>
        </w:numPr>
        <w:spacing w:before="120" w:after="120" w:line="360" w:lineRule="auto"/>
        <w:ind w:left="426" w:hanging="426"/>
        <w:jc w:val="both"/>
        <w:rPr>
          <w:rFonts w:ascii="Times New Roman" w:hAnsi="Times New Roman"/>
          <w:color w:val="000000"/>
        </w:rPr>
      </w:pPr>
      <w:r w:rsidRPr="00A31EF7">
        <w:rPr>
          <w:rFonts w:ascii="Times New Roman" w:hAnsi="Times New Roman"/>
          <w:color w:val="000000"/>
        </w:rPr>
        <w:t xml:space="preserve"> </w:t>
      </w:r>
      <w:r w:rsidR="00B92DD7" w:rsidRPr="00A31EF7">
        <w:rPr>
          <w:rFonts w:ascii="Times New Roman" w:hAnsi="Times New Roman"/>
          <w:color w:val="000000"/>
        </w:rPr>
        <w:t>Na účel špeciálnej štátnej jazykovej skúšky sa za cudzí jazyk nepovažuje slovenský jazyk.</w:t>
      </w:r>
    </w:p>
    <w:p w:rsidR="00140732" w:rsidRPr="00A31EF7" w:rsidRDefault="00140732" w:rsidP="00C836BE">
      <w:pPr>
        <w:pStyle w:val="Odsekzoznamu"/>
        <w:spacing w:before="120" w:after="120" w:line="360" w:lineRule="auto"/>
        <w:ind w:left="567"/>
        <w:jc w:val="both"/>
        <w:rPr>
          <w:rFonts w:ascii="Times New Roman" w:hAnsi="Times New Roman"/>
          <w:color w:val="000000"/>
        </w:rPr>
      </w:pPr>
    </w:p>
    <w:p w:rsidR="006558F9" w:rsidRPr="00A31EF7" w:rsidRDefault="006558F9" w:rsidP="00177A8D">
      <w:pPr>
        <w:pStyle w:val="Odsekzoznamu"/>
        <w:spacing w:before="120" w:after="120" w:line="360" w:lineRule="auto"/>
        <w:jc w:val="center"/>
        <w:rPr>
          <w:rFonts w:ascii="Times New Roman" w:hAnsi="Times New Roman"/>
        </w:rPr>
      </w:pPr>
      <w:r w:rsidRPr="00A31EF7">
        <w:rPr>
          <w:rFonts w:ascii="Times New Roman" w:hAnsi="Times New Roman"/>
          <w:b/>
          <w:color w:val="000000"/>
        </w:rPr>
        <w:t>Spôsob hodnotenia študijných výsledkov</w:t>
      </w:r>
    </w:p>
    <w:p w:rsidR="004F188E" w:rsidRPr="00A31EF7" w:rsidRDefault="005A09C3" w:rsidP="00FE346E">
      <w:pPr>
        <w:spacing w:before="120" w:after="120" w:line="360" w:lineRule="auto"/>
        <w:ind w:left="195"/>
        <w:contextualSpacing/>
        <w:jc w:val="center"/>
        <w:rPr>
          <w:rFonts w:ascii="Times New Roman" w:hAnsi="Times New Roman" w:cs="Times New Roman"/>
          <w:sz w:val="24"/>
          <w:szCs w:val="24"/>
        </w:rPr>
      </w:pPr>
      <w:bookmarkStart w:id="15" w:name="paragraf-6.oznacenie"/>
      <w:bookmarkStart w:id="16" w:name="paragraf-6"/>
      <w:bookmarkEnd w:id="11"/>
      <w:bookmarkEnd w:id="12"/>
      <w:bookmarkEnd w:id="13"/>
      <w:r w:rsidRPr="00A31EF7">
        <w:rPr>
          <w:rFonts w:ascii="Times New Roman" w:hAnsi="Times New Roman" w:cs="Times New Roman"/>
          <w:b/>
          <w:color w:val="000000"/>
          <w:sz w:val="24"/>
          <w:szCs w:val="24"/>
        </w:rPr>
        <w:t xml:space="preserve">§ </w:t>
      </w:r>
      <w:r w:rsidR="00BD6AF5" w:rsidRPr="00A31EF7">
        <w:rPr>
          <w:rFonts w:ascii="Times New Roman" w:hAnsi="Times New Roman" w:cs="Times New Roman"/>
          <w:b/>
          <w:color w:val="000000"/>
          <w:sz w:val="24"/>
          <w:szCs w:val="24"/>
        </w:rPr>
        <w:t xml:space="preserve">8 </w:t>
      </w:r>
    </w:p>
    <w:p w:rsidR="004F188E" w:rsidRPr="00A31EF7" w:rsidRDefault="5FD80931" w:rsidP="00347EA7">
      <w:pPr>
        <w:pStyle w:val="Odsekzoznamu"/>
        <w:numPr>
          <w:ilvl w:val="0"/>
          <w:numId w:val="9"/>
        </w:numPr>
        <w:spacing w:before="120" w:after="120" w:line="360" w:lineRule="auto"/>
        <w:ind w:left="425" w:hanging="425"/>
        <w:jc w:val="both"/>
        <w:rPr>
          <w:rFonts w:ascii="Times New Roman" w:hAnsi="Times New Roman"/>
        </w:rPr>
      </w:pPr>
      <w:bookmarkStart w:id="17" w:name="paragraf-6.odsek-1"/>
      <w:bookmarkStart w:id="18" w:name="paragraf-6.odsek-1.text"/>
      <w:bookmarkEnd w:id="15"/>
      <w:r w:rsidRPr="00A31EF7">
        <w:rPr>
          <w:rFonts w:ascii="Times New Roman" w:hAnsi="Times New Roman"/>
          <w:color w:val="000000" w:themeColor="text1"/>
        </w:rPr>
        <w:t xml:space="preserve">Študijné výsledky hodnotí na konci každého školského polroka </w:t>
      </w:r>
      <w:r w:rsidR="00BE2212" w:rsidRPr="00A31EF7">
        <w:rPr>
          <w:rFonts w:ascii="Times New Roman" w:hAnsi="Times New Roman"/>
          <w:color w:val="000000" w:themeColor="text1"/>
        </w:rPr>
        <w:t xml:space="preserve">pedagogický zamestnanec </w:t>
      </w:r>
      <w:r w:rsidR="00D650B5" w:rsidRPr="00A31EF7">
        <w:rPr>
          <w:rFonts w:ascii="Times New Roman" w:hAnsi="Times New Roman"/>
          <w:color w:val="000000" w:themeColor="text1"/>
        </w:rPr>
        <w:t xml:space="preserve">príslušného </w:t>
      </w:r>
      <w:r w:rsidRPr="00A31EF7">
        <w:rPr>
          <w:rFonts w:ascii="Times New Roman" w:hAnsi="Times New Roman"/>
          <w:color w:val="000000" w:themeColor="text1"/>
        </w:rPr>
        <w:t>kurzu</w:t>
      </w:r>
      <w:r w:rsidR="009C795F" w:rsidRPr="00A31EF7">
        <w:rPr>
          <w:rFonts w:ascii="Times New Roman" w:hAnsi="Times New Roman"/>
          <w:color w:val="000000" w:themeColor="text1"/>
        </w:rPr>
        <w:t xml:space="preserve"> a zapisuje </w:t>
      </w:r>
      <w:r w:rsidR="001A5F37" w:rsidRPr="00A31EF7">
        <w:rPr>
          <w:rFonts w:ascii="Times New Roman" w:hAnsi="Times New Roman"/>
          <w:color w:val="000000" w:themeColor="text1"/>
        </w:rPr>
        <w:t>ich</w:t>
      </w:r>
      <w:r w:rsidR="009C795F" w:rsidRPr="00A31EF7">
        <w:rPr>
          <w:rFonts w:ascii="Times New Roman" w:hAnsi="Times New Roman"/>
          <w:color w:val="000000" w:themeColor="text1"/>
        </w:rPr>
        <w:t xml:space="preserve"> </w:t>
      </w:r>
      <w:r w:rsidRPr="00A31EF7">
        <w:rPr>
          <w:rFonts w:ascii="Times New Roman" w:hAnsi="Times New Roman"/>
          <w:color w:val="000000" w:themeColor="text1"/>
        </w:rPr>
        <w:t xml:space="preserve">do triednej knihy. </w:t>
      </w:r>
      <w:bookmarkStart w:id="19" w:name="paragraf-6.odsek-2"/>
      <w:bookmarkEnd w:id="17"/>
      <w:bookmarkEnd w:id="18"/>
    </w:p>
    <w:p w:rsidR="004F188E" w:rsidRPr="00A31EF7" w:rsidRDefault="5FD80931" w:rsidP="00347EA7">
      <w:pPr>
        <w:pStyle w:val="Odsekzoznamu"/>
        <w:numPr>
          <w:ilvl w:val="0"/>
          <w:numId w:val="9"/>
        </w:numPr>
        <w:spacing w:before="120" w:after="120" w:line="360" w:lineRule="auto"/>
        <w:ind w:left="426" w:hanging="426"/>
        <w:jc w:val="both"/>
        <w:rPr>
          <w:rFonts w:ascii="Times New Roman" w:hAnsi="Times New Roman"/>
        </w:rPr>
      </w:pPr>
      <w:bookmarkStart w:id="20" w:name="paragraf-6.odsek-3.text"/>
      <w:bookmarkStart w:id="21" w:name="paragraf-6.odsek-3"/>
      <w:bookmarkEnd w:id="19"/>
      <w:r w:rsidRPr="00A31EF7">
        <w:rPr>
          <w:rFonts w:ascii="Times New Roman" w:hAnsi="Times New Roman"/>
          <w:color w:val="000000" w:themeColor="text1"/>
        </w:rPr>
        <w:t xml:space="preserve">Prospech sa </w:t>
      </w:r>
      <w:r w:rsidR="009C795F" w:rsidRPr="00A31EF7">
        <w:rPr>
          <w:rFonts w:ascii="Times New Roman" w:hAnsi="Times New Roman"/>
          <w:color w:val="000000" w:themeColor="text1"/>
        </w:rPr>
        <w:t xml:space="preserve">v jazykovej škole </w:t>
      </w:r>
      <w:r w:rsidRPr="00A31EF7">
        <w:rPr>
          <w:rFonts w:ascii="Times New Roman" w:hAnsi="Times New Roman"/>
          <w:color w:val="000000" w:themeColor="text1"/>
        </w:rPr>
        <w:t xml:space="preserve">hodnotí </w:t>
      </w:r>
      <w:r w:rsidR="0056631C" w:rsidRPr="00A31EF7">
        <w:rPr>
          <w:rFonts w:ascii="Times New Roman" w:hAnsi="Times New Roman"/>
          <w:color w:val="000000" w:themeColor="text1"/>
        </w:rPr>
        <w:t xml:space="preserve">klasifikačným </w:t>
      </w:r>
      <w:r w:rsidRPr="00A31EF7">
        <w:rPr>
          <w:rFonts w:ascii="Times New Roman" w:hAnsi="Times New Roman"/>
          <w:color w:val="000000" w:themeColor="text1"/>
        </w:rPr>
        <w:t>stupň</w:t>
      </w:r>
      <w:r w:rsidR="00BE2212" w:rsidRPr="00A31EF7">
        <w:rPr>
          <w:rFonts w:ascii="Times New Roman" w:hAnsi="Times New Roman"/>
          <w:color w:val="000000" w:themeColor="text1"/>
        </w:rPr>
        <w:t>o</w:t>
      </w:r>
      <w:r w:rsidRPr="00A31EF7">
        <w:rPr>
          <w:rFonts w:ascii="Times New Roman" w:hAnsi="Times New Roman"/>
          <w:color w:val="000000" w:themeColor="text1"/>
        </w:rPr>
        <w:t>m</w:t>
      </w:r>
      <w:bookmarkEnd w:id="20"/>
      <w:r w:rsidR="002E4812" w:rsidRPr="00A31EF7">
        <w:rPr>
          <w:rFonts w:ascii="Times New Roman" w:hAnsi="Times New Roman"/>
          <w:color w:val="000000" w:themeColor="text1"/>
        </w:rPr>
        <w:t xml:space="preserve"> (ďalej len „stupeň“)</w:t>
      </w:r>
    </w:p>
    <w:p w:rsidR="004F188E" w:rsidRPr="00A31EF7" w:rsidRDefault="005A09C3" w:rsidP="00347EA7">
      <w:pPr>
        <w:pStyle w:val="Odsekzoznamu"/>
        <w:numPr>
          <w:ilvl w:val="0"/>
          <w:numId w:val="16"/>
        </w:numPr>
        <w:spacing w:before="120" w:after="120" w:line="360" w:lineRule="auto"/>
        <w:ind w:left="709" w:hanging="283"/>
        <w:rPr>
          <w:rFonts w:ascii="Times New Roman" w:hAnsi="Times New Roman"/>
        </w:rPr>
      </w:pPr>
      <w:bookmarkStart w:id="22" w:name="paragraf-6.odsek-3.odsek-1.text"/>
      <w:bookmarkStart w:id="23" w:name="paragraf-6.odsek-3.odsek-1"/>
      <w:r w:rsidRPr="00A31EF7">
        <w:rPr>
          <w:rFonts w:ascii="Times New Roman" w:hAnsi="Times New Roman"/>
          <w:color w:val="000000"/>
        </w:rPr>
        <w:t xml:space="preserve">1 – výborný, </w:t>
      </w:r>
      <w:bookmarkEnd w:id="22"/>
    </w:p>
    <w:p w:rsidR="004F188E" w:rsidRPr="00A31EF7" w:rsidRDefault="005A09C3" w:rsidP="00347EA7">
      <w:pPr>
        <w:pStyle w:val="Odsekzoznamu"/>
        <w:numPr>
          <w:ilvl w:val="0"/>
          <w:numId w:val="16"/>
        </w:numPr>
        <w:spacing w:before="120" w:after="120" w:line="360" w:lineRule="auto"/>
        <w:ind w:left="709" w:hanging="283"/>
        <w:rPr>
          <w:rFonts w:ascii="Times New Roman" w:hAnsi="Times New Roman"/>
        </w:rPr>
      </w:pPr>
      <w:bookmarkStart w:id="24" w:name="paragraf-6.odsek-3.odsek-1~1.text"/>
      <w:bookmarkStart w:id="25" w:name="paragraf-6.odsek-3.odsek-1~1"/>
      <w:bookmarkEnd w:id="23"/>
      <w:r w:rsidRPr="00A31EF7">
        <w:rPr>
          <w:rFonts w:ascii="Times New Roman" w:hAnsi="Times New Roman"/>
          <w:color w:val="000000"/>
        </w:rPr>
        <w:t xml:space="preserve">2 – veľmi dobrý, </w:t>
      </w:r>
      <w:bookmarkEnd w:id="24"/>
    </w:p>
    <w:p w:rsidR="004F188E" w:rsidRPr="00A31EF7" w:rsidRDefault="005A09C3" w:rsidP="00347EA7">
      <w:pPr>
        <w:pStyle w:val="Odsekzoznamu"/>
        <w:numPr>
          <w:ilvl w:val="0"/>
          <w:numId w:val="16"/>
        </w:numPr>
        <w:spacing w:before="120" w:after="120" w:line="360" w:lineRule="auto"/>
        <w:ind w:left="709" w:hanging="283"/>
        <w:rPr>
          <w:rFonts w:ascii="Times New Roman" w:hAnsi="Times New Roman"/>
        </w:rPr>
      </w:pPr>
      <w:bookmarkStart w:id="26" w:name="paragraf-6.odsek-3.odsek-1~2.text"/>
      <w:bookmarkStart w:id="27" w:name="paragraf-6.odsek-3.odsek-1~2"/>
      <w:bookmarkEnd w:id="25"/>
      <w:r w:rsidRPr="00A31EF7">
        <w:rPr>
          <w:rFonts w:ascii="Times New Roman" w:hAnsi="Times New Roman"/>
          <w:color w:val="000000"/>
        </w:rPr>
        <w:t xml:space="preserve">3 – dobrý, </w:t>
      </w:r>
      <w:bookmarkEnd w:id="26"/>
    </w:p>
    <w:p w:rsidR="004F188E" w:rsidRPr="00A31EF7" w:rsidRDefault="005A09C3" w:rsidP="00347EA7">
      <w:pPr>
        <w:pStyle w:val="Odsekzoznamu"/>
        <w:numPr>
          <w:ilvl w:val="0"/>
          <w:numId w:val="16"/>
        </w:numPr>
        <w:spacing w:before="120" w:after="120" w:line="360" w:lineRule="auto"/>
        <w:ind w:left="709" w:hanging="283"/>
        <w:rPr>
          <w:rFonts w:ascii="Times New Roman" w:hAnsi="Times New Roman"/>
        </w:rPr>
      </w:pPr>
      <w:bookmarkStart w:id="28" w:name="paragraf-6.odsek-3.odsek-1~3.text"/>
      <w:bookmarkStart w:id="29" w:name="paragraf-6.odsek-3.odsek-1~3"/>
      <w:bookmarkEnd w:id="27"/>
      <w:r w:rsidRPr="00A31EF7">
        <w:rPr>
          <w:rFonts w:ascii="Times New Roman" w:hAnsi="Times New Roman"/>
          <w:color w:val="000000"/>
        </w:rPr>
        <w:t xml:space="preserve">4 – nevyhovel. </w:t>
      </w:r>
      <w:bookmarkEnd w:id="28"/>
    </w:p>
    <w:p w:rsidR="004F188E" w:rsidRPr="00A31EF7" w:rsidRDefault="5FD80931" w:rsidP="00347EA7">
      <w:pPr>
        <w:pStyle w:val="Odsekzoznamu"/>
        <w:numPr>
          <w:ilvl w:val="0"/>
          <w:numId w:val="9"/>
        </w:numPr>
        <w:spacing w:before="120" w:after="120" w:line="360" w:lineRule="auto"/>
        <w:ind w:left="426" w:hanging="426"/>
        <w:jc w:val="both"/>
        <w:rPr>
          <w:rFonts w:ascii="Times New Roman" w:hAnsi="Times New Roman"/>
        </w:rPr>
      </w:pPr>
      <w:bookmarkStart w:id="30" w:name="paragraf-6.odsek-4.text"/>
      <w:bookmarkStart w:id="31" w:name="paragraf-6.odsek-4"/>
      <w:bookmarkEnd w:id="21"/>
      <w:bookmarkEnd w:id="29"/>
      <w:r w:rsidRPr="00A31EF7">
        <w:rPr>
          <w:rFonts w:ascii="Times New Roman" w:hAnsi="Times New Roman"/>
          <w:color w:val="000000" w:themeColor="text1"/>
        </w:rPr>
        <w:t xml:space="preserve">Ak </w:t>
      </w:r>
      <w:r w:rsidR="00BE2D89" w:rsidRPr="00A31EF7">
        <w:rPr>
          <w:rFonts w:ascii="Times New Roman" w:hAnsi="Times New Roman"/>
          <w:color w:val="000000" w:themeColor="text1"/>
        </w:rPr>
        <w:t>sa použije</w:t>
      </w:r>
      <w:r w:rsidRPr="00A31EF7">
        <w:rPr>
          <w:rFonts w:ascii="Times New Roman" w:hAnsi="Times New Roman"/>
          <w:color w:val="000000" w:themeColor="text1"/>
        </w:rPr>
        <w:t xml:space="preserve"> bodové </w:t>
      </w:r>
      <w:r w:rsidR="00963703" w:rsidRPr="00A31EF7">
        <w:rPr>
          <w:rFonts w:ascii="Times New Roman" w:hAnsi="Times New Roman"/>
          <w:color w:val="000000" w:themeColor="text1"/>
        </w:rPr>
        <w:t xml:space="preserve">hodnotenie </w:t>
      </w:r>
      <w:r w:rsidRPr="00A31EF7">
        <w:rPr>
          <w:rFonts w:ascii="Times New Roman" w:hAnsi="Times New Roman"/>
          <w:color w:val="000000" w:themeColor="text1"/>
        </w:rPr>
        <w:t xml:space="preserve">alebo percentuálne hodnotenie študijných výsledkov, prevedie </w:t>
      </w:r>
      <w:r w:rsidR="00BE2D89" w:rsidRPr="00A31EF7">
        <w:rPr>
          <w:rFonts w:ascii="Times New Roman" w:hAnsi="Times New Roman"/>
          <w:color w:val="000000" w:themeColor="text1"/>
        </w:rPr>
        <w:t xml:space="preserve">sa </w:t>
      </w:r>
      <w:r w:rsidRPr="00A31EF7">
        <w:rPr>
          <w:rFonts w:ascii="Times New Roman" w:hAnsi="Times New Roman"/>
          <w:color w:val="000000" w:themeColor="text1"/>
        </w:rPr>
        <w:t xml:space="preserve">na hodnotenie podľa odseku </w:t>
      </w:r>
      <w:r w:rsidR="009C795F" w:rsidRPr="00A31EF7">
        <w:rPr>
          <w:rFonts w:ascii="Times New Roman" w:hAnsi="Times New Roman"/>
          <w:color w:val="000000" w:themeColor="text1"/>
        </w:rPr>
        <w:t xml:space="preserve">2 </w:t>
      </w:r>
      <w:r w:rsidRPr="00A31EF7">
        <w:rPr>
          <w:rFonts w:ascii="Times New Roman" w:hAnsi="Times New Roman"/>
          <w:color w:val="000000" w:themeColor="text1"/>
        </w:rPr>
        <w:t xml:space="preserve">takto </w:t>
      </w:r>
      <w:bookmarkEnd w:id="30"/>
    </w:p>
    <w:p w:rsidR="004F188E" w:rsidRPr="00A31EF7" w:rsidRDefault="005A09C3" w:rsidP="00347EA7">
      <w:pPr>
        <w:pStyle w:val="Odsekzoznamu"/>
        <w:numPr>
          <w:ilvl w:val="0"/>
          <w:numId w:val="4"/>
        </w:numPr>
        <w:spacing w:before="120" w:after="120" w:line="360" w:lineRule="auto"/>
        <w:ind w:left="709" w:hanging="283"/>
        <w:rPr>
          <w:rFonts w:ascii="Times New Roman" w:hAnsi="Times New Roman"/>
        </w:rPr>
      </w:pPr>
      <w:bookmarkStart w:id="32" w:name="paragraf-6.odsek-4.odsek-1.text"/>
      <w:bookmarkStart w:id="33" w:name="paragraf-6.odsek-4.odsek-1"/>
      <w:r w:rsidRPr="00A31EF7">
        <w:rPr>
          <w:rFonts w:ascii="Times New Roman" w:hAnsi="Times New Roman"/>
          <w:color w:val="000000"/>
        </w:rPr>
        <w:t>100 až 90</w:t>
      </w:r>
      <w:r w:rsidR="009C795F" w:rsidRPr="00A31EF7">
        <w:rPr>
          <w:rFonts w:ascii="Times New Roman" w:hAnsi="Times New Roman"/>
          <w:color w:val="000000"/>
        </w:rPr>
        <w:t>, stupeň 1</w:t>
      </w:r>
      <w:r w:rsidRPr="00A31EF7">
        <w:rPr>
          <w:rFonts w:ascii="Times New Roman" w:hAnsi="Times New Roman"/>
          <w:color w:val="000000"/>
        </w:rPr>
        <w:t xml:space="preserve">, </w:t>
      </w:r>
      <w:bookmarkEnd w:id="32"/>
    </w:p>
    <w:p w:rsidR="004F188E" w:rsidRPr="00A31EF7" w:rsidRDefault="005A09C3" w:rsidP="00347EA7">
      <w:pPr>
        <w:pStyle w:val="Odsekzoznamu"/>
        <w:numPr>
          <w:ilvl w:val="0"/>
          <w:numId w:val="4"/>
        </w:numPr>
        <w:spacing w:before="120" w:after="120" w:line="360" w:lineRule="auto"/>
        <w:ind w:left="709" w:hanging="283"/>
        <w:rPr>
          <w:rFonts w:ascii="Times New Roman" w:hAnsi="Times New Roman"/>
        </w:rPr>
      </w:pPr>
      <w:bookmarkStart w:id="34" w:name="paragraf-6.odsek-4.odsek-1~1.text"/>
      <w:bookmarkStart w:id="35" w:name="paragraf-6.odsek-4.odsek-1~1"/>
      <w:bookmarkEnd w:id="33"/>
      <w:r w:rsidRPr="00A31EF7">
        <w:rPr>
          <w:rFonts w:ascii="Times New Roman" w:hAnsi="Times New Roman"/>
          <w:color w:val="000000"/>
        </w:rPr>
        <w:t>89 až 80</w:t>
      </w:r>
      <w:r w:rsidR="009C795F" w:rsidRPr="00A31EF7">
        <w:rPr>
          <w:rFonts w:ascii="Times New Roman" w:hAnsi="Times New Roman"/>
          <w:color w:val="000000"/>
        </w:rPr>
        <w:t>, stupeň 2</w:t>
      </w:r>
      <w:r w:rsidRPr="00A31EF7">
        <w:rPr>
          <w:rFonts w:ascii="Times New Roman" w:hAnsi="Times New Roman"/>
          <w:color w:val="000000"/>
        </w:rPr>
        <w:t xml:space="preserve">, </w:t>
      </w:r>
      <w:bookmarkEnd w:id="34"/>
    </w:p>
    <w:p w:rsidR="004F188E" w:rsidRPr="00A31EF7" w:rsidRDefault="005A09C3" w:rsidP="00347EA7">
      <w:pPr>
        <w:pStyle w:val="Odsekzoznamu"/>
        <w:numPr>
          <w:ilvl w:val="0"/>
          <w:numId w:val="4"/>
        </w:numPr>
        <w:spacing w:before="120" w:after="120" w:line="360" w:lineRule="auto"/>
        <w:ind w:left="709" w:hanging="283"/>
        <w:rPr>
          <w:rFonts w:ascii="Times New Roman" w:hAnsi="Times New Roman"/>
        </w:rPr>
      </w:pPr>
      <w:bookmarkStart w:id="36" w:name="paragraf-6.odsek-4.odsek-1~2.text"/>
      <w:bookmarkStart w:id="37" w:name="paragraf-6.odsek-4.odsek-1~2"/>
      <w:bookmarkEnd w:id="35"/>
      <w:r w:rsidRPr="00A31EF7">
        <w:rPr>
          <w:rFonts w:ascii="Times New Roman" w:hAnsi="Times New Roman"/>
          <w:color w:val="000000"/>
        </w:rPr>
        <w:t>79 až 70</w:t>
      </w:r>
      <w:r w:rsidR="009C795F" w:rsidRPr="00A31EF7">
        <w:rPr>
          <w:rFonts w:ascii="Times New Roman" w:hAnsi="Times New Roman"/>
          <w:color w:val="000000"/>
        </w:rPr>
        <w:t>, stupeň 3</w:t>
      </w:r>
      <w:r w:rsidRPr="00A31EF7">
        <w:rPr>
          <w:rFonts w:ascii="Times New Roman" w:hAnsi="Times New Roman"/>
          <w:color w:val="000000"/>
        </w:rPr>
        <w:t xml:space="preserve">, </w:t>
      </w:r>
      <w:bookmarkEnd w:id="36"/>
    </w:p>
    <w:p w:rsidR="004F188E" w:rsidRPr="00A31EF7" w:rsidRDefault="005A09C3" w:rsidP="00347EA7">
      <w:pPr>
        <w:pStyle w:val="Odsekzoznamu"/>
        <w:numPr>
          <w:ilvl w:val="0"/>
          <w:numId w:val="4"/>
        </w:numPr>
        <w:spacing w:before="120" w:after="120" w:line="360" w:lineRule="auto"/>
        <w:ind w:left="709" w:hanging="283"/>
        <w:rPr>
          <w:rFonts w:ascii="Times New Roman" w:hAnsi="Times New Roman"/>
        </w:rPr>
      </w:pPr>
      <w:bookmarkStart w:id="38" w:name="paragraf-6.odsek-4.odsek-1~3.text"/>
      <w:bookmarkStart w:id="39" w:name="paragraf-6.odsek-4.odsek-1~3"/>
      <w:bookmarkEnd w:id="37"/>
      <w:r w:rsidRPr="00A31EF7">
        <w:rPr>
          <w:rFonts w:ascii="Times New Roman" w:hAnsi="Times New Roman"/>
          <w:color w:val="000000"/>
        </w:rPr>
        <w:t>69 a menej</w:t>
      </w:r>
      <w:r w:rsidR="009C795F" w:rsidRPr="00A31EF7">
        <w:rPr>
          <w:rFonts w:ascii="Times New Roman" w:hAnsi="Times New Roman"/>
          <w:color w:val="000000"/>
        </w:rPr>
        <w:t>, stupeň 4</w:t>
      </w:r>
      <w:r w:rsidRPr="00A31EF7">
        <w:rPr>
          <w:rFonts w:ascii="Times New Roman" w:hAnsi="Times New Roman"/>
          <w:color w:val="000000"/>
        </w:rPr>
        <w:t xml:space="preserve">. </w:t>
      </w:r>
      <w:bookmarkStart w:id="40" w:name="paragraf-6.odsek-5"/>
      <w:bookmarkEnd w:id="31"/>
      <w:bookmarkEnd w:id="38"/>
      <w:bookmarkEnd w:id="39"/>
    </w:p>
    <w:p w:rsidR="00670450" w:rsidRPr="00A31EF7" w:rsidRDefault="00670450" w:rsidP="00670450">
      <w:pPr>
        <w:pStyle w:val="Odsekzoznamu"/>
        <w:spacing w:before="120" w:after="120" w:line="360" w:lineRule="auto"/>
        <w:ind w:left="1146"/>
        <w:rPr>
          <w:rFonts w:ascii="Times New Roman" w:hAnsi="Times New Roman"/>
          <w:b/>
          <w:color w:val="000000"/>
        </w:rPr>
      </w:pPr>
    </w:p>
    <w:p w:rsidR="00670450" w:rsidRPr="00A31EF7" w:rsidRDefault="00670450" w:rsidP="00177A8D">
      <w:pPr>
        <w:pStyle w:val="Odsekzoznamu"/>
        <w:spacing w:before="120" w:after="120" w:line="360" w:lineRule="auto"/>
        <w:ind w:left="1146"/>
        <w:jc w:val="center"/>
        <w:rPr>
          <w:rFonts w:ascii="Times New Roman" w:hAnsi="Times New Roman"/>
        </w:rPr>
      </w:pPr>
      <w:r w:rsidRPr="00A31EF7">
        <w:rPr>
          <w:rFonts w:ascii="Times New Roman" w:hAnsi="Times New Roman"/>
          <w:b/>
          <w:color w:val="000000"/>
        </w:rPr>
        <w:t xml:space="preserve">§ </w:t>
      </w:r>
      <w:r w:rsidR="00BD6AF5" w:rsidRPr="00A31EF7">
        <w:rPr>
          <w:rFonts w:ascii="Times New Roman" w:hAnsi="Times New Roman"/>
          <w:b/>
          <w:color w:val="000000"/>
        </w:rPr>
        <w:t>9</w:t>
      </w:r>
    </w:p>
    <w:p w:rsidR="00FB6E70" w:rsidRPr="00A31EF7" w:rsidRDefault="00FB6E70" w:rsidP="00347EA7">
      <w:pPr>
        <w:pStyle w:val="Odsekzoznamu"/>
        <w:numPr>
          <w:ilvl w:val="0"/>
          <w:numId w:val="11"/>
        </w:numPr>
        <w:spacing w:before="120" w:after="120" w:line="360" w:lineRule="auto"/>
        <w:ind w:left="426" w:hanging="426"/>
        <w:jc w:val="both"/>
        <w:rPr>
          <w:rFonts w:ascii="Times New Roman" w:hAnsi="Times New Roman"/>
        </w:rPr>
      </w:pPr>
      <w:r w:rsidRPr="00A31EF7">
        <w:rPr>
          <w:rFonts w:ascii="Times New Roman" w:hAnsi="Times New Roman"/>
          <w:color w:val="000000"/>
        </w:rPr>
        <w:t>Každá časť štátnej jazykovej skúšky a jej zložky sa hodnot</w:t>
      </w:r>
      <w:r w:rsidR="00C30DD2" w:rsidRPr="00A31EF7">
        <w:rPr>
          <w:rFonts w:ascii="Times New Roman" w:hAnsi="Times New Roman"/>
          <w:color w:val="000000"/>
        </w:rPr>
        <w:t>ia</w:t>
      </w:r>
      <w:r w:rsidRPr="00A31EF7">
        <w:rPr>
          <w:rFonts w:ascii="Times New Roman" w:hAnsi="Times New Roman"/>
          <w:color w:val="000000"/>
        </w:rPr>
        <w:t xml:space="preserve"> stupňom </w:t>
      </w:r>
    </w:p>
    <w:p w:rsidR="00177A8D" w:rsidRPr="00A31EF7" w:rsidRDefault="00177A8D" w:rsidP="00347EA7">
      <w:pPr>
        <w:pStyle w:val="Odsekzoznamu"/>
        <w:numPr>
          <w:ilvl w:val="0"/>
          <w:numId w:val="20"/>
        </w:numPr>
        <w:spacing w:before="120" w:after="120" w:line="360" w:lineRule="auto"/>
        <w:rPr>
          <w:rFonts w:ascii="Times New Roman" w:hAnsi="Times New Roman"/>
        </w:rPr>
      </w:pPr>
      <w:r w:rsidRPr="00A31EF7">
        <w:rPr>
          <w:rFonts w:ascii="Times New Roman" w:hAnsi="Times New Roman"/>
          <w:color w:val="000000"/>
        </w:rPr>
        <w:t xml:space="preserve">1 – výborný, </w:t>
      </w:r>
    </w:p>
    <w:p w:rsidR="00177A8D" w:rsidRPr="00A31EF7" w:rsidRDefault="00177A8D" w:rsidP="00125840">
      <w:pPr>
        <w:pStyle w:val="Odsekzoznamu"/>
        <w:numPr>
          <w:ilvl w:val="0"/>
          <w:numId w:val="20"/>
        </w:numPr>
        <w:spacing w:before="120" w:after="120" w:line="360" w:lineRule="auto"/>
        <w:ind w:left="709" w:hanging="349"/>
        <w:rPr>
          <w:rFonts w:ascii="Times New Roman" w:hAnsi="Times New Roman"/>
        </w:rPr>
      </w:pPr>
      <w:r w:rsidRPr="00A31EF7">
        <w:rPr>
          <w:rFonts w:ascii="Times New Roman" w:hAnsi="Times New Roman"/>
          <w:color w:val="000000"/>
        </w:rPr>
        <w:t xml:space="preserve">2 – veľmi dobrý, </w:t>
      </w:r>
    </w:p>
    <w:p w:rsidR="00177A8D" w:rsidRPr="00A31EF7" w:rsidRDefault="00177A8D" w:rsidP="00125840">
      <w:pPr>
        <w:pStyle w:val="Odsekzoznamu"/>
        <w:numPr>
          <w:ilvl w:val="0"/>
          <w:numId w:val="20"/>
        </w:numPr>
        <w:spacing w:before="120" w:after="120" w:line="360" w:lineRule="auto"/>
        <w:ind w:hanging="294"/>
        <w:rPr>
          <w:rFonts w:ascii="Times New Roman" w:hAnsi="Times New Roman"/>
        </w:rPr>
      </w:pPr>
      <w:r w:rsidRPr="00A31EF7">
        <w:rPr>
          <w:rFonts w:ascii="Times New Roman" w:hAnsi="Times New Roman"/>
          <w:color w:val="000000"/>
        </w:rPr>
        <w:t xml:space="preserve">3 – dobrý, </w:t>
      </w:r>
    </w:p>
    <w:p w:rsidR="00177A8D" w:rsidRPr="00A31EF7" w:rsidRDefault="00177A8D" w:rsidP="00347EA7">
      <w:pPr>
        <w:pStyle w:val="Odsekzoznamu"/>
        <w:numPr>
          <w:ilvl w:val="0"/>
          <w:numId w:val="20"/>
        </w:numPr>
        <w:spacing w:before="120" w:after="120" w:line="360" w:lineRule="auto"/>
        <w:rPr>
          <w:rFonts w:ascii="Times New Roman" w:hAnsi="Times New Roman"/>
        </w:rPr>
      </w:pPr>
      <w:r w:rsidRPr="00A31EF7">
        <w:rPr>
          <w:rFonts w:ascii="Times New Roman" w:hAnsi="Times New Roman"/>
          <w:color w:val="000000"/>
        </w:rPr>
        <w:t xml:space="preserve">4 – nevyhovel. </w:t>
      </w:r>
    </w:p>
    <w:p w:rsidR="00FB6E70" w:rsidRPr="00A31EF7" w:rsidRDefault="00FB6E70" w:rsidP="00347EA7">
      <w:pPr>
        <w:pStyle w:val="Odsekzoznamu"/>
        <w:numPr>
          <w:ilvl w:val="0"/>
          <w:numId w:val="11"/>
        </w:numPr>
        <w:spacing w:before="120" w:after="120" w:line="360" w:lineRule="auto"/>
        <w:ind w:left="426" w:hanging="426"/>
        <w:jc w:val="both"/>
        <w:rPr>
          <w:rFonts w:ascii="Times New Roman" w:hAnsi="Times New Roman"/>
        </w:rPr>
      </w:pPr>
      <w:r w:rsidRPr="00A31EF7">
        <w:rPr>
          <w:rFonts w:ascii="Times New Roman" w:hAnsi="Times New Roman"/>
          <w:color w:val="000000"/>
        </w:rPr>
        <w:t xml:space="preserve">Ak </w:t>
      </w:r>
      <w:r w:rsidR="00213EFA" w:rsidRPr="00A31EF7">
        <w:rPr>
          <w:rFonts w:ascii="Times New Roman" w:hAnsi="Times New Roman"/>
          <w:color w:val="000000"/>
        </w:rPr>
        <w:t>sa použije</w:t>
      </w:r>
      <w:r w:rsidRPr="00A31EF7">
        <w:rPr>
          <w:rFonts w:ascii="Times New Roman" w:hAnsi="Times New Roman"/>
          <w:color w:val="000000"/>
        </w:rPr>
        <w:t xml:space="preserve"> bodové hodnotenie alebo percentuálne hodnotenie jednotlivých zložiek písomnej časti štátnej jazykovej skúšky</w:t>
      </w:r>
      <w:r w:rsidR="00213EFA" w:rsidRPr="00A31EF7">
        <w:rPr>
          <w:rFonts w:ascii="Times New Roman" w:hAnsi="Times New Roman"/>
          <w:color w:val="000000"/>
        </w:rPr>
        <w:t>,</w:t>
      </w:r>
      <w:r w:rsidRPr="00A31EF7">
        <w:rPr>
          <w:rFonts w:ascii="Times New Roman" w:hAnsi="Times New Roman"/>
          <w:color w:val="000000"/>
        </w:rPr>
        <w:t xml:space="preserve"> prevedie </w:t>
      </w:r>
      <w:r w:rsidR="00213EFA" w:rsidRPr="00A31EF7">
        <w:rPr>
          <w:rFonts w:ascii="Times New Roman" w:hAnsi="Times New Roman"/>
          <w:color w:val="000000"/>
        </w:rPr>
        <w:t xml:space="preserve">sa </w:t>
      </w:r>
      <w:r w:rsidRPr="00A31EF7">
        <w:rPr>
          <w:rFonts w:ascii="Times New Roman" w:hAnsi="Times New Roman"/>
          <w:color w:val="000000"/>
        </w:rPr>
        <w:t xml:space="preserve">na hodnotenie podľa odseku </w:t>
      </w:r>
      <w:r w:rsidR="00AB534B" w:rsidRPr="00A31EF7">
        <w:rPr>
          <w:rFonts w:ascii="Times New Roman" w:hAnsi="Times New Roman"/>
          <w:color w:val="000000"/>
        </w:rPr>
        <w:t>1</w:t>
      </w:r>
      <w:r w:rsidRPr="00A31EF7">
        <w:rPr>
          <w:rFonts w:ascii="Times New Roman" w:hAnsi="Times New Roman"/>
          <w:color w:val="000000"/>
        </w:rPr>
        <w:t xml:space="preserve"> </w:t>
      </w:r>
      <w:r w:rsidRPr="00A31EF7">
        <w:rPr>
          <w:rFonts w:ascii="Times New Roman" w:hAnsi="Times New Roman"/>
          <w:color w:val="000000" w:themeColor="text1"/>
        </w:rPr>
        <w:t xml:space="preserve">takto </w:t>
      </w:r>
    </w:p>
    <w:p w:rsidR="00FB6E70" w:rsidRPr="00A31EF7" w:rsidRDefault="00FB6E70" w:rsidP="00347EA7">
      <w:pPr>
        <w:pStyle w:val="Odsekzoznamu"/>
        <w:numPr>
          <w:ilvl w:val="0"/>
          <w:numId w:val="17"/>
        </w:numPr>
        <w:spacing w:before="120" w:after="120" w:line="360" w:lineRule="auto"/>
        <w:ind w:left="709" w:hanging="283"/>
        <w:rPr>
          <w:rFonts w:ascii="Times New Roman" w:hAnsi="Times New Roman"/>
        </w:rPr>
      </w:pPr>
      <w:r w:rsidRPr="00A31EF7">
        <w:rPr>
          <w:rFonts w:ascii="Times New Roman" w:hAnsi="Times New Roman"/>
          <w:color w:val="000000"/>
        </w:rPr>
        <w:t xml:space="preserve">100 až 90, stupeň 1, </w:t>
      </w:r>
    </w:p>
    <w:p w:rsidR="00FB6E70" w:rsidRPr="00A31EF7" w:rsidRDefault="00FB6E70" w:rsidP="00347EA7">
      <w:pPr>
        <w:pStyle w:val="Odsekzoznamu"/>
        <w:numPr>
          <w:ilvl w:val="0"/>
          <w:numId w:val="17"/>
        </w:numPr>
        <w:spacing w:before="120" w:after="120" w:line="360" w:lineRule="auto"/>
        <w:ind w:left="709" w:hanging="283"/>
        <w:rPr>
          <w:rFonts w:ascii="Times New Roman" w:hAnsi="Times New Roman"/>
        </w:rPr>
      </w:pPr>
      <w:r w:rsidRPr="00A31EF7">
        <w:rPr>
          <w:rFonts w:ascii="Times New Roman" w:hAnsi="Times New Roman"/>
          <w:color w:val="000000"/>
        </w:rPr>
        <w:lastRenderedPageBreak/>
        <w:t xml:space="preserve">89 až 80, stupeň 2, </w:t>
      </w:r>
    </w:p>
    <w:p w:rsidR="00FB6E70" w:rsidRPr="00A31EF7" w:rsidRDefault="00FB6E70" w:rsidP="00347EA7">
      <w:pPr>
        <w:pStyle w:val="Odsekzoznamu"/>
        <w:numPr>
          <w:ilvl w:val="0"/>
          <w:numId w:val="17"/>
        </w:numPr>
        <w:spacing w:before="120" w:after="120" w:line="360" w:lineRule="auto"/>
        <w:ind w:left="709" w:hanging="283"/>
        <w:rPr>
          <w:rFonts w:ascii="Times New Roman" w:hAnsi="Times New Roman"/>
        </w:rPr>
      </w:pPr>
      <w:r w:rsidRPr="00A31EF7">
        <w:rPr>
          <w:rFonts w:ascii="Times New Roman" w:hAnsi="Times New Roman"/>
          <w:color w:val="000000"/>
        </w:rPr>
        <w:t xml:space="preserve">79 až 70, stupeň 3, </w:t>
      </w:r>
    </w:p>
    <w:p w:rsidR="00FB6E70" w:rsidRPr="00A31EF7" w:rsidRDefault="00FB6E70" w:rsidP="00347EA7">
      <w:pPr>
        <w:pStyle w:val="Odsekzoznamu"/>
        <w:numPr>
          <w:ilvl w:val="0"/>
          <w:numId w:val="17"/>
        </w:numPr>
        <w:spacing w:before="120" w:after="120" w:line="360" w:lineRule="auto"/>
        <w:ind w:left="709" w:hanging="283"/>
        <w:rPr>
          <w:rFonts w:ascii="Times New Roman" w:hAnsi="Times New Roman"/>
        </w:rPr>
      </w:pPr>
      <w:r w:rsidRPr="00A31EF7">
        <w:rPr>
          <w:rFonts w:ascii="Times New Roman" w:hAnsi="Times New Roman"/>
          <w:color w:val="000000"/>
        </w:rPr>
        <w:t xml:space="preserve">69 a menej, stupeň 4. </w:t>
      </w:r>
    </w:p>
    <w:p w:rsidR="00FB6E70" w:rsidRPr="00A31EF7" w:rsidRDefault="0041540A" w:rsidP="00347EA7">
      <w:pPr>
        <w:pStyle w:val="Odsekzoznamu"/>
        <w:numPr>
          <w:ilvl w:val="0"/>
          <w:numId w:val="11"/>
        </w:numPr>
        <w:spacing w:before="120" w:after="120" w:line="360" w:lineRule="auto"/>
        <w:ind w:left="426" w:hanging="426"/>
        <w:jc w:val="both"/>
        <w:rPr>
          <w:rFonts w:ascii="Times New Roman" w:hAnsi="Times New Roman"/>
        </w:rPr>
      </w:pPr>
      <w:r w:rsidRPr="00A31EF7">
        <w:rPr>
          <w:rFonts w:ascii="Times New Roman" w:hAnsi="Times New Roman"/>
          <w:color w:val="000000"/>
        </w:rPr>
        <w:t xml:space="preserve">Hodnotenie jednotlivých častí sa určuje priemerom. </w:t>
      </w:r>
      <w:r w:rsidR="00FB6E70" w:rsidRPr="00A31EF7">
        <w:rPr>
          <w:rFonts w:ascii="Times New Roman" w:hAnsi="Times New Roman"/>
          <w:color w:val="000000"/>
        </w:rPr>
        <w:t xml:space="preserve">Celkové hodnotenie štátnej jazykovej skúšky sa určuje priemerom podľa hodnotenia písomnej časti a ústnej časti podľa odseku </w:t>
      </w:r>
      <w:r w:rsidR="00AB534B" w:rsidRPr="00A31EF7">
        <w:rPr>
          <w:rFonts w:ascii="Times New Roman" w:hAnsi="Times New Roman"/>
          <w:color w:val="000000"/>
        </w:rPr>
        <w:t>1</w:t>
      </w:r>
      <w:r w:rsidR="00FB6E70" w:rsidRPr="00A31EF7">
        <w:rPr>
          <w:rFonts w:ascii="Times New Roman" w:hAnsi="Times New Roman"/>
          <w:color w:val="000000"/>
        </w:rPr>
        <w:t xml:space="preserve"> takto </w:t>
      </w:r>
    </w:p>
    <w:p w:rsidR="00FB6E70" w:rsidRPr="00A31EF7" w:rsidRDefault="00FB6E70" w:rsidP="00347EA7">
      <w:pPr>
        <w:pStyle w:val="Odsekzoznamu"/>
        <w:numPr>
          <w:ilvl w:val="1"/>
          <w:numId w:val="12"/>
        </w:numPr>
        <w:spacing w:before="120" w:after="120" w:line="360" w:lineRule="auto"/>
        <w:ind w:left="709" w:hanging="283"/>
        <w:jc w:val="both"/>
        <w:rPr>
          <w:rFonts w:ascii="Times New Roman" w:hAnsi="Times New Roman"/>
        </w:rPr>
      </w:pPr>
      <w:r w:rsidRPr="00A31EF7">
        <w:rPr>
          <w:rFonts w:ascii="Times New Roman" w:hAnsi="Times New Roman"/>
          <w:color w:val="000000"/>
        </w:rPr>
        <w:t xml:space="preserve">prospel s vyznamenaním  </w:t>
      </w:r>
      <w:r w:rsidR="0041540A" w:rsidRPr="00A31EF7">
        <w:rPr>
          <w:rFonts w:ascii="Times New Roman" w:hAnsi="Times New Roman"/>
          <w:color w:val="000000"/>
        </w:rPr>
        <w:t>pri priemere</w:t>
      </w:r>
      <w:r w:rsidR="001C1B82" w:rsidRPr="00A31EF7">
        <w:rPr>
          <w:rFonts w:ascii="Times New Roman" w:hAnsi="Times New Roman"/>
          <w:color w:val="000000"/>
        </w:rPr>
        <w:t xml:space="preserve"> </w:t>
      </w:r>
      <w:r w:rsidRPr="00A31EF7">
        <w:rPr>
          <w:rFonts w:ascii="Times New Roman" w:hAnsi="Times New Roman"/>
          <w:color w:val="000000"/>
        </w:rPr>
        <w:t xml:space="preserve">1,00 </w:t>
      </w:r>
      <w:r w:rsidR="001C1B82" w:rsidRPr="00A31EF7">
        <w:rPr>
          <w:rFonts w:ascii="Times New Roman" w:hAnsi="Times New Roman"/>
          <w:color w:val="000000"/>
        </w:rPr>
        <w:t xml:space="preserve">alebo </w:t>
      </w:r>
      <w:r w:rsidRPr="00A31EF7">
        <w:rPr>
          <w:rFonts w:ascii="Times New Roman" w:hAnsi="Times New Roman"/>
          <w:color w:val="000000"/>
        </w:rPr>
        <w:t>1,50,</w:t>
      </w:r>
    </w:p>
    <w:p w:rsidR="00FB6E70" w:rsidRPr="00A31EF7" w:rsidRDefault="00FB6E70" w:rsidP="00347EA7">
      <w:pPr>
        <w:pStyle w:val="Odsekzoznamu"/>
        <w:numPr>
          <w:ilvl w:val="1"/>
          <w:numId w:val="12"/>
        </w:numPr>
        <w:spacing w:before="120" w:after="120" w:line="360" w:lineRule="auto"/>
        <w:ind w:left="709" w:hanging="283"/>
        <w:jc w:val="both"/>
        <w:rPr>
          <w:rFonts w:ascii="Times New Roman" w:hAnsi="Times New Roman"/>
        </w:rPr>
      </w:pPr>
      <w:r w:rsidRPr="00A31EF7">
        <w:rPr>
          <w:rFonts w:ascii="Times New Roman" w:hAnsi="Times New Roman"/>
          <w:color w:val="000000"/>
        </w:rPr>
        <w:t xml:space="preserve">prospel veľmi dobre </w:t>
      </w:r>
      <w:r w:rsidR="0041540A" w:rsidRPr="00A31EF7">
        <w:rPr>
          <w:rFonts w:ascii="Times New Roman" w:hAnsi="Times New Roman"/>
          <w:color w:val="000000"/>
        </w:rPr>
        <w:t xml:space="preserve">pri priemere </w:t>
      </w:r>
      <w:r w:rsidRPr="00A31EF7">
        <w:rPr>
          <w:rFonts w:ascii="Times New Roman" w:hAnsi="Times New Roman"/>
          <w:color w:val="000000"/>
        </w:rPr>
        <w:t>2,00,</w:t>
      </w:r>
    </w:p>
    <w:p w:rsidR="00FB6E70" w:rsidRPr="00A31EF7" w:rsidRDefault="00FB6E70" w:rsidP="00347EA7">
      <w:pPr>
        <w:pStyle w:val="Odsekzoznamu"/>
        <w:numPr>
          <w:ilvl w:val="1"/>
          <w:numId w:val="12"/>
        </w:numPr>
        <w:spacing w:before="120" w:after="120" w:line="360" w:lineRule="auto"/>
        <w:ind w:left="709" w:hanging="283"/>
        <w:jc w:val="both"/>
        <w:rPr>
          <w:rFonts w:ascii="Times New Roman" w:hAnsi="Times New Roman"/>
        </w:rPr>
      </w:pPr>
      <w:r w:rsidRPr="00A31EF7">
        <w:rPr>
          <w:rFonts w:ascii="Times New Roman" w:hAnsi="Times New Roman"/>
          <w:color w:val="000000"/>
        </w:rPr>
        <w:t xml:space="preserve">prospel </w:t>
      </w:r>
      <w:r w:rsidR="0041540A" w:rsidRPr="00A31EF7">
        <w:rPr>
          <w:rFonts w:ascii="Times New Roman" w:hAnsi="Times New Roman"/>
          <w:color w:val="000000"/>
        </w:rPr>
        <w:t xml:space="preserve">pri priemere </w:t>
      </w:r>
      <w:r w:rsidRPr="00A31EF7">
        <w:rPr>
          <w:rFonts w:ascii="Times New Roman" w:hAnsi="Times New Roman"/>
          <w:color w:val="000000"/>
        </w:rPr>
        <w:t>2,</w:t>
      </w:r>
      <w:r w:rsidR="001C1B82" w:rsidRPr="00A31EF7">
        <w:rPr>
          <w:rFonts w:ascii="Times New Roman" w:hAnsi="Times New Roman"/>
          <w:color w:val="000000"/>
        </w:rPr>
        <w:t>50</w:t>
      </w:r>
      <w:r w:rsidRPr="00A31EF7">
        <w:rPr>
          <w:rFonts w:ascii="Times New Roman" w:hAnsi="Times New Roman"/>
          <w:color w:val="000000"/>
        </w:rPr>
        <w:t xml:space="preserve"> </w:t>
      </w:r>
      <w:r w:rsidR="001C1B82" w:rsidRPr="00A31EF7">
        <w:rPr>
          <w:rFonts w:ascii="Times New Roman" w:hAnsi="Times New Roman"/>
          <w:color w:val="000000"/>
        </w:rPr>
        <w:t xml:space="preserve">alebo </w:t>
      </w:r>
      <w:r w:rsidRPr="00A31EF7">
        <w:rPr>
          <w:rFonts w:ascii="Times New Roman" w:hAnsi="Times New Roman"/>
          <w:color w:val="000000"/>
        </w:rPr>
        <w:t xml:space="preserve"> 3,00,</w:t>
      </w:r>
    </w:p>
    <w:p w:rsidR="00FB6E70" w:rsidRPr="00A31EF7" w:rsidRDefault="00FB6E70" w:rsidP="00347EA7">
      <w:pPr>
        <w:pStyle w:val="Odsekzoznamu"/>
        <w:numPr>
          <w:ilvl w:val="1"/>
          <w:numId w:val="12"/>
        </w:numPr>
        <w:spacing w:before="120" w:after="120" w:line="360" w:lineRule="auto"/>
        <w:ind w:left="709" w:hanging="283"/>
        <w:jc w:val="both"/>
        <w:rPr>
          <w:rFonts w:ascii="Times New Roman" w:hAnsi="Times New Roman"/>
        </w:rPr>
      </w:pPr>
      <w:r w:rsidRPr="00A31EF7">
        <w:rPr>
          <w:rFonts w:ascii="Times New Roman" w:hAnsi="Times New Roman"/>
          <w:color w:val="000000"/>
        </w:rPr>
        <w:t xml:space="preserve">neprospel </w:t>
      </w:r>
      <w:r w:rsidR="0041540A" w:rsidRPr="00A31EF7">
        <w:rPr>
          <w:rFonts w:ascii="Times New Roman" w:hAnsi="Times New Roman"/>
          <w:color w:val="000000"/>
        </w:rPr>
        <w:t>pri priemere</w:t>
      </w:r>
      <w:r w:rsidRPr="00A31EF7">
        <w:rPr>
          <w:rFonts w:ascii="Times New Roman" w:hAnsi="Times New Roman"/>
          <w:color w:val="000000"/>
        </w:rPr>
        <w:t xml:space="preserve"> 3,</w:t>
      </w:r>
      <w:r w:rsidR="0041540A" w:rsidRPr="00A31EF7">
        <w:rPr>
          <w:rFonts w:ascii="Times New Roman" w:hAnsi="Times New Roman"/>
          <w:color w:val="000000"/>
        </w:rPr>
        <w:t xml:space="preserve">50 </w:t>
      </w:r>
      <w:r w:rsidRPr="00A31EF7">
        <w:rPr>
          <w:rFonts w:ascii="Times New Roman" w:hAnsi="Times New Roman"/>
          <w:color w:val="000000"/>
        </w:rPr>
        <w:t xml:space="preserve">a viac. </w:t>
      </w:r>
    </w:p>
    <w:p w:rsidR="00FB6E70" w:rsidRPr="00A31EF7" w:rsidRDefault="00FB6E70" w:rsidP="00347EA7">
      <w:pPr>
        <w:pStyle w:val="Odsekzoznamu"/>
        <w:numPr>
          <w:ilvl w:val="0"/>
          <w:numId w:val="11"/>
        </w:numPr>
        <w:spacing w:before="120" w:after="120" w:line="360" w:lineRule="auto"/>
        <w:ind w:left="426" w:hanging="426"/>
        <w:jc w:val="both"/>
        <w:rPr>
          <w:rFonts w:ascii="Times New Roman" w:hAnsi="Times New Roman"/>
        </w:rPr>
      </w:pPr>
      <w:r w:rsidRPr="00A31EF7">
        <w:rPr>
          <w:rFonts w:ascii="Times New Roman" w:hAnsi="Times New Roman"/>
          <w:color w:val="000000"/>
        </w:rPr>
        <w:t>Účastník, ktorý nevyhovel v písomnej časti štátnej jazykovej skúšky, nemôže vykonať ústnu časť štátnej jazykovej skúšky</w:t>
      </w:r>
      <w:r w:rsidR="00B74AB9" w:rsidRPr="00A31EF7">
        <w:rPr>
          <w:rFonts w:ascii="Times New Roman" w:hAnsi="Times New Roman"/>
          <w:color w:val="000000"/>
        </w:rPr>
        <w:t xml:space="preserve"> a</w:t>
      </w:r>
      <w:r w:rsidRPr="00A31EF7">
        <w:rPr>
          <w:rFonts w:ascii="Times New Roman" w:hAnsi="Times New Roman"/>
          <w:color w:val="000000"/>
        </w:rPr>
        <w:t xml:space="preserve"> môže </w:t>
      </w:r>
      <w:r w:rsidR="00B74AB9" w:rsidRPr="00A31EF7">
        <w:rPr>
          <w:rFonts w:ascii="Times New Roman" w:hAnsi="Times New Roman"/>
          <w:color w:val="000000"/>
        </w:rPr>
        <w:t xml:space="preserve">sa </w:t>
      </w:r>
      <w:r w:rsidRPr="00A31EF7">
        <w:rPr>
          <w:rFonts w:ascii="Times New Roman" w:hAnsi="Times New Roman"/>
          <w:color w:val="000000"/>
        </w:rPr>
        <w:t xml:space="preserve">opakovane prihlásiť na štátnu jazykovú skúšku podľa § </w:t>
      </w:r>
      <w:r w:rsidR="00C1561F" w:rsidRPr="00A31EF7">
        <w:rPr>
          <w:rFonts w:ascii="Times New Roman" w:hAnsi="Times New Roman"/>
          <w:color w:val="000000"/>
        </w:rPr>
        <w:t>4</w:t>
      </w:r>
      <w:r w:rsidRPr="00A31EF7">
        <w:rPr>
          <w:rFonts w:ascii="Times New Roman" w:hAnsi="Times New Roman"/>
          <w:color w:val="000000"/>
        </w:rPr>
        <w:t>.</w:t>
      </w:r>
      <w:r w:rsidR="00882922" w:rsidRPr="00A31EF7">
        <w:rPr>
          <w:rFonts w:ascii="Times New Roman" w:hAnsi="Times New Roman"/>
          <w:color w:val="000000"/>
        </w:rPr>
        <w:t xml:space="preserve"> To platí, aj ak sa písomná časť štátnej jazykovej skúšky člení na zložky, a účastník nevyhovel v niektorej zložke.</w:t>
      </w:r>
    </w:p>
    <w:p w:rsidR="00F75147" w:rsidRPr="00A31EF7" w:rsidRDefault="00F75147" w:rsidP="001A1875">
      <w:pPr>
        <w:pStyle w:val="Odsekzoznamu"/>
        <w:spacing w:before="120" w:after="120" w:line="360" w:lineRule="auto"/>
        <w:ind w:left="709"/>
        <w:rPr>
          <w:rFonts w:ascii="Times New Roman" w:hAnsi="Times New Roman"/>
        </w:rPr>
      </w:pPr>
    </w:p>
    <w:p w:rsidR="004F188E" w:rsidRPr="00A31EF7" w:rsidRDefault="005A09C3" w:rsidP="00FE346E">
      <w:pPr>
        <w:spacing w:before="120" w:after="120" w:line="360" w:lineRule="auto"/>
        <w:ind w:left="195"/>
        <w:contextualSpacing/>
        <w:jc w:val="center"/>
        <w:rPr>
          <w:rFonts w:ascii="Times New Roman" w:hAnsi="Times New Roman" w:cs="Times New Roman"/>
          <w:sz w:val="24"/>
          <w:szCs w:val="24"/>
        </w:rPr>
      </w:pPr>
      <w:bookmarkStart w:id="41" w:name="paragraf-11.oznacenie"/>
      <w:bookmarkStart w:id="42" w:name="paragraf-11"/>
      <w:bookmarkEnd w:id="16"/>
      <w:bookmarkEnd w:id="40"/>
      <w:r w:rsidRPr="00A31EF7">
        <w:rPr>
          <w:rFonts w:ascii="Times New Roman" w:hAnsi="Times New Roman" w:cs="Times New Roman"/>
          <w:b/>
          <w:color w:val="000000"/>
          <w:sz w:val="24"/>
          <w:szCs w:val="24"/>
        </w:rPr>
        <w:t xml:space="preserve">§ </w:t>
      </w:r>
      <w:r w:rsidR="00342292" w:rsidRPr="00A31EF7">
        <w:rPr>
          <w:rFonts w:ascii="Times New Roman" w:hAnsi="Times New Roman" w:cs="Times New Roman"/>
          <w:b/>
          <w:color w:val="000000"/>
          <w:sz w:val="24"/>
          <w:szCs w:val="24"/>
        </w:rPr>
        <w:t>10</w:t>
      </w:r>
      <w:r w:rsidR="008829FE" w:rsidRPr="00A31EF7">
        <w:rPr>
          <w:rFonts w:ascii="Times New Roman" w:hAnsi="Times New Roman" w:cs="Times New Roman"/>
          <w:b/>
          <w:color w:val="000000"/>
          <w:sz w:val="24"/>
          <w:szCs w:val="24"/>
        </w:rPr>
        <w:t xml:space="preserve"> </w:t>
      </w:r>
    </w:p>
    <w:p w:rsidR="004F188E" w:rsidRPr="00A31EF7" w:rsidRDefault="00FB6E70" w:rsidP="00FE346E">
      <w:pPr>
        <w:spacing w:before="120" w:after="120" w:line="360" w:lineRule="auto"/>
        <w:ind w:left="195"/>
        <w:contextualSpacing/>
        <w:jc w:val="center"/>
        <w:rPr>
          <w:rFonts w:ascii="Times New Roman" w:hAnsi="Times New Roman" w:cs="Times New Roman"/>
          <w:sz w:val="24"/>
          <w:szCs w:val="24"/>
        </w:rPr>
      </w:pPr>
      <w:bookmarkStart w:id="43" w:name="paragraf-11.nadpis"/>
      <w:bookmarkEnd w:id="41"/>
      <w:r w:rsidRPr="00A31EF7">
        <w:rPr>
          <w:rFonts w:ascii="Times New Roman" w:hAnsi="Times New Roman" w:cs="Times New Roman"/>
          <w:b/>
          <w:color w:val="000000"/>
          <w:sz w:val="24"/>
          <w:szCs w:val="24"/>
        </w:rPr>
        <w:t>Organizácia a p</w:t>
      </w:r>
      <w:r w:rsidR="005A09C3" w:rsidRPr="00A31EF7">
        <w:rPr>
          <w:rFonts w:ascii="Times New Roman" w:hAnsi="Times New Roman" w:cs="Times New Roman"/>
          <w:b/>
          <w:color w:val="000000"/>
          <w:sz w:val="24"/>
          <w:szCs w:val="24"/>
        </w:rPr>
        <w:t xml:space="preserve">ostup získania oprávnenia vykonávať štátne jazykové skúšky </w:t>
      </w:r>
    </w:p>
    <w:p w:rsidR="004F188E" w:rsidRPr="00A31EF7" w:rsidRDefault="00AA3107" w:rsidP="00E17367">
      <w:pPr>
        <w:pStyle w:val="Odsekzoznamu"/>
        <w:numPr>
          <w:ilvl w:val="1"/>
          <w:numId w:val="13"/>
        </w:numPr>
        <w:spacing w:before="120" w:after="120" w:line="360" w:lineRule="auto"/>
        <w:ind w:left="426" w:hanging="426"/>
        <w:jc w:val="both"/>
        <w:rPr>
          <w:rFonts w:ascii="Times New Roman" w:hAnsi="Times New Roman"/>
        </w:rPr>
      </w:pPr>
      <w:bookmarkStart w:id="44" w:name="paragraf-11.odsek-2.text"/>
      <w:bookmarkStart w:id="45" w:name="paragraf-11.odsek-2"/>
      <w:bookmarkEnd w:id="43"/>
      <w:r w:rsidRPr="00A31EF7">
        <w:rPr>
          <w:rFonts w:ascii="Times New Roman" w:hAnsi="Times New Roman"/>
          <w:color w:val="000000"/>
        </w:rPr>
        <w:t>Oprávnenie vykonávať z</w:t>
      </w:r>
      <w:r w:rsidR="005A09C3" w:rsidRPr="00A31EF7">
        <w:rPr>
          <w:rFonts w:ascii="Times New Roman" w:hAnsi="Times New Roman"/>
          <w:color w:val="000000"/>
        </w:rPr>
        <w:t>ákladn</w:t>
      </w:r>
      <w:r w:rsidRPr="00A31EF7">
        <w:rPr>
          <w:rFonts w:ascii="Times New Roman" w:hAnsi="Times New Roman"/>
          <w:color w:val="000000"/>
        </w:rPr>
        <w:t>ú</w:t>
      </w:r>
      <w:r w:rsidR="005A09C3" w:rsidRPr="00A31EF7">
        <w:rPr>
          <w:rFonts w:ascii="Times New Roman" w:hAnsi="Times New Roman"/>
          <w:color w:val="000000"/>
        </w:rPr>
        <w:t xml:space="preserve"> štátn</w:t>
      </w:r>
      <w:r w:rsidRPr="00A31EF7">
        <w:rPr>
          <w:rFonts w:ascii="Times New Roman" w:hAnsi="Times New Roman"/>
          <w:color w:val="000000"/>
        </w:rPr>
        <w:t>u</w:t>
      </w:r>
      <w:r w:rsidR="005A09C3" w:rsidRPr="00A31EF7">
        <w:rPr>
          <w:rFonts w:ascii="Times New Roman" w:hAnsi="Times New Roman"/>
          <w:color w:val="000000"/>
        </w:rPr>
        <w:t xml:space="preserve"> jazykov</w:t>
      </w:r>
      <w:r w:rsidRPr="00A31EF7">
        <w:rPr>
          <w:rFonts w:ascii="Times New Roman" w:hAnsi="Times New Roman"/>
          <w:color w:val="000000"/>
        </w:rPr>
        <w:t>ú</w:t>
      </w:r>
      <w:r w:rsidR="005A09C3" w:rsidRPr="00A31EF7">
        <w:rPr>
          <w:rFonts w:ascii="Times New Roman" w:hAnsi="Times New Roman"/>
          <w:color w:val="000000"/>
        </w:rPr>
        <w:t xml:space="preserve"> skúšk</w:t>
      </w:r>
      <w:r w:rsidRPr="00A31EF7">
        <w:rPr>
          <w:rFonts w:ascii="Times New Roman" w:hAnsi="Times New Roman"/>
          <w:color w:val="000000"/>
        </w:rPr>
        <w:t>u</w:t>
      </w:r>
      <w:r w:rsidR="005A09C3" w:rsidRPr="00A31EF7">
        <w:rPr>
          <w:rFonts w:ascii="Times New Roman" w:hAnsi="Times New Roman"/>
          <w:color w:val="000000"/>
        </w:rPr>
        <w:t xml:space="preserve"> môže </w:t>
      </w:r>
      <w:r w:rsidRPr="00A31EF7">
        <w:rPr>
          <w:rFonts w:ascii="Times New Roman" w:hAnsi="Times New Roman"/>
          <w:color w:val="000000"/>
        </w:rPr>
        <w:t>získať</w:t>
      </w:r>
      <w:r w:rsidR="005A09C3" w:rsidRPr="00A31EF7">
        <w:rPr>
          <w:rFonts w:ascii="Times New Roman" w:hAnsi="Times New Roman"/>
          <w:color w:val="000000"/>
        </w:rPr>
        <w:t xml:space="preserve"> jazyková škola</w:t>
      </w:r>
      <w:r w:rsidRPr="00A31EF7">
        <w:rPr>
          <w:rFonts w:ascii="Times New Roman" w:hAnsi="Times New Roman"/>
          <w:color w:val="000000"/>
        </w:rPr>
        <w:t>, ktorá</w:t>
      </w:r>
      <w:r w:rsidR="005A09C3" w:rsidRPr="00A31EF7">
        <w:rPr>
          <w:rFonts w:ascii="Times New Roman" w:hAnsi="Times New Roman"/>
          <w:color w:val="000000"/>
        </w:rPr>
        <w:t xml:space="preserve"> </w:t>
      </w:r>
      <w:bookmarkEnd w:id="44"/>
    </w:p>
    <w:p w:rsidR="004F188E" w:rsidRPr="00A31EF7" w:rsidRDefault="003B092A" w:rsidP="00E17367">
      <w:pPr>
        <w:pStyle w:val="Odsekzoznamu"/>
        <w:numPr>
          <w:ilvl w:val="2"/>
          <w:numId w:val="14"/>
        </w:numPr>
        <w:spacing w:before="120" w:after="120" w:line="360" w:lineRule="auto"/>
        <w:ind w:left="709" w:hanging="283"/>
        <w:jc w:val="both"/>
        <w:rPr>
          <w:rFonts w:ascii="Times New Roman" w:hAnsi="Times New Roman"/>
        </w:rPr>
      </w:pPr>
      <w:bookmarkStart w:id="46" w:name="paragraf-11.odsek-2.pismeno-a.text"/>
      <w:bookmarkStart w:id="47" w:name="paragraf-11.odsek-2.pismeno-a"/>
      <w:r w:rsidRPr="00A31EF7">
        <w:rPr>
          <w:rFonts w:ascii="Times New Roman" w:hAnsi="Times New Roman"/>
          <w:color w:val="000000"/>
        </w:rPr>
        <w:t xml:space="preserve">organizuje </w:t>
      </w:r>
      <w:r w:rsidR="005A09C3" w:rsidRPr="00A31EF7">
        <w:rPr>
          <w:rFonts w:ascii="Times New Roman" w:hAnsi="Times New Roman"/>
          <w:color w:val="000000"/>
        </w:rPr>
        <w:t>počas</w:t>
      </w:r>
      <w:r w:rsidR="002773D7" w:rsidRPr="00A31EF7">
        <w:rPr>
          <w:rFonts w:ascii="Times New Roman" w:hAnsi="Times New Roman"/>
          <w:color w:val="000000"/>
        </w:rPr>
        <w:t xml:space="preserve"> </w:t>
      </w:r>
      <w:r w:rsidRPr="00A31EF7">
        <w:rPr>
          <w:rFonts w:ascii="Times New Roman" w:hAnsi="Times New Roman"/>
          <w:color w:val="000000"/>
        </w:rPr>
        <w:t xml:space="preserve">najmenej </w:t>
      </w:r>
      <w:r w:rsidR="002773D7" w:rsidRPr="00A31EF7">
        <w:rPr>
          <w:rFonts w:ascii="Times New Roman" w:hAnsi="Times New Roman"/>
          <w:color w:val="000000"/>
        </w:rPr>
        <w:t>tro</w:t>
      </w:r>
      <w:r w:rsidR="00867BDE" w:rsidRPr="00A31EF7">
        <w:rPr>
          <w:rFonts w:ascii="Times New Roman" w:hAnsi="Times New Roman"/>
          <w:color w:val="000000"/>
        </w:rPr>
        <w:t>ch rokov</w:t>
      </w:r>
      <w:r w:rsidR="005A09C3" w:rsidRPr="00A31EF7">
        <w:rPr>
          <w:rFonts w:ascii="Times New Roman" w:hAnsi="Times New Roman"/>
          <w:color w:val="000000"/>
        </w:rPr>
        <w:t xml:space="preserve"> </w:t>
      </w:r>
      <w:r w:rsidR="005228F2" w:rsidRPr="00A31EF7">
        <w:rPr>
          <w:rFonts w:ascii="Times New Roman" w:hAnsi="Times New Roman"/>
          <w:color w:val="000000"/>
        </w:rPr>
        <w:t xml:space="preserve">od zaradenia do siete škôl a školských zariadení </w:t>
      </w:r>
      <w:r w:rsidR="00867BDE" w:rsidRPr="00A31EF7">
        <w:rPr>
          <w:rFonts w:ascii="Times New Roman" w:hAnsi="Times New Roman"/>
          <w:color w:val="000000"/>
        </w:rPr>
        <w:t xml:space="preserve">Slovenskej republiky </w:t>
      </w:r>
      <w:r w:rsidR="005228F2" w:rsidRPr="00A31EF7">
        <w:rPr>
          <w:rFonts w:ascii="Times New Roman" w:hAnsi="Times New Roman"/>
          <w:color w:val="000000"/>
        </w:rPr>
        <w:t xml:space="preserve">alebo </w:t>
      </w:r>
      <w:r w:rsidR="00B32DFE" w:rsidRPr="00A31EF7">
        <w:rPr>
          <w:rFonts w:ascii="Times New Roman" w:hAnsi="Times New Roman"/>
          <w:color w:val="000000"/>
        </w:rPr>
        <w:t xml:space="preserve">počas najmenej troch rokov pred </w:t>
      </w:r>
      <w:r w:rsidR="005228F2" w:rsidRPr="00A31EF7">
        <w:rPr>
          <w:rFonts w:ascii="Times New Roman" w:hAnsi="Times New Roman"/>
          <w:color w:val="000000"/>
        </w:rPr>
        <w:t>podan</w:t>
      </w:r>
      <w:r w:rsidR="00B32DFE" w:rsidRPr="00A31EF7">
        <w:rPr>
          <w:rFonts w:ascii="Times New Roman" w:hAnsi="Times New Roman"/>
          <w:color w:val="000000"/>
        </w:rPr>
        <w:t>ím</w:t>
      </w:r>
      <w:r w:rsidR="005228F2" w:rsidRPr="00A31EF7">
        <w:rPr>
          <w:rFonts w:ascii="Times New Roman" w:hAnsi="Times New Roman"/>
          <w:color w:val="000000"/>
        </w:rPr>
        <w:t xml:space="preserve"> žiadosti o opätovné vydanie oprávnenia</w:t>
      </w:r>
      <w:r w:rsidR="000250BD" w:rsidRPr="00A31EF7">
        <w:rPr>
          <w:rFonts w:ascii="Times New Roman" w:hAnsi="Times New Roman"/>
          <w:color w:val="000000"/>
        </w:rPr>
        <w:t xml:space="preserve"> vykonávať základnú štátnu jazykovú skúšku</w:t>
      </w:r>
      <w:r w:rsidR="005228F2" w:rsidRPr="00A31EF7">
        <w:rPr>
          <w:rFonts w:ascii="Times New Roman" w:hAnsi="Times New Roman"/>
          <w:color w:val="000000"/>
        </w:rPr>
        <w:t xml:space="preserve"> </w:t>
      </w:r>
      <w:r w:rsidR="005A09C3" w:rsidRPr="00A31EF7">
        <w:rPr>
          <w:rFonts w:ascii="Times New Roman" w:hAnsi="Times New Roman"/>
          <w:color w:val="000000"/>
        </w:rPr>
        <w:t xml:space="preserve">stredné </w:t>
      </w:r>
      <w:r w:rsidR="00867BDE" w:rsidRPr="00A31EF7">
        <w:rPr>
          <w:rFonts w:ascii="Times New Roman" w:hAnsi="Times New Roman"/>
          <w:color w:val="000000"/>
        </w:rPr>
        <w:t>kurzy</w:t>
      </w:r>
      <w:r w:rsidR="005A09C3" w:rsidRPr="00A31EF7">
        <w:rPr>
          <w:rFonts w:ascii="Times New Roman" w:hAnsi="Times New Roman"/>
          <w:color w:val="000000"/>
        </w:rPr>
        <w:t xml:space="preserve"> </w:t>
      </w:r>
      <w:r w:rsidR="00376303" w:rsidRPr="00A31EF7">
        <w:rPr>
          <w:rFonts w:ascii="Times New Roman" w:hAnsi="Times New Roman"/>
          <w:color w:val="000000"/>
        </w:rPr>
        <w:t xml:space="preserve">najmenej </w:t>
      </w:r>
      <w:r w:rsidR="005A09C3" w:rsidRPr="00A31EF7">
        <w:rPr>
          <w:rFonts w:ascii="Times New Roman" w:hAnsi="Times New Roman"/>
          <w:color w:val="000000"/>
        </w:rPr>
        <w:t xml:space="preserve">v jednom cudzom jazyku, </w:t>
      </w:r>
      <w:bookmarkEnd w:id="46"/>
    </w:p>
    <w:p w:rsidR="004F188E" w:rsidRPr="00A31EF7" w:rsidRDefault="005B708C" w:rsidP="00E17367">
      <w:pPr>
        <w:pStyle w:val="Odsekzoznamu"/>
        <w:numPr>
          <w:ilvl w:val="2"/>
          <w:numId w:val="14"/>
        </w:numPr>
        <w:spacing w:before="120" w:after="120" w:line="360" w:lineRule="auto"/>
        <w:ind w:left="709" w:hanging="283"/>
        <w:jc w:val="both"/>
        <w:rPr>
          <w:rFonts w:ascii="Times New Roman" w:hAnsi="Times New Roman"/>
        </w:rPr>
      </w:pPr>
      <w:bookmarkStart w:id="48" w:name="paragraf-11.odsek-2.pismeno-b.text"/>
      <w:bookmarkStart w:id="49" w:name="paragraf-11.odsek-2.pismeno-b"/>
      <w:bookmarkEnd w:id="47"/>
      <w:r w:rsidRPr="00A31EF7">
        <w:rPr>
          <w:rFonts w:ascii="Times New Roman" w:hAnsi="Times New Roman"/>
          <w:color w:val="000000"/>
        </w:rPr>
        <w:t xml:space="preserve">zabezpečuje vyučovanie </w:t>
      </w:r>
      <w:r w:rsidR="0025178A" w:rsidRPr="00A31EF7">
        <w:rPr>
          <w:rFonts w:ascii="Times New Roman" w:hAnsi="Times New Roman"/>
          <w:color w:val="000000"/>
        </w:rPr>
        <w:t>pedagogický</w:t>
      </w:r>
      <w:r w:rsidRPr="00A31EF7">
        <w:rPr>
          <w:rFonts w:ascii="Times New Roman" w:hAnsi="Times New Roman"/>
          <w:color w:val="000000"/>
        </w:rPr>
        <w:t>mi</w:t>
      </w:r>
      <w:r w:rsidR="0025178A" w:rsidRPr="00A31EF7">
        <w:rPr>
          <w:rFonts w:ascii="Times New Roman" w:hAnsi="Times New Roman"/>
          <w:color w:val="000000"/>
        </w:rPr>
        <w:t xml:space="preserve"> zamestnanc</w:t>
      </w:r>
      <w:r w:rsidRPr="00A31EF7">
        <w:rPr>
          <w:rFonts w:ascii="Times New Roman" w:hAnsi="Times New Roman"/>
          <w:color w:val="000000"/>
        </w:rPr>
        <w:t>ami, ktorí</w:t>
      </w:r>
      <w:r w:rsidR="0025178A" w:rsidRPr="00A31EF7">
        <w:rPr>
          <w:rFonts w:ascii="Times New Roman" w:hAnsi="Times New Roman"/>
          <w:color w:val="000000"/>
        </w:rPr>
        <w:t xml:space="preserve"> </w:t>
      </w:r>
      <w:r w:rsidR="005A09C3" w:rsidRPr="00A31EF7">
        <w:rPr>
          <w:rFonts w:ascii="Times New Roman" w:hAnsi="Times New Roman"/>
          <w:color w:val="000000"/>
        </w:rPr>
        <w:t>spĺňajú kvalifikačné predpoklady na vyučovanie príslušného cudzieho jazyka</w:t>
      </w:r>
      <w:r w:rsidRPr="00A31EF7">
        <w:rPr>
          <w:rFonts w:ascii="Times New Roman" w:hAnsi="Times New Roman"/>
          <w:color w:val="000000"/>
        </w:rPr>
        <w:t>,</w:t>
      </w:r>
      <w:r w:rsidR="005A09C3" w:rsidRPr="00A31EF7">
        <w:rPr>
          <w:rFonts w:ascii="Times New Roman" w:hAnsi="Times New Roman"/>
          <w:color w:val="000000"/>
        </w:rPr>
        <w:t xml:space="preserve"> alebo </w:t>
      </w:r>
      <w:r w:rsidR="0025178A" w:rsidRPr="00A31EF7">
        <w:rPr>
          <w:rFonts w:ascii="Times New Roman" w:hAnsi="Times New Roman"/>
          <w:color w:val="000000"/>
        </w:rPr>
        <w:t>pedagogický</w:t>
      </w:r>
      <w:r w:rsidRPr="00A31EF7">
        <w:rPr>
          <w:rFonts w:ascii="Times New Roman" w:hAnsi="Times New Roman"/>
          <w:color w:val="000000"/>
        </w:rPr>
        <w:t>mi</w:t>
      </w:r>
      <w:r w:rsidR="0025178A" w:rsidRPr="00A31EF7">
        <w:rPr>
          <w:rFonts w:ascii="Times New Roman" w:hAnsi="Times New Roman"/>
          <w:color w:val="000000"/>
        </w:rPr>
        <w:t xml:space="preserve"> zamestnanc</w:t>
      </w:r>
      <w:r w:rsidRPr="00A31EF7">
        <w:rPr>
          <w:rFonts w:ascii="Times New Roman" w:hAnsi="Times New Roman"/>
          <w:color w:val="000000"/>
        </w:rPr>
        <w:t>ami</w:t>
      </w:r>
      <w:r w:rsidR="0025178A" w:rsidRPr="00A31EF7">
        <w:rPr>
          <w:rFonts w:ascii="Times New Roman" w:hAnsi="Times New Roman"/>
          <w:color w:val="000000"/>
        </w:rPr>
        <w:t xml:space="preserve"> </w:t>
      </w:r>
      <w:r w:rsidR="005A09C3" w:rsidRPr="00A31EF7">
        <w:rPr>
          <w:rFonts w:ascii="Times New Roman" w:hAnsi="Times New Roman"/>
          <w:color w:val="000000"/>
        </w:rPr>
        <w:t xml:space="preserve">s príslušným materinským jazykom, </w:t>
      </w:r>
      <w:bookmarkEnd w:id="48"/>
    </w:p>
    <w:p w:rsidR="004F188E" w:rsidRPr="00A31EF7" w:rsidRDefault="008308AA" w:rsidP="00E17367">
      <w:pPr>
        <w:pStyle w:val="Odsekzoznamu"/>
        <w:numPr>
          <w:ilvl w:val="2"/>
          <w:numId w:val="14"/>
        </w:numPr>
        <w:spacing w:before="120" w:after="120" w:line="360" w:lineRule="auto"/>
        <w:ind w:left="709" w:hanging="283"/>
        <w:jc w:val="both"/>
        <w:rPr>
          <w:rFonts w:ascii="Times New Roman" w:hAnsi="Times New Roman"/>
        </w:rPr>
      </w:pPr>
      <w:bookmarkStart w:id="50" w:name="paragraf-11.odsek-2.pismeno-c.text"/>
      <w:bookmarkStart w:id="51" w:name="paragraf-11.odsek-2.pismeno-c"/>
      <w:bookmarkEnd w:id="49"/>
      <w:r w:rsidRPr="00A31EF7">
        <w:rPr>
          <w:rFonts w:ascii="Times New Roman" w:hAnsi="Times New Roman"/>
          <w:color w:val="000000" w:themeColor="text1"/>
        </w:rPr>
        <w:t xml:space="preserve">zamestnáva </w:t>
      </w:r>
      <w:r w:rsidR="006D0575" w:rsidRPr="00A31EF7">
        <w:rPr>
          <w:rFonts w:ascii="Times New Roman" w:hAnsi="Times New Roman"/>
          <w:color w:val="000000" w:themeColor="text1"/>
        </w:rPr>
        <w:t xml:space="preserve">najmenej </w:t>
      </w:r>
      <w:r w:rsidR="5FD80931" w:rsidRPr="00A31EF7">
        <w:rPr>
          <w:rFonts w:ascii="Times New Roman" w:hAnsi="Times New Roman"/>
          <w:color w:val="000000" w:themeColor="text1"/>
        </w:rPr>
        <w:t xml:space="preserve">troch </w:t>
      </w:r>
      <w:r w:rsidR="00ED3FA2" w:rsidRPr="00A31EF7">
        <w:rPr>
          <w:rFonts w:ascii="Times New Roman" w:hAnsi="Times New Roman"/>
          <w:color w:val="000000" w:themeColor="text1"/>
        </w:rPr>
        <w:t>pedagogických zamestnancov</w:t>
      </w:r>
      <w:r w:rsidR="5FD80931" w:rsidRPr="00A31EF7">
        <w:rPr>
          <w:rFonts w:ascii="Times New Roman" w:hAnsi="Times New Roman"/>
          <w:color w:val="000000" w:themeColor="text1"/>
        </w:rPr>
        <w:t>, ktorí</w:t>
      </w:r>
      <w:r w:rsidR="003B092A" w:rsidRPr="00A31EF7">
        <w:rPr>
          <w:rFonts w:ascii="Times New Roman" w:hAnsi="Times New Roman"/>
          <w:color w:val="000000" w:themeColor="text1"/>
        </w:rPr>
        <w:t xml:space="preserve"> vykonávajú pracovnú činnosť </w:t>
      </w:r>
      <w:r w:rsidR="006D0575" w:rsidRPr="00A31EF7">
        <w:rPr>
          <w:rFonts w:ascii="Times New Roman" w:hAnsi="Times New Roman"/>
          <w:color w:val="000000" w:themeColor="text1"/>
        </w:rPr>
        <w:t xml:space="preserve">vo vzťahu k príslušnému cudziemu jazyku </w:t>
      </w:r>
      <w:r w:rsidR="003B092A" w:rsidRPr="00A31EF7">
        <w:rPr>
          <w:rFonts w:ascii="Times New Roman" w:hAnsi="Times New Roman"/>
          <w:color w:val="000000" w:themeColor="text1"/>
        </w:rPr>
        <w:t>najmenej tri roky</w:t>
      </w:r>
      <w:r w:rsidR="00D01C64" w:rsidRPr="00A31EF7">
        <w:rPr>
          <w:rFonts w:ascii="Times New Roman" w:hAnsi="Times New Roman"/>
          <w:color w:val="000000" w:themeColor="text1"/>
        </w:rPr>
        <w:t>,</w:t>
      </w:r>
      <w:r w:rsidR="009B3294" w:rsidRPr="00A31EF7">
        <w:rPr>
          <w:rFonts w:ascii="Times New Roman" w:hAnsi="Times New Roman"/>
          <w:color w:val="000000" w:themeColor="text1"/>
        </w:rPr>
        <w:t xml:space="preserve"> </w:t>
      </w:r>
      <w:r w:rsidR="00376303" w:rsidRPr="00A31EF7">
        <w:rPr>
          <w:rFonts w:ascii="Times New Roman" w:hAnsi="Times New Roman"/>
          <w:color w:val="000000" w:themeColor="text1"/>
        </w:rPr>
        <w:t>a</w:t>
      </w:r>
      <w:r w:rsidR="5FD80931" w:rsidRPr="00A31EF7">
        <w:rPr>
          <w:rFonts w:ascii="Times New Roman" w:hAnsi="Times New Roman"/>
          <w:color w:val="000000" w:themeColor="text1"/>
        </w:rPr>
        <w:t xml:space="preserve"> </w:t>
      </w:r>
      <w:bookmarkEnd w:id="50"/>
    </w:p>
    <w:p w:rsidR="00C81FFC" w:rsidRPr="00A31EF7" w:rsidRDefault="005A09C3" w:rsidP="00E17367">
      <w:pPr>
        <w:pStyle w:val="Odsekzoznamu"/>
        <w:numPr>
          <w:ilvl w:val="2"/>
          <w:numId w:val="14"/>
        </w:numPr>
        <w:spacing w:before="120" w:after="120" w:line="360" w:lineRule="auto"/>
        <w:ind w:left="709" w:hanging="283"/>
        <w:jc w:val="both"/>
        <w:rPr>
          <w:rFonts w:ascii="Times New Roman" w:hAnsi="Times New Roman"/>
        </w:rPr>
      </w:pPr>
      <w:bookmarkStart w:id="52" w:name="paragraf-11.odsek-2.pismeno-d"/>
      <w:bookmarkStart w:id="53" w:name="paragraf-11.odsek-2.pismeno-d.text"/>
      <w:bookmarkEnd w:id="51"/>
      <w:r w:rsidRPr="00A31EF7">
        <w:rPr>
          <w:rFonts w:ascii="Times New Roman" w:hAnsi="Times New Roman"/>
          <w:color w:val="000000"/>
        </w:rPr>
        <w:t xml:space="preserve">preukáže zaškolenie </w:t>
      </w:r>
      <w:r w:rsidR="009B3294" w:rsidRPr="00A31EF7">
        <w:rPr>
          <w:rFonts w:ascii="Times New Roman" w:hAnsi="Times New Roman"/>
          <w:color w:val="000000"/>
        </w:rPr>
        <w:t>pedagogických zamestnancov</w:t>
      </w:r>
      <w:r w:rsidR="009B4B63" w:rsidRPr="00A31EF7">
        <w:rPr>
          <w:rFonts w:ascii="Times New Roman" w:hAnsi="Times New Roman"/>
          <w:color w:val="000000"/>
        </w:rPr>
        <w:t xml:space="preserve"> za </w:t>
      </w:r>
      <w:r w:rsidRPr="00A31EF7">
        <w:rPr>
          <w:rFonts w:ascii="Times New Roman" w:hAnsi="Times New Roman"/>
          <w:color w:val="000000"/>
        </w:rPr>
        <w:t xml:space="preserve">členov </w:t>
      </w:r>
      <w:r w:rsidR="000250BD" w:rsidRPr="00A31EF7">
        <w:rPr>
          <w:rFonts w:ascii="Times New Roman" w:hAnsi="Times New Roman"/>
          <w:color w:val="000000"/>
        </w:rPr>
        <w:t xml:space="preserve">skúšobnej </w:t>
      </w:r>
      <w:r w:rsidRPr="00A31EF7">
        <w:rPr>
          <w:rFonts w:ascii="Times New Roman" w:hAnsi="Times New Roman"/>
          <w:color w:val="000000"/>
        </w:rPr>
        <w:t xml:space="preserve">komisie pre štátne jazykové skúšky v jazykovej škole, ktorá má oprávnenie vykonávať štátne jazykové skúšky. </w:t>
      </w:r>
      <w:bookmarkStart w:id="54" w:name="paragraf-11.odsek-3"/>
      <w:bookmarkEnd w:id="45"/>
      <w:bookmarkEnd w:id="52"/>
      <w:bookmarkEnd w:id="53"/>
    </w:p>
    <w:p w:rsidR="004F188E" w:rsidRPr="00A31EF7" w:rsidRDefault="00942D33" w:rsidP="00E17367">
      <w:pPr>
        <w:pStyle w:val="Odsekzoznamu"/>
        <w:numPr>
          <w:ilvl w:val="1"/>
          <w:numId w:val="13"/>
        </w:numPr>
        <w:spacing w:before="120" w:after="120" w:line="360" w:lineRule="auto"/>
        <w:ind w:left="426" w:hanging="426"/>
        <w:jc w:val="both"/>
        <w:rPr>
          <w:rFonts w:ascii="Times New Roman" w:hAnsi="Times New Roman"/>
        </w:rPr>
      </w:pPr>
      <w:r w:rsidRPr="00A31EF7">
        <w:rPr>
          <w:rFonts w:ascii="Times New Roman" w:hAnsi="Times New Roman"/>
        </w:rPr>
        <w:t>Oprávnenie vykonávať</w:t>
      </w:r>
      <w:r w:rsidR="00C13CA1" w:rsidRPr="00A31EF7">
        <w:rPr>
          <w:rFonts w:ascii="Times New Roman" w:hAnsi="Times New Roman"/>
        </w:rPr>
        <w:t xml:space="preserve"> </w:t>
      </w:r>
      <w:r w:rsidRPr="00A31EF7">
        <w:rPr>
          <w:rFonts w:ascii="Times New Roman" w:hAnsi="Times New Roman"/>
        </w:rPr>
        <w:t>v</w:t>
      </w:r>
      <w:r w:rsidR="0CF75EFA" w:rsidRPr="00A31EF7">
        <w:rPr>
          <w:rFonts w:ascii="Times New Roman" w:hAnsi="Times New Roman"/>
          <w:color w:val="000000"/>
        </w:rPr>
        <w:t>šeobecn</w:t>
      </w:r>
      <w:r w:rsidRPr="00A31EF7">
        <w:rPr>
          <w:rFonts w:ascii="Times New Roman" w:hAnsi="Times New Roman"/>
          <w:color w:val="000000"/>
        </w:rPr>
        <w:t>ú</w:t>
      </w:r>
      <w:r w:rsidR="003D6461" w:rsidRPr="00A31EF7">
        <w:rPr>
          <w:rFonts w:ascii="Times New Roman" w:hAnsi="Times New Roman"/>
          <w:color w:val="000000"/>
        </w:rPr>
        <w:t xml:space="preserve"> štátnu jazykovú skúšku</w:t>
      </w:r>
      <w:r w:rsidR="0CF75EFA" w:rsidRPr="00A31EF7">
        <w:rPr>
          <w:rFonts w:ascii="Times New Roman" w:hAnsi="Times New Roman"/>
          <w:color w:val="000000"/>
        </w:rPr>
        <w:t>, odborn</w:t>
      </w:r>
      <w:r w:rsidRPr="00A31EF7">
        <w:rPr>
          <w:rFonts w:ascii="Times New Roman" w:hAnsi="Times New Roman"/>
          <w:color w:val="000000"/>
        </w:rPr>
        <w:t>ú</w:t>
      </w:r>
      <w:r w:rsidR="003D6461" w:rsidRPr="00A31EF7">
        <w:rPr>
          <w:rFonts w:ascii="Times New Roman" w:hAnsi="Times New Roman"/>
          <w:color w:val="000000"/>
        </w:rPr>
        <w:t xml:space="preserve"> štátnu jazykovú skúšku</w:t>
      </w:r>
      <w:r w:rsidR="0CF75EFA" w:rsidRPr="00A31EF7">
        <w:rPr>
          <w:rFonts w:ascii="Times New Roman" w:hAnsi="Times New Roman"/>
          <w:color w:val="000000"/>
        </w:rPr>
        <w:t xml:space="preserve"> a</w:t>
      </w:r>
      <w:r w:rsidRPr="00A31EF7">
        <w:rPr>
          <w:rFonts w:ascii="Times New Roman" w:hAnsi="Times New Roman"/>
          <w:color w:val="000000"/>
        </w:rPr>
        <w:t>lebo</w:t>
      </w:r>
      <w:r w:rsidR="0CF75EFA" w:rsidRPr="00A31EF7">
        <w:rPr>
          <w:rFonts w:ascii="Times New Roman" w:hAnsi="Times New Roman"/>
          <w:color w:val="000000"/>
        </w:rPr>
        <w:t xml:space="preserve"> špeciáln</w:t>
      </w:r>
      <w:r w:rsidRPr="00A31EF7">
        <w:rPr>
          <w:rFonts w:ascii="Times New Roman" w:hAnsi="Times New Roman"/>
          <w:color w:val="000000"/>
        </w:rPr>
        <w:t>u</w:t>
      </w:r>
      <w:r w:rsidR="003D6461" w:rsidRPr="00A31EF7">
        <w:rPr>
          <w:rFonts w:ascii="Times New Roman" w:hAnsi="Times New Roman"/>
          <w:color w:val="000000"/>
        </w:rPr>
        <w:t xml:space="preserve"> </w:t>
      </w:r>
      <w:r w:rsidR="00C81FFC" w:rsidRPr="00A31EF7">
        <w:rPr>
          <w:rFonts w:ascii="Times New Roman" w:hAnsi="Times New Roman"/>
          <w:color w:val="000000"/>
        </w:rPr>
        <w:t>štátn</w:t>
      </w:r>
      <w:r w:rsidRPr="00A31EF7">
        <w:rPr>
          <w:rFonts w:ascii="Times New Roman" w:hAnsi="Times New Roman"/>
          <w:color w:val="000000"/>
        </w:rPr>
        <w:t>u</w:t>
      </w:r>
      <w:r w:rsidR="00C81FFC" w:rsidRPr="00A31EF7">
        <w:rPr>
          <w:rFonts w:ascii="Times New Roman" w:hAnsi="Times New Roman"/>
          <w:color w:val="000000"/>
        </w:rPr>
        <w:t xml:space="preserve"> </w:t>
      </w:r>
      <w:r w:rsidR="44E31CE4" w:rsidRPr="00A31EF7">
        <w:rPr>
          <w:rFonts w:ascii="Times New Roman" w:hAnsi="Times New Roman"/>
          <w:color w:val="000000"/>
        </w:rPr>
        <w:t>jazykov</w:t>
      </w:r>
      <w:r w:rsidRPr="00A31EF7">
        <w:rPr>
          <w:rFonts w:ascii="Times New Roman" w:hAnsi="Times New Roman"/>
          <w:color w:val="000000"/>
        </w:rPr>
        <w:t>ú</w:t>
      </w:r>
      <w:r w:rsidR="44E31CE4" w:rsidRPr="00A31EF7">
        <w:rPr>
          <w:rFonts w:ascii="Times New Roman" w:hAnsi="Times New Roman"/>
          <w:color w:val="000000"/>
        </w:rPr>
        <w:t xml:space="preserve"> skúšk</w:t>
      </w:r>
      <w:r w:rsidRPr="00A31EF7">
        <w:rPr>
          <w:rFonts w:ascii="Times New Roman" w:hAnsi="Times New Roman"/>
          <w:color w:val="000000"/>
        </w:rPr>
        <w:t>u</w:t>
      </w:r>
      <w:r w:rsidR="44E31CE4" w:rsidRPr="00A31EF7">
        <w:rPr>
          <w:rFonts w:ascii="Times New Roman" w:hAnsi="Times New Roman"/>
          <w:color w:val="000000"/>
        </w:rPr>
        <w:t xml:space="preserve"> </w:t>
      </w:r>
      <w:bookmarkStart w:id="55" w:name="paragraf-11.odsek-3.text"/>
      <w:r w:rsidR="44E31CE4" w:rsidRPr="00A31EF7">
        <w:rPr>
          <w:rFonts w:ascii="Times New Roman" w:hAnsi="Times New Roman"/>
          <w:color w:val="000000"/>
        </w:rPr>
        <w:t>môž</w:t>
      </w:r>
      <w:r w:rsidRPr="00A31EF7">
        <w:rPr>
          <w:rFonts w:ascii="Times New Roman" w:hAnsi="Times New Roman"/>
          <w:color w:val="000000"/>
        </w:rPr>
        <w:t xml:space="preserve">e získať </w:t>
      </w:r>
      <w:r w:rsidR="44E31CE4" w:rsidRPr="00A31EF7">
        <w:rPr>
          <w:rFonts w:ascii="Times New Roman" w:hAnsi="Times New Roman"/>
          <w:color w:val="000000"/>
        </w:rPr>
        <w:t>jazyková škola</w:t>
      </w:r>
      <w:r w:rsidRPr="00A31EF7">
        <w:rPr>
          <w:rFonts w:ascii="Times New Roman" w:hAnsi="Times New Roman"/>
          <w:color w:val="000000"/>
        </w:rPr>
        <w:t>, ktorá</w:t>
      </w:r>
      <w:r w:rsidR="44E31CE4" w:rsidRPr="00A31EF7">
        <w:rPr>
          <w:rFonts w:ascii="Times New Roman" w:hAnsi="Times New Roman"/>
          <w:color w:val="000000"/>
        </w:rPr>
        <w:t xml:space="preserve"> </w:t>
      </w:r>
      <w:bookmarkEnd w:id="55"/>
    </w:p>
    <w:p w:rsidR="004F188E" w:rsidRPr="00A31EF7" w:rsidRDefault="001F592E" w:rsidP="004E2B50">
      <w:pPr>
        <w:pStyle w:val="Odsekzoznamu"/>
        <w:numPr>
          <w:ilvl w:val="2"/>
          <w:numId w:val="15"/>
        </w:numPr>
        <w:spacing w:before="120" w:after="120" w:line="360" w:lineRule="auto"/>
        <w:ind w:left="709" w:hanging="283"/>
        <w:jc w:val="both"/>
        <w:rPr>
          <w:rFonts w:ascii="Times New Roman" w:hAnsi="Times New Roman"/>
        </w:rPr>
      </w:pPr>
      <w:bookmarkStart w:id="56" w:name="paragraf-11.odsek-3.pismeno-a.text"/>
      <w:bookmarkStart w:id="57" w:name="paragraf-11.odsek-3.pismeno-a"/>
      <w:r w:rsidRPr="00A31EF7">
        <w:rPr>
          <w:rFonts w:ascii="Times New Roman" w:hAnsi="Times New Roman"/>
          <w:color w:val="000000"/>
        </w:rPr>
        <w:lastRenderedPageBreak/>
        <w:t xml:space="preserve">organizuje </w:t>
      </w:r>
      <w:r w:rsidR="005A09C3" w:rsidRPr="00A31EF7">
        <w:rPr>
          <w:rFonts w:ascii="Times New Roman" w:hAnsi="Times New Roman"/>
          <w:color w:val="000000"/>
        </w:rPr>
        <w:t>počas</w:t>
      </w:r>
      <w:r w:rsidR="00436A8E" w:rsidRPr="00A31EF7">
        <w:rPr>
          <w:rFonts w:ascii="Times New Roman" w:hAnsi="Times New Roman"/>
          <w:color w:val="000000"/>
        </w:rPr>
        <w:t xml:space="preserve"> </w:t>
      </w:r>
      <w:r w:rsidRPr="00A31EF7">
        <w:rPr>
          <w:rFonts w:ascii="Times New Roman" w:hAnsi="Times New Roman"/>
          <w:color w:val="000000"/>
        </w:rPr>
        <w:t xml:space="preserve">najmenej troch rokov </w:t>
      </w:r>
      <w:r w:rsidR="005A09C3" w:rsidRPr="00A31EF7">
        <w:rPr>
          <w:rFonts w:ascii="Times New Roman" w:hAnsi="Times New Roman"/>
          <w:color w:val="000000"/>
        </w:rPr>
        <w:t xml:space="preserve">od zaradenia do siete </w:t>
      </w:r>
      <w:r w:rsidR="003F239D" w:rsidRPr="00A31EF7">
        <w:rPr>
          <w:rFonts w:ascii="Times New Roman" w:hAnsi="Times New Roman"/>
          <w:color w:val="000000"/>
        </w:rPr>
        <w:t xml:space="preserve">škôl a školských zariadení Slovenskej republiky </w:t>
      </w:r>
      <w:r w:rsidR="005A09C3" w:rsidRPr="00A31EF7">
        <w:rPr>
          <w:rFonts w:ascii="Times New Roman" w:hAnsi="Times New Roman"/>
          <w:color w:val="000000"/>
        </w:rPr>
        <w:t xml:space="preserve">alebo </w:t>
      </w:r>
      <w:r w:rsidR="00CD52E2" w:rsidRPr="00A31EF7">
        <w:rPr>
          <w:rFonts w:ascii="Times New Roman" w:hAnsi="Times New Roman"/>
          <w:color w:val="000000"/>
        </w:rPr>
        <w:t xml:space="preserve">počas najmenej troch rokov pred </w:t>
      </w:r>
      <w:r w:rsidR="005A09C3" w:rsidRPr="00A31EF7">
        <w:rPr>
          <w:rFonts w:ascii="Times New Roman" w:hAnsi="Times New Roman"/>
          <w:color w:val="000000"/>
        </w:rPr>
        <w:t xml:space="preserve"> podan</w:t>
      </w:r>
      <w:r w:rsidR="00CD52E2" w:rsidRPr="00A31EF7">
        <w:rPr>
          <w:rFonts w:ascii="Times New Roman" w:hAnsi="Times New Roman"/>
          <w:color w:val="000000"/>
        </w:rPr>
        <w:t>ím</w:t>
      </w:r>
      <w:r w:rsidR="005A09C3" w:rsidRPr="00A31EF7">
        <w:rPr>
          <w:rFonts w:ascii="Times New Roman" w:hAnsi="Times New Roman"/>
          <w:color w:val="000000"/>
        </w:rPr>
        <w:t xml:space="preserve"> žiadosti o</w:t>
      </w:r>
      <w:r w:rsidR="005228F2" w:rsidRPr="00A31EF7">
        <w:rPr>
          <w:rFonts w:ascii="Times New Roman" w:hAnsi="Times New Roman"/>
          <w:color w:val="000000"/>
        </w:rPr>
        <w:t xml:space="preserve"> opätovné </w:t>
      </w:r>
      <w:r w:rsidR="005A09C3" w:rsidRPr="00A31EF7">
        <w:rPr>
          <w:rFonts w:ascii="Times New Roman" w:hAnsi="Times New Roman"/>
          <w:color w:val="000000"/>
        </w:rPr>
        <w:t>vydanie oprávnenia</w:t>
      </w:r>
      <w:r w:rsidR="007558B1" w:rsidRPr="00A31EF7">
        <w:rPr>
          <w:rFonts w:ascii="Times New Roman" w:hAnsi="Times New Roman"/>
          <w:color w:val="000000"/>
        </w:rPr>
        <w:t xml:space="preserve"> vykonávať </w:t>
      </w:r>
      <w:r w:rsidR="005B708C" w:rsidRPr="00A31EF7">
        <w:rPr>
          <w:rFonts w:ascii="Times New Roman" w:hAnsi="Times New Roman"/>
          <w:color w:val="000000"/>
        </w:rPr>
        <w:t xml:space="preserve">všeobecnú </w:t>
      </w:r>
      <w:r w:rsidR="007558B1" w:rsidRPr="00A31EF7">
        <w:rPr>
          <w:rFonts w:ascii="Times New Roman" w:hAnsi="Times New Roman"/>
          <w:color w:val="000000"/>
        </w:rPr>
        <w:t>štátnu jazykovú skúšku</w:t>
      </w:r>
      <w:r w:rsidR="005B708C" w:rsidRPr="00A31EF7">
        <w:rPr>
          <w:rFonts w:ascii="Times New Roman" w:hAnsi="Times New Roman"/>
          <w:color w:val="000000"/>
        </w:rPr>
        <w:t>, odbornú štátnu jazykovú skúšku alebo špeciálnu štátnu jazykovú skúšku</w:t>
      </w:r>
      <w:r w:rsidR="005A09C3" w:rsidRPr="00A31EF7">
        <w:rPr>
          <w:rFonts w:ascii="Times New Roman" w:hAnsi="Times New Roman"/>
          <w:color w:val="000000"/>
        </w:rPr>
        <w:t xml:space="preserve"> vyššie kurzy </w:t>
      </w:r>
      <w:r w:rsidR="0022563F" w:rsidRPr="00A31EF7">
        <w:rPr>
          <w:rFonts w:ascii="Times New Roman" w:hAnsi="Times New Roman"/>
          <w:color w:val="000000"/>
        </w:rPr>
        <w:t> </w:t>
      </w:r>
      <w:r w:rsidR="005A09C3" w:rsidRPr="00A31EF7">
        <w:rPr>
          <w:rFonts w:ascii="Times New Roman" w:hAnsi="Times New Roman"/>
          <w:color w:val="000000"/>
        </w:rPr>
        <w:t xml:space="preserve">najmenej v </w:t>
      </w:r>
      <w:r w:rsidR="005228F2" w:rsidRPr="00A31EF7">
        <w:rPr>
          <w:rFonts w:ascii="Times New Roman" w:hAnsi="Times New Roman"/>
          <w:color w:val="000000"/>
        </w:rPr>
        <w:t>jednom cudzom jazyku</w:t>
      </w:r>
      <w:r w:rsidR="005A09C3" w:rsidRPr="00A31EF7">
        <w:rPr>
          <w:rFonts w:ascii="Times New Roman" w:hAnsi="Times New Roman"/>
          <w:color w:val="000000"/>
        </w:rPr>
        <w:t xml:space="preserve">, </w:t>
      </w:r>
      <w:bookmarkEnd w:id="56"/>
    </w:p>
    <w:p w:rsidR="004F188E" w:rsidRPr="00A31EF7" w:rsidRDefault="005228F2" w:rsidP="004E2B50">
      <w:pPr>
        <w:pStyle w:val="Odsekzoznamu"/>
        <w:numPr>
          <w:ilvl w:val="2"/>
          <w:numId w:val="15"/>
        </w:numPr>
        <w:spacing w:before="120" w:after="120" w:line="360" w:lineRule="auto"/>
        <w:ind w:left="709" w:hanging="283"/>
        <w:jc w:val="both"/>
        <w:rPr>
          <w:rFonts w:ascii="Times New Roman" w:hAnsi="Times New Roman"/>
          <w:color w:val="000000"/>
        </w:rPr>
      </w:pPr>
      <w:bookmarkStart w:id="58" w:name="paragraf-11.odsek-3.pismeno-b.text"/>
      <w:bookmarkStart w:id="59" w:name="paragraf-11.odsek-3.pismeno-b"/>
      <w:bookmarkEnd w:id="57"/>
      <w:r w:rsidRPr="00A31EF7">
        <w:rPr>
          <w:rFonts w:ascii="Times New Roman" w:hAnsi="Times New Roman"/>
          <w:color w:val="000000"/>
        </w:rPr>
        <w:t>zabezpeč</w:t>
      </w:r>
      <w:r w:rsidR="00E726FC" w:rsidRPr="00A31EF7">
        <w:rPr>
          <w:rFonts w:ascii="Times New Roman" w:hAnsi="Times New Roman"/>
          <w:color w:val="000000"/>
        </w:rPr>
        <w:t>uje</w:t>
      </w:r>
      <w:r w:rsidRPr="00A31EF7">
        <w:rPr>
          <w:rFonts w:ascii="Times New Roman" w:hAnsi="Times New Roman"/>
          <w:color w:val="000000"/>
        </w:rPr>
        <w:t xml:space="preserve"> </w:t>
      </w:r>
      <w:r w:rsidR="00E726FC" w:rsidRPr="00A31EF7">
        <w:rPr>
          <w:rFonts w:ascii="Times New Roman" w:hAnsi="Times New Roman"/>
          <w:color w:val="000000"/>
        </w:rPr>
        <w:t>vyučovanie</w:t>
      </w:r>
      <w:r w:rsidRPr="00A31EF7">
        <w:rPr>
          <w:rFonts w:ascii="Times New Roman" w:hAnsi="Times New Roman"/>
          <w:color w:val="000000"/>
        </w:rPr>
        <w:t xml:space="preserve"> pedagogickými zamestnancami, ktorí </w:t>
      </w:r>
      <w:r w:rsidR="0041540A" w:rsidRPr="00A31EF7">
        <w:rPr>
          <w:rFonts w:ascii="Times New Roman" w:hAnsi="Times New Roman"/>
          <w:color w:val="000000"/>
        </w:rPr>
        <w:t>majú najmenej päťročnú prax vo vyučovaní príslušného cudzieho jazyka v jazykovej škole, strednej škole alebo na vysokej škole, a </w:t>
      </w:r>
      <w:r w:rsidRPr="00A31EF7">
        <w:rPr>
          <w:rFonts w:ascii="Times New Roman" w:hAnsi="Times New Roman"/>
          <w:color w:val="000000"/>
        </w:rPr>
        <w:t xml:space="preserve">spĺňajú kvalifikačné predpoklady na vyučovanie príslušného cudzieho jazyka alebo </w:t>
      </w:r>
      <w:r w:rsidR="0041540A" w:rsidRPr="00A31EF7">
        <w:rPr>
          <w:rFonts w:ascii="Times New Roman" w:hAnsi="Times New Roman"/>
          <w:color w:val="000000"/>
        </w:rPr>
        <w:t xml:space="preserve">ich materinským jazykom je príslušný cudzí jazyk </w:t>
      </w:r>
      <w:bookmarkEnd w:id="58"/>
    </w:p>
    <w:p w:rsidR="004F188E" w:rsidRPr="00A31EF7" w:rsidRDefault="00CD52E2" w:rsidP="004E2B50">
      <w:pPr>
        <w:pStyle w:val="Odsekzoznamu"/>
        <w:numPr>
          <w:ilvl w:val="2"/>
          <w:numId w:val="15"/>
        </w:numPr>
        <w:spacing w:before="120" w:after="120" w:line="360" w:lineRule="auto"/>
        <w:ind w:left="709" w:hanging="283"/>
        <w:jc w:val="both"/>
        <w:rPr>
          <w:rFonts w:ascii="Times New Roman" w:hAnsi="Times New Roman"/>
        </w:rPr>
      </w:pPr>
      <w:bookmarkStart w:id="60" w:name="paragraf-11.odsek-3.pismeno-c.text"/>
      <w:bookmarkStart w:id="61" w:name="paragraf-11.odsek-3.pismeno-c"/>
      <w:bookmarkEnd w:id="59"/>
      <w:r w:rsidRPr="00A31EF7">
        <w:rPr>
          <w:rFonts w:ascii="Times New Roman" w:hAnsi="Times New Roman"/>
          <w:color w:val="000000" w:themeColor="text1"/>
        </w:rPr>
        <w:t xml:space="preserve">zamestnáva najmenej </w:t>
      </w:r>
      <w:r w:rsidR="5FD80931" w:rsidRPr="00A31EF7">
        <w:rPr>
          <w:rFonts w:ascii="Times New Roman" w:hAnsi="Times New Roman"/>
          <w:color w:val="000000" w:themeColor="text1"/>
        </w:rPr>
        <w:t xml:space="preserve">troch pedagogických zamestnancov, ktorí </w:t>
      </w:r>
      <w:r w:rsidR="00E726FC" w:rsidRPr="00A31EF7">
        <w:rPr>
          <w:rFonts w:ascii="Times New Roman" w:hAnsi="Times New Roman"/>
          <w:color w:val="000000" w:themeColor="text1"/>
        </w:rPr>
        <w:t>vykonávajú pracovnú činnosť</w:t>
      </w:r>
      <w:r w:rsidRPr="00A31EF7">
        <w:rPr>
          <w:rFonts w:ascii="Times New Roman" w:hAnsi="Times New Roman"/>
          <w:color w:val="000000" w:themeColor="text1"/>
        </w:rPr>
        <w:t xml:space="preserve"> vo vzťahu k príslušnému cudziemu jazyku</w:t>
      </w:r>
      <w:r w:rsidR="00E726FC" w:rsidRPr="00A31EF7">
        <w:rPr>
          <w:rFonts w:ascii="Times New Roman" w:hAnsi="Times New Roman"/>
          <w:color w:val="000000" w:themeColor="text1"/>
        </w:rPr>
        <w:t xml:space="preserve"> najmenej tri roky alebo </w:t>
      </w:r>
      <w:r w:rsidR="5FD80931" w:rsidRPr="00A31EF7">
        <w:rPr>
          <w:rFonts w:ascii="Times New Roman" w:hAnsi="Times New Roman"/>
          <w:color w:val="000000" w:themeColor="text1"/>
        </w:rPr>
        <w:t>vyučujú vo vyšších kurzoch</w:t>
      </w:r>
      <w:r w:rsidR="004E2B50" w:rsidRPr="00A31EF7">
        <w:rPr>
          <w:rFonts w:ascii="Times New Roman" w:hAnsi="Times New Roman"/>
          <w:color w:val="000000" w:themeColor="text1"/>
        </w:rPr>
        <w:t>,</w:t>
      </w:r>
      <w:r w:rsidR="005B708C" w:rsidRPr="00A31EF7">
        <w:rPr>
          <w:rFonts w:ascii="Times New Roman" w:hAnsi="Times New Roman"/>
          <w:color w:val="000000" w:themeColor="text1"/>
        </w:rPr>
        <w:t xml:space="preserve"> </w:t>
      </w:r>
      <w:r w:rsidR="00666121" w:rsidRPr="00A31EF7">
        <w:rPr>
          <w:rFonts w:ascii="Times New Roman" w:hAnsi="Times New Roman"/>
          <w:color w:val="000000" w:themeColor="text1"/>
        </w:rPr>
        <w:t>a</w:t>
      </w:r>
      <w:r w:rsidR="5FD80931" w:rsidRPr="00A31EF7">
        <w:rPr>
          <w:rFonts w:ascii="Times New Roman" w:hAnsi="Times New Roman"/>
          <w:color w:val="000000" w:themeColor="text1"/>
        </w:rPr>
        <w:t xml:space="preserve"> </w:t>
      </w:r>
      <w:bookmarkEnd w:id="60"/>
    </w:p>
    <w:p w:rsidR="00B17544" w:rsidRPr="00A31EF7" w:rsidRDefault="005A09C3" w:rsidP="004E2B50">
      <w:pPr>
        <w:pStyle w:val="Odsekzoznamu"/>
        <w:numPr>
          <w:ilvl w:val="2"/>
          <w:numId w:val="15"/>
        </w:numPr>
        <w:spacing w:before="120" w:after="120" w:line="360" w:lineRule="auto"/>
        <w:ind w:left="709" w:hanging="283"/>
        <w:jc w:val="both"/>
        <w:rPr>
          <w:rFonts w:ascii="Times New Roman" w:hAnsi="Times New Roman"/>
        </w:rPr>
      </w:pPr>
      <w:bookmarkStart w:id="62" w:name="paragraf-11.odsek-3.pismeno-d.text"/>
      <w:bookmarkStart w:id="63" w:name="paragraf-11.odsek-3.pismeno-d"/>
      <w:bookmarkEnd w:id="61"/>
      <w:r w:rsidRPr="00A31EF7">
        <w:rPr>
          <w:rFonts w:ascii="Times New Roman" w:hAnsi="Times New Roman"/>
          <w:color w:val="000000"/>
        </w:rPr>
        <w:t xml:space="preserve">preukáže zaškolenie </w:t>
      </w:r>
      <w:r w:rsidR="005B708C" w:rsidRPr="00A31EF7">
        <w:rPr>
          <w:rFonts w:ascii="Times New Roman" w:hAnsi="Times New Roman"/>
          <w:color w:val="000000"/>
        </w:rPr>
        <w:t xml:space="preserve">pedagogických zamestnancov za </w:t>
      </w:r>
      <w:r w:rsidRPr="00A31EF7">
        <w:rPr>
          <w:rFonts w:ascii="Times New Roman" w:hAnsi="Times New Roman"/>
          <w:color w:val="000000"/>
        </w:rPr>
        <w:t xml:space="preserve">členov </w:t>
      </w:r>
      <w:r w:rsidR="005B708C" w:rsidRPr="00A31EF7">
        <w:rPr>
          <w:rFonts w:ascii="Times New Roman" w:hAnsi="Times New Roman"/>
          <w:color w:val="000000"/>
        </w:rPr>
        <w:t xml:space="preserve">skúšobnej </w:t>
      </w:r>
      <w:r w:rsidRPr="00A31EF7">
        <w:rPr>
          <w:rFonts w:ascii="Times New Roman" w:hAnsi="Times New Roman"/>
          <w:color w:val="000000"/>
        </w:rPr>
        <w:t>komisie pre štátne jazykové skúšky v jazykovej škole, ktorá má oprávnenie vykonávať štátne jazykové skúšky.</w:t>
      </w:r>
    </w:p>
    <w:bookmarkEnd w:id="62"/>
    <w:p w:rsidR="00DB3366" w:rsidRPr="00A31EF7" w:rsidRDefault="00DB3366" w:rsidP="006812E9">
      <w:pPr>
        <w:pStyle w:val="Odsekzoznamu"/>
        <w:spacing w:before="120" w:after="120" w:line="360" w:lineRule="auto"/>
        <w:ind w:left="851"/>
        <w:jc w:val="both"/>
        <w:rPr>
          <w:rFonts w:ascii="Times New Roman" w:hAnsi="Times New Roman"/>
        </w:rPr>
      </w:pPr>
    </w:p>
    <w:bookmarkEnd w:id="42"/>
    <w:bookmarkEnd w:id="54"/>
    <w:bookmarkEnd w:id="63"/>
    <w:p w:rsidR="008213ED" w:rsidRPr="00A31EF7" w:rsidRDefault="008213ED" w:rsidP="00FE346E">
      <w:pPr>
        <w:spacing w:before="120" w:after="120" w:line="360" w:lineRule="auto"/>
        <w:ind w:left="426" w:hanging="426"/>
        <w:contextualSpacing/>
        <w:jc w:val="center"/>
        <w:rPr>
          <w:rFonts w:ascii="Times New Roman" w:hAnsi="Times New Roman" w:cs="Times New Roman"/>
          <w:b/>
          <w:sz w:val="24"/>
          <w:szCs w:val="24"/>
        </w:rPr>
      </w:pPr>
      <w:r w:rsidRPr="00A31EF7">
        <w:rPr>
          <w:rFonts w:ascii="Times New Roman" w:hAnsi="Times New Roman" w:cs="Times New Roman"/>
          <w:b/>
          <w:sz w:val="24"/>
          <w:szCs w:val="24"/>
        </w:rPr>
        <w:t xml:space="preserve">§ </w:t>
      </w:r>
      <w:r w:rsidR="003A087E" w:rsidRPr="00A31EF7">
        <w:rPr>
          <w:rFonts w:ascii="Times New Roman" w:hAnsi="Times New Roman" w:cs="Times New Roman"/>
          <w:b/>
          <w:sz w:val="24"/>
          <w:szCs w:val="24"/>
        </w:rPr>
        <w:t>1</w:t>
      </w:r>
      <w:r w:rsidR="00342292" w:rsidRPr="00A31EF7">
        <w:rPr>
          <w:rFonts w:ascii="Times New Roman" w:hAnsi="Times New Roman" w:cs="Times New Roman"/>
          <w:b/>
          <w:sz w:val="24"/>
          <w:szCs w:val="24"/>
        </w:rPr>
        <w:t>1</w:t>
      </w:r>
    </w:p>
    <w:p w:rsidR="008213ED" w:rsidRPr="00A31EF7" w:rsidRDefault="008213ED" w:rsidP="00FE346E">
      <w:pPr>
        <w:spacing w:before="120" w:after="120" w:line="360" w:lineRule="auto"/>
        <w:ind w:left="426" w:hanging="426"/>
        <w:contextualSpacing/>
        <w:jc w:val="center"/>
        <w:rPr>
          <w:rFonts w:ascii="Times New Roman" w:hAnsi="Times New Roman" w:cs="Times New Roman"/>
          <w:b/>
          <w:sz w:val="24"/>
          <w:szCs w:val="24"/>
        </w:rPr>
      </w:pPr>
      <w:r w:rsidRPr="00A31EF7">
        <w:rPr>
          <w:rFonts w:ascii="Times New Roman" w:hAnsi="Times New Roman" w:cs="Times New Roman"/>
          <w:b/>
          <w:sz w:val="24"/>
          <w:szCs w:val="24"/>
        </w:rPr>
        <w:t>Zrušovacie ustanovenie</w:t>
      </w:r>
    </w:p>
    <w:p w:rsidR="008213ED" w:rsidRPr="00A31EF7" w:rsidRDefault="008213ED" w:rsidP="00FE346E">
      <w:pPr>
        <w:spacing w:before="120" w:after="120" w:line="360" w:lineRule="auto"/>
        <w:contextualSpacing/>
        <w:jc w:val="both"/>
        <w:rPr>
          <w:rFonts w:ascii="Times New Roman" w:hAnsi="Times New Roman" w:cs="Times New Roman"/>
          <w:sz w:val="24"/>
          <w:szCs w:val="24"/>
        </w:rPr>
      </w:pPr>
      <w:r w:rsidRPr="00A31EF7">
        <w:rPr>
          <w:rFonts w:ascii="Times New Roman" w:hAnsi="Times New Roman" w:cs="Times New Roman"/>
          <w:sz w:val="24"/>
          <w:szCs w:val="24"/>
        </w:rPr>
        <w:t>Zrušuje sa vyhláška Ministerstva školstva Slovenskej republiky č. 321/2008 Z. z. o jazykovej škole.</w:t>
      </w:r>
    </w:p>
    <w:p w:rsidR="004F188E" w:rsidRPr="00A31EF7" w:rsidRDefault="008213ED" w:rsidP="00FE346E">
      <w:pPr>
        <w:spacing w:before="120" w:after="120" w:line="360" w:lineRule="auto"/>
        <w:ind w:left="426" w:hanging="426"/>
        <w:contextualSpacing/>
        <w:jc w:val="both"/>
        <w:rPr>
          <w:rFonts w:ascii="Times New Roman" w:hAnsi="Times New Roman" w:cs="Times New Roman"/>
          <w:sz w:val="24"/>
          <w:szCs w:val="24"/>
        </w:rPr>
      </w:pPr>
      <w:r w:rsidRPr="00A31EF7" w:rsidDel="008213ED">
        <w:rPr>
          <w:rFonts w:ascii="Times New Roman" w:hAnsi="Times New Roman" w:cs="Times New Roman"/>
          <w:color w:val="FF0000"/>
          <w:sz w:val="24"/>
          <w:szCs w:val="24"/>
        </w:rPr>
        <w:t xml:space="preserve"> </w:t>
      </w:r>
    </w:p>
    <w:p w:rsidR="004F188E" w:rsidRPr="00A31EF7" w:rsidRDefault="005A09C3" w:rsidP="00FE346E">
      <w:pPr>
        <w:spacing w:before="120" w:after="120" w:line="360" w:lineRule="auto"/>
        <w:ind w:left="195"/>
        <w:contextualSpacing/>
        <w:jc w:val="center"/>
        <w:rPr>
          <w:rFonts w:ascii="Times New Roman" w:hAnsi="Times New Roman" w:cs="Times New Roman"/>
          <w:sz w:val="24"/>
          <w:szCs w:val="24"/>
        </w:rPr>
      </w:pPr>
      <w:bookmarkStart w:id="64" w:name="paragraf-12.oznacenie"/>
      <w:bookmarkStart w:id="65" w:name="paragraf-12"/>
      <w:r w:rsidRPr="00A31EF7">
        <w:rPr>
          <w:rFonts w:ascii="Times New Roman" w:hAnsi="Times New Roman" w:cs="Times New Roman"/>
          <w:b/>
          <w:color w:val="000000"/>
          <w:sz w:val="24"/>
          <w:szCs w:val="24"/>
        </w:rPr>
        <w:t xml:space="preserve">§ </w:t>
      </w:r>
      <w:r w:rsidR="00B1742F" w:rsidRPr="00A31EF7">
        <w:rPr>
          <w:rFonts w:ascii="Times New Roman" w:hAnsi="Times New Roman" w:cs="Times New Roman"/>
          <w:b/>
          <w:color w:val="000000"/>
          <w:sz w:val="24"/>
          <w:szCs w:val="24"/>
        </w:rPr>
        <w:t>1</w:t>
      </w:r>
      <w:r w:rsidR="00342292" w:rsidRPr="00A31EF7">
        <w:rPr>
          <w:rFonts w:ascii="Times New Roman" w:hAnsi="Times New Roman" w:cs="Times New Roman"/>
          <w:b/>
          <w:color w:val="000000"/>
          <w:sz w:val="24"/>
          <w:szCs w:val="24"/>
        </w:rPr>
        <w:t>2</w:t>
      </w:r>
    </w:p>
    <w:p w:rsidR="004F188E" w:rsidRPr="00A31EF7" w:rsidRDefault="005A09C3" w:rsidP="00FE346E">
      <w:pPr>
        <w:spacing w:before="120" w:after="120" w:line="360" w:lineRule="auto"/>
        <w:ind w:left="195"/>
        <w:contextualSpacing/>
        <w:jc w:val="center"/>
        <w:rPr>
          <w:rFonts w:ascii="Times New Roman" w:hAnsi="Times New Roman" w:cs="Times New Roman"/>
          <w:sz w:val="24"/>
          <w:szCs w:val="24"/>
        </w:rPr>
      </w:pPr>
      <w:bookmarkStart w:id="66" w:name="paragraf-12.nadpis"/>
      <w:bookmarkEnd w:id="64"/>
      <w:r w:rsidRPr="00A31EF7">
        <w:rPr>
          <w:rFonts w:ascii="Times New Roman" w:hAnsi="Times New Roman" w:cs="Times New Roman"/>
          <w:b/>
          <w:color w:val="000000"/>
          <w:sz w:val="24"/>
          <w:szCs w:val="24"/>
        </w:rPr>
        <w:t xml:space="preserve">Účinnosť </w:t>
      </w:r>
    </w:p>
    <w:p w:rsidR="00232F49" w:rsidRPr="00A31EF7" w:rsidRDefault="005A09C3" w:rsidP="00FE346E">
      <w:pPr>
        <w:spacing w:after="120" w:line="360" w:lineRule="auto"/>
        <w:contextualSpacing/>
        <w:rPr>
          <w:rFonts w:ascii="Times New Roman" w:hAnsi="Times New Roman" w:cs="Times New Roman"/>
          <w:sz w:val="24"/>
          <w:szCs w:val="24"/>
        </w:rPr>
      </w:pPr>
      <w:bookmarkStart w:id="67" w:name="paragraf-12.odsek-1.text"/>
      <w:bookmarkStart w:id="68" w:name="paragraf-12.odsek-1"/>
      <w:bookmarkEnd w:id="66"/>
      <w:r w:rsidRPr="00A31EF7">
        <w:rPr>
          <w:rFonts w:ascii="Times New Roman" w:hAnsi="Times New Roman" w:cs="Times New Roman"/>
          <w:color w:val="000000"/>
          <w:sz w:val="24"/>
          <w:szCs w:val="24"/>
        </w:rPr>
        <w:t xml:space="preserve">Táto vyhláška nadobúda účinnosť </w:t>
      </w:r>
      <w:r w:rsidR="00002B90" w:rsidRPr="00A31EF7">
        <w:rPr>
          <w:rFonts w:ascii="Times New Roman" w:hAnsi="Times New Roman" w:cs="Times New Roman"/>
          <w:color w:val="000000"/>
          <w:sz w:val="24"/>
          <w:szCs w:val="24"/>
        </w:rPr>
        <w:t>...</w:t>
      </w:r>
      <w:r w:rsidRPr="00A31EF7">
        <w:rPr>
          <w:rFonts w:ascii="Times New Roman" w:hAnsi="Times New Roman" w:cs="Times New Roman"/>
          <w:color w:val="000000"/>
          <w:sz w:val="24"/>
          <w:szCs w:val="24"/>
        </w:rPr>
        <w:t xml:space="preserve">. </w:t>
      </w:r>
      <w:bookmarkStart w:id="69" w:name="predpis"/>
      <w:bookmarkEnd w:id="65"/>
      <w:bookmarkEnd w:id="67"/>
      <w:bookmarkEnd w:id="68"/>
      <w:bookmarkEnd w:id="69"/>
    </w:p>
    <w:p w:rsidR="7F25921C" w:rsidRPr="00A31EF7" w:rsidRDefault="7F25921C" w:rsidP="00C836BE">
      <w:pPr>
        <w:spacing w:before="120" w:after="120" w:line="360" w:lineRule="auto"/>
        <w:ind w:left="120"/>
        <w:contextualSpacing/>
        <w:rPr>
          <w:rFonts w:ascii="Times New Roman" w:eastAsia="Times New Roman" w:hAnsi="Times New Roman" w:cs="Times New Roman"/>
          <w:color w:val="000000" w:themeColor="text1"/>
          <w:sz w:val="24"/>
          <w:szCs w:val="24"/>
        </w:rPr>
      </w:pPr>
      <w:bookmarkStart w:id="70" w:name="iri"/>
      <w:bookmarkEnd w:id="70"/>
    </w:p>
    <w:p w:rsidR="00453B16" w:rsidRPr="00A31EF7" w:rsidRDefault="00453B16" w:rsidP="00C836BE">
      <w:pPr>
        <w:spacing w:before="120" w:after="120" w:line="360" w:lineRule="auto"/>
        <w:ind w:left="120"/>
        <w:contextualSpacing/>
        <w:rPr>
          <w:rFonts w:ascii="Times New Roman" w:eastAsia="Times New Roman" w:hAnsi="Times New Roman" w:cs="Times New Roman"/>
          <w:color w:val="000000" w:themeColor="text1"/>
          <w:sz w:val="24"/>
          <w:szCs w:val="24"/>
        </w:rPr>
      </w:pPr>
    </w:p>
    <w:p w:rsidR="00453B16" w:rsidRPr="00A31EF7" w:rsidRDefault="00453B16" w:rsidP="00453B16">
      <w:pPr>
        <w:spacing w:before="120" w:after="120" w:line="360" w:lineRule="auto"/>
        <w:ind w:left="120"/>
        <w:contextualSpacing/>
        <w:jc w:val="center"/>
        <w:rPr>
          <w:rFonts w:ascii="Times New Roman" w:eastAsia="Times New Roman" w:hAnsi="Times New Roman" w:cs="Times New Roman"/>
          <w:b/>
          <w:color w:val="000000" w:themeColor="text1"/>
          <w:sz w:val="24"/>
          <w:szCs w:val="24"/>
        </w:rPr>
      </w:pPr>
      <w:r w:rsidRPr="00A31EF7">
        <w:rPr>
          <w:rFonts w:ascii="Times New Roman" w:eastAsia="Times New Roman" w:hAnsi="Times New Roman" w:cs="Times New Roman"/>
          <w:b/>
          <w:color w:val="000000" w:themeColor="text1"/>
          <w:sz w:val="24"/>
          <w:szCs w:val="24"/>
        </w:rPr>
        <w:t>Minister</w:t>
      </w:r>
    </w:p>
    <w:sectPr w:rsidR="00453B16" w:rsidRPr="00A31EF7" w:rsidSect="00C836BE">
      <w:type w:val="continuous"/>
      <w:pgSz w:w="11907" w:h="16839" w:code="9"/>
      <w:pgMar w:top="1440" w:right="1440" w:bottom="1440" w:left="1440"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236E3" w:rsidRDefault="001236E3" w:rsidP="00DE6E06">
      <w:pPr>
        <w:spacing w:after="0" w:line="240" w:lineRule="auto"/>
      </w:pPr>
      <w:r>
        <w:separator/>
      </w:r>
    </w:p>
  </w:endnote>
  <w:endnote w:type="continuationSeparator" w:id="0">
    <w:p w:rsidR="001236E3" w:rsidRDefault="001236E3" w:rsidP="00DE6E06">
      <w:pPr>
        <w:spacing w:after="0" w:line="240" w:lineRule="auto"/>
      </w:pPr>
      <w:r>
        <w:continuationSeparator/>
      </w:r>
    </w:p>
  </w:endnote>
  <w:endnote w:type="continuationNotice" w:id="1">
    <w:p w:rsidR="001236E3" w:rsidRDefault="001236E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DengXian Light">
    <w:charset w:val="86"/>
    <w:family w:val="auto"/>
    <w:pitch w:val="variable"/>
    <w:sig w:usb0="A00002BF" w:usb1="38CF7CFA" w:usb2="00000016" w:usb3="00000000" w:csb0="0004000F" w:csb1="00000000"/>
  </w:font>
  <w:font w:name="Segoe UI">
    <w:panose1 w:val="020B0502040204020203"/>
    <w:charset w:val="EE"/>
    <w:family w:val="swiss"/>
    <w:pitch w:val="variable"/>
    <w:sig w:usb0="E4002EFF" w:usb1="C000E47F" w:usb2="00000009" w:usb3="00000000" w:csb0="000001FF" w:csb1="00000000"/>
  </w:font>
  <w:font w:name="Cambria">
    <w:panose1 w:val="02040503050406030204"/>
    <w:charset w:val="EE"/>
    <w:family w:val="roman"/>
    <w:pitch w:val="variable"/>
    <w:sig w:usb0="E00006FF" w:usb1="420024FF" w:usb2="02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236E3" w:rsidRDefault="001236E3" w:rsidP="00DE6E06">
      <w:pPr>
        <w:spacing w:after="0" w:line="240" w:lineRule="auto"/>
      </w:pPr>
      <w:r>
        <w:separator/>
      </w:r>
    </w:p>
  </w:footnote>
  <w:footnote w:type="continuationSeparator" w:id="0">
    <w:p w:rsidR="001236E3" w:rsidRDefault="001236E3" w:rsidP="00DE6E06">
      <w:pPr>
        <w:spacing w:after="0" w:line="240" w:lineRule="auto"/>
      </w:pPr>
      <w:r>
        <w:continuationSeparator/>
      </w:r>
    </w:p>
  </w:footnote>
  <w:footnote w:type="continuationNotice" w:id="1">
    <w:p w:rsidR="001236E3" w:rsidRDefault="001236E3">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1A14D3"/>
    <w:multiLevelType w:val="hybridMultilevel"/>
    <w:tmpl w:val="9EBAB006"/>
    <w:lvl w:ilvl="0" w:tplc="6ABE73EC">
      <w:start w:val="1"/>
      <w:numFmt w:val="decimal"/>
      <w:lvlText w:val="(%1)"/>
      <w:lvlJc w:val="left"/>
      <w:pPr>
        <w:ind w:left="720" w:hanging="360"/>
      </w:pPr>
      <w:rPr>
        <w:rFonts w:hint="default"/>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 w15:restartNumberingAfterBreak="0">
    <w:nsid w:val="082F2763"/>
    <w:multiLevelType w:val="hybridMultilevel"/>
    <w:tmpl w:val="6DACC808"/>
    <w:lvl w:ilvl="0" w:tplc="AFC8096C">
      <w:start w:val="1"/>
      <w:numFmt w:val="decimal"/>
      <w:lvlText w:val="(%1)"/>
      <w:lvlJc w:val="left"/>
      <w:pPr>
        <w:ind w:left="720" w:hanging="360"/>
      </w:pPr>
      <w:rPr>
        <w:rFonts w:ascii="Times New Roman" w:hAnsi="Times New Roman" w:cs="Times New Roman" w:hint="default"/>
        <w:b w:val="0"/>
        <w:i w:val="0"/>
        <w:w w:val="99"/>
        <w:sz w:val="24"/>
        <w:szCs w:val="24"/>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 w15:restartNumberingAfterBreak="0">
    <w:nsid w:val="0A5B01D7"/>
    <w:multiLevelType w:val="multilevel"/>
    <w:tmpl w:val="92CE590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0C513B68"/>
    <w:multiLevelType w:val="hybridMultilevel"/>
    <w:tmpl w:val="FCDC186C"/>
    <w:lvl w:ilvl="0" w:tplc="F1C0E27C">
      <w:start w:val="1"/>
      <w:numFmt w:val="lowerLetter"/>
      <w:lvlText w:val="%1)"/>
      <w:lvlJc w:val="left"/>
      <w:pPr>
        <w:ind w:left="420" w:hanging="360"/>
      </w:pPr>
      <w:rPr>
        <w:rFonts w:hint="default"/>
        <w:color w:val="000000"/>
      </w:rPr>
    </w:lvl>
    <w:lvl w:ilvl="1" w:tplc="41CA75D8">
      <w:start w:val="1"/>
      <w:numFmt w:val="decimal"/>
      <w:lvlText w:val="(%2)"/>
      <w:lvlJc w:val="left"/>
      <w:pPr>
        <w:ind w:left="1200" w:hanging="420"/>
      </w:pPr>
      <w:rPr>
        <w:rFonts w:hint="default"/>
        <w:color w:val="000000" w:themeColor="text1"/>
      </w:rPr>
    </w:lvl>
    <w:lvl w:ilvl="2" w:tplc="041B001B" w:tentative="1">
      <w:start w:val="1"/>
      <w:numFmt w:val="lowerRoman"/>
      <w:lvlText w:val="%3."/>
      <w:lvlJc w:val="right"/>
      <w:pPr>
        <w:ind w:left="1860" w:hanging="180"/>
      </w:pPr>
    </w:lvl>
    <w:lvl w:ilvl="3" w:tplc="041B000F" w:tentative="1">
      <w:start w:val="1"/>
      <w:numFmt w:val="decimal"/>
      <w:lvlText w:val="%4."/>
      <w:lvlJc w:val="left"/>
      <w:pPr>
        <w:ind w:left="2580" w:hanging="360"/>
      </w:pPr>
    </w:lvl>
    <w:lvl w:ilvl="4" w:tplc="041B0019" w:tentative="1">
      <w:start w:val="1"/>
      <w:numFmt w:val="lowerLetter"/>
      <w:lvlText w:val="%5."/>
      <w:lvlJc w:val="left"/>
      <w:pPr>
        <w:ind w:left="3300" w:hanging="360"/>
      </w:pPr>
    </w:lvl>
    <w:lvl w:ilvl="5" w:tplc="041B001B" w:tentative="1">
      <w:start w:val="1"/>
      <w:numFmt w:val="lowerRoman"/>
      <w:lvlText w:val="%6."/>
      <w:lvlJc w:val="right"/>
      <w:pPr>
        <w:ind w:left="4020" w:hanging="180"/>
      </w:pPr>
    </w:lvl>
    <w:lvl w:ilvl="6" w:tplc="041B000F" w:tentative="1">
      <w:start w:val="1"/>
      <w:numFmt w:val="decimal"/>
      <w:lvlText w:val="%7."/>
      <w:lvlJc w:val="left"/>
      <w:pPr>
        <w:ind w:left="4740" w:hanging="360"/>
      </w:pPr>
    </w:lvl>
    <w:lvl w:ilvl="7" w:tplc="041B0019" w:tentative="1">
      <w:start w:val="1"/>
      <w:numFmt w:val="lowerLetter"/>
      <w:lvlText w:val="%8."/>
      <w:lvlJc w:val="left"/>
      <w:pPr>
        <w:ind w:left="5460" w:hanging="360"/>
      </w:pPr>
    </w:lvl>
    <w:lvl w:ilvl="8" w:tplc="041B001B" w:tentative="1">
      <w:start w:val="1"/>
      <w:numFmt w:val="lowerRoman"/>
      <w:lvlText w:val="%9."/>
      <w:lvlJc w:val="right"/>
      <w:pPr>
        <w:ind w:left="6180" w:hanging="180"/>
      </w:pPr>
    </w:lvl>
  </w:abstractNum>
  <w:abstractNum w:abstractNumId="4" w15:restartNumberingAfterBreak="0">
    <w:nsid w:val="14C61457"/>
    <w:multiLevelType w:val="hybridMultilevel"/>
    <w:tmpl w:val="F0D00824"/>
    <w:lvl w:ilvl="0" w:tplc="E9A89546">
      <w:start w:val="5"/>
      <w:numFmt w:val="decimal"/>
      <w:lvlText w:val="(%1)"/>
      <w:lvlJc w:val="left"/>
      <w:pPr>
        <w:ind w:left="780" w:hanging="420"/>
      </w:pPr>
      <w:rPr>
        <w:rFonts w:hint="default"/>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 w15:restartNumberingAfterBreak="0">
    <w:nsid w:val="18273E35"/>
    <w:multiLevelType w:val="hybridMultilevel"/>
    <w:tmpl w:val="4D82C920"/>
    <w:lvl w:ilvl="0" w:tplc="B6BA8686">
      <w:numFmt w:val="bullet"/>
      <w:lvlText w:val="-"/>
      <w:lvlJc w:val="left"/>
      <w:pPr>
        <w:ind w:left="720" w:hanging="360"/>
      </w:pPr>
      <w:rPr>
        <w:rFonts w:ascii="Calibri" w:eastAsiaTheme="minorHAnsi" w:hAnsi="Calibri" w:cs="Calibri"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6" w15:restartNumberingAfterBreak="0">
    <w:nsid w:val="21CC4C62"/>
    <w:multiLevelType w:val="hybridMultilevel"/>
    <w:tmpl w:val="BA1433CA"/>
    <w:lvl w:ilvl="0" w:tplc="1228E6B2">
      <w:start w:val="1"/>
      <w:numFmt w:val="lowerLetter"/>
      <w:lvlText w:val="%1)"/>
      <w:lvlJc w:val="left"/>
      <w:pPr>
        <w:ind w:left="786" w:hanging="360"/>
      </w:pPr>
      <w:rPr>
        <w:rFonts w:hint="default"/>
        <w:strike w:val="0"/>
      </w:r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7" w15:restartNumberingAfterBreak="0">
    <w:nsid w:val="375201E0"/>
    <w:multiLevelType w:val="hybridMultilevel"/>
    <w:tmpl w:val="6A5CE4D2"/>
    <w:lvl w:ilvl="0" w:tplc="FFFFFFFF">
      <w:start w:val="1"/>
      <w:numFmt w:val="decimal"/>
      <w:lvlText w:val="(%1)"/>
      <w:lvlJc w:val="left"/>
      <w:pPr>
        <w:ind w:left="360" w:hanging="360"/>
      </w:pPr>
      <w:rPr>
        <w:rFonts w:ascii="Times New Roman" w:hAnsi="Times New Roman" w:cs="Times New Roman" w:hint="default"/>
        <w:b w:val="0"/>
        <w:i w:val="0"/>
        <w:color w:val="000000" w:themeColor="text1"/>
        <w:w w:val="99"/>
        <w:sz w:val="24"/>
        <w:szCs w:val="24"/>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3BB5570C"/>
    <w:multiLevelType w:val="hybridMultilevel"/>
    <w:tmpl w:val="3F981EB0"/>
    <w:lvl w:ilvl="0" w:tplc="D730F700">
      <w:start w:val="5"/>
      <w:numFmt w:val="decimal"/>
      <w:lvlText w:val="(%1)"/>
      <w:lvlJc w:val="left"/>
      <w:pPr>
        <w:ind w:left="704" w:hanging="420"/>
      </w:pPr>
      <w:rPr>
        <w:rFonts w:hint="default"/>
      </w:rPr>
    </w:lvl>
    <w:lvl w:ilvl="1" w:tplc="041B0019" w:tentative="1">
      <w:start w:val="1"/>
      <w:numFmt w:val="lowerLetter"/>
      <w:lvlText w:val="%2."/>
      <w:lvlJc w:val="left"/>
      <w:pPr>
        <w:ind w:left="1364" w:hanging="360"/>
      </w:pPr>
    </w:lvl>
    <w:lvl w:ilvl="2" w:tplc="041B001B" w:tentative="1">
      <w:start w:val="1"/>
      <w:numFmt w:val="lowerRoman"/>
      <w:lvlText w:val="%3."/>
      <w:lvlJc w:val="right"/>
      <w:pPr>
        <w:ind w:left="2084" w:hanging="180"/>
      </w:pPr>
    </w:lvl>
    <w:lvl w:ilvl="3" w:tplc="041B000F" w:tentative="1">
      <w:start w:val="1"/>
      <w:numFmt w:val="decimal"/>
      <w:lvlText w:val="%4."/>
      <w:lvlJc w:val="left"/>
      <w:pPr>
        <w:ind w:left="2804" w:hanging="360"/>
      </w:pPr>
    </w:lvl>
    <w:lvl w:ilvl="4" w:tplc="041B0019" w:tentative="1">
      <w:start w:val="1"/>
      <w:numFmt w:val="lowerLetter"/>
      <w:lvlText w:val="%5."/>
      <w:lvlJc w:val="left"/>
      <w:pPr>
        <w:ind w:left="3524" w:hanging="360"/>
      </w:pPr>
    </w:lvl>
    <w:lvl w:ilvl="5" w:tplc="041B001B" w:tentative="1">
      <w:start w:val="1"/>
      <w:numFmt w:val="lowerRoman"/>
      <w:lvlText w:val="%6."/>
      <w:lvlJc w:val="right"/>
      <w:pPr>
        <w:ind w:left="4244" w:hanging="180"/>
      </w:pPr>
    </w:lvl>
    <w:lvl w:ilvl="6" w:tplc="041B000F" w:tentative="1">
      <w:start w:val="1"/>
      <w:numFmt w:val="decimal"/>
      <w:lvlText w:val="%7."/>
      <w:lvlJc w:val="left"/>
      <w:pPr>
        <w:ind w:left="4964" w:hanging="360"/>
      </w:pPr>
    </w:lvl>
    <w:lvl w:ilvl="7" w:tplc="041B0019" w:tentative="1">
      <w:start w:val="1"/>
      <w:numFmt w:val="lowerLetter"/>
      <w:lvlText w:val="%8."/>
      <w:lvlJc w:val="left"/>
      <w:pPr>
        <w:ind w:left="5684" w:hanging="360"/>
      </w:pPr>
    </w:lvl>
    <w:lvl w:ilvl="8" w:tplc="041B001B" w:tentative="1">
      <w:start w:val="1"/>
      <w:numFmt w:val="lowerRoman"/>
      <w:lvlText w:val="%9."/>
      <w:lvlJc w:val="right"/>
      <w:pPr>
        <w:ind w:left="6404" w:hanging="180"/>
      </w:pPr>
    </w:lvl>
  </w:abstractNum>
  <w:abstractNum w:abstractNumId="9" w15:restartNumberingAfterBreak="0">
    <w:nsid w:val="3C235693"/>
    <w:multiLevelType w:val="hybridMultilevel"/>
    <w:tmpl w:val="FE0812D6"/>
    <w:lvl w:ilvl="0" w:tplc="041B0017">
      <w:start w:val="1"/>
      <w:numFmt w:val="lowerLetter"/>
      <w:lvlText w:val="%1)"/>
      <w:lvlJc w:val="left"/>
      <w:pPr>
        <w:ind w:left="1146" w:hanging="360"/>
      </w:pPr>
    </w:lvl>
    <w:lvl w:ilvl="1" w:tplc="041B0019">
      <w:start w:val="1"/>
      <w:numFmt w:val="lowerLetter"/>
      <w:lvlText w:val="%2."/>
      <w:lvlJc w:val="left"/>
      <w:pPr>
        <w:ind w:left="1866" w:hanging="360"/>
      </w:pPr>
    </w:lvl>
    <w:lvl w:ilvl="2" w:tplc="041B0017">
      <w:start w:val="1"/>
      <w:numFmt w:val="lowerLetter"/>
      <w:lvlText w:val="%3)"/>
      <w:lvlJc w:val="left"/>
      <w:pPr>
        <w:ind w:left="2586" w:hanging="180"/>
      </w:pPr>
    </w:lvl>
    <w:lvl w:ilvl="3" w:tplc="041B000F" w:tentative="1">
      <w:start w:val="1"/>
      <w:numFmt w:val="decimal"/>
      <w:lvlText w:val="%4."/>
      <w:lvlJc w:val="left"/>
      <w:pPr>
        <w:ind w:left="3306" w:hanging="360"/>
      </w:pPr>
    </w:lvl>
    <w:lvl w:ilvl="4" w:tplc="041B0019" w:tentative="1">
      <w:start w:val="1"/>
      <w:numFmt w:val="lowerLetter"/>
      <w:lvlText w:val="%5."/>
      <w:lvlJc w:val="left"/>
      <w:pPr>
        <w:ind w:left="4026" w:hanging="360"/>
      </w:pPr>
    </w:lvl>
    <w:lvl w:ilvl="5" w:tplc="041B001B" w:tentative="1">
      <w:start w:val="1"/>
      <w:numFmt w:val="lowerRoman"/>
      <w:lvlText w:val="%6."/>
      <w:lvlJc w:val="right"/>
      <w:pPr>
        <w:ind w:left="4746" w:hanging="180"/>
      </w:pPr>
    </w:lvl>
    <w:lvl w:ilvl="6" w:tplc="041B000F" w:tentative="1">
      <w:start w:val="1"/>
      <w:numFmt w:val="decimal"/>
      <w:lvlText w:val="%7."/>
      <w:lvlJc w:val="left"/>
      <w:pPr>
        <w:ind w:left="5466" w:hanging="360"/>
      </w:pPr>
    </w:lvl>
    <w:lvl w:ilvl="7" w:tplc="041B0019" w:tentative="1">
      <w:start w:val="1"/>
      <w:numFmt w:val="lowerLetter"/>
      <w:lvlText w:val="%8."/>
      <w:lvlJc w:val="left"/>
      <w:pPr>
        <w:ind w:left="6186" w:hanging="360"/>
      </w:pPr>
    </w:lvl>
    <w:lvl w:ilvl="8" w:tplc="041B001B" w:tentative="1">
      <w:start w:val="1"/>
      <w:numFmt w:val="lowerRoman"/>
      <w:lvlText w:val="%9."/>
      <w:lvlJc w:val="right"/>
      <w:pPr>
        <w:ind w:left="6906" w:hanging="180"/>
      </w:pPr>
    </w:lvl>
  </w:abstractNum>
  <w:abstractNum w:abstractNumId="10" w15:restartNumberingAfterBreak="0">
    <w:nsid w:val="3CA1295E"/>
    <w:multiLevelType w:val="hybridMultilevel"/>
    <w:tmpl w:val="600C38A6"/>
    <w:lvl w:ilvl="0" w:tplc="F2F0934E">
      <w:start w:val="5"/>
      <w:numFmt w:val="decimal"/>
      <w:lvlText w:val="(%1)"/>
      <w:lvlJc w:val="left"/>
      <w:pPr>
        <w:ind w:left="420" w:hanging="360"/>
      </w:pPr>
      <w:rPr>
        <w:rFonts w:hint="default"/>
      </w:rPr>
    </w:lvl>
    <w:lvl w:ilvl="1" w:tplc="211ED334">
      <w:start w:val="1"/>
      <w:numFmt w:val="lowerLetter"/>
      <w:lvlText w:val="%2)"/>
      <w:lvlJc w:val="left"/>
      <w:pPr>
        <w:ind w:left="1440" w:hanging="360"/>
      </w:pPr>
      <w:rPr>
        <w:rFonts w:hint="default"/>
        <w:color w:val="auto"/>
      </w:r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 w15:restartNumberingAfterBreak="0">
    <w:nsid w:val="3FE864A8"/>
    <w:multiLevelType w:val="hybridMultilevel"/>
    <w:tmpl w:val="EC8A330A"/>
    <w:lvl w:ilvl="0" w:tplc="20EEBD9E">
      <w:start w:val="1"/>
      <w:numFmt w:val="decimal"/>
      <w:lvlText w:val="(%1)"/>
      <w:lvlJc w:val="left"/>
      <w:pPr>
        <w:ind w:left="720" w:hanging="360"/>
      </w:pPr>
      <w:rPr>
        <w:rFonts w:ascii="Times New Roman" w:hAnsi="Times New Roman" w:cs="Times New Roman" w:hint="default"/>
        <w:b w:val="0"/>
        <w:i w:val="0"/>
        <w:w w:val="99"/>
        <w:sz w:val="24"/>
        <w:szCs w:val="24"/>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2" w15:restartNumberingAfterBreak="0">
    <w:nsid w:val="459D4C4C"/>
    <w:multiLevelType w:val="hybridMultilevel"/>
    <w:tmpl w:val="32B6E23A"/>
    <w:lvl w:ilvl="0" w:tplc="2E50FBBA">
      <w:start w:val="1"/>
      <w:numFmt w:val="decimal"/>
      <w:lvlText w:val="(%1)"/>
      <w:lvlJc w:val="left"/>
      <w:pPr>
        <w:ind w:left="780" w:hanging="420"/>
      </w:pPr>
      <w:rPr>
        <w:rFonts w:hint="default"/>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3" w15:restartNumberingAfterBreak="0">
    <w:nsid w:val="4C773A03"/>
    <w:multiLevelType w:val="hybridMultilevel"/>
    <w:tmpl w:val="8B2EC5FA"/>
    <w:lvl w:ilvl="0" w:tplc="B3A6778C">
      <w:start w:val="3"/>
      <w:numFmt w:val="decimal"/>
      <w:lvlText w:val="(%1)"/>
      <w:lvlJc w:val="left"/>
      <w:pPr>
        <w:ind w:left="480" w:hanging="42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4" w15:restartNumberingAfterBreak="0">
    <w:nsid w:val="4E363DDF"/>
    <w:multiLevelType w:val="hybridMultilevel"/>
    <w:tmpl w:val="919C9248"/>
    <w:lvl w:ilvl="0" w:tplc="041B0017">
      <w:start w:val="1"/>
      <w:numFmt w:val="lowerLetter"/>
      <w:lvlText w:val="%1)"/>
      <w:lvlJc w:val="left"/>
      <w:pPr>
        <w:ind w:left="1146" w:hanging="360"/>
      </w:pPr>
      <w:rPr>
        <w:rFonts w:hint="default"/>
        <w:b w:val="0"/>
        <w:i w:val="0"/>
        <w:w w:val="99"/>
        <w:sz w:val="24"/>
        <w:szCs w:val="24"/>
      </w:rPr>
    </w:lvl>
    <w:lvl w:ilvl="1" w:tplc="801AD0F4">
      <w:start w:val="1"/>
      <w:numFmt w:val="decimal"/>
      <w:lvlText w:val="%2."/>
      <w:lvlJc w:val="left"/>
      <w:pPr>
        <w:ind w:left="1866" w:hanging="360"/>
      </w:pPr>
      <w:rPr>
        <w:rFonts w:hint="default"/>
      </w:rPr>
    </w:lvl>
    <w:lvl w:ilvl="2" w:tplc="041B001B">
      <w:start w:val="1"/>
      <w:numFmt w:val="lowerRoman"/>
      <w:lvlText w:val="%3."/>
      <w:lvlJc w:val="right"/>
      <w:pPr>
        <w:ind w:left="2586" w:hanging="180"/>
      </w:pPr>
    </w:lvl>
    <w:lvl w:ilvl="3" w:tplc="041B000F" w:tentative="1">
      <w:start w:val="1"/>
      <w:numFmt w:val="decimal"/>
      <w:lvlText w:val="%4."/>
      <w:lvlJc w:val="left"/>
      <w:pPr>
        <w:ind w:left="3306" w:hanging="360"/>
      </w:pPr>
    </w:lvl>
    <w:lvl w:ilvl="4" w:tplc="041B0019" w:tentative="1">
      <w:start w:val="1"/>
      <w:numFmt w:val="lowerLetter"/>
      <w:lvlText w:val="%5."/>
      <w:lvlJc w:val="left"/>
      <w:pPr>
        <w:ind w:left="4026" w:hanging="360"/>
      </w:pPr>
    </w:lvl>
    <w:lvl w:ilvl="5" w:tplc="041B001B" w:tentative="1">
      <w:start w:val="1"/>
      <w:numFmt w:val="lowerRoman"/>
      <w:lvlText w:val="%6."/>
      <w:lvlJc w:val="right"/>
      <w:pPr>
        <w:ind w:left="4746" w:hanging="180"/>
      </w:pPr>
    </w:lvl>
    <w:lvl w:ilvl="6" w:tplc="041B000F" w:tentative="1">
      <w:start w:val="1"/>
      <w:numFmt w:val="decimal"/>
      <w:lvlText w:val="%7."/>
      <w:lvlJc w:val="left"/>
      <w:pPr>
        <w:ind w:left="5466" w:hanging="360"/>
      </w:pPr>
    </w:lvl>
    <w:lvl w:ilvl="7" w:tplc="041B0019" w:tentative="1">
      <w:start w:val="1"/>
      <w:numFmt w:val="lowerLetter"/>
      <w:lvlText w:val="%8."/>
      <w:lvlJc w:val="left"/>
      <w:pPr>
        <w:ind w:left="6186" w:hanging="360"/>
      </w:pPr>
    </w:lvl>
    <w:lvl w:ilvl="8" w:tplc="041B001B" w:tentative="1">
      <w:start w:val="1"/>
      <w:numFmt w:val="lowerRoman"/>
      <w:lvlText w:val="%9."/>
      <w:lvlJc w:val="right"/>
      <w:pPr>
        <w:ind w:left="6906" w:hanging="180"/>
      </w:pPr>
    </w:lvl>
  </w:abstractNum>
  <w:abstractNum w:abstractNumId="15" w15:restartNumberingAfterBreak="0">
    <w:nsid w:val="546D1C05"/>
    <w:multiLevelType w:val="hybridMultilevel"/>
    <w:tmpl w:val="6A5CE4D2"/>
    <w:lvl w:ilvl="0" w:tplc="A1E6A15C">
      <w:start w:val="1"/>
      <w:numFmt w:val="decimal"/>
      <w:lvlText w:val="(%1)"/>
      <w:lvlJc w:val="left"/>
      <w:pPr>
        <w:ind w:left="360" w:hanging="360"/>
      </w:pPr>
      <w:rPr>
        <w:rFonts w:ascii="Times New Roman" w:hAnsi="Times New Roman" w:cs="Times New Roman" w:hint="default"/>
        <w:b w:val="0"/>
        <w:i w:val="0"/>
        <w:color w:val="000000" w:themeColor="text1"/>
        <w:w w:val="99"/>
        <w:sz w:val="24"/>
        <w:szCs w:val="24"/>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6" w15:restartNumberingAfterBreak="0">
    <w:nsid w:val="585C19B4"/>
    <w:multiLevelType w:val="hybridMultilevel"/>
    <w:tmpl w:val="880E25AA"/>
    <w:lvl w:ilvl="0" w:tplc="041B0017">
      <w:start w:val="1"/>
      <w:numFmt w:val="lowerLetter"/>
      <w:lvlText w:val="%1)"/>
      <w:lvlJc w:val="left"/>
      <w:pPr>
        <w:ind w:left="720" w:hanging="360"/>
      </w:pPr>
      <w:rPr>
        <w:rFonts w:hint="default"/>
        <w:b w:val="0"/>
        <w:i w:val="0"/>
        <w:w w:val="99"/>
        <w:sz w:val="24"/>
        <w:szCs w:val="24"/>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7" w15:restartNumberingAfterBreak="0">
    <w:nsid w:val="5A7A41EF"/>
    <w:multiLevelType w:val="hybridMultilevel"/>
    <w:tmpl w:val="521A3314"/>
    <w:lvl w:ilvl="0" w:tplc="A1E6A15C">
      <w:start w:val="1"/>
      <w:numFmt w:val="decimal"/>
      <w:lvlText w:val="(%1)"/>
      <w:lvlJc w:val="left"/>
      <w:pPr>
        <w:ind w:left="720" w:hanging="360"/>
      </w:pPr>
      <w:rPr>
        <w:rFonts w:ascii="Times New Roman" w:hAnsi="Times New Roman" w:cs="Times New Roman" w:hint="default"/>
        <w:b w:val="0"/>
        <w:i w:val="0"/>
        <w:w w:val="99"/>
        <w:sz w:val="24"/>
        <w:szCs w:val="24"/>
      </w:rPr>
    </w:lvl>
    <w:lvl w:ilvl="1" w:tplc="041B0017">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8" w15:restartNumberingAfterBreak="0">
    <w:nsid w:val="5ACC187C"/>
    <w:multiLevelType w:val="hybridMultilevel"/>
    <w:tmpl w:val="5B3C72D4"/>
    <w:lvl w:ilvl="0" w:tplc="A0A0B65E">
      <w:start w:val="1"/>
      <w:numFmt w:val="decimal"/>
      <w:lvlText w:val="(%1)"/>
      <w:lvlJc w:val="left"/>
      <w:pPr>
        <w:ind w:left="720" w:hanging="360"/>
      </w:pPr>
      <w:rPr>
        <w:rFonts w:hint="default"/>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9" w15:restartNumberingAfterBreak="0">
    <w:nsid w:val="67113F4A"/>
    <w:multiLevelType w:val="hybridMultilevel"/>
    <w:tmpl w:val="5FBC376A"/>
    <w:lvl w:ilvl="0" w:tplc="041B0017">
      <w:start w:val="1"/>
      <w:numFmt w:val="lowerLetter"/>
      <w:lvlText w:val="%1)"/>
      <w:lvlJc w:val="left"/>
      <w:pPr>
        <w:ind w:left="720" w:hanging="360"/>
      </w:pPr>
    </w:lvl>
    <w:lvl w:ilvl="1" w:tplc="041B0017">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0" w15:restartNumberingAfterBreak="0">
    <w:nsid w:val="69A80F0C"/>
    <w:multiLevelType w:val="hybridMultilevel"/>
    <w:tmpl w:val="D790319E"/>
    <w:lvl w:ilvl="0" w:tplc="A1E6A15C">
      <w:start w:val="1"/>
      <w:numFmt w:val="decimal"/>
      <w:lvlText w:val="(%1)"/>
      <w:lvlJc w:val="left"/>
      <w:pPr>
        <w:ind w:left="720" w:hanging="360"/>
      </w:pPr>
      <w:rPr>
        <w:rFonts w:ascii="Times New Roman" w:hAnsi="Times New Roman" w:cs="Times New Roman" w:hint="default"/>
        <w:b w:val="0"/>
        <w:i w:val="0"/>
        <w:w w:val="99"/>
        <w:sz w:val="24"/>
        <w:szCs w:val="24"/>
      </w:rPr>
    </w:lvl>
    <w:lvl w:ilvl="1" w:tplc="41CA75D8">
      <w:start w:val="1"/>
      <w:numFmt w:val="decimal"/>
      <w:lvlText w:val="(%2)"/>
      <w:lvlJc w:val="left"/>
      <w:pPr>
        <w:ind w:left="1440" w:hanging="360"/>
      </w:pPr>
      <w:rPr>
        <w:rFonts w:hint="default"/>
        <w:color w:val="000000" w:themeColor="text1"/>
      </w:rPr>
    </w:lvl>
    <w:lvl w:ilvl="2" w:tplc="2BEAF3FE">
      <w:start w:val="1"/>
      <w:numFmt w:val="lowerLetter"/>
      <w:lvlText w:val="%3)"/>
      <w:lvlJc w:val="left"/>
      <w:pPr>
        <w:ind w:left="2340" w:hanging="360"/>
      </w:pPr>
      <w:rPr>
        <w:rFonts w:hint="default"/>
        <w:color w:val="000000"/>
      </w:rPr>
    </w:lvl>
    <w:lvl w:ilvl="3" w:tplc="041B000F">
      <w:start w:val="1"/>
      <w:numFmt w:val="decimal"/>
      <w:lvlText w:val="%4."/>
      <w:lvlJc w:val="left"/>
      <w:pPr>
        <w:ind w:left="2880" w:hanging="360"/>
      </w:pPr>
    </w:lvl>
    <w:lvl w:ilvl="4" w:tplc="CCAC6E96">
      <w:start w:val="1"/>
      <w:numFmt w:val="upperRoman"/>
      <w:lvlText w:val="%5."/>
      <w:lvlJc w:val="left"/>
      <w:pPr>
        <w:ind w:left="3960" w:hanging="720"/>
      </w:pPr>
      <w:rPr>
        <w:rFonts w:hint="default"/>
      </w:r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1" w15:restartNumberingAfterBreak="0">
    <w:nsid w:val="6D360692"/>
    <w:multiLevelType w:val="hybridMultilevel"/>
    <w:tmpl w:val="8D26958A"/>
    <w:lvl w:ilvl="0" w:tplc="041B0017">
      <w:start w:val="1"/>
      <w:numFmt w:val="lowerLetter"/>
      <w:lvlText w:val="%1)"/>
      <w:lvlJc w:val="left"/>
      <w:pPr>
        <w:ind w:left="1146" w:hanging="360"/>
      </w:pPr>
    </w:lvl>
    <w:lvl w:ilvl="1" w:tplc="041B0019" w:tentative="1">
      <w:start w:val="1"/>
      <w:numFmt w:val="lowerLetter"/>
      <w:lvlText w:val="%2."/>
      <w:lvlJc w:val="left"/>
      <w:pPr>
        <w:ind w:left="1866" w:hanging="360"/>
      </w:pPr>
    </w:lvl>
    <w:lvl w:ilvl="2" w:tplc="041B001B" w:tentative="1">
      <w:start w:val="1"/>
      <w:numFmt w:val="lowerRoman"/>
      <w:lvlText w:val="%3."/>
      <w:lvlJc w:val="right"/>
      <w:pPr>
        <w:ind w:left="2586" w:hanging="180"/>
      </w:pPr>
    </w:lvl>
    <w:lvl w:ilvl="3" w:tplc="041B000F" w:tentative="1">
      <w:start w:val="1"/>
      <w:numFmt w:val="decimal"/>
      <w:lvlText w:val="%4."/>
      <w:lvlJc w:val="left"/>
      <w:pPr>
        <w:ind w:left="3306" w:hanging="360"/>
      </w:pPr>
    </w:lvl>
    <w:lvl w:ilvl="4" w:tplc="041B0019" w:tentative="1">
      <w:start w:val="1"/>
      <w:numFmt w:val="lowerLetter"/>
      <w:lvlText w:val="%5."/>
      <w:lvlJc w:val="left"/>
      <w:pPr>
        <w:ind w:left="4026" w:hanging="360"/>
      </w:pPr>
    </w:lvl>
    <w:lvl w:ilvl="5" w:tplc="041B001B" w:tentative="1">
      <w:start w:val="1"/>
      <w:numFmt w:val="lowerRoman"/>
      <w:lvlText w:val="%6."/>
      <w:lvlJc w:val="right"/>
      <w:pPr>
        <w:ind w:left="4746" w:hanging="180"/>
      </w:pPr>
    </w:lvl>
    <w:lvl w:ilvl="6" w:tplc="041B000F" w:tentative="1">
      <w:start w:val="1"/>
      <w:numFmt w:val="decimal"/>
      <w:lvlText w:val="%7."/>
      <w:lvlJc w:val="left"/>
      <w:pPr>
        <w:ind w:left="5466" w:hanging="360"/>
      </w:pPr>
    </w:lvl>
    <w:lvl w:ilvl="7" w:tplc="041B0019" w:tentative="1">
      <w:start w:val="1"/>
      <w:numFmt w:val="lowerLetter"/>
      <w:lvlText w:val="%8."/>
      <w:lvlJc w:val="left"/>
      <w:pPr>
        <w:ind w:left="6186" w:hanging="360"/>
      </w:pPr>
    </w:lvl>
    <w:lvl w:ilvl="8" w:tplc="041B001B" w:tentative="1">
      <w:start w:val="1"/>
      <w:numFmt w:val="lowerRoman"/>
      <w:lvlText w:val="%9."/>
      <w:lvlJc w:val="right"/>
      <w:pPr>
        <w:ind w:left="6906" w:hanging="180"/>
      </w:pPr>
    </w:lvl>
  </w:abstractNum>
  <w:abstractNum w:abstractNumId="22" w15:restartNumberingAfterBreak="0">
    <w:nsid w:val="6FFD1C85"/>
    <w:multiLevelType w:val="hybridMultilevel"/>
    <w:tmpl w:val="8D26958A"/>
    <w:lvl w:ilvl="0" w:tplc="041B0017">
      <w:start w:val="1"/>
      <w:numFmt w:val="lowerLetter"/>
      <w:lvlText w:val="%1)"/>
      <w:lvlJc w:val="left"/>
      <w:pPr>
        <w:ind w:left="1146" w:hanging="360"/>
      </w:pPr>
    </w:lvl>
    <w:lvl w:ilvl="1" w:tplc="041B0019" w:tentative="1">
      <w:start w:val="1"/>
      <w:numFmt w:val="lowerLetter"/>
      <w:lvlText w:val="%2."/>
      <w:lvlJc w:val="left"/>
      <w:pPr>
        <w:ind w:left="1866" w:hanging="360"/>
      </w:pPr>
    </w:lvl>
    <w:lvl w:ilvl="2" w:tplc="041B001B" w:tentative="1">
      <w:start w:val="1"/>
      <w:numFmt w:val="lowerRoman"/>
      <w:lvlText w:val="%3."/>
      <w:lvlJc w:val="right"/>
      <w:pPr>
        <w:ind w:left="2586" w:hanging="180"/>
      </w:pPr>
    </w:lvl>
    <w:lvl w:ilvl="3" w:tplc="041B000F" w:tentative="1">
      <w:start w:val="1"/>
      <w:numFmt w:val="decimal"/>
      <w:lvlText w:val="%4."/>
      <w:lvlJc w:val="left"/>
      <w:pPr>
        <w:ind w:left="3306" w:hanging="360"/>
      </w:pPr>
    </w:lvl>
    <w:lvl w:ilvl="4" w:tplc="041B0019" w:tentative="1">
      <w:start w:val="1"/>
      <w:numFmt w:val="lowerLetter"/>
      <w:lvlText w:val="%5."/>
      <w:lvlJc w:val="left"/>
      <w:pPr>
        <w:ind w:left="4026" w:hanging="360"/>
      </w:pPr>
    </w:lvl>
    <w:lvl w:ilvl="5" w:tplc="041B001B" w:tentative="1">
      <w:start w:val="1"/>
      <w:numFmt w:val="lowerRoman"/>
      <w:lvlText w:val="%6."/>
      <w:lvlJc w:val="right"/>
      <w:pPr>
        <w:ind w:left="4746" w:hanging="180"/>
      </w:pPr>
    </w:lvl>
    <w:lvl w:ilvl="6" w:tplc="041B000F" w:tentative="1">
      <w:start w:val="1"/>
      <w:numFmt w:val="decimal"/>
      <w:lvlText w:val="%7."/>
      <w:lvlJc w:val="left"/>
      <w:pPr>
        <w:ind w:left="5466" w:hanging="360"/>
      </w:pPr>
    </w:lvl>
    <w:lvl w:ilvl="7" w:tplc="041B0019" w:tentative="1">
      <w:start w:val="1"/>
      <w:numFmt w:val="lowerLetter"/>
      <w:lvlText w:val="%8."/>
      <w:lvlJc w:val="left"/>
      <w:pPr>
        <w:ind w:left="6186" w:hanging="360"/>
      </w:pPr>
    </w:lvl>
    <w:lvl w:ilvl="8" w:tplc="041B001B" w:tentative="1">
      <w:start w:val="1"/>
      <w:numFmt w:val="lowerRoman"/>
      <w:lvlText w:val="%9."/>
      <w:lvlJc w:val="right"/>
      <w:pPr>
        <w:ind w:left="6906" w:hanging="180"/>
      </w:pPr>
    </w:lvl>
  </w:abstractNum>
  <w:abstractNum w:abstractNumId="23" w15:restartNumberingAfterBreak="0">
    <w:nsid w:val="74077894"/>
    <w:multiLevelType w:val="hybridMultilevel"/>
    <w:tmpl w:val="7E0AB4A6"/>
    <w:lvl w:ilvl="0" w:tplc="E778A584">
      <w:start w:val="1"/>
      <w:numFmt w:val="decimal"/>
      <w:lvlText w:val="(%1)"/>
      <w:lvlJc w:val="left"/>
      <w:pPr>
        <w:ind w:left="720" w:hanging="360"/>
      </w:pPr>
      <w:rPr>
        <w:rFonts w:hint="default"/>
        <w:strike w:val="0"/>
        <w:color w:val="000000" w:themeColor="text1"/>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4" w15:restartNumberingAfterBreak="0">
    <w:nsid w:val="79AE6258"/>
    <w:multiLevelType w:val="hybridMultilevel"/>
    <w:tmpl w:val="3DE2662C"/>
    <w:lvl w:ilvl="0" w:tplc="041B0017">
      <w:start w:val="1"/>
      <w:numFmt w:val="lowerLetter"/>
      <w:lvlText w:val="%1)"/>
      <w:lvlJc w:val="left"/>
      <w:pPr>
        <w:ind w:left="1146" w:hanging="360"/>
      </w:pPr>
    </w:lvl>
    <w:lvl w:ilvl="1" w:tplc="041B0019">
      <w:start w:val="1"/>
      <w:numFmt w:val="lowerLetter"/>
      <w:lvlText w:val="%2."/>
      <w:lvlJc w:val="left"/>
      <w:pPr>
        <w:ind w:left="1866" w:hanging="360"/>
      </w:pPr>
    </w:lvl>
    <w:lvl w:ilvl="2" w:tplc="041B0017">
      <w:start w:val="1"/>
      <w:numFmt w:val="lowerLetter"/>
      <w:lvlText w:val="%3)"/>
      <w:lvlJc w:val="left"/>
      <w:pPr>
        <w:ind w:left="2586" w:hanging="180"/>
      </w:pPr>
    </w:lvl>
    <w:lvl w:ilvl="3" w:tplc="041B000F" w:tentative="1">
      <w:start w:val="1"/>
      <w:numFmt w:val="decimal"/>
      <w:lvlText w:val="%4."/>
      <w:lvlJc w:val="left"/>
      <w:pPr>
        <w:ind w:left="3306" w:hanging="360"/>
      </w:pPr>
    </w:lvl>
    <w:lvl w:ilvl="4" w:tplc="041B0019" w:tentative="1">
      <w:start w:val="1"/>
      <w:numFmt w:val="lowerLetter"/>
      <w:lvlText w:val="%5."/>
      <w:lvlJc w:val="left"/>
      <w:pPr>
        <w:ind w:left="4026" w:hanging="360"/>
      </w:pPr>
    </w:lvl>
    <w:lvl w:ilvl="5" w:tplc="041B001B" w:tentative="1">
      <w:start w:val="1"/>
      <w:numFmt w:val="lowerRoman"/>
      <w:lvlText w:val="%6."/>
      <w:lvlJc w:val="right"/>
      <w:pPr>
        <w:ind w:left="4746" w:hanging="180"/>
      </w:pPr>
    </w:lvl>
    <w:lvl w:ilvl="6" w:tplc="041B000F" w:tentative="1">
      <w:start w:val="1"/>
      <w:numFmt w:val="decimal"/>
      <w:lvlText w:val="%7."/>
      <w:lvlJc w:val="left"/>
      <w:pPr>
        <w:ind w:left="5466" w:hanging="360"/>
      </w:pPr>
    </w:lvl>
    <w:lvl w:ilvl="7" w:tplc="041B0019" w:tentative="1">
      <w:start w:val="1"/>
      <w:numFmt w:val="lowerLetter"/>
      <w:lvlText w:val="%8."/>
      <w:lvlJc w:val="left"/>
      <w:pPr>
        <w:ind w:left="6186" w:hanging="360"/>
      </w:pPr>
    </w:lvl>
    <w:lvl w:ilvl="8" w:tplc="041B001B" w:tentative="1">
      <w:start w:val="1"/>
      <w:numFmt w:val="lowerRoman"/>
      <w:lvlText w:val="%9."/>
      <w:lvlJc w:val="right"/>
      <w:pPr>
        <w:ind w:left="6906" w:hanging="180"/>
      </w:pPr>
    </w:lvl>
  </w:abstractNum>
  <w:abstractNum w:abstractNumId="25" w15:restartNumberingAfterBreak="0">
    <w:nsid w:val="7CE66479"/>
    <w:multiLevelType w:val="hybridMultilevel"/>
    <w:tmpl w:val="BDB443EC"/>
    <w:lvl w:ilvl="0" w:tplc="1BA86760">
      <w:start w:val="1"/>
      <w:numFmt w:val="decimal"/>
      <w:lvlText w:val="(%1)"/>
      <w:lvlJc w:val="left"/>
      <w:pPr>
        <w:ind w:left="420" w:hanging="360"/>
      </w:pPr>
      <w:rPr>
        <w:rFonts w:hint="default"/>
      </w:rPr>
    </w:lvl>
    <w:lvl w:ilvl="1" w:tplc="041B0019">
      <w:start w:val="1"/>
      <w:numFmt w:val="lowerLetter"/>
      <w:lvlText w:val="%2."/>
      <w:lvlJc w:val="left"/>
      <w:pPr>
        <w:ind w:left="1140" w:hanging="360"/>
      </w:pPr>
    </w:lvl>
    <w:lvl w:ilvl="2" w:tplc="041B001B" w:tentative="1">
      <w:start w:val="1"/>
      <w:numFmt w:val="lowerRoman"/>
      <w:lvlText w:val="%3."/>
      <w:lvlJc w:val="right"/>
      <w:pPr>
        <w:ind w:left="1860" w:hanging="180"/>
      </w:pPr>
    </w:lvl>
    <w:lvl w:ilvl="3" w:tplc="041B000F" w:tentative="1">
      <w:start w:val="1"/>
      <w:numFmt w:val="decimal"/>
      <w:lvlText w:val="%4."/>
      <w:lvlJc w:val="left"/>
      <w:pPr>
        <w:ind w:left="2580" w:hanging="360"/>
      </w:pPr>
    </w:lvl>
    <w:lvl w:ilvl="4" w:tplc="041B0019" w:tentative="1">
      <w:start w:val="1"/>
      <w:numFmt w:val="lowerLetter"/>
      <w:lvlText w:val="%5."/>
      <w:lvlJc w:val="left"/>
      <w:pPr>
        <w:ind w:left="3300" w:hanging="360"/>
      </w:pPr>
    </w:lvl>
    <w:lvl w:ilvl="5" w:tplc="041B001B" w:tentative="1">
      <w:start w:val="1"/>
      <w:numFmt w:val="lowerRoman"/>
      <w:lvlText w:val="%6."/>
      <w:lvlJc w:val="right"/>
      <w:pPr>
        <w:ind w:left="4020" w:hanging="180"/>
      </w:pPr>
    </w:lvl>
    <w:lvl w:ilvl="6" w:tplc="041B000F" w:tentative="1">
      <w:start w:val="1"/>
      <w:numFmt w:val="decimal"/>
      <w:lvlText w:val="%7."/>
      <w:lvlJc w:val="left"/>
      <w:pPr>
        <w:ind w:left="4740" w:hanging="360"/>
      </w:pPr>
    </w:lvl>
    <w:lvl w:ilvl="7" w:tplc="041B0019" w:tentative="1">
      <w:start w:val="1"/>
      <w:numFmt w:val="lowerLetter"/>
      <w:lvlText w:val="%8."/>
      <w:lvlJc w:val="left"/>
      <w:pPr>
        <w:ind w:left="5460" w:hanging="360"/>
      </w:pPr>
    </w:lvl>
    <w:lvl w:ilvl="8" w:tplc="041B001B" w:tentative="1">
      <w:start w:val="1"/>
      <w:numFmt w:val="lowerRoman"/>
      <w:lvlText w:val="%9."/>
      <w:lvlJc w:val="right"/>
      <w:pPr>
        <w:ind w:left="6180" w:hanging="180"/>
      </w:pPr>
    </w:lvl>
  </w:abstractNum>
  <w:num w:numId="1">
    <w:abstractNumId w:val="12"/>
  </w:num>
  <w:num w:numId="2">
    <w:abstractNumId w:val="25"/>
  </w:num>
  <w:num w:numId="3">
    <w:abstractNumId w:val="3"/>
  </w:num>
  <w:num w:numId="4">
    <w:abstractNumId w:val="22"/>
  </w:num>
  <w:num w:numId="5">
    <w:abstractNumId w:val="19"/>
  </w:num>
  <w:num w:numId="6">
    <w:abstractNumId w:val="18"/>
  </w:num>
  <w:num w:numId="7">
    <w:abstractNumId w:val="10"/>
  </w:num>
  <w:num w:numId="8">
    <w:abstractNumId w:val="0"/>
  </w:num>
  <w:num w:numId="9">
    <w:abstractNumId w:val="11"/>
  </w:num>
  <w:num w:numId="10">
    <w:abstractNumId w:val="23"/>
  </w:num>
  <w:num w:numId="11">
    <w:abstractNumId w:val="1"/>
  </w:num>
  <w:num w:numId="12">
    <w:abstractNumId w:val="17"/>
  </w:num>
  <w:num w:numId="13">
    <w:abstractNumId w:val="20"/>
  </w:num>
  <w:num w:numId="14">
    <w:abstractNumId w:val="9"/>
  </w:num>
  <w:num w:numId="15">
    <w:abstractNumId w:val="24"/>
  </w:num>
  <w:num w:numId="16">
    <w:abstractNumId w:val="14"/>
  </w:num>
  <w:num w:numId="17">
    <w:abstractNumId w:val="21"/>
  </w:num>
  <w:num w:numId="18">
    <w:abstractNumId w:val="15"/>
  </w:num>
  <w:num w:numId="19">
    <w:abstractNumId w:val="4"/>
  </w:num>
  <w:num w:numId="20">
    <w:abstractNumId w:val="16"/>
  </w:num>
  <w:num w:numId="21">
    <w:abstractNumId w:val="7"/>
  </w:num>
  <w:num w:numId="22">
    <w:abstractNumId w:val="8"/>
  </w:num>
  <w:num w:numId="23">
    <w:abstractNumId w:val="5"/>
  </w:num>
  <w:num w:numId="24">
    <w:abstractNumId w:val="2"/>
  </w:num>
  <w:num w:numId="2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6"/>
  </w:num>
  <w:num w:numId="40">
    <w:abstractNumId w:val="13"/>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proofState w:spelling="clean" w:grammar="clean"/>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F188E"/>
    <w:rsid w:val="000003D0"/>
    <w:rsid w:val="0000194A"/>
    <w:rsid w:val="00001B61"/>
    <w:rsid w:val="00002B90"/>
    <w:rsid w:val="00002C95"/>
    <w:rsid w:val="00003A98"/>
    <w:rsid w:val="0000618D"/>
    <w:rsid w:val="000062E7"/>
    <w:rsid w:val="00006855"/>
    <w:rsid w:val="0001096D"/>
    <w:rsid w:val="0001299A"/>
    <w:rsid w:val="000132EA"/>
    <w:rsid w:val="00013F75"/>
    <w:rsid w:val="00014227"/>
    <w:rsid w:val="0001424D"/>
    <w:rsid w:val="00014EE2"/>
    <w:rsid w:val="00014F5E"/>
    <w:rsid w:val="00015951"/>
    <w:rsid w:val="00015BE8"/>
    <w:rsid w:val="000176AD"/>
    <w:rsid w:val="00017A1F"/>
    <w:rsid w:val="0002346E"/>
    <w:rsid w:val="000250BD"/>
    <w:rsid w:val="0003036F"/>
    <w:rsid w:val="000317F8"/>
    <w:rsid w:val="00032CC9"/>
    <w:rsid w:val="00042F27"/>
    <w:rsid w:val="00044547"/>
    <w:rsid w:val="00045681"/>
    <w:rsid w:val="000459C3"/>
    <w:rsid w:val="000469B0"/>
    <w:rsid w:val="00046AE6"/>
    <w:rsid w:val="000472F3"/>
    <w:rsid w:val="000473EF"/>
    <w:rsid w:val="00047FC7"/>
    <w:rsid w:val="00051467"/>
    <w:rsid w:val="00053BB8"/>
    <w:rsid w:val="00055086"/>
    <w:rsid w:val="00056734"/>
    <w:rsid w:val="00056B10"/>
    <w:rsid w:val="00060757"/>
    <w:rsid w:val="00060A4B"/>
    <w:rsid w:val="00062F43"/>
    <w:rsid w:val="00063873"/>
    <w:rsid w:val="000645A9"/>
    <w:rsid w:val="00064E73"/>
    <w:rsid w:val="00067B44"/>
    <w:rsid w:val="0007126E"/>
    <w:rsid w:val="0007350A"/>
    <w:rsid w:val="00073945"/>
    <w:rsid w:val="00074E56"/>
    <w:rsid w:val="0007652C"/>
    <w:rsid w:val="00081431"/>
    <w:rsid w:val="000824E4"/>
    <w:rsid w:val="0008413D"/>
    <w:rsid w:val="000842B8"/>
    <w:rsid w:val="00087D82"/>
    <w:rsid w:val="000907CF"/>
    <w:rsid w:val="00091DA4"/>
    <w:rsid w:val="00091F59"/>
    <w:rsid w:val="0009404C"/>
    <w:rsid w:val="000952B5"/>
    <w:rsid w:val="00095CB7"/>
    <w:rsid w:val="00095F54"/>
    <w:rsid w:val="00096028"/>
    <w:rsid w:val="00097F33"/>
    <w:rsid w:val="000A115D"/>
    <w:rsid w:val="000B43DD"/>
    <w:rsid w:val="000C0431"/>
    <w:rsid w:val="000C154A"/>
    <w:rsid w:val="000C7D53"/>
    <w:rsid w:val="000D1451"/>
    <w:rsid w:val="000D270C"/>
    <w:rsid w:val="000D6DDD"/>
    <w:rsid w:val="000E0508"/>
    <w:rsid w:val="000E34D8"/>
    <w:rsid w:val="000E4F52"/>
    <w:rsid w:val="000E5EB6"/>
    <w:rsid w:val="000E64DD"/>
    <w:rsid w:val="000E6DA7"/>
    <w:rsid w:val="000F0F4A"/>
    <w:rsid w:val="000F1A31"/>
    <w:rsid w:val="000F2563"/>
    <w:rsid w:val="000F2DC4"/>
    <w:rsid w:val="000F343F"/>
    <w:rsid w:val="000F3FED"/>
    <w:rsid w:val="000F45D9"/>
    <w:rsid w:val="000F47C7"/>
    <w:rsid w:val="000F5B76"/>
    <w:rsid w:val="00100864"/>
    <w:rsid w:val="00101548"/>
    <w:rsid w:val="00101F04"/>
    <w:rsid w:val="00102C68"/>
    <w:rsid w:val="001056B6"/>
    <w:rsid w:val="00106A2B"/>
    <w:rsid w:val="00107ACF"/>
    <w:rsid w:val="001138C1"/>
    <w:rsid w:val="00113FE0"/>
    <w:rsid w:val="001146CD"/>
    <w:rsid w:val="00114FDC"/>
    <w:rsid w:val="001151A8"/>
    <w:rsid w:val="00115A5E"/>
    <w:rsid w:val="0011710D"/>
    <w:rsid w:val="001178BD"/>
    <w:rsid w:val="00117A00"/>
    <w:rsid w:val="00117DE2"/>
    <w:rsid w:val="00120F8C"/>
    <w:rsid w:val="00122AA7"/>
    <w:rsid w:val="00123196"/>
    <w:rsid w:val="001235B1"/>
    <w:rsid w:val="001236E3"/>
    <w:rsid w:val="00123ACC"/>
    <w:rsid w:val="00125840"/>
    <w:rsid w:val="001260E9"/>
    <w:rsid w:val="001312EB"/>
    <w:rsid w:val="00134236"/>
    <w:rsid w:val="00134611"/>
    <w:rsid w:val="00134AF0"/>
    <w:rsid w:val="00136578"/>
    <w:rsid w:val="00136840"/>
    <w:rsid w:val="00140732"/>
    <w:rsid w:val="00143625"/>
    <w:rsid w:val="0014377C"/>
    <w:rsid w:val="00145741"/>
    <w:rsid w:val="00146F22"/>
    <w:rsid w:val="00147216"/>
    <w:rsid w:val="001478F0"/>
    <w:rsid w:val="00147FBE"/>
    <w:rsid w:val="001503F5"/>
    <w:rsid w:val="001540A3"/>
    <w:rsid w:val="0015574D"/>
    <w:rsid w:val="00156439"/>
    <w:rsid w:val="00157DC5"/>
    <w:rsid w:val="001619EA"/>
    <w:rsid w:val="00162FB6"/>
    <w:rsid w:val="001641AB"/>
    <w:rsid w:val="001642DC"/>
    <w:rsid w:val="001669E7"/>
    <w:rsid w:val="00167C91"/>
    <w:rsid w:val="00167D99"/>
    <w:rsid w:val="00167F9A"/>
    <w:rsid w:val="0017073F"/>
    <w:rsid w:val="00170A79"/>
    <w:rsid w:val="0017297D"/>
    <w:rsid w:val="00172F51"/>
    <w:rsid w:val="001745B5"/>
    <w:rsid w:val="0017525C"/>
    <w:rsid w:val="00176C0C"/>
    <w:rsid w:val="00177A8D"/>
    <w:rsid w:val="001801BC"/>
    <w:rsid w:val="00182410"/>
    <w:rsid w:val="001828DB"/>
    <w:rsid w:val="00184756"/>
    <w:rsid w:val="00185233"/>
    <w:rsid w:val="00186AD2"/>
    <w:rsid w:val="00186C23"/>
    <w:rsid w:val="001920CD"/>
    <w:rsid w:val="00192648"/>
    <w:rsid w:val="00195D21"/>
    <w:rsid w:val="0019619F"/>
    <w:rsid w:val="001A1875"/>
    <w:rsid w:val="001A1C74"/>
    <w:rsid w:val="001A2878"/>
    <w:rsid w:val="001A3830"/>
    <w:rsid w:val="001A5F37"/>
    <w:rsid w:val="001B3312"/>
    <w:rsid w:val="001B4A88"/>
    <w:rsid w:val="001B6A97"/>
    <w:rsid w:val="001B7064"/>
    <w:rsid w:val="001B7BE7"/>
    <w:rsid w:val="001C0731"/>
    <w:rsid w:val="001C090A"/>
    <w:rsid w:val="001C1B82"/>
    <w:rsid w:val="001C3AB6"/>
    <w:rsid w:val="001C3B7C"/>
    <w:rsid w:val="001C42FC"/>
    <w:rsid w:val="001C60EE"/>
    <w:rsid w:val="001C6506"/>
    <w:rsid w:val="001D6684"/>
    <w:rsid w:val="001E21BD"/>
    <w:rsid w:val="001E393C"/>
    <w:rsid w:val="001F1960"/>
    <w:rsid w:val="001F2D4B"/>
    <w:rsid w:val="001F3878"/>
    <w:rsid w:val="001F4DF1"/>
    <w:rsid w:val="001F592E"/>
    <w:rsid w:val="001F67FE"/>
    <w:rsid w:val="002029ED"/>
    <w:rsid w:val="00202CF1"/>
    <w:rsid w:val="00204AB7"/>
    <w:rsid w:val="0020552D"/>
    <w:rsid w:val="0020624F"/>
    <w:rsid w:val="00212DB4"/>
    <w:rsid w:val="0021396F"/>
    <w:rsid w:val="00213EFA"/>
    <w:rsid w:val="0021556A"/>
    <w:rsid w:val="002155F7"/>
    <w:rsid w:val="00215EAD"/>
    <w:rsid w:val="00221FE2"/>
    <w:rsid w:val="00222CA7"/>
    <w:rsid w:val="00223969"/>
    <w:rsid w:val="00224C92"/>
    <w:rsid w:val="0022563F"/>
    <w:rsid w:val="00226CA9"/>
    <w:rsid w:val="00232F49"/>
    <w:rsid w:val="00233EB1"/>
    <w:rsid w:val="00235203"/>
    <w:rsid w:val="00240E92"/>
    <w:rsid w:val="00240F35"/>
    <w:rsid w:val="00242C7C"/>
    <w:rsid w:val="002449D6"/>
    <w:rsid w:val="0025178A"/>
    <w:rsid w:val="0025294B"/>
    <w:rsid w:val="00254F79"/>
    <w:rsid w:val="002561F2"/>
    <w:rsid w:val="00257457"/>
    <w:rsid w:val="00260845"/>
    <w:rsid w:val="0026173D"/>
    <w:rsid w:val="0026265D"/>
    <w:rsid w:val="002629D5"/>
    <w:rsid w:val="00262DAB"/>
    <w:rsid w:val="00263071"/>
    <w:rsid w:val="0026462C"/>
    <w:rsid w:val="00265390"/>
    <w:rsid w:val="00265E22"/>
    <w:rsid w:val="0026639D"/>
    <w:rsid w:val="00271421"/>
    <w:rsid w:val="002726B8"/>
    <w:rsid w:val="002741EC"/>
    <w:rsid w:val="00275C7B"/>
    <w:rsid w:val="00275DDA"/>
    <w:rsid w:val="002773D7"/>
    <w:rsid w:val="00280FBC"/>
    <w:rsid w:val="002814B1"/>
    <w:rsid w:val="00285047"/>
    <w:rsid w:val="0029092F"/>
    <w:rsid w:val="00292DF4"/>
    <w:rsid w:val="002935C6"/>
    <w:rsid w:val="00293EBC"/>
    <w:rsid w:val="00294968"/>
    <w:rsid w:val="00295818"/>
    <w:rsid w:val="00295F21"/>
    <w:rsid w:val="00295F90"/>
    <w:rsid w:val="00296D5F"/>
    <w:rsid w:val="002A3026"/>
    <w:rsid w:val="002A37C4"/>
    <w:rsid w:val="002A3B24"/>
    <w:rsid w:val="002A4041"/>
    <w:rsid w:val="002A57C7"/>
    <w:rsid w:val="002A6071"/>
    <w:rsid w:val="002B09B9"/>
    <w:rsid w:val="002B0BB3"/>
    <w:rsid w:val="002B1FB9"/>
    <w:rsid w:val="002B4D78"/>
    <w:rsid w:val="002B51E0"/>
    <w:rsid w:val="002B77D9"/>
    <w:rsid w:val="002C28B7"/>
    <w:rsid w:val="002C2A09"/>
    <w:rsid w:val="002C50FC"/>
    <w:rsid w:val="002D012A"/>
    <w:rsid w:val="002D1937"/>
    <w:rsid w:val="002D2ABE"/>
    <w:rsid w:val="002D2F7D"/>
    <w:rsid w:val="002D34E5"/>
    <w:rsid w:val="002D3B31"/>
    <w:rsid w:val="002D4E21"/>
    <w:rsid w:val="002E0C8D"/>
    <w:rsid w:val="002E0E3F"/>
    <w:rsid w:val="002E112E"/>
    <w:rsid w:val="002E3749"/>
    <w:rsid w:val="002E39B9"/>
    <w:rsid w:val="002E4812"/>
    <w:rsid w:val="002E4E94"/>
    <w:rsid w:val="002E4F2D"/>
    <w:rsid w:val="002E6C3F"/>
    <w:rsid w:val="002F2459"/>
    <w:rsid w:val="002F2506"/>
    <w:rsid w:val="002F2630"/>
    <w:rsid w:val="002F593A"/>
    <w:rsid w:val="002F5B58"/>
    <w:rsid w:val="002F6929"/>
    <w:rsid w:val="003013AF"/>
    <w:rsid w:val="003023A8"/>
    <w:rsid w:val="003031C8"/>
    <w:rsid w:val="003050E7"/>
    <w:rsid w:val="00310F9D"/>
    <w:rsid w:val="003119F3"/>
    <w:rsid w:val="003120FB"/>
    <w:rsid w:val="00313524"/>
    <w:rsid w:val="00314943"/>
    <w:rsid w:val="0031648A"/>
    <w:rsid w:val="00317426"/>
    <w:rsid w:val="00321FA7"/>
    <w:rsid w:val="00325342"/>
    <w:rsid w:val="0032605A"/>
    <w:rsid w:val="00327E60"/>
    <w:rsid w:val="00330DBD"/>
    <w:rsid w:val="003318FB"/>
    <w:rsid w:val="00331965"/>
    <w:rsid w:val="00332A1F"/>
    <w:rsid w:val="00336DD5"/>
    <w:rsid w:val="00340060"/>
    <w:rsid w:val="003415B7"/>
    <w:rsid w:val="00342292"/>
    <w:rsid w:val="003452E0"/>
    <w:rsid w:val="00347EA7"/>
    <w:rsid w:val="00351D57"/>
    <w:rsid w:val="00352458"/>
    <w:rsid w:val="0035365F"/>
    <w:rsid w:val="00355722"/>
    <w:rsid w:val="00364233"/>
    <w:rsid w:val="00364B21"/>
    <w:rsid w:val="00365CD6"/>
    <w:rsid w:val="00370A1B"/>
    <w:rsid w:val="00374536"/>
    <w:rsid w:val="00375BA5"/>
    <w:rsid w:val="00376303"/>
    <w:rsid w:val="00377445"/>
    <w:rsid w:val="00377E9C"/>
    <w:rsid w:val="00381BD4"/>
    <w:rsid w:val="003826FD"/>
    <w:rsid w:val="00382F68"/>
    <w:rsid w:val="00382FE7"/>
    <w:rsid w:val="003837C0"/>
    <w:rsid w:val="00385B81"/>
    <w:rsid w:val="00387839"/>
    <w:rsid w:val="00390050"/>
    <w:rsid w:val="00390896"/>
    <w:rsid w:val="00392357"/>
    <w:rsid w:val="0039250F"/>
    <w:rsid w:val="00392ED7"/>
    <w:rsid w:val="003945AC"/>
    <w:rsid w:val="00396384"/>
    <w:rsid w:val="003A087E"/>
    <w:rsid w:val="003A2AEF"/>
    <w:rsid w:val="003A44B7"/>
    <w:rsid w:val="003A46A8"/>
    <w:rsid w:val="003A700C"/>
    <w:rsid w:val="003B0559"/>
    <w:rsid w:val="003B092A"/>
    <w:rsid w:val="003B41EC"/>
    <w:rsid w:val="003B4AF6"/>
    <w:rsid w:val="003B6939"/>
    <w:rsid w:val="003B782F"/>
    <w:rsid w:val="003B7921"/>
    <w:rsid w:val="003C31BE"/>
    <w:rsid w:val="003C6B47"/>
    <w:rsid w:val="003D11FD"/>
    <w:rsid w:val="003D40D0"/>
    <w:rsid w:val="003D50A1"/>
    <w:rsid w:val="003D5797"/>
    <w:rsid w:val="003D585C"/>
    <w:rsid w:val="003D6461"/>
    <w:rsid w:val="003D779B"/>
    <w:rsid w:val="003E0DE6"/>
    <w:rsid w:val="003E21EB"/>
    <w:rsid w:val="003E2FBD"/>
    <w:rsid w:val="003E3D59"/>
    <w:rsid w:val="003E45B7"/>
    <w:rsid w:val="003E5353"/>
    <w:rsid w:val="003E60F4"/>
    <w:rsid w:val="003E7717"/>
    <w:rsid w:val="003F239D"/>
    <w:rsid w:val="003F246E"/>
    <w:rsid w:val="003F2BA4"/>
    <w:rsid w:val="003F2CAF"/>
    <w:rsid w:val="00403B09"/>
    <w:rsid w:val="00405B70"/>
    <w:rsid w:val="0041439B"/>
    <w:rsid w:val="0041540A"/>
    <w:rsid w:val="004154DB"/>
    <w:rsid w:val="004205BA"/>
    <w:rsid w:val="004221FD"/>
    <w:rsid w:val="00425815"/>
    <w:rsid w:val="00425E0A"/>
    <w:rsid w:val="0043395C"/>
    <w:rsid w:val="00434B72"/>
    <w:rsid w:val="00435000"/>
    <w:rsid w:val="004365C7"/>
    <w:rsid w:val="00436A8E"/>
    <w:rsid w:val="00444B16"/>
    <w:rsid w:val="004477A6"/>
    <w:rsid w:val="00447AA3"/>
    <w:rsid w:val="00451893"/>
    <w:rsid w:val="00453B16"/>
    <w:rsid w:val="00456697"/>
    <w:rsid w:val="0045730D"/>
    <w:rsid w:val="004645BD"/>
    <w:rsid w:val="0046491C"/>
    <w:rsid w:val="00466726"/>
    <w:rsid w:val="004719E0"/>
    <w:rsid w:val="0047321E"/>
    <w:rsid w:val="00476EFC"/>
    <w:rsid w:val="00483168"/>
    <w:rsid w:val="00486781"/>
    <w:rsid w:val="00491330"/>
    <w:rsid w:val="0049198B"/>
    <w:rsid w:val="004927E9"/>
    <w:rsid w:val="00493EF2"/>
    <w:rsid w:val="004966C3"/>
    <w:rsid w:val="00497CFF"/>
    <w:rsid w:val="004A0B00"/>
    <w:rsid w:val="004A0D64"/>
    <w:rsid w:val="004A179D"/>
    <w:rsid w:val="004A487D"/>
    <w:rsid w:val="004A6E54"/>
    <w:rsid w:val="004B15A4"/>
    <w:rsid w:val="004B4A96"/>
    <w:rsid w:val="004B7A60"/>
    <w:rsid w:val="004C0D5E"/>
    <w:rsid w:val="004C0EA1"/>
    <w:rsid w:val="004C243A"/>
    <w:rsid w:val="004C38E4"/>
    <w:rsid w:val="004C5056"/>
    <w:rsid w:val="004C6983"/>
    <w:rsid w:val="004C6D6D"/>
    <w:rsid w:val="004D4E62"/>
    <w:rsid w:val="004D7765"/>
    <w:rsid w:val="004E0972"/>
    <w:rsid w:val="004E0B4F"/>
    <w:rsid w:val="004E23A7"/>
    <w:rsid w:val="004E2B50"/>
    <w:rsid w:val="004E3664"/>
    <w:rsid w:val="004E58D3"/>
    <w:rsid w:val="004E64A6"/>
    <w:rsid w:val="004E7297"/>
    <w:rsid w:val="004F188E"/>
    <w:rsid w:val="004F27BF"/>
    <w:rsid w:val="004F462A"/>
    <w:rsid w:val="004F4C31"/>
    <w:rsid w:val="004F4C32"/>
    <w:rsid w:val="005011E4"/>
    <w:rsid w:val="0050224C"/>
    <w:rsid w:val="00502432"/>
    <w:rsid w:val="0050388E"/>
    <w:rsid w:val="00506989"/>
    <w:rsid w:val="00511794"/>
    <w:rsid w:val="00513D40"/>
    <w:rsid w:val="00520E38"/>
    <w:rsid w:val="0052252B"/>
    <w:rsid w:val="005228F2"/>
    <w:rsid w:val="00522A4C"/>
    <w:rsid w:val="00524425"/>
    <w:rsid w:val="00526047"/>
    <w:rsid w:val="005264E3"/>
    <w:rsid w:val="00530D45"/>
    <w:rsid w:val="00541A43"/>
    <w:rsid w:val="00541AFC"/>
    <w:rsid w:val="00541E6B"/>
    <w:rsid w:val="00542096"/>
    <w:rsid w:val="005423C3"/>
    <w:rsid w:val="005428A5"/>
    <w:rsid w:val="00542B29"/>
    <w:rsid w:val="00545B94"/>
    <w:rsid w:val="00550CB4"/>
    <w:rsid w:val="00551E16"/>
    <w:rsid w:val="005537CC"/>
    <w:rsid w:val="00554D65"/>
    <w:rsid w:val="00555F7D"/>
    <w:rsid w:val="00557E98"/>
    <w:rsid w:val="00560F29"/>
    <w:rsid w:val="0056151B"/>
    <w:rsid w:val="005655D5"/>
    <w:rsid w:val="005660C3"/>
    <w:rsid w:val="0056631C"/>
    <w:rsid w:val="00566B20"/>
    <w:rsid w:val="005718BB"/>
    <w:rsid w:val="00571BFB"/>
    <w:rsid w:val="0057230B"/>
    <w:rsid w:val="00572B83"/>
    <w:rsid w:val="00573AB8"/>
    <w:rsid w:val="00575AAF"/>
    <w:rsid w:val="00575EFF"/>
    <w:rsid w:val="005773CC"/>
    <w:rsid w:val="00577DC4"/>
    <w:rsid w:val="00580C5F"/>
    <w:rsid w:val="005848C8"/>
    <w:rsid w:val="00584B34"/>
    <w:rsid w:val="00591CFD"/>
    <w:rsid w:val="00596E31"/>
    <w:rsid w:val="00597B02"/>
    <w:rsid w:val="005A09C3"/>
    <w:rsid w:val="005A264D"/>
    <w:rsid w:val="005A2B8A"/>
    <w:rsid w:val="005A326F"/>
    <w:rsid w:val="005A3C9B"/>
    <w:rsid w:val="005A3E7F"/>
    <w:rsid w:val="005A5A20"/>
    <w:rsid w:val="005A5B6D"/>
    <w:rsid w:val="005A7EF3"/>
    <w:rsid w:val="005B0439"/>
    <w:rsid w:val="005B0764"/>
    <w:rsid w:val="005B0FE9"/>
    <w:rsid w:val="005B423B"/>
    <w:rsid w:val="005B4634"/>
    <w:rsid w:val="005B4BE6"/>
    <w:rsid w:val="005B549D"/>
    <w:rsid w:val="005B5FEC"/>
    <w:rsid w:val="005B6B29"/>
    <w:rsid w:val="005B708C"/>
    <w:rsid w:val="005C033F"/>
    <w:rsid w:val="005C16B6"/>
    <w:rsid w:val="005C290A"/>
    <w:rsid w:val="005C4093"/>
    <w:rsid w:val="005D000E"/>
    <w:rsid w:val="005D199E"/>
    <w:rsid w:val="005D270F"/>
    <w:rsid w:val="005D2A26"/>
    <w:rsid w:val="005D3261"/>
    <w:rsid w:val="005D4363"/>
    <w:rsid w:val="005D48B7"/>
    <w:rsid w:val="005D6EBA"/>
    <w:rsid w:val="005D7214"/>
    <w:rsid w:val="005D7FEA"/>
    <w:rsid w:val="005E04D6"/>
    <w:rsid w:val="005E1282"/>
    <w:rsid w:val="005E23F6"/>
    <w:rsid w:val="005F1F35"/>
    <w:rsid w:val="005F572F"/>
    <w:rsid w:val="005F6FF9"/>
    <w:rsid w:val="00606A1E"/>
    <w:rsid w:val="0061057A"/>
    <w:rsid w:val="00611870"/>
    <w:rsid w:val="00612815"/>
    <w:rsid w:val="00612DE8"/>
    <w:rsid w:val="00615C29"/>
    <w:rsid w:val="006179F3"/>
    <w:rsid w:val="00623033"/>
    <w:rsid w:val="0062322F"/>
    <w:rsid w:val="00624C0E"/>
    <w:rsid w:val="00631A6C"/>
    <w:rsid w:val="0063316A"/>
    <w:rsid w:val="006333E3"/>
    <w:rsid w:val="00633732"/>
    <w:rsid w:val="006339D4"/>
    <w:rsid w:val="00637951"/>
    <w:rsid w:val="00641B20"/>
    <w:rsid w:val="00642462"/>
    <w:rsid w:val="006438B6"/>
    <w:rsid w:val="006438F6"/>
    <w:rsid w:val="00643B6B"/>
    <w:rsid w:val="006462BD"/>
    <w:rsid w:val="00646AEC"/>
    <w:rsid w:val="00647B14"/>
    <w:rsid w:val="00650A4F"/>
    <w:rsid w:val="006542C7"/>
    <w:rsid w:val="006558F9"/>
    <w:rsid w:val="00660CD7"/>
    <w:rsid w:val="0066133B"/>
    <w:rsid w:val="00661992"/>
    <w:rsid w:val="006628DA"/>
    <w:rsid w:val="0066444D"/>
    <w:rsid w:val="00665424"/>
    <w:rsid w:val="00666121"/>
    <w:rsid w:val="006664A5"/>
    <w:rsid w:val="0066654B"/>
    <w:rsid w:val="00670450"/>
    <w:rsid w:val="00670D2D"/>
    <w:rsid w:val="00670F32"/>
    <w:rsid w:val="00672359"/>
    <w:rsid w:val="00672411"/>
    <w:rsid w:val="0067373C"/>
    <w:rsid w:val="00674B5E"/>
    <w:rsid w:val="006812E9"/>
    <w:rsid w:val="00684538"/>
    <w:rsid w:val="0068511A"/>
    <w:rsid w:val="00690C8E"/>
    <w:rsid w:val="00691678"/>
    <w:rsid w:val="00692FA1"/>
    <w:rsid w:val="00697A64"/>
    <w:rsid w:val="00697CF8"/>
    <w:rsid w:val="006A17E1"/>
    <w:rsid w:val="006A5389"/>
    <w:rsid w:val="006A6445"/>
    <w:rsid w:val="006A68D5"/>
    <w:rsid w:val="006A7D11"/>
    <w:rsid w:val="006B1D83"/>
    <w:rsid w:val="006B2828"/>
    <w:rsid w:val="006B44DA"/>
    <w:rsid w:val="006B4A5C"/>
    <w:rsid w:val="006B6A63"/>
    <w:rsid w:val="006C018D"/>
    <w:rsid w:val="006C1D5A"/>
    <w:rsid w:val="006C21DA"/>
    <w:rsid w:val="006C2804"/>
    <w:rsid w:val="006C5DFB"/>
    <w:rsid w:val="006C60CD"/>
    <w:rsid w:val="006C6AA0"/>
    <w:rsid w:val="006D0575"/>
    <w:rsid w:val="006D0E53"/>
    <w:rsid w:val="006D1818"/>
    <w:rsid w:val="006D2ED7"/>
    <w:rsid w:val="006D47C9"/>
    <w:rsid w:val="006D6FE6"/>
    <w:rsid w:val="006D7351"/>
    <w:rsid w:val="006E0D49"/>
    <w:rsid w:val="006E2543"/>
    <w:rsid w:val="006E2B36"/>
    <w:rsid w:val="006E3C90"/>
    <w:rsid w:val="006F08D5"/>
    <w:rsid w:val="006F0EE2"/>
    <w:rsid w:val="006F43E6"/>
    <w:rsid w:val="006F77FF"/>
    <w:rsid w:val="00702E24"/>
    <w:rsid w:val="007044D9"/>
    <w:rsid w:val="00710393"/>
    <w:rsid w:val="00711BE2"/>
    <w:rsid w:val="00713883"/>
    <w:rsid w:val="0072129D"/>
    <w:rsid w:val="00721AED"/>
    <w:rsid w:val="0072594E"/>
    <w:rsid w:val="00726794"/>
    <w:rsid w:val="0072753A"/>
    <w:rsid w:val="00730B3C"/>
    <w:rsid w:val="0073181E"/>
    <w:rsid w:val="00732EDF"/>
    <w:rsid w:val="00733EF8"/>
    <w:rsid w:val="00734D68"/>
    <w:rsid w:val="00740A83"/>
    <w:rsid w:val="007412C4"/>
    <w:rsid w:val="00741EE2"/>
    <w:rsid w:val="00743413"/>
    <w:rsid w:val="0074461F"/>
    <w:rsid w:val="007475BE"/>
    <w:rsid w:val="0075079E"/>
    <w:rsid w:val="00753277"/>
    <w:rsid w:val="00754736"/>
    <w:rsid w:val="0075549D"/>
    <w:rsid w:val="007558B1"/>
    <w:rsid w:val="007609A5"/>
    <w:rsid w:val="00762505"/>
    <w:rsid w:val="00763563"/>
    <w:rsid w:val="0076451A"/>
    <w:rsid w:val="00764EE1"/>
    <w:rsid w:val="00765894"/>
    <w:rsid w:val="00767186"/>
    <w:rsid w:val="00767FD1"/>
    <w:rsid w:val="00772005"/>
    <w:rsid w:val="0077507E"/>
    <w:rsid w:val="00776931"/>
    <w:rsid w:val="00776985"/>
    <w:rsid w:val="00777492"/>
    <w:rsid w:val="00777DE5"/>
    <w:rsid w:val="007812A3"/>
    <w:rsid w:val="00781645"/>
    <w:rsid w:val="0078206C"/>
    <w:rsid w:val="00782A72"/>
    <w:rsid w:val="00783C66"/>
    <w:rsid w:val="007861D6"/>
    <w:rsid w:val="007865A4"/>
    <w:rsid w:val="00786702"/>
    <w:rsid w:val="0078729D"/>
    <w:rsid w:val="00794671"/>
    <w:rsid w:val="007951CE"/>
    <w:rsid w:val="007978F8"/>
    <w:rsid w:val="007A00C6"/>
    <w:rsid w:val="007A4A7D"/>
    <w:rsid w:val="007A7305"/>
    <w:rsid w:val="007B189D"/>
    <w:rsid w:val="007B1EF3"/>
    <w:rsid w:val="007B2AE8"/>
    <w:rsid w:val="007B5622"/>
    <w:rsid w:val="007B696C"/>
    <w:rsid w:val="007B7DA9"/>
    <w:rsid w:val="007C0132"/>
    <w:rsid w:val="007C099E"/>
    <w:rsid w:val="007C2FE4"/>
    <w:rsid w:val="007C40EC"/>
    <w:rsid w:val="007C5A90"/>
    <w:rsid w:val="007C64C9"/>
    <w:rsid w:val="007D45DF"/>
    <w:rsid w:val="007D4D26"/>
    <w:rsid w:val="007D597C"/>
    <w:rsid w:val="007E22D1"/>
    <w:rsid w:val="007E3254"/>
    <w:rsid w:val="007E3295"/>
    <w:rsid w:val="007E3856"/>
    <w:rsid w:val="007E480E"/>
    <w:rsid w:val="007E564B"/>
    <w:rsid w:val="007E58D6"/>
    <w:rsid w:val="007E6812"/>
    <w:rsid w:val="007E6FC4"/>
    <w:rsid w:val="007E7B1C"/>
    <w:rsid w:val="007F09A3"/>
    <w:rsid w:val="007F103F"/>
    <w:rsid w:val="007F43BE"/>
    <w:rsid w:val="007F4AFE"/>
    <w:rsid w:val="007F51D0"/>
    <w:rsid w:val="007F6FE9"/>
    <w:rsid w:val="007F7035"/>
    <w:rsid w:val="007F74BB"/>
    <w:rsid w:val="00800741"/>
    <w:rsid w:val="00803F40"/>
    <w:rsid w:val="0080575A"/>
    <w:rsid w:val="00805F69"/>
    <w:rsid w:val="00806197"/>
    <w:rsid w:val="00810C5C"/>
    <w:rsid w:val="00810E8A"/>
    <w:rsid w:val="00812C69"/>
    <w:rsid w:val="00813E9D"/>
    <w:rsid w:val="008147FA"/>
    <w:rsid w:val="008149FF"/>
    <w:rsid w:val="00815CF2"/>
    <w:rsid w:val="008212A8"/>
    <w:rsid w:val="008213ED"/>
    <w:rsid w:val="008223BB"/>
    <w:rsid w:val="00823F36"/>
    <w:rsid w:val="00823F83"/>
    <w:rsid w:val="00824BF6"/>
    <w:rsid w:val="008266F6"/>
    <w:rsid w:val="00830799"/>
    <w:rsid w:val="008308AA"/>
    <w:rsid w:val="008314B8"/>
    <w:rsid w:val="00831E31"/>
    <w:rsid w:val="00833A77"/>
    <w:rsid w:val="00835CE9"/>
    <w:rsid w:val="008373C2"/>
    <w:rsid w:val="008376B1"/>
    <w:rsid w:val="00841CF4"/>
    <w:rsid w:val="0084396B"/>
    <w:rsid w:val="00844DCE"/>
    <w:rsid w:val="00845EA2"/>
    <w:rsid w:val="00847353"/>
    <w:rsid w:val="00851124"/>
    <w:rsid w:val="00851C8F"/>
    <w:rsid w:val="008528F9"/>
    <w:rsid w:val="00855ECB"/>
    <w:rsid w:val="0086248B"/>
    <w:rsid w:val="0086333E"/>
    <w:rsid w:val="00863511"/>
    <w:rsid w:val="00863512"/>
    <w:rsid w:val="00865FF9"/>
    <w:rsid w:val="00866167"/>
    <w:rsid w:val="00867BDE"/>
    <w:rsid w:val="00870B01"/>
    <w:rsid w:val="00870ECF"/>
    <w:rsid w:val="00871521"/>
    <w:rsid w:val="00872CC5"/>
    <w:rsid w:val="00873F3F"/>
    <w:rsid w:val="00882922"/>
    <w:rsid w:val="008829FE"/>
    <w:rsid w:val="00882B45"/>
    <w:rsid w:val="00882C76"/>
    <w:rsid w:val="0088416A"/>
    <w:rsid w:val="008849EC"/>
    <w:rsid w:val="00884C52"/>
    <w:rsid w:val="00886AD2"/>
    <w:rsid w:val="00887ED7"/>
    <w:rsid w:val="00887F31"/>
    <w:rsid w:val="00890F73"/>
    <w:rsid w:val="0089334C"/>
    <w:rsid w:val="0089711C"/>
    <w:rsid w:val="00897506"/>
    <w:rsid w:val="008A06FF"/>
    <w:rsid w:val="008A61EC"/>
    <w:rsid w:val="008A711B"/>
    <w:rsid w:val="008A7650"/>
    <w:rsid w:val="008A7C55"/>
    <w:rsid w:val="008B0A92"/>
    <w:rsid w:val="008B14B5"/>
    <w:rsid w:val="008B24A6"/>
    <w:rsid w:val="008B3721"/>
    <w:rsid w:val="008B424B"/>
    <w:rsid w:val="008B65F1"/>
    <w:rsid w:val="008C3479"/>
    <w:rsid w:val="008C49A6"/>
    <w:rsid w:val="008C69A5"/>
    <w:rsid w:val="008D0658"/>
    <w:rsid w:val="008D69A6"/>
    <w:rsid w:val="008D6D1A"/>
    <w:rsid w:val="008E2C8A"/>
    <w:rsid w:val="008E4F12"/>
    <w:rsid w:val="008E4FE5"/>
    <w:rsid w:val="008E5BCD"/>
    <w:rsid w:val="008E7FF8"/>
    <w:rsid w:val="008F0D9B"/>
    <w:rsid w:val="008F17E3"/>
    <w:rsid w:val="008F37F7"/>
    <w:rsid w:val="00916A6C"/>
    <w:rsid w:val="00916FE3"/>
    <w:rsid w:val="0091720B"/>
    <w:rsid w:val="0091722C"/>
    <w:rsid w:val="00917534"/>
    <w:rsid w:val="009217B4"/>
    <w:rsid w:val="00921A74"/>
    <w:rsid w:val="00924775"/>
    <w:rsid w:val="00925959"/>
    <w:rsid w:val="009262F3"/>
    <w:rsid w:val="00927896"/>
    <w:rsid w:val="00931FFA"/>
    <w:rsid w:val="0093217F"/>
    <w:rsid w:val="009339A3"/>
    <w:rsid w:val="00935F9A"/>
    <w:rsid w:val="00940C8F"/>
    <w:rsid w:val="00942D33"/>
    <w:rsid w:val="00942E86"/>
    <w:rsid w:val="00943F5E"/>
    <w:rsid w:val="00946367"/>
    <w:rsid w:val="00947841"/>
    <w:rsid w:val="009548AB"/>
    <w:rsid w:val="00956C95"/>
    <w:rsid w:val="00961EA4"/>
    <w:rsid w:val="009625CC"/>
    <w:rsid w:val="00962DF5"/>
    <w:rsid w:val="00963703"/>
    <w:rsid w:val="0097064A"/>
    <w:rsid w:val="00971B70"/>
    <w:rsid w:val="00971E23"/>
    <w:rsid w:val="00974C3C"/>
    <w:rsid w:val="009773AA"/>
    <w:rsid w:val="00980EBB"/>
    <w:rsid w:val="00983907"/>
    <w:rsid w:val="0098434F"/>
    <w:rsid w:val="0098484B"/>
    <w:rsid w:val="00990E60"/>
    <w:rsid w:val="00991643"/>
    <w:rsid w:val="00991D1E"/>
    <w:rsid w:val="0099325F"/>
    <w:rsid w:val="00997180"/>
    <w:rsid w:val="00997EDC"/>
    <w:rsid w:val="009A0102"/>
    <w:rsid w:val="009A27EA"/>
    <w:rsid w:val="009A37BC"/>
    <w:rsid w:val="009A3EBF"/>
    <w:rsid w:val="009A721F"/>
    <w:rsid w:val="009B0333"/>
    <w:rsid w:val="009B3294"/>
    <w:rsid w:val="009B4B63"/>
    <w:rsid w:val="009B7863"/>
    <w:rsid w:val="009C2020"/>
    <w:rsid w:val="009C3239"/>
    <w:rsid w:val="009C5993"/>
    <w:rsid w:val="009C7783"/>
    <w:rsid w:val="009C77F1"/>
    <w:rsid w:val="009C7870"/>
    <w:rsid w:val="009C795F"/>
    <w:rsid w:val="009D0A33"/>
    <w:rsid w:val="009D1D15"/>
    <w:rsid w:val="009D345D"/>
    <w:rsid w:val="009D7705"/>
    <w:rsid w:val="009E012D"/>
    <w:rsid w:val="009E07E6"/>
    <w:rsid w:val="009E19F0"/>
    <w:rsid w:val="009E4F6A"/>
    <w:rsid w:val="009F03EB"/>
    <w:rsid w:val="009F54A2"/>
    <w:rsid w:val="00A00D0D"/>
    <w:rsid w:val="00A01D3C"/>
    <w:rsid w:val="00A06A87"/>
    <w:rsid w:val="00A06DC7"/>
    <w:rsid w:val="00A06EF7"/>
    <w:rsid w:val="00A13DFD"/>
    <w:rsid w:val="00A159DE"/>
    <w:rsid w:val="00A15F16"/>
    <w:rsid w:val="00A16D82"/>
    <w:rsid w:val="00A20F32"/>
    <w:rsid w:val="00A22130"/>
    <w:rsid w:val="00A23052"/>
    <w:rsid w:val="00A252B7"/>
    <w:rsid w:val="00A25CF9"/>
    <w:rsid w:val="00A26140"/>
    <w:rsid w:val="00A27F1D"/>
    <w:rsid w:val="00A30B45"/>
    <w:rsid w:val="00A31EF7"/>
    <w:rsid w:val="00A3246A"/>
    <w:rsid w:val="00A331D5"/>
    <w:rsid w:val="00A3377C"/>
    <w:rsid w:val="00A33808"/>
    <w:rsid w:val="00A34401"/>
    <w:rsid w:val="00A36AAE"/>
    <w:rsid w:val="00A377AB"/>
    <w:rsid w:val="00A40A01"/>
    <w:rsid w:val="00A42712"/>
    <w:rsid w:val="00A42FE1"/>
    <w:rsid w:val="00A44650"/>
    <w:rsid w:val="00A44B6B"/>
    <w:rsid w:val="00A45B8E"/>
    <w:rsid w:val="00A51556"/>
    <w:rsid w:val="00A551A7"/>
    <w:rsid w:val="00A61322"/>
    <w:rsid w:val="00A627B0"/>
    <w:rsid w:val="00A63571"/>
    <w:rsid w:val="00A6517D"/>
    <w:rsid w:val="00A721DB"/>
    <w:rsid w:val="00A75249"/>
    <w:rsid w:val="00A77253"/>
    <w:rsid w:val="00A77343"/>
    <w:rsid w:val="00A77EE1"/>
    <w:rsid w:val="00A80263"/>
    <w:rsid w:val="00A80667"/>
    <w:rsid w:val="00A8078A"/>
    <w:rsid w:val="00A8151B"/>
    <w:rsid w:val="00A8191E"/>
    <w:rsid w:val="00A81C86"/>
    <w:rsid w:val="00A81DA7"/>
    <w:rsid w:val="00A849CE"/>
    <w:rsid w:val="00A84A9E"/>
    <w:rsid w:val="00A84BE0"/>
    <w:rsid w:val="00A90913"/>
    <w:rsid w:val="00A92FBA"/>
    <w:rsid w:val="00A9425E"/>
    <w:rsid w:val="00A976F9"/>
    <w:rsid w:val="00AA1FC4"/>
    <w:rsid w:val="00AA22CB"/>
    <w:rsid w:val="00AA3107"/>
    <w:rsid w:val="00AA65F4"/>
    <w:rsid w:val="00AB15E3"/>
    <w:rsid w:val="00AB38DC"/>
    <w:rsid w:val="00AB4BF6"/>
    <w:rsid w:val="00AB516B"/>
    <w:rsid w:val="00AB5229"/>
    <w:rsid w:val="00AB534B"/>
    <w:rsid w:val="00AB6B11"/>
    <w:rsid w:val="00AC2FDB"/>
    <w:rsid w:val="00AC4162"/>
    <w:rsid w:val="00AC6614"/>
    <w:rsid w:val="00AC71DD"/>
    <w:rsid w:val="00AD00E0"/>
    <w:rsid w:val="00AD12D4"/>
    <w:rsid w:val="00AD1626"/>
    <w:rsid w:val="00AD2553"/>
    <w:rsid w:val="00AD36C9"/>
    <w:rsid w:val="00AD78FA"/>
    <w:rsid w:val="00AE0D5D"/>
    <w:rsid w:val="00AE3E11"/>
    <w:rsid w:val="00AE4294"/>
    <w:rsid w:val="00AE6AC7"/>
    <w:rsid w:val="00AF0EA2"/>
    <w:rsid w:val="00AF2908"/>
    <w:rsid w:val="00AF3BED"/>
    <w:rsid w:val="00B004D3"/>
    <w:rsid w:val="00B04C48"/>
    <w:rsid w:val="00B05F96"/>
    <w:rsid w:val="00B06B18"/>
    <w:rsid w:val="00B06F77"/>
    <w:rsid w:val="00B11D33"/>
    <w:rsid w:val="00B11FE1"/>
    <w:rsid w:val="00B140B4"/>
    <w:rsid w:val="00B15D62"/>
    <w:rsid w:val="00B1742F"/>
    <w:rsid w:val="00B17544"/>
    <w:rsid w:val="00B17B8D"/>
    <w:rsid w:val="00B21461"/>
    <w:rsid w:val="00B2190B"/>
    <w:rsid w:val="00B21C90"/>
    <w:rsid w:val="00B236D5"/>
    <w:rsid w:val="00B24468"/>
    <w:rsid w:val="00B30312"/>
    <w:rsid w:val="00B30CD1"/>
    <w:rsid w:val="00B316F0"/>
    <w:rsid w:val="00B323F8"/>
    <w:rsid w:val="00B32DFE"/>
    <w:rsid w:val="00B34343"/>
    <w:rsid w:val="00B35591"/>
    <w:rsid w:val="00B37957"/>
    <w:rsid w:val="00B40552"/>
    <w:rsid w:val="00B40DB2"/>
    <w:rsid w:val="00B413D6"/>
    <w:rsid w:val="00B41530"/>
    <w:rsid w:val="00B4190D"/>
    <w:rsid w:val="00B464D7"/>
    <w:rsid w:val="00B46BF0"/>
    <w:rsid w:val="00B47DAF"/>
    <w:rsid w:val="00B500D0"/>
    <w:rsid w:val="00B51CB4"/>
    <w:rsid w:val="00B52473"/>
    <w:rsid w:val="00B5363C"/>
    <w:rsid w:val="00B60B88"/>
    <w:rsid w:val="00B61130"/>
    <w:rsid w:val="00B61C24"/>
    <w:rsid w:val="00B704F0"/>
    <w:rsid w:val="00B730B6"/>
    <w:rsid w:val="00B738B5"/>
    <w:rsid w:val="00B7480F"/>
    <w:rsid w:val="00B74AB9"/>
    <w:rsid w:val="00B75404"/>
    <w:rsid w:val="00B759C4"/>
    <w:rsid w:val="00B7688C"/>
    <w:rsid w:val="00B77106"/>
    <w:rsid w:val="00B77774"/>
    <w:rsid w:val="00B8035E"/>
    <w:rsid w:val="00B830BA"/>
    <w:rsid w:val="00B83A23"/>
    <w:rsid w:val="00B85F4B"/>
    <w:rsid w:val="00B8644F"/>
    <w:rsid w:val="00B87C82"/>
    <w:rsid w:val="00B917D6"/>
    <w:rsid w:val="00B925CE"/>
    <w:rsid w:val="00B92DD7"/>
    <w:rsid w:val="00B9440E"/>
    <w:rsid w:val="00B97234"/>
    <w:rsid w:val="00BA0906"/>
    <w:rsid w:val="00BA30A8"/>
    <w:rsid w:val="00BA3A18"/>
    <w:rsid w:val="00BB1CC8"/>
    <w:rsid w:val="00BB2B23"/>
    <w:rsid w:val="00BB64E4"/>
    <w:rsid w:val="00BB6C88"/>
    <w:rsid w:val="00BB72CC"/>
    <w:rsid w:val="00BB7472"/>
    <w:rsid w:val="00BB7546"/>
    <w:rsid w:val="00BC1076"/>
    <w:rsid w:val="00BC39DC"/>
    <w:rsid w:val="00BC3E34"/>
    <w:rsid w:val="00BC61EF"/>
    <w:rsid w:val="00BD048B"/>
    <w:rsid w:val="00BD236B"/>
    <w:rsid w:val="00BD42AF"/>
    <w:rsid w:val="00BD5241"/>
    <w:rsid w:val="00BD6AF5"/>
    <w:rsid w:val="00BE1C95"/>
    <w:rsid w:val="00BE1E80"/>
    <w:rsid w:val="00BE2212"/>
    <w:rsid w:val="00BE2D89"/>
    <w:rsid w:val="00BE3390"/>
    <w:rsid w:val="00BE3810"/>
    <w:rsid w:val="00BE6F4B"/>
    <w:rsid w:val="00BE7FA8"/>
    <w:rsid w:val="00BF043A"/>
    <w:rsid w:val="00BF0D91"/>
    <w:rsid w:val="00BF330B"/>
    <w:rsid w:val="00C00075"/>
    <w:rsid w:val="00C02D49"/>
    <w:rsid w:val="00C0325C"/>
    <w:rsid w:val="00C03FAD"/>
    <w:rsid w:val="00C055C2"/>
    <w:rsid w:val="00C057F2"/>
    <w:rsid w:val="00C06C99"/>
    <w:rsid w:val="00C075B1"/>
    <w:rsid w:val="00C11BBC"/>
    <w:rsid w:val="00C12E7B"/>
    <w:rsid w:val="00C13582"/>
    <w:rsid w:val="00C13CA1"/>
    <w:rsid w:val="00C144A7"/>
    <w:rsid w:val="00C1561F"/>
    <w:rsid w:val="00C20D7B"/>
    <w:rsid w:val="00C23ACD"/>
    <w:rsid w:val="00C2405D"/>
    <w:rsid w:val="00C26DD9"/>
    <w:rsid w:val="00C27265"/>
    <w:rsid w:val="00C30978"/>
    <w:rsid w:val="00C30DD2"/>
    <w:rsid w:val="00C31DDD"/>
    <w:rsid w:val="00C33C75"/>
    <w:rsid w:val="00C34D37"/>
    <w:rsid w:val="00C37F40"/>
    <w:rsid w:val="00C40168"/>
    <w:rsid w:val="00C40765"/>
    <w:rsid w:val="00C41789"/>
    <w:rsid w:val="00C42718"/>
    <w:rsid w:val="00C44192"/>
    <w:rsid w:val="00C44662"/>
    <w:rsid w:val="00C45D57"/>
    <w:rsid w:val="00C50961"/>
    <w:rsid w:val="00C60257"/>
    <w:rsid w:val="00C621A8"/>
    <w:rsid w:val="00C651B3"/>
    <w:rsid w:val="00C6564E"/>
    <w:rsid w:val="00C679B7"/>
    <w:rsid w:val="00C70F77"/>
    <w:rsid w:val="00C72FB3"/>
    <w:rsid w:val="00C7349E"/>
    <w:rsid w:val="00C75906"/>
    <w:rsid w:val="00C76C03"/>
    <w:rsid w:val="00C77D4F"/>
    <w:rsid w:val="00C814DB"/>
    <w:rsid w:val="00C81FFC"/>
    <w:rsid w:val="00C82701"/>
    <w:rsid w:val="00C836BE"/>
    <w:rsid w:val="00C8621E"/>
    <w:rsid w:val="00C87067"/>
    <w:rsid w:val="00C90651"/>
    <w:rsid w:val="00C93E1F"/>
    <w:rsid w:val="00C94770"/>
    <w:rsid w:val="00C97729"/>
    <w:rsid w:val="00CA07FD"/>
    <w:rsid w:val="00CA1C5F"/>
    <w:rsid w:val="00CA1DD6"/>
    <w:rsid w:val="00CA30ED"/>
    <w:rsid w:val="00CA4AED"/>
    <w:rsid w:val="00CA4D51"/>
    <w:rsid w:val="00CA6C9C"/>
    <w:rsid w:val="00CA75F6"/>
    <w:rsid w:val="00CB0968"/>
    <w:rsid w:val="00CB1287"/>
    <w:rsid w:val="00CB4C3D"/>
    <w:rsid w:val="00CB5D04"/>
    <w:rsid w:val="00CB79A8"/>
    <w:rsid w:val="00CC17EE"/>
    <w:rsid w:val="00CC2155"/>
    <w:rsid w:val="00CC4746"/>
    <w:rsid w:val="00CC482B"/>
    <w:rsid w:val="00CC4D7B"/>
    <w:rsid w:val="00CC6FCB"/>
    <w:rsid w:val="00CC7D08"/>
    <w:rsid w:val="00CD0864"/>
    <w:rsid w:val="00CD2EB7"/>
    <w:rsid w:val="00CD4284"/>
    <w:rsid w:val="00CD46FB"/>
    <w:rsid w:val="00CD52E2"/>
    <w:rsid w:val="00CE32B0"/>
    <w:rsid w:val="00CE605B"/>
    <w:rsid w:val="00CE67F7"/>
    <w:rsid w:val="00D01C64"/>
    <w:rsid w:val="00D023F1"/>
    <w:rsid w:val="00D03CDB"/>
    <w:rsid w:val="00D07238"/>
    <w:rsid w:val="00D1031E"/>
    <w:rsid w:val="00D10F02"/>
    <w:rsid w:val="00D121AB"/>
    <w:rsid w:val="00D12F22"/>
    <w:rsid w:val="00D1398F"/>
    <w:rsid w:val="00D143D6"/>
    <w:rsid w:val="00D145BD"/>
    <w:rsid w:val="00D178DE"/>
    <w:rsid w:val="00D22BD2"/>
    <w:rsid w:val="00D2496B"/>
    <w:rsid w:val="00D27D93"/>
    <w:rsid w:val="00D322D9"/>
    <w:rsid w:val="00D35505"/>
    <w:rsid w:val="00D35D9D"/>
    <w:rsid w:val="00D40633"/>
    <w:rsid w:val="00D42EEE"/>
    <w:rsid w:val="00D444DD"/>
    <w:rsid w:val="00D52604"/>
    <w:rsid w:val="00D52793"/>
    <w:rsid w:val="00D546E6"/>
    <w:rsid w:val="00D54B21"/>
    <w:rsid w:val="00D55436"/>
    <w:rsid w:val="00D56B23"/>
    <w:rsid w:val="00D56C0B"/>
    <w:rsid w:val="00D60595"/>
    <w:rsid w:val="00D61FE8"/>
    <w:rsid w:val="00D650B5"/>
    <w:rsid w:val="00D66340"/>
    <w:rsid w:val="00D663B5"/>
    <w:rsid w:val="00D67E25"/>
    <w:rsid w:val="00D70E2D"/>
    <w:rsid w:val="00D73E46"/>
    <w:rsid w:val="00D754E4"/>
    <w:rsid w:val="00D80E95"/>
    <w:rsid w:val="00D81C5C"/>
    <w:rsid w:val="00D84108"/>
    <w:rsid w:val="00D84BC4"/>
    <w:rsid w:val="00D928E9"/>
    <w:rsid w:val="00D94B28"/>
    <w:rsid w:val="00DA0230"/>
    <w:rsid w:val="00DA05E5"/>
    <w:rsid w:val="00DA369D"/>
    <w:rsid w:val="00DA42FA"/>
    <w:rsid w:val="00DA4408"/>
    <w:rsid w:val="00DA7343"/>
    <w:rsid w:val="00DB012F"/>
    <w:rsid w:val="00DB0214"/>
    <w:rsid w:val="00DB3366"/>
    <w:rsid w:val="00DB3A40"/>
    <w:rsid w:val="00DB3B78"/>
    <w:rsid w:val="00DB7D0A"/>
    <w:rsid w:val="00DC2861"/>
    <w:rsid w:val="00DC4C68"/>
    <w:rsid w:val="00DD0DFA"/>
    <w:rsid w:val="00DD1869"/>
    <w:rsid w:val="00DD2243"/>
    <w:rsid w:val="00DD2968"/>
    <w:rsid w:val="00DD7E45"/>
    <w:rsid w:val="00DE11F2"/>
    <w:rsid w:val="00DE18E3"/>
    <w:rsid w:val="00DE4040"/>
    <w:rsid w:val="00DE633D"/>
    <w:rsid w:val="00DE66AB"/>
    <w:rsid w:val="00DE6E06"/>
    <w:rsid w:val="00DF3E3B"/>
    <w:rsid w:val="00DF4D1F"/>
    <w:rsid w:val="00DF4E30"/>
    <w:rsid w:val="00DF705B"/>
    <w:rsid w:val="00DF7A88"/>
    <w:rsid w:val="00DF7FBA"/>
    <w:rsid w:val="00E01952"/>
    <w:rsid w:val="00E07D85"/>
    <w:rsid w:val="00E10EBE"/>
    <w:rsid w:val="00E13A6A"/>
    <w:rsid w:val="00E13DA9"/>
    <w:rsid w:val="00E15D41"/>
    <w:rsid w:val="00E165CF"/>
    <w:rsid w:val="00E16BB7"/>
    <w:rsid w:val="00E17367"/>
    <w:rsid w:val="00E17AB8"/>
    <w:rsid w:val="00E202DE"/>
    <w:rsid w:val="00E2349C"/>
    <w:rsid w:val="00E24951"/>
    <w:rsid w:val="00E26AD9"/>
    <w:rsid w:val="00E27FA0"/>
    <w:rsid w:val="00E30016"/>
    <w:rsid w:val="00E3231A"/>
    <w:rsid w:val="00E3289F"/>
    <w:rsid w:val="00E32DCF"/>
    <w:rsid w:val="00E34E03"/>
    <w:rsid w:val="00E36958"/>
    <w:rsid w:val="00E36A08"/>
    <w:rsid w:val="00E41B52"/>
    <w:rsid w:val="00E43D51"/>
    <w:rsid w:val="00E43DC7"/>
    <w:rsid w:val="00E44D5B"/>
    <w:rsid w:val="00E4788C"/>
    <w:rsid w:val="00E50E20"/>
    <w:rsid w:val="00E533E3"/>
    <w:rsid w:val="00E54D2C"/>
    <w:rsid w:val="00E551F9"/>
    <w:rsid w:val="00E56C74"/>
    <w:rsid w:val="00E57496"/>
    <w:rsid w:val="00E61540"/>
    <w:rsid w:val="00E63BD9"/>
    <w:rsid w:val="00E726FC"/>
    <w:rsid w:val="00E72CBA"/>
    <w:rsid w:val="00E81FAD"/>
    <w:rsid w:val="00E82B2B"/>
    <w:rsid w:val="00E85C00"/>
    <w:rsid w:val="00E861AD"/>
    <w:rsid w:val="00E86604"/>
    <w:rsid w:val="00E87CFA"/>
    <w:rsid w:val="00E903C5"/>
    <w:rsid w:val="00E91876"/>
    <w:rsid w:val="00E9283F"/>
    <w:rsid w:val="00E9290A"/>
    <w:rsid w:val="00E93C1F"/>
    <w:rsid w:val="00E94ED4"/>
    <w:rsid w:val="00E952A9"/>
    <w:rsid w:val="00E97E5A"/>
    <w:rsid w:val="00E97F67"/>
    <w:rsid w:val="00EA0140"/>
    <w:rsid w:val="00EA30C2"/>
    <w:rsid w:val="00EA4639"/>
    <w:rsid w:val="00EB14CE"/>
    <w:rsid w:val="00EB17AD"/>
    <w:rsid w:val="00EB2338"/>
    <w:rsid w:val="00EB2924"/>
    <w:rsid w:val="00EB2986"/>
    <w:rsid w:val="00EB2AB1"/>
    <w:rsid w:val="00EB2C6A"/>
    <w:rsid w:val="00EB30EB"/>
    <w:rsid w:val="00EB427A"/>
    <w:rsid w:val="00EB49DC"/>
    <w:rsid w:val="00EB6327"/>
    <w:rsid w:val="00EC0020"/>
    <w:rsid w:val="00ED1C24"/>
    <w:rsid w:val="00ED38E4"/>
    <w:rsid w:val="00ED3FA2"/>
    <w:rsid w:val="00ED45B9"/>
    <w:rsid w:val="00ED52DA"/>
    <w:rsid w:val="00ED6154"/>
    <w:rsid w:val="00EE0131"/>
    <w:rsid w:val="00EE0959"/>
    <w:rsid w:val="00EE2BA4"/>
    <w:rsid w:val="00EE2DCD"/>
    <w:rsid w:val="00EE3117"/>
    <w:rsid w:val="00EE4459"/>
    <w:rsid w:val="00EE58F5"/>
    <w:rsid w:val="00EE5E56"/>
    <w:rsid w:val="00EE64F1"/>
    <w:rsid w:val="00EE7229"/>
    <w:rsid w:val="00EF0B27"/>
    <w:rsid w:val="00EF48CD"/>
    <w:rsid w:val="00EF4CA0"/>
    <w:rsid w:val="00EF6469"/>
    <w:rsid w:val="00EF7688"/>
    <w:rsid w:val="00EF78AC"/>
    <w:rsid w:val="00F009F1"/>
    <w:rsid w:val="00F01C71"/>
    <w:rsid w:val="00F0265F"/>
    <w:rsid w:val="00F0343B"/>
    <w:rsid w:val="00F06AAF"/>
    <w:rsid w:val="00F06B5C"/>
    <w:rsid w:val="00F0790A"/>
    <w:rsid w:val="00F07A80"/>
    <w:rsid w:val="00F10F01"/>
    <w:rsid w:val="00F13632"/>
    <w:rsid w:val="00F17906"/>
    <w:rsid w:val="00F21D88"/>
    <w:rsid w:val="00F22CE6"/>
    <w:rsid w:val="00F22E05"/>
    <w:rsid w:val="00F241A9"/>
    <w:rsid w:val="00F26403"/>
    <w:rsid w:val="00F266DF"/>
    <w:rsid w:val="00F26FA4"/>
    <w:rsid w:val="00F3353C"/>
    <w:rsid w:val="00F351B9"/>
    <w:rsid w:val="00F36056"/>
    <w:rsid w:val="00F37CA3"/>
    <w:rsid w:val="00F40974"/>
    <w:rsid w:val="00F4167A"/>
    <w:rsid w:val="00F42514"/>
    <w:rsid w:val="00F437E5"/>
    <w:rsid w:val="00F443DD"/>
    <w:rsid w:val="00F44672"/>
    <w:rsid w:val="00F513A0"/>
    <w:rsid w:val="00F52452"/>
    <w:rsid w:val="00F53CB6"/>
    <w:rsid w:val="00F53E4D"/>
    <w:rsid w:val="00F54C2B"/>
    <w:rsid w:val="00F54C99"/>
    <w:rsid w:val="00F554A1"/>
    <w:rsid w:val="00F554E6"/>
    <w:rsid w:val="00F56A7B"/>
    <w:rsid w:val="00F56AD4"/>
    <w:rsid w:val="00F57534"/>
    <w:rsid w:val="00F60DE1"/>
    <w:rsid w:val="00F612CD"/>
    <w:rsid w:val="00F615C7"/>
    <w:rsid w:val="00F63C87"/>
    <w:rsid w:val="00F64564"/>
    <w:rsid w:val="00F6603E"/>
    <w:rsid w:val="00F70CA8"/>
    <w:rsid w:val="00F71287"/>
    <w:rsid w:val="00F73953"/>
    <w:rsid w:val="00F75147"/>
    <w:rsid w:val="00F7649E"/>
    <w:rsid w:val="00F76548"/>
    <w:rsid w:val="00F76A7D"/>
    <w:rsid w:val="00F77A7D"/>
    <w:rsid w:val="00F80903"/>
    <w:rsid w:val="00F8176E"/>
    <w:rsid w:val="00F847F2"/>
    <w:rsid w:val="00F860F5"/>
    <w:rsid w:val="00F87B89"/>
    <w:rsid w:val="00F87EEB"/>
    <w:rsid w:val="00F90746"/>
    <w:rsid w:val="00F90DCA"/>
    <w:rsid w:val="00F91046"/>
    <w:rsid w:val="00F938BD"/>
    <w:rsid w:val="00FA18BD"/>
    <w:rsid w:val="00FA48F8"/>
    <w:rsid w:val="00FA50EE"/>
    <w:rsid w:val="00FA6FF9"/>
    <w:rsid w:val="00FB54FB"/>
    <w:rsid w:val="00FB5F89"/>
    <w:rsid w:val="00FB6E70"/>
    <w:rsid w:val="00FC1776"/>
    <w:rsid w:val="00FC29BD"/>
    <w:rsid w:val="00FC2FDB"/>
    <w:rsid w:val="00FC42C4"/>
    <w:rsid w:val="00FC570D"/>
    <w:rsid w:val="00FC5744"/>
    <w:rsid w:val="00FC675C"/>
    <w:rsid w:val="00FC6C90"/>
    <w:rsid w:val="00FC7BB3"/>
    <w:rsid w:val="00FD6EEE"/>
    <w:rsid w:val="00FD7ADE"/>
    <w:rsid w:val="00FE1309"/>
    <w:rsid w:val="00FE346E"/>
    <w:rsid w:val="00FE4365"/>
    <w:rsid w:val="00FE49AE"/>
    <w:rsid w:val="00FE5CFF"/>
    <w:rsid w:val="00FE5E42"/>
    <w:rsid w:val="00FE7C05"/>
    <w:rsid w:val="00FF3582"/>
    <w:rsid w:val="00FF4D03"/>
    <w:rsid w:val="00FF6D29"/>
    <w:rsid w:val="00FF6F02"/>
    <w:rsid w:val="00FF6FFA"/>
    <w:rsid w:val="00FF7A65"/>
    <w:rsid w:val="01319A21"/>
    <w:rsid w:val="01B0ADDE"/>
    <w:rsid w:val="01E14573"/>
    <w:rsid w:val="02044E1F"/>
    <w:rsid w:val="02FD796C"/>
    <w:rsid w:val="03C7076F"/>
    <w:rsid w:val="04179D99"/>
    <w:rsid w:val="04806E94"/>
    <w:rsid w:val="048C76E4"/>
    <w:rsid w:val="0526F33C"/>
    <w:rsid w:val="06227D22"/>
    <w:rsid w:val="06567470"/>
    <w:rsid w:val="06D11735"/>
    <w:rsid w:val="076098E9"/>
    <w:rsid w:val="07A20EB2"/>
    <w:rsid w:val="07E4DF5E"/>
    <w:rsid w:val="0847E976"/>
    <w:rsid w:val="08BC5B91"/>
    <w:rsid w:val="08DF33FA"/>
    <w:rsid w:val="09FB1063"/>
    <w:rsid w:val="0A60827F"/>
    <w:rsid w:val="0ACD76F0"/>
    <w:rsid w:val="0B325BA9"/>
    <w:rsid w:val="0B6848CE"/>
    <w:rsid w:val="0C33CCA3"/>
    <w:rsid w:val="0C340A0C"/>
    <w:rsid w:val="0C34E08E"/>
    <w:rsid w:val="0C64BA29"/>
    <w:rsid w:val="0CF75EFA"/>
    <w:rsid w:val="0D278F96"/>
    <w:rsid w:val="0D32F102"/>
    <w:rsid w:val="0DA1B720"/>
    <w:rsid w:val="0EDCFDAA"/>
    <w:rsid w:val="0F6E25DA"/>
    <w:rsid w:val="0FF2E3AD"/>
    <w:rsid w:val="1069225B"/>
    <w:rsid w:val="1079A784"/>
    <w:rsid w:val="10EDEE2B"/>
    <w:rsid w:val="110B5D93"/>
    <w:rsid w:val="118F7F3A"/>
    <w:rsid w:val="11FD33D0"/>
    <w:rsid w:val="13154E9D"/>
    <w:rsid w:val="13216FBD"/>
    <w:rsid w:val="13745641"/>
    <w:rsid w:val="13EE3C68"/>
    <w:rsid w:val="13FB575B"/>
    <w:rsid w:val="151BEDC9"/>
    <w:rsid w:val="15471A19"/>
    <w:rsid w:val="175FCA3D"/>
    <w:rsid w:val="17DC4FA7"/>
    <w:rsid w:val="1830C9EB"/>
    <w:rsid w:val="1861870E"/>
    <w:rsid w:val="18C1AD8B"/>
    <w:rsid w:val="18DDE405"/>
    <w:rsid w:val="18DFF5FC"/>
    <w:rsid w:val="190B165A"/>
    <w:rsid w:val="193C691A"/>
    <w:rsid w:val="19A2E840"/>
    <w:rsid w:val="1A10C486"/>
    <w:rsid w:val="1A4293A5"/>
    <w:rsid w:val="1A5D7DEC"/>
    <w:rsid w:val="1A642993"/>
    <w:rsid w:val="1A9556E4"/>
    <w:rsid w:val="1AB64AFB"/>
    <w:rsid w:val="1AFB3A61"/>
    <w:rsid w:val="1B492F56"/>
    <w:rsid w:val="1B92F548"/>
    <w:rsid w:val="1BC93AC7"/>
    <w:rsid w:val="1C127397"/>
    <w:rsid w:val="1C7CF655"/>
    <w:rsid w:val="1CE6A676"/>
    <w:rsid w:val="1E0EC301"/>
    <w:rsid w:val="1E521272"/>
    <w:rsid w:val="1ED6E88F"/>
    <w:rsid w:val="1F1A5CC5"/>
    <w:rsid w:val="1F41CAAC"/>
    <w:rsid w:val="1F89BC1E"/>
    <w:rsid w:val="1FEE5E2D"/>
    <w:rsid w:val="201EBFCE"/>
    <w:rsid w:val="2023D088"/>
    <w:rsid w:val="20C6EC11"/>
    <w:rsid w:val="20E52A21"/>
    <w:rsid w:val="21F8398F"/>
    <w:rsid w:val="22214C0D"/>
    <w:rsid w:val="226872A9"/>
    <w:rsid w:val="22908157"/>
    <w:rsid w:val="229505E7"/>
    <w:rsid w:val="229F0713"/>
    <w:rsid w:val="22A8DDD9"/>
    <w:rsid w:val="23278145"/>
    <w:rsid w:val="2351D0DC"/>
    <w:rsid w:val="239BF92D"/>
    <w:rsid w:val="23C4A3A4"/>
    <w:rsid w:val="23E58A94"/>
    <w:rsid w:val="24046032"/>
    <w:rsid w:val="24DEFAC8"/>
    <w:rsid w:val="24E366CD"/>
    <w:rsid w:val="24F82325"/>
    <w:rsid w:val="259D9D7B"/>
    <w:rsid w:val="25C80ACE"/>
    <w:rsid w:val="260ECC29"/>
    <w:rsid w:val="267ACB29"/>
    <w:rsid w:val="26A122B6"/>
    <w:rsid w:val="2715CA71"/>
    <w:rsid w:val="273C00F4"/>
    <w:rsid w:val="27BF303C"/>
    <w:rsid w:val="281B95F1"/>
    <w:rsid w:val="28B83770"/>
    <w:rsid w:val="28DB9FBD"/>
    <w:rsid w:val="294FCDC4"/>
    <w:rsid w:val="29B26BEB"/>
    <w:rsid w:val="2A1D71EB"/>
    <w:rsid w:val="2AA78DB0"/>
    <w:rsid w:val="2AB9D4C9"/>
    <w:rsid w:val="2B230870"/>
    <w:rsid w:val="2B7D7C49"/>
    <w:rsid w:val="2B8E5055"/>
    <w:rsid w:val="2C1EE4DE"/>
    <w:rsid w:val="2C1F283D"/>
    <w:rsid w:val="2C262757"/>
    <w:rsid w:val="2C6614AD"/>
    <w:rsid w:val="2CC6DD0E"/>
    <w:rsid w:val="2CDBFCC2"/>
    <w:rsid w:val="2CE1FD35"/>
    <w:rsid w:val="2D287EE9"/>
    <w:rsid w:val="2D7BC3B6"/>
    <w:rsid w:val="2E05CD46"/>
    <w:rsid w:val="2E0DCB77"/>
    <w:rsid w:val="2E130E0F"/>
    <w:rsid w:val="2E7139C0"/>
    <w:rsid w:val="2E87AE23"/>
    <w:rsid w:val="2E92DA64"/>
    <w:rsid w:val="2FD85097"/>
    <w:rsid w:val="306FAABF"/>
    <w:rsid w:val="30C3EF96"/>
    <w:rsid w:val="30D68C7C"/>
    <w:rsid w:val="312788C7"/>
    <w:rsid w:val="3138BC02"/>
    <w:rsid w:val="3174F3F4"/>
    <w:rsid w:val="31AAF662"/>
    <w:rsid w:val="31EF6AF5"/>
    <w:rsid w:val="32434E2B"/>
    <w:rsid w:val="324E4687"/>
    <w:rsid w:val="3404CFDE"/>
    <w:rsid w:val="343EAF7F"/>
    <w:rsid w:val="34A1F915"/>
    <w:rsid w:val="34F51E92"/>
    <w:rsid w:val="34F81CA9"/>
    <w:rsid w:val="3642909F"/>
    <w:rsid w:val="365578B5"/>
    <w:rsid w:val="36BC0628"/>
    <w:rsid w:val="36D9DBEA"/>
    <w:rsid w:val="3794DB85"/>
    <w:rsid w:val="38DDA9D6"/>
    <w:rsid w:val="38E557D0"/>
    <w:rsid w:val="39752673"/>
    <w:rsid w:val="397FD8BF"/>
    <w:rsid w:val="39BB6670"/>
    <w:rsid w:val="3A080BB2"/>
    <w:rsid w:val="3A847FA0"/>
    <w:rsid w:val="3B6A6713"/>
    <w:rsid w:val="3BD03FE2"/>
    <w:rsid w:val="3C66AA81"/>
    <w:rsid w:val="3CF48232"/>
    <w:rsid w:val="3D081DFD"/>
    <w:rsid w:val="3D1B8D92"/>
    <w:rsid w:val="3D219749"/>
    <w:rsid w:val="3D86CD2F"/>
    <w:rsid w:val="3E4C8310"/>
    <w:rsid w:val="3E74BE75"/>
    <w:rsid w:val="3E96F8FF"/>
    <w:rsid w:val="40163E11"/>
    <w:rsid w:val="40662880"/>
    <w:rsid w:val="4095B608"/>
    <w:rsid w:val="409F7B9C"/>
    <w:rsid w:val="41087EB1"/>
    <w:rsid w:val="4115205A"/>
    <w:rsid w:val="4133F806"/>
    <w:rsid w:val="41463563"/>
    <w:rsid w:val="418CE1AE"/>
    <w:rsid w:val="433D214F"/>
    <w:rsid w:val="44AB9648"/>
    <w:rsid w:val="44CB9D64"/>
    <w:rsid w:val="44E31CE4"/>
    <w:rsid w:val="44E8AF8D"/>
    <w:rsid w:val="450F5789"/>
    <w:rsid w:val="4538F3C5"/>
    <w:rsid w:val="45D27426"/>
    <w:rsid w:val="46268CE7"/>
    <w:rsid w:val="467CED22"/>
    <w:rsid w:val="467EB2B1"/>
    <w:rsid w:val="4689A4EC"/>
    <w:rsid w:val="46935E41"/>
    <w:rsid w:val="46F2D618"/>
    <w:rsid w:val="46FD88D7"/>
    <w:rsid w:val="47334AAC"/>
    <w:rsid w:val="474E1157"/>
    <w:rsid w:val="47E659D4"/>
    <w:rsid w:val="47F44470"/>
    <w:rsid w:val="48D846E0"/>
    <w:rsid w:val="48E01ECC"/>
    <w:rsid w:val="494418EE"/>
    <w:rsid w:val="49D7EA53"/>
    <w:rsid w:val="4A6E1AD3"/>
    <w:rsid w:val="4AE95C54"/>
    <w:rsid w:val="4AFABC6D"/>
    <w:rsid w:val="4B694909"/>
    <w:rsid w:val="4B827166"/>
    <w:rsid w:val="4BA41162"/>
    <w:rsid w:val="4BAB108E"/>
    <w:rsid w:val="4C35DD8F"/>
    <w:rsid w:val="4CCAF78C"/>
    <w:rsid w:val="4DAE7E22"/>
    <w:rsid w:val="4E0D4202"/>
    <w:rsid w:val="4E6791A4"/>
    <w:rsid w:val="4F1684C4"/>
    <w:rsid w:val="503B30AF"/>
    <w:rsid w:val="50414039"/>
    <w:rsid w:val="50433A14"/>
    <w:rsid w:val="5055E289"/>
    <w:rsid w:val="50C829F8"/>
    <w:rsid w:val="51BF5F18"/>
    <w:rsid w:val="51D140C9"/>
    <w:rsid w:val="521CBBC3"/>
    <w:rsid w:val="522AEBF5"/>
    <w:rsid w:val="5257D310"/>
    <w:rsid w:val="52E3FEDE"/>
    <w:rsid w:val="52EFEB52"/>
    <w:rsid w:val="5308152B"/>
    <w:rsid w:val="531AEECD"/>
    <w:rsid w:val="5465A738"/>
    <w:rsid w:val="552C61C9"/>
    <w:rsid w:val="55C76BDC"/>
    <w:rsid w:val="563EAFD0"/>
    <w:rsid w:val="564EAA44"/>
    <w:rsid w:val="567E220E"/>
    <w:rsid w:val="56C20AB5"/>
    <w:rsid w:val="57508B7F"/>
    <w:rsid w:val="57668468"/>
    <w:rsid w:val="5794D0D1"/>
    <w:rsid w:val="5816CF3F"/>
    <w:rsid w:val="585C4A34"/>
    <w:rsid w:val="58913511"/>
    <w:rsid w:val="5923906C"/>
    <w:rsid w:val="5964284B"/>
    <w:rsid w:val="59C1D753"/>
    <w:rsid w:val="5A7FF417"/>
    <w:rsid w:val="5A83DEF1"/>
    <w:rsid w:val="5AB00270"/>
    <w:rsid w:val="5AC1D9AB"/>
    <w:rsid w:val="5AD7695F"/>
    <w:rsid w:val="5B3D3807"/>
    <w:rsid w:val="5B52883C"/>
    <w:rsid w:val="5B9602DF"/>
    <w:rsid w:val="5BBA7834"/>
    <w:rsid w:val="5BEF96B4"/>
    <w:rsid w:val="5C5D11C7"/>
    <w:rsid w:val="5CC14FC1"/>
    <w:rsid w:val="5D09C1C1"/>
    <w:rsid w:val="5D254983"/>
    <w:rsid w:val="5D4BB499"/>
    <w:rsid w:val="5DA9CDE8"/>
    <w:rsid w:val="5DBA6BFC"/>
    <w:rsid w:val="5DD0349C"/>
    <w:rsid w:val="5E11689F"/>
    <w:rsid w:val="5EB70D95"/>
    <w:rsid w:val="5F310E07"/>
    <w:rsid w:val="5F4B831A"/>
    <w:rsid w:val="5FD80931"/>
    <w:rsid w:val="5FE8E7A8"/>
    <w:rsid w:val="60277EA3"/>
    <w:rsid w:val="61586384"/>
    <w:rsid w:val="61DC8940"/>
    <w:rsid w:val="622B48AC"/>
    <w:rsid w:val="624D3E18"/>
    <w:rsid w:val="62557374"/>
    <w:rsid w:val="62AEEA3C"/>
    <w:rsid w:val="63350D47"/>
    <w:rsid w:val="63823EB0"/>
    <w:rsid w:val="63E22D04"/>
    <w:rsid w:val="642B3713"/>
    <w:rsid w:val="6493575E"/>
    <w:rsid w:val="6596DE4B"/>
    <w:rsid w:val="66346A82"/>
    <w:rsid w:val="665CEF16"/>
    <w:rsid w:val="668F5F6F"/>
    <w:rsid w:val="66A26632"/>
    <w:rsid w:val="66CB77A9"/>
    <w:rsid w:val="680DFFE5"/>
    <w:rsid w:val="68763291"/>
    <w:rsid w:val="687F4C4B"/>
    <w:rsid w:val="68BA7FC6"/>
    <w:rsid w:val="69A75AC8"/>
    <w:rsid w:val="6A3EB193"/>
    <w:rsid w:val="6AD257A9"/>
    <w:rsid w:val="6B0A6F9F"/>
    <w:rsid w:val="6B1AE4E3"/>
    <w:rsid w:val="6B38E7ED"/>
    <w:rsid w:val="6B998D26"/>
    <w:rsid w:val="6B9F7FB7"/>
    <w:rsid w:val="6BC2C0F0"/>
    <w:rsid w:val="6BE6B942"/>
    <w:rsid w:val="6C1F1358"/>
    <w:rsid w:val="6C7E4F60"/>
    <w:rsid w:val="6CB09503"/>
    <w:rsid w:val="6CD32CBC"/>
    <w:rsid w:val="6D3B8C1D"/>
    <w:rsid w:val="6DB97306"/>
    <w:rsid w:val="6E344801"/>
    <w:rsid w:val="6E482C0C"/>
    <w:rsid w:val="6EC39562"/>
    <w:rsid w:val="6EC84760"/>
    <w:rsid w:val="6EE838A9"/>
    <w:rsid w:val="6F5DBB0C"/>
    <w:rsid w:val="6F819CAF"/>
    <w:rsid w:val="6FB0E340"/>
    <w:rsid w:val="7012C2C4"/>
    <w:rsid w:val="7055A5B4"/>
    <w:rsid w:val="70DE73CC"/>
    <w:rsid w:val="71439C56"/>
    <w:rsid w:val="71DFF3FB"/>
    <w:rsid w:val="725152A2"/>
    <w:rsid w:val="72C2D335"/>
    <w:rsid w:val="72DDB874"/>
    <w:rsid w:val="7388324C"/>
    <w:rsid w:val="742A7F6D"/>
    <w:rsid w:val="74327E9C"/>
    <w:rsid w:val="74982988"/>
    <w:rsid w:val="74BD936A"/>
    <w:rsid w:val="765459D6"/>
    <w:rsid w:val="767BF931"/>
    <w:rsid w:val="769B58B7"/>
    <w:rsid w:val="773AF81B"/>
    <w:rsid w:val="7817C992"/>
    <w:rsid w:val="781956D6"/>
    <w:rsid w:val="783A286D"/>
    <w:rsid w:val="788DA395"/>
    <w:rsid w:val="78D1FDD1"/>
    <w:rsid w:val="7930AF14"/>
    <w:rsid w:val="79B78BB4"/>
    <w:rsid w:val="79D9D2CA"/>
    <w:rsid w:val="7A17B595"/>
    <w:rsid w:val="7AFAD6A9"/>
    <w:rsid w:val="7C1C2317"/>
    <w:rsid w:val="7C3D9CFF"/>
    <w:rsid w:val="7C85F103"/>
    <w:rsid w:val="7CDD1957"/>
    <w:rsid w:val="7CF81D8D"/>
    <w:rsid w:val="7D96EEE6"/>
    <w:rsid w:val="7DA3CA8A"/>
    <w:rsid w:val="7E05DC76"/>
    <w:rsid w:val="7E7B8585"/>
    <w:rsid w:val="7F25921C"/>
    <w:rsid w:val="7F41FC94"/>
    <w:rsid w:val="7F9A345A"/>
    <w:rsid w:val="7FB7CDE6"/>
  </w:rsids>
  <m:mathPr>
    <m:mathFont m:val="Cambria Math"/>
    <m:brkBin m:val="before"/>
    <m:brkBinSub m:val="--"/>
    <m:smallFrac m:val="0"/>
    <m:dispDef/>
    <m:lMargin m:val="0"/>
    <m:rMargin m:val="0"/>
    <m:defJc m:val="centerGroup"/>
    <m:wrapIndent m:val="1440"/>
    <m:intLim m:val="subSup"/>
    <m:naryLim m:val="undOvr"/>
  </m:mathPr>
  <w:themeFontLang w:val="sk-SK"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C7B3A520-1856-4697-974C-EC3BB2C770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Intense Reference" w:semiHidden="1" w:unhideWhenUsed="1"/>
    <w:lsdException w:name="Book Title" w:semiHidden="1" w:unhideWhenUsed="1"/>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y">
    <w:name w:val="Normal"/>
    <w:qFormat/>
    <w:rsid w:val="004A3277"/>
    <w:rPr>
      <w:lang w:val="sk-SK"/>
    </w:rPr>
  </w:style>
  <w:style w:type="paragraph" w:styleId="Nadpis1">
    <w:name w:val="heading 1"/>
    <w:basedOn w:val="Normlny"/>
    <w:next w:val="Normlny"/>
    <w:link w:val="Nadpis1Char"/>
    <w:uiPriority w:val="9"/>
    <w:qFormat/>
    <w:rsid w:val="00841CD9"/>
    <w:pPr>
      <w:keepNext/>
      <w:keepLines/>
      <w:spacing w:before="480"/>
      <w:outlineLvl w:val="0"/>
    </w:pPr>
    <w:rPr>
      <w:rFonts w:asciiTheme="majorHAnsi" w:eastAsiaTheme="majorEastAsia" w:hAnsiTheme="majorHAnsi" w:cstheme="majorBidi"/>
      <w:b/>
      <w:bCs/>
      <w:color w:val="2F5496" w:themeColor="accent1" w:themeShade="BF"/>
      <w:sz w:val="28"/>
      <w:szCs w:val="28"/>
    </w:rPr>
  </w:style>
  <w:style w:type="paragraph" w:styleId="Nadpis2">
    <w:name w:val="heading 2"/>
    <w:basedOn w:val="Normlny"/>
    <w:next w:val="Normlny"/>
    <w:link w:val="Nadpis2Char"/>
    <w:uiPriority w:val="9"/>
    <w:unhideWhenUsed/>
    <w:qFormat/>
    <w:rsid w:val="00841CD9"/>
    <w:pPr>
      <w:keepNext/>
      <w:keepLines/>
      <w:spacing w:before="200"/>
      <w:outlineLvl w:val="1"/>
    </w:pPr>
    <w:rPr>
      <w:rFonts w:asciiTheme="majorHAnsi" w:eastAsiaTheme="majorEastAsia" w:hAnsiTheme="majorHAnsi" w:cstheme="majorBidi"/>
      <w:b/>
      <w:bCs/>
      <w:color w:val="4472C4" w:themeColor="accent1"/>
      <w:sz w:val="26"/>
      <w:szCs w:val="26"/>
    </w:rPr>
  </w:style>
  <w:style w:type="paragraph" w:styleId="Nadpis3">
    <w:name w:val="heading 3"/>
    <w:basedOn w:val="Normlny"/>
    <w:next w:val="Normlny"/>
    <w:link w:val="Nadpis3Char"/>
    <w:uiPriority w:val="9"/>
    <w:unhideWhenUsed/>
    <w:qFormat/>
    <w:rsid w:val="00841CD9"/>
    <w:pPr>
      <w:keepNext/>
      <w:keepLines/>
      <w:spacing w:before="200"/>
      <w:outlineLvl w:val="2"/>
    </w:pPr>
    <w:rPr>
      <w:rFonts w:asciiTheme="majorHAnsi" w:eastAsiaTheme="majorEastAsia" w:hAnsiTheme="majorHAnsi" w:cstheme="majorBidi"/>
      <w:b/>
      <w:bCs/>
      <w:color w:val="4472C4" w:themeColor="accent1"/>
    </w:rPr>
  </w:style>
  <w:style w:type="paragraph" w:styleId="Nadpis4">
    <w:name w:val="heading 4"/>
    <w:basedOn w:val="Normlny"/>
    <w:next w:val="Normlny"/>
    <w:link w:val="Nadpis4Char"/>
    <w:uiPriority w:val="9"/>
    <w:unhideWhenUsed/>
    <w:qFormat/>
    <w:rsid w:val="00841CD9"/>
    <w:pPr>
      <w:keepNext/>
      <w:keepLines/>
      <w:spacing w:before="200"/>
      <w:outlineLvl w:val="3"/>
    </w:pPr>
    <w:rPr>
      <w:rFonts w:asciiTheme="majorHAnsi" w:eastAsiaTheme="majorEastAsia" w:hAnsiTheme="majorHAnsi" w:cstheme="majorBidi"/>
      <w:b/>
      <w:bCs/>
      <w:i/>
      <w:iCs/>
      <w:color w:val="4472C4" w:themeColor="accent1"/>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Hlavika">
    <w:name w:val="header"/>
    <w:basedOn w:val="Normlny"/>
    <w:link w:val="HlavikaChar"/>
    <w:uiPriority w:val="99"/>
    <w:unhideWhenUsed/>
    <w:rsid w:val="00841CD9"/>
    <w:pPr>
      <w:tabs>
        <w:tab w:val="center" w:pos="4680"/>
        <w:tab w:val="right" w:pos="9360"/>
      </w:tabs>
    </w:pPr>
  </w:style>
  <w:style w:type="character" w:customStyle="1" w:styleId="HlavikaChar">
    <w:name w:val="Hlavička Char"/>
    <w:basedOn w:val="Predvolenpsmoodseku"/>
    <w:link w:val="Hlavika"/>
    <w:uiPriority w:val="99"/>
    <w:rsid w:val="00841CD9"/>
  </w:style>
  <w:style w:type="character" w:customStyle="1" w:styleId="Nadpis1Char">
    <w:name w:val="Nadpis 1 Char"/>
    <w:basedOn w:val="Predvolenpsmoodseku"/>
    <w:link w:val="Nadpis1"/>
    <w:uiPriority w:val="9"/>
    <w:rsid w:val="00841CD9"/>
    <w:rPr>
      <w:rFonts w:asciiTheme="majorHAnsi" w:eastAsiaTheme="majorEastAsia" w:hAnsiTheme="majorHAnsi" w:cstheme="majorBidi"/>
      <w:b/>
      <w:bCs/>
      <w:color w:val="2F5496" w:themeColor="accent1" w:themeShade="BF"/>
      <w:sz w:val="28"/>
      <w:szCs w:val="28"/>
    </w:rPr>
  </w:style>
  <w:style w:type="character" w:customStyle="1" w:styleId="Nadpis2Char">
    <w:name w:val="Nadpis 2 Char"/>
    <w:basedOn w:val="Predvolenpsmoodseku"/>
    <w:link w:val="Nadpis2"/>
    <w:uiPriority w:val="9"/>
    <w:rsid w:val="00841CD9"/>
    <w:rPr>
      <w:rFonts w:asciiTheme="majorHAnsi" w:eastAsiaTheme="majorEastAsia" w:hAnsiTheme="majorHAnsi" w:cstheme="majorBidi"/>
      <w:b/>
      <w:bCs/>
      <w:color w:val="4472C4" w:themeColor="accent1"/>
      <w:sz w:val="26"/>
      <w:szCs w:val="26"/>
    </w:rPr>
  </w:style>
  <w:style w:type="character" w:customStyle="1" w:styleId="Nadpis3Char">
    <w:name w:val="Nadpis 3 Char"/>
    <w:basedOn w:val="Predvolenpsmoodseku"/>
    <w:link w:val="Nadpis3"/>
    <w:uiPriority w:val="9"/>
    <w:rsid w:val="00841CD9"/>
    <w:rPr>
      <w:rFonts w:asciiTheme="majorHAnsi" w:eastAsiaTheme="majorEastAsia" w:hAnsiTheme="majorHAnsi" w:cstheme="majorBidi"/>
      <w:b/>
      <w:bCs/>
      <w:color w:val="4472C4" w:themeColor="accent1"/>
    </w:rPr>
  </w:style>
  <w:style w:type="character" w:customStyle="1" w:styleId="Nadpis4Char">
    <w:name w:val="Nadpis 4 Char"/>
    <w:basedOn w:val="Predvolenpsmoodseku"/>
    <w:link w:val="Nadpis4"/>
    <w:uiPriority w:val="9"/>
    <w:rsid w:val="00841CD9"/>
    <w:rPr>
      <w:rFonts w:asciiTheme="majorHAnsi" w:eastAsiaTheme="majorEastAsia" w:hAnsiTheme="majorHAnsi" w:cstheme="majorBidi"/>
      <w:b/>
      <w:bCs/>
      <w:i/>
      <w:iCs/>
      <w:color w:val="4472C4" w:themeColor="accent1"/>
    </w:rPr>
  </w:style>
  <w:style w:type="paragraph" w:styleId="Normlnysozarkami">
    <w:name w:val="Normal Indent"/>
    <w:basedOn w:val="Normlny"/>
    <w:uiPriority w:val="99"/>
    <w:unhideWhenUsed/>
    <w:rsid w:val="00841CD9"/>
    <w:pPr>
      <w:ind w:left="720"/>
    </w:pPr>
  </w:style>
  <w:style w:type="paragraph" w:styleId="Podtitul">
    <w:name w:val="Subtitle"/>
    <w:basedOn w:val="Normlny"/>
    <w:next w:val="Normlny"/>
    <w:link w:val="PodtitulChar"/>
    <w:uiPriority w:val="11"/>
    <w:qFormat/>
    <w:rsid w:val="00841CD9"/>
    <w:pPr>
      <w:numPr>
        <w:ilvl w:val="1"/>
      </w:numPr>
      <w:ind w:left="86"/>
    </w:pPr>
    <w:rPr>
      <w:rFonts w:asciiTheme="majorHAnsi" w:eastAsiaTheme="majorEastAsia" w:hAnsiTheme="majorHAnsi" w:cstheme="majorBidi"/>
      <w:i/>
      <w:iCs/>
      <w:color w:val="4472C4" w:themeColor="accent1"/>
      <w:spacing w:val="15"/>
      <w:sz w:val="24"/>
      <w:szCs w:val="24"/>
    </w:rPr>
  </w:style>
  <w:style w:type="character" w:customStyle="1" w:styleId="PodtitulChar">
    <w:name w:val="Podtitul Char"/>
    <w:basedOn w:val="Predvolenpsmoodseku"/>
    <w:link w:val="Podtitul"/>
    <w:uiPriority w:val="11"/>
    <w:rsid w:val="00841CD9"/>
    <w:rPr>
      <w:rFonts w:asciiTheme="majorHAnsi" w:eastAsiaTheme="majorEastAsia" w:hAnsiTheme="majorHAnsi" w:cstheme="majorBidi"/>
      <w:i/>
      <w:iCs/>
      <w:color w:val="4472C4" w:themeColor="accent1"/>
      <w:spacing w:val="15"/>
      <w:sz w:val="24"/>
      <w:szCs w:val="24"/>
    </w:rPr>
  </w:style>
  <w:style w:type="paragraph" w:styleId="Nzov">
    <w:name w:val="Title"/>
    <w:basedOn w:val="Normlny"/>
    <w:next w:val="Normlny"/>
    <w:link w:val="NzovChar"/>
    <w:uiPriority w:val="10"/>
    <w:qFormat/>
    <w:rsid w:val="00841CD9"/>
    <w:pPr>
      <w:pBdr>
        <w:bottom w:val="single" w:sz="8" w:space="4" w:color="4472C4"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NzovChar">
    <w:name w:val="Názov Char"/>
    <w:basedOn w:val="Predvolenpsmoodseku"/>
    <w:link w:val="Nzov"/>
    <w:uiPriority w:val="10"/>
    <w:rsid w:val="00841CD9"/>
    <w:rPr>
      <w:rFonts w:asciiTheme="majorHAnsi" w:eastAsiaTheme="majorEastAsia" w:hAnsiTheme="majorHAnsi" w:cstheme="majorBidi"/>
      <w:color w:val="323E4F" w:themeColor="text2" w:themeShade="BF"/>
      <w:spacing w:val="5"/>
      <w:kern w:val="28"/>
      <w:sz w:val="52"/>
      <w:szCs w:val="52"/>
    </w:rPr>
  </w:style>
  <w:style w:type="character" w:styleId="Zvraznenie">
    <w:name w:val="Emphasis"/>
    <w:basedOn w:val="Predvolenpsmoodseku"/>
    <w:uiPriority w:val="20"/>
    <w:qFormat/>
    <w:rsid w:val="00D1197D"/>
    <w:rPr>
      <w:i/>
      <w:iCs/>
    </w:rPr>
  </w:style>
  <w:style w:type="character" w:styleId="Hypertextovprepojenie">
    <w:name w:val="Hyperlink"/>
    <w:basedOn w:val="Predvolenpsmoodseku"/>
    <w:uiPriority w:val="99"/>
    <w:unhideWhenUsed/>
    <w:rPr>
      <w:color w:val="0563C1" w:themeColor="hyperlink"/>
      <w:u w:val="single"/>
    </w:rPr>
  </w:style>
  <w:style w:type="table" w:styleId="Mriekatabuky">
    <w:name w:val="Table Grid"/>
    <w:basedOn w:val="Normlnatabuka"/>
    <w:uiPriority w:val="59"/>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Popis">
    <w:name w:val="caption"/>
    <w:basedOn w:val="Normlny"/>
    <w:next w:val="Normlny"/>
    <w:uiPriority w:val="35"/>
    <w:semiHidden/>
    <w:unhideWhenUsed/>
    <w:qFormat/>
    <w:rsid w:val="007109C0"/>
    <w:pPr>
      <w:spacing w:line="240" w:lineRule="auto"/>
    </w:pPr>
    <w:rPr>
      <w:b/>
      <w:bCs/>
      <w:color w:val="4472C4" w:themeColor="accent1"/>
      <w:sz w:val="18"/>
      <w:szCs w:val="18"/>
    </w:rPr>
  </w:style>
  <w:style w:type="paragraph" w:styleId="Textbubliny">
    <w:name w:val="Balloon Text"/>
    <w:basedOn w:val="Normlny"/>
    <w:link w:val="TextbublinyChar"/>
    <w:uiPriority w:val="99"/>
    <w:semiHidden/>
    <w:unhideWhenUsed/>
    <w:rsid w:val="006D47C9"/>
    <w:pPr>
      <w:spacing w:after="0" w:line="240" w:lineRule="auto"/>
    </w:pPr>
    <w:rPr>
      <w:rFonts w:ascii="Segoe UI" w:hAnsi="Segoe UI" w:cs="Segoe UI"/>
      <w:sz w:val="18"/>
      <w:szCs w:val="18"/>
    </w:rPr>
  </w:style>
  <w:style w:type="character" w:customStyle="1" w:styleId="TextbublinyChar">
    <w:name w:val="Text bubliny Char"/>
    <w:basedOn w:val="Predvolenpsmoodseku"/>
    <w:link w:val="Textbubliny"/>
    <w:uiPriority w:val="99"/>
    <w:semiHidden/>
    <w:rsid w:val="006D47C9"/>
    <w:rPr>
      <w:rFonts w:ascii="Segoe UI" w:hAnsi="Segoe UI" w:cs="Segoe UI"/>
      <w:sz w:val="18"/>
      <w:szCs w:val="18"/>
    </w:rPr>
  </w:style>
  <w:style w:type="paragraph" w:styleId="Textpoznmkypodiarou">
    <w:name w:val="footnote text"/>
    <w:basedOn w:val="Normlny"/>
    <w:link w:val="TextpoznmkypodiarouChar"/>
    <w:uiPriority w:val="99"/>
    <w:semiHidden/>
    <w:unhideWhenUsed/>
    <w:rsid w:val="00DE6E06"/>
    <w:pPr>
      <w:spacing w:after="0" w:line="240" w:lineRule="auto"/>
    </w:pPr>
    <w:rPr>
      <w:sz w:val="20"/>
      <w:szCs w:val="20"/>
    </w:rPr>
  </w:style>
  <w:style w:type="character" w:customStyle="1" w:styleId="TextpoznmkypodiarouChar">
    <w:name w:val="Text poznámky pod čiarou Char"/>
    <w:basedOn w:val="Predvolenpsmoodseku"/>
    <w:link w:val="Textpoznmkypodiarou"/>
    <w:uiPriority w:val="99"/>
    <w:semiHidden/>
    <w:rsid w:val="00DE6E06"/>
    <w:rPr>
      <w:sz w:val="20"/>
      <w:szCs w:val="20"/>
      <w:lang w:val="sk-SK"/>
    </w:rPr>
  </w:style>
  <w:style w:type="character" w:styleId="Odkaznapoznmkupodiarou">
    <w:name w:val="footnote reference"/>
    <w:basedOn w:val="Predvolenpsmoodseku"/>
    <w:uiPriority w:val="99"/>
    <w:semiHidden/>
    <w:unhideWhenUsed/>
    <w:rsid w:val="00DE6E06"/>
    <w:rPr>
      <w:vertAlign w:val="superscript"/>
    </w:rPr>
  </w:style>
  <w:style w:type="character" w:styleId="Odkaznakomentr">
    <w:name w:val="annotation reference"/>
    <w:basedOn w:val="Predvolenpsmoodseku"/>
    <w:uiPriority w:val="99"/>
    <w:semiHidden/>
    <w:unhideWhenUsed/>
    <w:rsid w:val="00C76C03"/>
    <w:rPr>
      <w:sz w:val="16"/>
      <w:szCs w:val="16"/>
    </w:rPr>
  </w:style>
  <w:style w:type="paragraph" w:styleId="Textkomentra">
    <w:name w:val="annotation text"/>
    <w:basedOn w:val="Normlny"/>
    <w:link w:val="TextkomentraChar"/>
    <w:uiPriority w:val="99"/>
    <w:unhideWhenUsed/>
    <w:rsid w:val="00F7649E"/>
    <w:pPr>
      <w:spacing w:line="240" w:lineRule="auto"/>
    </w:pPr>
    <w:rPr>
      <w:sz w:val="20"/>
      <w:szCs w:val="20"/>
    </w:rPr>
  </w:style>
  <w:style w:type="character" w:customStyle="1" w:styleId="TextkomentraChar">
    <w:name w:val="Text komentára Char"/>
    <w:basedOn w:val="Predvolenpsmoodseku"/>
    <w:link w:val="Textkomentra"/>
    <w:uiPriority w:val="99"/>
    <w:rsid w:val="00C76C03"/>
    <w:rPr>
      <w:sz w:val="20"/>
      <w:szCs w:val="20"/>
      <w:lang w:val="sk-SK"/>
    </w:rPr>
  </w:style>
  <w:style w:type="paragraph" w:styleId="Predmetkomentra">
    <w:name w:val="annotation subject"/>
    <w:basedOn w:val="Textkomentra"/>
    <w:next w:val="Textkomentra"/>
    <w:link w:val="PredmetkomentraChar"/>
    <w:uiPriority w:val="99"/>
    <w:semiHidden/>
    <w:unhideWhenUsed/>
    <w:rsid w:val="00C76C03"/>
    <w:rPr>
      <w:b/>
      <w:bCs/>
    </w:rPr>
  </w:style>
  <w:style w:type="character" w:customStyle="1" w:styleId="PredmetkomentraChar">
    <w:name w:val="Predmet komentára Char"/>
    <w:basedOn w:val="TextkomentraChar"/>
    <w:link w:val="Predmetkomentra"/>
    <w:uiPriority w:val="99"/>
    <w:semiHidden/>
    <w:rsid w:val="00C76C03"/>
    <w:rPr>
      <w:b/>
      <w:bCs/>
      <w:sz w:val="20"/>
      <w:szCs w:val="20"/>
      <w:lang w:val="sk-SK"/>
    </w:rPr>
  </w:style>
  <w:style w:type="paragraph" w:styleId="Odsekzoznamu">
    <w:name w:val="List Paragraph"/>
    <w:basedOn w:val="Normlny"/>
    <w:uiPriority w:val="34"/>
    <w:qFormat/>
    <w:rsid w:val="005A09C3"/>
    <w:pPr>
      <w:spacing w:after="0" w:line="240" w:lineRule="auto"/>
      <w:ind w:left="720"/>
      <w:contextualSpacing/>
    </w:pPr>
    <w:rPr>
      <w:rFonts w:ascii="Cambria" w:hAnsi="Cambria" w:cs="Times New Roman"/>
      <w:kern w:val="2"/>
      <w:sz w:val="24"/>
      <w:szCs w:val="24"/>
      <w14:ligatures w14:val="standardContextual"/>
    </w:rPr>
  </w:style>
  <w:style w:type="paragraph" w:styleId="Revzia">
    <w:name w:val="Revision"/>
    <w:hidden/>
    <w:uiPriority w:val="99"/>
    <w:semiHidden/>
    <w:rsid w:val="00B30312"/>
    <w:pPr>
      <w:spacing w:after="0" w:line="240" w:lineRule="auto"/>
    </w:pPr>
    <w:rPr>
      <w:lang w:val="sk-SK"/>
    </w:rPr>
  </w:style>
  <w:style w:type="paragraph" w:styleId="Pta">
    <w:name w:val="footer"/>
    <w:basedOn w:val="Normlny"/>
    <w:link w:val="PtaChar"/>
    <w:uiPriority w:val="99"/>
    <w:unhideWhenUsed/>
    <w:rsid w:val="00F7649E"/>
    <w:pPr>
      <w:tabs>
        <w:tab w:val="center" w:pos="4536"/>
        <w:tab w:val="right" w:pos="9072"/>
      </w:tabs>
      <w:spacing w:after="0" w:line="240" w:lineRule="auto"/>
    </w:pPr>
  </w:style>
  <w:style w:type="character" w:customStyle="1" w:styleId="PtaChar">
    <w:name w:val="Päta Char"/>
    <w:basedOn w:val="Predvolenpsmoodseku"/>
    <w:link w:val="Pta"/>
    <w:uiPriority w:val="99"/>
    <w:rsid w:val="00F7649E"/>
    <w:rPr>
      <w:lang w:val="sk-SK"/>
    </w:rPr>
  </w:style>
  <w:style w:type="table" w:customStyle="1" w:styleId="Tabukasmriekou1svetl1">
    <w:name w:val="Tabuľka s mriežkou 1 – svetlá1"/>
    <w:basedOn w:val="Normlnatabuka"/>
    <w:uiPriority w:val="46"/>
    <w:rsid w:val="00260845"/>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character" w:customStyle="1" w:styleId="normaltextrun">
    <w:name w:val="normaltextrun"/>
    <w:basedOn w:val="Predvolenpsmoodseku"/>
    <w:rsid w:val="00AD36C9"/>
  </w:style>
  <w:style w:type="character" w:customStyle="1" w:styleId="Nevyrieenzmienka1">
    <w:name w:val="Nevyriešená zmienka1"/>
    <w:basedOn w:val="Predvolenpsmoodseku"/>
    <w:uiPriority w:val="99"/>
    <w:semiHidden/>
    <w:unhideWhenUsed/>
    <w:rsid w:val="002D34E5"/>
    <w:rPr>
      <w:color w:val="605E5C"/>
      <w:shd w:val="clear" w:color="auto" w:fill="E1DFDD"/>
    </w:rPr>
  </w:style>
  <w:style w:type="character" w:customStyle="1" w:styleId="Nevyrieenzmienka2">
    <w:name w:val="Nevyriešená zmienka2"/>
    <w:basedOn w:val="Predvolenpsmoodseku"/>
    <w:uiPriority w:val="99"/>
    <w:semiHidden/>
    <w:unhideWhenUsed/>
    <w:rsid w:val="00A42FE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908031DF55C549419B27890850AE37F2" ma:contentTypeVersion="9" ma:contentTypeDescription="Create a new document." ma:contentTypeScope="" ma:versionID="5449a58b506f4b329d2d4e5f76e77d68">
  <xsd:schema xmlns:xsd="http://www.w3.org/2001/XMLSchema" xmlns:xs="http://www.w3.org/2001/XMLSchema" xmlns:p="http://schemas.microsoft.com/office/2006/metadata/properties" xmlns:ns3="54446ec3-606d-4c3d-8b93-19b56d3d5b57" targetNamespace="http://schemas.microsoft.com/office/2006/metadata/properties" ma:root="true" ma:fieldsID="33b6b230e72090d79c3991697f07ba08" ns3:_="">
    <xsd:import namespace="54446ec3-606d-4c3d-8b93-19b56d3d5b57"/>
    <xsd:element name="properties">
      <xsd:complexType>
        <xsd:sequence>
          <xsd:element name="documentManagement">
            <xsd:complexType>
              <xsd:all>
                <xsd:element ref="ns3:MediaServiceMetadata" minOccurs="0"/>
                <xsd:element ref="ns3:MediaServiceFastMetadata" minOccurs="0"/>
                <xsd:element ref="ns3:MediaServiceSearchProperties" minOccurs="0"/>
                <xsd:element ref="ns3:MediaServiceObjectDetectorVersions" minOccurs="0"/>
                <xsd:element ref="ns3:MediaServiceDateTaken" minOccurs="0"/>
                <xsd:element ref="ns3:MediaServiceSystemTags" minOccurs="0"/>
                <xsd:element ref="ns3:MediaServiceOCR"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4446ec3-606d-4c3d-8b93-19b56d3d5b5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SystemTags" ma:index="13" nillable="true" ma:displayName="MediaServiceSystemTags" ma:hidden="true" ma:internalName="MediaServiceSystemTags" ma:readOnly="true">
      <xsd:simpleType>
        <xsd:restriction base="dms:Note"/>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33580E9-C1C4-470B-AC57-91021DB98414}">
  <ds:schemaRefs>
    <ds:schemaRef ds:uri="http://schemas.microsoft.com/sharepoint/v3/contenttype/forms"/>
  </ds:schemaRefs>
</ds:datastoreItem>
</file>

<file path=customXml/itemProps2.xml><?xml version="1.0" encoding="utf-8"?>
<ds:datastoreItem xmlns:ds="http://schemas.openxmlformats.org/officeDocument/2006/customXml" ds:itemID="{889C0A02-9E29-43B8-A57E-BBD9C6A0BD1F}">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156E49B4-B3E5-4759-955C-6902DB8F745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4446ec3-606d-4c3d-8b93-19b56d3d5b5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3578B4B-1E8A-4B40-83B2-1998D74623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1840</Words>
  <Characters>10489</Characters>
  <Application>Microsoft Office Word</Application>
  <DocSecurity>0</DocSecurity>
  <Lines>87</Lines>
  <Paragraphs>24</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12305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Langerová Andrea</dc:creator>
  <cp:lastModifiedBy>Autor</cp:lastModifiedBy>
  <cp:revision>6</cp:revision>
  <cp:lastPrinted>2025-05-26T05:26:00Z</cp:lastPrinted>
  <dcterms:created xsi:type="dcterms:W3CDTF">2025-06-13T12:11:00Z</dcterms:created>
  <dcterms:modified xsi:type="dcterms:W3CDTF">2025-08-11T18:12:00Z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0x010100908031DF55C549419B27890850AE37F2</vt:lpwstr>
  </property>
</Properties>
</file>