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45AD" w14:textId="3E237F4E" w:rsidR="00D14B99" w:rsidRPr="00C96389" w:rsidRDefault="00B326AA">
      <w:pPr>
        <w:jc w:val="center"/>
        <w:rPr>
          <w:b/>
          <w:caps/>
          <w:spacing w:val="30"/>
          <w:sz w:val="25"/>
          <w:szCs w:val="25"/>
        </w:rPr>
      </w:pPr>
      <w:r w:rsidRPr="00C96389">
        <w:rPr>
          <w:b/>
          <w:caps/>
          <w:spacing w:val="30"/>
          <w:sz w:val="25"/>
          <w:szCs w:val="25"/>
        </w:rPr>
        <w:t>Doložka zlučiteľnosti</w:t>
      </w:r>
      <w:r w:rsidR="00C81CF7">
        <w:rPr>
          <w:b/>
          <w:caps/>
          <w:spacing w:val="30"/>
          <w:sz w:val="25"/>
          <w:szCs w:val="25"/>
        </w:rPr>
        <w:t xml:space="preserve">    </w:t>
      </w:r>
      <w:r w:rsidR="00EF7D94">
        <w:rPr>
          <w:b/>
          <w:caps/>
          <w:spacing w:val="30"/>
          <w:sz w:val="25"/>
          <w:szCs w:val="25"/>
        </w:rPr>
        <w:t xml:space="preserve"> </w:t>
      </w:r>
    </w:p>
    <w:p w14:paraId="6479E147" w14:textId="77777777" w:rsidR="001F0AA3" w:rsidRPr="00C96389" w:rsidRDefault="00C12975" w:rsidP="00DC377E">
      <w:pPr>
        <w:jc w:val="center"/>
        <w:rPr>
          <w:b/>
          <w:sz w:val="25"/>
          <w:szCs w:val="25"/>
        </w:rPr>
      </w:pPr>
      <w:r w:rsidRPr="00C96389">
        <w:rPr>
          <w:b/>
          <w:sz w:val="25"/>
          <w:szCs w:val="25"/>
        </w:rPr>
        <w:t xml:space="preserve">návrhu </w:t>
      </w:r>
      <w:r w:rsidR="007E3448" w:rsidRPr="00C96389">
        <w:rPr>
          <w:b/>
          <w:sz w:val="25"/>
          <w:szCs w:val="25"/>
        </w:rPr>
        <w:t>zákona</w:t>
      </w:r>
      <w:r w:rsidR="00DC377E" w:rsidRPr="00C96389">
        <w:rPr>
          <w:b/>
          <w:sz w:val="25"/>
          <w:szCs w:val="25"/>
        </w:rPr>
        <w:t xml:space="preserve"> s právom Európskej únie</w:t>
      </w:r>
    </w:p>
    <w:p w14:paraId="32C43C0F" w14:textId="77777777" w:rsidR="00DC377E" w:rsidRPr="00C96389" w:rsidRDefault="00DC377E" w:rsidP="00DC377E">
      <w:pPr>
        <w:jc w:val="center"/>
        <w:rPr>
          <w:b/>
          <w:sz w:val="25"/>
          <w:szCs w:val="25"/>
        </w:rPr>
      </w:pPr>
    </w:p>
    <w:p w14:paraId="2D40C811" w14:textId="77777777" w:rsidR="00DC377E" w:rsidRPr="00C96389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C96389" w14:paraId="594F56F7" w14:textId="77777777" w:rsidTr="003A49A7">
        <w:tc>
          <w:tcPr>
            <w:tcW w:w="284" w:type="dxa"/>
          </w:tcPr>
          <w:p w14:paraId="29480BFE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47" w:type="dxa"/>
          </w:tcPr>
          <w:p w14:paraId="4C00E49E" w14:textId="720ECD9A" w:rsidR="001F0AA3" w:rsidRPr="00C96389" w:rsidRDefault="007E3448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Navrhovateľ zákona</w:t>
            </w:r>
            <w:r w:rsidR="001F0AA3" w:rsidRPr="00C96389">
              <w:rPr>
                <w:b/>
                <w:sz w:val="25"/>
                <w:szCs w:val="25"/>
              </w:rPr>
              <w:t>:</w:t>
            </w:r>
            <w:r w:rsidR="00632C56" w:rsidRPr="00C96389">
              <w:rPr>
                <w:sz w:val="25"/>
                <w:szCs w:val="25"/>
              </w:rPr>
              <w:t xml:space="preserve"> </w:t>
            </w:r>
            <w:r w:rsidR="00D62A28">
              <w:rPr>
                <w:sz w:val="25"/>
                <w:szCs w:val="25"/>
              </w:rPr>
              <w:t>vláda</w:t>
            </w:r>
            <w:bookmarkStart w:id="0" w:name="_GoBack"/>
            <w:bookmarkEnd w:id="0"/>
            <w:r w:rsidR="0008769E">
              <w:rPr>
                <w:sz w:val="25"/>
                <w:szCs w:val="25"/>
              </w:rPr>
              <w:t xml:space="preserve"> Slovenskej republiky</w:t>
            </w:r>
          </w:p>
        </w:tc>
      </w:tr>
      <w:tr w:rsidR="001F0AA3" w:rsidRPr="00C96389" w14:paraId="674AD03B" w14:textId="77777777" w:rsidTr="003A49A7">
        <w:tc>
          <w:tcPr>
            <w:tcW w:w="284" w:type="dxa"/>
          </w:tcPr>
          <w:p w14:paraId="53C82C34" w14:textId="77777777" w:rsidR="001F0AA3" w:rsidRPr="00C96389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4154A500" w14:textId="77777777" w:rsidR="006E1D9C" w:rsidRPr="00C96389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C96389" w14:paraId="79C6B865" w14:textId="77777777" w:rsidTr="003A49A7">
        <w:tc>
          <w:tcPr>
            <w:tcW w:w="284" w:type="dxa"/>
          </w:tcPr>
          <w:p w14:paraId="3C236277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47" w:type="dxa"/>
          </w:tcPr>
          <w:p w14:paraId="348552D0" w14:textId="11FAAD81" w:rsidR="001F0AA3" w:rsidRPr="00C96389" w:rsidRDefault="001F0AA3" w:rsidP="004A5AE2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 xml:space="preserve">Názov návrhu </w:t>
            </w:r>
            <w:r w:rsidR="007E3448" w:rsidRPr="00C96389">
              <w:rPr>
                <w:b/>
                <w:sz w:val="25"/>
                <w:szCs w:val="25"/>
              </w:rPr>
              <w:t>zákona</w:t>
            </w:r>
            <w:r w:rsidRPr="00C96389">
              <w:rPr>
                <w:b/>
                <w:sz w:val="25"/>
                <w:szCs w:val="25"/>
              </w:rPr>
              <w:t>:</w:t>
            </w:r>
            <w:r w:rsidR="00632C56" w:rsidRPr="00C96389">
              <w:rPr>
                <w:sz w:val="25"/>
                <w:szCs w:val="25"/>
              </w:rPr>
              <w:t xml:space="preserve"> </w:t>
            </w:r>
            <w:r w:rsidR="00632C56" w:rsidRPr="00C96389">
              <w:rPr>
                <w:sz w:val="25"/>
                <w:szCs w:val="25"/>
              </w:rPr>
              <w:fldChar w:fldCharType="begin"/>
            </w:r>
            <w:r w:rsidR="00632C56" w:rsidRPr="00C96389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C96389">
              <w:rPr>
                <w:sz w:val="25"/>
                <w:szCs w:val="25"/>
              </w:rPr>
              <w:fldChar w:fldCharType="separate"/>
            </w:r>
            <w:r w:rsidR="002B791F" w:rsidRPr="00C96389">
              <w:rPr>
                <w:sz w:val="25"/>
                <w:szCs w:val="25"/>
              </w:rPr>
              <w:t xml:space="preserve"> </w:t>
            </w:r>
            <w:r w:rsidR="00632C56" w:rsidRPr="00C96389">
              <w:rPr>
                <w:sz w:val="25"/>
                <w:szCs w:val="25"/>
              </w:rPr>
              <w:fldChar w:fldCharType="end"/>
            </w:r>
            <w:r w:rsidR="004A5AE2" w:rsidRPr="00C96389">
              <w:t xml:space="preserve"> </w:t>
            </w:r>
            <w:r w:rsidR="004052FE">
              <w:t>Z</w:t>
            </w:r>
            <w:r w:rsidR="004052FE" w:rsidRPr="004052FE">
              <w:t xml:space="preserve">ákon, </w:t>
            </w:r>
            <w:r w:rsidR="00A17D4C" w:rsidRPr="00A17D4C">
              <w:t xml:space="preserve">ktorým sa mení a dopĺňa zákon č. 245/2008 Z. z. o výchove a vzdelávaní (školský zákon) a o zmene a doplnení niektorých zákonov v znení neskorších predpisov a ktorým sa menia a dopĺňajú niektoré zákony </w:t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</w:p>
        </w:tc>
      </w:tr>
      <w:tr w:rsidR="001F0AA3" w:rsidRPr="00C96389" w14:paraId="5A7B723B" w14:textId="77777777" w:rsidTr="003A49A7">
        <w:tc>
          <w:tcPr>
            <w:tcW w:w="284" w:type="dxa"/>
          </w:tcPr>
          <w:p w14:paraId="579CFBCB" w14:textId="77777777" w:rsidR="001F0AA3" w:rsidRPr="00C96389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3C747363" w14:textId="77777777" w:rsidR="006E1D9C" w:rsidRPr="00C96389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C96389" w14:paraId="2859DD5F" w14:textId="77777777" w:rsidTr="003A49A7">
        <w:tc>
          <w:tcPr>
            <w:tcW w:w="284" w:type="dxa"/>
          </w:tcPr>
          <w:p w14:paraId="4CDA3665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47" w:type="dxa"/>
          </w:tcPr>
          <w:p w14:paraId="6A65AF49" w14:textId="77777777" w:rsidR="001F0AA3" w:rsidRPr="00C96389" w:rsidRDefault="007E3448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Predmet návrhu zákona</w:t>
            </w:r>
            <w:r w:rsidR="001F0AA3" w:rsidRPr="00C96389">
              <w:rPr>
                <w:b/>
                <w:sz w:val="25"/>
                <w:szCs w:val="25"/>
              </w:rPr>
              <w:t>:</w:t>
            </w:r>
          </w:p>
          <w:p w14:paraId="5A026141" w14:textId="77777777" w:rsidR="003841E0" w:rsidRPr="00C96389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6C5C5C" w14:paraId="5E6B3FB1" w14:textId="77777777" w:rsidTr="003A49A7">
        <w:tc>
          <w:tcPr>
            <w:tcW w:w="284" w:type="dxa"/>
          </w:tcPr>
          <w:p w14:paraId="1A8E486D" w14:textId="77777777" w:rsidR="001F0AA3" w:rsidRPr="00C96389" w:rsidRDefault="001F0AA3" w:rsidP="001F0AA3">
            <w:pPr>
              <w:tabs>
                <w:tab w:val="left" w:pos="360"/>
              </w:tabs>
            </w:pPr>
          </w:p>
        </w:tc>
        <w:tc>
          <w:tcPr>
            <w:tcW w:w="9747" w:type="dxa"/>
          </w:tcPr>
          <w:p w14:paraId="5F7D38F0" w14:textId="77777777" w:rsidR="007E3448" w:rsidRPr="006C5C5C" w:rsidRDefault="00384BBD">
            <w:pPr>
              <w:divId w:val="1938097591"/>
              <w:rPr>
                <w:sz w:val="25"/>
                <w:szCs w:val="25"/>
              </w:rPr>
            </w:pPr>
            <w:r w:rsidRPr="006C5C5C">
              <w:rPr>
                <w:i/>
                <w:iCs/>
                <w:sz w:val="25"/>
                <w:szCs w:val="25"/>
              </w:rPr>
              <w:t>a)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je upravený v 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primárnom </w:t>
            </w:r>
            <w:r w:rsidR="00D82D88" w:rsidRPr="006C5C5C">
              <w:rPr>
                <w:i/>
                <w:iCs/>
                <w:sz w:val="25"/>
                <w:szCs w:val="25"/>
              </w:rPr>
              <w:t>práve Európskej únie</w:t>
            </w:r>
            <w:r w:rsidR="00F4469F" w:rsidRPr="006C5C5C">
              <w:rPr>
                <w:sz w:val="25"/>
                <w:szCs w:val="25"/>
              </w:rPr>
              <w:br/>
            </w:r>
            <w:r w:rsidR="00F4469F" w:rsidRPr="006C5C5C">
              <w:rPr>
                <w:sz w:val="25"/>
                <w:szCs w:val="25"/>
              </w:rPr>
              <w:br/>
            </w:r>
            <w:r w:rsidR="007E3448" w:rsidRPr="006C5C5C">
              <w:rPr>
                <w:sz w:val="25"/>
                <w:szCs w:val="25"/>
              </w:rPr>
              <w:t xml:space="preserve">Čl. 10 Zmluvy o fungovaní Európskej únie </w:t>
            </w:r>
          </w:p>
          <w:p w14:paraId="61FE49FE" w14:textId="77777777" w:rsidR="003C18B1" w:rsidRPr="006C5C5C" w:rsidRDefault="003C18B1">
            <w:pPr>
              <w:divId w:val="1938097591"/>
              <w:rPr>
                <w:sz w:val="25"/>
                <w:szCs w:val="25"/>
              </w:rPr>
            </w:pPr>
          </w:p>
          <w:p w14:paraId="73698A4F" w14:textId="77777777" w:rsidR="003C18B1" w:rsidRPr="006C5C5C" w:rsidRDefault="003C18B1">
            <w:pPr>
              <w:divId w:val="1938097591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Hlava XII Zmluvy o fungovaní Európskej únie</w:t>
            </w:r>
          </w:p>
          <w:p w14:paraId="32EBEE43" w14:textId="77777777" w:rsidR="007E3448" w:rsidRPr="006C5C5C" w:rsidRDefault="007E3448">
            <w:pPr>
              <w:divId w:val="1938097591"/>
              <w:rPr>
                <w:sz w:val="25"/>
                <w:szCs w:val="25"/>
              </w:rPr>
            </w:pPr>
          </w:p>
          <w:p w14:paraId="447F4A7A" w14:textId="7FF106ED" w:rsidR="00C5510D" w:rsidRPr="006C5C5C" w:rsidRDefault="00384BBD" w:rsidP="007E3448">
            <w:pPr>
              <w:jc w:val="both"/>
              <w:divId w:val="454493356"/>
              <w:rPr>
                <w:sz w:val="25"/>
                <w:szCs w:val="25"/>
              </w:rPr>
            </w:pPr>
            <w:r w:rsidRPr="006C5C5C">
              <w:rPr>
                <w:i/>
                <w:iCs/>
                <w:sz w:val="25"/>
                <w:szCs w:val="25"/>
              </w:rPr>
              <w:t xml:space="preserve">b)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je upravený v 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sekundárnom </w:t>
            </w:r>
            <w:r w:rsidR="00D82D88" w:rsidRPr="006C5C5C">
              <w:rPr>
                <w:i/>
                <w:iCs/>
                <w:sz w:val="25"/>
                <w:szCs w:val="25"/>
              </w:rPr>
              <w:t>práve Európskej únie</w:t>
            </w:r>
            <w:r w:rsidR="00F4469F" w:rsidRPr="006C5C5C">
              <w:rPr>
                <w:sz w:val="25"/>
                <w:szCs w:val="25"/>
              </w:rPr>
              <w:br/>
            </w:r>
            <w:r w:rsidR="00F4469F" w:rsidRPr="006C5C5C">
              <w:rPr>
                <w:sz w:val="25"/>
                <w:szCs w:val="25"/>
              </w:rPr>
              <w:br/>
            </w:r>
            <w:r w:rsidR="00B61E5F" w:rsidRPr="00B61E5F">
              <w:rPr>
                <w:sz w:val="25"/>
                <w:szCs w:val="25"/>
              </w:rPr>
              <w:t>Smernica Rady z 25. júla 1977 o vzdelávaní detí migrujúcich pracovníkov (77/486/EHS) (Mimoriadne vydanie Ú. v. EÚ, kap. 5/zv. 1; Ú. v. ES L 199, 6.8.1977)</w:t>
            </w:r>
            <w:r w:rsidR="00461012" w:rsidRPr="006C5C5C">
              <w:rPr>
                <w:sz w:val="25"/>
                <w:szCs w:val="25"/>
              </w:rPr>
              <w:t>; gestor Ministerstvo vnútra SR</w:t>
            </w:r>
            <w:r w:rsidR="002C2366" w:rsidRPr="006C5C5C">
              <w:rPr>
                <w:sz w:val="25"/>
                <w:szCs w:val="25"/>
              </w:rPr>
              <w:t>.</w:t>
            </w:r>
          </w:p>
          <w:p w14:paraId="0D3ABC79" w14:textId="77777777" w:rsidR="00C5510D" w:rsidRPr="006C5C5C" w:rsidRDefault="00C5510D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20205A08" w14:textId="2C68CD7D" w:rsidR="00B24E86" w:rsidRPr="006C5C5C" w:rsidRDefault="00B24E86" w:rsidP="007E3448">
            <w:pPr>
              <w:jc w:val="both"/>
              <w:divId w:val="454493356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Smernica Rady 2000/43/ES z 29. júna 2000, ktorou sa zavádza zásada rovnakého zaobchádzania s osobami bez ohľadu na rasový alebo etnický pôvod (</w:t>
            </w:r>
            <w:r w:rsidR="00EC16D2" w:rsidRPr="006C5C5C">
              <w:rPr>
                <w:sz w:val="25"/>
                <w:szCs w:val="25"/>
              </w:rPr>
              <w:t xml:space="preserve">Mimoriadne vydanie </w:t>
            </w:r>
            <w:proofErr w:type="spellStart"/>
            <w:r w:rsidR="00EC16D2" w:rsidRPr="006C5C5C">
              <w:rPr>
                <w:sz w:val="25"/>
                <w:szCs w:val="25"/>
              </w:rPr>
              <w:t>Ú.v</w:t>
            </w:r>
            <w:proofErr w:type="spellEnd"/>
            <w:r w:rsidR="00EC16D2" w:rsidRPr="006C5C5C">
              <w:rPr>
                <w:sz w:val="25"/>
                <w:szCs w:val="25"/>
              </w:rPr>
              <w:t>. EÚ, kap. 20/zv. 001</w:t>
            </w:r>
            <w:r w:rsidR="00EC16D2">
              <w:rPr>
                <w:sz w:val="25"/>
                <w:szCs w:val="25"/>
              </w:rPr>
              <w:t xml:space="preserve">, </w:t>
            </w:r>
            <w:r w:rsidRPr="006C5C5C">
              <w:rPr>
                <w:sz w:val="25"/>
                <w:szCs w:val="25"/>
              </w:rPr>
              <w:t xml:space="preserve">Ú. v. ES L 180, 19. 7. 2000); gestor </w:t>
            </w:r>
            <w:r w:rsidRPr="006C5C5C">
              <w:rPr>
                <w:rStyle w:val="awspan"/>
                <w:iCs/>
                <w:color w:val="000000"/>
                <w:sz w:val="25"/>
                <w:szCs w:val="25"/>
              </w:rPr>
              <w:t>Úrad</w:t>
            </w:r>
            <w:r w:rsidRPr="006C5C5C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Pr="006C5C5C">
              <w:rPr>
                <w:rStyle w:val="awspan"/>
                <w:iCs/>
                <w:color w:val="000000"/>
                <w:sz w:val="25"/>
                <w:szCs w:val="25"/>
              </w:rPr>
              <w:t>vlády</w:t>
            </w:r>
            <w:r w:rsidRPr="006C5C5C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Pr="006C5C5C">
              <w:rPr>
                <w:rStyle w:val="awspan"/>
                <w:iCs/>
                <w:color w:val="000000"/>
                <w:sz w:val="25"/>
                <w:szCs w:val="25"/>
              </w:rPr>
              <w:t>S</w:t>
            </w:r>
            <w:r w:rsidR="00461012" w:rsidRPr="006C5C5C">
              <w:rPr>
                <w:rStyle w:val="awspan"/>
                <w:iCs/>
                <w:color w:val="000000"/>
                <w:sz w:val="25"/>
                <w:szCs w:val="25"/>
              </w:rPr>
              <w:t>R</w:t>
            </w:r>
          </w:p>
          <w:p w14:paraId="142AA8A5" w14:textId="77777777" w:rsidR="00F3082A" w:rsidRPr="006C5C5C" w:rsidRDefault="00F3082A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43947D36" w14:textId="77777777" w:rsidR="007635C7" w:rsidRPr="006C5C5C" w:rsidRDefault="007635C7" w:rsidP="007E3448">
            <w:pPr>
              <w:jc w:val="both"/>
              <w:divId w:val="454493356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Smernica Európskeho parlamentu a Rady 2011/93/EÚ z 13. decembra 2011 o boji proti sexuálnemu zneužívaniu a sexuálnemu vykorisťovaniu detí a proti detskej pornografii, ktorou sa nahrádza rámcové rozhodnutie Rady 2004/68/SVV (Ú. v. EÚ L 335, 17.12.2011)</w:t>
            </w:r>
            <w:r w:rsidR="00EF75F8" w:rsidRPr="006C5C5C">
              <w:rPr>
                <w:sz w:val="25"/>
                <w:szCs w:val="25"/>
              </w:rPr>
              <w:t xml:space="preserve">; gestor Ministerstvo spravodlivosti SR </w:t>
            </w:r>
          </w:p>
          <w:p w14:paraId="32944E18" w14:textId="5A781D12" w:rsidR="007635C7" w:rsidRPr="006C5C5C" w:rsidRDefault="007635C7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7E84C183" w14:textId="0B9B7937" w:rsidR="007635C7" w:rsidRPr="006C5C5C" w:rsidRDefault="007635C7" w:rsidP="007E3448">
            <w:pPr>
              <w:jc w:val="both"/>
              <w:divId w:val="454493356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Smernica Európskeho parlamentu a Rady 2013/33/EÚ z  26. júna 2013 , ktorou sa stanovujú normy pre prijímanie žiadateľov o medzinárodnú ochranu (prepracované znenie) (Ú. v. EÚ L 180, 29.6.2013)</w:t>
            </w:r>
            <w:r w:rsidR="00F819EF" w:rsidRPr="006C5C5C">
              <w:rPr>
                <w:sz w:val="25"/>
                <w:szCs w:val="25"/>
              </w:rPr>
              <w:t>; gestor Ministerstvo vnútra S</w:t>
            </w:r>
            <w:r w:rsidR="00461012" w:rsidRPr="006C5C5C">
              <w:rPr>
                <w:sz w:val="25"/>
                <w:szCs w:val="25"/>
              </w:rPr>
              <w:t>R</w:t>
            </w:r>
          </w:p>
          <w:p w14:paraId="4600B3C7" w14:textId="77777777" w:rsidR="004A5AE2" w:rsidRPr="006C5C5C" w:rsidRDefault="004A5AE2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23FDB66E" w14:textId="7A270B5B" w:rsidR="007635C7" w:rsidRPr="006C5C5C" w:rsidRDefault="007635C7" w:rsidP="007635C7">
            <w:pPr>
              <w:divId w:val="454493356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 xml:space="preserve"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Pr="006C5C5C">
              <w:rPr>
                <w:sz w:val="25"/>
                <w:szCs w:val="25"/>
              </w:rPr>
              <w:t>aupair</w:t>
            </w:r>
            <w:proofErr w:type="spellEnd"/>
            <w:r w:rsidRPr="006C5C5C">
              <w:rPr>
                <w:sz w:val="25"/>
                <w:szCs w:val="25"/>
              </w:rPr>
              <w:t xml:space="preserve"> (prepracované znenie) (Ú. v. EÚ L 132, 21. 5. 2016)</w:t>
            </w:r>
            <w:r w:rsidR="00507C8B">
              <w:rPr>
                <w:sz w:val="25"/>
                <w:szCs w:val="25"/>
              </w:rPr>
              <w:t xml:space="preserve"> v platnom znení</w:t>
            </w:r>
            <w:r w:rsidRPr="006C5C5C">
              <w:rPr>
                <w:sz w:val="25"/>
                <w:szCs w:val="25"/>
              </w:rPr>
              <w:t>; gestor Ministerstvo vnútra S</w:t>
            </w:r>
            <w:r w:rsidR="00461012" w:rsidRPr="006C5C5C">
              <w:rPr>
                <w:sz w:val="25"/>
                <w:szCs w:val="25"/>
              </w:rPr>
              <w:t>R</w:t>
            </w:r>
          </w:p>
          <w:p w14:paraId="29BE7FC3" w14:textId="29C97994" w:rsidR="007635C7" w:rsidRPr="006C5C5C" w:rsidRDefault="007635C7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69ABF45E" w14:textId="77777777" w:rsidR="00691E52" w:rsidRPr="006C5C5C" w:rsidRDefault="00691E52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0C381430" w14:textId="77777777" w:rsidR="00384BBD" w:rsidRPr="006C5C5C" w:rsidRDefault="00384BBD" w:rsidP="00D82D88">
            <w:pPr>
              <w:tabs>
                <w:tab w:val="left" w:pos="360"/>
              </w:tabs>
            </w:pPr>
            <w:r w:rsidRPr="006C5C5C">
              <w:rPr>
                <w:i/>
                <w:iCs/>
                <w:sz w:val="25"/>
                <w:szCs w:val="25"/>
              </w:rPr>
              <w:t xml:space="preserve">c)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nie je upravený </w:t>
            </w:r>
            <w:r w:rsidR="00F4469F" w:rsidRPr="006C5C5C">
              <w:rPr>
                <w:i/>
                <w:iCs/>
                <w:sz w:val="25"/>
                <w:szCs w:val="25"/>
              </w:rPr>
              <w:t>v judikatúre Súdneho dvora Európskej únie</w:t>
            </w:r>
          </w:p>
        </w:tc>
      </w:tr>
      <w:tr w:rsidR="001F0AA3" w:rsidRPr="006C5C5C" w14:paraId="01B915D1" w14:textId="77777777" w:rsidTr="003A49A7">
        <w:tc>
          <w:tcPr>
            <w:tcW w:w="284" w:type="dxa"/>
          </w:tcPr>
          <w:p w14:paraId="5377435D" w14:textId="77777777" w:rsidR="001F0AA3" w:rsidRPr="006C5C5C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47" w:type="dxa"/>
          </w:tcPr>
          <w:p w14:paraId="21602D5D" w14:textId="77777777" w:rsidR="006E1D9C" w:rsidRPr="006C5C5C" w:rsidRDefault="006E1D9C" w:rsidP="0023485C">
            <w:pPr>
              <w:tabs>
                <w:tab w:val="left" w:pos="360"/>
              </w:tabs>
            </w:pPr>
          </w:p>
        </w:tc>
      </w:tr>
    </w:tbl>
    <w:p w14:paraId="34869BEA" w14:textId="77777777" w:rsidR="00F4469F" w:rsidRPr="006C5C5C" w:rsidRDefault="00F4469F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4469F" w:rsidRPr="006C5C5C" w14:paraId="3F6A8F86" w14:textId="77777777">
        <w:trPr>
          <w:divId w:val="6681140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82133" w14:textId="77777777" w:rsidR="00F4469F" w:rsidRPr="006C5C5C" w:rsidRDefault="00F4469F">
            <w:pPr>
              <w:rPr>
                <w:b/>
                <w:bCs/>
                <w:sz w:val="25"/>
                <w:szCs w:val="25"/>
              </w:rPr>
            </w:pPr>
            <w:r w:rsidRPr="006C5C5C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E6D0E" w14:textId="77777777" w:rsidR="00F4469F" w:rsidRPr="006C5C5C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6C5C5C">
              <w:rPr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4469F" w:rsidRPr="006C5C5C" w14:paraId="2EE827D8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0CE8F" w14:textId="77777777" w:rsidR="00F4469F" w:rsidRPr="006C5C5C" w:rsidRDefault="00F4469F">
            <w:pPr>
              <w:spacing w:after="250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13DB4" w14:textId="77777777" w:rsidR="00F4469F" w:rsidRPr="006C5C5C" w:rsidRDefault="00F4469F">
            <w:pPr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2909" w14:textId="77777777" w:rsidR="00F4469F" w:rsidRPr="006C5C5C" w:rsidRDefault="00F4469F" w:rsidP="007E3448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F4469F" w:rsidRPr="006C5C5C" w14:paraId="25183BCA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4D60B0" w14:textId="77777777" w:rsidR="00F4469F" w:rsidRPr="006C5C5C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8303E7" w14:textId="77777777" w:rsidR="00F4469F" w:rsidRPr="006C5C5C" w:rsidRDefault="00F4469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95EBA" w14:textId="19C3E161" w:rsidR="00526FB8" w:rsidRPr="006C5C5C" w:rsidRDefault="00554D36" w:rsidP="00C45675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Bezpretmetné</w:t>
            </w:r>
            <w:proofErr w:type="spellEnd"/>
          </w:p>
          <w:p w14:paraId="6EF3ED0C" w14:textId="77777777" w:rsidR="00526FB8" w:rsidRPr="006C5C5C" w:rsidRDefault="00526FB8" w:rsidP="00526FB8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 xml:space="preserve"> </w:t>
            </w:r>
          </w:p>
          <w:p w14:paraId="1ED9D049" w14:textId="77777777" w:rsidR="00F4469F" w:rsidRPr="006C5C5C" w:rsidRDefault="00F4469F" w:rsidP="007E3448">
            <w:pPr>
              <w:spacing w:after="250"/>
              <w:rPr>
                <w:sz w:val="25"/>
                <w:szCs w:val="25"/>
              </w:rPr>
            </w:pPr>
          </w:p>
        </w:tc>
      </w:tr>
      <w:tr w:rsidR="00F4469F" w:rsidRPr="00C96389" w14:paraId="3EB9D942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81DC" w14:textId="77777777" w:rsidR="00F4469F" w:rsidRPr="006C5C5C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14A7B7" w14:textId="77777777" w:rsidR="00F4469F" w:rsidRPr="006C5C5C" w:rsidRDefault="00F4469F">
            <w:pPr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0CAC" w14:textId="77777777" w:rsidR="00F4469F" w:rsidRPr="00C96389" w:rsidRDefault="00F4469F" w:rsidP="008C714C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      </w:r>
            <w:r w:rsidRPr="00C96389">
              <w:rPr>
                <w:i/>
                <w:sz w:val="25"/>
                <w:szCs w:val="25"/>
              </w:rPr>
              <w:t xml:space="preserve"> </w:t>
            </w:r>
          </w:p>
        </w:tc>
      </w:tr>
      <w:tr w:rsidR="00F4469F" w:rsidRPr="00C96389" w14:paraId="03FAA13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08A58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5C37" w14:textId="77777777" w:rsidR="00F4469F" w:rsidRPr="00C96389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66267" w14:textId="77777777" w:rsidR="0057572B" w:rsidRPr="00C96389" w:rsidRDefault="0057572B" w:rsidP="0057572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Ku dňu predloženia návrhu zákona v oblasti jeho právnej úpravy</w:t>
            </w:r>
          </w:p>
          <w:p w14:paraId="0889DAA5" w14:textId="77777777" w:rsidR="0057572B" w:rsidRPr="00C96389" w:rsidRDefault="0057572B" w:rsidP="0057572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</w:t>
            </w:r>
            <w:r w:rsidR="007E3448" w:rsidRPr="00C96389">
              <w:rPr>
                <w:sz w:val="25"/>
                <w:szCs w:val="25"/>
              </w:rPr>
              <w:t xml:space="preserve"> </w:t>
            </w:r>
            <w:r w:rsidRPr="00C96389">
              <w:rPr>
                <w:sz w:val="25"/>
                <w:szCs w:val="25"/>
              </w:rPr>
              <w:t>nebolo začaté konanie v rámci „EÚ Pilot“</w:t>
            </w:r>
          </w:p>
          <w:p w14:paraId="155681AA" w14:textId="3373776F" w:rsidR="00617740" w:rsidRDefault="0057572B" w:rsidP="00CD0692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</w:t>
            </w:r>
            <w:r w:rsidR="007E3448" w:rsidRPr="00C96389">
              <w:rPr>
                <w:sz w:val="25"/>
                <w:szCs w:val="25"/>
              </w:rPr>
              <w:t xml:space="preserve"> </w:t>
            </w:r>
            <w:r w:rsidR="00CD0692">
              <w:rPr>
                <w:sz w:val="25"/>
                <w:szCs w:val="25"/>
              </w:rPr>
              <w:t>ne</w:t>
            </w:r>
            <w:r w:rsidRPr="00C96389">
              <w:rPr>
                <w:sz w:val="25"/>
                <w:szCs w:val="25"/>
              </w:rPr>
              <w:t>bol začatý postup Európskej komisie podľa čl. 258 a 260 Zmluvy o fungovaní Európskej únie v jej platnom znení</w:t>
            </w:r>
          </w:p>
          <w:p w14:paraId="6FB9A075" w14:textId="4EBFA9C8" w:rsidR="007D2228" w:rsidRPr="00C96389" w:rsidRDefault="007D2228" w:rsidP="00CD0692">
            <w:pPr>
              <w:spacing w:after="250"/>
              <w:jc w:val="both"/>
              <w:rPr>
                <w:sz w:val="25"/>
                <w:szCs w:val="25"/>
              </w:rPr>
            </w:pPr>
            <w:r w:rsidRPr="007D2228">
              <w:rPr>
                <w:sz w:val="25"/>
                <w:szCs w:val="25"/>
              </w:rPr>
              <w:t>Konanie o porušení zmlúv č. 2015/2025 týkajúce sa nesúladu vnútroštátnej právnej úpravy so smernicou Rady 2000/43/ES z 29. júna 2000, ktorou sa zavádza zásada rovnakého zaobchádzania s osobami bez ohľadu na rasový alebo etnický pôvod; rozhodnutie o podaní žaloby 19. apríla 2023, žaloba podaná</w:t>
            </w:r>
            <w:r>
              <w:rPr>
                <w:sz w:val="25"/>
                <w:szCs w:val="25"/>
              </w:rPr>
              <w:t>.</w:t>
            </w:r>
          </w:p>
          <w:p w14:paraId="32B9262F" w14:textId="77777777" w:rsidR="00617740" w:rsidRPr="00C96389" w:rsidRDefault="00617740" w:rsidP="00617740">
            <w:pPr>
              <w:jc w:val="both"/>
              <w:rPr>
                <w:sz w:val="25"/>
                <w:szCs w:val="25"/>
              </w:rPr>
            </w:pPr>
          </w:p>
        </w:tc>
      </w:tr>
      <w:tr w:rsidR="00F4469F" w:rsidRPr="00C96389" w14:paraId="3F55530D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082B33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E2A67" w14:textId="77777777" w:rsidR="00F4469F" w:rsidRPr="00C96389" w:rsidRDefault="00F4469F">
            <w:pPr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D9A52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  <w:p w14:paraId="31B74452" w14:textId="34E0BE89" w:rsidR="00461012" w:rsidRDefault="00E104F8">
            <w:pPr>
              <w:spacing w:after="250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</w:t>
            </w:r>
            <w:r w:rsidR="00461012">
              <w:rPr>
                <w:b/>
                <w:sz w:val="25"/>
                <w:szCs w:val="25"/>
              </w:rPr>
              <w:t xml:space="preserve">mernica  </w:t>
            </w:r>
            <w:r w:rsidR="00461012" w:rsidRPr="00461012">
              <w:rPr>
                <w:b/>
                <w:sz w:val="25"/>
                <w:szCs w:val="25"/>
              </w:rPr>
              <w:t>77/486/EHS</w:t>
            </w:r>
            <w:r w:rsidR="00461012">
              <w:rPr>
                <w:b/>
                <w:sz w:val="25"/>
                <w:szCs w:val="25"/>
              </w:rPr>
              <w:t xml:space="preserve"> bola prebratá</w:t>
            </w:r>
          </w:p>
          <w:p w14:paraId="3E66461F" w14:textId="6D37A16B" w:rsidR="00461012" w:rsidRDefault="00946E99">
            <w:pPr>
              <w:spacing w:after="250"/>
              <w:rPr>
                <w:sz w:val="25"/>
                <w:szCs w:val="25"/>
              </w:rPr>
            </w:pPr>
            <w:r w:rsidRPr="00946E99">
              <w:rPr>
                <w:sz w:val="25"/>
                <w:szCs w:val="25"/>
              </w:rPr>
              <w:t>- do zákona</w:t>
            </w:r>
            <w:r>
              <w:rPr>
                <w:sz w:val="25"/>
                <w:szCs w:val="25"/>
              </w:rPr>
              <w:t xml:space="preserve"> č. 245/2008 Z. z. </w:t>
            </w:r>
            <w:r w:rsidRPr="00946E99">
              <w:rPr>
                <w:sz w:val="25"/>
                <w:szCs w:val="25"/>
              </w:rPr>
              <w:t>o výchove a vzdelávaní (školský zákon) a o zmene a doplnení niektorých zákonov</w:t>
            </w:r>
            <w:r>
              <w:rPr>
                <w:sz w:val="25"/>
                <w:szCs w:val="25"/>
              </w:rPr>
              <w:t xml:space="preserve"> v znení neskorších predpisov</w:t>
            </w:r>
          </w:p>
          <w:p w14:paraId="0A3884A7" w14:textId="6AAF7011" w:rsidR="00946E99" w:rsidRPr="00946E99" w:rsidRDefault="00946E99">
            <w:pPr>
              <w:spacing w:after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do zákona č. 138/2019 Z. z. </w:t>
            </w:r>
            <w:r w:rsidRPr="00946E99">
              <w:rPr>
                <w:sz w:val="25"/>
                <w:szCs w:val="25"/>
              </w:rPr>
              <w:t>o pedagogických zamestnancoch a odborných zamestnancoch a o zmene a doplnení niektorých zákonov</w:t>
            </w:r>
          </w:p>
          <w:p w14:paraId="63A46E61" w14:textId="77777777" w:rsidR="00DA4FC8" w:rsidRDefault="00DA4FC8">
            <w:pPr>
              <w:spacing w:after="250"/>
              <w:rPr>
                <w:b/>
                <w:sz w:val="25"/>
                <w:szCs w:val="25"/>
              </w:rPr>
            </w:pPr>
          </w:p>
          <w:p w14:paraId="63F5FAA7" w14:textId="1A2F8255" w:rsidR="00DB4C7B" w:rsidRPr="00C96389" w:rsidRDefault="00E104F8">
            <w:pPr>
              <w:spacing w:after="250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</w:t>
            </w:r>
            <w:r w:rsidR="00DB4C7B" w:rsidRPr="00C96389">
              <w:rPr>
                <w:b/>
                <w:sz w:val="25"/>
                <w:szCs w:val="25"/>
              </w:rPr>
              <w:t>mernica 2000/43/ES bola prebratá</w:t>
            </w:r>
          </w:p>
          <w:p w14:paraId="6E9DC1B7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460/1992 Zb. Ústava Slovenskej republiky v znení neskorších predpisov,</w:t>
            </w:r>
          </w:p>
          <w:p w14:paraId="351D7CA5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 xml:space="preserve">- do zákona Národnej rady Slovenskej republiky č. 305/1993 Z. z. o zriadení </w:t>
            </w:r>
            <w:r w:rsidRPr="00C96389">
              <w:rPr>
                <w:sz w:val="25"/>
                <w:szCs w:val="25"/>
              </w:rPr>
              <w:lastRenderedPageBreak/>
              <w:t>Slovenského národného strediska pre ľudské práva v znení neskorších predpisov,</w:t>
            </w:r>
          </w:p>
          <w:p w14:paraId="4743A6D3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73/1998 Z. z. o štátnej službe príslušníkov Policajného zboru, Slovenskej informačnej služby, Zboru väzenskej a justičnej stráže Slovenskej republiky a Železničnej polície v znení neskorších predpisov,</w:t>
            </w:r>
          </w:p>
          <w:p w14:paraId="0963C12D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311/2001 Z. z.  Zákonník práce v znení  neskorších predpisov,</w:t>
            </w:r>
          </w:p>
          <w:p w14:paraId="52F68AA0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315/2001 Z. z. o Hasičskom a záchrannom zbore v znení neskorších predpisov,</w:t>
            </w:r>
          </w:p>
          <w:p w14:paraId="57310D91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461/2003 Z. z. o sociálnom poistení v znení neskorších predpisov,</w:t>
            </w:r>
          </w:p>
          <w:p w14:paraId="0FE24DAB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5/2004 Z. z. o službách zamestnanosti a o zmene a doplnení niektorých zákonov v znení neskorších predpisov,</w:t>
            </w:r>
          </w:p>
          <w:p w14:paraId="77CA525D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43/2004 Z. z. o starobnom dôchodkovom sporení a o zmene a doplnení niektorých zákonov v znení neskorších predpisov,</w:t>
            </w:r>
          </w:p>
          <w:p w14:paraId="27C6B14C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365/2004 Z. z. o rovnakom zaobchádzaní v niektorých oblastiach a o ochrane pred diskrimináciou a o zmene a doplnení niektorých zákonov (Antidiskriminačný zákon) v znení neskorších predpisov,</w:t>
            </w:r>
          </w:p>
          <w:p w14:paraId="0C8C7FAA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576/2004 Z. z. o zdravotnej starostlivosti, službách súvisiacich s poskytovaním zdravotnej starostlivosti a o zmene a doplnení niektorých zákonov v znení neskorších predpisov,</w:t>
            </w:r>
          </w:p>
          <w:p w14:paraId="050A4213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580/2004 Z. z. o zdravotnom poistení a o zmene a doplnení zákona č. 95/2002 Z. z. o poisťovníctve a o zmene a doplnení niektorých zákonov v znení neskorších predpisov,</w:t>
            </w:r>
          </w:p>
          <w:p w14:paraId="759597E9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650/2004 Z. z. o doplnkovom dôchodkovom sporení a o zmene a doplnení niektorých zákonov v znení neskorších predpisov,</w:t>
            </w:r>
          </w:p>
          <w:p w14:paraId="06F1AAA7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 xml:space="preserve">- do zákona č. 570/2005 Z. z. o brannej povinnosti a o zmene a doplnení niektorých zákonov v znení neskorších predpisov, </w:t>
            </w:r>
          </w:p>
          <w:p w14:paraId="002C7674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160/2015 Z. z. Civilný sporový poriadok v znení neskorších predpisov,</w:t>
            </w:r>
          </w:p>
          <w:p w14:paraId="44C8F2F1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281/2015 Z. z. o štátnej službe profesionálnych vojakov a o zmene a doplnení niektorých zákonov v znení neskorších predpisov,</w:t>
            </w:r>
          </w:p>
          <w:p w14:paraId="6C1CE73C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378/2015 Z. z. o dobrovoľnej vojenskej príprave a o zmene a doplnení niektorých zákonov v znení neskorších predpisov,</w:t>
            </w:r>
          </w:p>
          <w:p w14:paraId="2BDFCF4D" w14:textId="77777777" w:rsidR="00DB4C7B" w:rsidRPr="00C96389" w:rsidRDefault="00DB4C7B" w:rsidP="00DB4C7B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 xml:space="preserve">- do zákona č. 55/2017 Z. z. o štátnej službe a o zmene a doplnení niektorých zákonov </w:t>
            </w:r>
            <w:r w:rsidRPr="00C96389">
              <w:rPr>
                <w:sz w:val="25"/>
                <w:szCs w:val="25"/>
              </w:rPr>
              <w:lastRenderedPageBreak/>
              <w:t>v znení neskorších predpisov,</w:t>
            </w:r>
          </w:p>
          <w:p w14:paraId="44208308" w14:textId="77777777" w:rsidR="00DB4C7B" w:rsidRPr="00C96389" w:rsidRDefault="00DB4C7B" w:rsidP="00DB4C7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35/2019 Z. z. o finančnej správe a o zmene a doplnení niektorých zákonov v znení neskorších predpisov</w:t>
            </w:r>
            <w:r w:rsidR="004A5AE2" w:rsidRPr="00C96389">
              <w:rPr>
                <w:sz w:val="25"/>
                <w:szCs w:val="25"/>
              </w:rPr>
              <w:t xml:space="preserve"> </w:t>
            </w:r>
          </w:p>
          <w:p w14:paraId="2E4F9D61" w14:textId="77777777" w:rsidR="004A5AE2" w:rsidRPr="00C96389" w:rsidRDefault="004A5AE2" w:rsidP="00DB4C7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 do zákona č. 245/2008 Z. z. o výchove a vzdelávaní (školský zákon) a o zmene a doplnení niektorých zákonov v znení neskorších predpisov</w:t>
            </w:r>
            <w:r w:rsidR="00EF75F8">
              <w:rPr>
                <w:sz w:val="25"/>
                <w:szCs w:val="25"/>
              </w:rPr>
              <w:t>.</w:t>
            </w:r>
            <w:r w:rsidRPr="00C96389">
              <w:rPr>
                <w:sz w:val="25"/>
                <w:szCs w:val="25"/>
              </w:rPr>
              <w:t xml:space="preserve">   </w:t>
            </w:r>
          </w:p>
        </w:tc>
      </w:tr>
      <w:tr w:rsidR="00F4469F" w:rsidRPr="00C96389" w14:paraId="77B736F4" w14:textId="77777777" w:rsidTr="004A5AE2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F822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F0518" w14:textId="77777777" w:rsidR="00F4469F" w:rsidRPr="00C96389" w:rsidRDefault="00F4469F" w:rsidP="00503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9158" w14:textId="77777777" w:rsidR="005A40CD" w:rsidRDefault="005A40CD" w:rsidP="0050308A">
            <w:pPr>
              <w:spacing w:after="250"/>
              <w:jc w:val="both"/>
              <w:rPr>
                <w:b/>
                <w:sz w:val="25"/>
                <w:szCs w:val="25"/>
              </w:rPr>
            </w:pPr>
          </w:p>
          <w:p w14:paraId="06335445" w14:textId="5E5587A7" w:rsidR="00F4469F" w:rsidRPr="00F819EF" w:rsidRDefault="00E104F8" w:rsidP="0050308A">
            <w:pPr>
              <w:spacing w:after="250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</w:t>
            </w:r>
            <w:r w:rsidR="00EF75F8" w:rsidRPr="00F819EF">
              <w:rPr>
                <w:b/>
                <w:sz w:val="25"/>
                <w:szCs w:val="25"/>
              </w:rPr>
              <w:t>mernica 2011/93/EÚ</w:t>
            </w:r>
            <w:r w:rsidR="00EF75F8">
              <w:rPr>
                <w:b/>
                <w:sz w:val="25"/>
                <w:szCs w:val="25"/>
              </w:rPr>
              <w:t xml:space="preserve"> bola prebratá do </w:t>
            </w:r>
          </w:p>
          <w:p w14:paraId="7A3499C7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4EFC68C5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300/2005 Z. z. Trestný zákon v znení neskorších predpisov, </w:t>
            </w:r>
          </w:p>
          <w:p w14:paraId="444C229C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301/2005 Z. z. Trestný poriadok v znení neskorších predpisov, </w:t>
            </w:r>
          </w:p>
          <w:p w14:paraId="37D89ABB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245/2008 Z. z. o výchove a vzdelávaní (školský zákon) a o zmene a doplnení niektorých zákonov v znení neskorších predpisov, </w:t>
            </w:r>
          </w:p>
          <w:p w14:paraId="0BB4CC88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282/2008 Z. z. o podpore práce s mládežou a o zmene a doplnení zákona č. 131/2002 Z. z. o vysokých školách a o zmene a doplnení niektorých zákonov v znení neskorších predpisov, </w:t>
            </w:r>
          </w:p>
          <w:p w14:paraId="321733A8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138/2019 Z. z. o pedagogických zamestnancoch a odborných zamestnancoch a o zmene a doplnení niektorých zákonov v znení neskorších predpisov, </w:t>
            </w:r>
          </w:p>
          <w:p w14:paraId="3F257AFD" w14:textId="77777777" w:rsidR="00EF75F8" w:rsidRP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 xml:space="preserve">- zákona č. 440/2015 Z. z. o športe a o zmene a doplnení niektorých zákonov v znení neskorších predpisov </w:t>
            </w:r>
          </w:p>
          <w:p w14:paraId="1BEC1647" w14:textId="77777777" w:rsidR="00EF75F8" w:rsidRDefault="00EF75F8" w:rsidP="00EF75F8">
            <w:pPr>
              <w:spacing w:after="250"/>
              <w:jc w:val="both"/>
              <w:rPr>
                <w:sz w:val="25"/>
                <w:szCs w:val="25"/>
              </w:rPr>
            </w:pPr>
            <w:r w:rsidRPr="00EF75F8">
              <w:rPr>
                <w:sz w:val="25"/>
                <w:szCs w:val="25"/>
              </w:rPr>
              <w:t>- zákona č. 91/2016 Z. z. o trestnej zodpovednosti právnických osôb a o zmene a doplnení niektorých zákonov v znení neskorších predpisov.</w:t>
            </w:r>
          </w:p>
          <w:p w14:paraId="1C601370" w14:textId="77777777" w:rsidR="005A40CD" w:rsidRDefault="005A40CD" w:rsidP="005A40CD">
            <w:pPr>
              <w:spacing w:after="250"/>
              <w:rPr>
                <w:rFonts w:ascii="Times" w:hAnsi="Times" w:cs="Times"/>
                <w:b/>
                <w:sz w:val="25"/>
                <w:szCs w:val="25"/>
              </w:rPr>
            </w:pPr>
          </w:p>
          <w:p w14:paraId="0C6D45DD" w14:textId="1EF21B4B" w:rsidR="00EF75F8" w:rsidRPr="00F819EF" w:rsidRDefault="00E104F8" w:rsidP="0050308A">
            <w:pPr>
              <w:spacing w:after="250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</w:t>
            </w:r>
            <w:r w:rsidR="00EF75F8" w:rsidRPr="00F819EF">
              <w:rPr>
                <w:b/>
                <w:sz w:val="25"/>
                <w:szCs w:val="25"/>
              </w:rPr>
              <w:t xml:space="preserve">mernica 2013/33/EÚ bola prebratá do </w:t>
            </w:r>
          </w:p>
          <w:p w14:paraId="571DD9C5" w14:textId="77777777" w:rsidR="00EF75F8" w:rsidRDefault="00EF75F8" w:rsidP="00EF75F8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do zákona č. 480/2002 Z. z. o azyle a o zmene a doplnení niektorých zákonov v znení neskorších predpisov,</w:t>
            </w:r>
          </w:p>
          <w:p w14:paraId="2F383408" w14:textId="77777777" w:rsidR="00EF75F8" w:rsidRDefault="00EF75F8" w:rsidP="00EF75F8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do zákona č. 305/2005 Z. z. o sociálnoprávnej ochrane detí a o sociálnej kuratele a o zmene a doplnení niektorých zákonov v znení neskorších predpisov,</w:t>
            </w:r>
          </w:p>
          <w:p w14:paraId="1A30EC1A" w14:textId="77777777" w:rsidR="00EF75F8" w:rsidRDefault="00EF75F8" w:rsidP="00EF75F8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327/2005 Z. z. o poskytovaní právnej pomoci osobám v materiálnej núdzi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>a o zmene a doplnení zákona č. 586/2003 Z. z. o advokácii a o zmene a doplnení zákona č. 455/1991 Zb. o živnostenskom podnikaní (živnostenský zákon) v znení neskorších predpisov v znení zákona č. 8/2005 Z. z. v znení neskorších predpisov,</w:t>
            </w:r>
          </w:p>
          <w:p w14:paraId="61DE6913" w14:textId="77777777" w:rsidR="00EF75F8" w:rsidRDefault="00EF75F8" w:rsidP="00EF75F8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 zákona č. 245/2008 Z. z. o výchove a vzdelávaní (školský zákon) a o zmene a doplnení niektorých zákonov v znení neskorších predpisov,</w:t>
            </w:r>
          </w:p>
          <w:p w14:paraId="76F70E47" w14:textId="77777777" w:rsidR="00140954" w:rsidRDefault="00EF75F8" w:rsidP="008C57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do zákona č. 404/2011 Z. z. o pobyte cudzincov a o zmene a doplnení niektorých zákonov v znení neskorších predpisov.</w:t>
            </w:r>
          </w:p>
          <w:p w14:paraId="2A28BAC3" w14:textId="4ED95E84" w:rsidR="002E060C" w:rsidRPr="002E060C" w:rsidRDefault="002E060C" w:rsidP="008C5747">
            <w:pPr>
              <w:spacing w:after="250"/>
              <w:rPr>
                <w:b/>
                <w:sz w:val="25"/>
                <w:szCs w:val="25"/>
              </w:rPr>
            </w:pPr>
            <w:r w:rsidRPr="002E060C">
              <w:rPr>
                <w:b/>
                <w:sz w:val="25"/>
                <w:szCs w:val="25"/>
              </w:rPr>
              <w:t>Smernica Európskeho parlamentu a Rady (EÚ) 2016/801</w:t>
            </w:r>
            <w:r>
              <w:rPr>
                <w:b/>
                <w:sz w:val="25"/>
                <w:szCs w:val="25"/>
              </w:rPr>
              <w:t xml:space="preserve"> </w:t>
            </w:r>
            <w:r w:rsidR="00140954">
              <w:rPr>
                <w:b/>
                <w:sz w:val="25"/>
                <w:szCs w:val="25"/>
              </w:rPr>
              <w:t xml:space="preserve">v platnom znení </w:t>
            </w:r>
            <w:r>
              <w:rPr>
                <w:b/>
                <w:sz w:val="25"/>
                <w:szCs w:val="25"/>
              </w:rPr>
              <w:t xml:space="preserve">bola prebratá do </w:t>
            </w:r>
          </w:p>
          <w:p w14:paraId="77918AC0" w14:textId="324324E3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zákona č. 131/2002 Z. z. o vysokých školách a o zmene a doplnení niektorých zákonov v znení neskorších predpisov, </w:t>
            </w:r>
          </w:p>
          <w:p w14:paraId="2584E5A2" w14:textId="325D797A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596/2003 Z. z. o štátnej správe v školstve a školskej samospráve a o zmene a doplnení niektorých zákonov v znení neskorších predpisov,</w:t>
            </w:r>
          </w:p>
          <w:p w14:paraId="766A3152" w14:textId="6A32A589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5/2004 Z. z. o službách zamestnanosti a o zmene a doplnení niektorých zákonov v znení neskorších predpisov, </w:t>
            </w:r>
          </w:p>
          <w:p w14:paraId="62F2FCD7" w14:textId="68F0F37C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172/2005 Z. z. o organizácii štátnej podpory výskumu a vývoja a o doplnení zákona č. 575/2001 Z. z. o organizácii činnosti vlády a organizácii ústrednej štátnej správy v znení neskorších predpisov v znení neskorších predpisov,</w:t>
            </w:r>
          </w:p>
          <w:p w14:paraId="1EDAAD3B" w14:textId="3977699D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245/2008 Z. z. o výchove a vzdelávaní (školský zákon) a o zmene a doplnení niektorých zákonov v znení neskorších predpisov,</w:t>
            </w:r>
          </w:p>
          <w:p w14:paraId="46348434" w14:textId="3DB517B1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282/2008 Z. z. o podpore práce s mládežou a o zmene a doplnení zákona č. 131/2002 Z. z. o vysokých školách a o zmene a doplnení niektorých zákonov v znení neskorších predpisov v znení neskorších predpisov,</w:t>
            </w:r>
          </w:p>
          <w:p w14:paraId="67C09B93" w14:textId="0F6DDAAB" w:rsidR="002E060C" w:rsidRDefault="002E060C" w:rsidP="008C5747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404/2011 Z. z. o pobyte cudzincov a o zmene a doplnení niektorých zákonov v znení neskorších predpisov, </w:t>
            </w:r>
          </w:p>
          <w:p w14:paraId="75C73E8A" w14:textId="6C7312D8" w:rsidR="002E060C" w:rsidRPr="00C96389" w:rsidRDefault="002E060C">
            <w:pPr>
              <w:spacing w:after="250"/>
              <w:jc w:val="both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422/2015 Z. z. o uznávaní dokladov o vzdelaní a o uznávaní odborných kvalifikácií a o zmene a doplnení niektorých zákonov v znení neskorších predpisov.</w:t>
            </w:r>
          </w:p>
        </w:tc>
      </w:tr>
      <w:tr w:rsidR="00F4469F" w:rsidRPr="00C96389" w14:paraId="48851C07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C4348A" w14:textId="77777777" w:rsidR="00F4469F" w:rsidRPr="00C96389" w:rsidRDefault="00F4469F">
            <w:pPr>
              <w:rPr>
                <w:b/>
                <w:bCs/>
                <w:sz w:val="25"/>
                <w:szCs w:val="25"/>
              </w:rPr>
            </w:pPr>
            <w:r w:rsidRPr="00C96389">
              <w:rPr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205C63" w14:textId="77777777" w:rsidR="00F4469F" w:rsidRPr="00C96389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C96389">
              <w:rPr>
                <w:b/>
                <w:bCs/>
                <w:sz w:val="25"/>
                <w:szCs w:val="25"/>
              </w:rPr>
              <w:t xml:space="preserve">Stupeň zlučiteľnosti návrhu </w:t>
            </w:r>
            <w:r w:rsidR="00591317" w:rsidRPr="00C96389">
              <w:rPr>
                <w:b/>
                <w:bCs/>
                <w:sz w:val="25"/>
                <w:szCs w:val="25"/>
              </w:rPr>
              <w:t>zákona</w:t>
            </w:r>
            <w:r w:rsidRPr="00C96389">
              <w:rPr>
                <w:b/>
                <w:bCs/>
                <w:sz w:val="25"/>
                <w:szCs w:val="25"/>
              </w:rPr>
              <w:t xml:space="preserve"> s právom Európskej únie:</w:t>
            </w:r>
          </w:p>
        </w:tc>
      </w:tr>
      <w:tr w:rsidR="00F4469F" w:rsidRPr="00C96389" w14:paraId="27D269F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1F1F" w14:textId="77777777" w:rsidR="00F4469F" w:rsidRPr="00C96389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63B54A" w14:textId="77777777" w:rsidR="00F4469F" w:rsidRPr="00C96389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A73B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úplne</w:t>
            </w:r>
          </w:p>
        </w:tc>
      </w:tr>
    </w:tbl>
    <w:p w14:paraId="4E38C36F" w14:textId="77777777" w:rsidR="003D0DA4" w:rsidRPr="00C96389" w:rsidRDefault="003D0DA4" w:rsidP="00814DF5">
      <w:pPr>
        <w:tabs>
          <w:tab w:val="left" w:pos="360"/>
        </w:tabs>
        <w:jc w:val="both"/>
      </w:pPr>
    </w:p>
    <w:sectPr w:rsidR="003D0DA4" w:rsidRPr="00C9638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A93F" w14:textId="77777777" w:rsidR="00B73F38" w:rsidRDefault="00B73F38" w:rsidP="004A5AE2">
      <w:r>
        <w:separator/>
      </w:r>
    </w:p>
  </w:endnote>
  <w:endnote w:type="continuationSeparator" w:id="0">
    <w:p w14:paraId="24C89E6D" w14:textId="77777777" w:rsidR="00B73F38" w:rsidRDefault="00B73F38" w:rsidP="004A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C1E46" w14:textId="77777777" w:rsidR="00B73F38" w:rsidRDefault="00B73F38" w:rsidP="004A5AE2">
      <w:r>
        <w:separator/>
      </w:r>
    </w:p>
  </w:footnote>
  <w:footnote w:type="continuationSeparator" w:id="0">
    <w:p w14:paraId="342D8146" w14:textId="77777777" w:rsidR="00B73F38" w:rsidRDefault="00B73F38" w:rsidP="004A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3F34"/>
    <w:multiLevelType w:val="hybridMultilevel"/>
    <w:tmpl w:val="E3E21A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951E9"/>
    <w:multiLevelType w:val="hybridMultilevel"/>
    <w:tmpl w:val="CCA0D59E"/>
    <w:lvl w:ilvl="0" w:tplc="12EC2E34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6B6B"/>
    <w:multiLevelType w:val="hybridMultilevel"/>
    <w:tmpl w:val="09BCB208"/>
    <w:lvl w:ilvl="0" w:tplc="4432A7EE">
      <w:numFmt w:val="bullet"/>
      <w:lvlText w:val="-"/>
      <w:lvlJc w:val="left"/>
      <w:pPr>
        <w:ind w:left="114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E367770"/>
    <w:multiLevelType w:val="hybridMultilevel"/>
    <w:tmpl w:val="0D18B6F4"/>
    <w:lvl w:ilvl="0" w:tplc="40602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3253A"/>
    <w:multiLevelType w:val="hybridMultilevel"/>
    <w:tmpl w:val="F9A601C6"/>
    <w:lvl w:ilvl="0" w:tplc="05D4EA7A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11B23"/>
    <w:rsid w:val="00042F9E"/>
    <w:rsid w:val="0004319A"/>
    <w:rsid w:val="00046A63"/>
    <w:rsid w:val="00054456"/>
    <w:rsid w:val="00060B72"/>
    <w:rsid w:val="00077E5D"/>
    <w:rsid w:val="00083E6A"/>
    <w:rsid w:val="0008769E"/>
    <w:rsid w:val="000938F5"/>
    <w:rsid w:val="0009392A"/>
    <w:rsid w:val="000959D2"/>
    <w:rsid w:val="000A59C1"/>
    <w:rsid w:val="000C03E4"/>
    <w:rsid w:val="000C5887"/>
    <w:rsid w:val="00117A7E"/>
    <w:rsid w:val="00140954"/>
    <w:rsid w:val="00143A39"/>
    <w:rsid w:val="00153DC4"/>
    <w:rsid w:val="001619B7"/>
    <w:rsid w:val="00193322"/>
    <w:rsid w:val="001B0C06"/>
    <w:rsid w:val="001D60ED"/>
    <w:rsid w:val="001F0AA3"/>
    <w:rsid w:val="0020025E"/>
    <w:rsid w:val="0023485C"/>
    <w:rsid w:val="00276A30"/>
    <w:rsid w:val="002902F1"/>
    <w:rsid w:val="002B14DD"/>
    <w:rsid w:val="002B791F"/>
    <w:rsid w:val="002C01AA"/>
    <w:rsid w:val="002C0ACC"/>
    <w:rsid w:val="002C2366"/>
    <w:rsid w:val="002E060C"/>
    <w:rsid w:val="002E6AC0"/>
    <w:rsid w:val="002E6D4F"/>
    <w:rsid w:val="002F007C"/>
    <w:rsid w:val="00316187"/>
    <w:rsid w:val="003841E0"/>
    <w:rsid w:val="00384BBD"/>
    <w:rsid w:val="003A2D0D"/>
    <w:rsid w:val="003A49A7"/>
    <w:rsid w:val="003A5F6B"/>
    <w:rsid w:val="003C18B1"/>
    <w:rsid w:val="003D0DA4"/>
    <w:rsid w:val="004052FE"/>
    <w:rsid w:val="00413A31"/>
    <w:rsid w:val="00432ECD"/>
    <w:rsid w:val="00461012"/>
    <w:rsid w:val="004613A8"/>
    <w:rsid w:val="00482868"/>
    <w:rsid w:val="004A37D8"/>
    <w:rsid w:val="004A3CCB"/>
    <w:rsid w:val="004A5AE2"/>
    <w:rsid w:val="004B1E6E"/>
    <w:rsid w:val="004B693A"/>
    <w:rsid w:val="004E7F23"/>
    <w:rsid w:val="0050308A"/>
    <w:rsid w:val="00507C8B"/>
    <w:rsid w:val="00526FB8"/>
    <w:rsid w:val="00554D36"/>
    <w:rsid w:val="005629FF"/>
    <w:rsid w:val="0057572B"/>
    <w:rsid w:val="00591317"/>
    <w:rsid w:val="00596545"/>
    <w:rsid w:val="005A40CD"/>
    <w:rsid w:val="0060393D"/>
    <w:rsid w:val="00611CD2"/>
    <w:rsid w:val="00617740"/>
    <w:rsid w:val="00632C56"/>
    <w:rsid w:val="00632E8C"/>
    <w:rsid w:val="00646DA6"/>
    <w:rsid w:val="00691E52"/>
    <w:rsid w:val="006A17DF"/>
    <w:rsid w:val="006C0FA0"/>
    <w:rsid w:val="006C5C5C"/>
    <w:rsid w:val="006E1D9C"/>
    <w:rsid w:val="006F3E6F"/>
    <w:rsid w:val="007635C7"/>
    <w:rsid w:val="00785F65"/>
    <w:rsid w:val="007963C9"/>
    <w:rsid w:val="007A7F53"/>
    <w:rsid w:val="007D2228"/>
    <w:rsid w:val="007E3448"/>
    <w:rsid w:val="007E769B"/>
    <w:rsid w:val="007F5B72"/>
    <w:rsid w:val="007F5C2A"/>
    <w:rsid w:val="00814DF5"/>
    <w:rsid w:val="00824CCF"/>
    <w:rsid w:val="00847169"/>
    <w:rsid w:val="008570D4"/>
    <w:rsid w:val="008655C8"/>
    <w:rsid w:val="00865E0E"/>
    <w:rsid w:val="008C1814"/>
    <w:rsid w:val="008C1C98"/>
    <w:rsid w:val="008C5747"/>
    <w:rsid w:val="008C714C"/>
    <w:rsid w:val="008D070E"/>
    <w:rsid w:val="008E2891"/>
    <w:rsid w:val="008E6F1F"/>
    <w:rsid w:val="00941C67"/>
    <w:rsid w:val="00946E99"/>
    <w:rsid w:val="00967A9B"/>
    <w:rsid w:val="00970F68"/>
    <w:rsid w:val="0097798C"/>
    <w:rsid w:val="009A0321"/>
    <w:rsid w:val="009C63EB"/>
    <w:rsid w:val="009D5E7D"/>
    <w:rsid w:val="009F3950"/>
    <w:rsid w:val="00A17D4C"/>
    <w:rsid w:val="00A252F5"/>
    <w:rsid w:val="00A43044"/>
    <w:rsid w:val="00AC4F5A"/>
    <w:rsid w:val="00AD13AC"/>
    <w:rsid w:val="00AD7DBA"/>
    <w:rsid w:val="00B128CD"/>
    <w:rsid w:val="00B20D13"/>
    <w:rsid w:val="00B24E86"/>
    <w:rsid w:val="00B326AA"/>
    <w:rsid w:val="00B4204E"/>
    <w:rsid w:val="00B61E5F"/>
    <w:rsid w:val="00B73F38"/>
    <w:rsid w:val="00BC1851"/>
    <w:rsid w:val="00BD160B"/>
    <w:rsid w:val="00BE4AAD"/>
    <w:rsid w:val="00BE7666"/>
    <w:rsid w:val="00BF044E"/>
    <w:rsid w:val="00BF231B"/>
    <w:rsid w:val="00C00CCE"/>
    <w:rsid w:val="00C12975"/>
    <w:rsid w:val="00C45675"/>
    <w:rsid w:val="00C5510D"/>
    <w:rsid w:val="00C75D37"/>
    <w:rsid w:val="00C81CF7"/>
    <w:rsid w:val="00C90146"/>
    <w:rsid w:val="00C96389"/>
    <w:rsid w:val="00CA5D08"/>
    <w:rsid w:val="00CD0692"/>
    <w:rsid w:val="00D1178E"/>
    <w:rsid w:val="00D14B99"/>
    <w:rsid w:val="00D217F2"/>
    <w:rsid w:val="00D465F6"/>
    <w:rsid w:val="00D5344B"/>
    <w:rsid w:val="00D62A28"/>
    <w:rsid w:val="00D7275F"/>
    <w:rsid w:val="00D75FDD"/>
    <w:rsid w:val="00D82D88"/>
    <w:rsid w:val="00DA4FC8"/>
    <w:rsid w:val="00DA7ED3"/>
    <w:rsid w:val="00DB3DB1"/>
    <w:rsid w:val="00DB4C7B"/>
    <w:rsid w:val="00DC377E"/>
    <w:rsid w:val="00DC3BFE"/>
    <w:rsid w:val="00E00E66"/>
    <w:rsid w:val="00E104F8"/>
    <w:rsid w:val="00E722FD"/>
    <w:rsid w:val="00E7246A"/>
    <w:rsid w:val="00E85F6B"/>
    <w:rsid w:val="00EC16D2"/>
    <w:rsid w:val="00EC5BF8"/>
    <w:rsid w:val="00ED69BF"/>
    <w:rsid w:val="00EF75F8"/>
    <w:rsid w:val="00EF7D94"/>
    <w:rsid w:val="00F07F2B"/>
    <w:rsid w:val="00F3082A"/>
    <w:rsid w:val="00F4469F"/>
    <w:rsid w:val="00F55E7F"/>
    <w:rsid w:val="00F56A1C"/>
    <w:rsid w:val="00F819EF"/>
    <w:rsid w:val="00FA32F7"/>
    <w:rsid w:val="00FB1272"/>
    <w:rsid w:val="00FC7ECF"/>
    <w:rsid w:val="00FD13C5"/>
    <w:rsid w:val="00FD64BC"/>
    <w:rsid w:val="00FE4104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C21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C75D37"/>
  </w:style>
  <w:style w:type="paragraph" w:styleId="Hlavika">
    <w:name w:val="header"/>
    <w:basedOn w:val="Normlny"/>
    <w:link w:val="HlavikaChar"/>
    <w:uiPriority w:val="99"/>
    <w:unhideWhenUsed/>
    <w:rsid w:val="00BF04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044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F04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044E"/>
    <w:rPr>
      <w:sz w:val="24"/>
      <w:szCs w:val="24"/>
    </w:rPr>
  </w:style>
  <w:style w:type="paragraph" w:styleId="Revzia">
    <w:name w:val="Revision"/>
    <w:hidden/>
    <w:uiPriority w:val="99"/>
    <w:semiHidden/>
    <w:rsid w:val="00E104F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_doložka-zlučiteľnosti"/>
    <f:field ref="objsubject" par="" edit="true" text=""/>
    <f:field ref="objcreatedby" par="" text="Ludva, Alexander, Mgr."/>
    <f:field ref="objcreatedat" par="" text="23.5.2024 10:29:00"/>
    <f:field ref="objchangedby" par="" text="Administrator, System"/>
    <f:field ref="objmodifiedat" par="" text="23.5.2024 10:29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DE7269-2617-40DC-970A-53FC6650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2025-07-15T10:34:00Z</dcterms:created>
  <dcterms:modified xsi:type="dcterms:W3CDTF">2025-08-20T06:12:00Z</dcterms:modified>
</cp:coreProperties>
</file>