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8D001" w14:textId="77777777" w:rsidR="00C5718E" w:rsidRPr="006A3138" w:rsidRDefault="00C5718E" w:rsidP="00C5718E">
      <w:pPr>
        <w:pStyle w:val="Bezriadkovania"/>
        <w:rPr>
          <w:rFonts w:ascii="Times New Roman" w:hAnsi="Times New Roman" w:cs="Times New Roman"/>
          <w:sz w:val="24"/>
          <w:szCs w:val="24"/>
        </w:rPr>
      </w:pPr>
      <w:r w:rsidRPr="006A3138">
        <w:rPr>
          <w:rFonts w:ascii="Times New Roman" w:hAnsi="Times New Roman" w:cs="Times New Roman"/>
          <w:b/>
          <w:sz w:val="24"/>
          <w:szCs w:val="24"/>
        </w:rPr>
        <w:t>B. Osobitná časť</w:t>
      </w:r>
    </w:p>
    <w:p w14:paraId="3EE0B48B" w14:textId="77777777" w:rsidR="00C5718E" w:rsidRPr="006A3138" w:rsidRDefault="00C5718E" w:rsidP="00C5718E">
      <w:pPr>
        <w:pStyle w:val="Bezriadkovania"/>
        <w:rPr>
          <w:rFonts w:ascii="Times New Roman" w:hAnsi="Times New Roman" w:cs="Times New Roman"/>
          <w:sz w:val="24"/>
          <w:szCs w:val="24"/>
        </w:rPr>
      </w:pPr>
    </w:p>
    <w:p w14:paraId="4D7B0DD7" w14:textId="77777777" w:rsidR="00C5718E" w:rsidRPr="006A3138" w:rsidRDefault="00C5718E" w:rsidP="00C5718E">
      <w:pPr>
        <w:pStyle w:val="Bezriadkovania"/>
        <w:rPr>
          <w:rFonts w:ascii="Times New Roman" w:hAnsi="Times New Roman" w:cs="Times New Roman"/>
          <w:b/>
          <w:sz w:val="24"/>
          <w:szCs w:val="24"/>
        </w:rPr>
      </w:pPr>
      <w:r w:rsidRPr="006A3138">
        <w:rPr>
          <w:rFonts w:ascii="Times New Roman" w:hAnsi="Times New Roman" w:cs="Times New Roman"/>
          <w:b/>
          <w:sz w:val="24"/>
          <w:szCs w:val="24"/>
        </w:rPr>
        <w:t>K čl. I</w:t>
      </w:r>
    </w:p>
    <w:p w14:paraId="04CEC6AD" w14:textId="77777777" w:rsidR="00C5718E" w:rsidRDefault="00C5718E" w:rsidP="00A2090D">
      <w:pPr>
        <w:pStyle w:val="Bezriadkovania"/>
        <w:jc w:val="both"/>
        <w:rPr>
          <w:rFonts w:ascii="Times New Roman" w:hAnsi="Times New Roman" w:cs="Times New Roman"/>
          <w:b/>
          <w:sz w:val="24"/>
          <w:szCs w:val="24"/>
        </w:rPr>
      </w:pPr>
    </w:p>
    <w:p w14:paraId="0BA89EF6" w14:textId="77777777" w:rsidR="007A7851" w:rsidRDefault="007A7851" w:rsidP="00A2090D">
      <w:pPr>
        <w:pStyle w:val="Bezriadkovania"/>
        <w:jc w:val="both"/>
        <w:rPr>
          <w:rFonts w:ascii="Times New Roman" w:hAnsi="Times New Roman" w:cs="Times New Roman"/>
          <w:b/>
          <w:sz w:val="24"/>
          <w:szCs w:val="24"/>
        </w:rPr>
      </w:pPr>
      <w:r>
        <w:rPr>
          <w:rFonts w:ascii="Times New Roman" w:hAnsi="Times New Roman" w:cs="Times New Roman"/>
          <w:b/>
          <w:sz w:val="24"/>
          <w:szCs w:val="24"/>
        </w:rPr>
        <w:t>K bodu 1 (§ 2 písm. k)</w:t>
      </w:r>
    </w:p>
    <w:p w14:paraId="5EE6FB1D" w14:textId="77777777" w:rsidR="007A7851" w:rsidRDefault="00A2090D" w:rsidP="00A2090D">
      <w:pPr>
        <w:pStyle w:val="Bezriadkovania"/>
        <w:jc w:val="both"/>
        <w:rPr>
          <w:rFonts w:ascii="Times New Roman" w:hAnsi="Times New Roman" w:cs="Times New Roman"/>
          <w:sz w:val="24"/>
          <w:szCs w:val="24"/>
        </w:rPr>
      </w:pPr>
      <w:r>
        <w:rPr>
          <w:rFonts w:ascii="Times New Roman" w:hAnsi="Times New Roman" w:cs="Times New Roman"/>
          <w:sz w:val="24"/>
          <w:szCs w:val="24"/>
        </w:rPr>
        <w:t>Cieľom je lepšie zohľadnenie vymedzenia zdravotne postihnutej osoby v kontexte Čl. 1 Dohovoru o právach osôb so zdravotným postihnutím, kde je uvedené aj intelektuálne postihnutie. Zároveň ide aj o spresnenie týkajúce sa kombinácie postihnutí, keďže sú situácie, ak prevažujúce postihnutie nie je možné jednoznačne určiť.</w:t>
      </w:r>
    </w:p>
    <w:p w14:paraId="5E3C66C4" w14:textId="77777777" w:rsidR="00474ED2" w:rsidRDefault="00474ED2" w:rsidP="00A2090D">
      <w:pPr>
        <w:pStyle w:val="Bezriadkovania"/>
        <w:jc w:val="both"/>
        <w:rPr>
          <w:rFonts w:ascii="Times New Roman" w:hAnsi="Times New Roman" w:cs="Times New Roman"/>
          <w:sz w:val="24"/>
          <w:szCs w:val="24"/>
        </w:rPr>
      </w:pPr>
    </w:p>
    <w:p w14:paraId="4E3F683C" w14:textId="40BAB35C" w:rsidR="00474ED2" w:rsidRPr="00D040C0" w:rsidRDefault="00474ED2" w:rsidP="00A2090D">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w:t>
      </w:r>
      <w:r w:rsidRPr="00514625">
        <w:rPr>
          <w:rFonts w:ascii="Times New Roman" w:hAnsi="Times New Roman" w:cs="Times New Roman"/>
          <w:b/>
          <w:sz w:val="24"/>
          <w:szCs w:val="24"/>
        </w:rPr>
        <w:t>om</w:t>
      </w:r>
      <w:r w:rsidRPr="00D040C0">
        <w:rPr>
          <w:rFonts w:ascii="Times New Roman" w:hAnsi="Times New Roman" w:cs="Times New Roman"/>
          <w:b/>
          <w:sz w:val="24"/>
          <w:szCs w:val="24"/>
        </w:rPr>
        <w:t xml:space="preserve"> 2 (§ 2 písm. o))</w:t>
      </w:r>
      <w:r w:rsidRPr="00514625">
        <w:rPr>
          <w:rFonts w:ascii="Times New Roman" w:hAnsi="Times New Roman" w:cs="Times New Roman"/>
          <w:b/>
          <w:sz w:val="24"/>
          <w:szCs w:val="24"/>
        </w:rPr>
        <w:t xml:space="preserve">, </w:t>
      </w:r>
      <w:r w:rsidR="00B66928" w:rsidRPr="00514625">
        <w:rPr>
          <w:rFonts w:ascii="Times New Roman" w:hAnsi="Times New Roman" w:cs="Times New Roman"/>
          <w:b/>
          <w:sz w:val="24"/>
          <w:szCs w:val="24"/>
        </w:rPr>
        <w:t xml:space="preserve">46 (§ 11 ods. 6 písm. b)), </w:t>
      </w:r>
      <w:r w:rsidR="00B610B2">
        <w:rPr>
          <w:rFonts w:ascii="Times New Roman" w:hAnsi="Times New Roman" w:cs="Times New Roman"/>
          <w:b/>
          <w:sz w:val="24"/>
          <w:szCs w:val="24"/>
        </w:rPr>
        <w:t>267</w:t>
      </w:r>
      <w:r w:rsidR="00B610B2" w:rsidRPr="00514625">
        <w:rPr>
          <w:rFonts w:ascii="Times New Roman" w:hAnsi="Times New Roman" w:cs="Times New Roman"/>
          <w:b/>
          <w:sz w:val="24"/>
          <w:szCs w:val="24"/>
        </w:rPr>
        <w:t xml:space="preserve"> </w:t>
      </w:r>
      <w:r w:rsidRPr="00514625">
        <w:rPr>
          <w:rFonts w:ascii="Times New Roman" w:hAnsi="Times New Roman" w:cs="Times New Roman"/>
          <w:b/>
          <w:sz w:val="24"/>
          <w:szCs w:val="24"/>
        </w:rPr>
        <w:t>(§ 145</w:t>
      </w:r>
      <w:r w:rsidR="00AD1F03">
        <w:rPr>
          <w:rFonts w:ascii="Times New Roman" w:hAnsi="Times New Roman" w:cs="Times New Roman"/>
          <w:b/>
          <w:sz w:val="24"/>
          <w:szCs w:val="24"/>
        </w:rPr>
        <w:t>ca</w:t>
      </w:r>
      <w:r w:rsidRPr="00514625">
        <w:rPr>
          <w:rFonts w:ascii="Times New Roman" w:hAnsi="Times New Roman" w:cs="Times New Roman"/>
          <w:b/>
          <w:sz w:val="24"/>
          <w:szCs w:val="24"/>
        </w:rPr>
        <w:t xml:space="preserve">), </w:t>
      </w:r>
      <w:r w:rsidR="00B610B2">
        <w:rPr>
          <w:rFonts w:ascii="Times New Roman" w:hAnsi="Times New Roman" w:cs="Times New Roman"/>
          <w:b/>
          <w:sz w:val="24"/>
          <w:szCs w:val="24"/>
        </w:rPr>
        <w:t>305</w:t>
      </w:r>
      <w:r w:rsidR="00B610B2" w:rsidRPr="00514625">
        <w:rPr>
          <w:rFonts w:ascii="Times New Roman" w:hAnsi="Times New Roman" w:cs="Times New Roman"/>
          <w:b/>
          <w:sz w:val="24"/>
          <w:szCs w:val="24"/>
        </w:rPr>
        <w:t xml:space="preserve"> </w:t>
      </w:r>
      <w:r w:rsidR="00B66928" w:rsidRPr="00514625">
        <w:rPr>
          <w:rFonts w:ascii="Times New Roman" w:hAnsi="Times New Roman" w:cs="Times New Roman"/>
          <w:b/>
          <w:sz w:val="24"/>
          <w:szCs w:val="24"/>
        </w:rPr>
        <w:t>a </w:t>
      </w:r>
      <w:r w:rsidR="00B610B2">
        <w:rPr>
          <w:rFonts w:ascii="Times New Roman" w:hAnsi="Times New Roman" w:cs="Times New Roman"/>
          <w:b/>
          <w:sz w:val="24"/>
          <w:szCs w:val="24"/>
        </w:rPr>
        <w:t>306</w:t>
      </w:r>
      <w:r w:rsidR="00B610B2" w:rsidRPr="00514625">
        <w:rPr>
          <w:rFonts w:ascii="Times New Roman" w:hAnsi="Times New Roman" w:cs="Times New Roman"/>
          <w:b/>
          <w:sz w:val="24"/>
          <w:szCs w:val="24"/>
        </w:rPr>
        <w:t xml:space="preserve"> </w:t>
      </w:r>
      <w:r w:rsidR="00B66928" w:rsidRPr="00514625">
        <w:rPr>
          <w:rFonts w:ascii="Times New Roman" w:hAnsi="Times New Roman" w:cs="Times New Roman"/>
          <w:b/>
          <w:sz w:val="24"/>
          <w:szCs w:val="24"/>
        </w:rPr>
        <w:t xml:space="preserve">(§ 158 ods. 7 a 8), </w:t>
      </w:r>
      <w:r w:rsidR="00092865">
        <w:rPr>
          <w:rFonts w:ascii="Times New Roman" w:hAnsi="Times New Roman" w:cs="Times New Roman"/>
          <w:b/>
          <w:sz w:val="24"/>
          <w:szCs w:val="24"/>
        </w:rPr>
        <w:t>311</w:t>
      </w:r>
      <w:r w:rsidR="00092865" w:rsidRPr="00514625">
        <w:rPr>
          <w:rFonts w:ascii="Times New Roman" w:hAnsi="Times New Roman" w:cs="Times New Roman"/>
          <w:b/>
          <w:sz w:val="24"/>
          <w:szCs w:val="24"/>
        </w:rPr>
        <w:t xml:space="preserve"> </w:t>
      </w:r>
      <w:r w:rsidRPr="00514625">
        <w:rPr>
          <w:rFonts w:ascii="Times New Roman" w:hAnsi="Times New Roman" w:cs="Times New Roman"/>
          <w:b/>
          <w:sz w:val="24"/>
          <w:szCs w:val="24"/>
        </w:rPr>
        <w:t>(zmena pojmu)</w:t>
      </w:r>
    </w:p>
    <w:p w14:paraId="718EA960" w14:textId="6233BD88" w:rsidR="00474ED2" w:rsidRPr="00A2090D" w:rsidRDefault="00D425E3" w:rsidP="00A2090D">
      <w:pPr>
        <w:pStyle w:val="Bezriadkovania"/>
        <w:jc w:val="both"/>
        <w:rPr>
          <w:rFonts w:ascii="Times New Roman" w:hAnsi="Times New Roman" w:cs="Times New Roman"/>
          <w:sz w:val="24"/>
          <w:szCs w:val="24"/>
        </w:rPr>
      </w:pPr>
      <w:r w:rsidRPr="00D040C0">
        <w:rPr>
          <w:rFonts w:ascii="Times New Roman" w:hAnsi="Times New Roman" w:cs="Times New Roman"/>
          <w:sz w:val="24"/>
          <w:szCs w:val="24"/>
        </w:rPr>
        <w:t>Cieľom úpravy je presnejšia definícia detí a žiakov zo sociálne znevýhodňujúceho prostredia a automatizácia posudzovania relevantných podmienok, ktorá odstráni viaceré nedostatky a chybovosť pri posudzovaní zariadením poradenstva a podpory, čím sa zároveň zníži administratívna záťaž a umožní efektívnejšie využitie jeho kapacít. Zmenou sa naviac umožní cielenejšie poskytovanie podpory deťom a žiakom zo sociálne znevýhodňujúceho prostredia. Súvisiace úpravy technického charakteru sú nevyhnutné na získanie relevantných údajov z informačných systémov</w:t>
      </w:r>
      <w:r w:rsidR="00474ED2" w:rsidRPr="00C3099A">
        <w:rPr>
          <w:rFonts w:ascii="Times New Roman" w:hAnsi="Times New Roman" w:cs="Times New Roman"/>
          <w:sz w:val="24"/>
          <w:szCs w:val="24"/>
        </w:rPr>
        <w:t>.</w:t>
      </w:r>
    </w:p>
    <w:p w14:paraId="0904B114" w14:textId="77777777" w:rsidR="00A2090D" w:rsidRDefault="00A2090D" w:rsidP="00A2090D">
      <w:pPr>
        <w:pStyle w:val="Bezriadkovania"/>
        <w:jc w:val="both"/>
        <w:rPr>
          <w:rFonts w:ascii="Times New Roman" w:hAnsi="Times New Roman" w:cs="Times New Roman"/>
          <w:b/>
          <w:sz w:val="24"/>
          <w:szCs w:val="24"/>
        </w:rPr>
      </w:pPr>
    </w:p>
    <w:p w14:paraId="140A00A5" w14:textId="77777777" w:rsidR="00A2090D" w:rsidRDefault="00A2090D" w:rsidP="00A2090D">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74ED2">
        <w:rPr>
          <w:rFonts w:ascii="Times New Roman" w:hAnsi="Times New Roman" w:cs="Times New Roman"/>
          <w:b/>
          <w:sz w:val="24"/>
          <w:szCs w:val="24"/>
        </w:rPr>
        <w:t>3</w:t>
      </w:r>
      <w:r>
        <w:rPr>
          <w:rFonts w:ascii="Times New Roman" w:hAnsi="Times New Roman" w:cs="Times New Roman"/>
          <w:b/>
          <w:sz w:val="24"/>
          <w:szCs w:val="24"/>
        </w:rPr>
        <w:t xml:space="preserve"> (§ 2 písm. w) a x))</w:t>
      </w:r>
    </w:p>
    <w:p w14:paraId="5EC76C24" w14:textId="77777777" w:rsidR="00A2090D" w:rsidRDefault="00A2090D" w:rsidP="00A2090D">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Technická úprava nadväzujúca na paralelne predkladaný nový zákon o školskej správe, keďže po novom sa školy – s výnimkou </w:t>
      </w:r>
      <w:r w:rsidR="003F5F65">
        <w:rPr>
          <w:rFonts w:ascii="Times New Roman" w:hAnsi="Times New Roman" w:cs="Times New Roman"/>
          <w:sz w:val="24"/>
          <w:szCs w:val="24"/>
        </w:rPr>
        <w:t xml:space="preserve">policajných škôl a škôl požiarnej ochrany) </w:t>
      </w:r>
      <w:r>
        <w:rPr>
          <w:rFonts w:ascii="Times New Roman" w:hAnsi="Times New Roman" w:cs="Times New Roman"/>
          <w:sz w:val="24"/>
          <w:szCs w:val="24"/>
        </w:rPr>
        <w:t>nebudú zriaďovať podľa zákona o školskej správe, ale podľa osobitných predpisov – zákona č. 523/2004 Z. z. a zákona č. 213/1997 Z. z. s tým, že zákon o školskej správe bude upravovať zápis do registra škôl a školských zariadení a tento zápis bude podmienkou na vykonávanie výchovno-vzdelávacej činnosti.</w:t>
      </w:r>
    </w:p>
    <w:p w14:paraId="238C95BE" w14:textId="77777777" w:rsidR="003F5F65" w:rsidRDefault="003F5F65" w:rsidP="00A2090D">
      <w:pPr>
        <w:pStyle w:val="Bezriadkovania"/>
        <w:jc w:val="both"/>
        <w:rPr>
          <w:rFonts w:ascii="Times New Roman" w:hAnsi="Times New Roman" w:cs="Times New Roman"/>
          <w:sz w:val="24"/>
          <w:szCs w:val="24"/>
        </w:rPr>
      </w:pPr>
    </w:p>
    <w:p w14:paraId="63596CBE" w14:textId="77777777" w:rsidR="003F5F65" w:rsidRDefault="003F5F65" w:rsidP="00A2090D">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 informovanom súhlase sa zohľadňuje elektronizácia tak, </w:t>
      </w:r>
      <w:r w:rsidR="006C03E1">
        <w:rPr>
          <w:rFonts w:ascii="Times New Roman" w:hAnsi="Times New Roman" w:cs="Times New Roman"/>
          <w:sz w:val="24"/>
          <w:szCs w:val="24"/>
        </w:rPr>
        <w:t>ho okrem</w:t>
      </w:r>
      <w:r>
        <w:rPr>
          <w:rFonts w:ascii="Times New Roman" w:hAnsi="Times New Roman" w:cs="Times New Roman"/>
          <w:sz w:val="24"/>
          <w:szCs w:val="24"/>
        </w:rPr>
        <w:t xml:space="preserve"> doterajšej </w:t>
      </w:r>
      <w:r w:rsidR="006C03E1">
        <w:rPr>
          <w:rFonts w:ascii="Times New Roman" w:hAnsi="Times New Roman" w:cs="Times New Roman"/>
          <w:sz w:val="24"/>
          <w:szCs w:val="24"/>
        </w:rPr>
        <w:t xml:space="preserve">listinnej </w:t>
      </w:r>
      <w:r>
        <w:rPr>
          <w:rFonts w:ascii="Times New Roman" w:hAnsi="Times New Roman" w:cs="Times New Roman"/>
          <w:sz w:val="24"/>
          <w:szCs w:val="24"/>
        </w:rPr>
        <w:t>podob</w:t>
      </w:r>
      <w:r w:rsidR="006C03E1">
        <w:rPr>
          <w:rFonts w:ascii="Times New Roman" w:hAnsi="Times New Roman" w:cs="Times New Roman"/>
          <w:sz w:val="24"/>
          <w:szCs w:val="24"/>
        </w:rPr>
        <w:t>y</w:t>
      </w:r>
      <w:r>
        <w:rPr>
          <w:rFonts w:ascii="Times New Roman" w:hAnsi="Times New Roman" w:cs="Times New Roman"/>
          <w:sz w:val="24"/>
          <w:szCs w:val="24"/>
        </w:rPr>
        <w:t xml:space="preserve"> </w:t>
      </w:r>
      <w:r w:rsidR="006C03E1">
        <w:rPr>
          <w:rFonts w:ascii="Times New Roman" w:hAnsi="Times New Roman" w:cs="Times New Roman"/>
          <w:sz w:val="24"/>
          <w:szCs w:val="24"/>
        </w:rPr>
        <w:t>bolo možné vyjadriť</w:t>
      </w:r>
      <w:r>
        <w:rPr>
          <w:rFonts w:ascii="Times New Roman" w:hAnsi="Times New Roman" w:cs="Times New Roman"/>
          <w:sz w:val="24"/>
          <w:szCs w:val="24"/>
        </w:rPr>
        <w:t xml:space="preserve"> aj prostredníctvom školského informačného systému. Navrhované opatrenie má </w:t>
      </w:r>
      <w:r w:rsidR="006C03E1">
        <w:rPr>
          <w:rFonts w:ascii="Times New Roman" w:hAnsi="Times New Roman" w:cs="Times New Roman"/>
          <w:sz w:val="24"/>
          <w:szCs w:val="24"/>
        </w:rPr>
        <w:t xml:space="preserve">za cieľ </w:t>
      </w:r>
      <w:r>
        <w:rPr>
          <w:rFonts w:ascii="Times New Roman" w:hAnsi="Times New Roman" w:cs="Times New Roman"/>
          <w:sz w:val="24"/>
          <w:szCs w:val="24"/>
        </w:rPr>
        <w:t>zníž</w:t>
      </w:r>
      <w:r w:rsidR="006C03E1">
        <w:rPr>
          <w:rFonts w:ascii="Times New Roman" w:hAnsi="Times New Roman" w:cs="Times New Roman"/>
          <w:sz w:val="24"/>
          <w:szCs w:val="24"/>
        </w:rPr>
        <w:t>iť</w:t>
      </w:r>
      <w:r>
        <w:rPr>
          <w:rFonts w:ascii="Times New Roman" w:hAnsi="Times New Roman" w:cs="Times New Roman"/>
          <w:sz w:val="24"/>
          <w:szCs w:val="24"/>
        </w:rPr>
        <w:t xml:space="preserve"> administratívn</w:t>
      </w:r>
      <w:r w:rsidR="00A44866">
        <w:rPr>
          <w:rFonts w:ascii="Times New Roman" w:hAnsi="Times New Roman" w:cs="Times New Roman"/>
          <w:sz w:val="24"/>
          <w:szCs w:val="24"/>
        </w:rPr>
        <w:t>u</w:t>
      </w:r>
      <w:r>
        <w:rPr>
          <w:rFonts w:ascii="Times New Roman" w:hAnsi="Times New Roman" w:cs="Times New Roman"/>
          <w:sz w:val="24"/>
          <w:szCs w:val="24"/>
        </w:rPr>
        <w:t xml:space="preserve"> záťaž</w:t>
      </w:r>
      <w:r w:rsidR="00A44866">
        <w:rPr>
          <w:rFonts w:ascii="Times New Roman" w:hAnsi="Times New Roman" w:cs="Times New Roman"/>
          <w:sz w:val="24"/>
          <w:szCs w:val="24"/>
        </w:rPr>
        <w:t xml:space="preserve"> škôl a zefektívniť komunikáciu so zákonnými zástupcami</w:t>
      </w:r>
      <w:r>
        <w:rPr>
          <w:rFonts w:ascii="Times New Roman" w:hAnsi="Times New Roman" w:cs="Times New Roman"/>
          <w:sz w:val="24"/>
          <w:szCs w:val="24"/>
        </w:rPr>
        <w:t>.</w:t>
      </w:r>
    </w:p>
    <w:p w14:paraId="78ADA33D" w14:textId="77777777" w:rsidR="00A2090D" w:rsidRDefault="00A2090D" w:rsidP="00C5718E">
      <w:pPr>
        <w:pStyle w:val="Bezriadkovania"/>
        <w:rPr>
          <w:rFonts w:ascii="Times New Roman" w:hAnsi="Times New Roman" w:cs="Times New Roman"/>
          <w:b/>
          <w:sz w:val="24"/>
          <w:szCs w:val="24"/>
        </w:rPr>
      </w:pPr>
    </w:p>
    <w:p w14:paraId="64128445" w14:textId="4D1D2D24" w:rsidR="00C5718E" w:rsidRPr="006A3138" w:rsidRDefault="00C5718E" w:rsidP="00C5718E">
      <w:pPr>
        <w:pStyle w:val="Bezriadkovania"/>
        <w:rPr>
          <w:rFonts w:ascii="Times New Roman" w:hAnsi="Times New Roman" w:cs="Times New Roman"/>
          <w:b/>
          <w:sz w:val="24"/>
          <w:szCs w:val="24"/>
        </w:rPr>
      </w:pPr>
      <w:r w:rsidRPr="006A3138">
        <w:rPr>
          <w:rFonts w:ascii="Times New Roman" w:hAnsi="Times New Roman" w:cs="Times New Roman"/>
          <w:b/>
          <w:sz w:val="24"/>
          <w:szCs w:val="24"/>
        </w:rPr>
        <w:t>K bod</w:t>
      </w:r>
      <w:r w:rsidR="00710F9F"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474ED2">
        <w:rPr>
          <w:rFonts w:ascii="Times New Roman" w:hAnsi="Times New Roman" w:cs="Times New Roman"/>
          <w:b/>
          <w:sz w:val="24"/>
          <w:szCs w:val="24"/>
        </w:rPr>
        <w:t>4</w:t>
      </w:r>
      <w:r w:rsidR="006C226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474ED2">
        <w:rPr>
          <w:rFonts w:ascii="Times New Roman" w:hAnsi="Times New Roman" w:cs="Times New Roman"/>
          <w:b/>
          <w:sz w:val="24"/>
          <w:szCs w:val="24"/>
        </w:rPr>
        <w:t>6</w:t>
      </w:r>
      <w:r w:rsidR="006C226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2 písm. </w:t>
      </w:r>
      <w:proofErr w:type="spellStart"/>
      <w:r w:rsidRPr="006A3138">
        <w:rPr>
          <w:rFonts w:ascii="Times New Roman" w:hAnsi="Times New Roman" w:cs="Times New Roman"/>
          <w:b/>
          <w:sz w:val="24"/>
          <w:szCs w:val="24"/>
        </w:rPr>
        <w:t>ab</w:t>
      </w:r>
      <w:proofErr w:type="spellEnd"/>
      <w:r w:rsidRPr="006A3138">
        <w:rPr>
          <w:rFonts w:ascii="Times New Roman" w:hAnsi="Times New Roman" w:cs="Times New Roman"/>
          <w:b/>
          <w:sz w:val="24"/>
          <w:szCs w:val="24"/>
        </w:rPr>
        <w:t>) a </w:t>
      </w:r>
      <w:proofErr w:type="spellStart"/>
      <w:r w:rsidRPr="006A3138">
        <w:rPr>
          <w:rFonts w:ascii="Times New Roman" w:hAnsi="Times New Roman" w:cs="Times New Roman"/>
          <w:b/>
          <w:sz w:val="24"/>
          <w:szCs w:val="24"/>
        </w:rPr>
        <w:t>af</w:t>
      </w:r>
      <w:proofErr w:type="spellEnd"/>
      <w:r w:rsidRPr="006A3138">
        <w:rPr>
          <w:rFonts w:ascii="Times New Roman" w:hAnsi="Times New Roman" w:cs="Times New Roman"/>
          <w:b/>
          <w:sz w:val="24"/>
          <w:szCs w:val="24"/>
        </w:rPr>
        <w:t>))</w:t>
      </w:r>
      <w:r w:rsidR="00710F9F" w:rsidRPr="006A3138">
        <w:rPr>
          <w:rFonts w:ascii="Times New Roman" w:hAnsi="Times New Roman" w:cs="Times New Roman"/>
          <w:b/>
          <w:sz w:val="24"/>
          <w:szCs w:val="24"/>
        </w:rPr>
        <w:t xml:space="preserve"> a </w:t>
      </w:r>
      <w:r w:rsidR="003F5F65">
        <w:rPr>
          <w:rFonts w:ascii="Times New Roman" w:hAnsi="Times New Roman" w:cs="Times New Roman"/>
          <w:b/>
          <w:sz w:val="24"/>
          <w:szCs w:val="24"/>
        </w:rPr>
        <w:t>42</w:t>
      </w:r>
      <w:r w:rsidR="003F5F65" w:rsidRPr="006A3138">
        <w:rPr>
          <w:rFonts w:ascii="Times New Roman" w:hAnsi="Times New Roman" w:cs="Times New Roman"/>
          <w:b/>
          <w:sz w:val="24"/>
          <w:szCs w:val="24"/>
        </w:rPr>
        <w:t xml:space="preserve"> </w:t>
      </w:r>
      <w:r w:rsidR="00710F9F" w:rsidRPr="006A3138">
        <w:rPr>
          <w:rFonts w:ascii="Times New Roman" w:hAnsi="Times New Roman" w:cs="Times New Roman"/>
          <w:b/>
          <w:sz w:val="24"/>
          <w:szCs w:val="24"/>
        </w:rPr>
        <w:t>(§ 11 ods. 2)</w:t>
      </w:r>
    </w:p>
    <w:p w14:paraId="35693A90" w14:textId="77777777" w:rsidR="00C5718E" w:rsidRDefault="00C5718E"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Precizovanie definícií v rámci národnostného školstva na základe aktuálnej praxe a systému národnostného školstva. Existujú školy, v ktorých prebieha výchovno-vzdelávací proces v štátnom jazyku a len v niektorých triedach sa vyučuje aj jazyk národnostnej menšiny. V takomto prípade ide iba o triedu s vyučovaním jazyka národnostnej menšiny. K takýmto situáciám bude vo zvýšenej miere dochádzať pri optimalizácii a racionalizácii siete škôl.</w:t>
      </w:r>
    </w:p>
    <w:p w14:paraId="20F86495" w14:textId="77777777" w:rsidR="003F5F65" w:rsidRDefault="003F5F65" w:rsidP="00C5718E">
      <w:pPr>
        <w:pStyle w:val="Bezriadkovania"/>
        <w:jc w:val="both"/>
        <w:rPr>
          <w:rFonts w:ascii="Times New Roman" w:hAnsi="Times New Roman" w:cs="Times New Roman"/>
          <w:sz w:val="24"/>
          <w:szCs w:val="24"/>
        </w:rPr>
      </w:pPr>
    </w:p>
    <w:p w14:paraId="7437596E" w14:textId="77777777" w:rsidR="003F5F65" w:rsidRPr="003F5F65" w:rsidRDefault="003F5F65" w:rsidP="00C5718E">
      <w:pPr>
        <w:pStyle w:val="Bezriadkovania"/>
        <w:jc w:val="both"/>
        <w:rPr>
          <w:rFonts w:ascii="Times New Roman" w:hAnsi="Times New Roman" w:cs="Times New Roman"/>
          <w:b/>
          <w:sz w:val="24"/>
          <w:szCs w:val="24"/>
        </w:rPr>
      </w:pPr>
      <w:r w:rsidRPr="003F5F65">
        <w:rPr>
          <w:rFonts w:ascii="Times New Roman" w:hAnsi="Times New Roman" w:cs="Times New Roman"/>
          <w:b/>
          <w:sz w:val="24"/>
          <w:szCs w:val="24"/>
        </w:rPr>
        <w:t xml:space="preserve">K bodom </w:t>
      </w:r>
      <w:r w:rsidR="00474ED2">
        <w:rPr>
          <w:rFonts w:ascii="Times New Roman" w:hAnsi="Times New Roman" w:cs="Times New Roman"/>
          <w:b/>
          <w:sz w:val="24"/>
          <w:szCs w:val="24"/>
        </w:rPr>
        <w:t>5</w:t>
      </w:r>
      <w:r w:rsidRPr="003F5F65">
        <w:rPr>
          <w:rFonts w:ascii="Times New Roman" w:hAnsi="Times New Roman" w:cs="Times New Roman"/>
          <w:b/>
          <w:sz w:val="24"/>
          <w:szCs w:val="24"/>
        </w:rPr>
        <w:t xml:space="preserve"> (§ 2 písm. </w:t>
      </w:r>
      <w:proofErr w:type="spellStart"/>
      <w:r w:rsidRPr="003F5F65">
        <w:rPr>
          <w:rFonts w:ascii="Times New Roman" w:hAnsi="Times New Roman" w:cs="Times New Roman"/>
          <w:b/>
          <w:sz w:val="24"/>
          <w:szCs w:val="24"/>
        </w:rPr>
        <w:t>ac</w:t>
      </w:r>
      <w:proofErr w:type="spellEnd"/>
      <w:r w:rsidRPr="003F5F65">
        <w:rPr>
          <w:rFonts w:ascii="Times New Roman" w:hAnsi="Times New Roman" w:cs="Times New Roman"/>
          <w:b/>
          <w:sz w:val="24"/>
          <w:szCs w:val="24"/>
        </w:rPr>
        <w:t>) a ad)), 48 (§ 12 ods. 6) a 51 (§ 12 ods. 8)</w:t>
      </w:r>
    </w:p>
    <w:p w14:paraId="0A6EBEBC" w14:textId="77777777" w:rsidR="003F5F65" w:rsidRDefault="003F5F65"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Cieľom je umožnenie národnostného bilingválneho vzdelávania. Znamená to, že škola bude môcť poskytovať bilingválne vzdelávanie v jazyku národnostnej menšiny a zároveň napríklad v anglickom jazyku.</w:t>
      </w:r>
    </w:p>
    <w:p w14:paraId="5597E9D1" w14:textId="77777777" w:rsidR="00C46D36" w:rsidRDefault="00C46D36" w:rsidP="00C5718E">
      <w:pPr>
        <w:pStyle w:val="Bezriadkovania"/>
        <w:jc w:val="both"/>
        <w:rPr>
          <w:rFonts w:ascii="Times New Roman" w:hAnsi="Times New Roman" w:cs="Times New Roman"/>
          <w:sz w:val="24"/>
          <w:szCs w:val="24"/>
        </w:rPr>
      </w:pPr>
    </w:p>
    <w:p w14:paraId="3FF1E79E" w14:textId="77777777" w:rsidR="00C46D36" w:rsidRDefault="00C46D36" w:rsidP="00C5718E">
      <w:pPr>
        <w:pStyle w:val="Bezriadkovania"/>
        <w:jc w:val="both"/>
        <w:rPr>
          <w:rFonts w:ascii="Times New Roman" w:hAnsi="Times New Roman" w:cs="Times New Roman"/>
          <w:sz w:val="24"/>
          <w:szCs w:val="24"/>
        </w:rPr>
      </w:pPr>
      <w:r w:rsidRPr="00C46D36">
        <w:rPr>
          <w:rFonts w:ascii="Times New Roman" w:hAnsi="Times New Roman" w:cs="Times New Roman"/>
          <w:sz w:val="24"/>
          <w:szCs w:val="24"/>
        </w:rPr>
        <w:t>Zriadenie bilingválnych gymnázií s vyučovacím jazykom národnostnej menšiny v kombinácii s cudzím jazykom je dôležité z pohľadu zabezpečenia rovnosti príležitostí a práv žiakov z národnostných menšín. Bilingválne vzdelávanie vychádzajúce z materinského jazyka môže viesť k efektívnejšiemu osvojeniu cudzieho jazyka a zároveň k lepším celkovým študijným výsledkom.</w:t>
      </w:r>
    </w:p>
    <w:p w14:paraId="3E4F796E" w14:textId="77777777" w:rsidR="003F5F65" w:rsidRDefault="003F5F65" w:rsidP="00C5718E">
      <w:pPr>
        <w:pStyle w:val="Bezriadkovania"/>
        <w:jc w:val="both"/>
        <w:rPr>
          <w:rFonts w:ascii="Times New Roman" w:hAnsi="Times New Roman" w:cs="Times New Roman"/>
          <w:sz w:val="24"/>
          <w:szCs w:val="24"/>
        </w:rPr>
      </w:pPr>
    </w:p>
    <w:p w14:paraId="09F2536C" w14:textId="77777777" w:rsidR="003F5F65" w:rsidRPr="0040022C" w:rsidRDefault="003F5F65" w:rsidP="00C5718E">
      <w:pPr>
        <w:pStyle w:val="Bezriadkovania"/>
        <w:jc w:val="both"/>
        <w:rPr>
          <w:rFonts w:ascii="Times New Roman" w:hAnsi="Times New Roman" w:cs="Times New Roman"/>
          <w:b/>
          <w:sz w:val="24"/>
          <w:szCs w:val="24"/>
        </w:rPr>
      </w:pPr>
      <w:r w:rsidRPr="0040022C">
        <w:rPr>
          <w:rFonts w:ascii="Times New Roman" w:hAnsi="Times New Roman" w:cs="Times New Roman"/>
          <w:b/>
          <w:sz w:val="24"/>
          <w:szCs w:val="24"/>
        </w:rPr>
        <w:t xml:space="preserve">K bodu </w:t>
      </w:r>
      <w:r w:rsidR="00474ED2">
        <w:rPr>
          <w:rFonts w:ascii="Times New Roman" w:hAnsi="Times New Roman" w:cs="Times New Roman"/>
          <w:b/>
          <w:sz w:val="24"/>
          <w:szCs w:val="24"/>
        </w:rPr>
        <w:t>7</w:t>
      </w:r>
      <w:r w:rsidRPr="0040022C">
        <w:rPr>
          <w:rFonts w:ascii="Times New Roman" w:hAnsi="Times New Roman" w:cs="Times New Roman"/>
          <w:b/>
          <w:sz w:val="24"/>
          <w:szCs w:val="24"/>
        </w:rPr>
        <w:t xml:space="preserve"> (§ 2 písm. </w:t>
      </w:r>
      <w:proofErr w:type="spellStart"/>
      <w:r w:rsidRPr="0040022C">
        <w:rPr>
          <w:rFonts w:ascii="Times New Roman" w:hAnsi="Times New Roman" w:cs="Times New Roman"/>
          <w:b/>
          <w:sz w:val="24"/>
          <w:szCs w:val="24"/>
        </w:rPr>
        <w:t>ai</w:t>
      </w:r>
      <w:proofErr w:type="spellEnd"/>
      <w:r w:rsidRPr="0040022C">
        <w:rPr>
          <w:rFonts w:ascii="Times New Roman" w:hAnsi="Times New Roman" w:cs="Times New Roman"/>
          <w:b/>
          <w:sz w:val="24"/>
          <w:szCs w:val="24"/>
        </w:rPr>
        <w:t>)</w:t>
      </w:r>
      <w:r w:rsidR="0040022C" w:rsidRPr="0040022C">
        <w:rPr>
          <w:rFonts w:ascii="Times New Roman" w:hAnsi="Times New Roman" w:cs="Times New Roman"/>
          <w:b/>
          <w:sz w:val="24"/>
          <w:szCs w:val="24"/>
        </w:rPr>
        <w:t>)</w:t>
      </w:r>
    </w:p>
    <w:p w14:paraId="3076FD46" w14:textId="77777777" w:rsidR="003F5F65" w:rsidRDefault="003F5F65"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Spresňuje sa definícia inkluzívneho vzdelávania</w:t>
      </w:r>
      <w:r w:rsidR="0040022C">
        <w:rPr>
          <w:rFonts w:ascii="Times New Roman" w:hAnsi="Times New Roman" w:cs="Times New Roman"/>
          <w:sz w:val="24"/>
          <w:szCs w:val="24"/>
        </w:rPr>
        <w:t xml:space="preserve">. Cieľom je rozšírenie o všeobecnú podporu každému s ohľadom na výchovno-vzdelávacie potreby (myslia sa akékoľvek – nielen špeciálne). Zároveň </w:t>
      </w:r>
      <w:proofErr w:type="spellStart"/>
      <w:r w:rsidR="0040022C">
        <w:rPr>
          <w:rFonts w:ascii="Times New Roman" w:hAnsi="Times New Roman" w:cs="Times New Roman"/>
          <w:sz w:val="24"/>
          <w:szCs w:val="24"/>
        </w:rPr>
        <w:t>inkluzívnosť</w:t>
      </w:r>
      <w:proofErr w:type="spellEnd"/>
      <w:r w:rsidR="0040022C">
        <w:rPr>
          <w:rFonts w:ascii="Times New Roman" w:hAnsi="Times New Roman" w:cs="Times New Roman"/>
          <w:sz w:val="24"/>
          <w:szCs w:val="24"/>
        </w:rPr>
        <w:t xml:space="preserve"> vzdelávania sa má týkať nielen školského prostredia, ale spoločnosti celkovo.</w:t>
      </w:r>
    </w:p>
    <w:p w14:paraId="1097E0ED" w14:textId="77777777" w:rsidR="00C5718E" w:rsidRPr="006A3138" w:rsidRDefault="00C5718E" w:rsidP="00C5718E">
      <w:pPr>
        <w:pStyle w:val="Bezriadkovania"/>
        <w:jc w:val="both"/>
        <w:rPr>
          <w:rFonts w:ascii="Times New Roman" w:hAnsi="Times New Roman" w:cs="Times New Roman"/>
          <w:sz w:val="24"/>
          <w:szCs w:val="24"/>
        </w:rPr>
      </w:pPr>
    </w:p>
    <w:p w14:paraId="2D9C9A7F" w14:textId="4DF531C0" w:rsidR="00C5718E" w:rsidRPr="006A3138" w:rsidRDefault="00F57F40"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474ED2">
        <w:rPr>
          <w:rFonts w:ascii="Times New Roman" w:hAnsi="Times New Roman" w:cs="Times New Roman"/>
          <w:b/>
          <w:sz w:val="24"/>
          <w:szCs w:val="24"/>
        </w:rPr>
        <w:t>8</w:t>
      </w:r>
      <w:r w:rsidR="0040022C" w:rsidRPr="006A3138">
        <w:rPr>
          <w:rFonts w:ascii="Times New Roman" w:hAnsi="Times New Roman" w:cs="Times New Roman"/>
          <w:b/>
          <w:sz w:val="24"/>
          <w:szCs w:val="24"/>
        </w:rPr>
        <w:t xml:space="preserve"> </w:t>
      </w:r>
      <w:r w:rsidR="00DC5061" w:rsidRPr="006A3138">
        <w:rPr>
          <w:rFonts w:ascii="Times New Roman" w:hAnsi="Times New Roman" w:cs="Times New Roman"/>
          <w:b/>
          <w:sz w:val="24"/>
          <w:szCs w:val="24"/>
        </w:rPr>
        <w:t xml:space="preserve">(§ 2 písm. </w:t>
      </w:r>
      <w:proofErr w:type="spellStart"/>
      <w:r w:rsidR="00DC5061" w:rsidRPr="006A3138">
        <w:rPr>
          <w:rFonts w:ascii="Times New Roman" w:hAnsi="Times New Roman" w:cs="Times New Roman"/>
          <w:b/>
          <w:sz w:val="24"/>
          <w:szCs w:val="24"/>
        </w:rPr>
        <w:t>al</w:t>
      </w:r>
      <w:proofErr w:type="spellEnd"/>
      <w:r w:rsidR="00DC5061" w:rsidRPr="006A3138">
        <w:rPr>
          <w:rFonts w:ascii="Times New Roman" w:hAnsi="Times New Roman" w:cs="Times New Roman"/>
          <w:b/>
          <w:sz w:val="24"/>
          <w:szCs w:val="24"/>
        </w:rPr>
        <w:t>))</w:t>
      </w:r>
    </w:p>
    <w:p w14:paraId="64890219" w14:textId="63887D5E" w:rsidR="007202E8" w:rsidRDefault="00F57F40"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Vymedzenie pojmu obvyklý pobyt reaguje na potreby aplikačnej praxe na účely prednostného prijímania </w:t>
      </w:r>
      <w:r w:rsidR="00BB29DE">
        <w:rPr>
          <w:rFonts w:ascii="Times New Roman" w:hAnsi="Times New Roman" w:cs="Times New Roman"/>
          <w:sz w:val="24"/>
          <w:szCs w:val="24"/>
        </w:rPr>
        <w:t xml:space="preserve">detí </w:t>
      </w:r>
      <w:r w:rsidRPr="006A3138">
        <w:rPr>
          <w:rFonts w:ascii="Times New Roman" w:hAnsi="Times New Roman" w:cs="Times New Roman"/>
          <w:sz w:val="24"/>
          <w:szCs w:val="24"/>
        </w:rPr>
        <w:t>do materskej školy a</w:t>
      </w:r>
      <w:r w:rsidR="00BB29DE">
        <w:rPr>
          <w:rFonts w:ascii="Times New Roman" w:hAnsi="Times New Roman" w:cs="Times New Roman"/>
          <w:sz w:val="24"/>
          <w:szCs w:val="24"/>
        </w:rPr>
        <w:t xml:space="preserve"> žiakov do </w:t>
      </w:r>
      <w:r w:rsidRPr="006A3138">
        <w:rPr>
          <w:rFonts w:ascii="Times New Roman" w:hAnsi="Times New Roman" w:cs="Times New Roman"/>
          <w:sz w:val="24"/>
          <w:szCs w:val="24"/>
        </w:rPr>
        <w:t>základnej školy</w:t>
      </w:r>
      <w:r w:rsidR="0040022C">
        <w:rPr>
          <w:rFonts w:ascii="Times New Roman" w:hAnsi="Times New Roman" w:cs="Times New Roman"/>
          <w:sz w:val="24"/>
          <w:szCs w:val="24"/>
        </w:rPr>
        <w:t xml:space="preserve"> v kontexte </w:t>
      </w:r>
      <w:r w:rsidR="00A16191">
        <w:rPr>
          <w:rFonts w:ascii="Times New Roman" w:hAnsi="Times New Roman" w:cs="Times New Roman"/>
          <w:sz w:val="24"/>
          <w:szCs w:val="24"/>
        </w:rPr>
        <w:t>(</w:t>
      </w:r>
      <w:r w:rsidR="0040022C">
        <w:rPr>
          <w:rFonts w:ascii="Times New Roman" w:hAnsi="Times New Roman" w:cs="Times New Roman"/>
          <w:sz w:val="24"/>
          <w:szCs w:val="24"/>
        </w:rPr>
        <w:t>verejných</w:t>
      </w:r>
      <w:r w:rsidR="00A16191">
        <w:rPr>
          <w:rFonts w:ascii="Times New Roman" w:hAnsi="Times New Roman" w:cs="Times New Roman"/>
          <w:sz w:val="24"/>
          <w:szCs w:val="24"/>
        </w:rPr>
        <w:t>)</w:t>
      </w:r>
      <w:r w:rsidR="0040022C">
        <w:rPr>
          <w:rFonts w:ascii="Times New Roman" w:hAnsi="Times New Roman" w:cs="Times New Roman"/>
          <w:sz w:val="24"/>
          <w:szCs w:val="24"/>
        </w:rPr>
        <w:t xml:space="preserve"> školských obvodov</w:t>
      </w:r>
      <w:r w:rsidRPr="006A3138">
        <w:rPr>
          <w:rFonts w:ascii="Times New Roman" w:hAnsi="Times New Roman" w:cs="Times New Roman"/>
          <w:sz w:val="24"/>
          <w:szCs w:val="24"/>
        </w:rPr>
        <w:t xml:space="preserve">. </w:t>
      </w:r>
      <w:r w:rsidR="0040022C">
        <w:rPr>
          <w:rFonts w:ascii="Times New Roman" w:hAnsi="Times New Roman" w:cs="Times New Roman"/>
          <w:sz w:val="24"/>
          <w:szCs w:val="24"/>
        </w:rPr>
        <w:t xml:space="preserve">V praxi je skupina detí, ktoré majú trvalý pobyt nahlásený len na obec/mesto vo všeobecnosti. Pri týchto deťoch je </w:t>
      </w:r>
      <w:r w:rsidR="00A16191">
        <w:rPr>
          <w:rFonts w:ascii="Times New Roman" w:hAnsi="Times New Roman" w:cs="Times New Roman"/>
          <w:sz w:val="24"/>
          <w:szCs w:val="24"/>
        </w:rPr>
        <w:t xml:space="preserve">v súčasnosti </w:t>
      </w:r>
      <w:r w:rsidR="00BB29DE">
        <w:rPr>
          <w:rFonts w:ascii="Times New Roman" w:hAnsi="Times New Roman" w:cs="Times New Roman"/>
          <w:sz w:val="24"/>
          <w:szCs w:val="24"/>
        </w:rPr>
        <w:t>problém</w:t>
      </w:r>
      <w:r w:rsidR="0040022C">
        <w:rPr>
          <w:rFonts w:ascii="Times New Roman" w:hAnsi="Times New Roman" w:cs="Times New Roman"/>
          <w:sz w:val="24"/>
          <w:szCs w:val="24"/>
        </w:rPr>
        <w:t xml:space="preserve"> príslušno</w:t>
      </w:r>
      <w:r w:rsidR="00A16191">
        <w:rPr>
          <w:rFonts w:ascii="Times New Roman" w:hAnsi="Times New Roman" w:cs="Times New Roman"/>
          <w:sz w:val="24"/>
          <w:szCs w:val="24"/>
        </w:rPr>
        <w:t xml:space="preserve">sti do </w:t>
      </w:r>
      <w:r w:rsidR="00BB29DE">
        <w:rPr>
          <w:rFonts w:ascii="Times New Roman" w:hAnsi="Times New Roman" w:cs="Times New Roman"/>
          <w:sz w:val="24"/>
          <w:szCs w:val="24"/>
        </w:rPr>
        <w:t xml:space="preserve">spádovej materskej školy alebo do </w:t>
      </w:r>
      <w:r w:rsidR="00A16191">
        <w:rPr>
          <w:rFonts w:ascii="Times New Roman" w:hAnsi="Times New Roman" w:cs="Times New Roman"/>
          <w:sz w:val="24"/>
          <w:szCs w:val="24"/>
        </w:rPr>
        <w:t xml:space="preserve">školského obvodu, keďže štandardne sú </w:t>
      </w:r>
      <w:r w:rsidR="00BB29DE">
        <w:rPr>
          <w:rFonts w:ascii="Times New Roman" w:hAnsi="Times New Roman" w:cs="Times New Roman"/>
          <w:sz w:val="24"/>
          <w:szCs w:val="24"/>
        </w:rPr>
        <w:t xml:space="preserve">spádové materské školy a </w:t>
      </w:r>
      <w:r w:rsidR="00A16191">
        <w:rPr>
          <w:rFonts w:ascii="Times New Roman" w:hAnsi="Times New Roman" w:cs="Times New Roman"/>
          <w:sz w:val="24"/>
          <w:szCs w:val="24"/>
        </w:rPr>
        <w:t xml:space="preserve">školské obvody </w:t>
      </w:r>
      <w:r w:rsidR="00BB29DE">
        <w:rPr>
          <w:rFonts w:ascii="Times New Roman" w:hAnsi="Times New Roman" w:cs="Times New Roman"/>
          <w:sz w:val="24"/>
          <w:szCs w:val="24"/>
        </w:rPr>
        <w:t xml:space="preserve">základnej školy </w:t>
      </w:r>
      <w:r w:rsidR="00A16191">
        <w:rPr>
          <w:rFonts w:ascii="Times New Roman" w:hAnsi="Times New Roman" w:cs="Times New Roman"/>
          <w:sz w:val="24"/>
          <w:szCs w:val="24"/>
        </w:rPr>
        <w:t xml:space="preserve">určované pre konkrétne ulice / súpisné čísla, </w:t>
      </w:r>
      <w:proofErr w:type="spellStart"/>
      <w:r w:rsidR="00A16191">
        <w:rPr>
          <w:rFonts w:ascii="Times New Roman" w:hAnsi="Times New Roman" w:cs="Times New Roman"/>
          <w:sz w:val="24"/>
          <w:szCs w:val="24"/>
        </w:rPr>
        <w:t>t.j</w:t>
      </w:r>
      <w:proofErr w:type="spellEnd"/>
      <w:r w:rsidR="00A16191">
        <w:rPr>
          <w:rFonts w:ascii="Times New Roman" w:hAnsi="Times New Roman" w:cs="Times New Roman"/>
          <w:sz w:val="24"/>
          <w:szCs w:val="24"/>
        </w:rPr>
        <w:t>. nie pre obec/mesto ako celok. V tomto kontexte sa nastavuje pojem obvyklý pobyt, aby bolo zaradenie do obvodu možné jednoznačne pre všetky deti s trvalým pobytom na území obce bez ohľadu na to, či ide o „bežnú“ adresu, alebo o obec ako celok</w:t>
      </w:r>
      <w:r w:rsidRPr="006A3138">
        <w:rPr>
          <w:rFonts w:ascii="Times New Roman" w:hAnsi="Times New Roman" w:cs="Times New Roman"/>
          <w:sz w:val="24"/>
          <w:szCs w:val="24"/>
        </w:rPr>
        <w:t>.</w:t>
      </w:r>
    </w:p>
    <w:p w14:paraId="77226D71" w14:textId="77777777" w:rsidR="00A16191" w:rsidRDefault="00A16191" w:rsidP="00C5718E">
      <w:pPr>
        <w:pStyle w:val="Bezriadkovania"/>
        <w:jc w:val="both"/>
        <w:rPr>
          <w:rFonts w:ascii="Times New Roman" w:hAnsi="Times New Roman" w:cs="Times New Roman"/>
          <w:sz w:val="24"/>
          <w:szCs w:val="24"/>
        </w:rPr>
      </w:pPr>
    </w:p>
    <w:p w14:paraId="7ECD8B9F" w14:textId="5FCADAD2" w:rsidR="00A16191" w:rsidRPr="009E2C0C" w:rsidRDefault="00A16191" w:rsidP="00A16191">
      <w:pPr>
        <w:pStyle w:val="Bezriadkovania"/>
        <w:jc w:val="both"/>
        <w:rPr>
          <w:rFonts w:ascii="Times New Roman" w:hAnsi="Times New Roman" w:cs="Times New Roman"/>
          <w:b/>
          <w:sz w:val="24"/>
          <w:szCs w:val="24"/>
        </w:rPr>
      </w:pPr>
      <w:r w:rsidRPr="00887CBB">
        <w:rPr>
          <w:rFonts w:ascii="Times New Roman" w:hAnsi="Times New Roman" w:cs="Times New Roman"/>
          <w:b/>
          <w:sz w:val="24"/>
          <w:szCs w:val="24"/>
        </w:rPr>
        <w:t xml:space="preserve">K bodom </w:t>
      </w:r>
      <w:r w:rsidR="00474ED2">
        <w:rPr>
          <w:rFonts w:ascii="Times New Roman" w:hAnsi="Times New Roman" w:cs="Times New Roman"/>
          <w:b/>
          <w:sz w:val="24"/>
          <w:szCs w:val="24"/>
        </w:rPr>
        <w:t>9</w:t>
      </w:r>
      <w:r w:rsidRPr="00887CBB">
        <w:rPr>
          <w:rFonts w:ascii="Times New Roman" w:hAnsi="Times New Roman" w:cs="Times New Roman"/>
          <w:b/>
          <w:sz w:val="24"/>
          <w:szCs w:val="24"/>
        </w:rPr>
        <w:t xml:space="preserve"> (§ 3 písm. b)) a </w:t>
      </w:r>
      <w:r w:rsidR="006F0810" w:rsidRPr="0095427E">
        <w:rPr>
          <w:rFonts w:ascii="Times New Roman" w:hAnsi="Times New Roman" w:cs="Times New Roman"/>
          <w:b/>
          <w:sz w:val="24"/>
          <w:szCs w:val="24"/>
        </w:rPr>
        <w:t>1</w:t>
      </w:r>
      <w:r w:rsidR="006F0810">
        <w:rPr>
          <w:rFonts w:ascii="Times New Roman" w:hAnsi="Times New Roman" w:cs="Times New Roman"/>
          <w:b/>
          <w:sz w:val="24"/>
          <w:szCs w:val="24"/>
        </w:rPr>
        <w:t>72</w:t>
      </w:r>
      <w:r w:rsidR="006F0810" w:rsidRPr="0095427E">
        <w:rPr>
          <w:rFonts w:ascii="Times New Roman" w:hAnsi="Times New Roman" w:cs="Times New Roman"/>
          <w:b/>
          <w:sz w:val="24"/>
          <w:szCs w:val="24"/>
        </w:rPr>
        <w:t xml:space="preserve"> </w:t>
      </w:r>
      <w:r w:rsidRPr="0095427E">
        <w:rPr>
          <w:rFonts w:ascii="Times New Roman" w:hAnsi="Times New Roman" w:cs="Times New Roman"/>
          <w:b/>
          <w:sz w:val="24"/>
          <w:szCs w:val="24"/>
        </w:rPr>
        <w:t>(§ 59 ods. 12) a </w:t>
      </w:r>
      <w:r w:rsidR="006F0810" w:rsidRPr="0095427E">
        <w:rPr>
          <w:rFonts w:ascii="Times New Roman" w:hAnsi="Times New Roman" w:cs="Times New Roman"/>
          <w:b/>
          <w:sz w:val="24"/>
          <w:szCs w:val="24"/>
        </w:rPr>
        <w:t>1</w:t>
      </w:r>
      <w:r w:rsidR="006F0810">
        <w:rPr>
          <w:rFonts w:ascii="Times New Roman" w:hAnsi="Times New Roman" w:cs="Times New Roman"/>
          <w:b/>
          <w:sz w:val="24"/>
          <w:szCs w:val="24"/>
        </w:rPr>
        <w:t>73</w:t>
      </w:r>
      <w:r w:rsidR="006F0810" w:rsidRPr="0095427E">
        <w:rPr>
          <w:rFonts w:ascii="Times New Roman" w:hAnsi="Times New Roman" w:cs="Times New Roman"/>
          <w:b/>
          <w:sz w:val="24"/>
          <w:szCs w:val="24"/>
        </w:rPr>
        <w:t xml:space="preserve"> </w:t>
      </w:r>
      <w:r w:rsidRPr="0095427E">
        <w:rPr>
          <w:rFonts w:ascii="Times New Roman" w:hAnsi="Times New Roman" w:cs="Times New Roman"/>
          <w:b/>
          <w:sz w:val="24"/>
          <w:szCs w:val="24"/>
        </w:rPr>
        <w:t>(</w:t>
      </w:r>
      <w:r w:rsidRPr="009E2C0C">
        <w:rPr>
          <w:rFonts w:ascii="Times New Roman" w:hAnsi="Times New Roman" w:cs="Times New Roman"/>
          <w:b/>
          <w:sz w:val="24"/>
          <w:szCs w:val="24"/>
        </w:rPr>
        <w:t>§ 59b)</w:t>
      </w:r>
    </w:p>
    <w:p w14:paraId="2E725178" w14:textId="3589DA9E" w:rsidR="00A16191" w:rsidRDefault="00A16191" w:rsidP="00A16191">
      <w:pPr>
        <w:pStyle w:val="Bezriadkovania"/>
        <w:jc w:val="both"/>
        <w:rPr>
          <w:rFonts w:ascii="Times New Roman" w:hAnsi="Times New Roman" w:cs="Times New Roman"/>
          <w:sz w:val="24"/>
          <w:szCs w:val="24"/>
        </w:rPr>
      </w:pPr>
      <w:r>
        <w:rPr>
          <w:rFonts w:ascii="Times New Roman" w:hAnsi="Times New Roman" w:cs="Times New Roman"/>
          <w:sz w:val="24"/>
          <w:szCs w:val="24"/>
        </w:rPr>
        <w:t>Ustanovenia reflektujú na znižovanie veku povinného predprimárneho vzdelávania, keď k 1. 9. 2028 pr</w:t>
      </w:r>
      <w:r w:rsidR="00874B90">
        <w:rPr>
          <w:rFonts w:ascii="Times New Roman" w:hAnsi="Times New Roman" w:cs="Times New Roman"/>
          <w:sz w:val="24"/>
          <w:szCs w:val="24"/>
        </w:rPr>
        <w:t>e</w:t>
      </w:r>
      <w:r>
        <w:rPr>
          <w:rFonts w:ascii="Times New Roman" w:hAnsi="Times New Roman" w:cs="Times New Roman"/>
          <w:sz w:val="24"/>
          <w:szCs w:val="24"/>
        </w:rPr>
        <w:t xml:space="preserve"> rozšíren</w:t>
      </w:r>
      <w:r w:rsidR="00A55B1E">
        <w:rPr>
          <w:rFonts w:ascii="Times New Roman" w:hAnsi="Times New Roman" w:cs="Times New Roman"/>
          <w:sz w:val="24"/>
          <w:szCs w:val="24"/>
        </w:rPr>
        <w:t>ie</w:t>
      </w:r>
      <w:r>
        <w:rPr>
          <w:rFonts w:ascii="Times New Roman" w:hAnsi="Times New Roman" w:cs="Times New Roman"/>
          <w:sz w:val="24"/>
          <w:szCs w:val="24"/>
        </w:rPr>
        <w:t xml:space="preserve"> povinného predprimárneho vzdelávanie stráca § 59b (</w:t>
      </w:r>
      <w:r w:rsidR="00741BDA">
        <w:rPr>
          <w:rFonts w:ascii="Times New Roman" w:hAnsi="Times New Roman" w:cs="Times New Roman"/>
          <w:sz w:val="24"/>
          <w:szCs w:val="24"/>
        </w:rPr>
        <w:t>právo</w:t>
      </w:r>
      <w:r>
        <w:rPr>
          <w:rFonts w:ascii="Times New Roman" w:hAnsi="Times New Roman" w:cs="Times New Roman"/>
          <w:sz w:val="24"/>
          <w:szCs w:val="24"/>
        </w:rPr>
        <w:t xml:space="preserve"> na prijatie) opodstatnenie. Navrhovanú </w:t>
      </w:r>
      <w:proofErr w:type="spellStart"/>
      <w:r>
        <w:rPr>
          <w:rFonts w:ascii="Times New Roman" w:hAnsi="Times New Roman" w:cs="Times New Roman"/>
          <w:sz w:val="24"/>
          <w:szCs w:val="24"/>
        </w:rPr>
        <w:t>prioritizácia</w:t>
      </w:r>
      <w:proofErr w:type="spellEnd"/>
      <w:r>
        <w:rPr>
          <w:rFonts w:ascii="Times New Roman" w:hAnsi="Times New Roman" w:cs="Times New Roman"/>
          <w:sz w:val="24"/>
          <w:szCs w:val="24"/>
        </w:rPr>
        <w:t xml:space="preserve"> prihlášok je však potrebné v tomto kontexte aktualizovať už skôr, keďže prijímanie do materskej škole sa realizuje skôr ako v septembri.</w:t>
      </w:r>
    </w:p>
    <w:p w14:paraId="72AC2210" w14:textId="77777777" w:rsidR="00A16191" w:rsidRDefault="00A16191" w:rsidP="00A16191">
      <w:pPr>
        <w:pStyle w:val="Bezriadkovania"/>
        <w:jc w:val="both"/>
        <w:rPr>
          <w:rFonts w:ascii="Times New Roman" w:hAnsi="Times New Roman" w:cs="Times New Roman"/>
          <w:sz w:val="24"/>
          <w:szCs w:val="24"/>
        </w:rPr>
      </w:pPr>
    </w:p>
    <w:p w14:paraId="311EF869" w14:textId="59E392B4" w:rsidR="00A16191" w:rsidRPr="006A3138" w:rsidRDefault="00A16191"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Tieto novelizačné body majú odloženú účinnosť.</w:t>
      </w:r>
    </w:p>
    <w:p w14:paraId="0C2CA7EB" w14:textId="77777777" w:rsidR="00DC5061" w:rsidRPr="006A3138" w:rsidRDefault="00DC5061" w:rsidP="00C5718E">
      <w:pPr>
        <w:pStyle w:val="Bezriadkovania"/>
        <w:jc w:val="both"/>
        <w:rPr>
          <w:rFonts w:ascii="Times New Roman" w:hAnsi="Times New Roman" w:cs="Times New Roman"/>
          <w:sz w:val="24"/>
          <w:szCs w:val="24"/>
        </w:rPr>
      </w:pPr>
    </w:p>
    <w:p w14:paraId="283298B2" w14:textId="2E0CC5C3" w:rsidR="00CA1328" w:rsidRPr="006A3138" w:rsidRDefault="00CA1328"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474ED2">
        <w:rPr>
          <w:rFonts w:ascii="Times New Roman" w:hAnsi="Times New Roman" w:cs="Times New Roman"/>
          <w:b/>
          <w:sz w:val="24"/>
          <w:szCs w:val="24"/>
        </w:rPr>
        <w:t>10</w:t>
      </w:r>
      <w:r w:rsidR="00F05F0B"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3 písm. v)</w:t>
      </w:r>
      <w:r w:rsidR="003F652F">
        <w:rPr>
          <w:rFonts w:ascii="Times New Roman" w:hAnsi="Times New Roman" w:cs="Times New Roman"/>
          <w:b/>
          <w:sz w:val="24"/>
          <w:szCs w:val="24"/>
        </w:rPr>
        <w:t xml:space="preserve"> a</w:t>
      </w:r>
      <w:r w:rsidR="00BA1F7E">
        <w:rPr>
          <w:rFonts w:ascii="Times New Roman" w:hAnsi="Times New Roman" w:cs="Times New Roman"/>
          <w:b/>
          <w:sz w:val="24"/>
          <w:szCs w:val="24"/>
        </w:rPr>
        <w:t>ž</w:t>
      </w:r>
      <w:r w:rsidR="003F652F">
        <w:rPr>
          <w:rFonts w:ascii="Times New Roman" w:hAnsi="Times New Roman" w:cs="Times New Roman"/>
          <w:b/>
          <w:sz w:val="24"/>
          <w:szCs w:val="24"/>
        </w:rPr>
        <w:t> </w:t>
      </w:r>
      <w:r w:rsidR="00BA1F7E">
        <w:rPr>
          <w:rFonts w:ascii="Times New Roman" w:hAnsi="Times New Roman" w:cs="Times New Roman"/>
          <w:b/>
          <w:sz w:val="24"/>
          <w:szCs w:val="24"/>
        </w:rPr>
        <w:t>x</w:t>
      </w:r>
      <w:r w:rsidR="003F652F">
        <w:rPr>
          <w:rFonts w:ascii="Times New Roman" w:hAnsi="Times New Roman" w:cs="Times New Roman"/>
          <w:b/>
          <w:sz w:val="24"/>
          <w:szCs w:val="24"/>
        </w:rPr>
        <w:t>)</w:t>
      </w:r>
      <w:r w:rsidRPr="006A3138">
        <w:rPr>
          <w:rFonts w:ascii="Times New Roman" w:hAnsi="Times New Roman" w:cs="Times New Roman"/>
          <w:b/>
          <w:sz w:val="24"/>
          <w:szCs w:val="24"/>
        </w:rPr>
        <w:t>)</w:t>
      </w:r>
    </w:p>
    <w:p w14:paraId="3818B297" w14:textId="0ABF47CA" w:rsidR="00CA1328" w:rsidRDefault="00CA1328"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školskom zákone sa v súčasnosti výslovne neuvádza koncept duševného zdravia. Národný program duševného zdravia schválený 26. augusta 2024 popisuje a predstavuje prístup k duševnému zdraviu v SR. V programe je uvedená škola ako neoddeliteľná súčasť systému starostlivosti o duševné zdravie. Predstavuje komunitu, ktorá je jeho základným komponentom (v tej istej rovine ako rodina). V nadväznosti na uvedené sa navrhuje doplniť ochranu zdravia na úrovni fyzického aj duševného zdravia do princípov vzdelávania a výchovy.</w:t>
      </w:r>
      <w:r w:rsidR="003F652F">
        <w:rPr>
          <w:rFonts w:ascii="Times New Roman" w:hAnsi="Times New Roman" w:cs="Times New Roman"/>
          <w:sz w:val="24"/>
          <w:szCs w:val="24"/>
        </w:rPr>
        <w:t xml:space="preserve"> Zároveň sa reflektuje na vývoj a využívanie umelej inteligencie</w:t>
      </w:r>
      <w:r w:rsidR="00BA1F7E">
        <w:rPr>
          <w:rFonts w:ascii="Times New Roman" w:hAnsi="Times New Roman" w:cs="Times New Roman"/>
          <w:sz w:val="24"/>
          <w:szCs w:val="24"/>
        </w:rPr>
        <w:t xml:space="preserve"> a osobitné postavenie cirkevných škôl a súkromných škôl</w:t>
      </w:r>
      <w:r w:rsidR="003F652F">
        <w:rPr>
          <w:rFonts w:ascii="Times New Roman" w:hAnsi="Times New Roman" w:cs="Times New Roman"/>
          <w:sz w:val="24"/>
          <w:szCs w:val="24"/>
        </w:rPr>
        <w:t>.</w:t>
      </w:r>
    </w:p>
    <w:p w14:paraId="2688211A" w14:textId="77777777" w:rsidR="00F05F0B" w:rsidRDefault="00F05F0B" w:rsidP="00C5718E">
      <w:pPr>
        <w:pStyle w:val="Bezriadkovania"/>
        <w:jc w:val="both"/>
        <w:rPr>
          <w:rFonts w:ascii="Times New Roman" w:hAnsi="Times New Roman" w:cs="Times New Roman"/>
          <w:sz w:val="24"/>
          <w:szCs w:val="24"/>
        </w:rPr>
      </w:pPr>
    </w:p>
    <w:p w14:paraId="4F6A988B" w14:textId="77777777" w:rsidR="00F05F0B" w:rsidRPr="004F6009" w:rsidRDefault="00F05F0B" w:rsidP="00C5718E">
      <w:pPr>
        <w:pStyle w:val="Bezriadkovania"/>
        <w:jc w:val="both"/>
        <w:rPr>
          <w:rFonts w:ascii="Times New Roman" w:hAnsi="Times New Roman" w:cs="Times New Roman"/>
          <w:b/>
          <w:sz w:val="24"/>
          <w:szCs w:val="24"/>
        </w:rPr>
      </w:pPr>
      <w:r w:rsidRPr="004F6009">
        <w:rPr>
          <w:rFonts w:ascii="Times New Roman" w:hAnsi="Times New Roman" w:cs="Times New Roman"/>
          <w:b/>
          <w:sz w:val="24"/>
          <w:szCs w:val="24"/>
        </w:rPr>
        <w:t>K bodom 1</w:t>
      </w:r>
      <w:r w:rsidR="00474ED2">
        <w:rPr>
          <w:rFonts w:ascii="Times New Roman" w:hAnsi="Times New Roman" w:cs="Times New Roman"/>
          <w:b/>
          <w:sz w:val="24"/>
          <w:szCs w:val="24"/>
        </w:rPr>
        <w:t>1</w:t>
      </w:r>
      <w:r w:rsidRPr="004F6009">
        <w:rPr>
          <w:rFonts w:ascii="Times New Roman" w:hAnsi="Times New Roman" w:cs="Times New Roman"/>
          <w:b/>
          <w:sz w:val="24"/>
          <w:szCs w:val="24"/>
        </w:rPr>
        <w:t xml:space="preserve"> a 1</w:t>
      </w:r>
      <w:r w:rsidR="00474ED2">
        <w:rPr>
          <w:rFonts w:ascii="Times New Roman" w:hAnsi="Times New Roman" w:cs="Times New Roman"/>
          <w:b/>
          <w:sz w:val="24"/>
          <w:szCs w:val="24"/>
        </w:rPr>
        <w:t>2</w:t>
      </w:r>
      <w:r w:rsidRPr="004F6009">
        <w:rPr>
          <w:rFonts w:ascii="Times New Roman" w:hAnsi="Times New Roman" w:cs="Times New Roman"/>
          <w:b/>
          <w:sz w:val="24"/>
          <w:szCs w:val="24"/>
        </w:rPr>
        <w:t xml:space="preserve"> (§ 4 písm. b) a c))</w:t>
      </w:r>
    </w:p>
    <w:p w14:paraId="476AEBE1" w14:textId="77777777" w:rsidR="00F05F0B" w:rsidRDefault="00F05F0B"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Cieľom je u</w:t>
      </w:r>
      <w:r w:rsidRPr="00F05F0B">
        <w:rPr>
          <w:rFonts w:ascii="Times New Roman" w:hAnsi="Times New Roman" w:cs="Times New Roman"/>
          <w:sz w:val="24"/>
          <w:szCs w:val="24"/>
        </w:rPr>
        <w:t>prednostnenie komunikačných kompetencií v štátnom jazyku, cudzom jazyku a v národnostnom školstve aj v jazyku národnostnej menšiny</w:t>
      </w:r>
      <w:r>
        <w:rPr>
          <w:rFonts w:ascii="Times New Roman" w:hAnsi="Times New Roman" w:cs="Times New Roman"/>
          <w:sz w:val="24"/>
          <w:szCs w:val="24"/>
        </w:rPr>
        <w:t xml:space="preserve">. Následne je opodstatnené, aby </w:t>
      </w:r>
      <w:r w:rsidRPr="00F05F0B">
        <w:rPr>
          <w:rFonts w:ascii="Times New Roman" w:hAnsi="Times New Roman" w:cs="Times New Roman"/>
          <w:sz w:val="24"/>
          <w:szCs w:val="24"/>
        </w:rPr>
        <w:t>žiak získava</w:t>
      </w:r>
      <w:r>
        <w:rPr>
          <w:rFonts w:ascii="Times New Roman" w:hAnsi="Times New Roman" w:cs="Times New Roman"/>
          <w:sz w:val="24"/>
          <w:szCs w:val="24"/>
        </w:rPr>
        <w:t>l</w:t>
      </w:r>
      <w:r w:rsidRPr="00F05F0B">
        <w:rPr>
          <w:rFonts w:ascii="Times New Roman" w:hAnsi="Times New Roman" w:cs="Times New Roman"/>
          <w:sz w:val="24"/>
          <w:szCs w:val="24"/>
        </w:rPr>
        <w:t xml:space="preserve"> aj ďalšie kompetencie, napríklad digitálne. Ide o priority cieľov výchovy a vzdelávania, nakoľko bez komunikačných kompetencií v štátnom jazyku nemôže nadobúdať ďalšie kompetencie napríklad digitálne.</w:t>
      </w:r>
      <w:r>
        <w:rPr>
          <w:rFonts w:ascii="Times New Roman" w:hAnsi="Times New Roman" w:cs="Times New Roman"/>
          <w:sz w:val="24"/>
          <w:szCs w:val="24"/>
        </w:rPr>
        <w:t xml:space="preserve"> </w:t>
      </w:r>
      <w:r w:rsidR="0095427E">
        <w:rPr>
          <w:rFonts w:ascii="Times New Roman" w:hAnsi="Times New Roman" w:cs="Times New Roman"/>
          <w:sz w:val="24"/>
          <w:szCs w:val="24"/>
        </w:rPr>
        <w:t>Zároveň je pot</w:t>
      </w:r>
      <w:r w:rsidR="0095427E" w:rsidRPr="0095427E">
        <w:rPr>
          <w:rFonts w:ascii="Times New Roman" w:hAnsi="Times New Roman" w:cs="Times New Roman"/>
          <w:sz w:val="24"/>
          <w:szCs w:val="24"/>
        </w:rPr>
        <w:t>rebné aby sa deti učili s informáciami pracovať, vedeli hľadať zdroje informácií, porozumieť faktom a na ich základe sa vedieť orientovať</w:t>
      </w:r>
      <w:r w:rsidR="00C33B7C">
        <w:rPr>
          <w:rFonts w:ascii="Times New Roman" w:hAnsi="Times New Roman" w:cs="Times New Roman"/>
          <w:sz w:val="24"/>
          <w:szCs w:val="24"/>
        </w:rPr>
        <w:t>.</w:t>
      </w:r>
    </w:p>
    <w:p w14:paraId="6BE7F957" w14:textId="77777777" w:rsidR="004F6009" w:rsidRDefault="004F6009" w:rsidP="00C5718E">
      <w:pPr>
        <w:pStyle w:val="Bezriadkovania"/>
        <w:jc w:val="both"/>
        <w:rPr>
          <w:rFonts w:ascii="Times New Roman" w:hAnsi="Times New Roman" w:cs="Times New Roman"/>
          <w:sz w:val="24"/>
          <w:szCs w:val="24"/>
        </w:rPr>
      </w:pPr>
    </w:p>
    <w:p w14:paraId="3D55804F" w14:textId="77777777" w:rsidR="004F6009" w:rsidRPr="004F6009" w:rsidRDefault="004F6009" w:rsidP="00C5718E">
      <w:pPr>
        <w:pStyle w:val="Bezriadkovania"/>
        <w:jc w:val="both"/>
        <w:rPr>
          <w:rFonts w:ascii="Times New Roman" w:hAnsi="Times New Roman" w:cs="Times New Roman"/>
          <w:b/>
          <w:sz w:val="24"/>
          <w:szCs w:val="24"/>
        </w:rPr>
      </w:pPr>
      <w:r w:rsidRPr="004F6009">
        <w:rPr>
          <w:rFonts w:ascii="Times New Roman" w:hAnsi="Times New Roman" w:cs="Times New Roman"/>
          <w:b/>
          <w:sz w:val="24"/>
          <w:szCs w:val="24"/>
        </w:rPr>
        <w:t>K bodu 1</w:t>
      </w:r>
      <w:r w:rsidR="007D304D">
        <w:rPr>
          <w:rFonts w:ascii="Times New Roman" w:hAnsi="Times New Roman" w:cs="Times New Roman"/>
          <w:b/>
          <w:sz w:val="24"/>
          <w:szCs w:val="24"/>
        </w:rPr>
        <w:t>3</w:t>
      </w:r>
      <w:r w:rsidRPr="004F6009">
        <w:rPr>
          <w:rFonts w:ascii="Times New Roman" w:hAnsi="Times New Roman" w:cs="Times New Roman"/>
          <w:b/>
          <w:sz w:val="24"/>
          <w:szCs w:val="24"/>
        </w:rPr>
        <w:t xml:space="preserve"> (§ 4 písm. e)</w:t>
      </w:r>
      <w:r w:rsidR="009E53C6">
        <w:rPr>
          <w:rFonts w:ascii="Times New Roman" w:hAnsi="Times New Roman" w:cs="Times New Roman"/>
          <w:b/>
          <w:sz w:val="24"/>
          <w:szCs w:val="24"/>
        </w:rPr>
        <w:t>)</w:t>
      </w:r>
    </w:p>
    <w:p w14:paraId="14281A5D" w14:textId="77777777" w:rsidR="00425A64" w:rsidRDefault="004F6009" w:rsidP="00C5718E">
      <w:pPr>
        <w:pStyle w:val="Bezriadkovania"/>
        <w:jc w:val="both"/>
        <w:rPr>
          <w:rFonts w:ascii="Times New Roman" w:hAnsi="Times New Roman" w:cs="Times New Roman"/>
          <w:sz w:val="24"/>
          <w:szCs w:val="24"/>
        </w:rPr>
      </w:pPr>
      <w:r w:rsidRPr="004F6009">
        <w:rPr>
          <w:rFonts w:ascii="Times New Roman" w:hAnsi="Times New Roman" w:cs="Times New Roman"/>
          <w:sz w:val="24"/>
          <w:szCs w:val="24"/>
        </w:rPr>
        <w:t xml:space="preserve">Pre deti, ktorých materinským jazykom je jazyk národnostnej menšiny, predstavuje druhý cudzí jazyk už štvrtý jazyk, ktorý si musia osvojiť. V prípade rómskych detí navštevujúcich národnostné školy môže ísť dokonca o piaty jazyk. </w:t>
      </w:r>
      <w:r w:rsidR="00425A64">
        <w:rPr>
          <w:rFonts w:ascii="Times New Roman" w:hAnsi="Times New Roman" w:cs="Times New Roman"/>
          <w:sz w:val="24"/>
          <w:szCs w:val="24"/>
        </w:rPr>
        <w:t>J</w:t>
      </w:r>
      <w:r w:rsidRPr="004F6009">
        <w:rPr>
          <w:rFonts w:ascii="Times New Roman" w:hAnsi="Times New Roman" w:cs="Times New Roman"/>
          <w:sz w:val="24"/>
          <w:szCs w:val="24"/>
        </w:rPr>
        <w:t xml:space="preserve">e dôležité, aby sa pri </w:t>
      </w:r>
      <w:r w:rsidR="00425A64">
        <w:rPr>
          <w:rFonts w:ascii="Times New Roman" w:hAnsi="Times New Roman" w:cs="Times New Roman"/>
          <w:sz w:val="24"/>
          <w:szCs w:val="24"/>
        </w:rPr>
        <w:t>vyučovaní</w:t>
      </w:r>
      <w:r w:rsidRPr="004F6009">
        <w:rPr>
          <w:rFonts w:ascii="Times New Roman" w:hAnsi="Times New Roman" w:cs="Times New Roman"/>
          <w:sz w:val="24"/>
          <w:szCs w:val="24"/>
        </w:rPr>
        <w:t xml:space="preserve"> jazykov </w:t>
      </w:r>
      <w:r w:rsidR="00425A64">
        <w:rPr>
          <w:rFonts w:ascii="Times New Roman" w:hAnsi="Times New Roman" w:cs="Times New Roman"/>
          <w:sz w:val="24"/>
          <w:szCs w:val="24"/>
        </w:rPr>
        <w:t>zohľadňovalo</w:t>
      </w:r>
      <w:r w:rsidRPr="004F6009">
        <w:rPr>
          <w:rFonts w:ascii="Times New Roman" w:hAnsi="Times New Roman" w:cs="Times New Roman"/>
          <w:sz w:val="24"/>
          <w:szCs w:val="24"/>
        </w:rPr>
        <w:t xml:space="preserve"> celkové jazykové zaťaženie žiakov navštevujúcich národnostné školy. </w:t>
      </w:r>
    </w:p>
    <w:p w14:paraId="61881615" w14:textId="77777777" w:rsidR="00425A64" w:rsidRDefault="00425A64" w:rsidP="00C5718E">
      <w:pPr>
        <w:pStyle w:val="Bezriadkovania"/>
        <w:jc w:val="both"/>
        <w:rPr>
          <w:rFonts w:ascii="Times New Roman" w:hAnsi="Times New Roman" w:cs="Times New Roman"/>
          <w:sz w:val="24"/>
          <w:szCs w:val="24"/>
        </w:rPr>
      </w:pPr>
    </w:p>
    <w:p w14:paraId="3CC41B97" w14:textId="77777777" w:rsidR="004F6009" w:rsidRPr="006A3138" w:rsidRDefault="004F6009" w:rsidP="00C5718E">
      <w:pPr>
        <w:pStyle w:val="Bezriadkovania"/>
        <w:jc w:val="both"/>
        <w:rPr>
          <w:rFonts w:ascii="Times New Roman" w:hAnsi="Times New Roman" w:cs="Times New Roman"/>
          <w:sz w:val="24"/>
          <w:szCs w:val="24"/>
        </w:rPr>
      </w:pPr>
      <w:r w:rsidRPr="004F6009">
        <w:rPr>
          <w:rFonts w:ascii="Times New Roman" w:hAnsi="Times New Roman" w:cs="Times New Roman"/>
          <w:sz w:val="24"/>
          <w:szCs w:val="24"/>
        </w:rPr>
        <w:t xml:space="preserve">Ak sa od týchto detí očakáva osvojenie viacerých cudzích jazykov naraz, hrozí, že nezostane dostatočný priestor na dostatočne kvalitné osvojenie štátneho jazyka a anglického jazyka a rozvoj materinského jazyka, ktorý je zároveň právom chráneným základom ich identity. </w:t>
      </w:r>
      <w:r w:rsidR="00425A64">
        <w:rPr>
          <w:rFonts w:ascii="Times New Roman" w:hAnsi="Times New Roman" w:cs="Times New Roman"/>
          <w:sz w:val="24"/>
          <w:szCs w:val="24"/>
        </w:rPr>
        <w:t>Návrh má umožniť</w:t>
      </w:r>
      <w:r w:rsidRPr="004F6009">
        <w:rPr>
          <w:rFonts w:ascii="Times New Roman" w:hAnsi="Times New Roman" w:cs="Times New Roman"/>
          <w:sz w:val="24"/>
          <w:szCs w:val="24"/>
        </w:rPr>
        <w:t xml:space="preserve"> lepšie sa sústrediť na svoj materinský (príp. vyučovací) jazyk, štátny jazyk a najdôležitejší cudzí jazyk.</w:t>
      </w:r>
    </w:p>
    <w:p w14:paraId="4A634247" w14:textId="77777777" w:rsidR="00CA1328" w:rsidRPr="006A3138" w:rsidRDefault="00CA1328" w:rsidP="00C5718E">
      <w:pPr>
        <w:pStyle w:val="Bezriadkovania"/>
        <w:jc w:val="both"/>
        <w:rPr>
          <w:rFonts w:ascii="Times New Roman" w:hAnsi="Times New Roman" w:cs="Times New Roman"/>
          <w:sz w:val="24"/>
          <w:szCs w:val="24"/>
        </w:rPr>
      </w:pPr>
    </w:p>
    <w:p w14:paraId="5CF27023" w14:textId="2E6DB0EC" w:rsidR="00F57F40" w:rsidRPr="006A3138" w:rsidRDefault="00AE53F2"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83C34">
        <w:rPr>
          <w:rFonts w:ascii="Times New Roman" w:hAnsi="Times New Roman" w:cs="Times New Roman"/>
          <w:b/>
          <w:sz w:val="24"/>
          <w:szCs w:val="24"/>
        </w:rPr>
        <w:t>1</w:t>
      </w:r>
      <w:r w:rsidR="007D304D">
        <w:rPr>
          <w:rFonts w:ascii="Times New Roman" w:hAnsi="Times New Roman" w:cs="Times New Roman"/>
          <w:b/>
          <w:sz w:val="24"/>
          <w:szCs w:val="24"/>
        </w:rPr>
        <w:t>4</w:t>
      </w:r>
      <w:r w:rsidR="00C83C34" w:rsidRPr="006A3138">
        <w:rPr>
          <w:rFonts w:ascii="Times New Roman" w:hAnsi="Times New Roman" w:cs="Times New Roman"/>
          <w:b/>
          <w:sz w:val="24"/>
          <w:szCs w:val="24"/>
        </w:rPr>
        <w:t xml:space="preserve"> </w:t>
      </w:r>
      <w:r w:rsidR="00DC5061" w:rsidRPr="006A3138">
        <w:rPr>
          <w:rFonts w:ascii="Times New Roman" w:hAnsi="Times New Roman" w:cs="Times New Roman"/>
          <w:b/>
          <w:sz w:val="24"/>
          <w:szCs w:val="24"/>
        </w:rPr>
        <w:t xml:space="preserve">(§ 4 písm. </w:t>
      </w:r>
      <w:r w:rsidR="00C83C34">
        <w:rPr>
          <w:rFonts w:ascii="Times New Roman" w:hAnsi="Times New Roman" w:cs="Times New Roman"/>
          <w:b/>
          <w:sz w:val="24"/>
          <w:szCs w:val="24"/>
        </w:rPr>
        <w:t>i</w:t>
      </w:r>
      <w:r w:rsidR="00DC5061" w:rsidRPr="006A3138">
        <w:rPr>
          <w:rFonts w:ascii="Times New Roman" w:hAnsi="Times New Roman" w:cs="Times New Roman"/>
          <w:b/>
          <w:sz w:val="24"/>
          <w:szCs w:val="24"/>
        </w:rPr>
        <w:t>))</w:t>
      </w:r>
    </w:p>
    <w:p w14:paraId="5BC4E074" w14:textId="60A9BD8D" w:rsidR="00AE53F2" w:rsidRDefault="00AE53F2"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Navrhuje sa </w:t>
      </w:r>
      <w:r w:rsidR="00C83C34">
        <w:rPr>
          <w:rFonts w:ascii="Times New Roman" w:hAnsi="Times New Roman" w:cs="Times New Roman"/>
          <w:sz w:val="24"/>
          <w:szCs w:val="24"/>
        </w:rPr>
        <w:t xml:space="preserve">vypustenie zmienky na konkrétny dohovor tak, aby ustanovenie vystihovalo všeobecne všetky medzinárodné zmluvy o ľudských právach, </w:t>
      </w:r>
      <w:r w:rsidRPr="006A3138">
        <w:rPr>
          <w:rFonts w:ascii="Times New Roman" w:hAnsi="Times New Roman" w:cs="Times New Roman"/>
          <w:sz w:val="24"/>
          <w:szCs w:val="24"/>
        </w:rPr>
        <w:t>, ktorých väzba je dôležitá na účely cieľov výchovy a vzdelávania. Ich princípy sa zohľadňujú aj v systéme výchovy a vzdelávania na Slovensku.</w:t>
      </w:r>
    </w:p>
    <w:p w14:paraId="2AE3B801" w14:textId="77777777" w:rsidR="00C65333" w:rsidRDefault="00C65333" w:rsidP="00C5718E">
      <w:pPr>
        <w:pStyle w:val="Bezriadkovania"/>
        <w:jc w:val="both"/>
        <w:rPr>
          <w:rFonts w:ascii="Times New Roman" w:hAnsi="Times New Roman" w:cs="Times New Roman"/>
          <w:sz w:val="24"/>
          <w:szCs w:val="24"/>
        </w:rPr>
      </w:pPr>
    </w:p>
    <w:p w14:paraId="7D16CD7C" w14:textId="77777777" w:rsidR="00C65333" w:rsidRPr="00315E05" w:rsidRDefault="00C65333" w:rsidP="00C5718E">
      <w:pPr>
        <w:pStyle w:val="Bezriadkovania"/>
        <w:jc w:val="both"/>
        <w:rPr>
          <w:rFonts w:ascii="Times New Roman" w:hAnsi="Times New Roman" w:cs="Times New Roman"/>
          <w:b/>
          <w:sz w:val="24"/>
          <w:szCs w:val="24"/>
        </w:rPr>
      </w:pPr>
      <w:r w:rsidRPr="00315E05">
        <w:rPr>
          <w:rFonts w:ascii="Times New Roman" w:hAnsi="Times New Roman" w:cs="Times New Roman"/>
          <w:b/>
          <w:sz w:val="24"/>
          <w:szCs w:val="24"/>
        </w:rPr>
        <w:t>K bodu 1</w:t>
      </w:r>
      <w:r w:rsidR="007D304D">
        <w:rPr>
          <w:rFonts w:ascii="Times New Roman" w:hAnsi="Times New Roman" w:cs="Times New Roman"/>
          <w:b/>
          <w:sz w:val="24"/>
          <w:szCs w:val="24"/>
        </w:rPr>
        <w:t>5</w:t>
      </w:r>
      <w:r w:rsidRPr="00315E05">
        <w:rPr>
          <w:rFonts w:ascii="Times New Roman" w:hAnsi="Times New Roman" w:cs="Times New Roman"/>
          <w:b/>
          <w:sz w:val="24"/>
          <w:szCs w:val="24"/>
        </w:rPr>
        <w:t xml:space="preserve"> (§ 4 písm. </w:t>
      </w:r>
      <w:r w:rsidR="007D304D">
        <w:rPr>
          <w:rFonts w:ascii="Times New Roman" w:hAnsi="Times New Roman" w:cs="Times New Roman"/>
          <w:b/>
          <w:sz w:val="24"/>
          <w:szCs w:val="24"/>
        </w:rPr>
        <w:t>n</w:t>
      </w:r>
      <w:r w:rsidRPr="00315E05">
        <w:rPr>
          <w:rFonts w:ascii="Times New Roman" w:hAnsi="Times New Roman" w:cs="Times New Roman"/>
          <w:b/>
          <w:sz w:val="24"/>
          <w:szCs w:val="24"/>
        </w:rPr>
        <w:t>)</w:t>
      </w:r>
    </w:p>
    <w:p w14:paraId="6ED6070E" w14:textId="77777777" w:rsidR="00C65333" w:rsidRDefault="00C65333"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doplnenie </w:t>
      </w:r>
      <w:r w:rsidR="00315E05">
        <w:rPr>
          <w:rFonts w:ascii="Times New Roman" w:hAnsi="Times New Roman" w:cs="Times New Roman"/>
          <w:sz w:val="24"/>
          <w:szCs w:val="24"/>
        </w:rPr>
        <w:t>ďalšieho cieľa výchovy a vzdelávania s väzbou na emocionalitu, vzhľadom na to, že r</w:t>
      </w:r>
      <w:r w:rsidR="00315E05" w:rsidRPr="00315E05">
        <w:rPr>
          <w:rFonts w:ascii="Times New Roman" w:hAnsi="Times New Roman" w:cs="Times New Roman"/>
          <w:sz w:val="24"/>
          <w:szCs w:val="24"/>
        </w:rPr>
        <w:t>ozvoj em</w:t>
      </w:r>
      <w:r w:rsidR="00315E05">
        <w:rPr>
          <w:rFonts w:ascii="Times New Roman" w:hAnsi="Times New Roman" w:cs="Times New Roman"/>
          <w:sz w:val="24"/>
          <w:szCs w:val="24"/>
        </w:rPr>
        <w:t xml:space="preserve">ócií </w:t>
      </w:r>
      <w:r w:rsidR="00315E05" w:rsidRPr="00315E05">
        <w:rPr>
          <w:rFonts w:ascii="Times New Roman" w:hAnsi="Times New Roman" w:cs="Times New Roman"/>
          <w:sz w:val="24"/>
          <w:szCs w:val="24"/>
        </w:rPr>
        <w:t xml:space="preserve">je </w:t>
      </w:r>
      <w:r w:rsidR="00315E05">
        <w:rPr>
          <w:rFonts w:ascii="Times New Roman" w:hAnsi="Times New Roman" w:cs="Times New Roman"/>
          <w:sz w:val="24"/>
          <w:szCs w:val="24"/>
        </w:rPr>
        <w:t>významným</w:t>
      </w:r>
      <w:r w:rsidR="00315E05" w:rsidRPr="00315E05">
        <w:rPr>
          <w:rFonts w:ascii="Times New Roman" w:hAnsi="Times New Roman" w:cs="Times New Roman"/>
          <w:sz w:val="24"/>
          <w:szCs w:val="24"/>
        </w:rPr>
        <w:t xml:space="preserve"> prvkom komplexného rozvoju človeka, na ktorom stojí aj kognitívny rozvoj.</w:t>
      </w:r>
    </w:p>
    <w:p w14:paraId="6BC62790" w14:textId="77777777" w:rsidR="00AE53F2" w:rsidRPr="006A3138" w:rsidRDefault="00AE53F2" w:rsidP="00C5718E">
      <w:pPr>
        <w:pStyle w:val="Bezriadkovania"/>
        <w:jc w:val="both"/>
        <w:rPr>
          <w:rFonts w:ascii="Times New Roman" w:hAnsi="Times New Roman" w:cs="Times New Roman"/>
          <w:sz w:val="24"/>
          <w:szCs w:val="24"/>
        </w:rPr>
      </w:pPr>
    </w:p>
    <w:p w14:paraId="2BE8B926" w14:textId="6AD9A9D4" w:rsidR="00AE53F2" w:rsidRPr="006A3138" w:rsidRDefault="00DC5061"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6C27F9">
        <w:rPr>
          <w:rFonts w:ascii="Times New Roman" w:hAnsi="Times New Roman" w:cs="Times New Roman"/>
          <w:b/>
          <w:sz w:val="24"/>
          <w:szCs w:val="24"/>
        </w:rPr>
        <w:t>16</w:t>
      </w:r>
      <w:r w:rsidR="006C27F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5 ods. 4)</w:t>
      </w:r>
    </w:p>
    <w:p w14:paraId="1A13A7C5" w14:textId="77777777" w:rsidR="00DC5061" w:rsidRPr="006A3138" w:rsidRDefault="00DC5061"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Navrhuje sa </w:t>
      </w:r>
      <w:r w:rsidR="005272F0" w:rsidRPr="006A3138">
        <w:rPr>
          <w:rFonts w:ascii="Times New Roman" w:hAnsi="Times New Roman" w:cs="Times New Roman"/>
          <w:sz w:val="24"/>
          <w:szCs w:val="24"/>
        </w:rPr>
        <w:t>spresnenie, členenia vzdelávacích programov, keďže individuálny vzdelávací program z obsahového hľadiska nie je ani štátnym vzdelávacím programom, ani školským vzdelávacím programom. Uvedené dva vzdelávacie programy tvoria východisko pre individuálny.</w:t>
      </w:r>
    </w:p>
    <w:p w14:paraId="7F17F68C" w14:textId="77777777" w:rsidR="005272F0" w:rsidRPr="006A3138" w:rsidRDefault="005272F0" w:rsidP="00C5718E">
      <w:pPr>
        <w:pStyle w:val="Bezriadkovania"/>
        <w:jc w:val="both"/>
        <w:rPr>
          <w:rFonts w:ascii="Times New Roman" w:hAnsi="Times New Roman" w:cs="Times New Roman"/>
          <w:sz w:val="24"/>
          <w:szCs w:val="24"/>
        </w:rPr>
      </w:pPr>
    </w:p>
    <w:p w14:paraId="555A4BB9" w14:textId="63ACE110" w:rsidR="005272F0" w:rsidRPr="006A3138" w:rsidRDefault="005272F0"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106101"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726DD1">
        <w:rPr>
          <w:rFonts w:ascii="Times New Roman" w:hAnsi="Times New Roman" w:cs="Times New Roman"/>
          <w:b/>
          <w:sz w:val="24"/>
          <w:szCs w:val="24"/>
        </w:rPr>
        <w:t>17</w:t>
      </w:r>
      <w:r w:rsidR="00726DD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 ods. 1)</w:t>
      </w:r>
      <w:r w:rsidR="00106101" w:rsidRPr="006A3138">
        <w:rPr>
          <w:rFonts w:ascii="Times New Roman" w:hAnsi="Times New Roman" w:cs="Times New Roman"/>
          <w:b/>
          <w:sz w:val="24"/>
          <w:szCs w:val="24"/>
        </w:rPr>
        <w:t xml:space="preserve"> a </w:t>
      </w:r>
      <w:r w:rsidR="00726DD1">
        <w:rPr>
          <w:rFonts w:ascii="Times New Roman" w:hAnsi="Times New Roman" w:cs="Times New Roman"/>
          <w:b/>
          <w:sz w:val="24"/>
          <w:szCs w:val="24"/>
        </w:rPr>
        <w:t>37</w:t>
      </w:r>
      <w:r w:rsidR="00726DD1" w:rsidRPr="006A3138">
        <w:rPr>
          <w:rFonts w:ascii="Times New Roman" w:hAnsi="Times New Roman" w:cs="Times New Roman"/>
          <w:b/>
          <w:sz w:val="24"/>
          <w:szCs w:val="24"/>
        </w:rPr>
        <w:t xml:space="preserve"> </w:t>
      </w:r>
      <w:r w:rsidR="00106101" w:rsidRPr="006A3138">
        <w:rPr>
          <w:rFonts w:ascii="Times New Roman" w:hAnsi="Times New Roman" w:cs="Times New Roman"/>
          <w:b/>
          <w:sz w:val="24"/>
          <w:szCs w:val="24"/>
        </w:rPr>
        <w:t>(§ 9 ods. 2)</w:t>
      </w:r>
    </w:p>
    <w:p w14:paraId="0417E395" w14:textId="77777777" w:rsidR="005272F0" w:rsidRDefault="005272F0"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Ide o</w:t>
      </w:r>
      <w:r w:rsidR="00106101" w:rsidRPr="006A3138">
        <w:rPr>
          <w:rFonts w:ascii="Times New Roman" w:hAnsi="Times New Roman" w:cs="Times New Roman"/>
          <w:sz w:val="24"/>
          <w:szCs w:val="24"/>
        </w:rPr>
        <w:t xml:space="preserve"> technické </w:t>
      </w:r>
      <w:r w:rsidRPr="006A3138">
        <w:rPr>
          <w:rFonts w:ascii="Times New Roman" w:hAnsi="Times New Roman" w:cs="Times New Roman"/>
          <w:sz w:val="24"/>
          <w:szCs w:val="24"/>
        </w:rPr>
        <w:t xml:space="preserve">spresnenie súvisiace so </w:t>
      </w:r>
      <w:r w:rsidR="00106101" w:rsidRPr="006A3138">
        <w:rPr>
          <w:rFonts w:ascii="Times New Roman" w:hAnsi="Times New Roman" w:cs="Times New Roman"/>
          <w:sz w:val="24"/>
          <w:szCs w:val="24"/>
        </w:rPr>
        <w:t>skutočnosťou</w:t>
      </w:r>
      <w:r w:rsidRPr="006A3138">
        <w:rPr>
          <w:rFonts w:ascii="Times New Roman" w:hAnsi="Times New Roman" w:cs="Times New Roman"/>
          <w:sz w:val="24"/>
          <w:szCs w:val="24"/>
        </w:rPr>
        <w:t>, že na cykly sa nečlenia samotné vzdelávacie programy, ale ich zložky - rámcové učebné plány a vzdelávacie štandardy.</w:t>
      </w:r>
    </w:p>
    <w:p w14:paraId="238289C5" w14:textId="77777777" w:rsidR="00726DD1" w:rsidRDefault="00726DD1" w:rsidP="00C5718E">
      <w:pPr>
        <w:pStyle w:val="Bezriadkovania"/>
        <w:jc w:val="both"/>
        <w:rPr>
          <w:rFonts w:ascii="Times New Roman" w:hAnsi="Times New Roman" w:cs="Times New Roman"/>
          <w:sz w:val="24"/>
          <w:szCs w:val="24"/>
        </w:rPr>
      </w:pPr>
    </w:p>
    <w:p w14:paraId="61EC1EB6" w14:textId="77777777" w:rsidR="00726DD1" w:rsidRDefault="00726DD1" w:rsidP="00726DD1">
      <w:pPr>
        <w:pStyle w:val="Bezriadkovania"/>
        <w:jc w:val="both"/>
        <w:rPr>
          <w:rFonts w:ascii="Times New Roman" w:hAnsi="Times New Roman" w:cs="Times New Roman"/>
          <w:sz w:val="24"/>
          <w:szCs w:val="24"/>
        </w:rPr>
      </w:pPr>
      <w:r>
        <w:rPr>
          <w:rFonts w:ascii="Times New Roman" w:hAnsi="Times New Roman" w:cs="Times New Roman"/>
          <w:sz w:val="24"/>
          <w:szCs w:val="24"/>
        </w:rPr>
        <w:t>Zároveň d</w:t>
      </w:r>
      <w:r w:rsidRPr="00726DD1">
        <w:rPr>
          <w:rFonts w:ascii="Times New Roman" w:hAnsi="Times New Roman" w:cs="Times New Roman"/>
          <w:sz w:val="24"/>
          <w:szCs w:val="24"/>
        </w:rPr>
        <w:t xml:space="preserve">oplnením možnosti členenia štátneho vzdelávacieho programu na vzdelávacie cykly alebo vzdelávacie moduly sa vytvára </w:t>
      </w:r>
      <w:r>
        <w:rPr>
          <w:rFonts w:ascii="Times New Roman" w:hAnsi="Times New Roman" w:cs="Times New Roman"/>
          <w:sz w:val="24"/>
          <w:szCs w:val="24"/>
        </w:rPr>
        <w:t>možnosť</w:t>
      </w:r>
      <w:r w:rsidRPr="00726DD1">
        <w:rPr>
          <w:rFonts w:ascii="Times New Roman" w:hAnsi="Times New Roman" w:cs="Times New Roman"/>
          <w:sz w:val="24"/>
          <w:szCs w:val="24"/>
        </w:rPr>
        <w:t xml:space="preserve"> flexibilnejšie</w:t>
      </w:r>
      <w:r>
        <w:rPr>
          <w:rFonts w:ascii="Times New Roman" w:hAnsi="Times New Roman" w:cs="Times New Roman"/>
          <w:sz w:val="24"/>
          <w:szCs w:val="24"/>
        </w:rPr>
        <w:t>ho</w:t>
      </w:r>
      <w:r w:rsidRPr="00726DD1">
        <w:rPr>
          <w:rFonts w:ascii="Times New Roman" w:hAnsi="Times New Roman" w:cs="Times New Roman"/>
          <w:sz w:val="24"/>
          <w:szCs w:val="24"/>
        </w:rPr>
        <w:t xml:space="preserve"> a efektívnejšie</w:t>
      </w:r>
      <w:r>
        <w:rPr>
          <w:rFonts w:ascii="Times New Roman" w:hAnsi="Times New Roman" w:cs="Times New Roman"/>
          <w:sz w:val="24"/>
          <w:szCs w:val="24"/>
        </w:rPr>
        <w:t>ho</w:t>
      </w:r>
      <w:r w:rsidRPr="00726DD1">
        <w:rPr>
          <w:rFonts w:ascii="Times New Roman" w:hAnsi="Times New Roman" w:cs="Times New Roman"/>
          <w:sz w:val="24"/>
          <w:szCs w:val="24"/>
        </w:rPr>
        <w:t xml:space="preserve"> usporiadani</w:t>
      </w:r>
      <w:r>
        <w:rPr>
          <w:rFonts w:ascii="Times New Roman" w:hAnsi="Times New Roman" w:cs="Times New Roman"/>
          <w:sz w:val="24"/>
          <w:szCs w:val="24"/>
        </w:rPr>
        <w:t>a</w:t>
      </w:r>
      <w:r w:rsidRPr="00726DD1">
        <w:rPr>
          <w:rFonts w:ascii="Times New Roman" w:hAnsi="Times New Roman" w:cs="Times New Roman"/>
          <w:sz w:val="24"/>
          <w:szCs w:val="24"/>
        </w:rPr>
        <w:t xml:space="preserve"> odborného vzdelávania a prípravy v Slovenskej republike.</w:t>
      </w:r>
      <w:r>
        <w:rPr>
          <w:rFonts w:ascii="Times New Roman" w:hAnsi="Times New Roman" w:cs="Times New Roman"/>
          <w:sz w:val="24"/>
          <w:szCs w:val="24"/>
        </w:rPr>
        <w:t xml:space="preserve"> </w:t>
      </w:r>
      <w:r w:rsidRPr="00726DD1">
        <w:rPr>
          <w:rFonts w:ascii="Times New Roman" w:hAnsi="Times New Roman" w:cs="Times New Roman"/>
          <w:sz w:val="24"/>
          <w:szCs w:val="24"/>
        </w:rPr>
        <w:t>Tento prístup vychádza z princípov modulárneho odborného vzdelávania (</w:t>
      </w:r>
      <w:proofErr w:type="spellStart"/>
      <w:r w:rsidRPr="00726DD1">
        <w:rPr>
          <w:rFonts w:ascii="Times New Roman" w:hAnsi="Times New Roman" w:cs="Times New Roman"/>
          <w:sz w:val="24"/>
          <w:szCs w:val="24"/>
        </w:rPr>
        <w:t>Modulare</w:t>
      </w:r>
      <w:proofErr w:type="spellEnd"/>
      <w:r w:rsidRPr="00726DD1">
        <w:rPr>
          <w:rFonts w:ascii="Times New Roman" w:hAnsi="Times New Roman" w:cs="Times New Roman"/>
          <w:sz w:val="24"/>
          <w:szCs w:val="24"/>
        </w:rPr>
        <w:t xml:space="preserve"> </w:t>
      </w:r>
      <w:proofErr w:type="spellStart"/>
      <w:r w:rsidRPr="00726DD1">
        <w:rPr>
          <w:rFonts w:ascii="Times New Roman" w:hAnsi="Times New Roman" w:cs="Times New Roman"/>
          <w:sz w:val="24"/>
          <w:szCs w:val="24"/>
        </w:rPr>
        <w:t>Ausbildung</w:t>
      </w:r>
      <w:proofErr w:type="spellEnd"/>
      <w:r w:rsidRPr="00726DD1">
        <w:rPr>
          <w:rFonts w:ascii="Times New Roman" w:hAnsi="Times New Roman" w:cs="Times New Roman"/>
          <w:sz w:val="24"/>
          <w:szCs w:val="24"/>
        </w:rPr>
        <w:t xml:space="preserve">), ktoré sa uplatňuje </w:t>
      </w:r>
      <w:r>
        <w:rPr>
          <w:rFonts w:ascii="Times New Roman" w:hAnsi="Times New Roman" w:cs="Times New Roman"/>
          <w:sz w:val="24"/>
          <w:szCs w:val="24"/>
        </w:rPr>
        <w:t xml:space="preserve">napríklad </w:t>
      </w:r>
      <w:r w:rsidRPr="00726DD1">
        <w:rPr>
          <w:rFonts w:ascii="Times New Roman" w:hAnsi="Times New Roman" w:cs="Times New Roman"/>
          <w:sz w:val="24"/>
          <w:szCs w:val="24"/>
        </w:rPr>
        <w:t>v Rakúsku, Nemecku a Švajčiarsku.</w:t>
      </w:r>
    </w:p>
    <w:p w14:paraId="3A630548" w14:textId="77777777" w:rsidR="00726DD1" w:rsidRDefault="00726DD1" w:rsidP="00726DD1">
      <w:pPr>
        <w:pStyle w:val="Bezriadkovania"/>
        <w:jc w:val="both"/>
        <w:rPr>
          <w:rFonts w:ascii="Times New Roman" w:hAnsi="Times New Roman" w:cs="Times New Roman"/>
          <w:sz w:val="24"/>
          <w:szCs w:val="24"/>
        </w:rPr>
      </w:pPr>
    </w:p>
    <w:p w14:paraId="03CE7AD8" w14:textId="77777777" w:rsidR="00726DD1" w:rsidRDefault="00726DD1" w:rsidP="00726DD1">
      <w:pPr>
        <w:pStyle w:val="Bezriadkovania"/>
        <w:jc w:val="both"/>
        <w:rPr>
          <w:rFonts w:ascii="Times New Roman" w:hAnsi="Times New Roman" w:cs="Times New Roman"/>
          <w:sz w:val="24"/>
          <w:szCs w:val="24"/>
        </w:rPr>
      </w:pPr>
      <w:r>
        <w:rPr>
          <w:rFonts w:ascii="Times New Roman" w:hAnsi="Times New Roman" w:cs="Times New Roman"/>
          <w:sz w:val="24"/>
          <w:szCs w:val="24"/>
        </w:rPr>
        <w:t>Z</w:t>
      </w:r>
      <w:r w:rsidRPr="00726DD1">
        <w:rPr>
          <w:rFonts w:ascii="Times New Roman" w:hAnsi="Times New Roman" w:cs="Times New Roman"/>
          <w:sz w:val="24"/>
          <w:szCs w:val="24"/>
        </w:rPr>
        <w:t>avedenie modulov umožní</w:t>
      </w:r>
      <w:r>
        <w:rPr>
          <w:rFonts w:ascii="Times New Roman" w:hAnsi="Times New Roman" w:cs="Times New Roman"/>
          <w:sz w:val="24"/>
          <w:szCs w:val="24"/>
        </w:rPr>
        <w:t xml:space="preserve"> </w:t>
      </w:r>
      <w:r w:rsidRPr="00726DD1">
        <w:rPr>
          <w:rFonts w:ascii="Times New Roman" w:hAnsi="Times New Roman" w:cs="Times New Roman"/>
          <w:sz w:val="24"/>
          <w:szCs w:val="24"/>
        </w:rPr>
        <w:t>prehľadnejši</w:t>
      </w:r>
      <w:r>
        <w:rPr>
          <w:rFonts w:ascii="Times New Roman" w:hAnsi="Times New Roman" w:cs="Times New Roman"/>
          <w:sz w:val="24"/>
          <w:szCs w:val="24"/>
        </w:rPr>
        <w:t>e</w:t>
      </w:r>
      <w:r w:rsidRPr="00726DD1">
        <w:rPr>
          <w:rFonts w:ascii="Times New Roman" w:hAnsi="Times New Roman" w:cs="Times New Roman"/>
          <w:sz w:val="24"/>
          <w:szCs w:val="24"/>
        </w:rPr>
        <w:t xml:space="preserve"> a cielenejši</w:t>
      </w:r>
      <w:r>
        <w:rPr>
          <w:rFonts w:ascii="Times New Roman" w:hAnsi="Times New Roman" w:cs="Times New Roman"/>
          <w:sz w:val="24"/>
          <w:szCs w:val="24"/>
        </w:rPr>
        <w:t>e</w:t>
      </w:r>
      <w:r w:rsidRPr="00726DD1">
        <w:rPr>
          <w:rFonts w:ascii="Times New Roman" w:hAnsi="Times New Roman" w:cs="Times New Roman"/>
          <w:sz w:val="24"/>
          <w:szCs w:val="24"/>
        </w:rPr>
        <w:t xml:space="preserve"> v</w:t>
      </w:r>
      <w:r>
        <w:rPr>
          <w:rFonts w:ascii="Times New Roman" w:hAnsi="Times New Roman" w:cs="Times New Roman"/>
          <w:sz w:val="24"/>
          <w:szCs w:val="24"/>
        </w:rPr>
        <w:t>y</w:t>
      </w:r>
      <w:r w:rsidRPr="00726DD1">
        <w:rPr>
          <w:rFonts w:ascii="Times New Roman" w:hAnsi="Times New Roman" w:cs="Times New Roman"/>
          <w:sz w:val="24"/>
          <w:szCs w:val="24"/>
        </w:rPr>
        <w:t>uč</w:t>
      </w:r>
      <w:r>
        <w:rPr>
          <w:rFonts w:ascii="Times New Roman" w:hAnsi="Times New Roman" w:cs="Times New Roman"/>
          <w:sz w:val="24"/>
          <w:szCs w:val="24"/>
        </w:rPr>
        <w:t>ovanie</w:t>
      </w:r>
      <w:r w:rsidRPr="00726DD1">
        <w:rPr>
          <w:rFonts w:ascii="Times New Roman" w:hAnsi="Times New Roman" w:cs="Times New Roman"/>
          <w:sz w:val="24"/>
          <w:szCs w:val="24"/>
        </w:rPr>
        <w:t xml:space="preserve"> odborných predmetov,</w:t>
      </w:r>
      <w:r>
        <w:rPr>
          <w:rFonts w:ascii="Times New Roman" w:hAnsi="Times New Roman" w:cs="Times New Roman"/>
          <w:sz w:val="24"/>
          <w:szCs w:val="24"/>
        </w:rPr>
        <w:t xml:space="preserve"> </w:t>
      </w:r>
      <w:r w:rsidRPr="00726DD1">
        <w:rPr>
          <w:rFonts w:ascii="Times New Roman" w:hAnsi="Times New Roman" w:cs="Times New Roman"/>
          <w:sz w:val="24"/>
          <w:szCs w:val="24"/>
        </w:rPr>
        <w:t>zvýšenie motivácie žiakov vďaka zrozumiteľnejšej štruktúre vzdelávania,</w:t>
      </w:r>
      <w:r>
        <w:rPr>
          <w:rFonts w:ascii="Times New Roman" w:hAnsi="Times New Roman" w:cs="Times New Roman"/>
          <w:sz w:val="24"/>
          <w:szCs w:val="24"/>
        </w:rPr>
        <w:t xml:space="preserve"> </w:t>
      </w:r>
      <w:r w:rsidRPr="00726DD1">
        <w:rPr>
          <w:rFonts w:ascii="Times New Roman" w:hAnsi="Times New Roman" w:cs="Times New Roman"/>
          <w:sz w:val="24"/>
          <w:szCs w:val="24"/>
        </w:rPr>
        <w:t>posilnenie spolupráce so zamestnávateľmi, ktorí sa môžu aktívnejšie podieľať na tvorbe alebo úprave konkrétnych modulov podľa požiadaviek pracovného trhu,</w:t>
      </w:r>
      <w:r>
        <w:rPr>
          <w:rFonts w:ascii="Times New Roman" w:hAnsi="Times New Roman" w:cs="Times New Roman"/>
          <w:sz w:val="24"/>
          <w:szCs w:val="24"/>
        </w:rPr>
        <w:t xml:space="preserve"> </w:t>
      </w:r>
      <w:r w:rsidRPr="00726DD1">
        <w:rPr>
          <w:rFonts w:ascii="Times New Roman" w:hAnsi="Times New Roman" w:cs="Times New Roman"/>
          <w:sz w:val="24"/>
          <w:szCs w:val="24"/>
        </w:rPr>
        <w:t>lepší prechod medzi formálnym a neformálnym vzdelávaním, a to aj v súlade s koncepciou celoživotného vzdelávania.</w:t>
      </w:r>
    </w:p>
    <w:p w14:paraId="234B6239" w14:textId="77777777" w:rsidR="00161760" w:rsidRDefault="00161760" w:rsidP="00726DD1">
      <w:pPr>
        <w:pStyle w:val="Bezriadkovania"/>
        <w:jc w:val="both"/>
        <w:rPr>
          <w:rFonts w:ascii="Times New Roman" w:hAnsi="Times New Roman" w:cs="Times New Roman"/>
          <w:sz w:val="24"/>
          <w:szCs w:val="24"/>
        </w:rPr>
      </w:pPr>
    </w:p>
    <w:p w14:paraId="1E03EF90" w14:textId="77777777" w:rsidR="00161760" w:rsidRPr="006A3138" w:rsidRDefault="00161760" w:rsidP="00726DD1">
      <w:pPr>
        <w:pStyle w:val="Bezriadkovania"/>
        <w:jc w:val="both"/>
        <w:rPr>
          <w:rFonts w:ascii="Times New Roman" w:hAnsi="Times New Roman" w:cs="Times New Roman"/>
          <w:sz w:val="24"/>
          <w:szCs w:val="24"/>
        </w:rPr>
      </w:pPr>
      <w:r>
        <w:rPr>
          <w:rFonts w:ascii="Times New Roman" w:hAnsi="Times New Roman" w:cs="Times New Roman"/>
          <w:sz w:val="24"/>
          <w:szCs w:val="24"/>
        </w:rPr>
        <w:t>Návrhom sa n</w:t>
      </w:r>
      <w:r w:rsidRPr="00161760">
        <w:rPr>
          <w:rFonts w:ascii="Times New Roman" w:hAnsi="Times New Roman" w:cs="Times New Roman"/>
          <w:sz w:val="24"/>
          <w:szCs w:val="24"/>
        </w:rPr>
        <w:t xml:space="preserve">evytvára povinnosť, ale zavádza </w:t>
      </w:r>
      <w:r>
        <w:rPr>
          <w:rFonts w:ascii="Times New Roman" w:hAnsi="Times New Roman" w:cs="Times New Roman"/>
          <w:sz w:val="24"/>
          <w:szCs w:val="24"/>
        </w:rPr>
        <w:t xml:space="preserve">sa </w:t>
      </w:r>
      <w:r w:rsidRPr="00161760">
        <w:rPr>
          <w:rFonts w:ascii="Times New Roman" w:hAnsi="Times New Roman" w:cs="Times New Roman"/>
          <w:sz w:val="24"/>
          <w:szCs w:val="24"/>
        </w:rPr>
        <w:t>možnosť využívať modul</w:t>
      </w:r>
      <w:r>
        <w:rPr>
          <w:rFonts w:ascii="Times New Roman" w:hAnsi="Times New Roman" w:cs="Times New Roman"/>
          <w:sz w:val="24"/>
          <w:szCs w:val="24"/>
        </w:rPr>
        <w:t>y</w:t>
      </w:r>
      <w:r w:rsidRPr="00161760">
        <w:rPr>
          <w:rFonts w:ascii="Times New Roman" w:hAnsi="Times New Roman" w:cs="Times New Roman"/>
          <w:sz w:val="24"/>
          <w:szCs w:val="24"/>
        </w:rPr>
        <w:t>, čím sa podporuje modernizácia odborného školstva v súlade s európskymi trendmi.</w:t>
      </w:r>
    </w:p>
    <w:p w14:paraId="180A2C66" w14:textId="77777777" w:rsidR="005272F0" w:rsidRPr="006A3138" w:rsidRDefault="005272F0" w:rsidP="00C5718E">
      <w:pPr>
        <w:pStyle w:val="Bezriadkovania"/>
        <w:jc w:val="both"/>
        <w:rPr>
          <w:rFonts w:ascii="Times New Roman" w:hAnsi="Times New Roman" w:cs="Times New Roman"/>
          <w:sz w:val="24"/>
          <w:szCs w:val="24"/>
        </w:rPr>
      </w:pPr>
    </w:p>
    <w:p w14:paraId="59560AA9" w14:textId="56E25321" w:rsidR="005272F0" w:rsidRPr="006A3138" w:rsidRDefault="005272F0"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DF6FD8">
        <w:rPr>
          <w:rFonts w:ascii="Times New Roman" w:hAnsi="Times New Roman" w:cs="Times New Roman"/>
          <w:b/>
          <w:sz w:val="24"/>
          <w:szCs w:val="24"/>
        </w:rPr>
        <w:t>18</w:t>
      </w:r>
      <w:r w:rsidR="00DF6FD8"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DF6FD8">
        <w:rPr>
          <w:rFonts w:ascii="Times New Roman" w:hAnsi="Times New Roman" w:cs="Times New Roman"/>
          <w:b/>
          <w:sz w:val="24"/>
          <w:szCs w:val="24"/>
        </w:rPr>
        <w:t>24</w:t>
      </w:r>
      <w:r w:rsidR="00DF6FD8"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 ods. 4)</w:t>
      </w:r>
      <w:r w:rsidR="00C005E2">
        <w:rPr>
          <w:rFonts w:ascii="Times New Roman" w:hAnsi="Times New Roman" w:cs="Times New Roman"/>
          <w:b/>
          <w:sz w:val="24"/>
          <w:szCs w:val="24"/>
        </w:rPr>
        <w:t>,</w:t>
      </w:r>
      <w:r w:rsidRPr="006A3138">
        <w:rPr>
          <w:rFonts w:ascii="Times New Roman" w:hAnsi="Times New Roman" w:cs="Times New Roman"/>
          <w:b/>
          <w:sz w:val="24"/>
          <w:szCs w:val="24"/>
        </w:rPr>
        <w:t> </w:t>
      </w:r>
      <w:r w:rsidR="0002645B">
        <w:rPr>
          <w:rFonts w:ascii="Times New Roman" w:hAnsi="Times New Roman" w:cs="Times New Roman"/>
          <w:b/>
          <w:sz w:val="24"/>
          <w:szCs w:val="24"/>
        </w:rPr>
        <w:t>27</w:t>
      </w:r>
      <w:r w:rsidR="0002645B"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02645B">
        <w:rPr>
          <w:rFonts w:ascii="Times New Roman" w:hAnsi="Times New Roman" w:cs="Times New Roman"/>
          <w:b/>
          <w:sz w:val="24"/>
          <w:szCs w:val="24"/>
        </w:rPr>
        <w:t>30</w:t>
      </w:r>
      <w:r w:rsidR="0002645B"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 ods. 4)</w:t>
      </w:r>
      <w:r w:rsidR="00C005E2">
        <w:rPr>
          <w:rFonts w:ascii="Times New Roman" w:hAnsi="Times New Roman" w:cs="Times New Roman"/>
          <w:b/>
          <w:sz w:val="24"/>
          <w:szCs w:val="24"/>
        </w:rPr>
        <w:t xml:space="preserve"> a </w:t>
      </w:r>
      <w:r w:rsidR="00814BA7">
        <w:rPr>
          <w:rFonts w:ascii="Times New Roman" w:hAnsi="Times New Roman" w:cs="Times New Roman"/>
          <w:b/>
          <w:sz w:val="24"/>
          <w:szCs w:val="24"/>
        </w:rPr>
        <w:t>70</w:t>
      </w:r>
      <w:r w:rsidR="00814BA7" w:rsidRPr="006A3138">
        <w:rPr>
          <w:rFonts w:ascii="Times New Roman" w:hAnsi="Times New Roman" w:cs="Times New Roman"/>
          <w:b/>
          <w:sz w:val="24"/>
          <w:szCs w:val="24"/>
        </w:rPr>
        <w:t xml:space="preserve"> </w:t>
      </w:r>
      <w:r w:rsidR="00C005E2" w:rsidRPr="006A3138">
        <w:rPr>
          <w:rFonts w:ascii="Times New Roman" w:hAnsi="Times New Roman" w:cs="Times New Roman"/>
          <w:b/>
          <w:sz w:val="24"/>
          <w:szCs w:val="24"/>
        </w:rPr>
        <w:t>(§ 16 ods. 3)</w:t>
      </w:r>
    </w:p>
    <w:p w14:paraId="54E3EBC8" w14:textId="77777777" w:rsidR="00EA68CA" w:rsidRDefault="005272F0"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nadväznosti na potreby aplikačnej praxe sa spresňujú náležitosti štátnych vzdelávacích programov a školských vzdelávacích programov s tým, že sa osobitne reflektujú odlišnosti pri jazykových školách, keďže tieto programy sú objektívne odlišné napríklad oproti základným školám a stredným školám.</w:t>
      </w:r>
    </w:p>
    <w:p w14:paraId="46D93132" w14:textId="77777777" w:rsidR="00EA68CA" w:rsidRDefault="00EA68CA" w:rsidP="00C5718E">
      <w:pPr>
        <w:pStyle w:val="Bezriadkovania"/>
        <w:jc w:val="both"/>
        <w:rPr>
          <w:rFonts w:ascii="Times New Roman" w:hAnsi="Times New Roman" w:cs="Times New Roman"/>
          <w:sz w:val="24"/>
          <w:szCs w:val="24"/>
        </w:rPr>
      </w:pPr>
    </w:p>
    <w:p w14:paraId="15412754" w14:textId="77777777" w:rsidR="00E678DE" w:rsidRDefault="00EA68CA"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Osobitosti výchovy a vzdelávania pre deti do troch rokov veku reflektujú na nárast počtu detí vo veku od dvoch do troch rokov v materských školách, pričom pre túto skupinu detí má opodstatnenie v určitej časti odlišný pedagogický prístup zameraný skôr na výchovnú zložku.</w:t>
      </w:r>
    </w:p>
    <w:p w14:paraId="7F8E8506" w14:textId="77777777" w:rsidR="00E678DE" w:rsidRDefault="00E678DE" w:rsidP="00C5718E">
      <w:pPr>
        <w:pStyle w:val="Bezriadkovania"/>
        <w:jc w:val="both"/>
        <w:rPr>
          <w:rFonts w:ascii="Times New Roman" w:hAnsi="Times New Roman" w:cs="Times New Roman"/>
          <w:sz w:val="24"/>
          <w:szCs w:val="24"/>
        </w:rPr>
      </w:pPr>
    </w:p>
    <w:p w14:paraId="19922A46" w14:textId="01DD4BEE" w:rsidR="00C005E2" w:rsidRDefault="009A6BE1"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Medzi náležitosti školského vzdelávacieho programu sa dopĺňa </w:t>
      </w:r>
      <w:r w:rsidR="00E678DE" w:rsidRPr="00E678DE">
        <w:rPr>
          <w:rFonts w:ascii="Times New Roman" w:hAnsi="Times New Roman" w:cs="Times New Roman"/>
          <w:sz w:val="24"/>
          <w:szCs w:val="24"/>
        </w:rPr>
        <w:t xml:space="preserve">stratégia </w:t>
      </w:r>
      <w:r>
        <w:rPr>
          <w:rFonts w:ascii="Times New Roman" w:hAnsi="Times New Roman" w:cs="Times New Roman"/>
          <w:sz w:val="24"/>
          <w:szCs w:val="24"/>
        </w:rPr>
        <w:t xml:space="preserve">digitálnej transformácie </w:t>
      </w:r>
      <w:r w:rsidR="00E678DE" w:rsidRPr="00E678DE">
        <w:rPr>
          <w:rFonts w:ascii="Times New Roman" w:hAnsi="Times New Roman" w:cs="Times New Roman"/>
          <w:sz w:val="24"/>
          <w:szCs w:val="24"/>
        </w:rPr>
        <w:t>školy</w:t>
      </w:r>
      <w:r>
        <w:rPr>
          <w:rFonts w:ascii="Times New Roman" w:hAnsi="Times New Roman" w:cs="Times New Roman"/>
          <w:sz w:val="24"/>
          <w:szCs w:val="24"/>
        </w:rPr>
        <w:t xml:space="preserve">, ktorá </w:t>
      </w:r>
      <w:r w:rsidR="00E678DE" w:rsidRPr="00E678DE">
        <w:rPr>
          <w:rFonts w:ascii="Times New Roman" w:hAnsi="Times New Roman" w:cs="Times New Roman"/>
          <w:sz w:val="24"/>
          <w:szCs w:val="24"/>
        </w:rPr>
        <w:t>je základným nástrojom plánovania a hodnotenia pokroku v oblasti digitalizácie. Jej existencia a pravidelná aktualizácia sú v súlade s národnými cieľmi a odporúčaniami Európskej komisie v oblasti digitálnej transformácie vzdelávania.</w:t>
      </w:r>
    </w:p>
    <w:p w14:paraId="176C72E9" w14:textId="77777777" w:rsidR="00C005E2" w:rsidRDefault="00C005E2" w:rsidP="00C5718E">
      <w:pPr>
        <w:pStyle w:val="Bezriadkovania"/>
        <w:jc w:val="both"/>
        <w:rPr>
          <w:rFonts w:ascii="Times New Roman" w:hAnsi="Times New Roman" w:cs="Times New Roman"/>
          <w:sz w:val="24"/>
          <w:szCs w:val="24"/>
        </w:rPr>
      </w:pPr>
    </w:p>
    <w:p w14:paraId="3680FFF4" w14:textId="77777777" w:rsidR="00C005E2" w:rsidRPr="006A3138" w:rsidRDefault="00BD1D7B" w:rsidP="00C005E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w:t>
      </w:r>
      <w:r w:rsidR="004C29FB">
        <w:rPr>
          <w:rFonts w:ascii="Times New Roman" w:hAnsi="Times New Roman" w:cs="Times New Roman"/>
          <w:sz w:val="24"/>
          <w:szCs w:val="24"/>
        </w:rPr>
        <w:t xml:space="preserve">v rámci obsahu štátneho vzdelávacieho programu reflektuje na </w:t>
      </w:r>
      <w:proofErr w:type="spellStart"/>
      <w:r w:rsidR="004C29FB">
        <w:rPr>
          <w:rFonts w:ascii="Times New Roman" w:hAnsi="Times New Roman" w:cs="Times New Roman"/>
          <w:sz w:val="24"/>
          <w:szCs w:val="24"/>
        </w:rPr>
        <w:t>kurikulárnu</w:t>
      </w:r>
      <w:proofErr w:type="spellEnd"/>
      <w:r w:rsidR="004C29FB">
        <w:rPr>
          <w:rFonts w:ascii="Times New Roman" w:hAnsi="Times New Roman" w:cs="Times New Roman"/>
          <w:sz w:val="24"/>
          <w:szCs w:val="24"/>
        </w:rPr>
        <w:t xml:space="preserve"> reformu (doplnenie minimálneho učebného výstupu).</w:t>
      </w:r>
      <w:r w:rsidR="00C005E2">
        <w:rPr>
          <w:rFonts w:ascii="Times New Roman" w:hAnsi="Times New Roman" w:cs="Times New Roman"/>
          <w:sz w:val="24"/>
          <w:szCs w:val="24"/>
        </w:rPr>
        <w:t xml:space="preserve"> </w:t>
      </w:r>
      <w:r w:rsidR="00C005E2" w:rsidRPr="006A3138">
        <w:rPr>
          <w:rFonts w:ascii="Times New Roman" w:hAnsi="Times New Roman" w:cs="Times New Roman"/>
          <w:sz w:val="24"/>
          <w:szCs w:val="24"/>
        </w:rPr>
        <w:t>Minimálny učebný výstup sa má zameriavať nie na rozsah vedomostí, ale na ich kvalitu. Zároveň, týkať sa má len nových štátnych vzdelávacích programov v nadväznosti na plánovaný komplexný prechod na cykly.</w:t>
      </w:r>
    </w:p>
    <w:p w14:paraId="0DE80D09" w14:textId="77777777" w:rsidR="00C005E2" w:rsidRPr="006A3138" w:rsidRDefault="00C005E2" w:rsidP="00C005E2">
      <w:pPr>
        <w:pStyle w:val="Bezriadkovania"/>
        <w:jc w:val="both"/>
        <w:rPr>
          <w:rFonts w:ascii="Times New Roman" w:hAnsi="Times New Roman" w:cs="Times New Roman"/>
          <w:sz w:val="24"/>
          <w:szCs w:val="24"/>
        </w:rPr>
      </w:pPr>
    </w:p>
    <w:p w14:paraId="1A48BA22" w14:textId="77777777" w:rsidR="00C005E2" w:rsidRPr="006A3138" w:rsidRDefault="00C005E2" w:rsidP="00C005E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náležitosť umožní rozšírenie možností získania nižšieho stredného vzdelania pre žiakov s ľahkým mentálnym postihnutím (variant A). Ak žiak naplní minimálny učebný výstup, má získať tak ako všetci ostatní žiaci, ktorí tento minimálny učebný výstup dosiahnu, nižšie stredné vzdelanie.</w:t>
      </w:r>
    </w:p>
    <w:p w14:paraId="7319761A" w14:textId="77777777" w:rsidR="00C005E2" w:rsidRPr="006A3138" w:rsidRDefault="00C005E2" w:rsidP="00C005E2">
      <w:pPr>
        <w:pStyle w:val="Bezriadkovania"/>
        <w:jc w:val="both"/>
        <w:rPr>
          <w:rFonts w:ascii="Times New Roman" w:hAnsi="Times New Roman" w:cs="Times New Roman"/>
          <w:sz w:val="24"/>
          <w:szCs w:val="24"/>
        </w:rPr>
      </w:pPr>
    </w:p>
    <w:p w14:paraId="32D4B5C9" w14:textId="77777777" w:rsidR="005272F0" w:rsidRPr="006A3138" w:rsidRDefault="00C005E2" w:rsidP="00C005E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 16 ide aj o väzbu na zmenu v § 31a – nová možnosť získania primárneho vzdelávania</w:t>
      </w:r>
      <w:r w:rsidR="005F60F9">
        <w:rPr>
          <w:rFonts w:ascii="Times New Roman" w:hAnsi="Times New Roman" w:cs="Times New Roman"/>
          <w:sz w:val="24"/>
          <w:szCs w:val="24"/>
        </w:rPr>
        <w:t xml:space="preserve"> a zmenu v § 62 ods. 3 – prijímanie do strednej školy z deviateho ročníka</w:t>
      </w:r>
      <w:r w:rsidRPr="006A3138">
        <w:rPr>
          <w:rFonts w:ascii="Times New Roman" w:hAnsi="Times New Roman" w:cs="Times New Roman"/>
          <w:sz w:val="24"/>
          <w:szCs w:val="24"/>
        </w:rPr>
        <w:t>.</w:t>
      </w:r>
    </w:p>
    <w:p w14:paraId="254EC10E" w14:textId="77777777" w:rsidR="005272F0" w:rsidRPr="006A3138" w:rsidRDefault="005272F0" w:rsidP="00C5718E">
      <w:pPr>
        <w:pStyle w:val="Bezriadkovania"/>
        <w:jc w:val="both"/>
        <w:rPr>
          <w:rFonts w:ascii="Times New Roman" w:hAnsi="Times New Roman" w:cs="Times New Roman"/>
          <w:sz w:val="24"/>
          <w:szCs w:val="24"/>
        </w:rPr>
      </w:pPr>
    </w:p>
    <w:p w14:paraId="5950F22D" w14:textId="753C7A08" w:rsidR="005272F0" w:rsidRPr="006A3138" w:rsidRDefault="005272F0"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7E6709">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7E6709">
        <w:rPr>
          <w:rFonts w:ascii="Times New Roman" w:hAnsi="Times New Roman" w:cs="Times New Roman"/>
          <w:b/>
          <w:sz w:val="24"/>
          <w:szCs w:val="24"/>
        </w:rPr>
        <w:t>25</w:t>
      </w:r>
      <w:r w:rsidR="007E670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 ods. 7)</w:t>
      </w:r>
      <w:r w:rsidR="007E6709">
        <w:rPr>
          <w:rFonts w:ascii="Times New Roman" w:hAnsi="Times New Roman" w:cs="Times New Roman"/>
          <w:b/>
          <w:sz w:val="24"/>
          <w:szCs w:val="24"/>
        </w:rPr>
        <w:t xml:space="preserve">, </w:t>
      </w:r>
      <w:r w:rsidR="00C733C3">
        <w:rPr>
          <w:rFonts w:ascii="Times New Roman" w:hAnsi="Times New Roman" w:cs="Times New Roman"/>
          <w:b/>
          <w:sz w:val="24"/>
          <w:szCs w:val="24"/>
        </w:rPr>
        <w:t>34 (§ 7 ods. 15)</w:t>
      </w:r>
      <w:r w:rsidR="007E6709">
        <w:rPr>
          <w:rFonts w:ascii="Times New Roman" w:hAnsi="Times New Roman" w:cs="Times New Roman"/>
          <w:b/>
          <w:sz w:val="24"/>
          <w:szCs w:val="24"/>
        </w:rPr>
        <w:t xml:space="preserve"> a</w:t>
      </w:r>
      <w:r w:rsidR="00C733C3">
        <w:rPr>
          <w:rFonts w:ascii="Times New Roman" w:hAnsi="Times New Roman" w:cs="Times New Roman"/>
          <w:b/>
          <w:sz w:val="24"/>
          <w:szCs w:val="24"/>
        </w:rPr>
        <w:t> 3</w:t>
      </w:r>
      <w:r w:rsidR="008F7318">
        <w:rPr>
          <w:rFonts w:ascii="Times New Roman" w:hAnsi="Times New Roman" w:cs="Times New Roman"/>
          <w:b/>
          <w:sz w:val="24"/>
          <w:szCs w:val="24"/>
        </w:rPr>
        <w:t>6</w:t>
      </w:r>
      <w:r w:rsidR="00C733C3">
        <w:rPr>
          <w:rFonts w:ascii="Times New Roman" w:hAnsi="Times New Roman" w:cs="Times New Roman"/>
          <w:b/>
          <w:sz w:val="24"/>
          <w:szCs w:val="24"/>
        </w:rPr>
        <w:t xml:space="preserve"> (§ </w:t>
      </w:r>
      <w:r w:rsidR="008F7318">
        <w:rPr>
          <w:rFonts w:ascii="Times New Roman" w:hAnsi="Times New Roman" w:cs="Times New Roman"/>
          <w:b/>
          <w:sz w:val="24"/>
          <w:szCs w:val="24"/>
        </w:rPr>
        <w:t>8</w:t>
      </w:r>
      <w:r w:rsidR="00C733C3">
        <w:rPr>
          <w:rFonts w:ascii="Times New Roman" w:hAnsi="Times New Roman" w:cs="Times New Roman"/>
          <w:b/>
          <w:sz w:val="24"/>
          <w:szCs w:val="24"/>
        </w:rPr>
        <w:t xml:space="preserve"> ods. </w:t>
      </w:r>
      <w:r w:rsidR="008F7318">
        <w:rPr>
          <w:rFonts w:ascii="Times New Roman" w:hAnsi="Times New Roman" w:cs="Times New Roman"/>
          <w:b/>
          <w:sz w:val="24"/>
          <w:szCs w:val="24"/>
        </w:rPr>
        <w:t>9</w:t>
      </w:r>
      <w:r w:rsidR="00C733C3">
        <w:rPr>
          <w:rFonts w:ascii="Times New Roman" w:hAnsi="Times New Roman" w:cs="Times New Roman"/>
          <w:b/>
          <w:sz w:val="24"/>
          <w:szCs w:val="24"/>
        </w:rPr>
        <w:t>)</w:t>
      </w:r>
    </w:p>
    <w:p w14:paraId="11679C1D" w14:textId="42AFBC79" w:rsidR="005272F0" w:rsidRPr="006A3138" w:rsidRDefault="00C733C3"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 ohľadom na práva národnostných menšín v jazykovej oblasti sa navrhuje, aby štátny vzdelávací program a školský vzdelávací program vo vzťahu k školám s vyučovacím jazykom národnostnej menšiny vydával aj v jazyku tejto národnostnej menšiny. Obdobne aj pre </w:t>
      </w:r>
      <w:r w:rsidR="008F7318">
        <w:rPr>
          <w:rFonts w:ascii="Times New Roman" w:hAnsi="Times New Roman" w:cs="Times New Roman"/>
          <w:sz w:val="24"/>
          <w:szCs w:val="24"/>
        </w:rPr>
        <w:t xml:space="preserve">štátne výchovné programy pre </w:t>
      </w:r>
      <w:r>
        <w:rPr>
          <w:rFonts w:ascii="Times New Roman" w:hAnsi="Times New Roman" w:cs="Times New Roman"/>
          <w:sz w:val="24"/>
          <w:szCs w:val="24"/>
        </w:rPr>
        <w:t>školské zariadenia, ktoré sú národnostnými školskými zariadeniami.</w:t>
      </w:r>
    </w:p>
    <w:p w14:paraId="4EDCD05D" w14:textId="77777777" w:rsidR="005272F0" w:rsidRPr="006A3138" w:rsidRDefault="005272F0" w:rsidP="00C5718E">
      <w:pPr>
        <w:pStyle w:val="Bezriadkovania"/>
        <w:jc w:val="both"/>
        <w:rPr>
          <w:rFonts w:ascii="Times New Roman" w:hAnsi="Times New Roman" w:cs="Times New Roman"/>
          <w:sz w:val="24"/>
          <w:szCs w:val="24"/>
        </w:rPr>
      </w:pPr>
    </w:p>
    <w:p w14:paraId="083252BC" w14:textId="6ADE544F" w:rsidR="005272F0" w:rsidRPr="006A3138" w:rsidRDefault="005272F0"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0B5EAA">
        <w:rPr>
          <w:rFonts w:ascii="Times New Roman" w:hAnsi="Times New Roman" w:cs="Times New Roman"/>
          <w:b/>
          <w:sz w:val="24"/>
          <w:szCs w:val="24"/>
        </w:rPr>
        <w:t>26</w:t>
      </w:r>
      <w:r w:rsidR="000B5EAA"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 ods. 3)</w:t>
      </w:r>
    </w:p>
    <w:p w14:paraId="0D9CACB3" w14:textId="77777777" w:rsidR="005272F0" w:rsidRDefault="00716C8D"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jednoznačné zabezpečenie súladu školského vzdelávacieho programu na základe medzinárodnej dohody nielen so štátnym vzdelávacím programom ale aj s príslušnou medz</w:t>
      </w:r>
      <w:r w:rsidR="00CC06AA" w:rsidRPr="006A3138">
        <w:rPr>
          <w:rFonts w:ascii="Times New Roman" w:hAnsi="Times New Roman" w:cs="Times New Roman"/>
          <w:sz w:val="24"/>
          <w:szCs w:val="24"/>
        </w:rPr>
        <w:t>i</w:t>
      </w:r>
      <w:r w:rsidRPr="006A3138">
        <w:rPr>
          <w:rFonts w:ascii="Times New Roman" w:hAnsi="Times New Roman" w:cs="Times New Roman"/>
          <w:sz w:val="24"/>
          <w:szCs w:val="24"/>
        </w:rPr>
        <w:t>národnou dohodou.</w:t>
      </w:r>
    </w:p>
    <w:p w14:paraId="4E99FD8F" w14:textId="77777777" w:rsidR="00BF601B" w:rsidRDefault="00BF601B" w:rsidP="00C5718E">
      <w:pPr>
        <w:pStyle w:val="Bezriadkovania"/>
        <w:jc w:val="both"/>
        <w:rPr>
          <w:rFonts w:ascii="Times New Roman" w:hAnsi="Times New Roman" w:cs="Times New Roman"/>
          <w:sz w:val="24"/>
          <w:szCs w:val="24"/>
        </w:rPr>
      </w:pPr>
    </w:p>
    <w:p w14:paraId="04A12913" w14:textId="77777777" w:rsidR="00BF601B" w:rsidRPr="00BF601B" w:rsidRDefault="00BF601B" w:rsidP="00C5718E">
      <w:pPr>
        <w:pStyle w:val="Bezriadkovania"/>
        <w:jc w:val="both"/>
        <w:rPr>
          <w:rFonts w:ascii="Times New Roman" w:hAnsi="Times New Roman" w:cs="Times New Roman"/>
          <w:b/>
          <w:sz w:val="24"/>
          <w:szCs w:val="24"/>
        </w:rPr>
      </w:pPr>
      <w:r w:rsidRPr="00BF601B">
        <w:rPr>
          <w:rFonts w:ascii="Times New Roman" w:hAnsi="Times New Roman" w:cs="Times New Roman"/>
          <w:b/>
          <w:sz w:val="24"/>
          <w:szCs w:val="24"/>
        </w:rPr>
        <w:t>K bodu 31 (§ 7 ods. 5)</w:t>
      </w:r>
    </w:p>
    <w:p w14:paraId="35B17460" w14:textId="77777777" w:rsidR="00BF601B" w:rsidRDefault="00BF601B"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Navrhuje sa zjednotenie pojmov vo vzťahu k činnosti zariadení poradenstva a prevencie. Ide najmä o skutočnosť, že zariadenie má objektívne vyhodnotiť skutkový stav a vyjadriť sa k nemu (bez preferovaného následku). Následné vyhodnotenie pre ďalšie konanie má byť vecou postupu riaditeľa školy.</w:t>
      </w:r>
    </w:p>
    <w:p w14:paraId="73CA62BC" w14:textId="77777777" w:rsidR="004C29FB" w:rsidRDefault="004C29FB" w:rsidP="00C5718E">
      <w:pPr>
        <w:pStyle w:val="Bezriadkovania"/>
        <w:jc w:val="both"/>
        <w:rPr>
          <w:rFonts w:ascii="Times New Roman" w:hAnsi="Times New Roman" w:cs="Times New Roman"/>
          <w:sz w:val="24"/>
          <w:szCs w:val="24"/>
        </w:rPr>
      </w:pPr>
    </w:p>
    <w:p w14:paraId="363ABAA9" w14:textId="4E1FEA8B" w:rsidR="004C29FB" w:rsidRPr="004C29FB" w:rsidRDefault="004C29FB" w:rsidP="00C5718E">
      <w:pPr>
        <w:pStyle w:val="Bezriadkovania"/>
        <w:jc w:val="both"/>
        <w:rPr>
          <w:rFonts w:ascii="Times New Roman" w:hAnsi="Times New Roman" w:cs="Times New Roman"/>
          <w:b/>
          <w:sz w:val="24"/>
          <w:szCs w:val="24"/>
        </w:rPr>
      </w:pPr>
      <w:r w:rsidRPr="004C29FB">
        <w:rPr>
          <w:rFonts w:ascii="Times New Roman" w:hAnsi="Times New Roman" w:cs="Times New Roman"/>
          <w:b/>
          <w:sz w:val="24"/>
          <w:szCs w:val="24"/>
        </w:rPr>
        <w:t>K bod</w:t>
      </w:r>
      <w:r w:rsidR="006B6E1E">
        <w:rPr>
          <w:rFonts w:ascii="Times New Roman" w:hAnsi="Times New Roman" w:cs="Times New Roman"/>
          <w:b/>
          <w:sz w:val="24"/>
          <w:szCs w:val="24"/>
        </w:rPr>
        <w:t>om</w:t>
      </w:r>
      <w:r w:rsidRPr="004C29FB">
        <w:rPr>
          <w:rFonts w:ascii="Times New Roman" w:hAnsi="Times New Roman" w:cs="Times New Roman"/>
          <w:b/>
          <w:sz w:val="24"/>
          <w:szCs w:val="24"/>
        </w:rPr>
        <w:t xml:space="preserve"> </w:t>
      </w:r>
      <w:r w:rsidR="009E2C0C">
        <w:rPr>
          <w:rFonts w:ascii="Times New Roman" w:hAnsi="Times New Roman" w:cs="Times New Roman"/>
          <w:b/>
          <w:sz w:val="24"/>
          <w:szCs w:val="24"/>
        </w:rPr>
        <w:t>32</w:t>
      </w:r>
      <w:r w:rsidR="009E2C0C" w:rsidRPr="004C29FB">
        <w:rPr>
          <w:rFonts w:ascii="Times New Roman" w:hAnsi="Times New Roman" w:cs="Times New Roman"/>
          <w:b/>
          <w:sz w:val="24"/>
          <w:szCs w:val="24"/>
        </w:rPr>
        <w:t xml:space="preserve"> </w:t>
      </w:r>
      <w:r w:rsidRPr="004C29FB">
        <w:rPr>
          <w:rFonts w:ascii="Times New Roman" w:hAnsi="Times New Roman" w:cs="Times New Roman"/>
          <w:b/>
          <w:sz w:val="24"/>
          <w:szCs w:val="24"/>
        </w:rPr>
        <w:t>(§ 7 ods. 7, § 8 ods. 6 a § 86)</w:t>
      </w:r>
      <w:r w:rsidR="006B6E1E">
        <w:rPr>
          <w:rFonts w:ascii="Times New Roman" w:hAnsi="Times New Roman" w:cs="Times New Roman"/>
          <w:b/>
          <w:sz w:val="24"/>
          <w:szCs w:val="24"/>
        </w:rPr>
        <w:t xml:space="preserve">, </w:t>
      </w:r>
      <w:r w:rsidR="005718AA">
        <w:rPr>
          <w:rFonts w:ascii="Times New Roman" w:hAnsi="Times New Roman" w:cs="Times New Roman"/>
          <w:b/>
          <w:sz w:val="24"/>
          <w:szCs w:val="24"/>
        </w:rPr>
        <w:t xml:space="preserve">108 </w:t>
      </w:r>
      <w:r w:rsidR="006B6E1E">
        <w:rPr>
          <w:rFonts w:ascii="Times New Roman" w:hAnsi="Times New Roman" w:cs="Times New Roman"/>
          <w:b/>
          <w:sz w:val="24"/>
          <w:szCs w:val="24"/>
        </w:rPr>
        <w:t>(§ 28 ods. 4)</w:t>
      </w:r>
      <w:r w:rsidR="003250FE">
        <w:rPr>
          <w:rFonts w:ascii="Times New Roman" w:hAnsi="Times New Roman" w:cs="Times New Roman"/>
          <w:b/>
          <w:sz w:val="24"/>
          <w:szCs w:val="24"/>
        </w:rPr>
        <w:t xml:space="preserve">, </w:t>
      </w:r>
      <w:r w:rsidR="006F0810">
        <w:rPr>
          <w:rFonts w:ascii="Times New Roman" w:hAnsi="Times New Roman" w:cs="Times New Roman"/>
          <w:b/>
          <w:sz w:val="24"/>
          <w:szCs w:val="24"/>
        </w:rPr>
        <w:t xml:space="preserve"> 151 a 152 </w:t>
      </w:r>
      <w:r w:rsidR="004D6FA0">
        <w:rPr>
          <w:rFonts w:ascii="Times New Roman" w:hAnsi="Times New Roman" w:cs="Times New Roman"/>
          <w:b/>
          <w:sz w:val="24"/>
          <w:szCs w:val="24"/>
        </w:rPr>
        <w:t>(§ 36 ods. 1</w:t>
      </w:r>
      <w:r w:rsidR="005C6D2C">
        <w:rPr>
          <w:rFonts w:ascii="Times New Roman" w:hAnsi="Times New Roman" w:cs="Times New Roman"/>
          <w:b/>
          <w:sz w:val="24"/>
          <w:szCs w:val="24"/>
        </w:rPr>
        <w:t xml:space="preserve"> a 2</w:t>
      </w:r>
      <w:r w:rsidR="004D6FA0">
        <w:rPr>
          <w:rFonts w:ascii="Times New Roman" w:hAnsi="Times New Roman" w:cs="Times New Roman"/>
          <w:b/>
          <w:sz w:val="24"/>
          <w:szCs w:val="24"/>
        </w:rPr>
        <w:t>)</w:t>
      </w:r>
      <w:r w:rsidR="00FC7E82">
        <w:rPr>
          <w:rFonts w:ascii="Times New Roman" w:hAnsi="Times New Roman" w:cs="Times New Roman"/>
          <w:b/>
          <w:sz w:val="24"/>
          <w:szCs w:val="24"/>
        </w:rPr>
        <w:t xml:space="preserve">, </w:t>
      </w:r>
      <w:r w:rsidR="007750DB">
        <w:rPr>
          <w:rFonts w:ascii="Times New Roman" w:hAnsi="Times New Roman" w:cs="Times New Roman"/>
          <w:b/>
          <w:sz w:val="24"/>
          <w:szCs w:val="24"/>
        </w:rPr>
        <w:t xml:space="preserve">188 </w:t>
      </w:r>
      <w:r w:rsidR="00FC7E82">
        <w:rPr>
          <w:rFonts w:ascii="Times New Roman" w:hAnsi="Times New Roman" w:cs="Times New Roman"/>
          <w:b/>
          <w:sz w:val="24"/>
          <w:szCs w:val="24"/>
        </w:rPr>
        <w:t>(§ 67 ods. 1)</w:t>
      </w:r>
      <w:r w:rsidR="00EC2D45">
        <w:rPr>
          <w:rFonts w:ascii="Times New Roman" w:hAnsi="Times New Roman" w:cs="Times New Roman"/>
          <w:b/>
          <w:sz w:val="24"/>
          <w:szCs w:val="24"/>
        </w:rPr>
        <w:t xml:space="preserve">, </w:t>
      </w:r>
      <w:r w:rsidR="00CD0641">
        <w:rPr>
          <w:rFonts w:ascii="Times New Roman" w:hAnsi="Times New Roman" w:cs="Times New Roman"/>
          <w:b/>
          <w:sz w:val="24"/>
          <w:szCs w:val="24"/>
        </w:rPr>
        <w:t xml:space="preserve">204 </w:t>
      </w:r>
      <w:r w:rsidR="00EC2D45">
        <w:rPr>
          <w:rFonts w:ascii="Times New Roman" w:hAnsi="Times New Roman" w:cs="Times New Roman"/>
          <w:b/>
          <w:sz w:val="24"/>
          <w:szCs w:val="24"/>
        </w:rPr>
        <w:t>(§ 77 ods. 3)</w:t>
      </w:r>
      <w:r w:rsidR="006812BE">
        <w:rPr>
          <w:rFonts w:ascii="Times New Roman" w:hAnsi="Times New Roman" w:cs="Times New Roman"/>
          <w:b/>
          <w:sz w:val="24"/>
          <w:szCs w:val="24"/>
        </w:rPr>
        <w:t xml:space="preserve">, </w:t>
      </w:r>
      <w:r w:rsidR="00C44715">
        <w:rPr>
          <w:rFonts w:ascii="Times New Roman" w:hAnsi="Times New Roman" w:cs="Times New Roman"/>
          <w:b/>
          <w:sz w:val="24"/>
          <w:szCs w:val="24"/>
        </w:rPr>
        <w:t xml:space="preserve">211 </w:t>
      </w:r>
      <w:r w:rsidR="006812BE">
        <w:rPr>
          <w:rFonts w:ascii="Times New Roman" w:hAnsi="Times New Roman" w:cs="Times New Roman"/>
          <w:b/>
          <w:sz w:val="24"/>
          <w:szCs w:val="24"/>
        </w:rPr>
        <w:t>(§ 86 ods. 4)</w:t>
      </w:r>
      <w:r w:rsidR="00E33ECB">
        <w:rPr>
          <w:rFonts w:ascii="Times New Roman" w:hAnsi="Times New Roman" w:cs="Times New Roman"/>
          <w:b/>
          <w:sz w:val="24"/>
          <w:szCs w:val="24"/>
        </w:rPr>
        <w:t xml:space="preserve">, </w:t>
      </w:r>
      <w:r w:rsidR="00C44715">
        <w:rPr>
          <w:rFonts w:ascii="Times New Roman" w:hAnsi="Times New Roman" w:cs="Times New Roman"/>
          <w:b/>
          <w:sz w:val="24"/>
          <w:szCs w:val="24"/>
        </w:rPr>
        <w:t xml:space="preserve">296 </w:t>
      </w:r>
      <w:r w:rsidR="00E33ECB">
        <w:rPr>
          <w:rFonts w:ascii="Times New Roman" w:hAnsi="Times New Roman" w:cs="Times New Roman"/>
          <w:b/>
          <w:sz w:val="24"/>
          <w:szCs w:val="24"/>
        </w:rPr>
        <w:t>(poznámka 93)</w:t>
      </w:r>
    </w:p>
    <w:p w14:paraId="0617C2AF" w14:textId="77777777" w:rsidR="004C29FB" w:rsidRPr="006A3138" w:rsidRDefault="004C29FB"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Technická úprava nadväzujúca na paralelne predkladaný nový zákon o školskej správe so zohľadnením skutočnosti, že poznámka pod čiarou v danom prípade nie je nevyhnutná.</w:t>
      </w:r>
    </w:p>
    <w:p w14:paraId="58946C85" w14:textId="77777777" w:rsidR="005272F0" w:rsidRPr="006A3138" w:rsidRDefault="005272F0" w:rsidP="00C5718E">
      <w:pPr>
        <w:pStyle w:val="Bezriadkovania"/>
        <w:jc w:val="both"/>
        <w:rPr>
          <w:rFonts w:ascii="Times New Roman" w:hAnsi="Times New Roman" w:cs="Times New Roman"/>
          <w:sz w:val="24"/>
          <w:szCs w:val="24"/>
        </w:rPr>
      </w:pPr>
    </w:p>
    <w:p w14:paraId="511405F4" w14:textId="1392E7DD" w:rsidR="00C949D4" w:rsidRPr="006A3138" w:rsidRDefault="00C949D4"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0678DB">
        <w:rPr>
          <w:rFonts w:ascii="Times New Roman" w:hAnsi="Times New Roman" w:cs="Times New Roman"/>
          <w:b/>
          <w:sz w:val="24"/>
          <w:szCs w:val="24"/>
        </w:rPr>
        <w:t>33</w:t>
      </w:r>
      <w:r w:rsidR="000678DB"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 ods. 9)</w:t>
      </w:r>
    </w:p>
    <w:p w14:paraId="0835411A" w14:textId="05D5BFE9" w:rsidR="00897407" w:rsidRDefault="00C949D4"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ustanovenia je zvýšenie transparentnosti pri školských vzdelávacích programoch spolu so snahou ministerstva o zníženie informačnej nerovnosti rodičov a uchádzačov, aby boli všetky školské vzdelávacie programy okrem webu školy aj na jednom centrálnom úložisku. Zároveň sa pri učebných osnovách </w:t>
      </w:r>
      <w:r w:rsidR="005C6D2C">
        <w:rPr>
          <w:rFonts w:ascii="Times New Roman" w:hAnsi="Times New Roman" w:cs="Times New Roman"/>
          <w:sz w:val="24"/>
          <w:szCs w:val="24"/>
        </w:rPr>
        <w:t xml:space="preserve">odborných predmetov </w:t>
      </w:r>
      <w:r w:rsidRPr="006A3138">
        <w:rPr>
          <w:rFonts w:ascii="Times New Roman" w:hAnsi="Times New Roman" w:cs="Times New Roman"/>
          <w:sz w:val="24"/>
          <w:szCs w:val="24"/>
        </w:rPr>
        <w:t>zohľadňujú osobitosti pri stredných školách, pri ktorých sa ponecháva možnosť ich nezverejňovania.</w:t>
      </w:r>
      <w:r w:rsidR="005C6D2C">
        <w:rPr>
          <w:rFonts w:ascii="Times New Roman" w:hAnsi="Times New Roman" w:cs="Times New Roman"/>
          <w:sz w:val="24"/>
          <w:szCs w:val="24"/>
        </w:rPr>
        <w:t xml:space="preserve"> </w:t>
      </w:r>
    </w:p>
    <w:p w14:paraId="7E0F45A7" w14:textId="77777777" w:rsidR="00897407" w:rsidRDefault="00897407" w:rsidP="00C5718E">
      <w:pPr>
        <w:pStyle w:val="Bezriadkovania"/>
        <w:jc w:val="both"/>
        <w:rPr>
          <w:rFonts w:ascii="Times New Roman" w:hAnsi="Times New Roman" w:cs="Times New Roman"/>
          <w:sz w:val="24"/>
          <w:szCs w:val="24"/>
        </w:rPr>
      </w:pPr>
    </w:p>
    <w:p w14:paraId="2AF01540" w14:textId="77777777" w:rsidR="00C949D4" w:rsidRPr="006A3138" w:rsidRDefault="005C6D2C"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pre stredné odborné školy, ktoré sú Centrom </w:t>
      </w:r>
      <w:proofErr w:type="spellStart"/>
      <w:r>
        <w:rPr>
          <w:rFonts w:ascii="Times New Roman" w:hAnsi="Times New Roman" w:cs="Times New Roman"/>
          <w:sz w:val="24"/>
          <w:szCs w:val="24"/>
        </w:rPr>
        <w:t>excelentnosti</w:t>
      </w:r>
      <w:proofErr w:type="spellEnd"/>
      <w:r>
        <w:rPr>
          <w:rFonts w:ascii="Times New Roman" w:hAnsi="Times New Roman" w:cs="Times New Roman"/>
          <w:sz w:val="24"/>
          <w:szCs w:val="24"/>
        </w:rPr>
        <w:t xml:space="preserve"> odborného vzdelávania a prípravy sa navrhuje zverejňovanie učebných osnov aj pre tieto predmety, čo vychádza z ich budúceho </w:t>
      </w:r>
      <w:r w:rsidRPr="005C6D2C">
        <w:rPr>
          <w:rFonts w:ascii="Times New Roman" w:hAnsi="Times New Roman" w:cs="Times New Roman"/>
          <w:sz w:val="24"/>
          <w:szCs w:val="24"/>
        </w:rPr>
        <w:t>postavenia ako inšpiratívnych, metodických a odborných lídrov v systéme stredného odborného vzdelávania</w:t>
      </w:r>
      <w:r>
        <w:rPr>
          <w:rFonts w:ascii="Times New Roman" w:hAnsi="Times New Roman" w:cs="Times New Roman"/>
          <w:sz w:val="24"/>
          <w:szCs w:val="24"/>
        </w:rPr>
        <w:t xml:space="preserve"> a </w:t>
      </w:r>
      <w:r w:rsidRPr="005C6D2C">
        <w:rPr>
          <w:rFonts w:ascii="Times New Roman" w:hAnsi="Times New Roman" w:cs="Times New Roman"/>
          <w:sz w:val="24"/>
          <w:szCs w:val="24"/>
        </w:rPr>
        <w:t xml:space="preserve">podporuje šírenie príkladov dobrej praxe, uľahčuje systémové zdieľanie inovatívnych vzdelávacích riešení a napĺňa princíp otvorenosti a kvality, ktorý je základom filozofie centier </w:t>
      </w:r>
      <w:proofErr w:type="spellStart"/>
      <w:r w:rsidRPr="005C6D2C">
        <w:rPr>
          <w:rFonts w:ascii="Times New Roman" w:hAnsi="Times New Roman" w:cs="Times New Roman"/>
          <w:sz w:val="24"/>
          <w:szCs w:val="24"/>
        </w:rPr>
        <w:t>excelentnosti</w:t>
      </w:r>
      <w:proofErr w:type="spellEnd"/>
      <w:r>
        <w:rPr>
          <w:rFonts w:ascii="Times New Roman" w:hAnsi="Times New Roman" w:cs="Times New Roman"/>
          <w:sz w:val="24"/>
          <w:szCs w:val="24"/>
        </w:rPr>
        <w:t>.</w:t>
      </w:r>
    </w:p>
    <w:p w14:paraId="576BFC35" w14:textId="77777777" w:rsidR="00C949D4" w:rsidRDefault="00C949D4" w:rsidP="00C5718E">
      <w:pPr>
        <w:pStyle w:val="Bezriadkovania"/>
        <w:jc w:val="both"/>
        <w:rPr>
          <w:rFonts w:ascii="Times New Roman" w:hAnsi="Times New Roman" w:cs="Times New Roman"/>
          <w:sz w:val="24"/>
          <w:szCs w:val="24"/>
        </w:rPr>
      </w:pPr>
    </w:p>
    <w:p w14:paraId="64B773CA" w14:textId="77777777" w:rsidR="00550F79" w:rsidRPr="00550F79" w:rsidRDefault="00550F79" w:rsidP="00C5718E">
      <w:pPr>
        <w:pStyle w:val="Bezriadkovania"/>
        <w:jc w:val="both"/>
        <w:rPr>
          <w:rFonts w:ascii="Times New Roman" w:hAnsi="Times New Roman" w:cs="Times New Roman"/>
          <w:b/>
          <w:sz w:val="24"/>
          <w:szCs w:val="24"/>
        </w:rPr>
      </w:pPr>
      <w:r w:rsidRPr="00550F79">
        <w:rPr>
          <w:rFonts w:ascii="Times New Roman" w:hAnsi="Times New Roman" w:cs="Times New Roman"/>
          <w:b/>
          <w:sz w:val="24"/>
          <w:szCs w:val="24"/>
        </w:rPr>
        <w:t>K bodu 34 (§ 7 ods. 14)</w:t>
      </w:r>
    </w:p>
    <w:p w14:paraId="6CE1F3DB" w14:textId="77777777" w:rsidR="00550F79" w:rsidRDefault="00550F79"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w:t>
      </w:r>
      <w:r w:rsidRPr="00550F79">
        <w:rPr>
          <w:rFonts w:ascii="Times New Roman" w:hAnsi="Times New Roman" w:cs="Times New Roman"/>
          <w:sz w:val="24"/>
          <w:szCs w:val="24"/>
        </w:rPr>
        <w:t xml:space="preserve">upraviť realizáciu preventívnych aktivít zo strany </w:t>
      </w:r>
      <w:r>
        <w:rPr>
          <w:rFonts w:ascii="Times New Roman" w:hAnsi="Times New Roman" w:cs="Times New Roman"/>
          <w:sz w:val="24"/>
          <w:szCs w:val="24"/>
        </w:rPr>
        <w:t>štátnych orgánov</w:t>
      </w:r>
      <w:r w:rsidRPr="00550F79">
        <w:rPr>
          <w:rFonts w:ascii="Times New Roman" w:hAnsi="Times New Roman" w:cs="Times New Roman"/>
          <w:sz w:val="24"/>
          <w:szCs w:val="24"/>
        </w:rPr>
        <w:t xml:space="preserve"> takým spôsobom, aby bolo zrejmé, že na ich realizáciu sa nevyžaduje súhlas rady školy, pedagogickej rady školy alebo zákonného zástupcu dieťaťa.</w:t>
      </w:r>
      <w:r>
        <w:rPr>
          <w:rFonts w:ascii="Times New Roman" w:hAnsi="Times New Roman" w:cs="Times New Roman"/>
          <w:sz w:val="24"/>
          <w:szCs w:val="24"/>
        </w:rPr>
        <w:t xml:space="preserve"> </w:t>
      </w:r>
      <w:r w:rsidRPr="00550F79">
        <w:rPr>
          <w:rFonts w:ascii="Times New Roman" w:hAnsi="Times New Roman" w:cs="Times New Roman"/>
          <w:sz w:val="24"/>
          <w:szCs w:val="24"/>
        </w:rPr>
        <w:t xml:space="preserve">V súčasnosti je vysoko aktuálna téma ochrany mäkkých cieľov, ktorá vyplynula z bezpečnostnej situácie v objektoch a priestranstvách považovaných za tzv. mäkké ciele, a to najmä na školách a školských zariadeniach. </w:t>
      </w:r>
      <w:r>
        <w:rPr>
          <w:rFonts w:ascii="Times New Roman" w:hAnsi="Times New Roman" w:cs="Times New Roman"/>
          <w:sz w:val="24"/>
          <w:szCs w:val="24"/>
        </w:rPr>
        <w:t>Je</w:t>
      </w:r>
      <w:r w:rsidRPr="00550F79">
        <w:rPr>
          <w:rFonts w:ascii="Times New Roman" w:hAnsi="Times New Roman" w:cs="Times New Roman"/>
          <w:sz w:val="24"/>
          <w:szCs w:val="24"/>
        </w:rPr>
        <w:t xml:space="preserve"> dôležité, aby sa preventívnych aktivít realizovaných </w:t>
      </w:r>
      <w:r>
        <w:rPr>
          <w:rFonts w:ascii="Times New Roman" w:hAnsi="Times New Roman" w:cs="Times New Roman"/>
          <w:sz w:val="24"/>
          <w:szCs w:val="24"/>
        </w:rPr>
        <w:t>štátnymi orgánmi</w:t>
      </w:r>
      <w:r w:rsidRPr="00550F79">
        <w:rPr>
          <w:rFonts w:ascii="Times New Roman" w:hAnsi="Times New Roman" w:cs="Times New Roman"/>
          <w:sz w:val="24"/>
          <w:szCs w:val="24"/>
        </w:rPr>
        <w:t xml:space="preserve"> zúčastnili najmä tí žiaci, u ktorých je predpoklad protiprávneho správania sa resp. hrozby pre ostatných žiakov alebo učiteľov, čo </w:t>
      </w:r>
      <w:r>
        <w:rPr>
          <w:rFonts w:ascii="Times New Roman" w:hAnsi="Times New Roman" w:cs="Times New Roman"/>
          <w:sz w:val="24"/>
          <w:szCs w:val="24"/>
        </w:rPr>
        <w:t>by mohlo</w:t>
      </w:r>
      <w:r w:rsidRPr="00550F79">
        <w:rPr>
          <w:rFonts w:ascii="Times New Roman" w:hAnsi="Times New Roman" w:cs="Times New Roman"/>
          <w:sz w:val="24"/>
          <w:szCs w:val="24"/>
        </w:rPr>
        <w:t xml:space="preserve"> byť znemožnené prípadným vyžadovaným súhlasom zákonného zástupcu dieťaťa.</w:t>
      </w:r>
    </w:p>
    <w:p w14:paraId="335512D8" w14:textId="77777777" w:rsidR="00550F79" w:rsidRPr="006A3138" w:rsidRDefault="00550F79" w:rsidP="00C5718E">
      <w:pPr>
        <w:pStyle w:val="Bezriadkovania"/>
        <w:jc w:val="both"/>
        <w:rPr>
          <w:rFonts w:ascii="Times New Roman" w:hAnsi="Times New Roman" w:cs="Times New Roman"/>
          <w:sz w:val="24"/>
          <w:szCs w:val="24"/>
        </w:rPr>
      </w:pPr>
    </w:p>
    <w:p w14:paraId="61C0ACBA" w14:textId="32106C00" w:rsidR="00C949D4" w:rsidRPr="006A3138" w:rsidRDefault="00C949D4"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82034">
        <w:rPr>
          <w:rFonts w:ascii="Times New Roman" w:hAnsi="Times New Roman" w:cs="Times New Roman"/>
          <w:b/>
          <w:sz w:val="24"/>
          <w:szCs w:val="24"/>
        </w:rPr>
        <w:t>35</w:t>
      </w:r>
      <w:r w:rsidR="00D8203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7a ods. 1</w:t>
      </w:r>
      <w:r w:rsidR="00D82034">
        <w:rPr>
          <w:rFonts w:ascii="Times New Roman" w:hAnsi="Times New Roman" w:cs="Times New Roman"/>
          <w:b/>
          <w:sz w:val="24"/>
          <w:szCs w:val="24"/>
        </w:rPr>
        <w:t xml:space="preserve"> a 2</w:t>
      </w:r>
      <w:r w:rsidRPr="006A3138">
        <w:rPr>
          <w:rFonts w:ascii="Times New Roman" w:hAnsi="Times New Roman" w:cs="Times New Roman"/>
          <w:b/>
          <w:sz w:val="24"/>
          <w:szCs w:val="24"/>
        </w:rPr>
        <w:t>)</w:t>
      </w:r>
    </w:p>
    <w:p w14:paraId="37AF479E" w14:textId="77777777" w:rsidR="00C949D4" w:rsidRDefault="00C949D4"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Ustanovenie súvisí s komplexnou reformou výchovných zariadení. Zároveň pri individuálnom vzdelávaní má ísť o vzdelávanie podľa bežného školského vzdelávacieho programu, teda nie je dôvod na vypracúvanie individuálnych vzdelávacích programov.</w:t>
      </w:r>
    </w:p>
    <w:p w14:paraId="5A5B4F64" w14:textId="77777777" w:rsidR="00A97769" w:rsidRDefault="00A97769" w:rsidP="00C5718E">
      <w:pPr>
        <w:pStyle w:val="Bezriadkovania"/>
        <w:jc w:val="both"/>
        <w:rPr>
          <w:rFonts w:ascii="Times New Roman" w:hAnsi="Times New Roman" w:cs="Times New Roman"/>
          <w:sz w:val="24"/>
          <w:szCs w:val="24"/>
        </w:rPr>
      </w:pPr>
    </w:p>
    <w:p w14:paraId="7C0184BE" w14:textId="77777777" w:rsidR="00A97769" w:rsidRPr="006A3138" w:rsidRDefault="00A97769" w:rsidP="00C5718E">
      <w:pPr>
        <w:pStyle w:val="Bezriadkovania"/>
        <w:jc w:val="both"/>
        <w:rPr>
          <w:rFonts w:ascii="Times New Roman" w:hAnsi="Times New Roman" w:cs="Times New Roman"/>
          <w:sz w:val="24"/>
          <w:szCs w:val="24"/>
        </w:rPr>
      </w:pPr>
      <w:r w:rsidRPr="00A97769">
        <w:rPr>
          <w:rFonts w:ascii="Times New Roman" w:hAnsi="Times New Roman" w:cs="Times New Roman"/>
          <w:sz w:val="24"/>
          <w:szCs w:val="24"/>
        </w:rPr>
        <w:t>Zároveň sa vypúšťa povinnosť vypracúvať individuálny vzdelávací program pri individuálnom vzdelávaní žiaka na žiadosť zákonného zástupcu podľa § 24 ods. 2 písm. b) zákona, ak ide o žiaka bez špeciálnych výchovno-vzdelávacích potrieb. V takom prípade sa žiak vzdeláva podľa školského vzdelávacieho programu školy, a preto nie je dôvod na vypracovanie individuálneho vzdelávacieho programu. Tým sa zároveň znižuje administratívna záťaž škôl.</w:t>
      </w:r>
    </w:p>
    <w:p w14:paraId="614E6FEC" w14:textId="77777777" w:rsidR="00C949D4" w:rsidRPr="006A3138" w:rsidRDefault="00C949D4" w:rsidP="00C5718E">
      <w:pPr>
        <w:pStyle w:val="Bezriadkovania"/>
        <w:jc w:val="both"/>
        <w:rPr>
          <w:rFonts w:ascii="Times New Roman" w:hAnsi="Times New Roman" w:cs="Times New Roman"/>
          <w:sz w:val="24"/>
          <w:szCs w:val="24"/>
        </w:rPr>
      </w:pPr>
    </w:p>
    <w:p w14:paraId="453BE559" w14:textId="69F78E52" w:rsidR="00C949D4" w:rsidRPr="006A3138" w:rsidRDefault="00C949D4"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návrhu je zvýšenie </w:t>
      </w:r>
      <w:proofErr w:type="spellStart"/>
      <w:r w:rsidRPr="006A3138">
        <w:rPr>
          <w:rFonts w:ascii="Times New Roman" w:hAnsi="Times New Roman" w:cs="Times New Roman"/>
          <w:sz w:val="24"/>
          <w:szCs w:val="24"/>
        </w:rPr>
        <w:t>participatívnosti</w:t>
      </w:r>
      <w:proofErr w:type="spellEnd"/>
      <w:r w:rsidRPr="006A3138">
        <w:rPr>
          <w:rFonts w:ascii="Times New Roman" w:hAnsi="Times New Roman" w:cs="Times New Roman"/>
          <w:sz w:val="24"/>
          <w:szCs w:val="24"/>
        </w:rPr>
        <w:t xml:space="preserve"> žiakov pri tvorbe individuálneho vzdelávacieho programu</w:t>
      </w:r>
      <w:r w:rsidR="00F10450" w:rsidRPr="006A3138">
        <w:rPr>
          <w:rFonts w:ascii="Times New Roman" w:hAnsi="Times New Roman" w:cs="Times New Roman"/>
          <w:sz w:val="24"/>
          <w:szCs w:val="24"/>
        </w:rPr>
        <w:t>.</w:t>
      </w:r>
      <w:r w:rsidR="00A97769">
        <w:rPr>
          <w:rFonts w:ascii="Times New Roman" w:hAnsi="Times New Roman" w:cs="Times New Roman"/>
          <w:sz w:val="24"/>
          <w:szCs w:val="24"/>
        </w:rPr>
        <w:t xml:space="preserve"> </w:t>
      </w:r>
      <w:r w:rsidR="00A97769" w:rsidRPr="00A97769">
        <w:rPr>
          <w:rFonts w:ascii="Times New Roman" w:hAnsi="Times New Roman" w:cs="Times New Roman"/>
          <w:sz w:val="24"/>
          <w:szCs w:val="24"/>
        </w:rPr>
        <w:t>Navrhuje sa, aby sa konzultácia pri vypracúvaní individuálneho vzdelávacieho programu povinne realizovala nielen so zákonným zástupcom, ale aj so samotným žiakom – ak ide o žiaka základnej školy najmenej v piatom ročníku alebo o žiaka strednej školy. Zohľadňuje sa tým predpokladaná kognitívna a vývinová úroveň týchto žiakov, ktorá im vo väčšine prípadov umožňuje porozumieť obsahu, cieľom a významu individuálneho vzdelávacieho programu. Ustanovenie zároveň neprikazuje konzultáciu s každým žiakom so ŠVVP, čím rešpektuje prípady, keď to zdravotný stav alebo vývinová úroveň žiaka objektívne neumožňuje.</w:t>
      </w:r>
    </w:p>
    <w:p w14:paraId="25DA5EED" w14:textId="77777777" w:rsidR="00C949D4" w:rsidRDefault="00C949D4" w:rsidP="00C5718E">
      <w:pPr>
        <w:pStyle w:val="Bezriadkovania"/>
        <w:jc w:val="both"/>
        <w:rPr>
          <w:rFonts w:ascii="Times New Roman" w:hAnsi="Times New Roman" w:cs="Times New Roman"/>
          <w:sz w:val="24"/>
          <w:szCs w:val="24"/>
        </w:rPr>
      </w:pPr>
    </w:p>
    <w:p w14:paraId="45786A89" w14:textId="77777777" w:rsidR="005F0DE7" w:rsidRPr="00686024" w:rsidRDefault="005F0DE7" w:rsidP="00C5718E">
      <w:pPr>
        <w:pStyle w:val="Bezriadkovania"/>
        <w:jc w:val="both"/>
        <w:rPr>
          <w:rFonts w:ascii="Times New Roman" w:hAnsi="Times New Roman" w:cs="Times New Roman"/>
          <w:b/>
          <w:sz w:val="24"/>
          <w:szCs w:val="24"/>
        </w:rPr>
      </w:pPr>
      <w:r w:rsidRPr="00686024">
        <w:rPr>
          <w:rFonts w:ascii="Times New Roman" w:hAnsi="Times New Roman" w:cs="Times New Roman"/>
          <w:b/>
          <w:sz w:val="24"/>
          <w:szCs w:val="24"/>
        </w:rPr>
        <w:t xml:space="preserve">K bodu </w:t>
      </w:r>
      <w:r w:rsidR="00686024" w:rsidRPr="00686024">
        <w:rPr>
          <w:rFonts w:ascii="Times New Roman" w:hAnsi="Times New Roman" w:cs="Times New Roman"/>
          <w:b/>
          <w:sz w:val="24"/>
          <w:szCs w:val="24"/>
        </w:rPr>
        <w:t>38 (§ 9 ods. 4)</w:t>
      </w:r>
    </w:p>
    <w:p w14:paraId="379BEBB4" w14:textId="77777777" w:rsidR="00686024" w:rsidRDefault="00686024"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Úprava terminológie, keďže stupeň vzdelania sa nepriznáva.</w:t>
      </w:r>
    </w:p>
    <w:p w14:paraId="73AE1B60" w14:textId="77777777" w:rsidR="005F0DE7" w:rsidRPr="006A3138" w:rsidRDefault="005F0DE7" w:rsidP="00C5718E">
      <w:pPr>
        <w:pStyle w:val="Bezriadkovania"/>
        <w:jc w:val="both"/>
        <w:rPr>
          <w:rFonts w:ascii="Times New Roman" w:hAnsi="Times New Roman" w:cs="Times New Roman"/>
          <w:sz w:val="24"/>
          <w:szCs w:val="24"/>
        </w:rPr>
      </w:pPr>
    </w:p>
    <w:p w14:paraId="795D1A8C" w14:textId="5576ABE4" w:rsidR="00106101" w:rsidRPr="006A3138" w:rsidRDefault="00C949D4"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717396"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D35A32">
        <w:rPr>
          <w:rFonts w:ascii="Times New Roman" w:hAnsi="Times New Roman" w:cs="Times New Roman"/>
          <w:b/>
          <w:sz w:val="24"/>
          <w:szCs w:val="24"/>
        </w:rPr>
        <w:t>39</w:t>
      </w:r>
      <w:r w:rsidR="00D35A32" w:rsidRPr="006A3138">
        <w:rPr>
          <w:rFonts w:ascii="Times New Roman" w:hAnsi="Times New Roman" w:cs="Times New Roman"/>
          <w:b/>
          <w:sz w:val="24"/>
          <w:szCs w:val="24"/>
        </w:rPr>
        <w:t xml:space="preserve"> </w:t>
      </w:r>
      <w:r w:rsidR="00106101" w:rsidRPr="006A3138">
        <w:rPr>
          <w:rFonts w:ascii="Times New Roman" w:hAnsi="Times New Roman" w:cs="Times New Roman"/>
          <w:b/>
          <w:sz w:val="24"/>
          <w:szCs w:val="24"/>
        </w:rPr>
        <w:t>(§ 9 ods. 5)</w:t>
      </w:r>
      <w:r w:rsidR="00717396" w:rsidRPr="006A3138">
        <w:rPr>
          <w:rFonts w:ascii="Times New Roman" w:hAnsi="Times New Roman" w:cs="Times New Roman"/>
          <w:b/>
          <w:sz w:val="24"/>
          <w:szCs w:val="24"/>
        </w:rPr>
        <w:t xml:space="preserve"> a </w:t>
      </w:r>
      <w:r w:rsidR="00D35A32">
        <w:rPr>
          <w:rFonts w:ascii="Times New Roman" w:hAnsi="Times New Roman" w:cs="Times New Roman"/>
          <w:b/>
          <w:sz w:val="24"/>
          <w:szCs w:val="24"/>
        </w:rPr>
        <w:t>40</w:t>
      </w:r>
      <w:r w:rsidR="00D35A32" w:rsidRPr="006A3138">
        <w:rPr>
          <w:rFonts w:ascii="Times New Roman" w:hAnsi="Times New Roman" w:cs="Times New Roman"/>
          <w:b/>
          <w:sz w:val="24"/>
          <w:szCs w:val="24"/>
        </w:rPr>
        <w:t xml:space="preserve"> </w:t>
      </w:r>
      <w:r w:rsidR="00717396" w:rsidRPr="006A3138">
        <w:rPr>
          <w:rFonts w:ascii="Times New Roman" w:hAnsi="Times New Roman" w:cs="Times New Roman"/>
          <w:b/>
          <w:sz w:val="24"/>
          <w:szCs w:val="24"/>
        </w:rPr>
        <w:t xml:space="preserve">(§ 9 ods. </w:t>
      </w:r>
      <w:r w:rsidR="00CA0F15">
        <w:rPr>
          <w:rFonts w:ascii="Times New Roman" w:hAnsi="Times New Roman" w:cs="Times New Roman"/>
          <w:b/>
          <w:sz w:val="24"/>
          <w:szCs w:val="24"/>
        </w:rPr>
        <w:t>7</w:t>
      </w:r>
      <w:r w:rsidR="00717396" w:rsidRPr="006A3138">
        <w:rPr>
          <w:rFonts w:ascii="Times New Roman" w:hAnsi="Times New Roman" w:cs="Times New Roman"/>
          <w:b/>
          <w:sz w:val="24"/>
          <w:szCs w:val="24"/>
        </w:rPr>
        <w:t>)</w:t>
      </w:r>
    </w:p>
    <w:p w14:paraId="03D063A0" w14:textId="77777777" w:rsidR="00106101" w:rsidRPr="006A3138" w:rsidRDefault="00106101"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Ide o terminologické spresnenie, ktoré v nadväznosti na potreby aplikačnej praxe presnejšie vystihuje vymedzenie náležitostí obsahových štandardov</w:t>
      </w:r>
      <w:r w:rsidR="00DC5D59" w:rsidRPr="006A3138">
        <w:rPr>
          <w:rFonts w:ascii="Times New Roman" w:hAnsi="Times New Roman" w:cs="Times New Roman"/>
          <w:sz w:val="24"/>
          <w:szCs w:val="24"/>
        </w:rPr>
        <w:t xml:space="preserve"> a učebných osnov</w:t>
      </w:r>
      <w:r w:rsidRPr="006A3138">
        <w:rPr>
          <w:rFonts w:ascii="Times New Roman" w:hAnsi="Times New Roman" w:cs="Times New Roman"/>
          <w:sz w:val="24"/>
          <w:szCs w:val="24"/>
        </w:rPr>
        <w:t>.</w:t>
      </w:r>
    </w:p>
    <w:p w14:paraId="1D49C016" w14:textId="77777777" w:rsidR="001D07EB" w:rsidRPr="006A3138" w:rsidRDefault="001D07EB" w:rsidP="00C5718E">
      <w:pPr>
        <w:pStyle w:val="Bezriadkovania"/>
        <w:jc w:val="both"/>
        <w:rPr>
          <w:rFonts w:ascii="Times New Roman" w:hAnsi="Times New Roman" w:cs="Times New Roman"/>
          <w:sz w:val="24"/>
          <w:szCs w:val="24"/>
        </w:rPr>
      </w:pPr>
    </w:p>
    <w:p w14:paraId="315ACD42" w14:textId="44AD3533" w:rsidR="001D07EB" w:rsidRPr="006A3138" w:rsidRDefault="00710F9F"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9C58EE">
        <w:rPr>
          <w:rFonts w:ascii="Times New Roman" w:hAnsi="Times New Roman" w:cs="Times New Roman"/>
          <w:b/>
          <w:sz w:val="24"/>
          <w:szCs w:val="24"/>
        </w:rPr>
        <w:t>41</w:t>
      </w:r>
      <w:r w:rsidR="009C58E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9 ods. </w:t>
      </w:r>
      <w:r w:rsidR="00CA0F15">
        <w:rPr>
          <w:rFonts w:ascii="Times New Roman" w:hAnsi="Times New Roman" w:cs="Times New Roman"/>
          <w:b/>
          <w:sz w:val="24"/>
          <w:szCs w:val="24"/>
        </w:rPr>
        <w:t>8</w:t>
      </w:r>
      <w:r w:rsidRPr="006A3138">
        <w:rPr>
          <w:rFonts w:ascii="Times New Roman" w:hAnsi="Times New Roman" w:cs="Times New Roman"/>
          <w:b/>
          <w:sz w:val="24"/>
          <w:szCs w:val="24"/>
        </w:rPr>
        <w:t>)</w:t>
      </w:r>
    </w:p>
    <w:p w14:paraId="03811879" w14:textId="77777777" w:rsidR="00710F9F" w:rsidRPr="006A3138" w:rsidRDefault="002A53DB"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ustanovenia nadväzuje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w:t>
      </w:r>
    </w:p>
    <w:p w14:paraId="0A9495FA" w14:textId="77777777" w:rsidR="00710F9F" w:rsidRPr="006A3138" w:rsidRDefault="00710F9F" w:rsidP="00C5718E">
      <w:pPr>
        <w:pStyle w:val="Bezriadkovania"/>
        <w:jc w:val="both"/>
        <w:rPr>
          <w:rFonts w:ascii="Times New Roman" w:hAnsi="Times New Roman" w:cs="Times New Roman"/>
          <w:sz w:val="24"/>
          <w:szCs w:val="24"/>
        </w:rPr>
      </w:pPr>
    </w:p>
    <w:p w14:paraId="014A5E42" w14:textId="6E8AB66B" w:rsidR="00710F9F" w:rsidRPr="006A3138" w:rsidRDefault="00710F9F"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805FCE"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9C58EE">
        <w:rPr>
          <w:rFonts w:ascii="Times New Roman" w:hAnsi="Times New Roman" w:cs="Times New Roman"/>
          <w:b/>
          <w:sz w:val="24"/>
          <w:szCs w:val="24"/>
        </w:rPr>
        <w:t>43</w:t>
      </w:r>
      <w:r w:rsidR="009C58EE" w:rsidRPr="006A3138">
        <w:rPr>
          <w:rFonts w:ascii="Times New Roman" w:hAnsi="Times New Roman" w:cs="Times New Roman"/>
          <w:b/>
          <w:sz w:val="24"/>
          <w:szCs w:val="24"/>
        </w:rPr>
        <w:t xml:space="preserve"> </w:t>
      </w:r>
      <w:r w:rsidR="00805FCE" w:rsidRPr="006A3138">
        <w:rPr>
          <w:rFonts w:ascii="Times New Roman" w:hAnsi="Times New Roman" w:cs="Times New Roman"/>
          <w:b/>
          <w:sz w:val="24"/>
          <w:szCs w:val="24"/>
        </w:rPr>
        <w:t>a </w:t>
      </w:r>
      <w:r w:rsidR="009C58EE">
        <w:rPr>
          <w:rFonts w:ascii="Times New Roman" w:hAnsi="Times New Roman" w:cs="Times New Roman"/>
          <w:b/>
          <w:sz w:val="24"/>
          <w:szCs w:val="24"/>
        </w:rPr>
        <w:t>46</w:t>
      </w:r>
      <w:r w:rsidR="009C58EE" w:rsidRPr="006A3138">
        <w:rPr>
          <w:rFonts w:ascii="Times New Roman" w:hAnsi="Times New Roman" w:cs="Times New Roman"/>
          <w:b/>
          <w:sz w:val="24"/>
          <w:szCs w:val="24"/>
        </w:rPr>
        <w:t xml:space="preserve"> </w:t>
      </w:r>
      <w:r w:rsidR="005F3FBA" w:rsidRPr="006A3138">
        <w:rPr>
          <w:rFonts w:ascii="Times New Roman" w:hAnsi="Times New Roman" w:cs="Times New Roman"/>
          <w:b/>
          <w:sz w:val="24"/>
          <w:szCs w:val="24"/>
        </w:rPr>
        <w:t>(§ 11 ods. 6</w:t>
      </w:r>
      <w:r w:rsidR="00B66928">
        <w:rPr>
          <w:rFonts w:ascii="Times New Roman" w:hAnsi="Times New Roman" w:cs="Times New Roman"/>
          <w:b/>
          <w:sz w:val="24"/>
          <w:szCs w:val="24"/>
        </w:rPr>
        <w:t xml:space="preserve"> písm. b)</w:t>
      </w:r>
      <w:r w:rsidR="005F3FBA" w:rsidRPr="006A3138">
        <w:rPr>
          <w:rFonts w:ascii="Times New Roman" w:hAnsi="Times New Roman" w:cs="Times New Roman"/>
          <w:b/>
          <w:sz w:val="24"/>
          <w:szCs w:val="24"/>
        </w:rPr>
        <w:t>)</w:t>
      </w:r>
    </w:p>
    <w:p w14:paraId="1D0EB390" w14:textId="77777777" w:rsidR="005F3FBA" w:rsidRPr="006A3138" w:rsidRDefault="005F3FBA"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zmena v nadväznosti na zmeny v § 157.</w:t>
      </w:r>
    </w:p>
    <w:p w14:paraId="580B6DE2" w14:textId="77777777" w:rsidR="005F3FBA" w:rsidRPr="006A3138" w:rsidRDefault="005F3FBA" w:rsidP="00C5718E">
      <w:pPr>
        <w:pStyle w:val="Bezriadkovania"/>
        <w:jc w:val="both"/>
        <w:rPr>
          <w:rFonts w:ascii="Times New Roman" w:hAnsi="Times New Roman" w:cs="Times New Roman"/>
          <w:sz w:val="24"/>
          <w:szCs w:val="24"/>
        </w:rPr>
      </w:pPr>
    </w:p>
    <w:p w14:paraId="498362E3" w14:textId="5A851816" w:rsidR="005F3FBA" w:rsidRPr="006A3138" w:rsidRDefault="005F3FBA"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9C58EE">
        <w:rPr>
          <w:rFonts w:ascii="Times New Roman" w:hAnsi="Times New Roman" w:cs="Times New Roman"/>
          <w:b/>
          <w:sz w:val="24"/>
          <w:szCs w:val="24"/>
        </w:rPr>
        <w:t>44</w:t>
      </w:r>
      <w:r w:rsidR="009C58E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11 ods. 6</w:t>
      </w:r>
      <w:r w:rsidR="00273832">
        <w:rPr>
          <w:rFonts w:ascii="Times New Roman" w:hAnsi="Times New Roman" w:cs="Times New Roman"/>
          <w:b/>
          <w:sz w:val="24"/>
          <w:szCs w:val="24"/>
        </w:rPr>
        <w:t xml:space="preserve"> písm. a)</w:t>
      </w:r>
      <w:r w:rsidRPr="006A3138">
        <w:rPr>
          <w:rFonts w:ascii="Times New Roman" w:hAnsi="Times New Roman" w:cs="Times New Roman"/>
          <w:b/>
          <w:sz w:val="24"/>
          <w:szCs w:val="24"/>
        </w:rPr>
        <w:t>)</w:t>
      </w:r>
    </w:p>
    <w:p w14:paraId="50757049" w14:textId="15666788" w:rsidR="005F3FBA" w:rsidRPr="006A3138" w:rsidRDefault="005F3FBA"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zmena v nadväznosti na vymedzenie nového pojmu obvyklý pobyt.</w:t>
      </w:r>
    </w:p>
    <w:p w14:paraId="446187D8" w14:textId="77777777" w:rsidR="00805FCE" w:rsidRDefault="00805FCE" w:rsidP="00C5718E">
      <w:pPr>
        <w:pStyle w:val="Bezriadkovania"/>
        <w:jc w:val="both"/>
        <w:rPr>
          <w:rFonts w:ascii="Times New Roman" w:hAnsi="Times New Roman" w:cs="Times New Roman"/>
          <w:sz w:val="24"/>
          <w:szCs w:val="24"/>
        </w:rPr>
      </w:pPr>
    </w:p>
    <w:p w14:paraId="6CA555D0" w14:textId="149E9850" w:rsidR="00273832" w:rsidRPr="00273832" w:rsidRDefault="00273832" w:rsidP="00C5718E">
      <w:pPr>
        <w:pStyle w:val="Bezriadkovania"/>
        <w:jc w:val="both"/>
        <w:rPr>
          <w:rFonts w:ascii="Times New Roman" w:hAnsi="Times New Roman" w:cs="Times New Roman"/>
          <w:b/>
          <w:sz w:val="24"/>
          <w:szCs w:val="24"/>
        </w:rPr>
      </w:pPr>
      <w:r w:rsidRPr="00273832">
        <w:rPr>
          <w:rFonts w:ascii="Times New Roman" w:hAnsi="Times New Roman" w:cs="Times New Roman"/>
          <w:b/>
          <w:sz w:val="24"/>
          <w:szCs w:val="24"/>
        </w:rPr>
        <w:t xml:space="preserve">K bodu </w:t>
      </w:r>
      <w:r w:rsidR="009C58EE">
        <w:rPr>
          <w:rFonts w:ascii="Times New Roman" w:hAnsi="Times New Roman" w:cs="Times New Roman"/>
          <w:b/>
          <w:sz w:val="24"/>
          <w:szCs w:val="24"/>
        </w:rPr>
        <w:t>45</w:t>
      </w:r>
      <w:r w:rsidR="009C58EE" w:rsidRPr="00273832">
        <w:rPr>
          <w:rFonts w:ascii="Times New Roman" w:hAnsi="Times New Roman" w:cs="Times New Roman"/>
          <w:b/>
          <w:sz w:val="24"/>
          <w:szCs w:val="24"/>
        </w:rPr>
        <w:t xml:space="preserve"> </w:t>
      </w:r>
      <w:r w:rsidRPr="00273832">
        <w:rPr>
          <w:rFonts w:ascii="Times New Roman" w:hAnsi="Times New Roman" w:cs="Times New Roman"/>
          <w:b/>
          <w:sz w:val="24"/>
          <w:szCs w:val="24"/>
        </w:rPr>
        <w:t>(§ 11 ods. 6 písm. a)</w:t>
      </w:r>
      <w:r w:rsidR="001C6CE7">
        <w:rPr>
          <w:rFonts w:ascii="Times New Roman" w:hAnsi="Times New Roman" w:cs="Times New Roman"/>
          <w:b/>
          <w:sz w:val="24"/>
          <w:szCs w:val="24"/>
        </w:rPr>
        <w:t>)</w:t>
      </w:r>
    </w:p>
    <w:p w14:paraId="1DD9FF6E" w14:textId="77777777" w:rsidR="00273832" w:rsidRDefault="00273832" w:rsidP="00C5718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Technické doplnenie údaja, ktorý je už evidovaný v Centrálnom registri. Školy údaj v súčasnosti evidujú dopočítaním z rodného čísla, ak je pridelené. Jeho samostatné uvádzanie sa tak týka najmä osôb, ktoré rodné číslo nemajú pridelené,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cudzincov.</w:t>
      </w:r>
    </w:p>
    <w:p w14:paraId="4F28E3F8" w14:textId="77777777" w:rsidR="00273832" w:rsidRPr="006A3138" w:rsidRDefault="00273832" w:rsidP="00C5718E">
      <w:pPr>
        <w:pStyle w:val="Bezriadkovania"/>
        <w:jc w:val="both"/>
        <w:rPr>
          <w:rFonts w:ascii="Times New Roman" w:hAnsi="Times New Roman" w:cs="Times New Roman"/>
          <w:sz w:val="24"/>
          <w:szCs w:val="24"/>
        </w:rPr>
      </w:pPr>
    </w:p>
    <w:p w14:paraId="6EBE8618" w14:textId="3C0BD7AB" w:rsidR="00805FCE" w:rsidRPr="006A3138" w:rsidRDefault="00805FCE"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3D0183"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9C58EE">
        <w:rPr>
          <w:rFonts w:ascii="Times New Roman" w:hAnsi="Times New Roman" w:cs="Times New Roman"/>
          <w:b/>
          <w:sz w:val="24"/>
          <w:szCs w:val="24"/>
        </w:rPr>
        <w:t>47</w:t>
      </w:r>
      <w:r w:rsidR="009C58E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12 ods. 3)</w:t>
      </w:r>
      <w:r w:rsidR="003D0183" w:rsidRPr="006A3138">
        <w:rPr>
          <w:rFonts w:ascii="Times New Roman" w:hAnsi="Times New Roman" w:cs="Times New Roman"/>
          <w:b/>
          <w:sz w:val="24"/>
          <w:szCs w:val="24"/>
        </w:rPr>
        <w:t xml:space="preserve"> a </w:t>
      </w:r>
      <w:r w:rsidR="009C58EE">
        <w:rPr>
          <w:rFonts w:ascii="Times New Roman" w:hAnsi="Times New Roman" w:cs="Times New Roman"/>
          <w:b/>
          <w:sz w:val="24"/>
          <w:szCs w:val="24"/>
        </w:rPr>
        <w:t>50</w:t>
      </w:r>
      <w:r w:rsidR="009C58EE" w:rsidRPr="006A3138">
        <w:rPr>
          <w:rFonts w:ascii="Times New Roman" w:hAnsi="Times New Roman" w:cs="Times New Roman"/>
          <w:b/>
          <w:sz w:val="24"/>
          <w:szCs w:val="24"/>
        </w:rPr>
        <w:t xml:space="preserve"> </w:t>
      </w:r>
      <w:r w:rsidR="003D0183" w:rsidRPr="006A3138">
        <w:rPr>
          <w:rFonts w:ascii="Times New Roman" w:hAnsi="Times New Roman" w:cs="Times New Roman"/>
          <w:b/>
          <w:sz w:val="24"/>
          <w:szCs w:val="24"/>
        </w:rPr>
        <w:t>(§ 12 ods. 7)</w:t>
      </w:r>
    </w:p>
    <w:p w14:paraId="1E2B413B" w14:textId="2D5D9DE1" w:rsidR="00805FCE" w:rsidRPr="006A3138" w:rsidRDefault="00805FCE"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Vo vecnom kontexte ustanovenia je kategória "etnická skupina" nepresná. Rómska menšina je od r. 1990 uznaná ako národnostná menšina. </w:t>
      </w:r>
      <w:r w:rsidR="00B52307" w:rsidRPr="006A3138">
        <w:rPr>
          <w:rFonts w:ascii="Times New Roman" w:hAnsi="Times New Roman" w:cs="Times New Roman"/>
          <w:sz w:val="24"/>
          <w:szCs w:val="24"/>
        </w:rPr>
        <w:t>V SR nie je i</w:t>
      </w:r>
      <w:r w:rsidRPr="006A3138">
        <w:rPr>
          <w:rFonts w:ascii="Times New Roman" w:hAnsi="Times New Roman" w:cs="Times New Roman"/>
          <w:sz w:val="24"/>
          <w:szCs w:val="24"/>
        </w:rPr>
        <w:t>n</w:t>
      </w:r>
      <w:r w:rsidR="00B52307" w:rsidRPr="006A3138">
        <w:rPr>
          <w:rFonts w:ascii="Times New Roman" w:hAnsi="Times New Roman" w:cs="Times New Roman"/>
          <w:sz w:val="24"/>
          <w:szCs w:val="24"/>
        </w:rPr>
        <w:t>á</w:t>
      </w:r>
      <w:r w:rsidRPr="006A3138">
        <w:rPr>
          <w:rFonts w:ascii="Times New Roman" w:hAnsi="Times New Roman" w:cs="Times New Roman"/>
          <w:sz w:val="24"/>
          <w:szCs w:val="24"/>
        </w:rPr>
        <w:t xml:space="preserve"> menšinu, ktorá by bola etnickou skupinou a spĺňala podmienku občianstva SR. Osobitne </w:t>
      </w:r>
      <w:r w:rsidR="00E810CD" w:rsidRPr="006A3138">
        <w:rPr>
          <w:rFonts w:ascii="Times New Roman" w:hAnsi="Times New Roman" w:cs="Times New Roman"/>
          <w:sz w:val="24"/>
          <w:szCs w:val="24"/>
        </w:rPr>
        <w:t>ide o odsek 7</w:t>
      </w:r>
      <w:r w:rsidRPr="006A3138">
        <w:rPr>
          <w:rFonts w:ascii="Times New Roman" w:hAnsi="Times New Roman" w:cs="Times New Roman"/>
          <w:sz w:val="24"/>
          <w:szCs w:val="24"/>
        </w:rPr>
        <w:t xml:space="preserve">, z ktorého by mohlo vyplývať, že za cudzí jazyk sa nepovažuje jazyk etnickej skupiny cudzincov alebo migrantov. </w:t>
      </w:r>
      <w:r w:rsidR="00E810CD" w:rsidRPr="006A3138">
        <w:rPr>
          <w:rFonts w:ascii="Times New Roman" w:hAnsi="Times New Roman" w:cs="Times New Roman"/>
          <w:sz w:val="24"/>
          <w:szCs w:val="24"/>
        </w:rPr>
        <w:t>V</w:t>
      </w:r>
      <w:r w:rsidRPr="006A3138">
        <w:rPr>
          <w:rFonts w:ascii="Times New Roman" w:hAnsi="Times New Roman" w:cs="Times New Roman"/>
          <w:sz w:val="24"/>
          <w:szCs w:val="24"/>
        </w:rPr>
        <w:t xml:space="preserve"> ďalšom texte sa </w:t>
      </w:r>
      <w:r w:rsidR="00E810CD" w:rsidRPr="006A3138">
        <w:rPr>
          <w:rFonts w:ascii="Times New Roman" w:hAnsi="Times New Roman" w:cs="Times New Roman"/>
          <w:sz w:val="24"/>
          <w:szCs w:val="24"/>
        </w:rPr>
        <w:t xml:space="preserve">už </w:t>
      </w:r>
      <w:r w:rsidRPr="006A3138">
        <w:rPr>
          <w:rFonts w:ascii="Times New Roman" w:hAnsi="Times New Roman" w:cs="Times New Roman"/>
          <w:sz w:val="24"/>
          <w:szCs w:val="24"/>
        </w:rPr>
        <w:t xml:space="preserve">používa len </w:t>
      </w:r>
      <w:r w:rsidR="00E810CD" w:rsidRPr="006A3138">
        <w:rPr>
          <w:rFonts w:ascii="Times New Roman" w:hAnsi="Times New Roman" w:cs="Times New Roman"/>
          <w:sz w:val="24"/>
          <w:szCs w:val="24"/>
        </w:rPr>
        <w:t>pojem</w:t>
      </w:r>
      <w:r w:rsidRPr="006A3138">
        <w:rPr>
          <w:rFonts w:ascii="Times New Roman" w:hAnsi="Times New Roman" w:cs="Times New Roman"/>
          <w:sz w:val="24"/>
          <w:szCs w:val="24"/>
        </w:rPr>
        <w:t xml:space="preserve"> jazyk príslušnej národnostnej menšiny</w:t>
      </w:r>
      <w:r w:rsidR="00E810CD" w:rsidRPr="006A3138">
        <w:rPr>
          <w:rFonts w:ascii="Times New Roman" w:hAnsi="Times New Roman" w:cs="Times New Roman"/>
          <w:sz w:val="24"/>
          <w:szCs w:val="24"/>
        </w:rPr>
        <w:t xml:space="preserve">. Zároveň </w:t>
      </w:r>
      <w:r w:rsidRPr="006A3138">
        <w:rPr>
          <w:rFonts w:ascii="Times New Roman" w:hAnsi="Times New Roman" w:cs="Times New Roman"/>
          <w:sz w:val="24"/>
          <w:szCs w:val="24"/>
        </w:rPr>
        <w:t xml:space="preserve">aj </w:t>
      </w:r>
      <w:r w:rsidR="00E810CD" w:rsidRPr="006A3138">
        <w:rPr>
          <w:rFonts w:ascii="Times New Roman" w:hAnsi="Times New Roman" w:cs="Times New Roman"/>
          <w:sz w:val="24"/>
          <w:szCs w:val="24"/>
        </w:rPr>
        <w:t xml:space="preserve">rámcové učebné plány </w:t>
      </w:r>
      <w:r w:rsidRPr="006A3138">
        <w:rPr>
          <w:rFonts w:ascii="Times New Roman" w:hAnsi="Times New Roman" w:cs="Times New Roman"/>
          <w:sz w:val="24"/>
          <w:szCs w:val="24"/>
        </w:rPr>
        <w:t>sú len pre školy s vyučovaním jazyka národnostnej menšiny a s vyučovaním jazyka národnostnej menšiny.</w:t>
      </w:r>
    </w:p>
    <w:p w14:paraId="7C72274E" w14:textId="77777777" w:rsidR="00793DFE" w:rsidRPr="006A3138" w:rsidRDefault="00793DFE" w:rsidP="00C5718E">
      <w:pPr>
        <w:pStyle w:val="Bezriadkovania"/>
        <w:jc w:val="both"/>
        <w:rPr>
          <w:rFonts w:ascii="Times New Roman" w:hAnsi="Times New Roman" w:cs="Times New Roman"/>
          <w:sz w:val="24"/>
          <w:szCs w:val="24"/>
        </w:rPr>
      </w:pPr>
    </w:p>
    <w:p w14:paraId="425AE85A" w14:textId="2C9C9C89" w:rsidR="00793DFE" w:rsidRPr="006A3138" w:rsidRDefault="00793DFE" w:rsidP="00C5718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9C58EE">
        <w:rPr>
          <w:rFonts w:ascii="Times New Roman" w:hAnsi="Times New Roman" w:cs="Times New Roman"/>
          <w:b/>
          <w:sz w:val="24"/>
          <w:szCs w:val="24"/>
        </w:rPr>
        <w:t>49</w:t>
      </w:r>
      <w:r w:rsidR="009C58E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12 ods. 6)</w:t>
      </w:r>
    </w:p>
    <w:p w14:paraId="349098D7" w14:textId="77777777" w:rsidR="00793DFE" w:rsidRPr="006A3138" w:rsidRDefault="00793DFE"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Vymedzuje sa rozsah vzdelávania v druhom vyučovacom jazyku v rámci bilingválnych vzdelávacích programov stredných škôl bez medzinárodnej dohody. </w:t>
      </w:r>
    </w:p>
    <w:p w14:paraId="2A444946" w14:textId="77777777" w:rsidR="00793DFE" w:rsidRPr="006A3138" w:rsidRDefault="00793DFE" w:rsidP="00C5718E">
      <w:pPr>
        <w:pStyle w:val="Bezriadkovania"/>
        <w:jc w:val="both"/>
        <w:rPr>
          <w:rFonts w:ascii="Times New Roman" w:hAnsi="Times New Roman" w:cs="Times New Roman"/>
          <w:sz w:val="24"/>
          <w:szCs w:val="24"/>
        </w:rPr>
      </w:pPr>
    </w:p>
    <w:p w14:paraId="18BBBBC1" w14:textId="77777777" w:rsidR="00793DFE" w:rsidRPr="006A3138" w:rsidRDefault="00793DFE" w:rsidP="00C5718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Účelom je zabezpečiť rozsah vzdelávania v druhom vyučovacom jazyku tak, aby tento poskytoval dostatok priestoru na osvojenie si daného jazyka a zvládnutie maturitnej skúšky na úrovni C1 Spoločného európskeho referenčného rámca pre jazyky.</w:t>
      </w:r>
    </w:p>
    <w:p w14:paraId="7F1B2826" w14:textId="77777777" w:rsidR="00793DFE" w:rsidRPr="006A3138" w:rsidRDefault="00793DFE" w:rsidP="00793DFE">
      <w:pPr>
        <w:pStyle w:val="Bezriadkovania"/>
        <w:jc w:val="both"/>
        <w:rPr>
          <w:rFonts w:ascii="Times New Roman" w:hAnsi="Times New Roman" w:cs="Times New Roman"/>
          <w:sz w:val="24"/>
          <w:szCs w:val="24"/>
        </w:rPr>
      </w:pPr>
    </w:p>
    <w:p w14:paraId="4FE038CF" w14:textId="4E5A2E5A" w:rsidR="00793DFE" w:rsidRPr="006A3138" w:rsidRDefault="00B30597"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C56172">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9C58EE">
        <w:rPr>
          <w:rFonts w:ascii="Times New Roman" w:hAnsi="Times New Roman" w:cs="Times New Roman"/>
          <w:b/>
          <w:sz w:val="24"/>
          <w:szCs w:val="24"/>
        </w:rPr>
        <w:t>52</w:t>
      </w:r>
      <w:r w:rsidR="009C58EE" w:rsidRPr="006A3138">
        <w:rPr>
          <w:rFonts w:ascii="Times New Roman" w:hAnsi="Times New Roman" w:cs="Times New Roman"/>
          <w:b/>
          <w:sz w:val="24"/>
          <w:szCs w:val="24"/>
        </w:rPr>
        <w:t xml:space="preserve"> </w:t>
      </w:r>
      <w:r w:rsidR="00C56172">
        <w:rPr>
          <w:rFonts w:ascii="Times New Roman" w:hAnsi="Times New Roman" w:cs="Times New Roman"/>
          <w:b/>
          <w:sz w:val="24"/>
          <w:szCs w:val="24"/>
        </w:rPr>
        <w:t xml:space="preserve">až 58 </w:t>
      </w:r>
      <w:r w:rsidR="005F4AB9" w:rsidRPr="006A3138">
        <w:rPr>
          <w:rFonts w:ascii="Times New Roman" w:hAnsi="Times New Roman" w:cs="Times New Roman"/>
          <w:b/>
          <w:sz w:val="24"/>
          <w:szCs w:val="24"/>
        </w:rPr>
        <w:t>(§ 13)</w:t>
      </w:r>
    </w:p>
    <w:p w14:paraId="67F0328A" w14:textId="76CF39AE" w:rsidR="00B30597" w:rsidRDefault="00B3059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Pojem certifikát viac vystihuje dokument, ktorý je výstupom odborného posúdenia súladu edukačnej publikácie s princípmi a cieľmi výchovy a vzdelávania a štátnym vzdelávacím programom, pri plnení ktorého sa má edukačná publikácia používať.</w:t>
      </w:r>
    </w:p>
    <w:p w14:paraId="06E4B54F" w14:textId="0F0C5D29" w:rsidR="00ED54AF" w:rsidRDefault="00ED54AF" w:rsidP="00793DFE">
      <w:pPr>
        <w:pStyle w:val="Bezriadkovania"/>
        <w:jc w:val="both"/>
        <w:rPr>
          <w:rFonts w:ascii="Times New Roman" w:hAnsi="Times New Roman" w:cs="Times New Roman"/>
          <w:sz w:val="24"/>
          <w:szCs w:val="24"/>
        </w:rPr>
      </w:pPr>
    </w:p>
    <w:p w14:paraId="685EAFFB" w14:textId="30B4B3ED" w:rsidR="00ED54AF" w:rsidRDefault="00ED54AF"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Digitálny vzdelávací obsah sa dopĺňa medzi edukačné publikácie vzhľadom na rozvoj IT, pričom môže ísť napríklad o videá s </w:t>
      </w:r>
      <w:proofErr w:type="spellStart"/>
      <w:r>
        <w:rPr>
          <w:rFonts w:ascii="Times New Roman" w:hAnsi="Times New Roman" w:cs="Times New Roman"/>
          <w:sz w:val="24"/>
          <w:szCs w:val="24"/>
        </w:rPr>
        <w:t>edukatívnym</w:t>
      </w:r>
      <w:proofErr w:type="spellEnd"/>
      <w:r>
        <w:rPr>
          <w:rFonts w:ascii="Times New Roman" w:hAnsi="Times New Roman" w:cs="Times New Roman"/>
          <w:sz w:val="24"/>
          <w:szCs w:val="24"/>
        </w:rPr>
        <w:t xml:space="preserve"> obsahom, ktoré objektívne nemôžu spadať do žiadnej z existujúcich kategórií edukačných publikácií. Pritom môže byť opodstatnené využívať ich vo výchovno-vzdelávacom procese v školách.</w:t>
      </w:r>
    </w:p>
    <w:p w14:paraId="1339A38B" w14:textId="2543C7E4" w:rsidR="00ED54AF" w:rsidRDefault="00ED54AF" w:rsidP="00793DFE">
      <w:pPr>
        <w:pStyle w:val="Bezriadkovania"/>
        <w:jc w:val="both"/>
        <w:rPr>
          <w:rFonts w:ascii="Times New Roman" w:hAnsi="Times New Roman" w:cs="Times New Roman"/>
          <w:sz w:val="24"/>
          <w:szCs w:val="24"/>
        </w:rPr>
      </w:pPr>
    </w:p>
    <w:p w14:paraId="345838BD" w14:textId="5D449519" w:rsidR="00ED54AF" w:rsidRDefault="00862535" w:rsidP="0086253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 základe podnetov z aplikačnej praxe za pri učebniciach zavádza metodická príručka na ich používanie </w:t>
      </w:r>
      <w:r w:rsidRPr="00862535">
        <w:rPr>
          <w:rFonts w:ascii="Times New Roman" w:hAnsi="Times New Roman" w:cs="Times New Roman"/>
          <w:sz w:val="24"/>
          <w:szCs w:val="24"/>
        </w:rPr>
        <w:t>Vzhľadom na to, že na trhu je viac učebníc na jeden vyučovací predmet, práve metodické príručk</w:t>
      </w:r>
      <w:r>
        <w:rPr>
          <w:rFonts w:ascii="Times New Roman" w:hAnsi="Times New Roman" w:cs="Times New Roman"/>
          <w:sz w:val="24"/>
          <w:szCs w:val="24"/>
        </w:rPr>
        <w:t>y</w:t>
      </w:r>
      <w:r w:rsidRPr="00862535">
        <w:rPr>
          <w:rFonts w:ascii="Times New Roman" w:hAnsi="Times New Roman" w:cs="Times New Roman"/>
          <w:sz w:val="24"/>
          <w:szCs w:val="24"/>
        </w:rPr>
        <w:t xml:space="preserve"> pomáhajú pri výbere</w:t>
      </w:r>
      <w:r>
        <w:rPr>
          <w:rFonts w:ascii="Times New Roman" w:hAnsi="Times New Roman" w:cs="Times New Roman"/>
          <w:sz w:val="24"/>
          <w:szCs w:val="24"/>
        </w:rPr>
        <w:t>, keďže</w:t>
      </w:r>
      <w:r w:rsidRPr="00862535">
        <w:rPr>
          <w:rFonts w:ascii="Times New Roman" w:hAnsi="Times New Roman" w:cs="Times New Roman"/>
          <w:sz w:val="24"/>
          <w:szCs w:val="24"/>
        </w:rPr>
        <w:t xml:space="preserve"> </w:t>
      </w:r>
      <w:r>
        <w:rPr>
          <w:rFonts w:ascii="Times New Roman" w:hAnsi="Times New Roman" w:cs="Times New Roman"/>
          <w:sz w:val="24"/>
          <w:szCs w:val="24"/>
        </w:rPr>
        <w:t xml:space="preserve">informujú </w:t>
      </w:r>
      <w:r w:rsidRPr="00862535">
        <w:rPr>
          <w:rFonts w:ascii="Times New Roman" w:hAnsi="Times New Roman" w:cs="Times New Roman"/>
          <w:sz w:val="24"/>
          <w:szCs w:val="24"/>
        </w:rPr>
        <w:t>o práci s</w:t>
      </w:r>
      <w:r>
        <w:rPr>
          <w:rFonts w:ascii="Times New Roman" w:hAnsi="Times New Roman" w:cs="Times New Roman"/>
          <w:sz w:val="24"/>
          <w:szCs w:val="24"/>
        </w:rPr>
        <w:t> </w:t>
      </w:r>
      <w:r w:rsidRPr="00862535">
        <w:rPr>
          <w:rFonts w:ascii="Times New Roman" w:hAnsi="Times New Roman" w:cs="Times New Roman"/>
          <w:sz w:val="24"/>
          <w:szCs w:val="24"/>
        </w:rPr>
        <w:t>učebnicou</w:t>
      </w:r>
      <w:r>
        <w:rPr>
          <w:rFonts w:ascii="Times New Roman" w:hAnsi="Times New Roman" w:cs="Times New Roman"/>
          <w:sz w:val="24"/>
          <w:szCs w:val="24"/>
        </w:rPr>
        <w:t xml:space="preserve"> a </w:t>
      </w:r>
      <w:r w:rsidRPr="00862535">
        <w:rPr>
          <w:rFonts w:ascii="Times New Roman" w:hAnsi="Times New Roman" w:cs="Times New Roman"/>
          <w:sz w:val="24"/>
          <w:szCs w:val="24"/>
        </w:rPr>
        <w:t>sú nápomocné pri nových postupoch a zámeroch autorov realizovať</w:t>
      </w:r>
      <w:r>
        <w:rPr>
          <w:rFonts w:ascii="Times New Roman" w:hAnsi="Times New Roman" w:cs="Times New Roman"/>
          <w:sz w:val="24"/>
          <w:szCs w:val="24"/>
        </w:rPr>
        <w:t xml:space="preserve"> </w:t>
      </w:r>
      <w:r w:rsidRPr="00862535">
        <w:rPr>
          <w:rFonts w:ascii="Times New Roman" w:hAnsi="Times New Roman" w:cs="Times New Roman"/>
          <w:sz w:val="24"/>
          <w:szCs w:val="24"/>
        </w:rPr>
        <w:t>inovatívne metódy vzdelávania</w:t>
      </w:r>
      <w:r>
        <w:rPr>
          <w:rFonts w:ascii="Times New Roman" w:hAnsi="Times New Roman" w:cs="Times New Roman"/>
          <w:sz w:val="24"/>
          <w:szCs w:val="24"/>
        </w:rPr>
        <w:t>.</w:t>
      </w:r>
    </w:p>
    <w:p w14:paraId="2B18CEC1" w14:textId="71C08073" w:rsidR="00DF26EE" w:rsidRDefault="00DF26EE" w:rsidP="00862535">
      <w:pPr>
        <w:pStyle w:val="Bezriadkovania"/>
        <w:jc w:val="both"/>
        <w:rPr>
          <w:rFonts w:ascii="Times New Roman" w:hAnsi="Times New Roman" w:cs="Times New Roman"/>
          <w:sz w:val="24"/>
          <w:szCs w:val="24"/>
        </w:rPr>
      </w:pPr>
    </w:p>
    <w:p w14:paraId="010CC0C7" w14:textId="09792995" w:rsidR="00DF26EE" w:rsidRPr="006A3138" w:rsidRDefault="00B06550" w:rsidP="00862535">
      <w:pPr>
        <w:pStyle w:val="Bezriadkovania"/>
        <w:jc w:val="both"/>
        <w:rPr>
          <w:rFonts w:ascii="Times New Roman" w:hAnsi="Times New Roman" w:cs="Times New Roman"/>
          <w:sz w:val="24"/>
          <w:szCs w:val="24"/>
        </w:rPr>
      </w:pPr>
      <w:r>
        <w:rPr>
          <w:rFonts w:ascii="Times New Roman" w:hAnsi="Times New Roman" w:cs="Times New Roman"/>
          <w:sz w:val="24"/>
          <w:szCs w:val="24"/>
        </w:rPr>
        <w:t>Ustanovenia o prevode vlastníctva, resp. správy nadväzujú na paralelne predkladaný zákon o školskej správe, vzhľadom na to, že už nemajú existovať školy, ktoré sú naviazané na právnu subjektivitu zriaďovateľa.</w:t>
      </w:r>
    </w:p>
    <w:p w14:paraId="04CFD411" w14:textId="77777777" w:rsidR="00B30597" w:rsidRPr="006A3138" w:rsidRDefault="00B30597" w:rsidP="00793DFE">
      <w:pPr>
        <w:pStyle w:val="Bezriadkovania"/>
        <w:jc w:val="both"/>
        <w:rPr>
          <w:rFonts w:ascii="Times New Roman" w:hAnsi="Times New Roman" w:cs="Times New Roman"/>
          <w:sz w:val="24"/>
          <w:szCs w:val="24"/>
        </w:rPr>
      </w:pPr>
    </w:p>
    <w:p w14:paraId="34075449" w14:textId="77777777" w:rsidR="00B30597" w:rsidRPr="006A3138" w:rsidRDefault="00B3059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sprehľadňuje financovanie posúdenia publikácie, kde doposiaľ </w:t>
      </w:r>
      <w:r w:rsidR="006009B1" w:rsidRPr="006A3138">
        <w:rPr>
          <w:rFonts w:ascii="Times New Roman" w:hAnsi="Times New Roman" w:cs="Times New Roman"/>
          <w:sz w:val="24"/>
          <w:szCs w:val="24"/>
        </w:rPr>
        <w:t>náklady spojené s vypracovaním recenzného posudku znášal predkladateľ, pričom bližšie táto skutočnosť upravená n</w:t>
      </w:r>
      <w:r w:rsidR="002C6395" w:rsidRPr="006A3138">
        <w:rPr>
          <w:rFonts w:ascii="Times New Roman" w:hAnsi="Times New Roman" w:cs="Times New Roman"/>
          <w:sz w:val="24"/>
          <w:szCs w:val="24"/>
        </w:rPr>
        <w:t>e</w:t>
      </w:r>
      <w:r w:rsidR="006009B1" w:rsidRPr="006A3138">
        <w:rPr>
          <w:rFonts w:ascii="Times New Roman" w:hAnsi="Times New Roman" w:cs="Times New Roman"/>
          <w:sz w:val="24"/>
          <w:szCs w:val="24"/>
        </w:rPr>
        <w:t>bola.</w:t>
      </w:r>
      <w:r w:rsidR="002C6395" w:rsidRPr="006A3138">
        <w:rPr>
          <w:rFonts w:ascii="Times New Roman" w:hAnsi="Times New Roman" w:cs="Times New Roman"/>
          <w:sz w:val="24"/>
          <w:szCs w:val="24"/>
        </w:rPr>
        <w:t xml:space="preserve"> Poplatok bude uhrádzať predkladateľ ministerstvu s tým, že financovanie posudkov už zabezpečí ministerstvo. Zároveň nemá ísť o správny poplatok, keďže posúdenie edukačnej publikácie a vydanie doložky/certifikátu nie je predmetom správneho konania.</w:t>
      </w:r>
    </w:p>
    <w:p w14:paraId="183952A2" w14:textId="77777777" w:rsidR="007E643E" w:rsidRPr="006A3138" w:rsidRDefault="007E643E" w:rsidP="00793DFE">
      <w:pPr>
        <w:pStyle w:val="Bezriadkovania"/>
        <w:jc w:val="both"/>
        <w:rPr>
          <w:rFonts w:ascii="Times New Roman" w:hAnsi="Times New Roman" w:cs="Times New Roman"/>
          <w:sz w:val="24"/>
          <w:szCs w:val="24"/>
        </w:rPr>
      </w:pPr>
    </w:p>
    <w:p w14:paraId="36557EF5" w14:textId="04B3BDD8" w:rsidR="00B30597" w:rsidRPr="006A3138" w:rsidRDefault="00B30597"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9B6D22">
        <w:rPr>
          <w:rFonts w:ascii="Times New Roman" w:hAnsi="Times New Roman" w:cs="Times New Roman"/>
          <w:b/>
          <w:sz w:val="24"/>
          <w:szCs w:val="24"/>
        </w:rPr>
        <w:t>59</w:t>
      </w:r>
      <w:r w:rsidR="00710377">
        <w:rPr>
          <w:rFonts w:ascii="Times New Roman" w:hAnsi="Times New Roman" w:cs="Times New Roman"/>
          <w:b/>
          <w:sz w:val="24"/>
          <w:szCs w:val="24"/>
        </w:rPr>
        <w:t xml:space="preserve">, </w:t>
      </w:r>
      <w:r w:rsidR="009B6D22">
        <w:rPr>
          <w:rFonts w:ascii="Times New Roman" w:hAnsi="Times New Roman" w:cs="Times New Roman"/>
          <w:b/>
          <w:sz w:val="24"/>
          <w:szCs w:val="24"/>
        </w:rPr>
        <w:t>60</w:t>
      </w:r>
      <w:r w:rsidR="009B6D2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9B6D22">
        <w:rPr>
          <w:rFonts w:ascii="Times New Roman" w:hAnsi="Times New Roman" w:cs="Times New Roman"/>
          <w:b/>
          <w:sz w:val="24"/>
          <w:szCs w:val="24"/>
        </w:rPr>
        <w:t>62</w:t>
      </w:r>
      <w:r w:rsidR="009B6D2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13a)</w:t>
      </w:r>
    </w:p>
    <w:p w14:paraId="08F43FEB" w14:textId="77777777" w:rsidR="00B30597" w:rsidRDefault="00B3059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Technické úpravy nadväzujúce na </w:t>
      </w:r>
      <w:r w:rsidR="00036A2F" w:rsidRPr="006A3138">
        <w:rPr>
          <w:rFonts w:ascii="Times New Roman" w:hAnsi="Times New Roman" w:cs="Times New Roman"/>
          <w:sz w:val="24"/>
          <w:szCs w:val="24"/>
        </w:rPr>
        <w:t>zmeny v § 13</w:t>
      </w:r>
      <w:r w:rsidR="005F4AB9" w:rsidRPr="006A3138">
        <w:rPr>
          <w:rFonts w:ascii="Times New Roman" w:hAnsi="Times New Roman" w:cs="Times New Roman"/>
          <w:sz w:val="24"/>
          <w:szCs w:val="24"/>
        </w:rPr>
        <w:t>.</w:t>
      </w:r>
    </w:p>
    <w:p w14:paraId="1D44D5B7" w14:textId="77777777" w:rsidR="00434C74" w:rsidRDefault="00434C74" w:rsidP="00793DFE">
      <w:pPr>
        <w:pStyle w:val="Bezriadkovania"/>
        <w:jc w:val="both"/>
        <w:rPr>
          <w:rFonts w:ascii="Times New Roman" w:hAnsi="Times New Roman" w:cs="Times New Roman"/>
          <w:sz w:val="24"/>
          <w:szCs w:val="24"/>
        </w:rPr>
      </w:pPr>
    </w:p>
    <w:p w14:paraId="74C7A1EC" w14:textId="10D01253" w:rsidR="00434C74" w:rsidRPr="001A65B9" w:rsidRDefault="00434C74" w:rsidP="00793DFE">
      <w:pPr>
        <w:pStyle w:val="Bezriadkovania"/>
        <w:jc w:val="both"/>
        <w:rPr>
          <w:rFonts w:ascii="Times New Roman" w:hAnsi="Times New Roman" w:cs="Times New Roman"/>
          <w:b/>
          <w:sz w:val="24"/>
          <w:szCs w:val="24"/>
        </w:rPr>
      </w:pPr>
      <w:r w:rsidRPr="001A65B9">
        <w:rPr>
          <w:rFonts w:ascii="Times New Roman" w:hAnsi="Times New Roman" w:cs="Times New Roman"/>
          <w:b/>
          <w:sz w:val="24"/>
          <w:szCs w:val="24"/>
        </w:rPr>
        <w:t xml:space="preserve">K bodom </w:t>
      </w:r>
      <w:r w:rsidR="009B6D22">
        <w:rPr>
          <w:rFonts w:ascii="Times New Roman" w:hAnsi="Times New Roman" w:cs="Times New Roman"/>
          <w:b/>
          <w:sz w:val="24"/>
          <w:szCs w:val="24"/>
        </w:rPr>
        <w:t>61</w:t>
      </w:r>
      <w:r w:rsidR="009B6D22" w:rsidRPr="001A65B9">
        <w:rPr>
          <w:rFonts w:ascii="Times New Roman" w:hAnsi="Times New Roman" w:cs="Times New Roman"/>
          <w:b/>
          <w:sz w:val="24"/>
          <w:szCs w:val="24"/>
        </w:rPr>
        <w:t xml:space="preserve"> </w:t>
      </w:r>
      <w:r w:rsidRPr="001A65B9">
        <w:rPr>
          <w:rFonts w:ascii="Times New Roman" w:hAnsi="Times New Roman" w:cs="Times New Roman"/>
          <w:b/>
          <w:sz w:val="24"/>
          <w:szCs w:val="24"/>
        </w:rPr>
        <w:t>a </w:t>
      </w:r>
      <w:r w:rsidR="009B6D22">
        <w:rPr>
          <w:rFonts w:ascii="Times New Roman" w:hAnsi="Times New Roman" w:cs="Times New Roman"/>
          <w:b/>
          <w:sz w:val="24"/>
          <w:szCs w:val="24"/>
        </w:rPr>
        <w:t>63</w:t>
      </w:r>
      <w:r w:rsidR="009B6D22" w:rsidRPr="001A65B9">
        <w:rPr>
          <w:rFonts w:ascii="Times New Roman" w:hAnsi="Times New Roman" w:cs="Times New Roman"/>
          <w:b/>
          <w:sz w:val="24"/>
          <w:szCs w:val="24"/>
        </w:rPr>
        <w:t xml:space="preserve"> </w:t>
      </w:r>
      <w:r w:rsidRPr="001A65B9">
        <w:rPr>
          <w:rFonts w:ascii="Times New Roman" w:hAnsi="Times New Roman" w:cs="Times New Roman"/>
          <w:b/>
          <w:sz w:val="24"/>
          <w:szCs w:val="24"/>
        </w:rPr>
        <w:t xml:space="preserve">(§ 13a </w:t>
      </w:r>
      <w:r w:rsidR="00E57B99">
        <w:rPr>
          <w:rFonts w:ascii="Times New Roman" w:hAnsi="Times New Roman" w:cs="Times New Roman"/>
          <w:b/>
          <w:sz w:val="24"/>
          <w:szCs w:val="24"/>
        </w:rPr>
        <w:t xml:space="preserve">ods. 3 </w:t>
      </w:r>
      <w:r w:rsidRPr="001A65B9">
        <w:rPr>
          <w:rFonts w:ascii="Times New Roman" w:hAnsi="Times New Roman" w:cs="Times New Roman"/>
          <w:b/>
          <w:sz w:val="24"/>
          <w:szCs w:val="24"/>
        </w:rPr>
        <w:t>a 13aa)</w:t>
      </w:r>
    </w:p>
    <w:p w14:paraId="299BCFC6" w14:textId="77777777" w:rsidR="00434C74" w:rsidRPr="006A3138" w:rsidRDefault="001A65B9"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návrhu je zefektívnenie zabezpečovania edukačných publikácií, na ktoré boli poskytnuté finančné prostriedky zo štátneho rozpočtu. Tlač z elektronického dokumentu si tak bude môcť zabezpečiť aj sama škola, ak bude mať technické možnosti. Obmedzenia, ktoré si bude môcť autor nastaviť </w:t>
      </w:r>
      <w:r w:rsidR="00AF00F2">
        <w:rPr>
          <w:rFonts w:ascii="Times New Roman" w:hAnsi="Times New Roman" w:cs="Times New Roman"/>
          <w:sz w:val="24"/>
          <w:szCs w:val="24"/>
        </w:rPr>
        <w:t>vychádzajú zo súčasného nastavenia v § 13b.</w:t>
      </w:r>
    </w:p>
    <w:p w14:paraId="597EAE47" w14:textId="77777777" w:rsidR="005F4AB9" w:rsidRPr="006A3138" w:rsidRDefault="005F4AB9" w:rsidP="00793DFE">
      <w:pPr>
        <w:pStyle w:val="Bezriadkovania"/>
        <w:jc w:val="both"/>
        <w:rPr>
          <w:rFonts w:ascii="Times New Roman" w:hAnsi="Times New Roman" w:cs="Times New Roman"/>
          <w:sz w:val="24"/>
          <w:szCs w:val="24"/>
        </w:rPr>
      </w:pPr>
    </w:p>
    <w:p w14:paraId="6BF0C157" w14:textId="6C96D15E" w:rsidR="005F4AB9" w:rsidRPr="006A3138" w:rsidRDefault="004914A8"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3E5331">
        <w:rPr>
          <w:rFonts w:ascii="Times New Roman" w:hAnsi="Times New Roman" w:cs="Times New Roman"/>
          <w:b/>
          <w:sz w:val="24"/>
          <w:szCs w:val="24"/>
        </w:rPr>
        <w:t>64</w:t>
      </w:r>
      <w:r w:rsidR="003E533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13b)</w:t>
      </w:r>
    </w:p>
    <w:p w14:paraId="0E3627DC" w14:textId="77777777" w:rsidR="004914A8" w:rsidRPr="006A3138" w:rsidRDefault="004914A8"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Technické spresnenie v nadväznosti na skutočnosť, že z § 13 vyplýva existencia edukačných publikácií aj pre materské školy.</w:t>
      </w:r>
    </w:p>
    <w:p w14:paraId="4EA3E323" w14:textId="77777777" w:rsidR="00C8504A" w:rsidRPr="006A3138" w:rsidRDefault="00C8504A" w:rsidP="00793DFE">
      <w:pPr>
        <w:pStyle w:val="Bezriadkovania"/>
        <w:jc w:val="both"/>
        <w:rPr>
          <w:rFonts w:ascii="Times New Roman" w:hAnsi="Times New Roman" w:cs="Times New Roman"/>
          <w:sz w:val="24"/>
          <w:szCs w:val="24"/>
        </w:rPr>
      </w:pPr>
    </w:p>
    <w:p w14:paraId="004D82BF" w14:textId="733CD8F1" w:rsidR="00C8504A" w:rsidRPr="006A3138" w:rsidRDefault="00C8504A"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AB65D6"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3E5331">
        <w:rPr>
          <w:rFonts w:ascii="Times New Roman" w:hAnsi="Times New Roman" w:cs="Times New Roman"/>
          <w:b/>
          <w:sz w:val="24"/>
          <w:szCs w:val="24"/>
        </w:rPr>
        <w:t>65</w:t>
      </w:r>
      <w:r w:rsidR="003E533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13c)</w:t>
      </w:r>
      <w:r w:rsidR="00AB65D6" w:rsidRPr="006A3138">
        <w:rPr>
          <w:rFonts w:ascii="Times New Roman" w:hAnsi="Times New Roman" w:cs="Times New Roman"/>
          <w:b/>
          <w:sz w:val="24"/>
          <w:szCs w:val="24"/>
        </w:rPr>
        <w:t xml:space="preserve"> a </w:t>
      </w:r>
      <w:r w:rsidR="00C44715">
        <w:rPr>
          <w:rFonts w:ascii="Times New Roman" w:hAnsi="Times New Roman" w:cs="Times New Roman"/>
          <w:b/>
          <w:sz w:val="24"/>
          <w:szCs w:val="24"/>
        </w:rPr>
        <w:t>236</w:t>
      </w:r>
      <w:r w:rsidR="00C44715" w:rsidRPr="006A3138">
        <w:rPr>
          <w:rFonts w:ascii="Times New Roman" w:hAnsi="Times New Roman" w:cs="Times New Roman"/>
          <w:b/>
          <w:sz w:val="24"/>
          <w:szCs w:val="24"/>
        </w:rPr>
        <w:t xml:space="preserve"> </w:t>
      </w:r>
      <w:r w:rsidR="00AB65D6" w:rsidRPr="006A3138">
        <w:rPr>
          <w:rFonts w:ascii="Times New Roman" w:hAnsi="Times New Roman" w:cs="Times New Roman"/>
          <w:b/>
          <w:sz w:val="24"/>
          <w:szCs w:val="24"/>
        </w:rPr>
        <w:t>(§ 112 ods. 1)</w:t>
      </w:r>
    </w:p>
    <w:p w14:paraId="389D8260" w14:textId="77777777" w:rsidR="00C8504A" w:rsidRPr="006A3138" w:rsidRDefault="00C8504A"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Legislatívno-technická úprava vzhľadom na navrhované nové označenie príslušnej skupiny školských zariadení v rámci reformy výchovných zariadení.</w:t>
      </w:r>
      <w:r w:rsidR="00DC17EF">
        <w:rPr>
          <w:rFonts w:ascii="Times New Roman" w:hAnsi="Times New Roman" w:cs="Times New Roman"/>
          <w:sz w:val="24"/>
          <w:szCs w:val="24"/>
        </w:rPr>
        <w:t xml:space="preserve"> Zároveň sa reflektuje na paralelne predkladaný nový zákon o školskej správe, podľa ktorého sa materské školy zriadené ústredným orgánom štátnej správy ponechávajú už len v prechodnom ustanovení.</w:t>
      </w:r>
    </w:p>
    <w:p w14:paraId="0D9F5E11" w14:textId="77777777" w:rsidR="00C8504A" w:rsidRPr="006A3138" w:rsidRDefault="00C8504A" w:rsidP="00793DFE">
      <w:pPr>
        <w:pStyle w:val="Bezriadkovania"/>
        <w:jc w:val="both"/>
        <w:rPr>
          <w:rFonts w:ascii="Times New Roman" w:hAnsi="Times New Roman" w:cs="Times New Roman"/>
          <w:sz w:val="24"/>
          <w:szCs w:val="24"/>
        </w:rPr>
      </w:pPr>
    </w:p>
    <w:p w14:paraId="31E0AEB3" w14:textId="0C9908B8" w:rsidR="00C8504A" w:rsidRDefault="00710377"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Zároveň sa vykonáva aj t</w:t>
      </w:r>
      <w:r w:rsidR="00C8504A" w:rsidRPr="006A3138">
        <w:rPr>
          <w:rFonts w:ascii="Times New Roman" w:hAnsi="Times New Roman" w:cs="Times New Roman"/>
          <w:sz w:val="24"/>
          <w:szCs w:val="24"/>
        </w:rPr>
        <w:t>echnická úprava v nadväznosti na paralelne predkladaný návrh nového zákona o školskej správe, v ktorom je jedno z koncepčných riešení spočíva v tom, že všetky školy budú mať právnu subjektivitu.</w:t>
      </w:r>
    </w:p>
    <w:p w14:paraId="139ADD79" w14:textId="77777777" w:rsidR="00DC17EF" w:rsidRDefault="00DC17EF" w:rsidP="00793DFE">
      <w:pPr>
        <w:pStyle w:val="Bezriadkovania"/>
        <w:jc w:val="both"/>
        <w:rPr>
          <w:rFonts w:ascii="Times New Roman" w:hAnsi="Times New Roman" w:cs="Times New Roman"/>
          <w:sz w:val="24"/>
          <w:szCs w:val="24"/>
        </w:rPr>
      </w:pPr>
    </w:p>
    <w:p w14:paraId="372F39A2" w14:textId="581422DC" w:rsidR="00DC17EF" w:rsidRPr="006950F6" w:rsidRDefault="00DC17EF" w:rsidP="00793DFE">
      <w:pPr>
        <w:pStyle w:val="Bezriadkovania"/>
        <w:jc w:val="both"/>
        <w:rPr>
          <w:rFonts w:ascii="Times New Roman" w:hAnsi="Times New Roman" w:cs="Times New Roman"/>
          <w:b/>
          <w:sz w:val="24"/>
          <w:szCs w:val="24"/>
        </w:rPr>
      </w:pPr>
      <w:r w:rsidRPr="006950F6">
        <w:rPr>
          <w:rFonts w:ascii="Times New Roman" w:hAnsi="Times New Roman" w:cs="Times New Roman"/>
          <w:b/>
          <w:sz w:val="24"/>
          <w:szCs w:val="24"/>
        </w:rPr>
        <w:t xml:space="preserve">K bodu </w:t>
      </w:r>
      <w:r w:rsidR="00733978">
        <w:rPr>
          <w:rFonts w:ascii="Times New Roman" w:hAnsi="Times New Roman" w:cs="Times New Roman"/>
          <w:b/>
          <w:sz w:val="24"/>
          <w:szCs w:val="24"/>
        </w:rPr>
        <w:t xml:space="preserve">66 </w:t>
      </w:r>
      <w:r w:rsidR="006950F6">
        <w:rPr>
          <w:rFonts w:ascii="Times New Roman" w:hAnsi="Times New Roman" w:cs="Times New Roman"/>
          <w:b/>
          <w:sz w:val="24"/>
          <w:szCs w:val="24"/>
        </w:rPr>
        <w:t>(§ 14 ods. 10)</w:t>
      </w:r>
    </w:p>
    <w:p w14:paraId="29C2CB0D" w14:textId="77777777" w:rsidR="00DC17EF" w:rsidRPr="006A3138" w:rsidRDefault="00DC17EF"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Ustanovenie reflektuje na paralelne predkladaný nový zákon o školskej správe, pričom možnosť zriaďovania priamo riadených organizácií ministerstvom školstva vyplýva už zo zákona č. 523/2004 Z. z., teda bez potreby osobitného odkazu na zákon č. 596/2003 Z. z. (resp. nový zákon o školskej správe).</w:t>
      </w:r>
    </w:p>
    <w:p w14:paraId="30F48B57" w14:textId="77777777" w:rsidR="00C8504A" w:rsidRPr="006A3138" w:rsidRDefault="00C8504A" w:rsidP="00793DFE">
      <w:pPr>
        <w:pStyle w:val="Bezriadkovania"/>
        <w:jc w:val="both"/>
        <w:rPr>
          <w:rFonts w:ascii="Times New Roman" w:hAnsi="Times New Roman" w:cs="Times New Roman"/>
          <w:sz w:val="24"/>
          <w:szCs w:val="24"/>
        </w:rPr>
      </w:pPr>
    </w:p>
    <w:p w14:paraId="30924560" w14:textId="2E4720C7" w:rsidR="00C8504A" w:rsidRPr="006A3138" w:rsidRDefault="00C8504A"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33978">
        <w:rPr>
          <w:rFonts w:ascii="Times New Roman" w:hAnsi="Times New Roman" w:cs="Times New Roman"/>
          <w:b/>
          <w:sz w:val="24"/>
          <w:szCs w:val="24"/>
        </w:rPr>
        <w:t>67</w:t>
      </w:r>
      <w:r w:rsidR="00733978"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w:t>
      </w:r>
      <w:r w:rsidR="006950F6">
        <w:rPr>
          <w:rFonts w:ascii="Times New Roman" w:hAnsi="Times New Roman" w:cs="Times New Roman"/>
          <w:b/>
          <w:sz w:val="24"/>
          <w:szCs w:val="24"/>
        </w:rPr>
        <w:t xml:space="preserve"> ods. 13</w:t>
      </w:r>
      <w:r w:rsidRPr="006A3138">
        <w:rPr>
          <w:rFonts w:ascii="Times New Roman" w:hAnsi="Times New Roman" w:cs="Times New Roman"/>
          <w:b/>
          <w:sz w:val="24"/>
          <w:szCs w:val="24"/>
        </w:rPr>
        <w:t>)</w:t>
      </w:r>
    </w:p>
    <w:p w14:paraId="767C3343" w14:textId="77777777" w:rsidR="00C8504A" w:rsidRPr="006A3138" w:rsidRDefault="00932531"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zefektívnenie systému experimentálnych overovaní tak, aby v prípade, ak dlhodobo po schválení experimentálne overovanie v praxi nezačne, malo ministerstvo možnosť ho ukončiť.</w:t>
      </w:r>
    </w:p>
    <w:p w14:paraId="15C784CF" w14:textId="77777777" w:rsidR="00932531" w:rsidRPr="006A3138" w:rsidRDefault="00932531" w:rsidP="00793DFE">
      <w:pPr>
        <w:pStyle w:val="Bezriadkovania"/>
        <w:jc w:val="both"/>
        <w:rPr>
          <w:rFonts w:ascii="Times New Roman" w:hAnsi="Times New Roman" w:cs="Times New Roman"/>
          <w:sz w:val="24"/>
          <w:szCs w:val="24"/>
        </w:rPr>
      </w:pPr>
    </w:p>
    <w:p w14:paraId="223EA93B" w14:textId="77777777" w:rsidR="00932531" w:rsidRDefault="00932531"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Identické riešenie sa navrhuje v paralelne predkladanej novele zákona č. 61/2015 Z. z. vo vzťahu k odbornému vzdelávaniu a príprave.</w:t>
      </w:r>
    </w:p>
    <w:p w14:paraId="58EF0078" w14:textId="77777777" w:rsidR="00263293" w:rsidRDefault="00263293" w:rsidP="00793DFE">
      <w:pPr>
        <w:pStyle w:val="Bezriadkovania"/>
        <w:jc w:val="both"/>
        <w:rPr>
          <w:rFonts w:ascii="Times New Roman" w:hAnsi="Times New Roman" w:cs="Times New Roman"/>
          <w:sz w:val="24"/>
          <w:szCs w:val="24"/>
        </w:rPr>
      </w:pPr>
    </w:p>
    <w:p w14:paraId="63F1D2BC" w14:textId="39867F35" w:rsidR="00263293" w:rsidRPr="00314AB8" w:rsidRDefault="00263293" w:rsidP="00793DFE">
      <w:pPr>
        <w:pStyle w:val="Bezriadkovania"/>
        <w:jc w:val="both"/>
        <w:rPr>
          <w:rFonts w:ascii="Times New Roman" w:hAnsi="Times New Roman" w:cs="Times New Roman"/>
          <w:b/>
          <w:sz w:val="24"/>
          <w:szCs w:val="24"/>
        </w:rPr>
      </w:pPr>
      <w:r w:rsidRPr="00314AB8">
        <w:rPr>
          <w:rFonts w:ascii="Times New Roman" w:hAnsi="Times New Roman" w:cs="Times New Roman"/>
          <w:b/>
          <w:sz w:val="24"/>
          <w:szCs w:val="24"/>
        </w:rPr>
        <w:t xml:space="preserve">K bodu </w:t>
      </w:r>
      <w:r w:rsidR="00733978">
        <w:rPr>
          <w:rFonts w:ascii="Times New Roman" w:hAnsi="Times New Roman" w:cs="Times New Roman"/>
          <w:b/>
          <w:sz w:val="24"/>
          <w:szCs w:val="24"/>
        </w:rPr>
        <w:t xml:space="preserve">68 </w:t>
      </w:r>
      <w:r w:rsidR="00AB559D">
        <w:rPr>
          <w:rFonts w:ascii="Times New Roman" w:hAnsi="Times New Roman" w:cs="Times New Roman"/>
          <w:b/>
          <w:sz w:val="24"/>
          <w:szCs w:val="24"/>
        </w:rPr>
        <w:t xml:space="preserve">a </w:t>
      </w:r>
      <w:r w:rsidR="00733978">
        <w:rPr>
          <w:rFonts w:ascii="Times New Roman" w:hAnsi="Times New Roman" w:cs="Times New Roman"/>
          <w:b/>
          <w:sz w:val="24"/>
          <w:szCs w:val="24"/>
        </w:rPr>
        <w:t>69</w:t>
      </w:r>
      <w:r w:rsidR="00733978" w:rsidRPr="00314AB8">
        <w:rPr>
          <w:rFonts w:ascii="Times New Roman" w:hAnsi="Times New Roman" w:cs="Times New Roman"/>
          <w:b/>
          <w:sz w:val="24"/>
          <w:szCs w:val="24"/>
        </w:rPr>
        <w:t xml:space="preserve"> </w:t>
      </w:r>
      <w:r w:rsidRPr="00314AB8">
        <w:rPr>
          <w:rFonts w:ascii="Times New Roman" w:hAnsi="Times New Roman" w:cs="Times New Roman"/>
          <w:b/>
          <w:sz w:val="24"/>
          <w:szCs w:val="24"/>
        </w:rPr>
        <w:t>(§ 15a ods. 4</w:t>
      </w:r>
      <w:r w:rsidR="00350E8F">
        <w:rPr>
          <w:rFonts w:ascii="Times New Roman" w:hAnsi="Times New Roman" w:cs="Times New Roman"/>
          <w:b/>
          <w:sz w:val="24"/>
          <w:szCs w:val="24"/>
        </w:rPr>
        <w:t xml:space="preserve"> a 7</w:t>
      </w:r>
      <w:r w:rsidRPr="00314AB8">
        <w:rPr>
          <w:rFonts w:ascii="Times New Roman" w:hAnsi="Times New Roman" w:cs="Times New Roman"/>
          <w:b/>
          <w:sz w:val="24"/>
          <w:szCs w:val="24"/>
        </w:rPr>
        <w:t>)</w:t>
      </w:r>
    </w:p>
    <w:p w14:paraId="4F2E59A7" w14:textId="46993E07" w:rsidR="00263293" w:rsidRPr="00263293" w:rsidRDefault="00263293" w:rsidP="00263293">
      <w:pPr>
        <w:pStyle w:val="Bezriadkovania"/>
        <w:jc w:val="both"/>
        <w:rPr>
          <w:rFonts w:ascii="Times New Roman" w:hAnsi="Times New Roman" w:cs="Times New Roman"/>
          <w:sz w:val="24"/>
          <w:szCs w:val="24"/>
        </w:rPr>
      </w:pPr>
      <w:r w:rsidRPr="00263293">
        <w:rPr>
          <w:rFonts w:ascii="Times New Roman" w:hAnsi="Times New Roman" w:cs="Times New Roman"/>
          <w:sz w:val="24"/>
          <w:szCs w:val="24"/>
        </w:rPr>
        <w:t>V základnej škole pri zdravotníckom zariadení je vyučovanie najmenej troch vy</w:t>
      </w:r>
      <w:r>
        <w:rPr>
          <w:rFonts w:ascii="Times New Roman" w:hAnsi="Times New Roman" w:cs="Times New Roman"/>
          <w:sz w:val="24"/>
          <w:szCs w:val="24"/>
        </w:rPr>
        <w:t>u</w:t>
      </w:r>
      <w:r w:rsidRPr="00263293">
        <w:rPr>
          <w:rFonts w:ascii="Times New Roman" w:hAnsi="Times New Roman" w:cs="Times New Roman"/>
          <w:sz w:val="24"/>
          <w:szCs w:val="24"/>
        </w:rPr>
        <w:t xml:space="preserve">čovacích hodín telesnej a športovej výchovy neúčelné a nerealizovateľné. </w:t>
      </w:r>
    </w:p>
    <w:p w14:paraId="40322FF6" w14:textId="77777777" w:rsidR="00263293" w:rsidRPr="00263293" w:rsidRDefault="00263293" w:rsidP="00263293">
      <w:pPr>
        <w:pStyle w:val="Bezriadkovania"/>
        <w:jc w:val="both"/>
        <w:rPr>
          <w:rFonts w:ascii="Times New Roman" w:hAnsi="Times New Roman" w:cs="Times New Roman"/>
          <w:sz w:val="24"/>
          <w:szCs w:val="24"/>
        </w:rPr>
      </w:pPr>
    </w:p>
    <w:p w14:paraId="6066D778" w14:textId="5371F11E" w:rsidR="00263293" w:rsidRPr="006A3138" w:rsidRDefault="00263293" w:rsidP="00263293">
      <w:pPr>
        <w:pStyle w:val="Bezriadkovania"/>
        <w:jc w:val="both"/>
        <w:rPr>
          <w:rFonts w:ascii="Times New Roman" w:hAnsi="Times New Roman" w:cs="Times New Roman"/>
          <w:sz w:val="24"/>
          <w:szCs w:val="24"/>
        </w:rPr>
      </w:pPr>
      <w:r w:rsidRPr="00263293">
        <w:rPr>
          <w:rFonts w:ascii="Times New Roman" w:hAnsi="Times New Roman" w:cs="Times New Roman"/>
          <w:sz w:val="24"/>
          <w:szCs w:val="24"/>
        </w:rPr>
        <w:t>Navrhovaná úprava</w:t>
      </w:r>
      <w:r>
        <w:rPr>
          <w:rFonts w:ascii="Times New Roman" w:hAnsi="Times New Roman" w:cs="Times New Roman"/>
          <w:sz w:val="24"/>
          <w:szCs w:val="24"/>
        </w:rPr>
        <w:t xml:space="preserve"> </w:t>
      </w:r>
      <w:r w:rsidRPr="00263293">
        <w:rPr>
          <w:rFonts w:ascii="Times New Roman" w:hAnsi="Times New Roman" w:cs="Times New Roman"/>
          <w:sz w:val="24"/>
          <w:szCs w:val="24"/>
        </w:rPr>
        <w:t>nevyl</w:t>
      </w:r>
      <w:r w:rsidR="00354224">
        <w:rPr>
          <w:rFonts w:ascii="Times New Roman" w:hAnsi="Times New Roman" w:cs="Times New Roman"/>
          <w:sz w:val="24"/>
          <w:szCs w:val="24"/>
        </w:rPr>
        <w:t>učuje možnosť</w:t>
      </w:r>
      <w:r w:rsidRPr="00263293">
        <w:rPr>
          <w:rFonts w:ascii="Times New Roman" w:hAnsi="Times New Roman" w:cs="Times New Roman"/>
          <w:sz w:val="24"/>
          <w:szCs w:val="24"/>
        </w:rPr>
        <w:t xml:space="preserve"> vyučovať telesnú a športovú výchovu v tých základných školách pre žiakov so zdravotným postihnutím, v ktorých je to možné a účelné, </w:t>
      </w:r>
      <w:r w:rsidR="000F2DF8">
        <w:rPr>
          <w:rFonts w:ascii="Times New Roman" w:hAnsi="Times New Roman" w:cs="Times New Roman"/>
          <w:sz w:val="24"/>
          <w:szCs w:val="24"/>
        </w:rPr>
        <w:t>formou započítavania hodín v odseku 7</w:t>
      </w:r>
      <w:r w:rsidRPr="00263293">
        <w:rPr>
          <w:rFonts w:ascii="Times New Roman" w:hAnsi="Times New Roman" w:cs="Times New Roman"/>
          <w:sz w:val="24"/>
          <w:szCs w:val="24"/>
        </w:rPr>
        <w:t>.</w:t>
      </w:r>
    </w:p>
    <w:p w14:paraId="6464EE08" w14:textId="77777777" w:rsidR="00932531" w:rsidRPr="006A3138" w:rsidRDefault="00932531" w:rsidP="00793DFE">
      <w:pPr>
        <w:pStyle w:val="Bezriadkovania"/>
        <w:jc w:val="both"/>
        <w:rPr>
          <w:rFonts w:ascii="Times New Roman" w:hAnsi="Times New Roman" w:cs="Times New Roman"/>
          <w:sz w:val="24"/>
          <w:szCs w:val="24"/>
        </w:rPr>
      </w:pPr>
    </w:p>
    <w:p w14:paraId="739B0A86" w14:textId="3CFDAFD6" w:rsidR="00932531" w:rsidRPr="006A3138" w:rsidRDefault="004C7E57"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8C29F9">
        <w:rPr>
          <w:rFonts w:ascii="Times New Roman" w:hAnsi="Times New Roman" w:cs="Times New Roman"/>
          <w:b/>
          <w:sz w:val="24"/>
          <w:szCs w:val="24"/>
        </w:rPr>
        <w:t>71</w:t>
      </w:r>
      <w:r w:rsidR="008C29F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16 ods. 4 písm. b))</w:t>
      </w:r>
    </w:p>
    <w:p w14:paraId="1DEF9F48" w14:textId="77777777" w:rsidR="004C7E57" w:rsidRPr="006A3138" w:rsidRDefault="004C7E5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úprava nadväzujúca na vypustenie skráteného štúdia (§ 47a).</w:t>
      </w:r>
    </w:p>
    <w:p w14:paraId="0CBE5684" w14:textId="77777777" w:rsidR="004C7E57" w:rsidRPr="006A3138" w:rsidRDefault="004C7E57" w:rsidP="00793DFE">
      <w:pPr>
        <w:pStyle w:val="Bezriadkovania"/>
        <w:jc w:val="both"/>
        <w:rPr>
          <w:rFonts w:ascii="Times New Roman" w:hAnsi="Times New Roman" w:cs="Times New Roman"/>
          <w:sz w:val="24"/>
          <w:szCs w:val="24"/>
        </w:rPr>
      </w:pPr>
    </w:p>
    <w:p w14:paraId="7D09B2C2" w14:textId="005B7A2F" w:rsidR="004C7E57" w:rsidRPr="006A3138" w:rsidRDefault="004C7E57"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6812BE">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8C29F9">
        <w:rPr>
          <w:rFonts w:ascii="Times New Roman" w:hAnsi="Times New Roman" w:cs="Times New Roman"/>
          <w:b/>
          <w:sz w:val="24"/>
          <w:szCs w:val="24"/>
        </w:rPr>
        <w:t>72</w:t>
      </w:r>
      <w:r w:rsidR="008C29F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16 ods. 4 písm. d))</w:t>
      </w:r>
      <w:r w:rsidR="006812BE">
        <w:rPr>
          <w:rFonts w:ascii="Times New Roman" w:hAnsi="Times New Roman" w:cs="Times New Roman"/>
          <w:b/>
          <w:sz w:val="24"/>
          <w:szCs w:val="24"/>
        </w:rPr>
        <w:t xml:space="preserve"> a</w:t>
      </w:r>
      <w:r w:rsidR="00266EA8">
        <w:rPr>
          <w:rFonts w:ascii="Times New Roman" w:hAnsi="Times New Roman" w:cs="Times New Roman"/>
          <w:b/>
          <w:sz w:val="24"/>
          <w:szCs w:val="24"/>
        </w:rPr>
        <w:t> </w:t>
      </w:r>
      <w:r w:rsidR="00493520">
        <w:rPr>
          <w:rFonts w:ascii="Times New Roman" w:hAnsi="Times New Roman" w:cs="Times New Roman"/>
          <w:b/>
          <w:sz w:val="24"/>
          <w:szCs w:val="24"/>
        </w:rPr>
        <w:t xml:space="preserve">213 </w:t>
      </w:r>
      <w:r w:rsidR="00266EA8">
        <w:rPr>
          <w:rFonts w:ascii="Times New Roman" w:hAnsi="Times New Roman" w:cs="Times New Roman"/>
          <w:b/>
          <w:sz w:val="24"/>
          <w:szCs w:val="24"/>
        </w:rPr>
        <w:t>(§ 88 ods. 2)</w:t>
      </w:r>
    </w:p>
    <w:p w14:paraId="781BAE24" w14:textId="77777777" w:rsidR="004C7E57" w:rsidRDefault="004C7E5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Technická úprava nadväzujúca na zmenu strednej priemyselnej školy z doterajšieho typu strednej odbornej školy na samostatný druh strednej školy (§ 42aa).</w:t>
      </w:r>
    </w:p>
    <w:p w14:paraId="58F48A0C" w14:textId="77777777" w:rsidR="005D22C8" w:rsidRDefault="005D22C8" w:rsidP="00793DFE">
      <w:pPr>
        <w:pStyle w:val="Bezriadkovania"/>
        <w:jc w:val="both"/>
        <w:rPr>
          <w:rFonts w:ascii="Times New Roman" w:hAnsi="Times New Roman" w:cs="Times New Roman"/>
          <w:sz w:val="24"/>
          <w:szCs w:val="24"/>
        </w:rPr>
      </w:pPr>
    </w:p>
    <w:p w14:paraId="0052DF44" w14:textId="2AF6BAC8" w:rsidR="004C7E57" w:rsidRPr="006A3138" w:rsidRDefault="004C7E57"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CC5D23"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736023">
        <w:rPr>
          <w:rFonts w:ascii="Times New Roman" w:hAnsi="Times New Roman" w:cs="Times New Roman"/>
          <w:b/>
          <w:sz w:val="24"/>
          <w:szCs w:val="24"/>
        </w:rPr>
        <w:t>73</w:t>
      </w:r>
      <w:r w:rsidR="00736023" w:rsidRPr="006A3138">
        <w:rPr>
          <w:rFonts w:ascii="Times New Roman" w:hAnsi="Times New Roman" w:cs="Times New Roman"/>
          <w:b/>
          <w:sz w:val="24"/>
          <w:szCs w:val="24"/>
        </w:rPr>
        <w:t xml:space="preserve"> </w:t>
      </w:r>
      <w:r w:rsidR="00CC5D23" w:rsidRPr="006A3138">
        <w:rPr>
          <w:rFonts w:ascii="Times New Roman" w:hAnsi="Times New Roman" w:cs="Times New Roman"/>
          <w:b/>
          <w:sz w:val="24"/>
          <w:szCs w:val="24"/>
        </w:rPr>
        <w:t>a</w:t>
      </w:r>
      <w:r w:rsidR="001C4A6C">
        <w:rPr>
          <w:rFonts w:ascii="Times New Roman" w:hAnsi="Times New Roman" w:cs="Times New Roman"/>
          <w:b/>
          <w:sz w:val="24"/>
          <w:szCs w:val="24"/>
        </w:rPr>
        <w:t>ž</w:t>
      </w:r>
      <w:r w:rsidR="00CC5D23" w:rsidRPr="006A3138">
        <w:rPr>
          <w:rFonts w:ascii="Times New Roman" w:hAnsi="Times New Roman" w:cs="Times New Roman"/>
          <w:b/>
          <w:sz w:val="24"/>
          <w:szCs w:val="24"/>
        </w:rPr>
        <w:t xml:space="preserve"> </w:t>
      </w:r>
      <w:r w:rsidR="00736023">
        <w:rPr>
          <w:rFonts w:ascii="Times New Roman" w:hAnsi="Times New Roman" w:cs="Times New Roman"/>
          <w:b/>
          <w:sz w:val="24"/>
          <w:szCs w:val="24"/>
        </w:rPr>
        <w:t>75</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16 ods. 5)</w:t>
      </w:r>
    </w:p>
    <w:p w14:paraId="064BDDE4" w14:textId="401E7A75" w:rsidR="004C7E57" w:rsidRPr="006A3138" w:rsidRDefault="004C7E5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Skracuje sa dĺžka štúdia v pomaturitnom špecializačnom štúdiu a vyššom odbornom štúdiu z dvoch na jeden rok a z troch na dva roky z dôvodu, že v rámci paralelne predkladaného nového zákona o vysokých školách bude možné uznať vzdelávacie výstupy a úroveň kvalifikácie a dosiahnutého stupňa vzdelania v rámci 1. stupňa vysokoškolského vzdelania. </w:t>
      </w:r>
      <w:r w:rsidR="00DE6C0B">
        <w:rPr>
          <w:rFonts w:ascii="Times New Roman" w:hAnsi="Times New Roman" w:cs="Times New Roman"/>
          <w:sz w:val="24"/>
          <w:szCs w:val="24"/>
        </w:rPr>
        <w:t>Zároveň sa reflektuje na transformáci</w:t>
      </w:r>
      <w:r w:rsidR="00D9339E">
        <w:rPr>
          <w:rFonts w:ascii="Times New Roman" w:hAnsi="Times New Roman" w:cs="Times New Roman"/>
          <w:sz w:val="24"/>
          <w:szCs w:val="24"/>
        </w:rPr>
        <w:t>u</w:t>
      </w:r>
      <w:r w:rsidR="00DE6C0B">
        <w:rPr>
          <w:rFonts w:ascii="Times New Roman" w:hAnsi="Times New Roman" w:cs="Times New Roman"/>
          <w:sz w:val="24"/>
          <w:szCs w:val="24"/>
        </w:rPr>
        <w:t xml:space="preserve"> strednej priemyselnej školy na samostatný druh strednej školy s osobitným vymedzením jej poslania.</w:t>
      </w:r>
    </w:p>
    <w:p w14:paraId="278C316C" w14:textId="77777777" w:rsidR="004C7E57" w:rsidRPr="006A3138" w:rsidRDefault="004C7E57" w:rsidP="00793DFE">
      <w:pPr>
        <w:pStyle w:val="Bezriadkovania"/>
        <w:jc w:val="both"/>
        <w:rPr>
          <w:rFonts w:ascii="Times New Roman" w:hAnsi="Times New Roman" w:cs="Times New Roman"/>
          <w:sz w:val="24"/>
          <w:szCs w:val="24"/>
        </w:rPr>
      </w:pPr>
    </w:p>
    <w:p w14:paraId="4850C9EC" w14:textId="77777777" w:rsidR="004C7E57" w:rsidRPr="006A3138" w:rsidRDefault="00A4028F"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Zároveň sa navrhuje upraviť väzbu na krátke študijné programy</w:t>
      </w:r>
      <w:r w:rsidR="001C4A6C">
        <w:rPr>
          <w:rFonts w:ascii="Times New Roman" w:hAnsi="Times New Roman" w:cs="Times New Roman"/>
          <w:sz w:val="24"/>
          <w:szCs w:val="24"/>
        </w:rPr>
        <w:t xml:space="preserve"> zavádzané v paralelne predkladanom návrhu nového zákona o vysokých školách.</w:t>
      </w:r>
    </w:p>
    <w:p w14:paraId="5E5F338B" w14:textId="77777777" w:rsidR="004C7E57" w:rsidRPr="006A3138" w:rsidRDefault="004C7E57" w:rsidP="00793DFE">
      <w:pPr>
        <w:pStyle w:val="Bezriadkovania"/>
        <w:jc w:val="both"/>
        <w:rPr>
          <w:rFonts w:ascii="Times New Roman" w:hAnsi="Times New Roman" w:cs="Times New Roman"/>
          <w:sz w:val="24"/>
          <w:szCs w:val="24"/>
        </w:rPr>
      </w:pPr>
    </w:p>
    <w:p w14:paraId="054944B3" w14:textId="7B352CB7" w:rsidR="004C7E57" w:rsidRPr="006A3138" w:rsidRDefault="007B606A"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36023">
        <w:rPr>
          <w:rFonts w:ascii="Times New Roman" w:hAnsi="Times New Roman" w:cs="Times New Roman"/>
          <w:b/>
          <w:sz w:val="24"/>
          <w:szCs w:val="24"/>
        </w:rPr>
        <w:t>76</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17a)</w:t>
      </w:r>
    </w:p>
    <w:p w14:paraId="66DD3B66" w14:textId="77777777" w:rsidR="007B606A" w:rsidRPr="006A3138" w:rsidRDefault="007B606A"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Terminologické spresnenie v nadväznosti na potreby aplikačnej praxe, keďže kurzom je konkrétna vzdelávacia „jednotka“, avšak príslušným úrovniam zodpovedajú stupne jazykového vzdelávania.</w:t>
      </w:r>
      <w:r w:rsidR="00BA1FF3">
        <w:rPr>
          <w:rFonts w:ascii="Times New Roman" w:hAnsi="Times New Roman" w:cs="Times New Roman"/>
          <w:sz w:val="24"/>
          <w:szCs w:val="24"/>
        </w:rPr>
        <w:t xml:space="preserve"> Zároveň sa dopĺňajú úrovne A1 a B1, keďže aj tieto patria medzi jazykové vzdelávanie. Taktiež sa pri jednotlivých úrovniach spresňuje potrebná skúška (okrem úrovne A1, pri ktorej sa skúška nevyžaduje).</w:t>
      </w:r>
    </w:p>
    <w:p w14:paraId="503CB6FC" w14:textId="77777777" w:rsidR="007B606A" w:rsidRDefault="007B606A" w:rsidP="00793DFE">
      <w:pPr>
        <w:pStyle w:val="Bezriadkovania"/>
        <w:jc w:val="both"/>
        <w:rPr>
          <w:rFonts w:ascii="Times New Roman" w:hAnsi="Times New Roman" w:cs="Times New Roman"/>
          <w:sz w:val="24"/>
          <w:szCs w:val="24"/>
        </w:rPr>
      </w:pPr>
    </w:p>
    <w:p w14:paraId="4444AFD9" w14:textId="36164685" w:rsidR="004169B6" w:rsidRPr="00D040C0" w:rsidRDefault="004169B6" w:rsidP="004169B6">
      <w:pPr>
        <w:pStyle w:val="Bezriadkovania"/>
        <w:rPr>
          <w:rFonts w:ascii="Times New Roman" w:hAnsi="Times New Roman" w:cs="Times New Roman"/>
          <w:sz w:val="24"/>
          <w:szCs w:val="24"/>
        </w:rPr>
      </w:pPr>
      <w:r w:rsidRPr="00D040C0">
        <w:rPr>
          <w:rFonts w:ascii="Times New Roman" w:hAnsi="Times New Roman" w:cs="Times New Roman"/>
          <w:b/>
          <w:sz w:val="24"/>
          <w:szCs w:val="24"/>
        </w:rPr>
        <w:t xml:space="preserve">K bodom  </w:t>
      </w:r>
      <w:r w:rsidR="00736023">
        <w:rPr>
          <w:rFonts w:ascii="Times New Roman" w:hAnsi="Times New Roman" w:cs="Times New Roman"/>
          <w:b/>
          <w:sz w:val="24"/>
          <w:szCs w:val="24"/>
        </w:rPr>
        <w:t>77</w:t>
      </w:r>
      <w:r w:rsidR="00736023"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18 ods. 1</w:t>
      </w:r>
      <w:r w:rsidR="00F117EF" w:rsidRPr="00D040C0">
        <w:rPr>
          <w:rFonts w:ascii="Times New Roman" w:hAnsi="Times New Roman" w:cs="Times New Roman"/>
          <w:b/>
          <w:sz w:val="24"/>
          <w:szCs w:val="24"/>
        </w:rPr>
        <w:t xml:space="preserve"> a § 27 ods. 1</w:t>
      </w:r>
      <w:r w:rsidRPr="00D040C0">
        <w:rPr>
          <w:rFonts w:ascii="Times New Roman" w:hAnsi="Times New Roman" w:cs="Times New Roman"/>
          <w:b/>
          <w:sz w:val="24"/>
          <w:szCs w:val="24"/>
        </w:rPr>
        <w:t xml:space="preserve">), </w:t>
      </w:r>
      <w:r w:rsidR="00736023">
        <w:rPr>
          <w:rFonts w:ascii="Times New Roman" w:hAnsi="Times New Roman" w:cs="Times New Roman"/>
          <w:b/>
          <w:sz w:val="24"/>
          <w:szCs w:val="24"/>
        </w:rPr>
        <w:t>94</w:t>
      </w:r>
      <w:r w:rsidR="00736023"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xml:space="preserve">(§ 23 písm. c)),  </w:t>
      </w:r>
      <w:r w:rsidR="00493520">
        <w:rPr>
          <w:rFonts w:ascii="Times New Roman" w:hAnsi="Times New Roman" w:cs="Times New Roman"/>
          <w:b/>
          <w:sz w:val="24"/>
          <w:szCs w:val="24"/>
        </w:rPr>
        <w:t>183</w:t>
      </w:r>
      <w:r w:rsidR="00493520"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65 ods. 3)</w:t>
      </w:r>
    </w:p>
    <w:p w14:paraId="1A1AEA8E" w14:textId="77777777" w:rsidR="004169B6" w:rsidRPr="00476647" w:rsidRDefault="004169B6" w:rsidP="004169B6">
      <w:pPr>
        <w:pStyle w:val="Bezriadkovania"/>
        <w:jc w:val="both"/>
        <w:rPr>
          <w:rFonts w:ascii="Times New Roman" w:hAnsi="Times New Roman" w:cs="Times New Roman"/>
          <w:sz w:val="24"/>
          <w:szCs w:val="24"/>
        </w:rPr>
      </w:pPr>
      <w:r w:rsidRPr="00D040C0">
        <w:rPr>
          <w:rFonts w:ascii="Times New Roman" w:hAnsi="Times New Roman" w:cs="Times New Roman"/>
          <w:sz w:val="24"/>
          <w:szCs w:val="24"/>
        </w:rPr>
        <w:t>Technická úprava nadväzujúca na paralelne predkladaný nový zákon o školskej správe, keďže po novom sa školy nebudú zriaďovateľa podľa zákona o školskej správe, ale podľa osobitných predpisov – zákona č. 523/2004 Z. z. a zákona č. 213/1997 Z. z. s tým, že zákon o školskej správe bude upravovať zápis do registra škôl a školských zariadení a tento zápis bude podmienkou na vykonávanie výchovno-vzdelávacej činnosti.</w:t>
      </w:r>
    </w:p>
    <w:p w14:paraId="789AFD4E" w14:textId="77777777" w:rsidR="004169B6" w:rsidRPr="006A3138" w:rsidRDefault="004169B6" w:rsidP="00793DFE">
      <w:pPr>
        <w:pStyle w:val="Bezriadkovania"/>
        <w:jc w:val="both"/>
        <w:rPr>
          <w:rFonts w:ascii="Times New Roman" w:hAnsi="Times New Roman" w:cs="Times New Roman"/>
          <w:sz w:val="24"/>
          <w:szCs w:val="24"/>
        </w:rPr>
      </w:pPr>
    </w:p>
    <w:p w14:paraId="6CF490B2" w14:textId="44B6BB58" w:rsidR="007B606A" w:rsidRPr="006A3138" w:rsidRDefault="00B065AA"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36023">
        <w:rPr>
          <w:rFonts w:ascii="Times New Roman" w:hAnsi="Times New Roman" w:cs="Times New Roman"/>
          <w:b/>
          <w:sz w:val="24"/>
          <w:szCs w:val="24"/>
        </w:rPr>
        <w:t>78</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18 ods. 2)</w:t>
      </w:r>
    </w:p>
    <w:p w14:paraId="7D5FE423" w14:textId="0B658FC6" w:rsidR="00B065AA" w:rsidRPr="006A3138" w:rsidRDefault="00977747"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Zavedenie nového dokladu súvisí s § 54 ods. 4 zákona č. 404/2011 Z. z., keďže jazyková skúška podľa uvedeného ustanovenia je odlišná od štátnej jazykovej skúšky a je potrebné, aby existoval doklad aj o takej jazykovej skúške.</w:t>
      </w:r>
    </w:p>
    <w:p w14:paraId="62C00D12" w14:textId="77777777" w:rsidR="00977747" w:rsidRPr="006A3138" w:rsidRDefault="00977747" w:rsidP="00793DFE">
      <w:pPr>
        <w:pStyle w:val="Bezriadkovania"/>
        <w:jc w:val="both"/>
        <w:rPr>
          <w:rFonts w:ascii="Times New Roman" w:hAnsi="Times New Roman" w:cs="Times New Roman"/>
          <w:sz w:val="24"/>
          <w:szCs w:val="24"/>
        </w:rPr>
      </w:pPr>
    </w:p>
    <w:p w14:paraId="7CC25D34" w14:textId="0082E730" w:rsidR="00977747" w:rsidRPr="006A3138" w:rsidRDefault="00EB6AD3"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736023">
        <w:rPr>
          <w:rFonts w:ascii="Times New Roman" w:hAnsi="Times New Roman" w:cs="Times New Roman"/>
          <w:b/>
          <w:sz w:val="24"/>
          <w:szCs w:val="24"/>
        </w:rPr>
        <w:t>79</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736023">
        <w:rPr>
          <w:rFonts w:ascii="Times New Roman" w:hAnsi="Times New Roman" w:cs="Times New Roman"/>
          <w:b/>
          <w:sz w:val="24"/>
          <w:szCs w:val="24"/>
        </w:rPr>
        <w:t>80</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18 ods. 4 a 5)</w:t>
      </w:r>
    </w:p>
    <w:p w14:paraId="477E82C9" w14:textId="77777777" w:rsidR="00EB6AD3" w:rsidRPr="006A3138" w:rsidRDefault="00EB6AD3"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Terminologická úprava, keďže pojem „tlačivo“ sa spája s listinnou podobou dokumentu.</w:t>
      </w:r>
    </w:p>
    <w:p w14:paraId="5B6C2C43" w14:textId="77777777" w:rsidR="00EB6AD3" w:rsidRPr="006A3138" w:rsidRDefault="00EB6AD3" w:rsidP="00793DFE">
      <w:pPr>
        <w:pStyle w:val="Bezriadkovania"/>
        <w:jc w:val="both"/>
        <w:rPr>
          <w:rFonts w:ascii="Times New Roman" w:hAnsi="Times New Roman" w:cs="Times New Roman"/>
          <w:sz w:val="24"/>
          <w:szCs w:val="24"/>
        </w:rPr>
      </w:pPr>
    </w:p>
    <w:p w14:paraId="5FEAFEF9" w14:textId="44424BCF" w:rsidR="00EB6AD3" w:rsidRPr="006A3138" w:rsidRDefault="00EB6AD3"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736023">
        <w:rPr>
          <w:rFonts w:ascii="Times New Roman" w:hAnsi="Times New Roman" w:cs="Times New Roman"/>
          <w:b/>
          <w:sz w:val="24"/>
          <w:szCs w:val="24"/>
        </w:rPr>
        <w:t>81</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736023">
        <w:rPr>
          <w:rFonts w:ascii="Times New Roman" w:hAnsi="Times New Roman" w:cs="Times New Roman"/>
          <w:b/>
          <w:sz w:val="24"/>
          <w:szCs w:val="24"/>
        </w:rPr>
        <w:t>82</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18 ods. 7 a 11)</w:t>
      </w:r>
    </w:p>
    <w:p w14:paraId="5544813B" w14:textId="77777777" w:rsidR="00EB6AD3" w:rsidRPr="006A3138" w:rsidRDefault="00EB6AD3"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v nadväznosti na potreby aplikačnej praxe, ktorá reaguje na dve situácie. V praxi sa stáva, že pri vypĺňaní dokladu o vzdelaní sa vyskytne technická chyba (preklep v mene alebo dátume narodenia, opomenutie hodnotenia za niektorý predmet, ...). Doterajšie znenie neumožňuje vykonať ani technickú opravu. </w:t>
      </w:r>
    </w:p>
    <w:p w14:paraId="401E880E" w14:textId="77777777" w:rsidR="001211D5" w:rsidRPr="006A3138" w:rsidRDefault="001211D5" w:rsidP="00793DFE">
      <w:pPr>
        <w:pStyle w:val="Bezriadkovania"/>
        <w:jc w:val="both"/>
        <w:rPr>
          <w:rFonts w:ascii="Times New Roman" w:hAnsi="Times New Roman" w:cs="Times New Roman"/>
          <w:sz w:val="24"/>
          <w:szCs w:val="24"/>
        </w:rPr>
      </w:pPr>
    </w:p>
    <w:p w14:paraId="6E564FD5" w14:textId="77777777" w:rsidR="001211D5" w:rsidRPr="006A3138" w:rsidRDefault="001211D5" w:rsidP="003D197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zavádza postup pri oprave dokladu – vydaním nového dokladu, pričom držiteľ pôvodného dokladu (alebo zákonný zástupca v prípade neplnoletého) je povinný pôvodný doklad pri prevzatí nového odovzdať. </w:t>
      </w:r>
      <w:r w:rsidR="00D53BBB">
        <w:rPr>
          <w:rFonts w:ascii="Times New Roman" w:hAnsi="Times New Roman" w:cs="Times New Roman"/>
          <w:sz w:val="24"/>
          <w:szCs w:val="24"/>
        </w:rPr>
        <w:t xml:space="preserve">Podstatné je, že </w:t>
      </w:r>
      <w:r w:rsidR="00683B20">
        <w:rPr>
          <w:rFonts w:ascii="Times New Roman" w:hAnsi="Times New Roman" w:cs="Times New Roman"/>
          <w:sz w:val="24"/>
          <w:szCs w:val="24"/>
        </w:rPr>
        <w:t xml:space="preserve">opravu bude možné realizovať len vo vzťahu k údajom platným v čase vydania prvotného dokladu. Teda ak dôjde napríklad k zmene mena </w:t>
      </w:r>
      <w:r w:rsidR="001E2A39">
        <w:rPr>
          <w:rFonts w:ascii="Times New Roman" w:hAnsi="Times New Roman" w:cs="Times New Roman"/>
          <w:sz w:val="24"/>
          <w:szCs w:val="24"/>
        </w:rPr>
        <w:t xml:space="preserve">z dôvodu osvojenia až </w:t>
      </w:r>
      <w:r w:rsidR="00683B20">
        <w:rPr>
          <w:rFonts w:ascii="Times New Roman" w:hAnsi="Times New Roman" w:cs="Times New Roman"/>
          <w:sz w:val="24"/>
          <w:szCs w:val="24"/>
        </w:rPr>
        <w:t>po vydaní dokladu, nový/opravený doklad naďalej nebude možné vydať</w:t>
      </w:r>
      <w:r w:rsidR="005A4D59">
        <w:rPr>
          <w:rFonts w:ascii="Times New Roman" w:hAnsi="Times New Roman" w:cs="Times New Roman"/>
          <w:sz w:val="24"/>
          <w:szCs w:val="24"/>
        </w:rPr>
        <w:t>, keďže toto nie je „opravou“ chyby</w:t>
      </w:r>
      <w:r w:rsidR="00683B20">
        <w:rPr>
          <w:rFonts w:ascii="Times New Roman" w:hAnsi="Times New Roman" w:cs="Times New Roman"/>
          <w:sz w:val="24"/>
          <w:szCs w:val="24"/>
        </w:rPr>
        <w:t xml:space="preserve">. </w:t>
      </w:r>
      <w:r w:rsidRPr="006A3138">
        <w:rPr>
          <w:rFonts w:ascii="Times New Roman" w:hAnsi="Times New Roman" w:cs="Times New Roman"/>
          <w:sz w:val="24"/>
          <w:szCs w:val="24"/>
        </w:rPr>
        <w:t>Cieľom tohto ustanovenia je predchádzať paralelnej existencii viacerých verzií dokladu, čo by mohlo viesť k zneužitiu, nedôvere v pravosť údajov či administratívnym nezrovnalostiam.</w:t>
      </w:r>
    </w:p>
    <w:p w14:paraId="00419AEA" w14:textId="77777777" w:rsidR="00253A9C" w:rsidRPr="006A3138" w:rsidRDefault="00253A9C" w:rsidP="003D1976">
      <w:pPr>
        <w:pStyle w:val="Bezriadkovania"/>
        <w:jc w:val="both"/>
        <w:rPr>
          <w:rFonts w:ascii="Times New Roman" w:hAnsi="Times New Roman" w:cs="Times New Roman"/>
          <w:sz w:val="24"/>
          <w:szCs w:val="24"/>
        </w:rPr>
      </w:pPr>
    </w:p>
    <w:p w14:paraId="6FE0B249" w14:textId="77777777" w:rsidR="00253A9C" w:rsidRDefault="00253A9C" w:rsidP="003D197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aplikačnej praxi je nejednotnosť vo vzťahu k odpisom, pričom niektoré školy napríklad podmieňujú vydanie odpisu vysvedčenia finančným poplatkom alebo vydávajú odpisy v neštandardnej a nesúladnej forme. Takýto stav je nežiaduci z hľadiska rovnosti prístupu, právnej istoty a ochrany práv žiakov a ich zákonných zástupcov.</w:t>
      </w:r>
      <w:r w:rsidR="004916B3">
        <w:rPr>
          <w:rFonts w:ascii="Times New Roman" w:hAnsi="Times New Roman" w:cs="Times New Roman"/>
          <w:sz w:val="24"/>
          <w:szCs w:val="24"/>
        </w:rPr>
        <w:t xml:space="preserve"> Zároveň navrhovaný poplatok vychádza z obdobnej formulácie, ako v zákone o vysokých školách, kde sa jeho výška viaže na reálne náklady (pri odpisoch dokladov zo staršieho obdobia môže ísť napríklad aj na potrebu dohľadania v štátnom archíve).</w:t>
      </w:r>
    </w:p>
    <w:p w14:paraId="1A248BF7" w14:textId="77777777" w:rsidR="008B6EF2" w:rsidRDefault="008B6EF2" w:rsidP="003D1976">
      <w:pPr>
        <w:pStyle w:val="Bezriadkovania"/>
        <w:jc w:val="both"/>
        <w:rPr>
          <w:rFonts w:ascii="Times New Roman" w:hAnsi="Times New Roman" w:cs="Times New Roman"/>
          <w:sz w:val="24"/>
          <w:szCs w:val="24"/>
        </w:rPr>
      </w:pPr>
    </w:p>
    <w:p w14:paraId="071A44BF" w14:textId="3E6311D3" w:rsidR="008B6EF2" w:rsidRPr="008B6EF2" w:rsidRDefault="008B6EF2" w:rsidP="003D1976">
      <w:pPr>
        <w:pStyle w:val="Bezriadkovania"/>
        <w:jc w:val="both"/>
        <w:rPr>
          <w:rFonts w:ascii="Times New Roman" w:hAnsi="Times New Roman" w:cs="Times New Roman"/>
          <w:b/>
          <w:sz w:val="24"/>
          <w:szCs w:val="24"/>
        </w:rPr>
      </w:pPr>
      <w:r w:rsidRPr="008B6EF2">
        <w:rPr>
          <w:rFonts w:ascii="Times New Roman" w:hAnsi="Times New Roman" w:cs="Times New Roman"/>
          <w:b/>
          <w:sz w:val="24"/>
          <w:szCs w:val="24"/>
        </w:rPr>
        <w:t xml:space="preserve">K bodu </w:t>
      </w:r>
      <w:r w:rsidR="00736023">
        <w:rPr>
          <w:rFonts w:ascii="Times New Roman" w:hAnsi="Times New Roman" w:cs="Times New Roman"/>
          <w:b/>
          <w:sz w:val="24"/>
          <w:szCs w:val="24"/>
        </w:rPr>
        <w:t>83</w:t>
      </w:r>
      <w:r w:rsidR="00736023" w:rsidRPr="008B6EF2">
        <w:rPr>
          <w:rFonts w:ascii="Times New Roman" w:hAnsi="Times New Roman" w:cs="Times New Roman"/>
          <w:b/>
          <w:sz w:val="24"/>
          <w:szCs w:val="24"/>
        </w:rPr>
        <w:t xml:space="preserve"> </w:t>
      </w:r>
      <w:r w:rsidRPr="008B6EF2">
        <w:rPr>
          <w:rFonts w:ascii="Times New Roman" w:hAnsi="Times New Roman" w:cs="Times New Roman"/>
          <w:b/>
          <w:sz w:val="24"/>
          <w:szCs w:val="24"/>
        </w:rPr>
        <w:t>(§ 19 ods. 4</w:t>
      </w:r>
      <w:r w:rsidR="00736023">
        <w:rPr>
          <w:rFonts w:ascii="Times New Roman" w:hAnsi="Times New Roman" w:cs="Times New Roman"/>
          <w:b/>
          <w:sz w:val="24"/>
          <w:szCs w:val="24"/>
        </w:rPr>
        <w:t xml:space="preserve"> a 5</w:t>
      </w:r>
      <w:r w:rsidRPr="008B6EF2">
        <w:rPr>
          <w:rFonts w:ascii="Times New Roman" w:hAnsi="Times New Roman" w:cs="Times New Roman"/>
          <w:b/>
          <w:sz w:val="24"/>
          <w:szCs w:val="24"/>
        </w:rPr>
        <w:t>)</w:t>
      </w:r>
    </w:p>
    <w:p w14:paraId="15CC07D7" w14:textId="77777777" w:rsidR="00C70445" w:rsidRDefault="00C70445" w:rsidP="00C70445">
      <w:pPr>
        <w:pStyle w:val="Bezriadkovania"/>
        <w:jc w:val="both"/>
        <w:rPr>
          <w:rFonts w:ascii="Times New Roman" w:hAnsi="Times New Roman" w:cs="Times New Roman"/>
          <w:sz w:val="24"/>
          <w:szCs w:val="24"/>
        </w:rPr>
      </w:pPr>
      <w:r w:rsidRPr="00F2422D">
        <w:rPr>
          <w:rFonts w:ascii="Times New Roman" w:hAnsi="Times New Roman" w:cs="Times New Roman"/>
          <w:sz w:val="24"/>
          <w:szCs w:val="24"/>
        </w:rPr>
        <w:t>Navrhovaná úprava súvisí so zmenami v § 157 zákona a smeruje k zníženiu administratívnej záťaže zákonných zástupcov a zástupcov zariadení. Umožňuje, aby sa údaje z príloh k prihláške na vzdelávanie v základnej škole, konkrétne súhlasné vyjadrenia zariadenia poradenstva a prevencie a pediatra, získavali z centrálneho registra, ak tam už tieto údaje sú evidované. Tým sa odstraňuje potreba ich opätovného predkladania.</w:t>
      </w:r>
    </w:p>
    <w:p w14:paraId="4F557C46" w14:textId="77777777" w:rsidR="00C70445" w:rsidRDefault="00C70445" w:rsidP="00C70445">
      <w:pPr>
        <w:pStyle w:val="Bezriadkovania"/>
        <w:jc w:val="both"/>
        <w:rPr>
          <w:rFonts w:ascii="Times New Roman" w:hAnsi="Times New Roman" w:cs="Times New Roman"/>
          <w:sz w:val="24"/>
          <w:szCs w:val="24"/>
        </w:rPr>
      </w:pPr>
    </w:p>
    <w:p w14:paraId="1D8D79F9" w14:textId="77777777" w:rsidR="008B6EF2" w:rsidRPr="006A3138" w:rsidRDefault="00C70445" w:rsidP="003D1976">
      <w:pPr>
        <w:pStyle w:val="Bezriadkovania"/>
        <w:jc w:val="both"/>
        <w:rPr>
          <w:rFonts w:ascii="Times New Roman" w:hAnsi="Times New Roman" w:cs="Times New Roman"/>
          <w:sz w:val="24"/>
          <w:szCs w:val="24"/>
        </w:rPr>
      </w:pPr>
      <w:r w:rsidRPr="00F2422D">
        <w:rPr>
          <w:rFonts w:ascii="Times New Roman" w:hAnsi="Times New Roman" w:cs="Times New Roman"/>
          <w:sz w:val="24"/>
          <w:szCs w:val="24"/>
        </w:rPr>
        <w:t>Zároveň ide o technickú úpravu v nadväznosti na zavedenie legislatívnej skratky pre pediatra a zosúladenie s aktuálnym označením príslušného lekára v právnom poriadku.</w:t>
      </w:r>
    </w:p>
    <w:p w14:paraId="578D188D" w14:textId="77777777" w:rsidR="00EB6AD3" w:rsidRPr="006A3138" w:rsidRDefault="00EB6AD3" w:rsidP="00793DFE">
      <w:pPr>
        <w:pStyle w:val="Bezriadkovania"/>
        <w:jc w:val="both"/>
        <w:rPr>
          <w:rFonts w:ascii="Times New Roman" w:hAnsi="Times New Roman" w:cs="Times New Roman"/>
          <w:sz w:val="24"/>
          <w:szCs w:val="24"/>
        </w:rPr>
      </w:pPr>
    </w:p>
    <w:p w14:paraId="5AF3C3EB" w14:textId="6E327974" w:rsidR="00EB6AD3" w:rsidRPr="006A3138" w:rsidRDefault="00EB6AD3"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152C56"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736023">
        <w:rPr>
          <w:rFonts w:ascii="Times New Roman" w:hAnsi="Times New Roman" w:cs="Times New Roman"/>
          <w:b/>
          <w:sz w:val="24"/>
          <w:szCs w:val="24"/>
        </w:rPr>
        <w:t>84</w:t>
      </w:r>
      <w:r w:rsidR="0073602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20 ods. 2 až 6)</w:t>
      </w:r>
      <w:r w:rsidR="00152C56" w:rsidRPr="006A3138">
        <w:rPr>
          <w:rFonts w:ascii="Times New Roman" w:hAnsi="Times New Roman" w:cs="Times New Roman"/>
          <w:b/>
          <w:sz w:val="24"/>
          <w:szCs w:val="24"/>
        </w:rPr>
        <w:t xml:space="preserve"> a </w:t>
      </w:r>
      <w:r w:rsidR="00736023">
        <w:rPr>
          <w:rFonts w:ascii="Times New Roman" w:hAnsi="Times New Roman" w:cs="Times New Roman"/>
          <w:b/>
          <w:sz w:val="24"/>
          <w:szCs w:val="24"/>
        </w:rPr>
        <w:t>86</w:t>
      </w:r>
      <w:r w:rsidR="00736023" w:rsidRPr="006A3138">
        <w:rPr>
          <w:rFonts w:ascii="Times New Roman" w:hAnsi="Times New Roman" w:cs="Times New Roman"/>
          <w:b/>
          <w:sz w:val="24"/>
          <w:szCs w:val="24"/>
        </w:rPr>
        <w:t xml:space="preserve"> </w:t>
      </w:r>
      <w:r w:rsidR="00152C56" w:rsidRPr="006A3138">
        <w:rPr>
          <w:rFonts w:ascii="Times New Roman" w:hAnsi="Times New Roman" w:cs="Times New Roman"/>
          <w:b/>
          <w:sz w:val="24"/>
          <w:szCs w:val="24"/>
        </w:rPr>
        <w:t>(§ 20 ods. 10, 12 a § 29 ods. 21)</w:t>
      </w:r>
    </w:p>
    <w:p w14:paraId="54B00163"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w:t>
      </w:r>
      <w:r>
        <w:rPr>
          <w:rFonts w:ascii="Times New Roman" w:hAnsi="Times New Roman" w:cs="Times New Roman"/>
          <w:sz w:val="24"/>
          <w:szCs w:val="24"/>
        </w:rPr>
        <w:t>návrhu</w:t>
      </w:r>
      <w:r w:rsidRPr="006A3138">
        <w:rPr>
          <w:rFonts w:ascii="Times New Roman" w:hAnsi="Times New Roman" w:cs="Times New Roman"/>
          <w:sz w:val="24"/>
          <w:szCs w:val="24"/>
        </w:rPr>
        <w:t xml:space="preserve"> je jednoznačné oddelenie </w:t>
      </w:r>
      <w:r w:rsidRPr="00BD0139">
        <w:rPr>
          <w:rFonts w:ascii="Times New Roman" w:hAnsi="Times New Roman" w:cs="Times New Roman"/>
          <w:sz w:val="24"/>
          <w:szCs w:val="24"/>
        </w:rPr>
        <w:t xml:space="preserve">dvoch krokov v procese nástupu dieťaťa na povinnú školskú dochádzku – prihlasovania (podávania prihlášky) a zápisu (osobnej účasti v škole). </w:t>
      </w:r>
      <w:r w:rsidRPr="006A3138">
        <w:rPr>
          <w:rFonts w:ascii="Times New Roman" w:hAnsi="Times New Roman" w:cs="Times New Roman"/>
          <w:sz w:val="24"/>
          <w:szCs w:val="24"/>
        </w:rPr>
        <w:t>Ustanovenie zároveň súvisí s navrhovanou elektronizáciou prihlasovania na vzdelávanie v matersk</w:t>
      </w:r>
      <w:r>
        <w:rPr>
          <w:rFonts w:ascii="Times New Roman" w:hAnsi="Times New Roman" w:cs="Times New Roman"/>
          <w:sz w:val="24"/>
          <w:szCs w:val="24"/>
        </w:rPr>
        <w:t xml:space="preserve">ých, </w:t>
      </w:r>
      <w:r w:rsidRPr="006A3138">
        <w:rPr>
          <w:rFonts w:ascii="Times New Roman" w:hAnsi="Times New Roman" w:cs="Times New Roman"/>
          <w:sz w:val="24"/>
          <w:szCs w:val="24"/>
        </w:rPr>
        <w:t>základn</w:t>
      </w:r>
      <w:r>
        <w:rPr>
          <w:rFonts w:ascii="Times New Roman" w:hAnsi="Times New Roman" w:cs="Times New Roman"/>
          <w:sz w:val="24"/>
          <w:szCs w:val="24"/>
        </w:rPr>
        <w:t>ých</w:t>
      </w:r>
      <w:r w:rsidRPr="006A3138">
        <w:rPr>
          <w:rFonts w:ascii="Times New Roman" w:hAnsi="Times New Roman" w:cs="Times New Roman"/>
          <w:sz w:val="24"/>
          <w:szCs w:val="24"/>
        </w:rPr>
        <w:t xml:space="preserve"> a stredn</w:t>
      </w:r>
      <w:r>
        <w:rPr>
          <w:rFonts w:ascii="Times New Roman" w:hAnsi="Times New Roman" w:cs="Times New Roman"/>
          <w:sz w:val="24"/>
          <w:szCs w:val="24"/>
        </w:rPr>
        <w:t>ých</w:t>
      </w:r>
      <w:r w:rsidRPr="006A3138">
        <w:rPr>
          <w:rFonts w:ascii="Times New Roman" w:hAnsi="Times New Roman" w:cs="Times New Roman"/>
          <w:sz w:val="24"/>
          <w:szCs w:val="24"/>
        </w:rPr>
        <w:t xml:space="preserve"> škol</w:t>
      </w:r>
      <w:r>
        <w:rPr>
          <w:rFonts w:ascii="Times New Roman" w:hAnsi="Times New Roman" w:cs="Times New Roman"/>
          <w:sz w:val="24"/>
          <w:szCs w:val="24"/>
        </w:rPr>
        <w:t>ách</w:t>
      </w:r>
      <w:r w:rsidRPr="006A3138">
        <w:rPr>
          <w:rFonts w:ascii="Times New Roman" w:hAnsi="Times New Roman" w:cs="Times New Roman"/>
          <w:sz w:val="24"/>
          <w:szCs w:val="24"/>
        </w:rPr>
        <w:t>.</w:t>
      </w:r>
    </w:p>
    <w:p w14:paraId="7F3205D5" w14:textId="77777777" w:rsidR="00631F77" w:rsidRPr="006A3138" w:rsidRDefault="00631F77" w:rsidP="00631F77">
      <w:pPr>
        <w:pStyle w:val="Bezriadkovania"/>
        <w:jc w:val="both"/>
        <w:rPr>
          <w:rFonts w:ascii="Times New Roman" w:hAnsi="Times New Roman" w:cs="Times New Roman"/>
          <w:sz w:val="24"/>
          <w:szCs w:val="24"/>
        </w:rPr>
      </w:pPr>
    </w:p>
    <w:p w14:paraId="3D16B889"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Zatiaľ čo elektronická prihláška môže byť podaná ešte pred termínom zápisu, samotný zápis predstavuje osobnú účasť zákonného zástupcu a dieťaťa v škole. S cieľom zabezpečiť dostatočný časový priestor na spracovanie prijatých prihlášok a prípravu ďalšej komunikácie medzi školou a zákonným zástupcom sa navrhuje, aby </w:t>
      </w:r>
      <w:r>
        <w:rPr>
          <w:rFonts w:ascii="Times New Roman" w:hAnsi="Times New Roman" w:cs="Times New Roman"/>
          <w:sz w:val="24"/>
          <w:szCs w:val="24"/>
        </w:rPr>
        <w:t xml:space="preserve">sa </w:t>
      </w:r>
      <w:r w:rsidRPr="006A3138">
        <w:rPr>
          <w:rFonts w:ascii="Times New Roman" w:hAnsi="Times New Roman" w:cs="Times New Roman"/>
          <w:sz w:val="24"/>
          <w:szCs w:val="24"/>
        </w:rPr>
        <w:t xml:space="preserve">lehota na podávanie prihlášok začínala najneskôr jeden mesiac pred </w:t>
      </w:r>
      <w:r>
        <w:rPr>
          <w:rFonts w:ascii="Times New Roman" w:hAnsi="Times New Roman" w:cs="Times New Roman"/>
          <w:sz w:val="24"/>
          <w:szCs w:val="24"/>
        </w:rPr>
        <w:t>začiatkom</w:t>
      </w:r>
      <w:r w:rsidRPr="006A3138">
        <w:rPr>
          <w:rFonts w:ascii="Times New Roman" w:hAnsi="Times New Roman" w:cs="Times New Roman"/>
          <w:sz w:val="24"/>
          <w:szCs w:val="24"/>
        </w:rPr>
        <w:t xml:space="preserve"> zápisu.</w:t>
      </w:r>
    </w:p>
    <w:p w14:paraId="2BB238DC" w14:textId="77777777" w:rsidR="00631F77" w:rsidRPr="006A3138" w:rsidRDefault="00631F77" w:rsidP="00631F77">
      <w:pPr>
        <w:pStyle w:val="Bezriadkovania"/>
        <w:jc w:val="both"/>
        <w:rPr>
          <w:rFonts w:ascii="Times New Roman" w:hAnsi="Times New Roman" w:cs="Times New Roman"/>
          <w:sz w:val="24"/>
          <w:szCs w:val="24"/>
        </w:rPr>
      </w:pPr>
    </w:p>
    <w:p w14:paraId="6F3C28A2" w14:textId="77777777" w:rsidR="00631F77"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Prítomnosť dieťaťa pri zápise je v </w:t>
      </w:r>
      <w:r>
        <w:rPr>
          <w:rFonts w:ascii="Times New Roman" w:hAnsi="Times New Roman" w:cs="Times New Roman"/>
          <w:sz w:val="24"/>
          <w:szCs w:val="24"/>
        </w:rPr>
        <w:t>štandardných</w:t>
      </w:r>
      <w:r w:rsidRPr="006A3138">
        <w:rPr>
          <w:rFonts w:ascii="Times New Roman" w:hAnsi="Times New Roman" w:cs="Times New Roman"/>
          <w:sz w:val="24"/>
          <w:szCs w:val="24"/>
        </w:rPr>
        <w:t xml:space="preserve"> </w:t>
      </w:r>
      <w:r>
        <w:rPr>
          <w:rFonts w:ascii="Times New Roman" w:hAnsi="Times New Roman" w:cs="Times New Roman"/>
          <w:sz w:val="24"/>
          <w:szCs w:val="24"/>
        </w:rPr>
        <w:t xml:space="preserve"> prípadoch </w:t>
      </w:r>
      <w:r w:rsidRPr="006A3138">
        <w:rPr>
          <w:rFonts w:ascii="Times New Roman" w:hAnsi="Times New Roman" w:cs="Times New Roman"/>
          <w:sz w:val="24"/>
          <w:szCs w:val="24"/>
        </w:rPr>
        <w:t>nevyhnutná.</w:t>
      </w:r>
      <w:r>
        <w:rPr>
          <w:rFonts w:ascii="Times New Roman" w:hAnsi="Times New Roman" w:cs="Times New Roman"/>
          <w:sz w:val="24"/>
          <w:szCs w:val="24"/>
        </w:rPr>
        <w:t xml:space="preserve"> Môžu však nastať situácie, keď  účasť dieťaťa nie je možná,  napríklad z dôvodu jeho ochorenia alebo dlhodobého pobytu v zahraničí. V takýchto prípadoch sa navrhuje umožniť realizáciu zápisu dištančnou formou, po vzájomnej dohode zákonného zástupcu a školy, prostredníctvom vhodných elektronických nástrojov (napr. cez MS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w:t>
      </w:r>
    </w:p>
    <w:p w14:paraId="71EFD173" w14:textId="77777777" w:rsidR="00631F77" w:rsidRDefault="00631F77" w:rsidP="00631F77">
      <w:pPr>
        <w:pStyle w:val="Bezriadkovania"/>
        <w:jc w:val="both"/>
        <w:rPr>
          <w:rFonts w:ascii="Times New Roman" w:hAnsi="Times New Roman" w:cs="Times New Roman"/>
          <w:sz w:val="24"/>
          <w:szCs w:val="24"/>
        </w:rPr>
      </w:pPr>
    </w:p>
    <w:p w14:paraId="184319B2" w14:textId="77777777" w:rsidR="00631F77" w:rsidRPr="006A3138" w:rsidRDefault="00631F77" w:rsidP="00631F77">
      <w:pPr>
        <w:pStyle w:val="Bezriadkovania"/>
        <w:jc w:val="both"/>
        <w:rPr>
          <w:rFonts w:ascii="Times New Roman" w:hAnsi="Times New Roman" w:cs="Times New Roman"/>
          <w:sz w:val="24"/>
          <w:szCs w:val="24"/>
        </w:rPr>
      </w:pPr>
      <w:r>
        <w:rPr>
          <w:rFonts w:ascii="Times New Roman" w:hAnsi="Times New Roman" w:cs="Times New Roman"/>
          <w:sz w:val="24"/>
          <w:szCs w:val="24"/>
        </w:rPr>
        <w:t>V mimoriadnych  prípadoch sa môže ojedinele vyskytnúť aj situácia, keď nie je možné zabezpečiť ani dištančný kontakt (napr. hospitalizácia dieťaťa na infekčnom oddelení alebo na jednotke intenzívnej starostlivosti, prípadne situácia, keď je dieťa v čase zápisu u druhého zákonného zástupcu v zahraničí v rámci striedavej starostlivosti), sa zápis môže uskutočniť aj bez prítomnosti dieťaťa.  Navrhovaná právna úprava reflektuje aj tieto výnimočné životné situácie.</w:t>
      </w:r>
    </w:p>
    <w:p w14:paraId="613D9150" w14:textId="77777777" w:rsidR="00631F77" w:rsidRPr="006A3138" w:rsidRDefault="00631F77" w:rsidP="00631F77">
      <w:pPr>
        <w:pStyle w:val="Bezriadkovania"/>
        <w:jc w:val="both"/>
        <w:rPr>
          <w:rFonts w:ascii="Times New Roman" w:hAnsi="Times New Roman" w:cs="Times New Roman"/>
          <w:sz w:val="24"/>
          <w:szCs w:val="24"/>
        </w:rPr>
      </w:pPr>
    </w:p>
    <w:p w14:paraId="11FC8720"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dopĺňa rámcové vymedzenie činností, ktoré škola počas zápisu vykonáva –jednak administratívne úkony vo vzťahu k podanej prihláške, ako aj </w:t>
      </w:r>
      <w:r>
        <w:rPr>
          <w:rFonts w:ascii="Times New Roman" w:hAnsi="Times New Roman" w:cs="Times New Roman"/>
          <w:sz w:val="24"/>
          <w:szCs w:val="24"/>
        </w:rPr>
        <w:t xml:space="preserve">činnosti </w:t>
      </w:r>
      <w:r w:rsidRPr="006A3138">
        <w:rPr>
          <w:rFonts w:ascii="Times New Roman" w:hAnsi="Times New Roman" w:cs="Times New Roman"/>
          <w:sz w:val="24"/>
          <w:szCs w:val="24"/>
        </w:rPr>
        <w:t xml:space="preserve">súvisiace s overovaním </w:t>
      </w:r>
      <w:r>
        <w:rPr>
          <w:rFonts w:ascii="Times New Roman" w:hAnsi="Times New Roman" w:cs="Times New Roman"/>
          <w:sz w:val="24"/>
          <w:szCs w:val="24"/>
        </w:rPr>
        <w:t>zručností a schopností</w:t>
      </w:r>
      <w:r w:rsidRPr="006A3138">
        <w:rPr>
          <w:rFonts w:ascii="Times New Roman" w:hAnsi="Times New Roman" w:cs="Times New Roman"/>
          <w:sz w:val="24"/>
          <w:szCs w:val="24"/>
        </w:rPr>
        <w:t xml:space="preserve"> dieťaťa</w:t>
      </w:r>
      <w:r>
        <w:rPr>
          <w:rFonts w:ascii="Times New Roman" w:hAnsi="Times New Roman" w:cs="Times New Roman"/>
          <w:sz w:val="24"/>
          <w:szCs w:val="24"/>
        </w:rPr>
        <w:t>, ak s tým zákonný zástupca alebo zástupca zariadenia</w:t>
      </w:r>
      <w:r w:rsidRPr="0011608A">
        <w:rPr>
          <w:rFonts w:ascii="Times New Roman" w:hAnsi="Times New Roman" w:cs="Times New Roman"/>
          <w:sz w:val="24"/>
          <w:szCs w:val="24"/>
        </w:rPr>
        <w:t xml:space="preserve"> </w:t>
      </w:r>
      <w:r>
        <w:rPr>
          <w:rFonts w:ascii="Times New Roman" w:hAnsi="Times New Roman" w:cs="Times New Roman"/>
          <w:sz w:val="24"/>
          <w:szCs w:val="24"/>
        </w:rPr>
        <w:t>súhlasí</w:t>
      </w:r>
      <w:r w:rsidRPr="006A3138">
        <w:rPr>
          <w:rFonts w:ascii="Times New Roman" w:hAnsi="Times New Roman" w:cs="Times New Roman"/>
          <w:sz w:val="24"/>
          <w:szCs w:val="24"/>
        </w:rPr>
        <w:t xml:space="preserve">. </w:t>
      </w:r>
      <w:r>
        <w:rPr>
          <w:rFonts w:ascii="Times New Roman" w:hAnsi="Times New Roman" w:cs="Times New Roman"/>
          <w:sz w:val="24"/>
          <w:szCs w:val="24"/>
        </w:rPr>
        <w:t xml:space="preserve"> Táto úprava podporuje </w:t>
      </w:r>
      <w:r w:rsidRPr="006A3138">
        <w:rPr>
          <w:rFonts w:ascii="Times New Roman" w:hAnsi="Times New Roman" w:cs="Times New Roman"/>
          <w:sz w:val="24"/>
          <w:szCs w:val="24"/>
        </w:rPr>
        <w:t>jednotnos</w:t>
      </w:r>
      <w:r>
        <w:rPr>
          <w:rFonts w:ascii="Times New Roman" w:hAnsi="Times New Roman" w:cs="Times New Roman"/>
          <w:sz w:val="24"/>
          <w:szCs w:val="24"/>
        </w:rPr>
        <w:t>ť</w:t>
      </w:r>
      <w:r w:rsidRPr="006A3138">
        <w:rPr>
          <w:rFonts w:ascii="Times New Roman" w:hAnsi="Times New Roman" w:cs="Times New Roman"/>
          <w:sz w:val="24"/>
          <w:szCs w:val="24"/>
        </w:rPr>
        <w:t xml:space="preserve"> a predvídateľnos</w:t>
      </w:r>
      <w:r>
        <w:rPr>
          <w:rFonts w:ascii="Times New Roman" w:hAnsi="Times New Roman" w:cs="Times New Roman"/>
          <w:sz w:val="24"/>
          <w:szCs w:val="24"/>
        </w:rPr>
        <w:t>ť</w:t>
      </w:r>
      <w:r w:rsidRPr="006A3138">
        <w:rPr>
          <w:rFonts w:ascii="Times New Roman" w:hAnsi="Times New Roman" w:cs="Times New Roman"/>
          <w:sz w:val="24"/>
          <w:szCs w:val="24"/>
        </w:rPr>
        <w:t xml:space="preserve"> procesu zápisu a zároveň vytvára rámec pre </w:t>
      </w:r>
      <w:r>
        <w:rPr>
          <w:rFonts w:ascii="Times New Roman" w:hAnsi="Times New Roman" w:cs="Times New Roman"/>
          <w:sz w:val="24"/>
          <w:szCs w:val="24"/>
        </w:rPr>
        <w:t xml:space="preserve">jeho zosúladenie </w:t>
      </w:r>
      <w:r w:rsidRPr="006A3138">
        <w:rPr>
          <w:rFonts w:ascii="Times New Roman" w:hAnsi="Times New Roman" w:cs="Times New Roman"/>
          <w:sz w:val="24"/>
          <w:szCs w:val="24"/>
        </w:rPr>
        <w:t>s pripravovanými digitálnymi riešeniami v oblasti elektronického prihlasovania žiakov.</w:t>
      </w:r>
    </w:p>
    <w:p w14:paraId="1FD8A108" w14:textId="77777777" w:rsidR="00631F77" w:rsidRDefault="00631F77" w:rsidP="00631F77">
      <w:pPr>
        <w:pStyle w:val="Bezriadkovania"/>
        <w:jc w:val="both"/>
        <w:rPr>
          <w:rFonts w:ascii="Times New Roman" w:hAnsi="Times New Roman" w:cs="Times New Roman"/>
          <w:sz w:val="24"/>
          <w:szCs w:val="24"/>
        </w:rPr>
      </w:pPr>
    </w:p>
    <w:p w14:paraId="54A6718B"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Navrhované ustanovenie tiež výslovne upravuje poradie, v akom je riaditeľ </w:t>
      </w:r>
      <w:r>
        <w:rPr>
          <w:rFonts w:ascii="Times New Roman" w:hAnsi="Times New Roman" w:cs="Times New Roman"/>
          <w:sz w:val="24"/>
          <w:szCs w:val="24"/>
        </w:rPr>
        <w:t xml:space="preserve">základnej školy </w:t>
      </w:r>
      <w:r w:rsidRPr="006A3138">
        <w:rPr>
          <w:rFonts w:ascii="Times New Roman" w:hAnsi="Times New Roman" w:cs="Times New Roman"/>
          <w:sz w:val="24"/>
          <w:szCs w:val="24"/>
        </w:rPr>
        <w:t xml:space="preserve">povinný prijímať žiakov na plnenie povinnej školskej dochádzky až do naplnenia </w:t>
      </w:r>
      <w:r>
        <w:rPr>
          <w:rFonts w:ascii="Times New Roman" w:hAnsi="Times New Roman" w:cs="Times New Roman"/>
          <w:sz w:val="24"/>
          <w:szCs w:val="24"/>
        </w:rPr>
        <w:t xml:space="preserve">najvyššieho </w:t>
      </w:r>
      <w:r w:rsidRPr="006A3138">
        <w:rPr>
          <w:rFonts w:ascii="Times New Roman" w:hAnsi="Times New Roman" w:cs="Times New Roman"/>
          <w:sz w:val="24"/>
          <w:szCs w:val="24"/>
        </w:rPr>
        <w:t>počtu žiakov v triede príslušného ročníka. Cieľom je zvýšiť transparentnosť rozhodovania riaditeľov škôl a zabezpečiť rovnosť prístupu k základnému vzdelaniu.</w:t>
      </w:r>
    </w:p>
    <w:p w14:paraId="105EBFD6" w14:textId="77777777" w:rsidR="00631F77" w:rsidRPr="006A3138" w:rsidRDefault="00631F77" w:rsidP="00631F77">
      <w:pPr>
        <w:pStyle w:val="Bezriadkovania"/>
        <w:jc w:val="both"/>
        <w:rPr>
          <w:rFonts w:ascii="Times New Roman" w:hAnsi="Times New Roman" w:cs="Times New Roman"/>
          <w:sz w:val="24"/>
          <w:szCs w:val="24"/>
        </w:rPr>
      </w:pPr>
    </w:p>
    <w:p w14:paraId="1DF21C28"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Doterajšia právna úprava síce </w:t>
      </w:r>
      <w:r>
        <w:rPr>
          <w:rFonts w:ascii="Times New Roman" w:hAnsi="Times New Roman" w:cs="Times New Roman"/>
          <w:sz w:val="24"/>
          <w:szCs w:val="24"/>
        </w:rPr>
        <w:t xml:space="preserve">ustanovovala </w:t>
      </w:r>
      <w:r w:rsidRPr="006A3138">
        <w:rPr>
          <w:rFonts w:ascii="Times New Roman" w:hAnsi="Times New Roman" w:cs="Times New Roman"/>
          <w:sz w:val="24"/>
          <w:szCs w:val="24"/>
        </w:rPr>
        <w:t xml:space="preserve">povinnosť prijímať deti z obvodu, </w:t>
      </w:r>
      <w:r>
        <w:rPr>
          <w:rFonts w:ascii="Times New Roman" w:hAnsi="Times New Roman" w:cs="Times New Roman"/>
          <w:sz w:val="24"/>
          <w:szCs w:val="24"/>
        </w:rPr>
        <w:t>avšak</w:t>
      </w:r>
      <w:r w:rsidRPr="006A3138">
        <w:rPr>
          <w:rFonts w:ascii="Times New Roman" w:hAnsi="Times New Roman" w:cs="Times New Roman"/>
          <w:sz w:val="24"/>
          <w:szCs w:val="24"/>
        </w:rPr>
        <w:t xml:space="preserve"> neurčovala poradie prijímania v prípade obmedzených kapacitných možností. V praxi to viedlo k nejednotnému </w:t>
      </w:r>
      <w:r>
        <w:rPr>
          <w:rFonts w:ascii="Times New Roman" w:hAnsi="Times New Roman" w:cs="Times New Roman"/>
          <w:sz w:val="24"/>
          <w:szCs w:val="24"/>
        </w:rPr>
        <w:t>postupu</w:t>
      </w:r>
      <w:r w:rsidRPr="006A3138">
        <w:rPr>
          <w:rFonts w:ascii="Times New Roman" w:hAnsi="Times New Roman" w:cs="Times New Roman"/>
          <w:sz w:val="24"/>
          <w:szCs w:val="24"/>
        </w:rPr>
        <w:t xml:space="preserve"> a</w:t>
      </w:r>
      <w:r>
        <w:rPr>
          <w:rFonts w:ascii="Times New Roman" w:hAnsi="Times New Roman" w:cs="Times New Roman"/>
          <w:sz w:val="24"/>
          <w:szCs w:val="24"/>
        </w:rPr>
        <w:t xml:space="preserve"> nerovnakému zaobchádzaniu, vrátane prípadov </w:t>
      </w:r>
      <w:r w:rsidRPr="006A3138">
        <w:rPr>
          <w:rFonts w:ascii="Times New Roman" w:hAnsi="Times New Roman" w:cs="Times New Roman"/>
          <w:sz w:val="24"/>
          <w:szCs w:val="24"/>
        </w:rPr>
        <w:t>znevýhodňovani</w:t>
      </w:r>
      <w:r>
        <w:rPr>
          <w:rFonts w:ascii="Times New Roman" w:hAnsi="Times New Roman" w:cs="Times New Roman"/>
          <w:sz w:val="24"/>
          <w:szCs w:val="24"/>
        </w:rPr>
        <w:t>a</w:t>
      </w:r>
      <w:r w:rsidRPr="006A3138">
        <w:rPr>
          <w:rFonts w:ascii="Times New Roman" w:hAnsi="Times New Roman" w:cs="Times New Roman"/>
          <w:sz w:val="24"/>
          <w:szCs w:val="24"/>
        </w:rPr>
        <w:t xml:space="preserve"> detí, ktoré mali na prijatie prednostný nárok.</w:t>
      </w:r>
    </w:p>
    <w:p w14:paraId="6C2EF2D6" w14:textId="77777777" w:rsidR="00631F77" w:rsidRPr="006A3138" w:rsidRDefault="00631F77" w:rsidP="00631F77">
      <w:pPr>
        <w:pStyle w:val="Bezriadkovania"/>
        <w:jc w:val="both"/>
        <w:rPr>
          <w:rFonts w:ascii="Times New Roman" w:hAnsi="Times New Roman" w:cs="Times New Roman"/>
          <w:sz w:val="24"/>
          <w:szCs w:val="24"/>
        </w:rPr>
      </w:pPr>
    </w:p>
    <w:p w14:paraId="6026E072" w14:textId="77777777" w:rsidR="00631F77" w:rsidRPr="006A3138" w:rsidRDefault="00631F77" w:rsidP="00631F7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Zavedenie výslovného poradia </w:t>
      </w:r>
      <w:r>
        <w:rPr>
          <w:rFonts w:ascii="Times New Roman" w:hAnsi="Times New Roman" w:cs="Times New Roman"/>
          <w:sz w:val="24"/>
          <w:szCs w:val="24"/>
        </w:rPr>
        <w:t>prijímania zvyšuje</w:t>
      </w:r>
      <w:r w:rsidRPr="006A3138">
        <w:rPr>
          <w:rFonts w:ascii="Times New Roman" w:hAnsi="Times New Roman" w:cs="Times New Roman"/>
          <w:sz w:val="24"/>
          <w:szCs w:val="24"/>
        </w:rPr>
        <w:t xml:space="preserve"> právnu istotu, predvídateľnosť a rovnaké podmienky pre všetkých uchádzačov v situáciách, keď kapacita školy neumožňuje prijať všetky deti.</w:t>
      </w:r>
    </w:p>
    <w:p w14:paraId="4E7D540C" w14:textId="77777777" w:rsidR="00631F77" w:rsidRPr="006A3138" w:rsidRDefault="00631F77" w:rsidP="00631F77">
      <w:pPr>
        <w:pStyle w:val="Bezriadkovania"/>
        <w:jc w:val="both"/>
        <w:rPr>
          <w:rFonts w:ascii="Times New Roman" w:hAnsi="Times New Roman" w:cs="Times New Roman"/>
          <w:sz w:val="24"/>
          <w:szCs w:val="24"/>
        </w:rPr>
      </w:pPr>
    </w:p>
    <w:p w14:paraId="390E3A02" w14:textId="77777777" w:rsidR="00631F77" w:rsidRPr="00AC66E2" w:rsidRDefault="00631F77" w:rsidP="00631F77">
      <w:pPr>
        <w:pStyle w:val="Bezriadkovania"/>
        <w:jc w:val="both"/>
        <w:rPr>
          <w:rFonts w:ascii="Times New Roman" w:hAnsi="Times New Roman" w:cs="Times New Roman"/>
          <w:sz w:val="24"/>
          <w:szCs w:val="24"/>
        </w:rPr>
      </w:pPr>
      <w:r w:rsidRPr="00AC66E2">
        <w:rPr>
          <w:rFonts w:ascii="Times New Roman" w:hAnsi="Times New Roman" w:cs="Times New Roman"/>
          <w:sz w:val="24"/>
          <w:szCs w:val="24"/>
        </w:rPr>
        <w:t>Ustanovenie sa nevzťahuje len na prijímanie žiakov do 1. ročníka základnej školy, ale aj na prijímanie do vyšších ročníkov základného vzdelávania, najmä v prípadoch, keď sa žiak sťahuje, mení školu alebo nastupuje do školy zo zahraničia. Cieľom je zabezpečiť rovnaké pravidlá a rovnaké poradie prijímania bez ohľadu na ročník</w:t>
      </w:r>
      <w:r>
        <w:rPr>
          <w:rFonts w:ascii="Times New Roman" w:hAnsi="Times New Roman" w:cs="Times New Roman"/>
          <w:sz w:val="24"/>
          <w:szCs w:val="24"/>
        </w:rPr>
        <w:t xml:space="preserve">, do ktorého </w:t>
      </w:r>
      <w:r w:rsidRPr="00AC66E2">
        <w:rPr>
          <w:rFonts w:ascii="Times New Roman" w:hAnsi="Times New Roman" w:cs="Times New Roman"/>
          <w:sz w:val="24"/>
          <w:szCs w:val="24"/>
        </w:rPr>
        <w:t xml:space="preserve">žiaka </w:t>
      </w:r>
      <w:r>
        <w:rPr>
          <w:rFonts w:ascii="Times New Roman" w:hAnsi="Times New Roman" w:cs="Times New Roman"/>
          <w:sz w:val="24"/>
          <w:szCs w:val="24"/>
        </w:rPr>
        <w:t>nastupuje</w:t>
      </w:r>
      <w:r w:rsidRPr="00AC66E2">
        <w:rPr>
          <w:rFonts w:ascii="Times New Roman" w:hAnsi="Times New Roman" w:cs="Times New Roman"/>
          <w:sz w:val="24"/>
          <w:szCs w:val="24"/>
        </w:rPr>
        <w:t>.</w:t>
      </w:r>
    </w:p>
    <w:p w14:paraId="71D43CE9" w14:textId="77777777" w:rsidR="00631F77" w:rsidRDefault="00631F77" w:rsidP="00631F77">
      <w:pPr>
        <w:pStyle w:val="Bezriadkovania"/>
        <w:jc w:val="both"/>
        <w:rPr>
          <w:rFonts w:ascii="Times New Roman" w:hAnsi="Times New Roman" w:cs="Times New Roman"/>
          <w:sz w:val="24"/>
          <w:szCs w:val="24"/>
        </w:rPr>
      </w:pPr>
    </w:p>
    <w:p w14:paraId="76319CD8" w14:textId="77777777" w:rsidR="00631F77" w:rsidRDefault="00631F77" w:rsidP="00631F7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Naďalej platí, že a miesto a čas </w:t>
      </w:r>
      <w:r w:rsidRPr="006A3138">
        <w:rPr>
          <w:rFonts w:ascii="Times New Roman" w:hAnsi="Times New Roman" w:cs="Times New Roman"/>
          <w:sz w:val="24"/>
          <w:szCs w:val="24"/>
        </w:rPr>
        <w:t xml:space="preserve"> zápisu </w:t>
      </w:r>
      <w:r>
        <w:rPr>
          <w:rFonts w:ascii="Times New Roman" w:hAnsi="Times New Roman" w:cs="Times New Roman"/>
          <w:sz w:val="24"/>
          <w:szCs w:val="24"/>
        </w:rPr>
        <w:t xml:space="preserve">určuje zriaďovateľ školy a to aj </w:t>
      </w:r>
      <w:r w:rsidRPr="006A3138">
        <w:rPr>
          <w:rFonts w:ascii="Times New Roman" w:hAnsi="Times New Roman" w:cs="Times New Roman"/>
          <w:sz w:val="24"/>
          <w:szCs w:val="24"/>
        </w:rPr>
        <w:t xml:space="preserve">samosprávny kraj, </w:t>
      </w:r>
      <w:r>
        <w:rPr>
          <w:rFonts w:ascii="Times New Roman" w:hAnsi="Times New Roman" w:cs="Times New Roman"/>
          <w:sz w:val="24"/>
          <w:szCs w:val="24"/>
        </w:rPr>
        <w:t>ktorý</w:t>
      </w:r>
      <w:r w:rsidRPr="006A3138">
        <w:rPr>
          <w:rFonts w:ascii="Times New Roman" w:hAnsi="Times New Roman" w:cs="Times New Roman"/>
          <w:sz w:val="24"/>
          <w:szCs w:val="24"/>
        </w:rPr>
        <w:t xml:space="preserve"> môže byť zriaďovateľom základnej školy, ako </w:t>
      </w:r>
      <w:r w:rsidR="00EC5C2F">
        <w:rPr>
          <w:rFonts w:ascii="Times New Roman" w:hAnsi="Times New Roman" w:cs="Times New Roman"/>
          <w:sz w:val="24"/>
          <w:szCs w:val="24"/>
        </w:rPr>
        <w:t>organizačnej zložky</w:t>
      </w:r>
      <w:r w:rsidRPr="006A3138">
        <w:rPr>
          <w:rFonts w:ascii="Times New Roman" w:hAnsi="Times New Roman" w:cs="Times New Roman"/>
          <w:sz w:val="24"/>
          <w:szCs w:val="24"/>
        </w:rPr>
        <w:t xml:space="preserve"> spojenej školy, v ktorej je aj stredná škola.</w:t>
      </w:r>
      <w:r>
        <w:rPr>
          <w:rFonts w:ascii="Times New Roman" w:hAnsi="Times New Roman" w:cs="Times New Roman"/>
          <w:sz w:val="24"/>
          <w:szCs w:val="24"/>
        </w:rPr>
        <w:t xml:space="preserve"> V záujme zníženia administratívnej záťaže sa zároveň upúšťa od požiadavky určovať miesto a čas zápisu všeobecne záväzným nariadením – </w:t>
      </w:r>
      <w:r w:rsidRPr="00FC6BC7">
        <w:rPr>
          <w:rFonts w:ascii="Times New Roman" w:hAnsi="Times New Roman" w:cs="Times New Roman"/>
          <w:sz w:val="24"/>
          <w:szCs w:val="24"/>
        </w:rPr>
        <w:t>zriaďovateľ si bude môcť zvoliť vhodnú formu podľa potrieb a podmienok konkrétnej samosprávy.</w:t>
      </w:r>
    </w:p>
    <w:p w14:paraId="685B0161" w14:textId="77777777" w:rsidR="00631F77" w:rsidRDefault="00631F77" w:rsidP="00631F77">
      <w:pPr>
        <w:pStyle w:val="Bezriadkovania"/>
        <w:jc w:val="both"/>
        <w:rPr>
          <w:rFonts w:ascii="Times New Roman" w:hAnsi="Times New Roman" w:cs="Times New Roman"/>
          <w:sz w:val="24"/>
          <w:szCs w:val="24"/>
        </w:rPr>
      </w:pPr>
    </w:p>
    <w:p w14:paraId="6FD1DC76" w14:textId="4AB6357A" w:rsidR="00A33C6A" w:rsidRPr="00A757CD" w:rsidRDefault="00A33C6A" w:rsidP="00793DFE">
      <w:pPr>
        <w:pStyle w:val="Bezriadkovania"/>
        <w:jc w:val="both"/>
        <w:rPr>
          <w:rFonts w:ascii="Times New Roman" w:hAnsi="Times New Roman" w:cs="Times New Roman"/>
          <w:b/>
          <w:sz w:val="24"/>
          <w:szCs w:val="24"/>
        </w:rPr>
      </w:pPr>
      <w:r w:rsidRPr="00A757CD">
        <w:rPr>
          <w:rFonts w:ascii="Times New Roman" w:hAnsi="Times New Roman" w:cs="Times New Roman"/>
          <w:b/>
          <w:sz w:val="24"/>
          <w:szCs w:val="24"/>
        </w:rPr>
        <w:t>K bod</w:t>
      </w:r>
      <w:r w:rsidR="00A757CD" w:rsidRPr="00A757CD">
        <w:rPr>
          <w:rFonts w:ascii="Times New Roman" w:hAnsi="Times New Roman" w:cs="Times New Roman"/>
          <w:b/>
          <w:sz w:val="24"/>
          <w:szCs w:val="24"/>
        </w:rPr>
        <w:t>om</w:t>
      </w:r>
      <w:r w:rsidRPr="00A757CD">
        <w:rPr>
          <w:rFonts w:ascii="Times New Roman" w:hAnsi="Times New Roman" w:cs="Times New Roman"/>
          <w:b/>
          <w:sz w:val="24"/>
          <w:szCs w:val="24"/>
        </w:rPr>
        <w:t xml:space="preserve"> </w:t>
      </w:r>
      <w:r w:rsidR="00736023">
        <w:rPr>
          <w:rFonts w:ascii="Times New Roman" w:hAnsi="Times New Roman" w:cs="Times New Roman"/>
          <w:b/>
          <w:sz w:val="24"/>
          <w:szCs w:val="24"/>
        </w:rPr>
        <w:t>85</w:t>
      </w:r>
      <w:r w:rsidR="00736023" w:rsidRPr="00A757CD">
        <w:rPr>
          <w:rFonts w:ascii="Times New Roman" w:hAnsi="Times New Roman" w:cs="Times New Roman"/>
          <w:b/>
          <w:sz w:val="24"/>
          <w:szCs w:val="24"/>
        </w:rPr>
        <w:t xml:space="preserve"> </w:t>
      </w:r>
      <w:r w:rsidRPr="00A757CD">
        <w:rPr>
          <w:rFonts w:ascii="Times New Roman" w:hAnsi="Times New Roman" w:cs="Times New Roman"/>
          <w:b/>
          <w:sz w:val="24"/>
          <w:szCs w:val="24"/>
        </w:rPr>
        <w:t>(§ 20 ods. 8 a 13 a § 61 ods. 3)</w:t>
      </w:r>
      <w:r w:rsidR="00A42C76">
        <w:rPr>
          <w:rFonts w:ascii="Times New Roman" w:hAnsi="Times New Roman" w:cs="Times New Roman"/>
          <w:b/>
          <w:sz w:val="24"/>
          <w:szCs w:val="24"/>
        </w:rPr>
        <w:t>,</w:t>
      </w:r>
      <w:r w:rsidR="00A757CD" w:rsidRPr="00A757CD">
        <w:rPr>
          <w:rFonts w:ascii="Times New Roman" w:hAnsi="Times New Roman" w:cs="Times New Roman"/>
          <w:b/>
          <w:sz w:val="24"/>
          <w:szCs w:val="24"/>
        </w:rPr>
        <w:t> </w:t>
      </w:r>
      <w:r w:rsidR="00736023">
        <w:rPr>
          <w:rFonts w:ascii="Times New Roman" w:hAnsi="Times New Roman" w:cs="Times New Roman"/>
          <w:b/>
          <w:sz w:val="24"/>
          <w:szCs w:val="24"/>
        </w:rPr>
        <w:t xml:space="preserve">89 </w:t>
      </w:r>
      <w:r w:rsidR="00AA3D88">
        <w:rPr>
          <w:rFonts w:ascii="Times New Roman" w:hAnsi="Times New Roman" w:cs="Times New Roman"/>
          <w:b/>
          <w:sz w:val="24"/>
          <w:szCs w:val="24"/>
        </w:rPr>
        <w:t xml:space="preserve">(§ 20 ods. 14), </w:t>
      </w:r>
      <w:r w:rsidR="00736023">
        <w:rPr>
          <w:rFonts w:ascii="Times New Roman" w:hAnsi="Times New Roman" w:cs="Times New Roman"/>
          <w:b/>
          <w:sz w:val="24"/>
          <w:szCs w:val="24"/>
        </w:rPr>
        <w:t xml:space="preserve">96 </w:t>
      </w:r>
      <w:r w:rsidR="00AA3D88">
        <w:rPr>
          <w:rFonts w:ascii="Times New Roman" w:hAnsi="Times New Roman" w:cs="Times New Roman"/>
          <w:b/>
          <w:sz w:val="24"/>
          <w:szCs w:val="24"/>
        </w:rPr>
        <w:t xml:space="preserve">(§ 25 ods. 1), </w:t>
      </w:r>
      <w:r w:rsidR="00736023">
        <w:rPr>
          <w:rFonts w:ascii="Times New Roman" w:hAnsi="Times New Roman" w:cs="Times New Roman"/>
          <w:b/>
          <w:sz w:val="24"/>
          <w:szCs w:val="24"/>
        </w:rPr>
        <w:t xml:space="preserve">111 </w:t>
      </w:r>
      <w:r w:rsidR="0016287D">
        <w:rPr>
          <w:rFonts w:ascii="Times New Roman" w:hAnsi="Times New Roman" w:cs="Times New Roman"/>
          <w:b/>
          <w:sz w:val="24"/>
          <w:szCs w:val="24"/>
        </w:rPr>
        <w:t xml:space="preserve">(§ 28 ods. 12), </w:t>
      </w:r>
      <w:r w:rsidR="00684CF8">
        <w:rPr>
          <w:rFonts w:ascii="Times New Roman" w:hAnsi="Times New Roman" w:cs="Times New Roman"/>
          <w:b/>
          <w:sz w:val="24"/>
          <w:szCs w:val="24"/>
        </w:rPr>
        <w:t xml:space="preserve">129 </w:t>
      </w:r>
      <w:r w:rsidR="00A35595">
        <w:rPr>
          <w:rFonts w:ascii="Times New Roman" w:hAnsi="Times New Roman" w:cs="Times New Roman"/>
          <w:b/>
          <w:sz w:val="24"/>
          <w:szCs w:val="24"/>
        </w:rPr>
        <w:t xml:space="preserve">(§ 28d ods. 7), </w:t>
      </w:r>
      <w:r w:rsidR="00493520" w:rsidRPr="007D363E">
        <w:rPr>
          <w:rFonts w:ascii="Times New Roman" w:hAnsi="Times New Roman" w:cs="Times New Roman"/>
          <w:b/>
          <w:sz w:val="24"/>
          <w:szCs w:val="24"/>
        </w:rPr>
        <w:t>1</w:t>
      </w:r>
      <w:r w:rsidR="00493520">
        <w:rPr>
          <w:rFonts w:ascii="Times New Roman" w:hAnsi="Times New Roman" w:cs="Times New Roman"/>
          <w:b/>
          <w:sz w:val="24"/>
          <w:szCs w:val="24"/>
        </w:rPr>
        <w:t>44</w:t>
      </w:r>
      <w:r w:rsidR="00493520" w:rsidRPr="007D363E">
        <w:rPr>
          <w:rFonts w:ascii="Times New Roman" w:hAnsi="Times New Roman" w:cs="Times New Roman"/>
          <w:b/>
          <w:sz w:val="24"/>
          <w:szCs w:val="24"/>
        </w:rPr>
        <w:t xml:space="preserve"> </w:t>
      </w:r>
      <w:r w:rsidR="00A757CD" w:rsidRPr="00452A5C">
        <w:rPr>
          <w:rFonts w:ascii="Times New Roman" w:hAnsi="Times New Roman" w:cs="Times New Roman"/>
          <w:b/>
          <w:sz w:val="24"/>
          <w:szCs w:val="24"/>
        </w:rPr>
        <w:t>(</w:t>
      </w:r>
      <w:r w:rsidR="00A757CD" w:rsidRPr="00A757CD">
        <w:rPr>
          <w:rFonts w:ascii="Times New Roman" w:hAnsi="Times New Roman" w:cs="Times New Roman"/>
          <w:b/>
          <w:sz w:val="24"/>
          <w:szCs w:val="24"/>
        </w:rPr>
        <w:t>§ 33 ods. 16, § 37 ods. 1, § 67 ods. 2 a 5, § 68 ods. 2 a § 69 ods. 9)</w:t>
      </w:r>
      <w:r w:rsidR="00452A5C">
        <w:rPr>
          <w:rFonts w:ascii="Times New Roman" w:hAnsi="Times New Roman" w:cs="Times New Roman"/>
          <w:b/>
          <w:sz w:val="24"/>
          <w:szCs w:val="24"/>
        </w:rPr>
        <w:t xml:space="preserve">, </w:t>
      </w:r>
      <w:r w:rsidR="00493520">
        <w:rPr>
          <w:rFonts w:ascii="Times New Roman" w:hAnsi="Times New Roman" w:cs="Times New Roman"/>
          <w:b/>
          <w:sz w:val="24"/>
          <w:szCs w:val="24"/>
        </w:rPr>
        <w:t xml:space="preserve">147 </w:t>
      </w:r>
      <w:r w:rsidR="00452A5C">
        <w:rPr>
          <w:rFonts w:ascii="Times New Roman" w:hAnsi="Times New Roman" w:cs="Times New Roman"/>
          <w:b/>
          <w:sz w:val="24"/>
          <w:szCs w:val="24"/>
        </w:rPr>
        <w:t>(§ 35 ods. 4)</w:t>
      </w:r>
      <w:r w:rsidR="00F9566B">
        <w:rPr>
          <w:rFonts w:ascii="Times New Roman" w:hAnsi="Times New Roman" w:cs="Times New Roman"/>
          <w:b/>
          <w:sz w:val="24"/>
          <w:szCs w:val="24"/>
        </w:rPr>
        <w:t xml:space="preserve">, </w:t>
      </w:r>
      <w:r w:rsidR="00493520">
        <w:rPr>
          <w:rFonts w:ascii="Times New Roman" w:hAnsi="Times New Roman" w:cs="Times New Roman"/>
          <w:b/>
          <w:sz w:val="24"/>
          <w:szCs w:val="24"/>
        </w:rPr>
        <w:t xml:space="preserve">153 </w:t>
      </w:r>
      <w:r w:rsidR="00F9566B">
        <w:rPr>
          <w:rFonts w:ascii="Times New Roman" w:hAnsi="Times New Roman" w:cs="Times New Roman"/>
          <w:b/>
          <w:sz w:val="24"/>
          <w:szCs w:val="24"/>
        </w:rPr>
        <w:t>(§ 36 ods. 3)</w:t>
      </w:r>
      <w:r w:rsidR="003A4F3F">
        <w:rPr>
          <w:rFonts w:ascii="Times New Roman" w:hAnsi="Times New Roman" w:cs="Times New Roman"/>
          <w:b/>
          <w:sz w:val="24"/>
          <w:szCs w:val="24"/>
        </w:rPr>
        <w:t xml:space="preserve">, </w:t>
      </w:r>
      <w:r w:rsidR="00493520">
        <w:rPr>
          <w:rFonts w:ascii="Times New Roman" w:hAnsi="Times New Roman" w:cs="Times New Roman"/>
          <w:b/>
          <w:sz w:val="24"/>
          <w:szCs w:val="24"/>
        </w:rPr>
        <w:t xml:space="preserve">158 </w:t>
      </w:r>
      <w:r w:rsidR="003A4F3F">
        <w:rPr>
          <w:rFonts w:ascii="Times New Roman" w:hAnsi="Times New Roman" w:cs="Times New Roman"/>
          <w:b/>
          <w:sz w:val="24"/>
          <w:szCs w:val="24"/>
        </w:rPr>
        <w:t>(§ 50 ods. 2)</w:t>
      </w:r>
      <w:r w:rsidR="00175EFA">
        <w:rPr>
          <w:rFonts w:ascii="Times New Roman" w:hAnsi="Times New Roman" w:cs="Times New Roman"/>
          <w:b/>
          <w:sz w:val="24"/>
          <w:szCs w:val="24"/>
        </w:rPr>
        <w:t xml:space="preserve">, </w:t>
      </w:r>
      <w:r w:rsidR="00A42C76">
        <w:rPr>
          <w:rFonts w:ascii="Times New Roman" w:hAnsi="Times New Roman" w:cs="Times New Roman"/>
          <w:b/>
          <w:sz w:val="24"/>
          <w:szCs w:val="24"/>
        </w:rPr>
        <w:t> </w:t>
      </w:r>
      <w:r w:rsidR="00493520">
        <w:rPr>
          <w:rFonts w:ascii="Times New Roman" w:hAnsi="Times New Roman" w:cs="Times New Roman"/>
          <w:b/>
          <w:sz w:val="24"/>
          <w:szCs w:val="24"/>
        </w:rPr>
        <w:t xml:space="preserve">188 </w:t>
      </w:r>
      <w:r w:rsidR="00A42C76">
        <w:rPr>
          <w:rFonts w:ascii="Times New Roman" w:hAnsi="Times New Roman" w:cs="Times New Roman"/>
          <w:b/>
          <w:sz w:val="24"/>
          <w:szCs w:val="24"/>
        </w:rPr>
        <w:t>(§ 67 ods. 1)</w:t>
      </w:r>
      <w:r w:rsidR="00F67EDF">
        <w:rPr>
          <w:rFonts w:ascii="Times New Roman" w:hAnsi="Times New Roman" w:cs="Times New Roman"/>
          <w:b/>
          <w:sz w:val="24"/>
          <w:szCs w:val="24"/>
        </w:rPr>
        <w:t>,</w:t>
      </w:r>
      <w:r w:rsidR="00175EFA">
        <w:rPr>
          <w:rFonts w:ascii="Times New Roman" w:hAnsi="Times New Roman" w:cs="Times New Roman"/>
          <w:b/>
          <w:sz w:val="24"/>
          <w:szCs w:val="24"/>
        </w:rPr>
        <w:t> </w:t>
      </w:r>
      <w:r w:rsidR="00493520">
        <w:rPr>
          <w:rFonts w:ascii="Times New Roman" w:hAnsi="Times New Roman" w:cs="Times New Roman"/>
          <w:b/>
          <w:sz w:val="24"/>
          <w:szCs w:val="24"/>
        </w:rPr>
        <w:t xml:space="preserve">193 </w:t>
      </w:r>
      <w:r w:rsidR="00175EFA">
        <w:rPr>
          <w:rFonts w:ascii="Times New Roman" w:hAnsi="Times New Roman" w:cs="Times New Roman"/>
          <w:b/>
          <w:sz w:val="24"/>
          <w:szCs w:val="24"/>
        </w:rPr>
        <w:t>(§ 69 ods. 1 a 2, § 149 ods. 6, § 149a ods. 4)</w:t>
      </w:r>
      <w:r w:rsidR="00F67EDF">
        <w:rPr>
          <w:rFonts w:ascii="Times New Roman" w:hAnsi="Times New Roman" w:cs="Times New Roman"/>
          <w:b/>
          <w:sz w:val="24"/>
          <w:szCs w:val="24"/>
        </w:rPr>
        <w:t xml:space="preserve">, </w:t>
      </w:r>
      <w:r w:rsidR="00175EFA">
        <w:rPr>
          <w:rFonts w:ascii="Times New Roman" w:hAnsi="Times New Roman" w:cs="Times New Roman"/>
          <w:b/>
          <w:sz w:val="24"/>
          <w:szCs w:val="24"/>
        </w:rPr>
        <w:t xml:space="preserve"> </w:t>
      </w:r>
      <w:r w:rsidR="00493520">
        <w:rPr>
          <w:rFonts w:ascii="Times New Roman" w:hAnsi="Times New Roman" w:cs="Times New Roman"/>
          <w:b/>
          <w:sz w:val="24"/>
          <w:szCs w:val="24"/>
        </w:rPr>
        <w:t xml:space="preserve">248 </w:t>
      </w:r>
      <w:r w:rsidR="00F67EDF">
        <w:rPr>
          <w:rFonts w:ascii="Times New Roman" w:hAnsi="Times New Roman" w:cs="Times New Roman"/>
          <w:b/>
          <w:sz w:val="24"/>
          <w:szCs w:val="24"/>
        </w:rPr>
        <w:t>(§ 130 ods. 12)</w:t>
      </w:r>
    </w:p>
    <w:p w14:paraId="610384E4" w14:textId="77777777" w:rsidR="00A33C6A" w:rsidRDefault="00A33C6A"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Technická úprava súvisí s paralelne predkladaným novým zákonom o školskej správe, ktorý generálne mení subjekt rozhodovania z riaditeľa na školu ako organizáciu.</w:t>
      </w:r>
    </w:p>
    <w:p w14:paraId="5F0DF991" w14:textId="77777777" w:rsidR="005764CA" w:rsidRDefault="005764CA" w:rsidP="00793DFE">
      <w:pPr>
        <w:pStyle w:val="Bezriadkovania"/>
        <w:jc w:val="both"/>
        <w:rPr>
          <w:rFonts w:ascii="Times New Roman" w:hAnsi="Times New Roman" w:cs="Times New Roman"/>
          <w:sz w:val="24"/>
          <w:szCs w:val="24"/>
        </w:rPr>
      </w:pPr>
    </w:p>
    <w:p w14:paraId="362C083E" w14:textId="21164412" w:rsidR="005764CA" w:rsidRPr="005764CA" w:rsidRDefault="005764CA" w:rsidP="00793DFE">
      <w:pPr>
        <w:pStyle w:val="Bezriadkovania"/>
        <w:jc w:val="both"/>
        <w:rPr>
          <w:rFonts w:ascii="Times New Roman" w:hAnsi="Times New Roman" w:cs="Times New Roman"/>
          <w:b/>
          <w:sz w:val="24"/>
          <w:szCs w:val="24"/>
        </w:rPr>
      </w:pPr>
      <w:r w:rsidRPr="005764CA">
        <w:rPr>
          <w:rFonts w:ascii="Times New Roman" w:hAnsi="Times New Roman" w:cs="Times New Roman"/>
          <w:b/>
          <w:sz w:val="24"/>
          <w:szCs w:val="24"/>
        </w:rPr>
        <w:t xml:space="preserve">K bodom </w:t>
      </w:r>
      <w:r w:rsidR="007C0D0E">
        <w:rPr>
          <w:rFonts w:ascii="Times New Roman" w:hAnsi="Times New Roman" w:cs="Times New Roman"/>
          <w:b/>
          <w:sz w:val="24"/>
          <w:szCs w:val="24"/>
        </w:rPr>
        <w:t>87</w:t>
      </w:r>
      <w:r w:rsidR="00A33C6A">
        <w:rPr>
          <w:rFonts w:ascii="Times New Roman" w:hAnsi="Times New Roman" w:cs="Times New Roman"/>
          <w:b/>
          <w:sz w:val="24"/>
          <w:szCs w:val="24"/>
        </w:rPr>
        <w:t xml:space="preserve">, </w:t>
      </w:r>
      <w:r w:rsidR="007C0D0E">
        <w:rPr>
          <w:rFonts w:ascii="Times New Roman" w:hAnsi="Times New Roman" w:cs="Times New Roman"/>
          <w:b/>
          <w:sz w:val="24"/>
          <w:szCs w:val="24"/>
        </w:rPr>
        <w:t>88</w:t>
      </w:r>
      <w:r w:rsidR="007C0D0E" w:rsidRPr="005764CA">
        <w:rPr>
          <w:rFonts w:ascii="Times New Roman" w:hAnsi="Times New Roman" w:cs="Times New Roman"/>
          <w:b/>
          <w:sz w:val="24"/>
          <w:szCs w:val="24"/>
        </w:rPr>
        <w:t xml:space="preserve"> </w:t>
      </w:r>
      <w:r w:rsidRPr="005764CA">
        <w:rPr>
          <w:rFonts w:ascii="Times New Roman" w:hAnsi="Times New Roman" w:cs="Times New Roman"/>
          <w:b/>
          <w:sz w:val="24"/>
          <w:szCs w:val="24"/>
        </w:rPr>
        <w:t>(§ 20 ods. 11 a 12)</w:t>
      </w:r>
      <w:r w:rsidR="00015136">
        <w:rPr>
          <w:rFonts w:ascii="Times New Roman" w:hAnsi="Times New Roman" w:cs="Times New Roman"/>
          <w:b/>
          <w:sz w:val="24"/>
          <w:szCs w:val="24"/>
        </w:rPr>
        <w:t xml:space="preserve">, </w:t>
      </w:r>
      <w:r w:rsidR="007C0D0E">
        <w:rPr>
          <w:rFonts w:ascii="Times New Roman" w:hAnsi="Times New Roman" w:cs="Times New Roman"/>
          <w:b/>
          <w:sz w:val="24"/>
          <w:szCs w:val="24"/>
        </w:rPr>
        <w:t xml:space="preserve">91 </w:t>
      </w:r>
      <w:r w:rsidR="00015136">
        <w:rPr>
          <w:rFonts w:ascii="Times New Roman" w:hAnsi="Times New Roman" w:cs="Times New Roman"/>
          <w:b/>
          <w:sz w:val="24"/>
          <w:szCs w:val="24"/>
        </w:rPr>
        <w:t>a </w:t>
      </w:r>
      <w:r w:rsidR="007C0D0E">
        <w:rPr>
          <w:rFonts w:ascii="Times New Roman" w:hAnsi="Times New Roman" w:cs="Times New Roman"/>
          <w:b/>
          <w:sz w:val="24"/>
          <w:szCs w:val="24"/>
        </w:rPr>
        <w:t xml:space="preserve">92 </w:t>
      </w:r>
      <w:r w:rsidR="00015136">
        <w:rPr>
          <w:rFonts w:ascii="Times New Roman" w:hAnsi="Times New Roman" w:cs="Times New Roman"/>
          <w:b/>
          <w:sz w:val="24"/>
          <w:szCs w:val="24"/>
        </w:rPr>
        <w:t>(§ 21 ods. 2 a 3)</w:t>
      </w:r>
    </w:p>
    <w:p w14:paraId="524500D3" w14:textId="2207C1D5" w:rsidR="005764CA" w:rsidRPr="006A3138" w:rsidRDefault="005764CA"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súvisí s paralelne predkladaným novým zákonom o</w:t>
      </w:r>
      <w:r w:rsidR="00A33C6A">
        <w:rPr>
          <w:rFonts w:ascii="Times New Roman" w:hAnsi="Times New Roman" w:cs="Times New Roman"/>
          <w:sz w:val="24"/>
          <w:szCs w:val="24"/>
        </w:rPr>
        <w:t xml:space="preserve"> školskej </w:t>
      </w:r>
      <w:r>
        <w:rPr>
          <w:rFonts w:ascii="Times New Roman" w:hAnsi="Times New Roman" w:cs="Times New Roman"/>
          <w:sz w:val="24"/>
          <w:szCs w:val="24"/>
        </w:rPr>
        <w:t>správe, ktoré nanovo nastavuje obvody, a zároveň s paralelne predkladaným novým zákonom o financovaní škôl a školských zariadení, ktorý viaže normatívne financovanie aj na nové nastavenie obvodov.</w:t>
      </w:r>
    </w:p>
    <w:p w14:paraId="3C3D7160" w14:textId="77777777" w:rsidR="00152C56" w:rsidRPr="006A3138" w:rsidRDefault="00152C56" w:rsidP="00793DFE">
      <w:pPr>
        <w:pStyle w:val="Bezriadkovania"/>
        <w:jc w:val="both"/>
        <w:rPr>
          <w:rFonts w:ascii="Times New Roman" w:hAnsi="Times New Roman" w:cs="Times New Roman"/>
          <w:sz w:val="24"/>
          <w:szCs w:val="24"/>
        </w:rPr>
      </w:pPr>
    </w:p>
    <w:p w14:paraId="1C3337BC" w14:textId="38209713" w:rsidR="00152C56" w:rsidRPr="006A3138" w:rsidRDefault="004277DC"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8E1CC4"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7C0D0E">
        <w:rPr>
          <w:rFonts w:ascii="Times New Roman" w:hAnsi="Times New Roman" w:cs="Times New Roman"/>
          <w:b/>
          <w:sz w:val="24"/>
          <w:szCs w:val="24"/>
        </w:rPr>
        <w:t>90</w:t>
      </w:r>
      <w:r w:rsidR="007C0D0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20 ods. 18)</w:t>
      </w:r>
      <w:r w:rsidR="008E1CC4" w:rsidRPr="006A3138">
        <w:rPr>
          <w:rFonts w:ascii="Times New Roman" w:hAnsi="Times New Roman" w:cs="Times New Roman"/>
          <w:b/>
          <w:sz w:val="24"/>
          <w:szCs w:val="24"/>
        </w:rPr>
        <w:t xml:space="preserve"> a </w:t>
      </w:r>
      <w:r w:rsidR="007C0D0E">
        <w:rPr>
          <w:rFonts w:ascii="Times New Roman" w:hAnsi="Times New Roman" w:cs="Times New Roman"/>
          <w:b/>
          <w:sz w:val="24"/>
          <w:szCs w:val="24"/>
        </w:rPr>
        <w:t>113</w:t>
      </w:r>
      <w:r w:rsidR="007C0D0E" w:rsidRPr="006A3138">
        <w:rPr>
          <w:rFonts w:ascii="Times New Roman" w:hAnsi="Times New Roman" w:cs="Times New Roman"/>
          <w:b/>
          <w:sz w:val="24"/>
          <w:szCs w:val="24"/>
        </w:rPr>
        <w:t xml:space="preserve"> </w:t>
      </w:r>
      <w:r w:rsidR="008E1CC4" w:rsidRPr="006A3138">
        <w:rPr>
          <w:rFonts w:ascii="Times New Roman" w:hAnsi="Times New Roman" w:cs="Times New Roman"/>
          <w:b/>
          <w:sz w:val="24"/>
          <w:szCs w:val="24"/>
        </w:rPr>
        <w:t>(§ 28 ods. 15)</w:t>
      </w:r>
    </w:p>
    <w:p w14:paraId="73EDE230" w14:textId="77777777" w:rsidR="00240DC3" w:rsidRPr="006A3138" w:rsidRDefault="00240DC3"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Navrhuje sa úprava systému plnenia povinnej školskej dochádzky a povinného predprimárneho vzdelávania pri striedavej starostlivosti medzi dvoma štátmi. V praxi sa tieto situácie vyskytujú, pričom právne predpisy upravujú okolnosti plnenia školskej dochádzky </w:t>
      </w:r>
      <w:r w:rsidR="005943F6" w:rsidRPr="006A3138">
        <w:rPr>
          <w:rFonts w:ascii="Times New Roman" w:hAnsi="Times New Roman" w:cs="Times New Roman"/>
          <w:sz w:val="24"/>
          <w:szCs w:val="24"/>
        </w:rPr>
        <w:t xml:space="preserve">alebo predprimárneho vzdelávania </w:t>
      </w:r>
      <w:r w:rsidRPr="006A3138">
        <w:rPr>
          <w:rFonts w:ascii="Times New Roman" w:hAnsi="Times New Roman" w:cs="Times New Roman"/>
          <w:sz w:val="24"/>
          <w:szCs w:val="24"/>
        </w:rPr>
        <w:t>len pri striedavej starostlivosti v rámci SR, nie medzištátne</w:t>
      </w:r>
      <w:r w:rsidR="005943F6" w:rsidRPr="006A3138">
        <w:rPr>
          <w:rFonts w:ascii="Times New Roman" w:hAnsi="Times New Roman" w:cs="Times New Roman"/>
          <w:sz w:val="24"/>
          <w:szCs w:val="24"/>
        </w:rPr>
        <w:t xml:space="preserve"> (§ 28 ods. 14 a § 30 ods. 6)</w:t>
      </w:r>
      <w:r w:rsidRPr="006A3138">
        <w:rPr>
          <w:rFonts w:ascii="Times New Roman" w:hAnsi="Times New Roman" w:cs="Times New Roman"/>
          <w:sz w:val="24"/>
          <w:szCs w:val="24"/>
        </w:rPr>
        <w:t xml:space="preserve">. </w:t>
      </w:r>
      <w:r w:rsidR="005943F6" w:rsidRPr="006A3138">
        <w:rPr>
          <w:rFonts w:ascii="Times New Roman" w:hAnsi="Times New Roman" w:cs="Times New Roman"/>
          <w:sz w:val="24"/>
          <w:szCs w:val="24"/>
        </w:rPr>
        <w:t>Zároveň súčasné znenie nijako neupravuje strednú školu.</w:t>
      </w:r>
    </w:p>
    <w:p w14:paraId="080B42CD" w14:textId="77777777" w:rsidR="00240DC3" w:rsidRPr="006A3138" w:rsidRDefault="00240DC3" w:rsidP="00793DFE">
      <w:pPr>
        <w:pStyle w:val="Bezriadkovania"/>
        <w:jc w:val="both"/>
        <w:rPr>
          <w:rFonts w:ascii="Times New Roman" w:hAnsi="Times New Roman" w:cs="Times New Roman"/>
          <w:sz w:val="24"/>
          <w:szCs w:val="24"/>
        </w:rPr>
      </w:pPr>
    </w:p>
    <w:p w14:paraId="330E7396" w14:textId="77777777" w:rsidR="004277DC" w:rsidRPr="006A3138" w:rsidRDefault="00240DC3"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Potrebné je pritom vysporiadať sa s evidenciou dochádzky, hodnotením, vydávaním dokladu o vzdelaní ako aj preukazovaním návštevy školy (obzvlášť z dôvodu, že údaje do centrálneho registra sa vkladajú len za školy v SR).</w:t>
      </w:r>
    </w:p>
    <w:p w14:paraId="4C751569" w14:textId="77777777" w:rsidR="00934188" w:rsidRPr="006A3138" w:rsidRDefault="00934188" w:rsidP="00793DFE">
      <w:pPr>
        <w:pStyle w:val="Bezriadkovania"/>
        <w:jc w:val="both"/>
        <w:rPr>
          <w:rFonts w:ascii="Times New Roman" w:hAnsi="Times New Roman" w:cs="Times New Roman"/>
          <w:sz w:val="24"/>
          <w:szCs w:val="24"/>
        </w:rPr>
      </w:pPr>
    </w:p>
    <w:p w14:paraId="42C347C5" w14:textId="43DE758C" w:rsidR="00934188" w:rsidRPr="006A3138" w:rsidRDefault="00BA1E30"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C0D0E">
        <w:rPr>
          <w:rFonts w:ascii="Times New Roman" w:hAnsi="Times New Roman" w:cs="Times New Roman"/>
          <w:b/>
          <w:sz w:val="24"/>
          <w:szCs w:val="24"/>
        </w:rPr>
        <w:t>93</w:t>
      </w:r>
      <w:r w:rsidR="007C0D0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22)</w:t>
      </w:r>
    </w:p>
    <w:p w14:paraId="58A51640" w14:textId="77777777" w:rsidR="00861D40" w:rsidRPr="006A3138" w:rsidRDefault="00861D40" w:rsidP="00861D4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Navrhovaná úprava spresňuje podmienky, za ktorých môže žiak ôsmeho ročníka vzdelávacieho programu základnej školy, ktorý dovŕšil 16 rokov veku, ukončiť deviaty ročník a získať nižšie stredné vzdelanie.</w:t>
      </w:r>
    </w:p>
    <w:p w14:paraId="50536C3E" w14:textId="77777777" w:rsidR="00861D40" w:rsidRPr="006A3138" w:rsidRDefault="00861D40" w:rsidP="00861D40">
      <w:pPr>
        <w:pStyle w:val="Bezriadkovania"/>
        <w:jc w:val="both"/>
        <w:rPr>
          <w:rFonts w:ascii="Times New Roman" w:hAnsi="Times New Roman" w:cs="Times New Roman"/>
          <w:sz w:val="24"/>
          <w:szCs w:val="24"/>
        </w:rPr>
      </w:pPr>
    </w:p>
    <w:p w14:paraId="2B6C5BF1" w14:textId="77777777" w:rsidR="00861D40" w:rsidRPr="006A3138" w:rsidRDefault="00861D40" w:rsidP="00861D4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Zásadnou zmenou oproti súčasnému zneniu je zavedenie povinnosti riaditeľa školy rozhodovať o umožnení ukončenia deviateho ročníka na základe žiadosti zákonného zástupcu alebo zástupcu zariadenia, čím sa zabezpečuje väčšia právna istota a procesná transparentnosť pre žiadateľov. Zmena reaguje na potrebu lepšej ochrany práv detí a ich zákonných zástupcov, najmä v prípade žiakov, ktorých situácia si vyžaduje skoršie ukončenie povinnej školskej dochádzky.</w:t>
      </w:r>
    </w:p>
    <w:p w14:paraId="77100916" w14:textId="77777777" w:rsidR="00861D40" w:rsidRPr="006A3138" w:rsidRDefault="00861D40" w:rsidP="00861D40">
      <w:pPr>
        <w:pStyle w:val="Bezriadkovania"/>
        <w:jc w:val="both"/>
        <w:rPr>
          <w:rFonts w:ascii="Times New Roman" w:hAnsi="Times New Roman" w:cs="Times New Roman"/>
          <w:sz w:val="24"/>
          <w:szCs w:val="24"/>
        </w:rPr>
      </w:pPr>
    </w:p>
    <w:p w14:paraId="3D397758" w14:textId="77777777" w:rsidR="00861D40" w:rsidRPr="006A3138" w:rsidRDefault="00861D40" w:rsidP="00861D4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Doplnením ustanovenia o povinnosť riaditeľa školy písomne odôvodniť nevyhovenie žiadosti sa posilňuje transparentnosť rozhodovania a umožňuje sa účinnejšie uplatňovanie kontrolných a opravných mechanizmov zo strany zákonných zástupcov. Tento krok zároveň podporuje zodpovedné a dôsledné vyhodnocovanie každej žiadosti zo strany školy.</w:t>
      </w:r>
    </w:p>
    <w:p w14:paraId="60A4499A" w14:textId="77777777" w:rsidR="00861D40" w:rsidRPr="006A3138" w:rsidRDefault="00861D40" w:rsidP="00861D40">
      <w:pPr>
        <w:pStyle w:val="Bezriadkovania"/>
        <w:jc w:val="both"/>
        <w:rPr>
          <w:rFonts w:ascii="Times New Roman" w:hAnsi="Times New Roman" w:cs="Times New Roman"/>
          <w:sz w:val="24"/>
          <w:szCs w:val="24"/>
        </w:rPr>
      </w:pPr>
    </w:p>
    <w:p w14:paraId="19A88299" w14:textId="77777777" w:rsidR="004A3CE8" w:rsidRPr="006A3138" w:rsidRDefault="00861D40" w:rsidP="00861D4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Ustanovenie o možnosti ministerstva školstva výnimočne povoliť ukončenie deviateho ročníka do dovŕšenia 18. roku veku žiaka sa navrhuje presunúť do samostatného ustanovenia, aby sa prehľadnejšie odlíšili rozhodovacie kompetencie riaditeľa školy a ministerstva a zároveň sa tým vytvára priestor na detailnejšiu úpravu podmienok takéhoto výnimočného postupu.</w:t>
      </w:r>
    </w:p>
    <w:p w14:paraId="70A6DF67" w14:textId="77777777" w:rsidR="004A3CE8" w:rsidRPr="006A3138" w:rsidRDefault="004A3CE8" w:rsidP="00861D40">
      <w:pPr>
        <w:pStyle w:val="Bezriadkovania"/>
        <w:jc w:val="both"/>
        <w:rPr>
          <w:rFonts w:ascii="Times New Roman" w:hAnsi="Times New Roman" w:cs="Times New Roman"/>
          <w:sz w:val="24"/>
          <w:szCs w:val="24"/>
        </w:rPr>
      </w:pPr>
    </w:p>
    <w:p w14:paraId="4CD5589F" w14:textId="77777777" w:rsidR="0091742F" w:rsidRPr="006A3138" w:rsidRDefault="004A3CE8" w:rsidP="00861D4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Súčasné znenie neumožňuje ministerstvu pri žiadosti zákonného zástupcu požadovať žiadne ďalšie dokumenty, na základe ktorých by vedel objektívne posúdiť, či dieťa má predpoklad ukončiť deviaty ročník. Z Centrálneho registra je možné disponovať počtom vymeškaných hodín žiaka v škole, nie je však možné nahliadnuť do hodnotenia žiaka, keďže známky žiakov sa do RIS-u nezasielajú. Jediný kto vie posúdiť, či žiak má predpoklad ukončiť deviaty ročník a zároveň má aj vhodné správanie je príslušná škola. </w:t>
      </w:r>
    </w:p>
    <w:p w14:paraId="0C80FA59" w14:textId="77777777" w:rsidR="00A9253E" w:rsidRPr="006A3138" w:rsidRDefault="00A9253E" w:rsidP="00793DFE">
      <w:pPr>
        <w:pStyle w:val="Bezriadkovania"/>
        <w:jc w:val="both"/>
        <w:rPr>
          <w:rFonts w:ascii="Times New Roman" w:hAnsi="Times New Roman" w:cs="Times New Roman"/>
          <w:sz w:val="24"/>
          <w:szCs w:val="24"/>
        </w:rPr>
      </w:pPr>
    </w:p>
    <w:p w14:paraId="4B10EE77" w14:textId="3CB02ADC" w:rsidR="007E291A" w:rsidRPr="006A3138" w:rsidRDefault="00854413"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C0D0E">
        <w:rPr>
          <w:rFonts w:ascii="Times New Roman" w:hAnsi="Times New Roman" w:cs="Times New Roman"/>
          <w:b/>
          <w:sz w:val="24"/>
          <w:szCs w:val="24"/>
        </w:rPr>
        <w:t>95</w:t>
      </w:r>
      <w:r w:rsidR="007C0D0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24)</w:t>
      </w:r>
    </w:p>
    <w:p w14:paraId="639925AB" w14:textId="77777777" w:rsidR="00516720" w:rsidRDefault="00516720" w:rsidP="00793DFE">
      <w:pPr>
        <w:pStyle w:val="Bezriadkovania"/>
        <w:jc w:val="both"/>
        <w:rPr>
          <w:rFonts w:ascii="Times New Roman" w:hAnsi="Times New Roman" w:cs="Times New Roman"/>
          <w:sz w:val="24"/>
          <w:szCs w:val="24"/>
        </w:rPr>
      </w:pPr>
      <w:r w:rsidRPr="0040609F">
        <w:rPr>
          <w:rFonts w:ascii="Times New Roman" w:hAnsi="Times New Roman" w:cs="Times New Roman"/>
          <w:sz w:val="24"/>
          <w:szCs w:val="24"/>
        </w:rPr>
        <w:t>Navrhovanou úpravou § 24 ods. 2 písm. a) sa spresňuje, že individuálne vzdelávanie možno povoliť žiakovi, ktorému jeho fyzické zdravie neumožňuje účasť na vzdelávaní v škole, a ktorý je zároveň schopný vzdelávať sa inou formou. Cieľom úpravy je jednoznačne odlíšiť prípady, keď je individuálne vzdelávanie primeraným riešením, od situácií, ktoré si vyžadujú iný druh podpory zo strany školy.</w:t>
      </w:r>
      <w:r>
        <w:rPr>
          <w:rFonts w:ascii="Times New Roman" w:hAnsi="Times New Roman" w:cs="Times New Roman"/>
          <w:sz w:val="24"/>
          <w:szCs w:val="24"/>
        </w:rPr>
        <w:t xml:space="preserve"> </w:t>
      </w:r>
      <w:r w:rsidRPr="00BE0098">
        <w:rPr>
          <w:rFonts w:ascii="Times New Roman" w:hAnsi="Times New Roman" w:cs="Times New Roman"/>
          <w:sz w:val="24"/>
          <w:szCs w:val="24"/>
        </w:rPr>
        <w:t xml:space="preserve">Dlhodobé vylúčenie zo školského prostredia totiž môže viesť k zhoršeniu psychického stavu, prehĺbeniu pocitu izolácie, strate sociálnych väzieb či narušeniu dennej rutiny a stability, ktorú škola prirodzene poskytuje. Úprava preto podporuje inkluzívny prístup a posilňuje úlohu školy ako priestoru podpory, nie </w:t>
      </w:r>
      <w:r>
        <w:rPr>
          <w:rFonts w:ascii="Times New Roman" w:hAnsi="Times New Roman" w:cs="Times New Roman"/>
          <w:sz w:val="24"/>
          <w:szCs w:val="24"/>
        </w:rPr>
        <w:t>izolácie</w:t>
      </w:r>
      <w:r w:rsidRPr="00BE0098">
        <w:rPr>
          <w:rFonts w:ascii="Times New Roman" w:hAnsi="Times New Roman" w:cs="Times New Roman"/>
          <w:sz w:val="24"/>
          <w:szCs w:val="24"/>
        </w:rPr>
        <w:t>.</w:t>
      </w:r>
    </w:p>
    <w:p w14:paraId="640C29ED" w14:textId="77777777" w:rsidR="00274477" w:rsidRPr="006A3138" w:rsidRDefault="00274477" w:rsidP="00793DFE">
      <w:pPr>
        <w:pStyle w:val="Bezriadkovania"/>
        <w:jc w:val="both"/>
        <w:rPr>
          <w:rFonts w:ascii="Times New Roman" w:hAnsi="Times New Roman" w:cs="Times New Roman"/>
          <w:sz w:val="24"/>
          <w:szCs w:val="24"/>
        </w:rPr>
      </w:pPr>
    </w:p>
    <w:p w14:paraId="41B152E6" w14:textId="77777777" w:rsidR="00E857C6" w:rsidRPr="006A3138" w:rsidRDefault="00E857C6" w:rsidP="00E857C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Navrhovaná úprava </w:t>
      </w:r>
      <w:r w:rsidR="009B29E3">
        <w:rPr>
          <w:rFonts w:ascii="Times New Roman" w:hAnsi="Times New Roman" w:cs="Times New Roman"/>
          <w:sz w:val="24"/>
          <w:szCs w:val="24"/>
        </w:rPr>
        <w:t xml:space="preserve">taktiež </w:t>
      </w:r>
      <w:r w:rsidRPr="006A3138">
        <w:rPr>
          <w:rFonts w:ascii="Times New Roman" w:hAnsi="Times New Roman" w:cs="Times New Roman"/>
          <w:sz w:val="24"/>
          <w:szCs w:val="24"/>
        </w:rPr>
        <w:t>mení minimálny rozsah vzdelávania, ktoré zabezpečuje škola žiakovi, ktorému bolo povolené individuálne vzdelávanie na základe žiadosti podľa § 24 ods. 2 písm. a) zákona, a to zo súčasných najmenej dvoch vyučovacích hodín týždenne na najmenej štyri vyučovacie hodiny týždenne.</w:t>
      </w:r>
    </w:p>
    <w:p w14:paraId="4AC60750" w14:textId="77777777" w:rsidR="00E857C6" w:rsidRPr="006A3138" w:rsidRDefault="00E857C6" w:rsidP="00E857C6">
      <w:pPr>
        <w:pStyle w:val="Bezriadkovania"/>
        <w:jc w:val="both"/>
        <w:rPr>
          <w:rFonts w:ascii="Times New Roman" w:hAnsi="Times New Roman" w:cs="Times New Roman"/>
          <w:sz w:val="24"/>
          <w:szCs w:val="24"/>
        </w:rPr>
      </w:pPr>
    </w:p>
    <w:p w14:paraId="2A136606" w14:textId="77777777" w:rsidR="00E857C6" w:rsidRPr="006A3138" w:rsidRDefault="00E857C6" w:rsidP="00E857C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Dôvodom tejto zmeny je aplikačná prax, ktorá preukázala, že doterajší rozsah vzdelávania v minimálnom objeme dvoch hodín týždenne je v mnohých prípadoch nedostatočný na zabezpečenie kontinuitného, podporného a efektívneho vzdelávania žiakov, ktorým bolo individuálne vzdelávanie povolené najmä z dôvodu nepriaznivého zdravotného stavu alebo odporúčania poradenského zariadenia.</w:t>
      </w:r>
    </w:p>
    <w:p w14:paraId="453DC57A" w14:textId="77777777" w:rsidR="00E857C6" w:rsidRPr="006A3138" w:rsidRDefault="00E857C6" w:rsidP="00E857C6">
      <w:pPr>
        <w:pStyle w:val="Bezriadkovania"/>
        <w:jc w:val="both"/>
        <w:rPr>
          <w:rFonts w:ascii="Times New Roman" w:hAnsi="Times New Roman" w:cs="Times New Roman"/>
          <w:sz w:val="24"/>
          <w:szCs w:val="24"/>
        </w:rPr>
      </w:pPr>
    </w:p>
    <w:p w14:paraId="6DCDB63B" w14:textId="64D74857" w:rsidR="00E857C6" w:rsidRPr="006A3138" w:rsidRDefault="00E857C6" w:rsidP="00E857C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 xml:space="preserve">Z analýz a spätnej väzby škôl </w:t>
      </w:r>
      <w:r w:rsidR="00F176F3" w:rsidRPr="006A3138">
        <w:rPr>
          <w:rFonts w:ascii="Times New Roman" w:hAnsi="Times New Roman" w:cs="Times New Roman"/>
          <w:sz w:val="24"/>
          <w:szCs w:val="24"/>
        </w:rPr>
        <w:t>a</w:t>
      </w:r>
      <w:r w:rsidRPr="006A3138">
        <w:rPr>
          <w:rFonts w:ascii="Times New Roman" w:hAnsi="Times New Roman" w:cs="Times New Roman"/>
          <w:sz w:val="24"/>
          <w:szCs w:val="24"/>
        </w:rPr>
        <w:t xml:space="preserve"> rodičov vyplýva, že školy často poskytujú týmto žiakom vzdelávanie iba v minimálnom rozsahu, čím dochádza k oslabeniu edukačnej podpory zo strany školy a k riziku prehĺbenia rozdielov vo vzdelávacích výsledkoch. Zvýšenie minimálneho počtu vyučovacích hodín na štyri týždenne zabezpečí intenzívnejší kontakt žiaka so školou, udržiavanie väzby na vzdelávacie ciele a individuálnu podporu pri jeho napredovaní.</w:t>
      </w:r>
    </w:p>
    <w:p w14:paraId="07D4D845" w14:textId="6B18B353" w:rsidR="009B29E3" w:rsidRDefault="009B29E3" w:rsidP="00E857C6">
      <w:pPr>
        <w:pStyle w:val="Bezriadkovania"/>
        <w:jc w:val="both"/>
        <w:rPr>
          <w:rFonts w:ascii="Times New Roman" w:hAnsi="Times New Roman" w:cs="Times New Roman"/>
          <w:sz w:val="24"/>
          <w:szCs w:val="24"/>
        </w:rPr>
      </w:pPr>
    </w:p>
    <w:p w14:paraId="0B7972A9" w14:textId="77777777" w:rsidR="009B29E3" w:rsidRPr="006A3138" w:rsidRDefault="009B29E3" w:rsidP="009B29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Návrh </w:t>
      </w:r>
      <w:r>
        <w:rPr>
          <w:rFonts w:ascii="Times New Roman" w:hAnsi="Times New Roman" w:cs="Times New Roman"/>
          <w:sz w:val="24"/>
          <w:szCs w:val="24"/>
        </w:rPr>
        <w:t xml:space="preserve">taktiež </w:t>
      </w:r>
      <w:r w:rsidRPr="006A3138">
        <w:rPr>
          <w:rFonts w:ascii="Times New Roman" w:hAnsi="Times New Roman" w:cs="Times New Roman"/>
          <w:sz w:val="24"/>
          <w:szCs w:val="24"/>
        </w:rPr>
        <w:t xml:space="preserve">nadväzuje na zistenia z vykonaných inšpekcií, ktoré preukázali </w:t>
      </w:r>
      <w:r>
        <w:rPr>
          <w:rFonts w:ascii="Times New Roman" w:hAnsi="Times New Roman" w:cs="Times New Roman"/>
          <w:sz w:val="24"/>
          <w:szCs w:val="24"/>
        </w:rPr>
        <w:t xml:space="preserve">v niektorých prípadoch </w:t>
      </w:r>
      <w:r w:rsidRPr="006A3138">
        <w:rPr>
          <w:rFonts w:ascii="Times New Roman" w:hAnsi="Times New Roman" w:cs="Times New Roman"/>
          <w:sz w:val="24"/>
          <w:szCs w:val="24"/>
        </w:rPr>
        <w:t xml:space="preserve">nedostatky </w:t>
      </w:r>
      <w:r>
        <w:rPr>
          <w:rFonts w:ascii="Times New Roman" w:hAnsi="Times New Roman" w:cs="Times New Roman"/>
          <w:sz w:val="24"/>
          <w:szCs w:val="24"/>
        </w:rPr>
        <w:t>v rámci povolenia individuálneho vzdelávania pre žiaka základnej školy na základe žiadosti zákonného zástupcu – tzv.</w:t>
      </w:r>
      <w:r w:rsidRPr="006A3138">
        <w:rPr>
          <w:rFonts w:ascii="Times New Roman" w:hAnsi="Times New Roman" w:cs="Times New Roman"/>
          <w:sz w:val="24"/>
          <w:szCs w:val="24"/>
        </w:rPr>
        <w:t xml:space="preserve"> „domáce</w:t>
      </w:r>
      <w:r>
        <w:rPr>
          <w:rFonts w:ascii="Times New Roman" w:hAnsi="Times New Roman" w:cs="Times New Roman"/>
          <w:sz w:val="24"/>
          <w:szCs w:val="24"/>
        </w:rPr>
        <w:t xml:space="preserve"> </w:t>
      </w:r>
      <w:r w:rsidRPr="006A3138">
        <w:rPr>
          <w:rFonts w:ascii="Times New Roman" w:hAnsi="Times New Roman" w:cs="Times New Roman"/>
          <w:sz w:val="24"/>
          <w:szCs w:val="24"/>
        </w:rPr>
        <w:t>vzdelávani</w:t>
      </w:r>
      <w:r>
        <w:rPr>
          <w:rFonts w:ascii="Times New Roman" w:hAnsi="Times New Roman" w:cs="Times New Roman"/>
          <w:sz w:val="24"/>
          <w:szCs w:val="24"/>
        </w:rPr>
        <w:t>e</w:t>
      </w:r>
      <w:r w:rsidRPr="006A3138">
        <w:rPr>
          <w:rFonts w:ascii="Times New Roman" w:hAnsi="Times New Roman" w:cs="Times New Roman"/>
          <w:sz w:val="24"/>
          <w:szCs w:val="24"/>
        </w:rPr>
        <w:t>“</w:t>
      </w:r>
      <w:r>
        <w:rPr>
          <w:rFonts w:ascii="Times New Roman" w:hAnsi="Times New Roman" w:cs="Times New Roman"/>
          <w:sz w:val="24"/>
          <w:szCs w:val="24"/>
        </w:rPr>
        <w:t xml:space="preserve"> a to</w:t>
      </w:r>
      <w:r w:rsidRPr="006A3138">
        <w:rPr>
          <w:rFonts w:ascii="Times New Roman" w:hAnsi="Times New Roman" w:cs="Times New Roman"/>
          <w:sz w:val="24"/>
          <w:szCs w:val="24"/>
        </w:rPr>
        <w:t xml:space="preserve"> najmä:</w:t>
      </w:r>
    </w:p>
    <w:p w14:paraId="4D307B96" w14:textId="77777777" w:rsidR="009B29E3" w:rsidRPr="006A3138" w:rsidRDefault="009B29E3" w:rsidP="009B29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nedostatočné alebo neúplné žiadosti o individuálne vzdelávanie, ktorým často chýbali opodstatnené dôvody či odborné podklady,</w:t>
      </w:r>
    </w:p>
    <w:p w14:paraId="5801FA30" w14:textId="77777777" w:rsidR="009B29E3" w:rsidRPr="006A3138" w:rsidRDefault="009B29E3" w:rsidP="009B29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nedostatočná pripravenosť tzv. vzdelávacieho garanta, ktorý nezriedka nespĺňal potrebné kvalifikačné a odborné predpoklady na zabezpečenie kvalitného vzdelávania v rozsahu vzdelávacieho programu,</w:t>
      </w:r>
    </w:p>
    <w:p w14:paraId="5EE7F554" w14:textId="77777777" w:rsidR="009B29E3" w:rsidRPr="006A3138" w:rsidRDefault="009B29E3" w:rsidP="00E857C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problémy s overovaním dosiahnutého vzdelania, najmä pri ročníkových komisionálnych skúškach, ktoré boli u viacerých žiakov sprevádzané nízkou úrovňou vedomostí a značnými rozdielmi v porovnaní s bežným vzdelávaním v</w:t>
      </w:r>
      <w:r>
        <w:rPr>
          <w:rFonts w:ascii="Times New Roman" w:hAnsi="Times New Roman" w:cs="Times New Roman"/>
          <w:sz w:val="24"/>
          <w:szCs w:val="24"/>
        </w:rPr>
        <w:t> </w:t>
      </w:r>
      <w:r w:rsidRPr="006A3138">
        <w:rPr>
          <w:rFonts w:ascii="Times New Roman" w:hAnsi="Times New Roman" w:cs="Times New Roman"/>
          <w:sz w:val="24"/>
          <w:szCs w:val="24"/>
        </w:rPr>
        <w:t>škole</w:t>
      </w:r>
      <w:r>
        <w:rPr>
          <w:rFonts w:ascii="Times New Roman" w:hAnsi="Times New Roman" w:cs="Times New Roman"/>
          <w:sz w:val="24"/>
          <w:szCs w:val="24"/>
        </w:rPr>
        <w:t>.</w:t>
      </w:r>
    </w:p>
    <w:p w14:paraId="03BB74F5" w14:textId="77777777" w:rsidR="00F176F3" w:rsidRPr="006A3138" w:rsidRDefault="00F176F3" w:rsidP="00E857C6">
      <w:pPr>
        <w:pStyle w:val="Bezriadkovania"/>
        <w:jc w:val="both"/>
        <w:rPr>
          <w:rFonts w:ascii="Times New Roman" w:hAnsi="Times New Roman" w:cs="Times New Roman"/>
          <w:sz w:val="24"/>
          <w:szCs w:val="24"/>
        </w:rPr>
      </w:pPr>
    </w:p>
    <w:p w14:paraId="49827B86" w14:textId="77777777" w:rsidR="00F176F3" w:rsidRPr="006A3138" w:rsidRDefault="00F176F3" w:rsidP="00E857C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spresňuje, že zákonný zástupca môže v rámci žiadosti požiadať o individuálne vzdelávania aj na viac ako jeden školský rok a riaditeľ školy, tak môže tiež rozhodnúť o povolení individuálneho vzdelávania na obdobie viac ako jedného školského roka, čím sa zníži administratívna náročnosť pre zákonného zástupca alebo riaditeľa školy bez potreby rozhodovať o individuálnom vzdelávaní žiaka každoročne.</w:t>
      </w:r>
    </w:p>
    <w:p w14:paraId="2DC99714" w14:textId="77777777" w:rsidR="00382855" w:rsidRPr="006A3138" w:rsidRDefault="00382855" w:rsidP="00E857C6">
      <w:pPr>
        <w:pStyle w:val="Bezriadkovania"/>
        <w:jc w:val="both"/>
        <w:rPr>
          <w:rFonts w:ascii="Times New Roman" w:hAnsi="Times New Roman" w:cs="Times New Roman"/>
          <w:sz w:val="24"/>
          <w:szCs w:val="24"/>
        </w:rPr>
      </w:pPr>
    </w:p>
    <w:p w14:paraId="29B5941D" w14:textId="77777777" w:rsidR="00382855" w:rsidRPr="006A3138" w:rsidRDefault="00382855" w:rsidP="0038285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zmena vypúšťa povinnosť vypracúvať individuálny vzdelávací program (IVP) pre žiaka, ktorému bolo povolené individuálne vzdelávanie na žiadosť zákonného zástupcu.</w:t>
      </w:r>
    </w:p>
    <w:p w14:paraId="35FFD8B4" w14:textId="77777777" w:rsidR="00382855" w:rsidRPr="006A3138" w:rsidRDefault="00382855" w:rsidP="00382855">
      <w:pPr>
        <w:pStyle w:val="Bezriadkovania"/>
        <w:jc w:val="both"/>
        <w:rPr>
          <w:rFonts w:ascii="Times New Roman" w:hAnsi="Times New Roman" w:cs="Times New Roman"/>
          <w:sz w:val="24"/>
          <w:szCs w:val="24"/>
        </w:rPr>
      </w:pPr>
    </w:p>
    <w:p w14:paraId="332945C3" w14:textId="77777777" w:rsidR="00382855" w:rsidRPr="006A3138" w:rsidRDefault="00382855" w:rsidP="0038285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 aplikačnej praxe vyplynulo, že vypracúvanie IVP v týchto prípadoch je administratívne nadmerne zaťažujúce, pričom neplní svoj účel v porovnateľnej miere ako pri žiakoch so špeciálnymi výchovno-vzdelávacími potrebami. Štandardné vzdelávanie týchto žiakov prebieha podľa školského vzdelávacieho programu, a to v plnom rozsahu bez potreby úprav obsahu, cieľov alebo metód výučby, ktoré by si vyžadovali individuálne plánovanie. Ak ide o žiaka so ŠVVP, tak sa mu vypracuje IVP v súlade s §7a zákona.</w:t>
      </w:r>
    </w:p>
    <w:p w14:paraId="5166118C" w14:textId="77777777" w:rsidR="00363527" w:rsidRPr="006A3138" w:rsidRDefault="00363527" w:rsidP="00382855">
      <w:pPr>
        <w:pStyle w:val="Bezriadkovania"/>
        <w:jc w:val="both"/>
        <w:rPr>
          <w:rFonts w:ascii="Times New Roman" w:hAnsi="Times New Roman" w:cs="Times New Roman"/>
          <w:sz w:val="24"/>
          <w:szCs w:val="24"/>
        </w:rPr>
      </w:pPr>
    </w:p>
    <w:p w14:paraId="53BBFB2E" w14:textId="24DCE6D8" w:rsidR="00363527" w:rsidRPr="006A3138" w:rsidRDefault="00363527" w:rsidP="0036352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Navrhované ustanovenie spresňuje podmienky na povolenie individuálneho vzdelávania žiaka základnej školy na žiadosť zákonného zástupcu podľa § 24 ods. 2 písm. b) zákona. Z aplikačnej praxe vyplynulo, že súčasná právna úprava nedostatočne definuje minimálne požiadavky, ktoré musia byť pri </w:t>
      </w:r>
      <w:proofErr w:type="spellStart"/>
      <w:r w:rsidRPr="006A3138">
        <w:rPr>
          <w:rFonts w:ascii="Times New Roman" w:hAnsi="Times New Roman" w:cs="Times New Roman"/>
          <w:sz w:val="24"/>
          <w:szCs w:val="24"/>
        </w:rPr>
        <w:t>domáceo</w:t>
      </w:r>
      <w:r w:rsidR="00AD1115">
        <w:rPr>
          <w:rFonts w:ascii="Times New Roman" w:hAnsi="Times New Roman" w:cs="Times New Roman"/>
          <w:sz w:val="24"/>
          <w:szCs w:val="24"/>
        </w:rPr>
        <w:t>m</w:t>
      </w:r>
      <w:proofErr w:type="spellEnd"/>
      <w:r w:rsidRPr="006A3138">
        <w:rPr>
          <w:rFonts w:ascii="Times New Roman" w:hAnsi="Times New Roman" w:cs="Times New Roman"/>
          <w:sz w:val="24"/>
          <w:szCs w:val="24"/>
        </w:rPr>
        <w:t xml:space="preserve"> vzdelávan</w:t>
      </w:r>
      <w:r w:rsidR="00AD1115">
        <w:rPr>
          <w:rFonts w:ascii="Times New Roman" w:hAnsi="Times New Roman" w:cs="Times New Roman"/>
          <w:sz w:val="24"/>
          <w:szCs w:val="24"/>
        </w:rPr>
        <w:t>í</w:t>
      </w:r>
      <w:r w:rsidRPr="006A3138">
        <w:rPr>
          <w:rFonts w:ascii="Times New Roman" w:hAnsi="Times New Roman" w:cs="Times New Roman"/>
          <w:sz w:val="24"/>
          <w:szCs w:val="24"/>
        </w:rPr>
        <w:t xml:space="preserve"> zo strany zákonných zástupcov zabezpečené. Z tohto dôvodu sa navrhuje, aby riaditeľ školy mohol povoliť individuálne vzdelávanie len vtedy, ak</w:t>
      </w:r>
      <w:r w:rsidR="00AD1115">
        <w:rPr>
          <w:rFonts w:ascii="Times New Roman" w:hAnsi="Times New Roman" w:cs="Times New Roman"/>
          <w:sz w:val="24"/>
          <w:szCs w:val="24"/>
        </w:rPr>
        <w:t xml:space="preserve"> sú splnené tieto podmienky</w:t>
      </w:r>
      <w:r w:rsidRPr="006A3138">
        <w:rPr>
          <w:rFonts w:ascii="Times New Roman" w:hAnsi="Times New Roman" w:cs="Times New Roman"/>
          <w:sz w:val="24"/>
          <w:szCs w:val="24"/>
        </w:rPr>
        <w:t>:</w:t>
      </w:r>
    </w:p>
    <w:p w14:paraId="6D9FECF3" w14:textId="77777777" w:rsidR="00024F22" w:rsidRPr="006A3138" w:rsidRDefault="00024F22" w:rsidP="00024F2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a) </w:t>
      </w:r>
      <w:r>
        <w:rPr>
          <w:rFonts w:ascii="Times New Roman" w:hAnsi="Times New Roman" w:cs="Times New Roman"/>
          <w:sz w:val="24"/>
          <w:szCs w:val="24"/>
        </w:rPr>
        <w:t xml:space="preserve">žiadosť o individuálne vzdelávanie obsahuje všetky zákonom požadované náležitosti, vrátane opisu </w:t>
      </w:r>
      <w:r w:rsidRPr="006A3138">
        <w:rPr>
          <w:rFonts w:ascii="Times New Roman" w:hAnsi="Times New Roman" w:cs="Times New Roman"/>
          <w:sz w:val="24"/>
          <w:szCs w:val="24"/>
        </w:rPr>
        <w:t>materiálno-technick</w:t>
      </w:r>
      <w:r>
        <w:rPr>
          <w:rFonts w:ascii="Times New Roman" w:hAnsi="Times New Roman" w:cs="Times New Roman"/>
          <w:sz w:val="24"/>
          <w:szCs w:val="24"/>
        </w:rPr>
        <w:t>ých</w:t>
      </w:r>
      <w:r w:rsidRPr="006A3138">
        <w:rPr>
          <w:rFonts w:ascii="Times New Roman" w:hAnsi="Times New Roman" w:cs="Times New Roman"/>
          <w:sz w:val="24"/>
          <w:szCs w:val="24"/>
        </w:rPr>
        <w:t xml:space="preserve"> podmien</w:t>
      </w:r>
      <w:r>
        <w:rPr>
          <w:rFonts w:ascii="Times New Roman" w:hAnsi="Times New Roman" w:cs="Times New Roman"/>
          <w:sz w:val="24"/>
          <w:szCs w:val="24"/>
        </w:rPr>
        <w:t>o</w:t>
      </w:r>
      <w:r w:rsidRPr="006A3138">
        <w:rPr>
          <w:rFonts w:ascii="Times New Roman" w:hAnsi="Times New Roman" w:cs="Times New Roman"/>
          <w:sz w:val="24"/>
          <w:szCs w:val="24"/>
        </w:rPr>
        <w:t>k a podmienky ochrany zdravia žiaka</w:t>
      </w:r>
      <w:r>
        <w:rPr>
          <w:rFonts w:ascii="Times New Roman" w:hAnsi="Times New Roman" w:cs="Times New Roman"/>
          <w:sz w:val="24"/>
          <w:szCs w:val="24"/>
        </w:rPr>
        <w:t>. Cieľom je</w:t>
      </w:r>
      <w:r w:rsidRPr="006A3138">
        <w:rPr>
          <w:rFonts w:ascii="Times New Roman" w:hAnsi="Times New Roman" w:cs="Times New Roman"/>
          <w:sz w:val="24"/>
          <w:szCs w:val="24"/>
        </w:rPr>
        <w:t xml:space="preserve"> posil</w:t>
      </w:r>
      <w:r>
        <w:rPr>
          <w:rFonts w:ascii="Times New Roman" w:hAnsi="Times New Roman" w:cs="Times New Roman"/>
          <w:sz w:val="24"/>
          <w:szCs w:val="24"/>
        </w:rPr>
        <w:t>niť</w:t>
      </w:r>
      <w:r w:rsidRPr="006A3138">
        <w:rPr>
          <w:rFonts w:ascii="Times New Roman" w:hAnsi="Times New Roman" w:cs="Times New Roman"/>
          <w:sz w:val="24"/>
          <w:szCs w:val="24"/>
        </w:rPr>
        <w:t xml:space="preserve"> dôraz na bezpečnosť a vhodn</w:t>
      </w:r>
      <w:r>
        <w:rPr>
          <w:rFonts w:ascii="Times New Roman" w:hAnsi="Times New Roman" w:cs="Times New Roman"/>
          <w:sz w:val="24"/>
          <w:szCs w:val="24"/>
        </w:rPr>
        <w:t>osť</w:t>
      </w:r>
      <w:r w:rsidRPr="006A3138">
        <w:rPr>
          <w:rFonts w:ascii="Times New Roman" w:hAnsi="Times New Roman" w:cs="Times New Roman"/>
          <w:sz w:val="24"/>
          <w:szCs w:val="24"/>
        </w:rPr>
        <w:t xml:space="preserve"> prostredi</w:t>
      </w:r>
      <w:r>
        <w:rPr>
          <w:rFonts w:ascii="Times New Roman" w:hAnsi="Times New Roman" w:cs="Times New Roman"/>
          <w:sz w:val="24"/>
          <w:szCs w:val="24"/>
        </w:rPr>
        <w:t>a, v ktorom má vzdelávanie prebiehať.</w:t>
      </w:r>
      <w:r w:rsidRPr="006A3138">
        <w:rPr>
          <w:rFonts w:ascii="Times New Roman" w:hAnsi="Times New Roman" w:cs="Times New Roman"/>
          <w:sz w:val="24"/>
          <w:szCs w:val="24"/>
        </w:rPr>
        <w:t xml:space="preserve"> </w:t>
      </w:r>
      <w:r w:rsidRPr="00385DD3">
        <w:rPr>
          <w:rFonts w:ascii="Times New Roman" w:hAnsi="Times New Roman" w:cs="Times New Roman"/>
          <w:sz w:val="24"/>
          <w:szCs w:val="24"/>
        </w:rPr>
        <w:t xml:space="preserve">V praxi je práve táto časť často nedostatočne </w:t>
      </w:r>
      <w:r>
        <w:rPr>
          <w:rFonts w:ascii="Times New Roman" w:hAnsi="Times New Roman" w:cs="Times New Roman"/>
          <w:sz w:val="24"/>
          <w:szCs w:val="24"/>
        </w:rPr>
        <w:t>preukázaná</w:t>
      </w:r>
      <w:r w:rsidRPr="00385DD3">
        <w:rPr>
          <w:rFonts w:ascii="Times New Roman" w:hAnsi="Times New Roman" w:cs="Times New Roman"/>
          <w:sz w:val="24"/>
          <w:szCs w:val="24"/>
        </w:rPr>
        <w:t xml:space="preserve"> alebo</w:t>
      </w:r>
      <w:r>
        <w:rPr>
          <w:rFonts w:ascii="Times New Roman" w:hAnsi="Times New Roman" w:cs="Times New Roman"/>
          <w:sz w:val="24"/>
          <w:szCs w:val="24"/>
        </w:rPr>
        <w:t xml:space="preserve"> úplne</w:t>
      </w:r>
      <w:r w:rsidRPr="00385DD3">
        <w:rPr>
          <w:rFonts w:ascii="Times New Roman" w:hAnsi="Times New Roman" w:cs="Times New Roman"/>
          <w:sz w:val="24"/>
          <w:szCs w:val="24"/>
        </w:rPr>
        <w:t xml:space="preserve"> absentuje.</w:t>
      </w:r>
    </w:p>
    <w:p w14:paraId="2B520CEE" w14:textId="77777777" w:rsidR="00024F22" w:rsidRDefault="00024F22" w:rsidP="00024F2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b) vzdelávanie bude realizované osobou s pedagogickou kvalifikáciou – teda osobou, ktorá má najmenej vysokoškolské vzdelanie druhého stupňa zodpovedajúce požiadavkám pre učiteľov príslušného stupňa základnej školy. Zároveň sa výslovne vylučuje možnosť, aby túto úlohu plnil riaditeľ školy, čím sa predchádza možnému konfliktu záujmov</w:t>
      </w:r>
      <w:r>
        <w:rPr>
          <w:rFonts w:ascii="Times New Roman" w:hAnsi="Times New Roman" w:cs="Times New Roman"/>
          <w:sz w:val="24"/>
          <w:szCs w:val="24"/>
        </w:rPr>
        <w:t xml:space="preserve"> </w:t>
      </w:r>
      <w:r w:rsidRPr="00385DD3">
        <w:rPr>
          <w:rFonts w:ascii="Times New Roman" w:hAnsi="Times New Roman" w:cs="Times New Roman"/>
          <w:sz w:val="24"/>
          <w:szCs w:val="24"/>
        </w:rPr>
        <w:t>a posilňuje sa nezávislosť rozhodovania riaditeľa ako správneho orgánu.</w:t>
      </w:r>
    </w:p>
    <w:p w14:paraId="501F12A4" w14:textId="77777777" w:rsidR="00363527" w:rsidRPr="006A3138" w:rsidRDefault="00363527" w:rsidP="00363527">
      <w:pPr>
        <w:pStyle w:val="Bezriadkovania"/>
        <w:jc w:val="both"/>
        <w:rPr>
          <w:rFonts w:ascii="Times New Roman" w:hAnsi="Times New Roman" w:cs="Times New Roman"/>
          <w:sz w:val="24"/>
          <w:szCs w:val="24"/>
        </w:rPr>
      </w:pPr>
    </w:p>
    <w:p w14:paraId="462C4B66" w14:textId="45B39EC6" w:rsidR="00775F09" w:rsidRPr="006A3138"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 xml:space="preserve">Navrhované ustanovenie mení doterajší spôsob overovania výsledkov vzdelávania žiakov, ktorým bolo povolené individuálne vzdelávanie podľa § 24 ods. 2 písm. b) a c), a to nahradením komisionálnych skúšok preskúšaním </w:t>
      </w:r>
      <w:r w:rsidR="006F373E">
        <w:rPr>
          <w:rFonts w:ascii="Times New Roman" w:hAnsi="Times New Roman" w:cs="Times New Roman"/>
          <w:sz w:val="24"/>
          <w:szCs w:val="24"/>
        </w:rPr>
        <w:t>učiteľom, ktorý vyučuje príslušný vyučovací predmet</w:t>
      </w:r>
      <w:r w:rsidRPr="006A3138">
        <w:rPr>
          <w:rFonts w:ascii="Times New Roman" w:hAnsi="Times New Roman" w:cs="Times New Roman"/>
          <w:sz w:val="24"/>
          <w:szCs w:val="24"/>
        </w:rPr>
        <w:t>.</w:t>
      </w:r>
      <w:r w:rsidR="00F10A84">
        <w:rPr>
          <w:rFonts w:ascii="Times New Roman" w:hAnsi="Times New Roman" w:cs="Times New Roman"/>
          <w:sz w:val="24"/>
          <w:szCs w:val="24"/>
        </w:rPr>
        <w:t xml:space="preserve"> Zároveň sa umožňuje zákonným zástupcom, aby boli prítomní pri preskúšaní žiaka, ktorému bolo individuálne vzdelávanie povolené podľa § 24 ods. 2 písm. b).</w:t>
      </w:r>
    </w:p>
    <w:p w14:paraId="2C557407" w14:textId="77777777" w:rsidR="00775F09" w:rsidRPr="006A3138" w:rsidRDefault="00775F09" w:rsidP="00775F09">
      <w:pPr>
        <w:pStyle w:val="Bezriadkovania"/>
        <w:jc w:val="both"/>
        <w:rPr>
          <w:rFonts w:ascii="Times New Roman" w:hAnsi="Times New Roman" w:cs="Times New Roman"/>
          <w:sz w:val="24"/>
          <w:szCs w:val="24"/>
        </w:rPr>
      </w:pPr>
    </w:p>
    <w:p w14:paraId="65510090" w14:textId="77777777" w:rsidR="00775F09"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tejto úpravy je znížiť nadmernú administratívnu a organizačnú záťaž škôl, ktorá v súčasnosti vyplýva z povinnosti zabezpečiť pre každého takéhoto žiaka komisionálne skúšky z každého povinného predmetu za každý polrok. Tento proces je personálne a časovo náročný, pričom samotný účel – preverenie úrovne osvojenia si príslušného učiva – možno zabezpečiť aj prostredníctvom odborne vedeného individuálneho preskúšania pedagogickým zamestnancom.</w:t>
      </w:r>
    </w:p>
    <w:p w14:paraId="6F8F9436" w14:textId="77777777" w:rsidR="0064342E" w:rsidRDefault="0064342E" w:rsidP="00775F09">
      <w:pPr>
        <w:pStyle w:val="Bezriadkovania"/>
        <w:jc w:val="both"/>
        <w:rPr>
          <w:rFonts w:ascii="Times New Roman" w:hAnsi="Times New Roman" w:cs="Times New Roman"/>
          <w:sz w:val="24"/>
          <w:szCs w:val="24"/>
        </w:rPr>
      </w:pPr>
    </w:p>
    <w:p w14:paraId="7235DE24" w14:textId="72D25DE7" w:rsidR="0064342E" w:rsidRPr="006A3138" w:rsidRDefault="00E71B66" w:rsidP="00775F09">
      <w:pPr>
        <w:pStyle w:val="Bezriadkovania"/>
        <w:jc w:val="both"/>
        <w:rPr>
          <w:rFonts w:ascii="Times New Roman" w:hAnsi="Times New Roman" w:cs="Times New Roman"/>
          <w:sz w:val="24"/>
          <w:szCs w:val="24"/>
        </w:rPr>
      </w:pPr>
      <w:r>
        <w:rPr>
          <w:rFonts w:ascii="Times New Roman" w:hAnsi="Times New Roman" w:cs="Times New Roman"/>
          <w:sz w:val="24"/>
          <w:szCs w:val="24"/>
        </w:rPr>
        <w:t>Dôležitou zmenou je požiadavka na reflektovanie možných prejavov rizikového správania žiaka, ktorému bolo individuálne vzdelávanie povolené na základe žiadosti zákonného zástupcu. V prípade podozrenia bude túto skutočnosť vyučujúci oznamovať riaditeľovi. Následne riaditeľ odporučí zákonnému zástupcovi vykonanie odbornej činnosti v zariadení poradenstva a prevencie</w:t>
      </w:r>
      <w:r w:rsidR="000C6134">
        <w:rPr>
          <w:rFonts w:ascii="Times New Roman" w:hAnsi="Times New Roman" w:cs="Times New Roman"/>
          <w:sz w:val="24"/>
          <w:szCs w:val="24"/>
        </w:rPr>
        <w:t xml:space="preserve"> a orgánu sociálnoprávnej ochrany detí a sociálnej kurately</w:t>
      </w:r>
      <w:r>
        <w:rPr>
          <w:rFonts w:ascii="Times New Roman" w:hAnsi="Times New Roman" w:cs="Times New Roman"/>
          <w:sz w:val="24"/>
          <w:szCs w:val="24"/>
        </w:rPr>
        <w:t>. Za predpokladu, že zákonný zástupca nedá informovaný súhlas, paralelne predkladaný návrh nového zákona o školskej správe toto konanie vymedzuje ako skutkovú podstatu priestupku.</w:t>
      </w:r>
    </w:p>
    <w:p w14:paraId="1797F51B" w14:textId="77777777" w:rsidR="00775F09" w:rsidRPr="006A3138" w:rsidRDefault="00775F09" w:rsidP="00775F09">
      <w:pPr>
        <w:pStyle w:val="Bezriadkovania"/>
        <w:jc w:val="both"/>
        <w:rPr>
          <w:rFonts w:ascii="Times New Roman" w:hAnsi="Times New Roman" w:cs="Times New Roman"/>
          <w:sz w:val="24"/>
          <w:szCs w:val="24"/>
        </w:rPr>
      </w:pPr>
    </w:p>
    <w:p w14:paraId="3BA2C12F" w14:textId="77777777" w:rsidR="00775F09" w:rsidRPr="006A3138"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v návrhu zavádza možnosť zohľadniť pri hodnotení žiaka aj jeho portfólio prác a výstupov, ktoré vznikli v priebehu individuálneho vzdelávania. Tento prvok reflektuje moderné prístupy k overovaniu výsledkov vzdelávania a zároveň umožňuje pedagogickému zamestnancovi komplexnejšie posúdiť napredovanie žiaka.</w:t>
      </w:r>
    </w:p>
    <w:p w14:paraId="6DDA00A3" w14:textId="77777777" w:rsidR="00775F09" w:rsidRPr="006A3138" w:rsidRDefault="00775F09" w:rsidP="00775F09">
      <w:pPr>
        <w:pStyle w:val="Bezriadkovania"/>
        <w:jc w:val="both"/>
        <w:rPr>
          <w:rFonts w:ascii="Times New Roman" w:hAnsi="Times New Roman" w:cs="Times New Roman"/>
          <w:sz w:val="24"/>
          <w:szCs w:val="24"/>
        </w:rPr>
      </w:pPr>
    </w:p>
    <w:p w14:paraId="5F5761E0" w14:textId="77777777" w:rsidR="00775F09" w:rsidRPr="006A3138"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Preskúšanie žiaka sa bude aj naďalej vykonávať v kmeňovej škole, </w:t>
      </w:r>
      <w:r w:rsidR="00C574C9">
        <w:rPr>
          <w:rFonts w:ascii="Times New Roman" w:hAnsi="Times New Roman" w:cs="Times New Roman"/>
          <w:sz w:val="24"/>
          <w:szCs w:val="24"/>
        </w:rPr>
        <w:t>prípadne v prostredí inej školy podľa dohody riaditeľov škôl,</w:t>
      </w:r>
      <w:r w:rsidR="00C574C9" w:rsidRPr="006A3138">
        <w:rPr>
          <w:rFonts w:ascii="Times New Roman" w:hAnsi="Times New Roman" w:cs="Times New Roman"/>
          <w:sz w:val="24"/>
          <w:szCs w:val="24"/>
        </w:rPr>
        <w:t xml:space="preserve"> </w:t>
      </w:r>
      <w:r w:rsidRPr="006A3138">
        <w:rPr>
          <w:rFonts w:ascii="Times New Roman" w:hAnsi="Times New Roman" w:cs="Times New Roman"/>
          <w:sz w:val="24"/>
          <w:szCs w:val="24"/>
        </w:rPr>
        <w:t>pričom sa výslovne vylučuje možnosť dištančného preskúšania pri individuálnom vzdelávaní podľa písm. b), čím sa posilňuje overiteľnosť a objektivita procesu.</w:t>
      </w:r>
      <w:r w:rsidR="00E97B59">
        <w:rPr>
          <w:rFonts w:ascii="Times New Roman" w:hAnsi="Times New Roman" w:cs="Times New Roman"/>
          <w:sz w:val="24"/>
          <w:szCs w:val="24"/>
        </w:rPr>
        <w:t xml:space="preserve"> Navrhovaná úprava zároveň možnosť vykonania preskúšania v priestoroch inej školy zohľadní aj individuálne potreby žiaka a vzdialenosť bydliska žiaka od kmeňovej školy.</w:t>
      </w:r>
    </w:p>
    <w:p w14:paraId="3652C789" w14:textId="77777777" w:rsidR="00775F09" w:rsidRPr="006A3138" w:rsidRDefault="00775F09" w:rsidP="00775F09">
      <w:pPr>
        <w:pStyle w:val="Bezriadkovania"/>
        <w:jc w:val="both"/>
        <w:rPr>
          <w:rFonts w:ascii="Times New Roman" w:hAnsi="Times New Roman" w:cs="Times New Roman"/>
          <w:sz w:val="24"/>
          <w:szCs w:val="24"/>
        </w:rPr>
      </w:pPr>
    </w:p>
    <w:p w14:paraId="20BDA199" w14:textId="77777777" w:rsidR="00775F09" w:rsidRPr="006A3138"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Organizáciu preskúšania žiakov, ktorým bolo individuálne vzdelávanie povolené na žiadosť zariadenia podľa písm. c), bude možné prispôsobiť individuálnej situácii žiaka dohodou riaditeľa školy so zástupcom príslušného zariadenia.</w:t>
      </w:r>
    </w:p>
    <w:p w14:paraId="25ED215B" w14:textId="77777777" w:rsidR="00775F09" w:rsidRPr="006A3138" w:rsidRDefault="00775F09" w:rsidP="00775F09">
      <w:pPr>
        <w:pStyle w:val="Bezriadkovania"/>
        <w:jc w:val="both"/>
        <w:rPr>
          <w:rFonts w:ascii="Times New Roman" w:hAnsi="Times New Roman" w:cs="Times New Roman"/>
          <w:sz w:val="24"/>
          <w:szCs w:val="24"/>
        </w:rPr>
      </w:pPr>
    </w:p>
    <w:p w14:paraId="1525716F" w14:textId="77777777" w:rsidR="00775F09" w:rsidRPr="006A3138" w:rsidRDefault="00775F09" w:rsidP="00775F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úprava zvyšuje efektívnosť a flexibilitu v overovaní výsledkov vzdelávania žiakov v individuálnom vzdelávaní, pričom zároveň zachováva odbornú a obsahovú kontrolu nad kvalitou vzdelávania.</w:t>
      </w:r>
    </w:p>
    <w:p w14:paraId="587D6CD7" w14:textId="77777777" w:rsidR="00E857C6" w:rsidRPr="006A3138" w:rsidRDefault="00E857C6" w:rsidP="00793DFE">
      <w:pPr>
        <w:pStyle w:val="Bezriadkovania"/>
        <w:jc w:val="both"/>
        <w:rPr>
          <w:rFonts w:ascii="Times New Roman" w:hAnsi="Times New Roman" w:cs="Times New Roman"/>
          <w:sz w:val="24"/>
          <w:szCs w:val="24"/>
        </w:rPr>
      </w:pPr>
    </w:p>
    <w:p w14:paraId="5EC552D0" w14:textId="77777777" w:rsidR="00B2515B" w:rsidRPr="006A3138" w:rsidRDefault="00B2515B" w:rsidP="00B2515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Navrhovaná úprava reaguje na zistenia z aplikačnej praxe a zohľadňuje podnety Štátnej školskej inšpekcie, ktoré poukazujú na potrebu spresniť frekvenciu výkonu kontroly </w:t>
      </w:r>
      <w:r w:rsidR="00BD1702">
        <w:rPr>
          <w:rFonts w:ascii="Times New Roman" w:hAnsi="Times New Roman" w:cs="Times New Roman"/>
          <w:sz w:val="24"/>
          <w:szCs w:val="24"/>
        </w:rPr>
        <w:t xml:space="preserve">zabezpečenia </w:t>
      </w:r>
      <w:r w:rsidRPr="006A3138">
        <w:rPr>
          <w:rFonts w:ascii="Times New Roman" w:hAnsi="Times New Roman" w:cs="Times New Roman"/>
          <w:sz w:val="24"/>
          <w:szCs w:val="24"/>
        </w:rPr>
        <w:t>zo strany kmeňovej školy v prípade individuálneho vzdelávania žiaka.</w:t>
      </w:r>
    </w:p>
    <w:p w14:paraId="5306E62E" w14:textId="77777777" w:rsidR="00B2515B" w:rsidRPr="006A3138" w:rsidRDefault="00B2515B" w:rsidP="00B2515B">
      <w:pPr>
        <w:pStyle w:val="Bezriadkovania"/>
        <w:jc w:val="both"/>
        <w:rPr>
          <w:rFonts w:ascii="Times New Roman" w:hAnsi="Times New Roman" w:cs="Times New Roman"/>
          <w:sz w:val="24"/>
          <w:szCs w:val="24"/>
        </w:rPr>
      </w:pPr>
    </w:p>
    <w:p w14:paraId="4AB94CC6" w14:textId="0B69578A" w:rsidR="00B2515B" w:rsidRPr="006A3138" w:rsidRDefault="00B2515B" w:rsidP="00B2515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Ustanovenie preto výslovne upravuje, že kmeňová škola je povinná vykonať kontrolu </w:t>
      </w:r>
      <w:r w:rsidR="00BD1702">
        <w:rPr>
          <w:rFonts w:ascii="Times New Roman" w:hAnsi="Times New Roman" w:cs="Times New Roman"/>
          <w:sz w:val="24"/>
          <w:szCs w:val="24"/>
        </w:rPr>
        <w:t xml:space="preserve">zabezpečenia </w:t>
      </w:r>
      <w:r w:rsidRPr="006A3138">
        <w:rPr>
          <w:rFonts w:ascii="Times New Roman" w:hAnsi="Times New Roman" w:cs="Times New Roman"/>
          <w:sz w:val="24"/>
          <w:szCs w:val="24"/>
        </w:rPr>
        <w:t xml:space="preserve">najmenej raz za školský rok, čím sa zabezpečí pravidelný dohľad nad kvalitou, bezpečnosťou a adekvátnosťou podmienok vzdelávania v domácom prostredí. </w:t>
      </w:r>
      <w:r w:rsidR="00D610FF">
        <w:rPr>
          <w:rFonts w:ascii="Times New Roman" w:hAnsi="Times New Roman" w:cs="Times New Roman"/>
          <w:sz w:val="24"/>
          <w:szCs w:val="24"/>
        </w:rPr>
        <w:t xml:space="preserve">V rámci kontroly sa má overovať, či podmienky uvedené v žiadosti </w:t>
      </w:r>
      <w:r w:rsidR="00E97B59">
        <w:rPr>
          <w:rFonts w:ascii="Times New Roman" w:hAnsi="Times New Roman" w:cs="Times New Roman"/>
          <w:sz w:val="24"/>
          <w:szCs w:val="24"/>
        </w:rPr>
        <w:t xml:space="preserve">- </w:t>
      </w:r>
      <w:r w:rsidR="00D610FF">
        <w:rPr>
          <w:rFonts w:ascii="Times New Roman" w:hAnsi="Times New Roman" w:cs="Times New Roman"/>
          <w:sz w:val="24"/>
          <w:szCs w:val="24"/>
        </w:rPr>
        <w:t xml:space="preserve">najmä materiálno-technické zabezpečenie </w:t>
      </w:r>
      <w:r w:rsidR="00E97B59">
        <w:rPr>
          <w:rFonts w:ascii="Times New Roman" w:hAnsi="Times New Roman" w:cs="Times New Roman"/>
          <w:sz w:val="24"/>
          <w:szCs w:val="24"/>
        </w:rPr>
        <w:t xml:space="preserve">- </w:t>
      </w:r>
      <w:r w:rsidR="00D610FF">
        <w:rPr>
          <w:rFonts w:ascii="Times New Roman" w:hAnsi="Times New Roman" w:cs="Times New Roman"/>
          <w:sz w:val="24"/>
          <w:szCs w:val="24"/>
        </w:rPr>
        <w:t xml:space="preserve">sa plnia naďalej. </w:t>
      </w:r>
      <w:r w:rsidRPr="006A3138">
        <w:rPr>
          <w:rFonts w:ascii="Times New Roman" w:hAnsi="Times New Roman" w:cs="Times New Roman"/>
          <w:sz w:val="24"/>
          <w:szCs w:val="24"/>
        </w:rPr>
        <w:t xml:space="preserve">Tento krok posilňuje právnu istotu všetkých zúčastnených strán </w:t>
      </w:r>
      <w:r w:rsidRPr="006A3138">
        <w:rPr>
          <w:rFonts w:ascii="Times New Roman" w:hAnsi="Times New Roman" w:cs="Times New Roman"/>
          <w:sz w:val="24"/>
          <w:szCs w:val="24"/>
        </w:rPr>
        <w:lastRenderedPageBreak/>
        <w:t>– školy, zákonného zástupcu aj kontrolných orgánov – a znižuje riziko zanedbania povinnosti zabezpečiť primerané podmienky vzdelávania žiaka.</w:t>
      </w:r>
    </w:p>
    <w:p w14:paraId="41C32E82" w14:textId="77777777" w:rsidR="00B2515B" w:rsidRPr="006A3138" w:rsidRDefault="00B2515B" w:rsidP="00B2515B">
      <w:pPr>
        <w:pStyle w:val="Bezriadkovania"/>
        <w:jc w:val="both"/>
        <w:rPr>
          <w:rFonts w:ascii="Times New Roman" w:hAnsi="Times New Roman" w:cs="Times New Roman"/>
          <w:sz w:val="24"/>
          <w:szCs w:val="24"/>
        </w:rPr>
      </w:pPr>
    </w:p>
    <w:p w14:paraId="77DBFE40" w14:textId="77777777" w:rsidR="00B2515B" w:rsidRDefault="00B2515B" w:rsidP="00B2515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v návrhu zachováva povinnosť zákonného zástupcu umožniť vstup a výkon kontroly povereným zamestnancom školy a školským inšpektorom, čím sa zabezpečuje efektívne vykonanie kontrolného mechanizmu.</w:t>
      </w:r>
    </w:p>
    <w:p w14:paraId="4DB5D2F6" w14:textId="77777777" w:rsidR="00F52A99" w:rsidRDefault="00F52A99" w:rsidP="00B2515B">
      <w:pPr>
        <w:pStyle w:val="Bezriadkovania"/>
        <w:jc w:val="both"/>
        <w:rPr>
          <w:rFonts w:ascii="Times New Roman" w:hAnsi="Times New Roman" w:cs="Times New Roman"/>
          <w:sz w:val="24"/>
          <w:szCs w:val="24"/>
        </w:rPr>
      </w:pPr>
    </w:p>
    <w:p w14:paraId="536B0EFE" w14:textId="77777777" w:rsidR="00F52A99" w:rsidRPr="006A3138" w:rsidRDefault="00F52A99" w:rsidP="00B2515B">
      <w:pPr>
        <w:pStyle w:val="Bezriadkovania"/>
        <w:jc w:val="both"/>
        <w:rPr>
          <w:rFonts w:ascii="Times New Roman" w:hAnsi="Times New Roman" w:cs="Times New Roman"/>
          <w:sz w:val="24"/>
          <w:szCs w:val="24"/>
        </w:rPr>
      </w:pPr>
      <w:r>
        <w:rPr>
          <w:rFonts w:ascii="Times New Roman" w:hAnsi="Times New Roman" w:cs="Times New Roman"/>
          <w:sz w:val="24"/>
          <w:szCs w:val="24"/>
        </w:rPr>
        <w:t>Návrh tiež reflektuje na otázku bezpečnosti aj zavedením nového dôvodu na zrušenie individuálneho vzdelávanie, a to situáciu, ak sa zistí, že individuálne vzdelávanie neplní svoj účel. Tento dôvod sa zameriava na problematické prípady pri individuálnom vzdelávaní povoleného na základe žiadosti zákonného zástupcu.</w:t>
      </w:r>
    </w:p>
    <w:p w14:paraId="4D2B0821" w14:textId="77777777" w:rsidR="00B2515B" w:rsidRPr="006A3138" w:rsidRDefault="00B2515B" w:rsidP="00B2515B">
      <w:pPr>
        <w:pStyle w:val="Bezriadkovania"/>
        <w:jc w:val="both"/>
        <w:rPr>
          <w:rFonts w:ascii="Times New Roman" w:hAnsi="Times New Roman" w:cs="Times New Roman"/>
          <w:sz w:val="24"/>
          <w:szCs w:val="24"/>
        </w:rPr>
      </w:pPr>
    </w:p>
    <w:p w14:paraId="06E3BC5F" w14:textId="77777777" w:rsidR="00B2515B" w:rsidRPr="006A3138" w:rsidRDefault="00B2515B" w:rsidP="00B2515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navrhovanej úpravy je posilniť kontrolné nástroje kmeňovej školy pri monitorovaní podmienok individuálneho vzdelávania, najmä z hľadiska dodržiavania pedagogických štandardov, ochrany zdravia a bezpečnosti žiaka.</w:t>
      </w:r>
      <w:r w:rsidR="006559A9">
        <w:rPr>
          <w:rFonts w:ascii="Times New Roman" w:hAnsi="Times New Roman" w:cs="Times New Roman"/>
          <w:sz w:val="24"/>
          <w:szCs w:val="24"/>
        </w:rPr>
        <w:t xml:space="preserve"> Z toho dôvodu sa </w:t>
      </w:r>
      <w:r w:rsidR="006559A9" w:rsidRPr="00F56770">
        <w:rPr>
          <w:rFonts w:ascii="Times New Roman" w:hAnsi="Times New Roman" w:cs="Times New Roman"/>
          <w:sz w:val="24"/>
          <w:szCs w:val="24"/>
        </w:rPr>
        <w:t xml:space="preserve">zavádza zákaz opätovného povolenia </w:t>
      </w:r>
      <w:r w:rsidR="006559A9">
        <w:rPr>
          <w:rFonts w:ascii="Times New Roman" w:hAnsi="Times New Roman" w:cs="Times New Roman"/>
          <w:sz w:val="24"/>
          <w:szCs w:val="24"/>
        </w:rPr>
        <w:t>domáceho vzdelávania</w:t>
      </w:r>
      <w:r w:rsidR="006559A9" w:rsidRPr="00F56770">
        <w:rPr>
          <w:rFonts w:ascii="Times New Roman" w:hAnsi="Times New Roman" w:cs="Times New Roman"/>
          <w:sz w:val="24"/>
          <w:szCs w:val="24"/>
        </w:rPr>
        <w:t xml:space="preserve"> v prípade, </w:t>
      </w:r>
      <w:r w:rsidR="006559A9">
        <w:rPr>
          <w:rFonts w:ascii="Times New Roman" w:hAnsi="Times New Roman" w:cs="Times New Roman"/>
          <w:sz w:val="24"/>
          <w:szCs w:val="24"/>
        </w:rPr>
        <w:t>ak</w:t>
      </w:r>
      <w:r w:rsidR="006559A9" w:rsidRPr="00F56770">
        <w:rPr>
          <w:rFonts w:ascii="Times New Roman" w:hAnsi="Times New Roman" w:cs="Times New Roman"/>
          <w:sz w:val="24"/>
          <w:szCs w:val="24"/>
        </w:rPr>
        <w:t xml:space="preserve"> bolo zrušené pre neplnenie zákonných podmienok alebo na základe odôvodneného návrhu </w:t>
      </w:r>
      <w:r w:rsidR="006559A9" w:rsidRPr="00DA2091">
        <w:rPr>
          <w:rFonts w:ascii="Times New Roman" w:hAnsi="Times New Roman" w:cs="Times New Roman"/>
          <w:sz w:val="24"/>
          <w:szCs w:val="24"/>
        </w:rPr>
        <w:t>hlavného školského inšpektora alebo povereného pedagogického zamestnanca alebo odborného zamestnanca</w:t>
      </w:r>
      <w:r w:rsidR="006559A9">
        <w:rPr>
          <w:rFonts w:ascii="Times New Roman" w:hAnsi="Times New Roman" w:cs="Times New Roman"/>
          <w:sz w:val="24"/>
          <w:szCs w:val="24"/>
        </w:rPr>
        <w:t xml:space="preserve"> kmeňovej školy.</w:t>
      </w:r>
    </w:p>
    <w:p w14:paraId="69BE4EF1" w14:textId="77777777" w:rsidR="00B2515B" w:rsidRPr="006A3138" w:rsidRDefault="00B2515B" w:rsidP="00793DFE">
      <w:pPr>
        <w:pStyle w:val="Bezriadkovania"/>
        <w:jc w:val="both"/>
        <w:rPr>
          <w:rFonts w:ascii="Times New Roman" w:hAnsi="Times New Roman" w:cs="Times New Roman"/>
          <w:sz w:val="24"/>
          <w:szCs w:val="24"/>
        </w:rPr>
      </w:pPr>
    </w:p>
    <w:p w14:paraId="44E769DD" w14:textId="77777777" w:rsidR="009B3DC1" w:rsidRPr="006A3138" w:rsidRDefault="009B3DC1"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Školský zákon ukladá zákonnému zástupcovi povinnosť uhrádzať „</w:t>
      </w:r>
      <w:proofErr w:type="spellStart"/>
      <w:r w:rsidRPr="006A3138">
        <w:rPr>
          <w:rFonts w:ascii="Times New Roman" w:hAnsi="Times New Roman" w:cs="Times New Roman"/>
          <w:sz w:val="24"/>
          <w:szCs w:val="24"/>
        </w:rPr>
        <w:t>vzdelávateľovi</w:t>
      </w:r>
      <w:proofErr w:type="spellEnd"/>
      <w:r w:rsidRPr="006A3138">
        <w:rPr>
          <w:rFonts w:ascii="Times New Roman" w:hAnsi="Times New Roman" w:cs="Times New Roman"/>
          <w:sz w:val="24"/>
          <w:szCs w:val="24"/>
        </w:rPr>
        <w:t>“ finančnú odmenu. Vzhľadom na zmluvnú voľnosť, t. j. právo dohodnúť si poskytnutie tejto služby aj bezodplatne, navrhuje sa upraviť znenie zákona, aby bola možnosť dohodnúť sa so „</w:t>
      </w:r>
      <w:proofErr w:type="spellStart"/>
      <w:r w:rsidRPr="006A3138">
        <w:rPr>
          <w:rFonts w:ascii="Times New Roman" w:hAnsi="Times New Roman" w:cs="Times New Roman"/>
          <w:sz w:val="24"/>
          <w:szCs w:val="24"/>
        </w:rPr>
        <w:t>vzdelávateľom</w:t>
      </w:r>
      <w:proofErr w:type="spellEnd"/>
      <w:r w:rsidRPr="006A3138">
        <w:rPr>
          <w:rFonts w:ascii="Times New Roman" w:hAnsi="Times New Roman" w:cs="Times New Roman"/>
          <w:sz w:val="24"/>
          <w:szCs w:val="24"/>
        </w:rPr>
        <w:t>“ aj inak.</w:t>
      </w:r>
    </w:p>
    <w:p w14:paraId="7CD515DA" w14:textId="77777777" w:rsidR="009B3DC1" w:rsidRPr="006A3138" w:rsidRDefault="009B3DC1" w:rsidP="00793DFE">
      <w:pPr>
        <w:pStyle w:val="Bezriadkovania"/>
        <w:jc w:val="both"/>
        <w:rPr>
          <w:rFonts w:ascii="Times New Roman" w:hAnsi="Times New Roman" w:cs="Times New Roman"/>
          <w:sz w:val="24"/>
          <w:szCs w:val="24"/>
        </w:rPr>
      </w:pPr>
    </w:p>
    <w:p w14:paraId="15B452D8" w14:textId="54922137" w:rsidR="008C51B4" w:rsidRPr="00F25045" w:rsidRDefault="00F25045" w:rsidP="00793DFE">
      <w:pPr>
        <w:pStyle w:val="Bezriadkovania"/>
        <w:jc w:val="both"/>
        <w:rPr>
          <w:rFonts w:ascii="Times New Roman" w:hAnsi="Times New Roman" w:cs="Times New Roman"/>
          <w:b/>
          <w:sz w:val="24"/>
          <w:szCs w:val="24"/>
        </w:rPr>
      </w:pPr>
      <w:r w:rsidRPr="00F25045">
        <w:rPr>
          <w:rFonts w:ascii="Times New Roman" w:hAnsi="Times New Roman" w:cs="Times New Roman"/>
          <w:b/>
          <w:sz w:val="24"/>
          <w:szCs w:val="24"/>
        </w:rPr>
        <w:t xml:space="preserve">K bodu </w:t>
      </w:r>
      <w:r w:rsidR="00A6735C">
        <w:rPr>
          <w:rFonts w:ascii="Times New Roman" w:hAnsi="Times New Roman" w:cs="Times New Roman"/>
          <w:b/>
          <w:sz w:val="24"/>
          <w:szCs w:val="24"/>
        </w:rPr>
        <w:t>97</w:t>
      </w:r>
      <w:r w:rsidR="00A6735C" w:rsidRPr="00F25045">
        <w:rPr>
          <w:rFonts w:ascii="Times New Roman" w:hAnsi="Times New Roman" w:cs="Times New Roman"/>
          <w:b/>
          <w:sz w:val="24"/>
          <w:szCs w:val="24"/>
        </w:rPr>
        <w:t xml:space="preserve"> </w:t>
      </w:r>
      <w:r w:rsidRPr="00F25045">
        <w:rPr>
          <w:rFonts w:ascii="Times New Roman" w:hAnsi="Times New Roman" w:cs="Times New Roman"/>
          <w:b/>
          <w:sz w:val="24"/>
          <w:szCs w:val="24"/>
        </w:rPr>
        <w:t>(§ 25 ods. 3)</w:t>
      </w:r>
    </w:p>
    <w:p w14:paraId="41DAEBAE" w14:textId="77777777" w:rsidR="00F25045" w:rsidRPr="006A3138" w:rsidRDefault="00F25045"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Technické spresnenie tak, aby bolo zrejmé, o aký „orgán štátnej správy“ má ísť.</w:t>
      </w:r>
    </w:p>
    <w:p w14:paraId="0690496E" w14:textId="77777777" w:rsidR="008C51B4" w:rsidRPr="006A3138" w:rsidRDefault="008C51B4" w:rsidP="00793DFE">
      <w:pPr>
        <w:pStyle w:val="Bezriadkovania"/>
        <w:jc w:val="both"/>
        <w:rPr>
          <w:rFonts w:ascii="Times New Roman" w:hAnsi="Times New Roman" w:cs="Times New Roman"/>
          <w:sz w:val="24"/>
          <w:szCs w:val="24"/>
        </w:rPr>
      </w:pPr>
    </w:p>
    <w:p w14:paraId="685DC4EB" w14:textId="7F1AE663" w:rsidR="008C51B4" w:rsidRPr="006A3138" w:rsidRDefault="00A73775"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6735C">
        <w:rPr>
          <w:rFonts w:ascii="Times New Roman" w:hAnsi="Times New Roman" w:cs="Times New Roman"/>
          <w:b/>
          <w:sz w:val="24"/>
          <w:szCs w:val="24"/>
        </w:rPr>
        <w:t>98</w:t>
      </w:r>
      <w:r w:rsidR="00A6735C"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25 ods. 6)</w:t>
      </w:r>
    </w:p>
    <w:p w14:paraId="705861E8" w14:textId="77777777" w:rsidR="00A73775" w:rsidRPr="006A3138" w:rsidRDefault="00A73775"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Technické ustanovenie nadväzujúce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 a zavedenie cyklov.</w:t>
      </w:r>
    </w:p>
    <w:p w14:paraId="09B0E8C3" w14:textId="77777777" w:rsidR="00A73775" w:rsidRPr="006A3138" w:rsidRDefault="00A73775" w:rsidP="00793DFE">
      <w:pPr>
        <w:pStyle w:val="Bezriadkovania"/>
        <w:jc w:val="both"/>
        <w:rPr>
          <w:rFonts w:ascii="Times New Roman" w:hAnsi="Times New Roman" w:cs="Times New Roman"/>
          <w:sz w:val="24"/>
          <w:szCs w:val="24"/>
        </w:rPr>
      </w:pPr>
    </w:p>
    <w:p w14:paraId="62DE2E78" w14:textId="1D285F7A" w:rsidR="00A73775" w:rsidRPr="006A3138" w:rsidRDefault="00A73775"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6735C">
        <w:rPr>
          <w:rFonts w:ascii="Times New Roman" w:hAnsi="Times New Roman" w:cs="Times New Roman"/>
          <w:b/>
          <w:sz w:val="24"/>
          <w:szCs w:val="24"/>
        </w:rPr>
        <w:t>99</w:t>
      </w:r>
      <w:r w:rsidR="00A6735C"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25 ods. 10)</w:t>
      </w:r>
    </w:p>
    <w:p w14:paraId="00A9A330" w14:textId="77777777" w:rsidR="003F3105" w:rsidRPr="006A3138" w:rsidRDefault="003F3105" w:rsidP="003F310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Návrhom sa spresňuje možnosť školy zaradiť žiaka, ktorý sa po návrate zo zahraničia opätovne zaraďuje do školského systému v Slovenskej republike, najviac o jeden ročník nižšie po zhodnotení jeho jazykových a vedomostných predpokladov. Cieľom je zabrániť neprimeranému zaraďovaniu týchto žiakov do výrazne nižších ročníkov, ktoré by mohlo mať negatívny dopad na ich ďalšiu vzdelávaciu dráhu.</w:t>
      </w:r>
    </w:p>
    <w:p w14:paraId="06E62A01" w14:textId="77777777" w:rsidR="003F3105" w:rsidRPr="006A3138" w:rsidRDefault="003F3105" w:rsidP="003F3105">
      <w:pPr>
        <w:pStyle w:val="Bezriadkovania"/>
        <w:jc w:val="both"/>
        <w:rPr>
          <w:rFonts w:ascii="Times New Roman" w:hAnsi="Times New Roman" w:cs="Times New Roman"/>
          <w:sz w:val="24"/>
          <w:szCs w:val="24"/>
        </w:rPr>
      </w:pPr>
    </w:p>
    <w:p w14:paraId="46E6195E" w14:textId="77777777" w:rsidR="00A73775" w:rsidRPr="006A3138" w:rsidRDefault="003F3105" w:rsidP="003F310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aplikačnej praxi dochádzalo k situáciám, keď boli žiaci po návrate zo zahraničia zaradení o viacero ročníkov nižšie, čo spôsobilo, že nestihli ukončiť deviaty ročník základnej školy pred dovŕšením veku na ukončenie povinnej školskej dochádzky a tým pádom nezískali úplné základné vzdelanie. Navrhované ustanovenie tak zvyšuje predvídateľnosť a férovosť pri rozhodovaní o zaradení žiakov a zároveň posilňuje ochranu ich práva na prístup k vzdelaniu v súlade s ich individuálnymi potrebami a predchádzajúcim vzdelávacím kontextom.</w:t>
      </w:r>
    </w:p>
    <w:p w14:paraId="0468088D" w14:textId="77777777" w:rsidR="00A73775" w:rsidRPr="006A3138" w:rsidRDefault="00A73775" w:rsidP="00793DFE">
      <w:pPr>
        <w:pStyle w:val="Bezriadkovania"/>
        <w:jc w:val="both"/>
        <w:rPr>
          <w:rFonts w:ascii="Times New Roman" w:hAnsi="Times New Roman" w:cs="Times New Roman"/>
          <w:sz w:val="24"/>
          <w:szCs w:val="24"/>
        </w:rPr>
      </w:pPr>
    </w:p>
    <w:p w14:paraId="261CB97A" w14:textId="159367DF" w:rsidR="00A73775" w:rsidRPr="006A3138" w:rsidRDefault="00A73775"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6735C">
        <w:rPr>
          <w:rFonts w:ascii="Times New Roman" w:hAnsi="Times New Roman" w:cs="Times New Roman"/>
          <w:b/>
          <w:sz w:val="24"/>
          <w:szCs w:val="24"/>
        </w:rPr>
        <w:t>100</w:t>
      </w:r>
      <w:r w:rsidR="00A6735C"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25 ods. 11)</w:t>
      </w:r>
    </w:p>
    <w:p w14:paraId="37045643" w14:textId="77777777" w:rsidR="00A73775" w:rsidRPr="006A3138" w:rsidRDefault="00A73775"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Navrhuje sa riešenie pre situácie, ktorých v súčasnosti pribúda, a to, že žiak skončí základnú školu v zahraničí a má záujem (resp. jeho zákonní zástupcovia), aby </w:t>
      </w:r>
      <w:r w:rsidR="00ED05DC" w:rsidRPr="006A3138">
        <w:rPr>
          <w:rFonts w:ascii="Times New Roman" w:hAnsi="Times New Roman" w:cs="Times New Roman"/>
          <w:sz w:val="24"/>
          <w:szCs w:val="24"/>
        </w:rPr>
        <w:t xml:space="preserve">vo vzdelávaní v strednej škole pokračoval priamo v cudzine. </w:t>
      </w:r>
      <w:r w:rsidR="00B903FF" w:rsidRPr="006A3138">
        <w:rPr>
          <w:rFonts w:ascii="Times New Roman" w:hAnsi="Times New Roman" w:cs="Times New Roman"/>
          <w:sz w:val="24"/>
          <w:szCs w:val="24"/>
        </w:rPr>
        <w:t>Keďže p</w:t>
      </w:r>
      <w:r w:rsidR="00ED05DC" w:rsidRPr="006A3138">
        <w:rPr>
          <w:rFonts w:ascii="Times New Roman" w:hAnsi="Times New Roman" w:cs="Times New Roman"/>
          <w:sz w:val="24"/>
          <w:szCs w:val="24"/>
        </w:rPr>
        <w:t>o získaní príslušného stupňa vzdelania už nie je žiakom kmeňovej školy, navrhuje</w:t>
      </w:r>
      <w:r w:rsidR="00B903FF" w:rsidRPr="006A3138">
        <w:rPr>
          <w:rFonts w:ascii="Times New Roman" w:hAnsi="Times New Roman" w:cs="Times New Roman"/>
          <w:sz w:val="24"/>
          <w:szCs w:val="24"/>
        </w:rPr>
        <w:t xml:space="preserve"> sa</w:t>
      </w:r>
      <w:r w:rsidR="00ED05DC" w:rsidRPr="006A3138">
        <w:rPr>
          <w:rFonts w:ascii="Times New Roman" w:hAnsi="Times New Roman" w:cs="Times New Roman"/>
          <w:sz w:val="24"/>
          <w:szCs w:val="24"/>
        </w:rPr>
        <w:t>, aby zákonný žiak informoval obec a úrad práce sociálnych vecí a</w:t>
      </w:r>
      <w:r w:rsidR="00B903FF" w:rsidRPr="006A3138">
        <w:rPr>
          <w:rFonts w:ascii="Times New Roman" w:hAnsi="Times New Roman" w:cs="Times New Roman"/>
          <w:sz w:val="24"/>
          <w:szCs w:val="24"/>
        </w:rPr>
        <w:t> </w:t>
      </w:r>
      <w:r w:rsidR="00ED05DC" w:rsidRPr="006A3138">
        <w:rPr>
          <w:rFonts w:ascii="Times New Roman" w:hAnsi="Times New Roman" w:cs="Times New Roman"/>
          <w:sz w:val="24"/>
          <w:szCs w:val="24"/>
        </w:rPr>
        <w:t>rodiny</w:t>
      </w:r>
      <w:r w:rsidR="00B903FF" w:rsidRPr="006A3138">
        <w:rPr>
          <w:rFonts w:ascii="Times New Roman" w:hAnsi="Times New Roman" w:cs="Times New Roman"/>
          <w:sz w:val="24"/>
          <w:szCs w:val="24"/>
        </w:rPr>
        <w:t xml:space="preserve"> (keďže ten, je platiteľom prídavku na dieťa).</w:t>
      </w:r>
    </w:p>
    <w:p w14:paraId="3C6E131E" w14:textId="77777777" w:rsidR="007B0F95" w:rsidRPr="006A3138" w:rsidRDefault="007B0F95" w:rsidP="00793DFE">
      <w:pPr>
        <w:pStyle w:val="Bezriadkovania"/>
        <w:jc w:val="both"/>
        <w:rPr>
          <w:rFonts w:ascii="Times New Roman" w:hAnsi="Times New Roman" w:cs="Times New Roman"/>
          <w:sz w:val="24"/>
          <w:szCs w:val="24"/>
        </w:rPr>
      </w:pPr>
    </w:p>
    <w:p w14:paraId="65E04A60" w14:textId="77777777" w:rsidR="007B0F95" w:rsidRDefault="007B0F95" w:rsidP="00793DF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zároveň vychádza z obdobného prístupu aplikovaného v Českej republike a zohľadňuje aj kapacitné limity škôl v SR v súvislosti s nárastom počtu detí-cudzincov.</w:t>
      </w:r>
    </w:p>
    <w:p w14:paraId="689234F7" w14:textId="77777777" w:rsidR="00EE12C6" w:rsidRDefault="00EE12C6" w:rsidP="00793DFE">
      <w:pPr>
        <w:pStyle w:val="Bezriadkovania"/>
        <w:jc w:val="both"/>
        <w:rPr>
          <w:rFonts w:ascii="Times New Roman" w:hAnsi="Times New Roman" w:cs="Times New Roman"/>
          <w:sz w:val="24"/>
          <w:szCs w:val="24"/>
        </w:rPr>
      </w:pPr>
    </w:p>
    <w:p w14:paraId="4C06DDBE" w14:textId="24F967E9" w:rsidR="00EE12C6" w:rsidRPr="00EE12C6" w:rsidRDefault="00EE12C6" w:rsidP="00793DFE">
      <w:pPr>
        <w:pStyle w:val="Bezriadkovania"/>
        <w:jc w:val="both"/>
        <w:rPr>
          <w:rFonts w:ascii="Times New Roman" w:hAnsi="Times New Roman" w:cs="Times New Roman"/>
          <w:b/>
          <w:sz w:val="24"/>
          <w:szCs w:val="24"/>
        </w:rPr>
      </w:pPr>
      <w:r w:rsidRPr="00EE12C6">
        <w:rPr>
          <w:rFonts w:ascii="Times New Roman" w:hAnsi="Times New Roman" w:cs="Times New Roman"/>
          <w:b/>
          <w:sz w:val="24"/>
          <w:szCs w:val="24"/>
        </w:rPr>
        <w:t>K bod</w:t>
      </w:r>
      <w:r w:rsidR="00CB7FB5">
        <w:rPr>
          <w:rFonts w:ascii="Times New Roman" w:hAnsi="Times New Roman" w:cs="Times New Roman"/>
          <w:b/>
          <w:sz w:val="24"/>
          <w:szCs w:val="24"/>
        </w:rPr>
        <w:t>om</w:t>
      </w:r>
      <w:r w:rsidRPr="00EE12C6">
        <w:rPr>
          <w:rFonts w:ascii="Times New Roman" w:hAnsi="Times New Roman" w:cs="Times New Roman"/>
          <w:b/>
          <w:sz w:val="24"/>
          <w:szCs w:val="24"/>
        </w:rPr>
        <w:t xml:space="preserve"> </w:t>
      </w:r>
      <w:r w:rsidR="00FC0915">
        <w:rPr>
          <w:rFonts w:ascii="Times New Roman" w:hAnsi="Times New Roman" w:cs="Times New Roman"/>
          <w:b/>
          <w:sz w:val="24"/>
          <w:szCs w:val="24"/>
        </w:rPr>
        <w:t>101</w:t>
      </w:r>
      <w:r w:rsidR="00FC0915" w:rsidRPr="00EE12C6">
        <w:rPr>
          <w:rFonts w:ascii="Times New Roman" w:hAnsi="Times New Roman" w:cs="Times New Roman"/>
          <w:b/>
          <w:sz w:val="24"/>
          <w:szCs w:val="24"/>
        </w:rPr>
        <w:t xml:space="preserve"> </w:t>
      </w:r>
      <w:r w:rsidRPr="00EE12C6">
        <w:rPr>
          <w:rFonts w:ascii="Times New Roman" w:hAnsi="Times New Roman" w:cs="Times New Roman"/>
          <w:b/>
          <w:sz w:val="24"/>
          <w:szCs w:val="24"/>
        </w:rPr>
        <w:t>(§ 26 ods. 1)</w:t>
      </w:r>
      <w:r w:rsidR="000459B8">
        <w:rPr>
          <w:rFonts w:ascii="Times New Roman" w:hAnsi="Times New Roman" w:cs="Times New Roman"/>
          <w:b/>
          <w:sz w:val="24"/>
          <w:szCs w:val="24"/>
        </w:rPr>
        <w:t>,</w:t>
      </w:r>
      <w:r w:rsidR="00CB7FB5">
        <w:rPr>
          <w:rFonts w:ascii="Times New Roman" w:hAnsi="Times New Roman" w:cs="Times New Roman"/>
          <w:b/>
          <w:sz w:val="24"/>
          <w:szCs w:val="24"/>
        </w:rPr>
        <w:t> </w:t>
      </w:r>
      <w:r w:rsidR="00FC0915">
        <w:rPr>
          <w:rFonts w:ascii="Times New Roman" w:hAnsi="Times New Roman" w:cs="Times New Roman"/>
          <w:b/>
          <w:sz w:val="24"/>
          <w:szCs w:val="24"/>
        </w:rPr>
        <w:t xml:space="preserve">112 </w:t>
      </w:r>
      <w:r w:rsidR="00CB7FB5">
        <w:rPr>
          <w:rFonts w:ascii="Times New Roman" w:hAnsi="Times New Roman" w:cs="Times New Roman"/>
          <w:b/>
          <w:sz w:val="24"/>
          <w:szCs w:val="24"/>
        </w:rPr>
        <w:t>(§ 28 ods. 13)</w:t>
      </w:r>
      <w:r w:rsidR="000459B8">
        <w:rPr>
          <w:rFonts w:ascii="Times New Roman" w:hAnsi="Times New Roman" w:cs="Times New Roman"/>
          <w:b/>
          <w:sz w:val="24"/>
          <w:szCs w:val="24"/>
        </w:rPr>
        <w:t xml:space="preserve">, </w:t>
      </w:r>
      <w:r w:rsidR="00FC0915">
        <w:rPr>
          <w:rFonts w:ascii="Times New Roman" w:hAnsi="Times New Roman" w:cs="Times New Roman"/>
          <w:b/>
          <w:sz w:val="24"/>
          <w:szCs w:val="24"/>
        </w:rPr>
        <w:t xml:space="preserve">115 </w:t>
      </w:r>
      <w:r w:rsidR="000459B8">
        <w:rPr>
          <w:rFonts w:ascii="Times New Roman" w:hAnsi="Times New Roman" w:cs="Times New Roman"/>
          <w:b/>
          <w:sz w:val="24"/>
          <w:szCs w:val="24"/>
        </w:rPr>
        <w:t>(§ 28 ods. 18)</w:t>
      </w:r>
      <w:r w:rsidR="00CB7FB5">
        <w:rPr>
          <w:rFonts w:ascii="Times New Roman" w:hAnsi="Times New Roman" w:cs="Times New Roman"/>
          <w:b/>
          <w:sz w:val="24"/>
          <w:szCs w:val="24"/>
        </w:rPr>
        <w:t xml:space="preserve"> </w:t>
      </w:r>
    </w:p>
    <w:p w14:paraId="3E759F16" w14:textId="77777777" w:rsidR="00EE12C6" w:rsidRDefault="00EE12C6"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Technické spresnenie, keďže ustanovenie sa z povahy veci vzťahuje nielen na zákonného zástupcu, ale aj na zástupcu zariadenia.</w:t>
      </w:r>
    </w:p>
    <w:p w14:paraId="4164D965" w14:textId="77777777" w:rsidR="00C07796" w:rsidRDefault="00C07796" w:rsidP="00793DFE">
      <w:pPr>
        <w:pStyle w:val="Bezriadkovania"/>
        <w:jc w:val="both"/>
        <w:rPr>
          <w:rFonts w:ascii="Times New Roman" w:hAnsi="Times New Roman" w:cs="Times New Roman"/>
          <w:sz w:val="24"/>
          <w:szCs w:val="24"/>
        </w:rPr>
      </w:pPr>
    </w:p>
    <w:p w14:paraId="54F4DFB1" w14:textId="55F13C0A" w:rsidR="00C07796" w:rsidRPr="00937143" w:rsidRDefault="00C07796" w:rsidP="00793DFE">
      <w:pPr>
        <w:pStyle w:val="Bezriadkovania"/>
        <w:jc w:val="both"/>
        <w:rPr>
          <w:rFonts w:ascii="Times New Roman" w:hAnsi="Times New Roman" w:cs="Times New Roman"/>
          <w:b/>
          <w:sz w:val="24"/>
          <w:szCs w:val="24"/>
        </w:rPr>
      </w:pPr>
      <w:r w:rsidRPr="00937143">
        <w:rPr>
          <w:rFonts w:ascii="Times New Roman" w:hAnsi="Times New Roman" w:cs="Times New Roman"/>
          <w:b/>
          <w:sz w:val="24"/>
          <w:szCs w:val="24"/>
        </w:rPr>
        <w:t xml:space="preserve">K bodu </w:t>
      </w:r>
      <w:r w:rsidR="00FC0915">
        <w:rPr>
          <w:rFonts w:ascii="Times New Roman" w:hAnsi="Times New Roman" w:cs="Times New Roman"/>
          <w:b/>
          <w:sz w:val="24"/>
          <w:szCs w:val="24"/>
        </w:rPr>
        <w:t>102</w:t>
      </w:r>
      <w:r w:rsidR="00FC0915" w:rsidRPr="00937143">
        <w:rPr>
          <w:rFonts w:ascii="Times New Roman" w:hAnsi="Times New Roman" w:cs="Times New Roman"/>
          <w:b/>
          <w:sz w:val="24"/>
          <w:szCs w:val="24"/>
        </w:rPr>
        <w:t xml:space="preserve"> </w:t>
      </w:r>
      <w:r w:rsidRPr="00937143">
        <w:rPr>
          <w:rFonts w:ascii="Times New Roman" w:hAnsi="Times New Roman" w:cs="Times New Roman"/>
          <w:b/>
          <w:sz w:val="24"/>
          <w:szCs w:val="24"/>
        </w:rPr>
        <w:t>(§ 26 ods. 4)</w:t>
      </w:r>
    </w:p>
    <w:p w14:paraId="513667A3" w14:textId="77777777" w:rsidR="00C07796" w:rsidRPr="006A3138" w:rsidRDefault="00937143" w:rsidP="00793DFE">
      <w:pPr>
        <w:pStyle w:val="Bezriadkovania"/>
        <w:jc w:val="both"/>
        <w:rPr>
          <w:rFonts w:ascii="Times New Roman" w:hAnsi="Times New Roman" w:cs="Times New Roman"/>
          <w:sz w:val="24"/>
          <w:szCs w:val="24"/>
        </w:rPr>
      </w:pPr>
      <w:r>
        <w:rPr>
          <w:rFonts w:ascii="Times New Roman" w:hAnsi="Times New Roman" w:cs="Times New Roman"/>
          <w:sz w:val="24"/>
          <w:szCs w:val="24"/>
        </w:rPr>
        <w:t>V záujme zníženia administratívnej záťaže sa umožňuje, aby v situácii, ak sa žiak má vzdelávať zároveň podľa individuálneho vzdelávacieho programu aj individuálneho učebného plánu, nebolo potrebné vydávať dva samostatné dokumenty.</w:t>
      </w:r>
    </w:p>
    <w:p w14:paraId="2F32A5FE" w14:textId="77777777" w:rsidR="00B903FF" w:rsidRDefault="00B903FF" w:rsidP="00793DFE">
      <w:pPr>
        <w:pStyle w:val="Bezriadkovania"/>
        <w:jc w:val="both"/>
        <w:rPr>
          <w:rFonts w:ascii="Times New Roman" w:hAnsi="Times New Roman" w:cs="Times New Roman"/>
          <w:sz w:val="24"/>
          <w:szCs w:val="24"/>
        </w:rPr>
      </w:pPr>
    </w:p>
    <w:p w14:paraId="4516C994" w14:textId="437E06E5" w:rsidR="00BF72C5" w:rsidRPr="00EA6668" w:rsidRDefault="00BF72C5" w:rsidP="00793DFE">
      <w:pPr>
        <w:pStyle w:val="Bezriadkovania"/>
        <w:jc w:val="both"/>
        <w:rPr>
          <w:rFonts w:ascii="Times New Roman" w:hAnsi="Times New Roman" w:cs="Times New Roman"/>
          <w:b/>
          <w:sz w:val="24"/>
          <w:szCs w:val="24"/>
        </w:rPr>
      </w:pPr>
      <w:r w:rsidRPr="00EA6668">
        <w:rPr>
          <w:rFonts w:ascii="Times New Roman" w:hAnsi="Times New Roman" w:cs="Times New Roman"/>
          <w:b/>
          <w:sz w:val="24"/>
          <w:szCs w:val="24"/>
        </w:rPr>
        <w:t xml:space="preserve">K bodu </w:t>
      </w:r>
      <w:r w:rsidR="00FC0915">
        <w:rPr>
          <w:rFonts w:ascii="Times New Roman" w:hAnsi="Times New Roman" w:cs="Times New Roman"/>
          <w:b/>
          <w:sz w:val="24"/>
          <w:szCs w:val="24"/>
        </w:rPr>
        <w:t>103</w:t>
      </w:r>
      <w:r w:rsidR="00FC0915" w:rsidRPr="00EA6668">
        <w:rPr>
          <w:rFonts w:ascii="Times New Roman" w:hAnsi="Times New Roman" w:cs="Times New Roman"/>
          <w:b/>
          <w:sz w:val="24"/>
          <w:szCs w:val="24"/>
        </w:rPr>
        <w:t xml:space="preserve"> </w:t>
      </w:r>
      <w:r w:rsidRPr="00EA6668">
        <w:rPr>
          <w:rFonts w:ascii="Times New Roman" w:hAnsi="Times New Roman" w:cs="Times New Roman"/>
          <w:b/>
          <w:sz w:val="24"/>
          <w:szCs w:val="24"/>
        </w:rPr>
        <w:t>(§ 26 ods. 6</w:t>
      </w:r>
      <w:r w:rsidR="00386CB4">
        <w:rPr>
          <w:rFonts w:ascii="Times New Roman" w:hAnsi="Times New Roman" w:cs="Times New Roman"/>
          <w:b/>
          <w:sz w:val="24"/>
          <w:szCs w:val="24"/>
        </w:rPr>
        <w:t xml:space="preserve"> a 7</w:t>
      </w:r>
      <w:r w:rsidRPr="00EA6668">
        <w:rPr>
          <w:rFonts w:ascii="Times New Roman" w:hAnsi="Times New Roman" w:cs="Times New Roman"/>
          <w:b/>
          <w:sz w:val="24"/>
          <w:szCs w:val="24"/>
        </w:rPr>
        <w:t>)</w:t>
      </w:r>
    </w:p>
    <w:p w14:paraId="16401779" w14:textId="59BB547D" w:rsidR="00BF72C5" w:rsidRDefault="00BF72C5" w:rsidP="00BF72C5">
      <w:pPr>
        <w:pStyle w:val="Bezriadkovania"/>
        <w:jc w:val="both"/>
        <w:rPr>
          <w:rFonts w:ascii="Times New Roman" w:hAnsi="Times New Roman" w:cs="Times New Roman"/>
          <w:sz w:val="24"/>
          <w:szCs w:val="24"/>
        </w:rPr>
      </w:pPr>
      <w:r>
        <w:rPr>
          <w:rFonts w:ascii="Times New Roman" w:hAnsi="Times New Roman" w:cs="Times New Roman"/>
          <w:sz w:val="24"/>
          <w:szCs w:val="24"/>
        </w:rPr>
        <w:t>Obdobne ako pri individuálnom vzdelávaní, aj tu je cieľom zvýšenie bezpečnosti. Zavádza sa  požiadavka na reflektovanie možných sociálno-patologických prejavov rizikového správania žiaka, ktorému bolo povolené vzdelávanie podľa individuálneho učebného plánu. V prípade podozrenia bude túto skutočnosť pedagogický zamestnanec alebo odborný zamestnanec oznamovať riaditeľovi (širší okruh osôb ako pri individuálnom vzdelávaní je z dôvodu, že pri individuálnom vzdelávaní má túto skutočnosť možnosti zistiť predovšetkým skúšajúci). Následne riaditeľ odporučí zákonnému zástupcovi vykonanie odbornej činnosti v zariadení poradenstva a prevencie</w:t>
      </w:r>
      <w:r w:rsidR="00386CB4">
        <w:rPr>
          <w:rFonts w:ascii="Times New Roman" w:hAnsi="Times New Roman" w:cs="Times New Roman"/>
          <w:sz w:val="24"/>
          <w:szCs w:val="24"/>
        </w:rPr>
        <w:t xml:space="preserve"> a orgánu sociálnoprávnej ochrany detí a sociálnej kurately</w:t>
      </w:r>
      <w:r>
        <w:rPr>
          <w:rFonts w:ascii="Times New Roman" w:hAnsi="Times New Roman" w:cs="Times New Roman"/>
          <w:sz w:val="24"/>
          <w:szCs w:val="24"/>
        </w:rPr>
        <w:t>. Za predpokladu, že zákonný zástupca nedá informovaný súhlas, paralelne predkladaný návrh nového zákona o školskej správe toto konanie vymedzuje ako skutkovú podstatu priestupku.</w:t>
      </w:r>
    </w:p>
    <w:p w14:paraId="33D1353B" w14:textId="77777777" w:rsidR="00D0478C" w:rsidRDefault="00D0478C" w:rsidP="00BF72C5">
      <w:pPr>
        <w:pStyle w:val="Bezriadkovania"/>
        <w:jc w:val="both"/>
        <w:rPr>
          <w:rFonts w:ascii="Times New Roman" w:hAnsi="Times New Roman" w:cs="Times New Roman"/>
          <w:sz w:val="24"/>
          <w:szCs w:val="24"/>
        </w:rPr>
      </w:pPr>
    </w:p>
    <w:p w14:paraId="7BF3DBB7" w14:textId="77777777" w:rsidR="00D0478C" w:rsidRPr="006A3138" w:rsidRDefault="00D0478C" w:rsidP="00BF72C5">
      <w:pPr>
        <w:pStyle w:val="Bezriadkovania"/>
        <w:jc w:val="both"/>
        <w:rPr>
          <w:rFonts w:ascii="Times New Roman" w:hAnsi="Times New Roman" w:cs="Times New Roman"/>
          <w:sz w:val="24"/>
          <w:szCs w:val="24"/>
        </w:rPr>
      </w:pPr>
      <w:r>
        <w:rPr>
          <w:rFonts w:ascii="Times New Roman" w:hAnsi="Times New Roman" w:cs="Times New Roman"/>
          <w:sz w:val="24"/>
          <w:szCs w:val="24"/>
        </w:rPr>
        <w:t>Zároveň sa vymedzujú dôvody na zrušenie povolenia vzdelávania podľa individuálneho učebného plánu, ktoré vychádzajú z niektorých dôvodov na zrušenie povolenia individuálneho vzdelávania</w:t>
      </w:r>
      <w:r w:rsidR="000C1FB2">
        <w:rPr>
          <w:rFonts w:ascii="Times New Roman" w:hAnsi="Times New Roman" w:cs="Times New Roman"/>
          <w:sz w:val="24"/>
          <w:szCs w:val="24"/>
        </w:rPr>
        <w:t xml:space="preserve">, keďže </w:t>
      </w:r>
      <w:r w:rsidR="000C1FB2" w:rsidRPr="0023123A">
        <w:rPr>
          <w:rFonts w:ascii="Times New Roman" w:hAnsi="Times New Roman" w:cs="Times New Roman"/>
          <w:sz w:val="24"/>
          <w:szCs w:val="24"/>
        </w:rPr>
        <w:t>aj t</w:t>
      </w:r>
      <w:r w:rsidR="000C1FB2">
        <w:rPr>
          <w:rFonts w:ascii="Times New Roman" w:hAnsi="Times New Roman" w:cs="Times New Roman"/>
          <w:sz w:val="24"/>
          <w:szCs w:val="24"/>
        </w:rPr>
        <w:t xml:space="preserve">ento inštitút predstavuje jednu z foriem osobitného spôsobu </w:t>
      </w:r>
      <w:r w:rsidR="000C1FB2" w:rsidRPr="0023123A">
        <w:rPr>
          <w:rFonts w:ascii="Times New Roman" w:hAnsi="Times New Roman" w:cs="Times New Roman"/>
          <w:sz w:val="24"/>
          <w:szCs w:val="24"/>
        </w:rPr>
        <w:t>plnenia školskej dochádzky</w:t>
      </w:r>
      <w:r>
        <w:rPr>
          <w:rFonts w:ascii="Times New Roman" w:hAnsi="Times New Roman" w:cs="Times New Roman"/>
          <w:sz w:val="24"/>
          <w:szCs w:val="24"/>
        </w:rPr>
        <w:t>.</w:t>
      </w:r>
    </w:p>
    <w:p w14:paraId="55410007" w14:textId="77777777" w:rsidR="00BF72C5" w:rsidRDefault="00BF72C5" w:rsidP="00793DFE">
      <w:pPr>
        <w:pStyle w:val="Bezriadkovania"/>
        <w:jc w:val="both"/>
        <w:rPr>
          <w:rFonts w:ascii="Times New Roman" w:hAnsi="Times New Roman" w:cs="Times New Roman"/>
          <w:sz w:val="24"/>
          <w:szCs w:val="24"/>
        </w:rPr>
      </w:pPr>
    </w:p>
    <w:p w14:paraId="6E3239CE" w14:textId="4DFAE96D" w:rsidR="00B903FF" w:rsidRPr="006A3138" w:rsidRDefault="008A4DD5" w:rsidP="00793DFE">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404E7F"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24161A">
        <w:rPr>
          <w:rFonts w:ascii="Times New Roman" w:hAnsi="Times New Roman" w:cs="Times New Roman"/>
          <w:b/>
          <w:sz w:val="24"/>
          <w:szCs w:val="24"/>
        </w:rPr>
        <w:t>104</w:t>
      </w:r>
      <w:r w:rsidR="0024161A"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27 ods. 2) a </w:t>
      </w:r>
      <w:r w:rsidR="00A252C5">
        <w:rPr>
          <w:rFonts w:ascii="Times New Roman" w:hAnsi="Times New Roman" w:cs="Times New Roman"/>
          <w:b/>
          <w:sz w:val="24"/>
          <w:szCs w:val="24"/>
        </w:rPr>
        <w:t>154</w:t>
      </w:r>
      <w:r w:rsidR="00A252C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42aa)</w:t>
      </w:r>
    </w:p>
    <w:p w14:paraId="17E073AC" w14:textId="77777777" w:rsidR="008A4DD5" w:rsidRDefault="008A4DD5"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transformácia strednej priemyselnej školy z doterajšieho typu strednej odbornej školy na samostatný druh strednej školy. Odčlenenie súvisí s osobitným postavením v rámci prípravy budúcej špecializovanej kvalifikovanej pracovnej sily vo vybraných oblastiach na vyšších stupňoch kvalifikácie z dôvodu prebiehajúcej digitalizácie a automatizácie výroby a služieb. Ďalším dôvodom je potreba reflektovať na potrebu vzniku nových kvalifikácií a úpravy obsahu vzdelávania v dôsledku nástupu umelej inteligencie.</w:t>
      </w:r>
    </w:p>
    <w:p w14:paraId="18C24D40" w14:textId="77777777" w:rsidR="005D22C8" w:rsidRDefault="005D22C8" w:rsidP="008A4DD5">
      <w:pPr>
        <w:pStyle w:val="Bezriadkovania"/>
        <w:jc w:val="both"/>
        <w:rPr>
          <w:rFonts w:ascii="Times New Roman" w:hAnsi="Times New Roman" w:cs="Times New Roman"/>
          <w:sz w:val="24"/>
          <w:szCs w:val="24"/>
        </w:rPr>
      </w:pPr>
    </w:p>
    <w:p w14:paraId="711A59D4" w14:textId="77777777" w:rsidR="005D22C8" w:rsidRPr="006A3138" w:rsidRDefault="005D22C8" w:rsidP="008A4DD5">
      <w:pPr>
        <w:pStyle w:val="Bezriadkovania"/>
        <w:jc w:val="both"/>
        <w:rPr>
          <w:rFonts w:ascii="Times New Roman" w:hAnsi="Times New Roman" w:cs="Times New Roman"/>
          <w:sz w:val="24"/>
          <w:szCs w:val="24"/>
        </w:rPr>
      </w:pPr>
      <w:r w:rsidRPr="005D22C8">
        <w:rPr>
          <w:rFonts w:ascii="Times New Roman" w:hAnsi="Times New Roman" w:cs="Times New Roman"/>
          <w:sz w:val="24"/>
          <w:szCs w:val="24"/>
        </w:rPr>
        <w:t>S</w:t>
      </w:r>
      <w:r>
        <w:rPr>
          <w:rFonts w:ascii="Times New Roman" w:hAnsi="Times New Roman" w:cs="Times New Roman"/>
          <w:sz w:val="24"/>
          <w:szCs w:val="24"/>
        </w:rPr>
        <w:t>tredná priemyselná škola bude súčasťou systému duálneho vzdelávania</w:t>
      </w:r>
      <w:r w:rsidRPr="005D22C8">
        <w:rPr>
          <w:rFonts w:ascii="Times New Roman" w:hAnsi="Times New Roman" w:cs="Times New Roman"/>
          <w:sz w:val="24"/>
          <w:szCs w:val="24"/>
        </w:rPr>
        <w:t xml:space="preserve"> z dôvodu, že sa tam realizuje aj vyššie odborné vzdelávanie, ktoré vhodné pre praktické vyučovanie v</w:t>
      </w:r>
      <w:r>
        <w:rPr>
          <w:rFonts w:ascii="Times New Roman" w:hAnsi="Times New Roman" w:cs="Times New Roman"/>
          <w:sz w:val="24"/>
          <w:szCs w:val="24"/>
        </w:rPr>
        <w:t> systéme duálneho vzdelávania</w:t>
      </w:r>
      <w:r w:rsidRPr="005D22C8">
        <w:rPr>
          <w:rFonts w:ascii="Times New Roman" w:hAnsi="Times New Roman" w:cs="Times New Roman"/>
          <w:sz w:val="24"/>
          <w:szCs w:val="24"/>
        </w:rPr>
        <w:t xml:space="preserve">. Vstúpiť do </w:t>
      </w:r>
      <w:r>
        <w:rPr>
          <w:rFonts w:ascii="Times New Roman" w:hAnsi="Times New Roman" w:cs="Times New Roman"/>
          <w:sz w:val="24"/>
          <w:szCs w:val="24"/>
        </w:rPr>
        <w:t>tohto systému bude</w:t>
      </w:r>
      <w:r w:rsidRPr="005D22C8">
        <w:rPr>
          <w:rFonts w:ascii="Times New Roman" w:hAnsi="Times New Roman" w:cs="Times New Roman"/>
          <w:sz w:val="24"/>
          <w:szCs w:val="24"/>
        </w:rPr>
        <w:t xml:space="preserve"> možnosť</w:t>
      </w:r>
      <w:r>
        <w:rPr>
          <w:rFonts w:ascii="Times New Roman" w:hAnsi="Times New Roman" w:cs="Times New Roman"/>
          <w:sz w:val="24"/>
          <w:szCs w:val="24"/>
        </w:rPr>
        <w:t>ou</w:t>
      </w:r>
      <w:r w:rsidRPr="005D22C8">
        <w:rPr>
          <w:rFonts w:ascii="Times New Roman" w:hAnsi="Times New Roman" w:cs="Times New Roman"/>
          <w:sz w:val="24"/>
          <w:szCs w:val="24"/>
        </w:rPr>
        <w:t xml:space="preserve"> školy a</w:t>
      </w:r>
      <w:r>
        <w:rPr>
          <w:rFonts w:ascii="Times New Roman" w:hAnsi="Times New Roman" w:cs="Times New Roman"/>
          <w:sz w:val="24"/>
          <w:szCs w:val="24"/>
        </w:rPr>
        <w:t> </w:t>
      </w:r>
      <w:r w:rsidRPr="005D22C8">
        <w:rPr>
          <w:rFonts w:ascii="Times New Roman" w:hAnsi="Times New Roman" w:cs="Times New Roman"/>
          <w:sz w:val="24"/>
          <w:szCs w:val="24"/>
        </w:rPr>
        <w:t>zamestnávateľa</w:t>
      </w:r>
      <w:r>
        <w:rPr>
          <w:rFonts w:ascii="Times New Roman" w:hAnsi="Times New Roman" w:cs="Times New Roman"/>
          <w:sz w:val="24"/>
          <w:szCs w:val="24"/>
        </w:rPr>
        <w:t xml:space="preserve"> (</w:t>
      </w:r>
      <w:r w:rsidRPr="005D22C8">
        <w:rPr>
          <w:rFonts w:ascii="Times New Roman" w:hAnsi="Times New Roman" w:cs="Times New Roman"/>
          <w:sz w:val="24"/>
          <w:szCs w:val="24"/>
        </w:rPr>
        <w:t>nie povinnosť</w:t>
      </w:r>
      <w:r>
        <w:rPr>
          <w:rFonts w:ascii="Times New Roman" w:hAnsi="Times New Roman" w:cs="Times New Roman"/>
          <w:sz w:val="24"/>
          <w:szCs w:val="24"/>
        </w:rPr>
        <w:t>)</w:t>
      </w:r>
      <w:r w:rsidRPr="005D22C8">
        <w:rPr>
          <w:rFonts w:ascii="Times New Roman" w:hAnsi="Times New Roman" w:cs="Times New Roman"/>
          <w:sz w:val="24"/>
          <w:szCs w:val="24"/>
        </w:rPr>
        <w:t>, pričom špecifikácie praktického vyučovania a jeho formy budú upravené v štátnych vzdelávacích programoch v nadväznosti na osobitosti jednotlivých skupín odborov vzdelávania.</w:t>
      </w:r>
    </w:p>
    <w:p w14:paraId="1AF50218" w14:textId="77777777" w:rsidR="00404E7F" w:rsidRPr="006A3138" w:rsidRDefault="00404E7F" w:rsidP="008A4DD5">
      <w:pPr>
        <w:pStyle w:val="Bezriadkovania"/>
        <w:jc w:val="both"/>
        <w:rPr>
          <w:rFonts w:ascii="Times New Roman" w:hAnsi="Times New Roman" w:cs="Times New Roman"/>
          <w:sz w:val="24"/>
          <w:szCs w:val="24"/>
        </w:rPr>
      </w:pPr>
    </w:p>
    <w:p w14:paraId="445E11BC" w14:textId="1BE239E4" w:rsidR="00404E7F" w:rsidRPr="006A3138" w:rsidRDefault="00BD3B9C"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11242F">
        <w:rPr>
          <w:rFonts w:ascii="Times New Roman" w:hAnsi="Times New Roman" w:cs="Times New Roman"/>
          <w:b/>
          <w:sz w:val="24"/>
          <w:szCs w:val="24"/>
        </w:rPr>
        <w:t>105</w:t>
      </w:r>
      <w:r w:rsidR="0011242F"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27 ods. 3)</w:t>
      </w:r>
      <w:r w:rsidR="006B6E1E">
        <w:rPr>
          <w:rFonts w:ascii="Times New Roman" w:hAnsi="Times New Roman" w:cs="Times New Roman"/>
          <w:b/>
          <w:sz w:val="24"/>
          <w:szCs w:val="24"/>
        </w:rPr>
        <w:t xml:space="preserve">, </w:t>
      </w:r>
      <w:r w:rsidR="0011242F">
        <w:rPr>
          <w:rFonts w:ascii="Times New Roman" w:hAnsi="Times New Roman" w:cs="Times New Roman"/>
          <w:b/>
          <w:sz w:val="24"/>
          <w:szCs w:val="24"/>
        </w:rPr>
        <w:t xml:space="preserve">107 </w:t>
      </w:r>
      <w:r w:rsidR="006B6E1E">
        <w:rPr>
          <w:rFonts w:ascii="Times New Roman" w:hAnsi="Times New Roman" w:cs="Times New Roman"/>
          <w:b/>
          <w:sz w:val="24"/>
          <w:szCs w:val="24"/>
        </w:rPr>
        <w:t>(§ 27 ods. 4)</w:t>
      </w:r>
      <w:r w:rsidR="00E3294B" w:rsidRPr="006A3138">
        <w:rPr>
          <w:rFonts w:ascii="Times New Roman" w:hAnsi="Times New Roman" w:cs="Times New Roman"/>
          <w:b/>
          <w:sz w:val="24"/>
          <w:szCs w:val="24"/>
        </w:rPr>
        <w:t xml:space="preserve"> a  </w:t>
      </w:r>
      <w:r w:rsidR="00A252C5">
        <w:rPr>
          <w:rFonts w:ascii="Times New Roman" w:hAnsi="Times New Roman" w:cs="Times New Roman"/>
          <w:b/>
          <w:sz w:val="24"/>
          <w:szCs w:val="24"/>
        </w:rPr>
        <w:t>139</w:t>
      </w:r>
      <w:r w:rsidR="00A252C5" w:rsidRPr="006A3138">
        <w:rPr>
          <w:rFonts w:ascii="Times New Roman" w:hAnsi="Times New Roman" w:cs="Times New Roman"/>
          <w:b/>
          <w:sz w:val="24"/>
          <w:szCs w:val="24"/>
        </w:rPr>
        <w:t xml:space="preserve"> </w:t>
      </w:r>
      <w:r w:rsidR="00E3294B" w:rsidRPr="006A3138">
        <w:rPr>
          <w:rFonts w:ascii="Times New Roman" w:hAnsi="Times New Roman" w:cs="Times New Roman"/>
          <w:b/>
          <w:sz w:val="24"/>
          <w:szCs w:val="24"/>
        </w:rPr>
        <w:t>(§ 32)</w:t>
      </w:r>
    </w:p>
    <w:p w14:paraId="67DB29EB" w14:textId="77777777" w:rsidR="00BD3B9C" w:rsidRPr="006A3138" w:rsidRDefault="00BD3B9C"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Legislatívno-technická úprava</w:t>
      </w:r>
      <w:r w:rsidR="00527019" w:rsidRPr="006A3138">
        <w:rPr>
          <w:rFonts w:ascii="Times New Roman" w:hAnsi="Times New Roman" w:cs="Times New Roman"/>
          <w:sz w:val="24"/>
          <w:szCs w:val="24"/>
        </w:rPr>
        <w:t xml:space="preserve"> v nadväznosti na vloženie stredných priemyselných škôl do § 27.</w:t>
      </w:r>
    </w:p>
    <w:p w14:paraId="5DE4074B" w14:textId="77777777" w:rsidR="00BD3B9C" w:rsidRPr="006A3138" w:rsidRDefault="00BD3B9C" w:rsidP="008A4DD5">
      <w:pPr>
        <w:pStyle w:val="Bezriadkovania"/>
        <w:jc w:val="both"/>
        <w:rPr>
          <w:rFonts w:ascii="Times New Roman" w:hAnsi="Times New Roman" w:cs="Times New Roman"/>
          <w:sz w:val="24"/>
          <w:szCs w:val="24"/>
        </w:rPr>
      </w:pPr>
    </w:p>
    <w:p w14:paraId="0FF8A9CE" w14:textId="47230167" w:rsidR="00BD3B9C" w:rsidRPr="006A3138" w:rsidRDefault="00BD3B9C"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1242F">
        <w:rPr>
          <w:rFonts w:ascii="Times New Roman" w:hAnsi="Times New Roman" w:cs="Times New Roman"/>
          <w:b/>
          <w:sz w:val="24"/>
          <w:szCs w:val="24"/>
        </w:rPr>
        <w:t>106</w:t>
      </w:r>
      <w:r w:rsidR="0011242F"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27 ods. 4 a 6)</w:t>
      </w:r>
    </w:p>
    <w:p w14:paraId="51970A58" w14:textId="77777777" w:rsidR="00BD3B9C" w:rsidRDefault="00BD3B9C"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Technická úprava, ktorá súvisí s paralelne predkladaným návrhom nového zákona o</w:t>
      </w:r>
      <w:r w:rsidR="008E446A">
        <w:rPr>
          <w:rFonts w:ascii="Times New Roman" w:hAnsi="Times New Roman" w:cs="Times New Roman"/>
          <w:sz w:val="24"/>
          <w:szCs w:val="24"/>
        </w:rPr>
        <w:t xml:space="preserve"> školskej </w:t>
      </w:r>
      <w:r w:rsidRPr="006A3138">
        <w:rPr>
          <w:rFonts w:ascii="Times New Roman" w:hAnsi="Times New Roman" w:cs="Times New Roman"/>
          <w:sz w:val="24"/>
          <w:szCs w:val="24"/>
        </w:rPr>
        <w:t>správe, ktorý tieto skutočnosti upravuje komplexne.</w:t>
      </w:r>
    </w:p>
    <w:p w14:paraId="2A74A8E3" w14:textId="77777777" w:rsidR="00C744E7" w:rsidRDefault="00C744E7" w:rsidP="008A4DD5">
      <w:pPr>
        <w:pStyle w:val="Bezriadkovania"/>
        <w:jc w:val="both"/>
        <w:rPr>
          <w:rFonts w:ascii="Times New Roman" w:hAnsi="Times New Roman" w:cs="Times New Roman"/>
          <w:sz w:val="24"/>
          <w:szCs w:val="24"/>
        </w:rPr>
      </w:pPr>
    </w:p>
    <w:p w14:paraId="587FDAEA" w14:textId="169467FA" w:rsidR="00C744E7" w:rsidRPr="004F1E1C" w:rsidRDefault="00C744E7" w:rsidP="008A4DD5">
      <w:pPr>
        <w:pStyle w:val="Bezriadkovania"/>
        <w:jc w:val="both"/>
        <w:rPr>
          <w:rFonts w:ascii="Times New Roman" w:hAnsi="Times New Roman" w:cs="Times New Roman"/>
          <w:b/>
          <w:sz w:val="24"/>
          <w:szCs w:val="24"/>
        </w:rPr>
      </w:pPr>
      <w:r w:rsidRPr="004F1E1C">
        <w:rPr>
          <w:rFonts w:ascii="Times New Roman" w:hAnsi="Times New Roman" w:cs="Times New Roman"/>
          <w:b/>
          <w:sz w:val="24"/>
          <w:szCs w:val="24"/>
        </w:rPr>
        <w:t xml:space="preserve">K bodu </w:t>
      </w:r>
      <w:r w:rsidR="0011242F">
        <w:rPr>
          <w:rFonts w:ascii="Times New Roman" w:hAnsi="Times New Roman" w:cs="Times New Roman"/>
          <w:b/>
          <w:sz w:val="24"/>
          <w:szCs w:val="24"/>
        </w:rPr>
        <w:t>109</w:t>
      </w:r>
      <w:r w:rsidR="0011242F" w:rsidRPr="004F1E1C">
        <w:rPr>
          <w:rFonts w:ascii="Times New Roman" w:hAnsi="Times New Roman" w:cs="Times New Roman"/>
          <w:b/>
          <w:sz w:val="24"/>
          <w:szCs w:val="24"/>
        </w:rPr>
        <w:t xml:space="preserve"> </w:t>
      </w:r>
      <w:r w:rsidRPr="004F1E1C">
        <w:rPr>
          <w:rFonts w:ascii="Times New Roman" w:hAnsi="Times New Roman" w:cs="Times New Roman"/>
          <w:b/>
          <w:sz w:val="24"/>
          <w:szCs w:val="24"/>
        </w:rPr>
        <w:t>(§ 28 ods. 8)</w:t>
      </w:r>
    </w:p>
    <w:p w14:paraId="3BFE23AA" w14:textId="77777777" w:rsidR="00C744E7" w:rsidRPr="006A3138" w:rsidRDefault="004F1E1C" w:rsidP="008A4DD5">
      <w:pPr>
        <w:pStyle w:val="Bezriadkovania"/>
        <w:jc w:val="both"/>
        <w:rPr>
          <w:rFonts w:ascii="Times New Roman" w:hAnsi="Times New Roman" w:cs="Times New Roman"/>
          <w:sz w:val="24"/>
          <w:szCs w:val="24"/>
        </w:rPr>
      </w:pPr>
      <w:r w:rsidRPr="004F1E1C">
        <w:rPr>
          <w:rFonts w:ascii="Times New Roman" w:hAnsi="Times New Roman" w:cs="Times New Roman"/>
          <w:sz w:val="24"/>
          <w:szCs w:val="24"/>
        </w:rPr>
        <w:t>Logopedické poradenstvo, prevenciu, terapiu a odbornú pomoc deťom s narušenou komunikačnou schopnosťou v rámci logopedickej intervencie poskytuje logopéd</w:t>
      </w:r>
      <w:r>
        <w:rPr>
          <w:rFonts w:ascii="Times New Roman" w:hAnsi="Times New Roman" w:cs="Times New Roman"/>
          <w:sz w:val="24"/>
          <w:szCs w:val="24"/>
        </w:rPr>
        <w:t>. O</w:t>
      </w:r>
      <w:r w:rsidRPr="004F1E1C">
        <w:rPr>
          <w:rFonts w:ascii="Times New Roman" w:hAnsi="Times New Roman" w:cs="Times New Roman"/>
          <w:sz w:val="24"/>
          <w:szCs w:val="24"/>
        </w:rPr>
        <w:t xml:space="preserve">rientačnú logopedickú diagnostiku, odbornú pomoc a logopedické poradenstvo deťom s narušenou komunikačnou schopnosťou v rámci logopedickej intervencie poskytuje školský logopéd. </w:t>
      </w:r>
      <w:r>
        <w:rPr>
          <w:rFonts w:ascii="Times New Roman" w:hAnsi="Times New Roman" w:cs="Times New Roman"/>
          <w:sz w:val="24"/>
          <w:szCs w:val="24"/>
        </w:rPr>
        <w:t>Vzhľadom na uvedené, posledná veta v § 28 ods. 8 je</w:t>
      </w:r>
      <w:r w:rsidRPr="004F1E1C">
        <w:rPr>
          <w:rFonts w:ascii="Times New Roman" w:hAnsi="Times New Roman" w:cs="Times New Roman"/>
          <w:sz w:val="24"/>
          <w:szCs w:val="24"/>
        </w:rPr>
        <w:t xml:space="preserve"> </w:t>
      </w:r>
      <w:proofErr w:type="spellStart"/>
      <w:r w:rsidRPr="004F1E1C">
        <w:rPr>
          <w:rFonts w:ascii="Times New Roman" w:hAnsi="Times New Roman" w:cs="Times New Roman"/>
          <w:sz w:val="24"/>
          <w:szCs w:val="24"/>
        </w:rPr>
        <w:t>obsolétna</w:t>
      </w:r>
      <w:proofErr w:type="spellEnd"/>
      <w:r w:rsidRPr="004F1E1C">
        <w:rPr>
          <w:rFonts w:ascii="Times New Roman" w:hAnsi="Times New Roman" w:cs="Times New Roman"/>
          <w:sz w:val="24"/>
          <w:szCs w:val="24"/>
        </w:rPr>
        <w:t>.</w:t>
      </w:r>
    </w:p>
    <w:p w14:paraId="1FAB16BD" w14:textId="77777777" w:rsidR="00BD3B9C" w:rsidRPr="006A3138" w:rsidRDefault="00BD3B9C" w:rsidP="008A4DD5">
      <w:pPr>
        <w:pStyle w:val="Bezriadkovania"/>
        <w:jc w:val="both"/>
        <w:rPr>
          <w:rFonts w:ascii="Times New Roman" w:hAnsi="Times New Roman" w:cs="Times New Roman"/>
          <w:sz w:val="24"/>
          <w:szCs w:val="24"/>
        </w:rPr>
      </w:pPr>
    </w:p>
    <w:p w14:paraId="01940C4F" w14:textId="357380EA" w:rsidR="00527019" w:rsidRPr="006A3138" w:rsidRDefault="00BD3B9C"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1242F">
        <w:rPr>
          <w:rFonts w:ascii="Times New Roman" w:hAnsi="Times New Roman" w:cs="Times New Roman"/>
          <w:b/>
          <w:sz w:val="24"/>
          <w:szCs w:val="24"/>
        </w:rPr>
        <w:t>110</w:t>
      </w:r>
      <w:r w:rsidR="0011242F" w:rsidRPr="006A3138">
        <w:rPr>
          <w:rFonts w:ascii="Times New Roman" w:hAnsi="Times New Roman" w:cs="Times New Roman"/>
          <w:b/>
          <w:sz w:val="24"/>
          <w:szCs w:val="24"/>
        </w:rPr>
        <w:t xml:space="preserve"> </w:t>
      </w:r>
      <w:r w:rsidR="00527019" w:rsidRPr="006A3138">
        <w:rPr>
          <w:rFonts w:ascii="Times New Roman" w:hAnsi="Times New Roman" w:cs="Times New Roman"/>
          <w:b/>
          <w:sz w:val="24"/>
          <w:szCs w:val="24"/>
        </w:rPr>
        <w:t>(§ 28 ods. 10)</w:t>
      </w:r>
    </w:p>
    <w:p w14:paraId="27A8D64B" w14:textId="77777777" w:rsidR="00527019" w:rsidRDefault="00527019"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Technické zosúladenie s mechanizmom ako pri základných školách z hľadiska dôvodov aj terminológie.</w:t>
      </w:r>
      <w:r w:rsidR="009F7D26" w:rsidRPr="006A3138">
        <w:rPr>
          <w:rFonts w:ascii="Times New Roman" w:hAnsi="Times New Roman" w:cs="Times New Roman"/>
          <w:sz w:val="24"/>
          <w:szCs w:val="24"/>
        </w:rPr>
        <w:t xml:space="preserve"> Úprava sa navrhuje z dôvodu, aby sa až počas školského roku, nie pred jeho začiatkom, využívala možnosť zvýšenia najvyššieho počtu detí na triedu.</w:t>
      </w:r>
    </w:p>
    <w:p w14:paraId="1331B971" w14:textId="77777777" w:rsidR="00445E88" w:rsidRDefault="00445E88" w:rsidP="008A4DD5">
      <w:pPr>
        <w:pStyle w:val="Bezriadkovania"/>
        <w:jc w:val="both"/>
        <w:rPr>
          <w:rFonts w:ascii="Times New Roman" w:hAnsi="Times New Roman" w:cs="Times New Roman"/>
          <w:sz w:val="24"/>
          <w:szCs w:val="24"/>
        </w:rPr>
      </w:pPr>
    </w:p>
    <w:p w14:paraId="75A3D9E2" w14:textId="4C8CCD6E" w:rsidR="00445E88" w:rsidRPr="00D040C0" w:rsidRDefault="00445E88"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bodom </w:t>
      </w:r>
      <w:r w:rsidR="00A85B35">
        <w:rPr>
          <w:rFonts w:ascii="Times New Roman" w:hAnsi="Times New Roman" w:cs="Times New Roman"/>
          <w:b/>
          <w:sz w:val="24"/>
          <w:szCs w:val="24"/>
        </w:rPr>
        <w:t>114</w:t>
      </w:r>
      <w:r w:rsidR="00A85B35"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xml:space="preserve">(§ 28 ods. 16), </w:t>
      </w:r>
      <w:r w:rsidR="002879F9">
        <w:rPr>
          <w:rFonts w:ascii="Times New Roman" w:hAnsi="Times New Roman" w:cs="Times New Roman"/>
          <w:b/>
          <w:sz w:val="24"/>
          <w:szCs w:val="24"/>
        </w:rPr>
        <w:t>145</w:t>
      </w:r>
      <w:r w:rsidR="002879F9"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xml:space="preserve">(§ 33 ods. 17), </w:t>
      </w:r>
      <w:r w:rsidR="002879F9">
        <w:rPr>
          <w:rFonts w:ascii="Times New Roman" w:hAnsi="Times New Roman" w:cs="Times New Roman"/>
          <w:b/>
          <w:sz w:val="24"/>
          <w:szCs w:val="24"/>
        </w:rPr>
        <w:t>221</w:t>
      </w:r>
      <w:r w:rsidR="002879F9"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xml:space="preserve">(§ 96 ods. 4, § 97 ods. 7 a § 98 ods. 4), </w:t>
      </w:r>
      <w:r w:rsidR="002879F9">
        <w:rPr>
          <w:rFonts w:ascii="Times New Roman" w:hAnsi="Times New Roman" w:cs="Times New Roman"/>
          <w:b/>
          <w:sz w:val="24"/>
          <w:szCs w:val="24"/>
        </w:rPr>
        <w:t>231</w:t>
      </w:r>
      <w:r w:rsidR="002879F9"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xml:space="preserve">(§ 107 ods. 3), </w:t>
      </w:r>
      <w:r w:rsidR="002879F9">
        <w:rPr>
          <w:rFonts w:ascii="Times New Roman" w:hAnsi="Times New Roman" w:cs="Times New Roman"/>
          <w:b/>
          <w:sz w:val="24"/>
          <w:szCs w:val="24"/>
        </w:rPr>
        <w:t>279</w:t>
      </w:r>
      <w:r w:rsidR="002879F9"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152c)</w:t>
      </w:r>
    </w:p>
    <w:p w14:paraId="29EAB3A5" w14:textId="09AB60E0" w:rsidR="00445E88" w:rsidRPr="006A3138" w:rsidRDefault="00AD2659"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je zavedenie možnosti a formalizácie pôsobenia nepedagogických a neodborných zamestnancov, ktorí vykonávajú podporné činnosti v školách a školských zariadeniach </w:t>
      </w:r>
      <w:r w:rsidR="00360610">
        <w:rPr>
          <w:rFonts w:ascii="Times New Roman" w:hAnsi="Times New Roman" w:cs="Times New Roman"/>
          <w:sz w:val="24"/>
          <w:szCs w:val="24"/>
        </w:rPr>
        <w:t xml:space="preserve">z dôvodu potreby podpory detí a žiakov nielen zo sociálne znevýhodňujúceho prostredia a detí žiakov so zdravotným znevýhodnením pri ich adaptácii, socializácii, </w:t>
      </w:r>
      <w:r w:rsidR="0015691C">
        <w:rPr>
          <w:rFonts w:ascii="Times New Roman" w:hAnsi="Times New Roman" w:cs="Times New Roman"/>
          <w:sz w:val="24"/>
          <w:szCs w:val="24"/>
        </w:rPr>
        <w:t>rozvoja schopností, zručností, emocionálnych vlastností, osobnosti</w:t>
      </w:r>
      <w:r w:rsidR="00360610">
        <w:rPr>
          <w:rFonts w:ascii="Times New Roman" w:hAnsi="Times New Roman" w:cs="Times New Roman"/>
          <w:sz w:val="24"/>
          <w:szCs w:val="24"/>
        </w:rPr>
        <w:t xml:space="preserve"> a výkone samoobslužných činností, ako aj pri odstraňovaní bariér a</w:t>
      </w:r>
      <w:r w:rsidR="0015691C">
        <w:rPr>
          <w:rFonts w:ascii="Times New Roman" w:hAnsi="Times New Roman" w:cs="Times New Roman"/>
          <w:sz w:val="24"/>
          <w:szCs w:val="24"/>
        </w:rPr>
        <w:t> podpore komunikácie so zákonnými zástupcami</w:t>
      </w:r>
      <w:r w:rsidR="00445E88">
        <w:rPr>
          <w:rFonts w:ascii="Times New Roman" w:hAnsi="Times New Roman" w:cs="Times New Roman"/>
          <w:sz w:val="24"/>
          <w:szCs w:val="24"/>
        </w:rPr>
        <w:t>.</w:t>
      </w:r>
    </w:p>
    <w:p w14:paraId="2BFA7877" w14:textId="77777777" w:rsidR="00527019" w:rsidRPr="006A3138" w:rsidRDefault="00527019" w:rsidP="008A4DD5">
      <w:pPr>
        <w:pStyle w:val="Bezriadkovania"/>
        <w:jc w:val="both"/>
        <w:rPr>
          <w:rFonts w:ascii="Times New Roman" w:hAnsi="Times New Roman" w:cs="Times New Roman"/>
          <w:sz w:val="24"/>
          <w:szCs w:val="24"/>
        </w:rPr>
      </w:pPr>
    </w:p>
    <w:p w14:paraId="7D71D520" w14:textId="51B8A133" w:rsidR="006D767D" w:rsidRPr="006D767D" w:rsidRDefault="006D767D" w:rsidP="008A4DD5">
      <w:pPr>
        <w:pStyle w:val="Bezriadkovania"/>
        <w:jc w:val="both"/>
        <w:rPr>
          <w:rFonts w:ascii="Times New Roman" w:hAnsi="Times New Roman" w:cs="Times New Roman"/>
          <w:b/>
          <w:sz w:val="24"/>
          <w:szCs w:val="24"/>
        </w:rPr>
      </w:pPr>
      <w:r w:rsidRPr="006D767D">
        <w:rPr>
          <w:rFonts w:ascii="Times New Roman" w:hAnsi="Times New Roman" w:cs="Times New Roman"/>
          <w:b/>
          <w:sz w:val="24"/>
          <w:szCs w:val="24"/>
        </w:rPr>
        <w:t xml:space="preserve">K bodu </w:t>
      </w:r>
      <w:r w:rsidR="00CD1DCD">
        <w:rPr>
          <w:rFonts w:ascii="Times New Roman" w:hAnsi="Times New Roman" w:cs="Times New Roman"/>
          <w:b/>
          <w:sz w:val="24"/>
          <w:szCs w:val="24"/>
        </w:rPr>
        <w:t>116</w:t>
      </w:r>
      <w:r w:rsidR="00CD1DCD" w:rsidRPr="006D767D">
        <w:rPr>
          <w:rFonts w:ascii="Times New Roman" w:hAnsi="Times New Roman" w:cs="Times New Roman"/>
          <w:b/>
          <w:sz w:val="24"/>
          <w:szCs w:val="24"/>
        </w:rPr>
        <w:t xml:space="preserve"> </w:t>
      </w:r>
      <w:r w:rsidRPr="006D767D">
        <w:rPr>
          <w:rFonts w:ascii="Times New Roman" w:hAnsi="Times New Roman" w:cs="Times New Roman"/>
          <w:b/>
          <w:sz w:val="24"/>
          <w:szCs w:val="24"/>
        </w:rPr>
        <w:t>(§ 28 ods. 19)</w:t>
      </w:r>
    </w:p>
    <w:p w14:paraId="130A2CC1" w14:textId="77777777" w:rsidR="006D767D" w:rsidRDefault="006D767D"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Spresnenie, keďže individuálne vzdelávanie je len jedna z foriem osobitných spôsobov plnenia povinného predprimárneho vzdelávania, a nie je účelné ustanovenie limitovať len na tento jednu formu.</w:t>
      </w:r>
    </w:p>
    <w:p w14:paraId="0863B2F8" w14:textId="77777777" w:rsidR="006D767D" w:rsidRPr="006A3138" w:rsidRDefault="006D767D" w:rsidP="008A4DD5">
      <w:pPr>
        <w:pStyle w:val="Bezriadkovania"/>
        <w:jc w:val="both"/>
        <w:rPr>
          <w:rFonts w:ascii="Times New Roman" w:hAnsi="Times New Roman" w:cs="Times New Roman"/>
          <w:sz w:val="24"/>
          <w:szCs w:val="24"/>
        </w:rPr>
      </w:pPr>
    </w:p>
    <w:p w14:paraId="73D5992D" w14:textId="2E999C90" w:rsidR="00386673" w:rsidRPr="006A3138" w:rsidRDefault="00E56D32"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CD1DCD">
        <w:rPr>
          <w:rFonts w:ascii="Times New Roman" w:hAnsi="Times New Roman" w:cs="Times New Roman"/>
          <w:b/>
          <w:sz w:val="24"/>
          <w:szCs w:val="24"/>
        </w:rPr>
        <w:t>117</w:t>
      </w:r>
      <w:r w:rsidR="00CD1DCD"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CD1DCD">
        <w:rPr>
          <w:rFonts w:ascii="Times New Roman" w:hAnsi="Times New Roman" w:cs="Times New Roman"/>
          <w:b/>
          <w:sz w:val="24"/>
          <w:szCs w:val="24"/>
        </w:rPr>
        <w:t>120</w:t>
      </w:r>
      <w:r w:rsidR="00CD1DCD"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28a</w:t>
      </w:r>
      <w:r w:rsidR="00E1785A">
        <w:rPr>
          <w:rFonts w:ascii="Times New Roman" w:hAnsi="Times New Roman" w:cs="Times New Roman"/>
          <w:b/>
          <w:sz w:val="24"/>
          <w:szCs w:val="24"/>
        </w:rPr>
        <w:t xml:space="preserve"> ods. 1 a 2</w:t>
      </w:r>
      <w:r w:rsidRPr="006A3138">
        <w:rPr>
          <w:rFonts w:ascii="Times New Roman" w:hAnsi="Times New Roman" w:cs="Times New Roman"/>
          <w:b/>
          <w:sz w:val="24"/>
          <w:szCs w:val="24"/>
        </w:rPr>
        <w:t>)</w:t>
      </w:r>
    </w:p>
    <w:p w14:paraId="64623F51" w14:textId="77777777" w:rsidR="00E56D32" w:rsidRPr="006A3138" w:rsidRDefault="009F422F"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postupné zavedenie povinného predprimárneho vzdelávania najskôr od štyroch a následne od troch rokov veku</w:t>
      </w:r>
      <w:r w:rsidR="00797946" w:rsidRPr="006A3138">
        <w:rPr>
          <w:rFonts w:ascii="Times New Roman" w:hAnsi="Times New Roman" w:cs="Times New Roman"/>
          <w:sz w:val="24"/>
          <w:szCs w:val="24"/>
        </w:rPr>
        <w:t xml:space="preserve"> pre všetky deti s trvalým pobytom v Slovenskej republike</w:t>
      </w:r>
      <w:r w:rsidRPr="006A3138">
        <w:rPr>
          <w:rFonts w:ascii="Times New Roman" w:hAnsi="Times New Roman" w:cs="Times New Roman"/>
          <w:sz w:val="24"/>
          <w:szCs w:val="24"/>
        </w:rPr>
        <w:t>. Zákon bude naďalej umožňovať rôzne formy jeho plnenia  v závislosti od zdravotnej spôsobilosti detí a od preferencií zákonných zástupcov. Cieľom je zabezpečiť kvalitné predprimárne vzdelávanie všetkých detí.</w:t>
      </w:r>
    </w:p>
    <w:p w14:paraId="2823FCE4" w14:textId="77777777" w:rsidR="009F422F" w:rsidRPr="006A3138" w:rsidRDefault="009F422F" w:rsidP="008A4DD5">
      <w:pPr>
        <w:pStyle w:val="Bezriadkovania"/>
        <w:jc w:val="both"/>
        <w:rPr>
          <w:rFonts w:ascii="Times New Roman" w:hAnsi="Times New Roman" w:cs="Times New Roman"/>
          <w:sz w:val="24"/>
          <w:szCs w:val="24"/>
        </w:rPr>
      </w:pPr>
    </w:p>
    <w:p w14:paraId="07A970FA" w14:textId="130D465C" w:rsidR="004C5AB3" w:rsidRPr="006A3138" w:rsidRDefault="004C5AB3"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Podmienky </w:t>
      </w:r>
      <w:r w:rsidR="0081257C" w:rsidRPr="006A3138">
        <w:rPr>
          <w:rFonts w:ascii="Times New Roman" w:hAnsi="Times New Roman" w:cs="Times New Roman"/>
          <w:sz w:val="24"/>
          <w:szCs w:val="24"/>
        </w:rPr>
        <w:t xml:space="preserve">plnenia povinného predprimárneho vzdelávania </w:t>
      </w:r>
      <w:r w:rsidRPr="006A3138">
        <w:rPr>
          <w:rFonts w:ascii="Times New Roman" w:hAnsi="Times New Roman" w:cs="Times New Roman"/>
          <w:sz w:val="24"/>
          <w:szCs w:val="24"/>
        </w:rPr>
        <w:t xml:space="preserve">budú miernejšie ako </w:t>
      </w:r>
      <w:r w:rsidR="008A1319" w:rsidRPr="006A3138">
        <w:rPr>
          <w:rFonts w:ascii="Times New Roman" w:hAnsi="Times New Roman" w:cs="Times New Roman"/>
          <w:sz w:val="24"/>
          <w:szCs w:val="24"/>
        </w:rPr>
        <w:t>pri</w:t>
      </w:r>
      <w:r w:rsidRPr="006A3138">
        <w:rPr>
          <w:rFonts w:ascii="Times New Roman" w:hAnsi="Times New Roman" w:cs="Times New Roman"/>
          <w:sz w:val="24"/>
          <w:szCs w:val="24"/>
        </w:rPr>
        <w:t xml:space="preserve"> </w:t>
      </w:r>
      <w:r w:rsidR="002670AB" w:rsidRPr="006A3138">
        <w:rPr>
          <w:rFonts w:ascii="Times New Roman" w:hAnsi="Times New Roman" w:cs="Times New Roman"/>
          <w:sz w:val="24"/>
          <w:szCs w:val="24"/>
        </w:rPr>
        <w:t>päť</w:t>
      </w:r>
      <w:r w:rsidRPr="006A3138">
        <w:rPr>
          <w:rFonts w:ascii="Times New Roman" w:hAnsi="Times New Roman" w:cs="Times New Roman"/>
          <w:sz w:val="24"/>
          <w:szCs w:val="24"/>
        </w:rPr>
        <w:t xml:space="preserve">ročných </w:t>
      </w:r>
      <w:r w:rsidR="008A1319" w:rsidRPr="006A3138">
        <w:rPr>
          <w:rFonts w:ascii="Times New Roman" w:hAnsi="Times New Roman" w:cs="Times New Roman"/>
          <w:sz w:val="24"/>
          <w:szCs w:val="24"/>
        </w:rPr>
        <w:t>deťoch</w:t>
      </w:r>
      <w:r w:rsidRPr="006A3138">
        <w:rPr>
          <w:rFonts w:ascii="Times New Roman" w:hAnsi="Times New Roman" w:cs="Times New Roman"/>
          <w:sz w:val="24"/>
          <w:szCs w:val="24"/>
        </w:rPr>
        <w:t xml:space="preserve">. </w:t>
      </w:r>
      <w:r w:rsidR="000F1B5E" w:rsidRPr="006A3138">
        <w:rPr>
          <w:rFonts w:ascii="Times New Roman" w:hAnsi="Times New Roman" w:cs="Times New Roman"/>
          <w:sz w:val="24"/>
          <w:szCs w:val="24"/>
        </w:rPr>
        <w:t>Povinné predprimárne vzdelávanie</w:t>
      </w:r>
      <w:r w:rsidRPr="006A3138">
        <w:rPr>
          <w:rFonts w:ascii="Times New Roman" w:hAnsi="Times New Roman" w:cs="Times New Roman"/>
          <w:sz w:val="24"/>
          <w:szCs w:val="24"/>
        </w:rPr>
        <w:t xml:space="preserve"> </w:t>
      </w:r>
      <w:r w:rsidR="002D4190" w:rsidRPr="006A3138">
        <w:rPr>
          <w:rFonts w:ascii="Times New Roman" w:hAnsi="Times New Roman" w:cs="Times New Roman"/>
          <w:sz w:val="24"/>
          <w:szCs w:val="24"/>
        </w:rPr>
        <w:t>troj</w:t>
      </w:r>
      <w:r w:rsidRPr="006A3138">
        <w:rPr>
          <w:rFonts w:ascii="Times New Roman" w:hAnsi="Times New Roman" w:cs="Times New Roman"/>
          <w:sz w:val="24"/>
          <w:szCs w:val="24"/>
        </w:rPr>
        <w:t>ročných detí bude v rozsahu minimálne 3 hodiny denne; v prípade detí so zdravotným znevýhodnením aj menej</w:t>
      </w:r>
      <w:r w:rsidR="00E7347C">
        <w:rPr>
          <w:rFonts w:ascii="Times New Roman" w:hAnsi="Times New Roman" w:cs="Times New Roman"/>
          <w:sz w:val="24"/>
          <w:szCs w:val="24"/>
        </w:rPr>
        <w:t xml:space="preserve"> (§ 59)</w:t>
      </w:r>
      <w:r w:rsidRPr="006A3138">
        <w:rPr>
          <w:rFonts w:ascii="Times New Roman" w:hAnsi="Times New Roman" w:cs="Times New Roman"/>
          <w:sz w:val="24"/>
          <w:szCs w:val="24"/>
        </w:rPr>
        <w:t xml:space="preserve">. Zvyšuje sa týždenný počet hodín poskytovaných dieťaťu v individuálnom vzdelávaní zo zdravotných dôvodov. </w:t>
      </w:r>
      <w:r w:rsidR="002670AB" w:rsidRPr="006A3138">
        <w:rPr>
          <w:rFonts w:ascii="Times New Roman" w:hAnsi="Times New Roman" w:cs="Times New Roman"/>
          <w:sz w:val="24"/>
          <w:szCs w:val="24"/>
        </w:rPr>
        <w:t>Aj p</w:t>
      </w:r>
      <w:r w:rsidRPr="006A3138">
        <w:rPr>
          <w:rFonts w:ascii="Times New Roman" w:hAnsi="Times New Roman" w:cs="Times New Roman"/>
          <w:sz w:val="24"/>
          <w:szCs w:val="24"/>
        </w:rPr>
        <w:t xml:space="preserve">odmienky individuálneho vzdelávania detí na základe žiadosti rodičov budú pre deti </w:t>
      </w:r>
      <w:proofErr w:type="spellStart"/>
      <w:r w:rsidR="002670AB" w:rsidRPr="006A3138">
        <w:rPr>
          <w:rFonts w:ascii="Times New Roman" w:hAnsi="Times New Roman" w:cs="Times New Roman"/>
          <w:sz w:val="24"/>
          <w:szCs w:val="24"/>
        </w:rPr>
        <w:t>troj</w:t>
      </w:r>
      <w:proofErr w:type="spellEnd"/>
      <w:r w:rsidR="002670AB" w:rsidRPr="006A3138">
        <w:rPr>
          <w:rFonts w:ascii="Times New Roman" w:hAnsi="Times New Roman" w:cs="Times New Roman"/>
          <w:sz w:val="24"/>
          <w:szCs w:val="24"/>
        </w:rPr>
        <w:t>- a štvor</w:t>
      </w:r>
      <w:r w:rsidRPr="006A3138">
        <w:rPr>
          <w:rFonts w:ascii="Times New Roman" w:hAnsi="Times New Roman" w:cs="Times New Roman"/>
          <w:sz w:val="24"/>
          <w:szCs w:val="24"/>
        </w:rPr>
        <w:t xml:space="preserve">ročné </w:t>
      </w:r>
      <w:r w:rsidR="002670AB" w:rsidRPr="006A3138">
        <w:rPr>
          <w:rFonts w:ascii="Times New Roman" w:hAnsi="Times New Roman" w:cs="Times New Roman"/>
          <w:sz w:val="24"/>
          <w:szCs w:val="24"/>
        </w:rPr>
        <w:t xml:space="preserve">deti </w:t>
      </w:r>
      <w:r w:rsidRPr="006A3138">
        <w:rPr>
          <w:rFonts w:ascii="Times New Roman" w:hAnsi="Times New Roman" w:cs="Times New Roman"/>
          <w:sz w:val="24"/>
          <w:szCs w:val="24"/>
        </w:rPr>
        <w:t xml:space="preserve">nastavené miernejšie, ako pre </w:t>
      </w:r>
      <w:r w:rsidR="002670AB" w:rsidRPr="006A3138">
        <w:rPr>
          <w:rFonts w:ascii="Times New Roman" w:hAnsi="Times New Roman" w:cs="Times New Roman"/>
          <w:sz w:val="24"/>
          <w:szCs w:val="24"/>
        </w:rPr>
        <w:t>päť</w:t>
      </w:r>
      <w:r w:rsidRPr="006A3138">
        <w:rPr>
          <w:rFonts w:ascii="Times New Roman" w:hAnsi="Times New Roman" w:cs="Times New Roman"/>
          <w:sz w:val="24"/>
          <w:szCs w:val="24"/>
        </w:rPr>
        <w:t xml:space="preserve">ročné deti – tieto deti nebudú absolvovať posúdenie plnenia určeného obsahu individuálneho vzdelávania priebežne, každý rok, len v treťom roku plnenia </w:t>
      </w:r>
      <w:r w:rsidR="006A1383" w:rsidRPr="006A3138">
        <w:rPr>
          <w:rFonts w:ascii="Times New Roman" w:hAnsi="Times New Roman" w:cs="Times New Roman"/>
          <w:sz w:val="24"/>
          <w:szCs w:val="24"/>
        </w:rPr>
        <w:t>povinného predprimárneho vzdelávania</w:t>
      </w:r>
      <w:r w:rsidRPr="006A3138">
        <w:rPr>
          <w:rFonts w:ascii="Times New Roman" w:hAnsi="Times New Roman" w:cs="Times New Roman"/>
          <w:sz w:val="24"/>
          <w:szCs w:val="24"/>
        </w:rPr>
        <w:t>. Požiadavky na vzdelanie osoby poskytujúcej individuálne vzdelávanie sa nemenia, nesprísňujú.</w:t>
      </w:r>
    </w:p>
    <w:p w14:paraId="0A5FD880" w14:textId="77777777" w:rsidR="004C5AB3" w:rsidRPr="006A3138" w:rsidRDefault="004C5AB3" w:rsidP="008A4DD5">
      <w:pPr>
        <w:pStyle w:val="Bezriadkovania"/>
        <w:jc w:val="both"/>
        <w:rPr>
          <w:rFonts w:ascii="Times New Roman" w:hAnsi="Times New Roman" w:cs="Times New Roman"/>
          <w:sz w:val="24"/>
          <w:szCs w:val="24"/>
        </w:rPr>
      </w:pPr>
    </w:p>
    <w:p w14:paraId="1A016A63" w14:textId="7F50E3A0" w:rsidR="005E5E23" w:rsidRPr="006A3138" w:rsidRDefault="005E5E23"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Návrhom sa rešpektuje právo zákonných zástupcov rozhodnúť, či ich 4- alebo 3-ročné dieťa bude povinné predprimárne vzdelávanie prednostne plniť formou individuálneho vzdelávania, alebo využijú možnosť, aby ho plnilo formou pravidelného denného dochádzania v pracovných dňoch v rozsahu najmenej tri hodiny denne.</w:t>
      </w:r>
    </w:p>
    <w:p w14:paraId="435B212B" w14:textId="77777777" w:rsidR="005E5E23" w:rsidRPr="006A3138" w:rsidRDefault="005E5E23" w:rsidP="008A4DD5">
      <w:pPr>
        <w:pStyle w:val="Bezriadkovania"/>
        <w:jc w:val="both"/>
        <w:rPr>
          <w:rFonts w:ascii="Times New Roman" w:hAnsi="Times New Roman" w:cs="Times New Roman"/>
          <w:sz w:val="24"/>
          <w:szCs w:val="24"/>
        </w:rPr>
      </w:pPr>
    </w:p>
    <w:p w14:paraId="1A145A39" w14:textId="2CD2B345" w:rsidR="009F422F" w:rsidRDefault="00AE3E37"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Vzhľadom na disponibilné kapacity a budovanie nových kapacít sa navrhuje postupný nábeh od 1. 9. 2027 pre štvorročné deti a od 1. 9. 2028 pre trojročné deti.</w:t>
      </w:r>
    </w:p>
    <w:p w14:paraId="2A3425A0" w14:textId="2D943083" w:rsidR="002A079C" w:rsidRDefault="002A079C" w:rsidP="008A4DD5">
      <w:pPr>
        <w:pStyle w:val="Bezriadkovania"/>
        <w:jc w:val="both"/>
        <w:rPr>
          <w:rFonts w:ascii="Times New Roman" w:hAnsi="Times New Roman" w:cs="Times New Roman"/>
          <w:sz w:val="24"/>
          <w:szCs w:val="24"/>
        </w:rPr>
      </w:pPr>
    </w:p>
    <w:p w14:paraId="2915CCB6" w14:textId="5F766416" w:rsidR="002A079C" w:rsidRPr="00D040C0" w:rsidRDefault="002A079C"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5B7C2F" w:rsidRPr="00D040C0">
        <w:rPr>
          <w:rFonts w:ascii="Times New Roman" w:hAnsi="Times New Roman" w:cs="Times New Roman"/>
          <w:b/>
          <w:sz w:val="24"/>
          <w:szCs w:val="24"/>
        </w:rPr>
        <w:t>1</w:t>
      </w:r>
      <w:r w:rsidR="005B7C2F">
        <w:rPr>
          <w:rFonts w:ascii="Times New Roman" w:hAnsi="Times New Roman" w:cs="Times New Roman"/>
          <w:b/>
          <w:sz w:val="24"/>
          <w:szCs w:val="24"/>
        </w:rPr>
        <w:t>21</w:t>
      </w:r>
      <w:r w:rsidR="005B7C2F"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28a ods. 3)</w:t>
      </w:r>
    </w:p>
    <w:p w14:paraId="759BB052" w14:textId="5B1126F5" w:rsidR="002A079C" w:rsidRPr="006A3138" w:rsidRDefault="002A079C"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Technické úpravy súvisiace s inými bodmi.</w:t>
      </w:r>
    </w:p>
    <w:p w14:paraId="19D5E9E4" w14:textId="77777777" w:rsidR="00AE3E37" w:rsidRPr="006A3138" w:rsidRDefault="00AE3E37" w:rsidP="008A4DD5">
      <w:pPr>
        <w:pStyle w:val="Bezriadkovania"/>
        <w:jc w:val="both"/>
        <w:rPr>
          <w:rFonts w:ascii="Times New Roman" w:hAnsi="Times New Roman" w:cs="Times New Roman"/>
          <w:sz w:val="24"/>
          <w:szCs w:val="24"/>
        </w:rPr>
      </w:pPr>
    </w:p>
    <w:p w14:paraId="3E7A979C" w14:textId="03CFD321" w:rsidR="00AE3E37" w:rsidRPr="006A3138" w:rsidRDefault="009E38DB"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5B7C2F">
        <w:rPr>
          <w:rFonts w:ascii="Times New Roman" w:hAnsi="Times New Roman" w:cs="Times New Roman"/>
          <w:b/>
          <w:sz w:val="24"/>
          <w:szCs w:val="24"/>
        </w:rPr>
        <w:t>123</w:t>
      </w:r>
      <w:r w:rsidR="005B7C2F"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28b)</w:t>
      </w:r>
    </w:p>
    <w:p w14:paraId="001715F7" w14:textId="77777777" w:rsidR="00F5189E" w:rsidRDefault="009E38DB"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Spresňujú sa podmienky </w:t>
      </w:r>
      <w:r w:rsidR="000B3364" w:rsidRPr="006A3138">
        <w:rPr>
          <w:rFonts w:ascii="Times New Roman" w:hAnsi="Times New Roman" w:cs="Times New Roman"/>
          <w:sz w:val="24"/>
          <w:szCs w:val="24"/>
        </w:rPr>
        <w:t xml:space="preserve">plnenia povinného predprimárneho vzdelávania formou </w:t>
      </w:r>
      <w:r w:rsidRPr="006A3138">
        <w:rPr>
          <w:rFonts w:ascii="Times New Roman" w:hAnsi="Times New Roman" w:cs="Times New Roman"/>
          <w:sz w:val="24"/>
          <w:szCs w:val="24"/>
        </w:rPr>
        <w:t xml:space="preserve">individuálneho vzdelávania. </w:t>
      </w:r>
      <w:r w:rsidR="00F66F00">
        <w:rPr>
          <w:rFonts w:ascii="Times New Roman" w:hAnsi="Times New Roman" w:cs="Times New Roman"/>
          <w:sz w:val="24"/>
          <w:szCs w:val="24"/>
        </w:rPr>
        <w:t xml:space="preserve">Základná zmena sa týka podmienky povolenia individuálneho vzdelávania na základe žiadosti zákonného zástupcu, kde sa požiadavka na stupeň vzdelania presúva z poskytovateľa vzdelávania na osobu zákonného zástupcu. </w:t>
      </w:r>
      <w:r w:rsidRPr="006A3138">
        <w:rPr>
          <w:rFonts w:ascii="Times New Roman" w:hAnsi="Times New Roman" w:cs="Times New Roman"/>
          <w:sz w:val="24"/>
          <w:szCs w:val="24"/>
        </w:rPr>
        <w:t xml:space="preserve">Podstatnou zmenou je </w:t>
      </w:r>
      <w:r w:rsidR="00F66F00">
        <w:rPr>
          <w:rFonts w:ascii="Times New Roman" w:hAnsi="Times New Roman" w:cs="Times New Roman"/>
          <w:sz w:val="24"/>
          <w:szCs w:val="24"/>
        </w:rPr>
        <w:t xml:space="preserve">aj </w:t>
      </w:r>
      <w:r w:rsidRPr="006A3138">
        <w:rPr>
          <w:rFonts w:ascii="Times New Roman" w:hAnsi="Times New Roman" w:cs="Times New Roman"/>
          <w:sz w:val="24"/>
          <w:szCs w:val="24"/>
        </w:rPr>
        <w:t>zvýšenie minimálneho rozsahu poskytovaného vzdelávania z dvoch na štyri hodiny</w:t>
      </w:r>
      <w:r w:rsidR="00505EEF" w:rsidRPr="006A3138">
        <w:rPr>
          <w:rFonts w:ascii="Times New Roman" w:hAnsi="Times New Roman" w:cs="Times New Roman"/>
          <w:sz w:val="24"/>
          <w:szCs w:val="24"/>
        </w:rPr>
        <w:t xml:space="preserve"> týždenne</w:t>
      </w:r>
      <w:r w:rsidRPr="006A3138">
        <w:rPr>
          <w:rFonts w:ascii="Times New Roman" w:hAnsi="Times New Roman" w:cs="Times New Roman"/>
          <w:sz w:val="24"/>
          <w:szCs w:val="24"/>
        </w:rPr>
        <w:t>, ak ide o individuálne vzdelávanie z dôvodu zdravotného stavu.</w:t>
      </w:r>
      <w:r w:rsidR="003A73A2">
        <w:rPr>
          <w:rFonts w:ascii="Times New Roman" w:hAnsi="Times New Roman" w:cs="Times New Roman"/>
          <w:sz w:val="24"/>
          <w:szCs w:val="24"/>
        </w:rPr>
        <w:t xml:space="preserve"> </w:t>
      </w:r>
      <w:r w:rsidR="003A73A2" w:rsidRPr="003A73A2">
        <w:rPr>
          <w:rFonts w:ascii="Times New Roman" w:hAnsi="Times New Roman" w:cs="Times New Roman"/>
          <w:sz w:val="24"/>
          <w:szCs w:val="24"/>
        </w:rPr>
        <w:t xml:space="preserve">Explicitne sa upravuje, že individuálne vzdelávanie zo zdravotných dôvodov sa bude povoľovať len dieťaťu, ktorému fyzické zdravie nebude umožňovať  účasť na povinnom predprimárnom vzdelávaní v kmeňovej materskej škole a to na základe žiadosti zákonného zástupcu alebo zástupcu zariadenia, ktorý ku nej priloží súhlas pediatra vydaný na základe vyjadrenia lekára so špecializáciou v inom špecializačnom odbore ako všeobecné lekárstvo. </w:t>
      </w:r>
      <w:r w:rsidR="00414111" w:rsidRPr="006A3138">
        <w:rPr>
          <w:rFonts w:ascii="Times New Roman" w:hAnsi="Times New Roman" w:cs="Times New Roman"/>
          <w:sz w:val="24"/>
          <w:szCs w:val="24"/>
        </w:rPr>
        <w:t xml:space="preserve"> </w:t>
      </w:r>
    </w:p>
    <w:p w14:paraId="10B2537D" w14:textId="77777777" w:rsidR="00F5189E" w:rsidRDefault="00F5189E" w:rsidP="008A4DD5">
      <w:pPr>
        <w:pStyle w:val="Bezriadkovania"/>
        <w:jc w:val="both"/>
        <w:rPr>
          <w:rFonts w:ascii="Times New Roman" w:hAnsi="Times New Roman" w:cs="Times New Roman"/>
          <w:sz w:val="24"/>
          <w:szCs w:val="24"/>
        </w:rPr>
      </w:pPr>
    </w:p>
    <w:p w14:paraId="2439A314" w14:textId="77777777" w:rsidR="00531EEA" w:rsidRDefault="00414111"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jednoznačne ustanovuje obdobie, v ktorom možno podať žiadosť o individuálne vzdelávanie ako „</w:t>
      </w:r>
      <w:proofErr w:type="spellStart"/>
      <w:r w:rsidRPr="006A3138">
        <w:rPr>
          <w:rFonts w:ascii="Times New Roman" w:hAnsi="Times New Roman" w:cs="Times New Roman"/>
          <w:sz w:val="24"/>
          <w:szCs w:val="24"/>
        </w:rPr>
        <w:t>domškoláka</w:t>
      </w:r>
      <w:proofErr w:type="spellEnd"/>
      <w:r w:rsidRPr="006A3138">
        <w:rPr>
          <w:rFonts w:ascii="Times New Roman" w:hAnsi="Times New Roman" w:cs="Times New Roman"/>
          <w:sz w:val="24"/>
          <w:szCs w:val="24"/>
        </w:rPr>
        <w:t>“</w:t>
      </w:r>
      <w:r w:rsidR="00CA467A">
        <w:rPr>
          <w:rFonts w:ascii="Times New Roman" w:hAnsi="Times New Roman" w:cs="Times New Roman"/>
          <w:sz w:val="24"/>
          <w:szCs w:val="24"/>
        </w:rPr>
        <w:t xml:space="preserve"> </w:t>
      </w:r>
      <w:r w:rsidR="00CA467A" w:rsidRPr="00CA467A">
        <w:rPr>
          <w:rFonts w:ascii="Times New Roman" w:hAnsi="Times New Roman" w:cs="Times New Roman"/>
          <w:sz w:val="24"/>
          <w:szCs w:val="24"/>
        </w:rPr>
        <w:t xml:space="preserve">a tiež to, že zákonný zástupca bude mať právo byť prítomný pri posúdení rozvoja vedomostí, zručností a kompetencií dieťaťa. Upravuje sa postup, ak  pedagogický zamestnanec pri posúdení rozvoja vedomostí, zručností a kompetencií </w:t>
      </w:r>
      <w:r w:rsidR="00F5189E">
        <w:rPr>
          <w:rFonts w:ascii="Times New Roman" w:hAnsi="Times New Roman" w:cs="Times New Roman"/>
          <w:sz w:val="24"/>
          <w:szCs w:val="24"/>
        </w:rPr>
        <w:t>„</w:t>
      </w:r>
      <w:proofErr w:type="spellStart"/>
      <w:r w:rsidR="00F5189E">
        <w:rPr>
          <w:rFonts w:ascii="Times New Roman" w:hAnsi="Times New Roman" w:cs="Times New Roman"/>
          <w:sz w:val="24"/>
          <w:szCs w:val="24"/>
        </w:rPr>
        <w:t>domškoláka</w:t>
      </w:r>
      <w:proofErr w:type="spellEnd"/>
      <w:r w:rsidR="00F5189E">
        <w:rPr>
          <w:rFonts w:ascii="Times New Roman" w:hAnsi="Times New Roman" w:cs="Times New Roman"/>
          <w:sz w:val="24"/>
          <w:szCs w:val="24"/>
        </w:rPr>
        <w:t>“</w:t>
      </w:r>
      <w:r w:rsidR="00CA467A" w:rsidRPr="00CA467A">
        <w:rPr>
          <w:rFonts w:ascii="Times New Roman" w:hAnsi="Times New Roman" w:cs="Times New Roman"/>
          <w:sz w:val="24"/>
          <w:szCs w:val="24"/>
        </w:rPr>
        <w:t>, zistí dôvodné podozrenie na výskyt rizikového správania dieťaťa, ktoré môže ohroziť bezpečnosť a zdravie. V takomto prípade bude pedagogický zamestnanec povinný oznámiť túto skutočnosť riaditeľovi školy, ktorý navrhne zákonnému zástupcovi vykonanie odbornej činnosti v zariadení poradenstva a prevencie a oznámi túto skutočnosť orgánu sociálnoprávnej ochrany detí a sociálnej kurately</w:t>
      </w:r>
      <w:r w:rsidRPr="006A3138">
        <w:rPr>
          <w:rFonts w:ascii="Times New Roman" w:hAnsi="Times New Roman" w:cs="Times New Roman"/>
          <w:sz w:val="24"/>
          <w:szCs w:val="24"/>
        </w:rPr>
        <w:t>.</w:t>
      </w:r>
    </w:p>
    <w:p w14:paraId="5231EE08" w14:textId="77777777" w:rsidR="00531EEA" w:rsidRDefault="00531EEA" w:rsidP="008A4DD5">
      <w:pPr>
        <w:pStyle w:val="Bezriadkovania"/>
        <w:jc w:val="both"/>
        <w:rPr>
          <w:rFonts w:ascii="Times New Roman" w:hAnsi="Times New Roman" w:cs="Times New Roman"/>
          <w:sz w:val="24"/>
          <w:szCs w:val="24"/>
        </w:rPr>
      </w:pPr>
    </w:p>
    <w:p w14:paraId="60858045" w14:textId="77777777" w:rsidR="009E38DB" w:rsidRDefault="00531EEA" w:rsidP="008A4DD5">
      <w:pPr>
        <w:pStyle w:val="Bezriadkovania"/>
        <w:jc w:val="both"/>
        <w:rPr>
          <w:rFonts w:ascii="Times New Roman" w:hAnsi="Times New Roman" w:cs="Times New Roman"/>
          <w:sz w:val="24"/>
          <w:szCs w:val="24"/>
        </w:rPr>
      </w:pPr>
      <w:r w:rsidRPr="00531EEA">
        <w:rPr>
          <w:rFonts w:ascii="Times New Roman" w:hAnsi="Times New Roman" w:cs="Times New Roman"/>
          <w:sz w:val="24"/>
          <w:szCs w:val="24"/>
        </w:rPr>
        <w:t>Prípady, ak vzniknú situácie, kedy by bolo riešením plnenia povinného predprimárneh</w:t>
      </w:r>
      <w:r>
        <w:rPr>
          <w:rFonts w:ascii="Times New Roman" w:hAnsi="Times New Roman" w:cs="Times New Roman"/>
          <w:sz w:val="24"/>
          <w:szCs w:val="24"/>
        </w:rPr>
        <w:t>o</w:t>
      </w:r>
      <w:r w:rsidRPr="00531EEA">
        <w:rPr>
          <w:rFonts w:ascii="Times New Roman" w:hAnsi="Times New Roman" w:cs="Times New Roman"/>
          <w:sz w:val="24"/>
          <w:szCs w:val="24"/>
        </w:rPr>
        <w:t xml:space="preserve"> vzdelávania formou individuálneho vzdelávania (napr. sťahovanie, vycestovanie rodiny do zahraničia kvôli pracovnej ponuke atď.) </w:t>
      </w:r>
      <w:r>
        <w:rPr>
          <w:rFonts w:ascii="Times New Roman" w:hAnsi="Times New Roman" w:cs="Times New Roman"/>
          <w:sz w:val="24"/>
          <w:szCs w:val="24"/>
        </w:rPr>
        <w:t xml:space="preserve">výnimočne </w:t>
      </w:r>
      <w:r w:rsidRPr="00531EEA">
        <w:rPr>
          <w:rFonts w:ascii="Times New Roman" w:hAnsi="Times New Roman" w:cs="Times New Roman"/>
          <w:sz w:val="24"/>
          <w:szCs w:val="24"/>
        </w:rPr>
        <w:t xml:space="preserve">po 31. </w:t>
      </w:r>
      <w:r>
        <w:rPr>
          <w:rFonts w:ascii="Times New Roman" w:hAnsi="Times New Roman" w:cs="Times New Roman"/>
          <w:sz w:val="24"/>
          <w:szCs w:val="24"/>
        </w:rPr>
        <w:t xml:space="preserve">decembri, </w:t>
      </w:r>
      <w:r w:rsidRPr="00531EEA">
        <w:rPr>
          <w:rFonts w:ascii="Times New Roman" w:hAnsi="Times New Roman" w:cs="Times New Roman"/>
          <w:sz w:val="24"/>
          <w:szCs w:val="24"/>
        </w:rPr>
        <w:t>bude možné riešiť dištančn</w:t>
      </w:r>
      <w:r>
        <w:rPr>
          <w:rFonts w:ascii="Times New Roman" w:hAnsi="Times New Roman" w:cs="Times New Roman"/>
          <w:sz w:val="24"/>
          <w:szCs w:val="24"/>
        </w:rPr>
        <w:t>ým</w:t>
      </w:r>
      <w:r w:rsidRPr="00531EEA">
        <w:rPr>
          <w:rFonts w:ascii="Times New Roman" w:hAnsi="Times New Roman" w:cs="Times New Roman"/>
          <w:sz w:val="24"/>
          <w:szCs w:val="24"/>
        </w:rPr>
        <w:t xml:space="preserve"> vzdelávaní</w:t>
      </w:r>
      <w:r>
        <w:rPr>
          <w:rFonts w:ascii="Times New Roman" w:hAnsi="Times New Roman" w:cs="Times New Roman"/>
          <w:sz w:val="24"/>
          <w:szCs w:val="24"/>
        </w:rPr>
        <w:t>m</w:t>
      </w:r>
      <w:r w:rsidRPr="00531EEA">
        <w:rPr>
          <w:rFonts w:ascii="Times New Roman" w:hAnsi="Times New Roman" w:cs="Times New Roman"/>
          <w:sz w:val="24"/>
          <w:szCs w:val="24"/>
        </w:rPr>
        <w:t xml:space="preserve"> v súlade s dodatkom č. 2 k ŠVP pre predprimárne vzdelávanie v MŠ [časť 8 písm. c)].</w:t>
      </w:r>
      <w:r w:rsidR="00F66F00">
        <w:rPr>
          <w:rFonts w:ascii="Times New Roman" w:hAnsi="Times New Roman" w:cs="Times New Roman"/>
          <w:sz w:val="24"/>
          <w:szCs w:val="24"/>
        </w:rPr>
        <w:t xml:space="preserve"> </w:t>
      </w:r>
    </w:p>
    <w:p w14:paraId="7C96CF53" w14:textId="77777777" w:rsidR="008D5DEF" w:rsidRDefault="008D5DEF" w:rsidP="008A4DD5">
      <w:pPr>
        <w:pStyle w:val="Bezriadkovania"/>
        <w:jc w:val="both"/>
        <w:rPr>
          <w:rFonts w:ascii="Times New Roman" w:hAnsi="Times New Roman" w:cs="Times New Roman"/>
          <w:sz w:val="24"/>
          <w:szCs w:val="24"/>
        </w:rPr>
      </w:pPr>
    </w:p>
    <w:p w14:paraId="409C9172" w14:textId="0A80CD43" w:rsidR="008D5DEF" w:rsidRPr="00E539B9" w:rsidRDefault="008D5DEF" w:rsidP="008A4DD5">
      <w:pPr>
        <w:pStyle w:val="Bezriadkovania"/>
        <w:jc w:val="both"/>
        <w:rPr>
          <w:rFonts w:ascii="Times New Roman" w:hAnsi="Times New Roman" w:cs="Times New Roman"/>
          <w:b/>
          <w:sz w:val="24"/>
          <w:szCs w:val="24"/>
        </w:rPr>
      </w:pPr>
      <w:r w:rsidRPr="00E539B9">
        <w:rPr>
          <w:rFonts w:ascii="Times New Roman" w:hAnsi="Times New Roman" w:cs="Times New Roman"/>
          <w:b/>
          <w:sz w:val="24"/>
          <w:szCs w:val="24"/>
        </w:rPr>
        <w:t xml:space="preserve">K bodu </w:t>
      </w:r>
      <w:r w:rsidR="00E45815">
        <w:rPr>
          <w:rFonts w:ascii="Times New Roman" w:hAnsi="Times New Roman" w:cs="Times New Roman"/>
          <w:b/>
          <w:sz w:val="24"/>
          <w:szCs w:val="24"/>
        </w:rPr>
        <w:t>124</w:t>
      </w:r>
      <w:r w:rsidR="00E45815" w:rsidRPr="00E539B9">
        <w:rPr>
          <w:rFonts w:ascii="Times New Roman" w:hAnsi="Times New Roman" w:cs="Times New Roman"/>
          <w:b/>
          <w:sz w:val="24"/>
          <w:szCs w:val="24"/>
        </w:rPr>
        <w:t xml:space="preserve"> </w:t>
      </w:r>
      <w:r w:rsidRPr="00E539B9">
        <w:rPr>
          <w:rFonts w:ascii="Times New Roman" w:hAnsi="Times New Roman" w:cs="Times New Roman"/>
          <w:b/>
          <w:sz w:val="24"/>
          <w:szCs w:val="24"/>
        </w:rPr>
        <w:t>(§ 28c)</w:t>
      </w:r>
    </w:p>
    <w:p w14:paraId="5184AAA3" w14:textId="73204743" w:rsidR="008D5DEF" w:rsidRDefault="008D5DEF"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znižovanie veku povinného predprimárneho vzdelávania sa zavádza osobitný model jeho realizácie vo vzťahu k </w:t>
      </w:r>
      <w:proofErr w:type="spellStart"/>
      <w:r>
        <w:rPr>
          <w:rFonts w:ascii="Times New Roman" w:hAnsi="Times New Roman" w:cs="Times New Roman"/>
          <w:sz w:val="24"/>
          <w:szCs w:val="24"/>
        </w:rPr>
        <w:t>troj</w:t>
      </w:r>
      <w:proofErr w:type="spellEnd"/>
      <w:r>
        <w:rPr>
          <w:rFonts w:ascii="Times New Roman" w:hAnsi="Times New Roman" w:cs="Times New Roman"/>
          <w:sz w:val="24"/>
          <w:szCs w:val="24"/>
        </w:rPr>
        <w:t xml:space="preserve">- a štvorročným deťom. Podľa návrhu </w:t>
      </w:r>
      <w:r w:rsidR="00FE3C33">
        <w:rPr>
          <w:rFonts w:ascii="Times New Roman" w:hAnsi="Times New Roman" w:cs="Times New Roman"/>
          <w:sz w:val="24"/>
          <w:szCs w:val="24"/>
        </w:rPr>
        <w:t>môže</w:t>
      </w:r>
      <w:r>
        <w:rPr>
          <w:rFonts w:ascii="Times New Roman" w:hAnsi="Times New Roman" w:cs="Times New Roman"/>
          <w:sz w:val="24"/>
          <w:szCs w:val="24"/>
        </w:rPr>
        <w:t xml:space="preserve"> byť dieťa vzdelávané </w:t>
      </w:r>
      <w:r w:rsidR="00FE3C33">
        <w:rPr>
          <w:rFonts w:ascii="Times New Roman" w:hAnsi="Times New Roman" w:cs="Times New Roman"/>
          <w:sz w:val="24"/>
          <w:szCs w:val="24"/>
        </w:rPr>
        <w:t>buď formou pravidelného dochádzania do materskej školy (na základe prijatia) alebo formou domáceho vzdelávania (ide o zjednodušený model individuálneho vzdelávania)</w:t>
      </w:r>
      <w:r w:rsidR="00F66F00">
        <w:rPr>
          <w:rFonts w:ascii="Times New Roman" w:hAnsi="Times New Roman" w:cs="Times New Roman"/>
          <w:sz w:val="24"/>
          <w:szCs w:val="24"/>
        </w:rPr>
        <w:t>, pričom výber je na zákonnom zástupcovi</w:t>
      </w:r>
      <w:r>
        <w:rPr>
          <w:rFonts w:ascii="Times New Roman" w:hAnsi="Times New Roman" w:cs="Times New Roman"/>
          <w:sz w:val="24"/>
          <w:szCs w:val="24"/>
        </w:rPr>
        <w:t>.</w:t>
      </w:r>
    </w:p>
    <w:p w14:paraId="69932274" w14:textId="77777777" w:rsidR="008D5DEF" w:rsidRDefault="008D5DEF" w:rsidP="008A4DD5">
      <w:pPr>
        <w:pStyle w:val="Bezriadkovania"/>
        <w:jc w:val="both"/>
        <w:rPr>
          <w:rFonts w:ascii="Times New Roman" w:hAnsi="Times New Roman" w:cs="Times New Roman"/>
          <w:sz w:val="24"/>
          <w:szCs w:val="24"/>
        </w:rPr>
      </w:pPr>
    </w:p>
    <w:p w14:paraId="4C9DA3EA" w14:textId="77777777" w:rsidR="008D5DEF" w:rsidRDefault="008D5DEF"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rámci navrhovaného modelu domáceho vzdelávania nebude povinnosť dieťa prihlásiť do materskej školy, ale </w:t>
      </w:r>
      <w:r w:rsidR="00947B6C">
        <w:rPr>
          <w:rFonts w:ascii="Times New Roman" w:hAnsi="Times New Roman" w:cs="Times New Roman"/>
          <w:sz w:val="24"/>
          <w:szCs w:val="24"/>
        </w:rPr>
        <w:t>len oznámiť domáce vzdelávanie príslušnej obci. To zároveň znamená, že nedôjde k zvýšeniu administratívnej záťaže, keďže riaditeľ nebude musieť vydávať ani rozhodnutie o prijatí, ani rozhodnutie o prípadnom povolené individuálneho vzdelávania.</w:t>
      </w:r>
    </w:p>
    <w:p w14:paraId="56A637CD" w14:textId="77777777" w:rsidR="00947B6C" w:rsidRDefault="00947B6C" w:rsidP="008A4DD5">
      <w:pPr>
        <w:pStyle w:val="Bezriadkovania"/>
        <w:jc w:val="both"/>
        <w:rPr>
          <w:rFonts w:ascii="Times New Roman" w:hAnsi="Times New Roman" w:cs="Times New Roman"/>
          <w:sz w:val="24"/>
          <w:szCs w:val="24"/>
        </w:rPr>
      </w:pPr>
    </w:p>
    <w:p w14:paraId="41B78D9D" w14:textId="539C1197" w:rsidR="00947B6C" w:rsidRDefault="00F66F00"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Vyžaduje sa, aby zákonný zástupca mal rovnaký stupeň vzdelania</w:t>
      </w:r>
      <w:r w:rsidR="00947B6C">
        <w:rPr>
          <w:rFonts w:ascii="Times New Roman" w:hAnsi="Times New Roman" w:cs="Times New Roman"/>
          <w:sz w:val="24"/>
          <w:szCs w:val="24"/>
        </w:rPr>
        <w:t xml:space="preserve"> ako pri bežnom individuálnom vzdelávaní dieťaťa. Zároveň po dovŕšení štvrtého roku veku sa z hľadiska </w:t>
      </w:r>
      <w:r w:rsidR="00947B6C">
        <w:rPr>
          <w:rFonts w:ascii="Times New Roman" w:hAnsi="Times New Roman" w:cs="Times New Roman"/>
          <w:sz w:val="24"/>
          <w:szCs w:val="24"/>
        </w:rPr>
        <w:lastRenderedPageBreak/>
        <w:t>sledovania účelu a opodstatnenosti domáceho vzdelávania bude posudzovať dosiahnutá úroveň vzdelania. Keďže dieťa nebude prijaté do materskej školy, toto posúdenie bude vykonávať materská škola</w:t>
      </w:r>
      <w:r w:rsidR="00893A40">
        <w:rPr>
          <w:rFonts w:ascii="Times New Roman" w:hAnsi="Times New Roman" w:cs="Times New Roman"/>
          <w:sz w:val="24"/>
          <w:szCs w:val="24"/>
        </w:rPr>
        <w:t>,</w:t>
      </w:r>
      <w:r w:rsidR="00893A40" w:rsidRPr="00893A40">
        <w:t xml:space="preserve"> </w:t>
      </w:r>
      <w:r w:rsidR="00893A40" w:rsidRPr="00893A40">
        <w:rPr>
          <w:rFonts w:ascii="Times New Roman" w:hAnsi="Times New Roman" w:cs="Times New Roman"/>
          <w:sz w:val="24"/>
          <w:szCs w:val="24"/>
        </w:rPr>
        <w:t>ktorú si na tento účel vyberie zákonný zástupca dieťaťa</w:t>
      </w:r>
      <w:r w:rsidR="00947B6C">
        <w:rPr>
          <w:rFonts w:ascii="Times New Roman" w:hAnsi="Times New Roman" w:cs="Times New Roman"/>
          <w:sz w:val="24"/>
          <w:szCs w:val="24"/>
        </w:rPr>
        <w:t>.</w:t>
      </w:r>
    </w:p>
    <w:p w14:paraId="39C08738" w14:textId="77777777" w:rsidR="009C5863" w:rsidRDefault="009C5863" w:rsidP="008A4DD5">
      <w:pPr>
        <w:pStyle w:val="Bezriadkovania"/>
        <w:jc w:val="both"/>
        <w:rPr>
          <w:rFonts w:ascii="Times New Roman" w:hAnsi="Times New Roman" w:cs="Times New Roman"/>
          <w:sz w:val="24"/>
          <w:szCs w:val="24"/>
        </w:rPr>
      </w:pPr>
    </w:p>
    <w:p w14:paraId="2A103840" w14:textId="7B5D88E8" w:rsidR="009C5863" w:rsidRPr="009C5863" w:rsidRDefault="009C5863" w:rsidP="009C5863">
      <w:pPr>
        <w:pStyle w:val="Bezriadkovania"/>
        <w:jc w:val="both"/>
        <w:rPr>
          <w:rFonts w:ascii="Times New Roman" w:hAnsi="Times New Roman" w:cs="Times New Roman"/>
          <w:sz w:val="24"/>
          <w:szCs w:val="24"/>
        </w:rPr>
      </w:pPr>
      <w:r w:rsidRPr="009C5863">
        <w:rPr>
          <w:rFonts w:ascii="Times New Roman" w:hAnsi="Times New Roman" w:cs="Times New Roman"/>
          <w:sz w:val="24"/>
          <w:szCs w:val="24"/>
        </w:rPr>
        <w:t xml:space="preserve">Posúdenie rozvoja vedomostí, zručností a kompetencií dieťaťa vykoná materská škola v spolupráci so zákonným zástupcom, pričom zákonný zástupca bude mať právo byť prítomný pri posúdení rozvoja vedomostí, zručností a kompetencií dieťaťa. </w:t>
      </w:r>
    </w:p>
    <w:p w14:paraId="4B4ABEF9" w14:textId="4E5A1508" w:rsidR="009C5863" w:rsidRPr="009C5863" w:rsidRDefault="009C5863" w:rsidP="009C5863">
      <w:pPr>
        <w:pStyle w:val="Bezriadkovania"/>
        <w:jc w:val="both"/>
        <w:rPr>
          <w:rFonts w:ascii="Times New Roman" w:hAnsi="Times New Roman" w:cs="Times New Roman"/>
          <w:sz w:val="24"/>
          <w:szCs w:val="24"/>
        </w:rPr>
      </w:pPr>
    </w:p>
    <w:p w14:paraId="0D8D3A7D" w14:textId="1F23BE7D" w:rsidR="009C5863" w:rsidRDefault="009C5863" w:rsidP="009C5863">
      <w:pPr>
        <w:pStyle w:val="Bezriadkovania"/>
        <w:jc w:val="both"/>
        <w:rPr>
          <w:rFonts w:ascii="Times New Roman" w:hAnsi="Times New Roman" w:cs="Times New Roman"/>
          <w:sz w:val="24"/>
          <w:szCs w:val="24"/>
        </w:rPr>
      </w:pPr>
      <w:r w:rsidRPr="009C5863">
        <w:rPr>
          <w:rFonts w:ascii="Times New Roman" w:hAnsi="Times New Roman" w:cs="Times New Roman"/>
          <w:sz w:val="24"/>
          <w:szCs w:val="24"/>
        </w:rPr>
        <w:t>Ak sa preukáže, že dieťa nemá rozvinuté vedomosti, zručnosti a kompetencie v súlade s obsahom vzdelávania vydanom a zverejnenom ministerstvom školstva, zákonný zástupca bude povinný podať prihlášku na vzdelávanie dieťaťa v materskej škole do 15 dní odo dňa posúdenia.</w:t>
      </w:r>
    </w:p>
    <w:p w14:paraId="7E0993B0" w14:textId="394F9196" w:rsidR="00397AC7" w:rsidRDefault="00397AC7" w:rsidP="008A4DD5">
      <w:pPr>
        <w:pStyle w:val="Bezriadkovania"/>
        <w:jc w:val="both"/>
        <w:rPr>
          <w:rFonts w:ascii="Times New Roman" w:hAnsi="Times New Roman" w:cs="Times New Roman"/>
          <w:sz w:val="24"/>
          <w:szCs w:val="24"/>
        </w:rPr>
      </w:pPr>
    </w:p>
    <w:p w14:paraId="5073D5AD" w14:textId="3C90E89B" w:rsidR="00397AC7" w:rsidRPr="006A3138" w:rsidRDefault="00397AC7"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Posledný rok povinného predprimárneho vzdelávania bude však povinnosť dieťa prihlásiť do materskej školy tak, ako doposiaľ.</w:t>
      </w:r>
    </w:p>
    <w:p w14:paraId="06D928BD" w14:textId="77777777" w:rsidR="005A7814" w:rsidRPr="006A3138" w:rsidRDefault="005A7814" w:rsidP="008A4DD5">
      <w:pPr>
        <w:pStyle w:val="Bezriadkovania"/>
        <w:jc w:val="both"/>
        <w:rPr>
          <w:rFonts w:ascii="Times New Roman" w:hAnsi="Times New Roman" w:cs="Times New Roman"/>
          <w:sz w:val="24"/>
          <w:szCs w:val="24"/>
        </w:rPr>
      </w:pPr>
    </w:p>
    <w:p w14:paraId="53FC9ACC" w14:textId="30DB93AA" w:rsidR="005A7814" w:rsidRPr="006A3138" w:rsidRDefault="005A7814"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1E6691">
        <w:rPr>
          <w:rFonts w:ascii="Times New Roman" w:hAnsi="Times New Roman" w:cs="Times New Roman"/>
          <w:b/>
          <w:sz w:val="24"/>
          <w:szCs w:val="24"/>
        </w:rPr>
        <w:t>125</w:t>
      </w:r>
      <w:r w:rsidR="001E669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1E6691">
        <w:rPr>
          <w:rFonts w:ascii="Times New Roman" w:hAnsi="Times New Roman" w:cs="Times New Roman"/>
          <w:b/>
          <w:sz w:val="24"/>
          <w:szCs w:val="24"/>
        </w:rPr>
        <w:t>126</w:t>
      </w:r>
      <w:r w:rsidR="001E669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28d</w:t>
      </w:r>
      <w:r w:rsidR="000C3E14" w:rsidRPr="006A3138">
        <w:rPr>
          <w:rFonts w:ascii="Times New Roman" w:hAnsi="Times New Roman" w:cs="Times New Roman"/>
          <w:b/>
          <w:sz w:val="24"/>
          <w:szCs w:val="24"/>
        </w:rPr>
        <w:t xml:space="preserve"> ods. 1 a 2</w:t>
      </w:r>
      <w:r w:rsidRPr="006A3138">
        <w:rPr>
          <w:rFonts w:ascii="Times New Roman" w:hAnsi="Times New Roman" w:cs="Times New Roman"/>
          <w:b/>
          <w:sz w:val="24"/>
          <w:szCs w:val="24"/>
        </w:rPr>
        <w:t>)</w:t>
      </w:r>
    </w:p>
    <w:p w14:paraId="1CCB7088" w14:textId="77777777" w:rsidR="005A7814" w:rsidRPr="006A3138" w:rsidRDefault="005A7814"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postup</w:t>
      </w:r>
      <w:r w:rsidR="009A59BC" w:rsidRPr="006A3138">
        <w:rPr>
          <w:rFonts w:ascii="Times New Roman" w:hAnsi="Times New Roman" w:cs="Times New Roman"/>
          <w:sz w:val="24"/>
          <w:szCs w:val="24"/>
        </w:rPr>
        <w:t xml:space="preserve"> prijímania prestupom</w:t>
      </w:r>
      <w:r w:rsidRPr="006A3138">
        <w:rPr>
          <w:rFonts w:ascii="Times New Roman" w:hAnsi="Times New Roman" w:cs="Times New Roman"/>
          <w:sz w:val="24"/>
          <w:szCs w:val="24"/>
        </w:rPr>
        <w:t xml:space="preserve">, </w:t>
      </w:r>
      <w:r w:rsidR="001C3F7D">
        <w:rPr>
          <w:rFonts w:ascii="Times New Roman" w:hAnsi="Times New Roman" w:cs="Times New Roman"/>
          <w:sz w:val="24"/>
          <w:szCs w:val="24"/>
        </w:rPr>
        <w:t xml:space="preserve">osobitne </w:t>
      </w:r>
      <w:r w:rsidRPr="006A3138">
        <w:rPr>
          <w:rFonts w:ascii="Times New Roman" w:hAnsi="Times New Roman" w:cs="Times New Roman"/>
          <w:sz w:val="24"/>
          <w:szCs w:val="24"/>
        </w:rPr>
        <w:t xml:space="preserve">ak </w:t>
      </w:r>
      <w:r w:rsidR="009A59BC" w:rsidRPr="006A3138">
        <w:rPr>
          <w:rFonts w:ascii="Times New Roman" w:hAnsi="Times New Roman" w:cs="Times New Roman"/>
          <w:sz w:val="24"/>
          <w:szCs w:val="24"/>
        </w:rPr>
        <w:t xml:space="preserve">ide o </w:t>
      </w:r>
      <w:r w:rsidRPr="006A3138">
        <w:rPr>
          <w:rFonts w:ascii="Times New Roman" w:hAnsi="Times New Roman" w:cs="Times New Roman"/>
          <w:sz w:val="24"/>
          <w:szCs w:val="24"/>
        </w:rPr>
        <w:t xml:space="preserve">dieťa v centre pre deti a rodiny. Naďalej ostáva zachovaná ingerencia regionálneho úradu školskej správy. V súčasnosti regionálny úrad požiada, </w:t>
      </w:r>
      <w:r w:rsidR="007A11EB" w:rsidRPr="006A3138">
        <w:rPr>
          <w:rFonts w:ascii="Times New Roman" w:hAnsi="Times New Roman" w:cs="Times New Roman"/>
          <w:sz w:val="24"/>
          <w:szCs w:val="24"/>
        </w:rPr>
        <w:t>avšak nie je jednoznačné na základe čoho (napr. podnet centra pre deti a rodiny). Zároveň v iných ustanoveniach školského zákona je pôsobnosť regionálneho úradu na určenie príslušnej školy. Teda postup sa navrhuje spresniť tak, že žiadosť bude podávať centrum pre deti a rodiny s tým, že regionálny úrad „určí“ príslušnú školu.</w:t>
      </w:r>
      <w:r w:rsidR="009732E1" w:rsidRPr="006A3138">
        <w:rPr>
          <w:rFonts w:ascii="Times New Roman" w:hAnsi="Times New Roman" w:cs="Times New Roman"/>
          <w:sz w:val="24"/>
          <w:szCs w:val="24"/>
        </w:rPr>
        <w:t xml:space="preserve"> Takýto postup zodpovedá štandardnej systematike prihlasovania na vzdelávanie.</w:t>
      </w:r>
    </w:p>
    <w:p w14:paraId="43A8E4E0" w14:textId="77777777" w:rsidR="009732E1" w:rsidRPr="006A3138" w:rsidRDefault="009732E1" w:rsidP="008A4DD5">
      <w:pPr>
        <w:pStyle w:val="Bezriadkovania"/>
        <w:jc w:val="both"/>
        <w:rPr>
          <w:rFonts w:ascii="Times New Roman" w:hAnsi="Times New Roman" w:cs="Times New Roman"/>
          <w:sz w:val="24"/>
          <w:szCs w:val="24"/>
        </w:rPr>
      </w:pPr>
    </w:p>
    <w:p w14:paraId="41614C8D" w14:textId="4A359DD4" w:rsidR="009732E1" w:rsidRPr="006A3138" w:rsidRDefault="000C3E14"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E6691">
        <w:rPr>
          <w:rFonts w:ascii="Times New Roman" w:hAnsi="Times New Roman" w:cs="Times New Roman"/>
          <w:b/>
          <w:sz w:val="24"/>
          <w:szCs w:val="24"/>
        </w:rPr>
        <w:t>127</w:t>
      </w:r>
      <w:r w:rsidR="001E669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28d ods. 3)</w:t>
      </w:r>
    </w:p>
    <w:p w14:paraId="4CC29BA2" w14:textId="77777777" w:rsidR="008034EA" w:rsidRPr="006A3138" w:rsidRDefault="00C5490B"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dokumentácia odovzdávaná pri prestupe do inej školy tak, aby mal nový riaditeľ lepšie informácie o histórii dieťaťa v pôvodnej škole</w:t>
      </w:r>
      <w:r w:rsidR="000010EB" w:rsidRPr="006A3138">
        <w:rPr>
          <w:rFonts w:ascii="Times New Roman" w:hAnsi="Times New Roman" w:cs="Times New Roman"/>
          <w:sz w:val="24"/>
          <w:szCs w:val="24"/>
        </w:rPr>
        <w:t>. M</w:t>
      </w:r>
      <w:r w:rsidRPr="006A3138">
        <w:rPr>
          <w:rFonts w:ascii="Times New Roman" w:hAnsi="Times New Roman" w:cs="Times New Roman"/>
          <w:sz w:val="24"/>
          <w:szCs w:val="24"/>
        </w:rPr>
        <w:t>ôže ísť o dieťa s podporným opatrením</w:t>
      </w:r>
      <w:r w:rsidR="00EE57E1" w:rsidRPr="006A3138">
        <w:rPr>
          <w:rFonts w:ascii="Times New Roman" w:hAnsi="Times New Roman" w:cs="Times New Roman"/>
          <w:sz w:val="24"/>
          <w:szCs w:val="24"/>
        </w:rPr>
        <w:t xml:space="preserve"> a je opodstatnené, aby nový riaditeľ mal o tejto skutočnosti informáciu</w:t>
      </w:r>
      <w:r w:rsidR="008034EA" w:rsidRPr="006A3138">
        <w:rPr>
          <w:rFonts w:ascii="Times New Roman" w:hAnsi="Times New Roman" w:cs="Times New Roman"/>
          <w:sz w:val="24"/>
          <w:szCs w:val="24"/>
        </w:rPr>
        <w:t xml:space="preserve">. </w:t>
      </w:r>
    </w:p>
    <w:p w14:paraId="60D96A98" w14:textId="77777777" w:rsidR="008034EA" w:rsidRPr="006A3138" w:rsidRDefault="008034EA" w:rsidP="008A4DD5">
      <w:pPr>
        <w:pStyle w:val="Bezriadkovania"/>
        <w:jc w:val="both"/>
        <w:rPr>
          <w:rFonts w:ascii="Times New Roman" w:hAnsi="Times New Roman" w:cs="Times New Roman"/>
          <w:sz w:val="24"/>
          <w:szCs w:val="24"/>
        </w:rPr>
      </w:pPr>
    </w:p>
    <w:p w14:paraId="0FDB33C5" w14:textId="77777777" w:rsidR="000C3E14" w:rsidRPr="006A3138" w:rsidRDefault="008034EA"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technicky reaguje na vloženie nového odseku a zmenu názvu a účelu registra.</w:t>
      </w:r>
    </w:p>
    <w:p w14:paraId="675DCB48" w14:textId="77777777" w:rsidR="008034EA" w:rsidRPr="006A3138" w:rsidRDefault="008034EA" w:rsidP="008A4DD5">
      <w:pPr>
        <w:pStyle w:val="Bezriadkovania"/>
        <w:jc w:val="both"/>
        <w:rPr>
          <w:rFonts w:ascii="Times New Roman" w:hAnsi="Times New Roman" w:cs="Times New Roman"/>
          <w:sz w:val="24"/>
          <w:szCs w:val="24"/>
        </w:rPr>
      </w:pPr>
    </w:p>
    <w:p w14:paraId="144C6446" w14:textId="0DA5105B" w:rsidR="008034EA" w:rsidRPr="006A3138" w:rsidRDefault="008034EA"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E6691">
        <w:rPr>
          <w:rFonts w:ascii="Times New Roman" w:hAnsi="Times New Roman" w:cs="Times New Roman"/>
          <w:b/>
          <w:sz w:val="24"/>
          <w:szCs w:val="24"/>
        </w:rPr>
        <w:t>128</w:t>
      </w:r>
      <w:r w:rsidR="001E6691" w:rsidRPr="006A3138">
        <w:rPr>
          <w:rFonts w:ascii="Times New Roman" w:hAnsi="Times New Roman" w:cs="Times New Roman"/>
          <w:b/>
          <w:sz w:val="24"/>
          <w:szCs w:val="24"/>
        </w:rPr>
        <w:t xml:space="preserve"> </w:t>
      </w:r>
      <w:r w:rsidR="00B8005A" w:rsidRPr="006A3138">
        <w:rPr>
          <w:rFonts w:ascii="Times New Roman" w:hAnsi="Times New Roman" w:cs="Times New Roman"/>
          <w:b/>
          <w:sz w:val="24"/>
          <w:szCs w:val="24"/>
        </w:rPr>
        <w:t>(§ 28d ods. 6)</w:t>
      </w:r>
    </w:p>
    <w:p w14:paraId="51AF801C" w14:textId="77777777" w:rsidR="008034EA" w:rsidRPr="006A3138" w:rsidRDefault="008034EA"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Legislatívno-technická úprava v nadväznosti na vloženie nového odseku.</w:t>
      </w:r>
    </w:p>
    <w:p w14:paraId="54D2923B" w14:textId="77777777" w:rsidR="008034EA" w:rsidRDefault="008034EA" w:rsidP="008A4DD5">
      <w:pPr>
        <w:pStyle w:val="Bezriadkovania"/>
        <w:jc w:val="both"/>
        <w:rPr>
          <w:rFonts w:ascii="Times New Roman" w:hAnsi="Times New Roman" w:cs="Times New Roman"/>
          <w:sz w:val="24"/>
          <w:szCs w:val="24"/>
        </w:rPr>
      </w:pPr>
    </w:p>
    <w:p w14:paraId="2D40B607" w14:textId="3D10A0CE" w:rsidR="00F83F10" w:rsidRPr="00F83F10" w:rsidRDefault="00F83F10" w:rsidP="008A4DD5">
      <w:pPr>
        <w:pStyle w:val="Bezriadkovania"/>
        <w:jc w:val="both"/>
        <w:rPr>
          <w:rFonts w:ascii="Times New Roman" w:hAnsi="Times New Roman" w:cs="Times New Roman"/>
          <w:b/>
          <w:sz w:val="24"/>
          <w:szCs w:val="24"/>
        </w:rPr>
      </w:pPr>
      <w:r w:rsidRPr="00F83F10">
        <w:rPr>
          <w:rFonts w:ascii="Times New Roman" w:hAnsi="Times New Roman" w:cs="Times New Roman"/>
          <w:b/>
          <w:sz w:val="24"/>
          <w:szCs w:val="24"/>
        </w:rPr>
        <w:t xml:space="preserve">K bodu </w:t>
      </w:r>
      <w:r w:rsidR="001E6691">
        <w:rPr>
          <w:rFonts w:ascii="Times New Roman" w:hAnsi="Times New Roman" w:cs="Times New Roman"/>
          <w:b/>
          <w:sz w:val="24"/>
          <w:szCs w:val="24"/>
        </w:rPr>
        <w:t>130</w:t>
      </w:r>
      <w:r w:rsidR="001E6691" w:rsidRPr="00F83F10">
        <w:rPr>
          <w:rFonts w:ascii="Times New Roman" w:hAnsi="Times New Roman" w:cs="Times New Roman"/>
          <w:b/>
          <w:sz w:val="24"/>
          <w:szCs w:val="24"/>
        </w:rPr>
        <w:t xml:space="preserve"> </w:t>
      </w:r>
      <w:r w:rsidRPr="00F83F10">
        <w:rPr>
          <w:rFonts w:ascii="Times New Roman" w:hAnsi="Times New Roman" w:cs="Times New Roman"/>
          <w:b/>
          <w:sz w:val="24"/>
          <w:szCs w:val="24"/>
        </w:rPr>
        <w:t>(§ 28d ods. 7 písm. d)</w:t>
      </w:r>
      <w:r w:rsidR="002A079C">
        <w:rPr>
          <w:rFonts w:ascii="Times New Roman" w:hAnsi="Times New Roman" w:cs="Times New Roman"/>
          <w:b/>
          <w:sz w:val="24"/>
          <w:szCs w:val="24"/>
        </w:rPr>
        <w:t>)</w:t>
      </w:r>
    </w:p>
    <w:p w14:paraId="26940728" w14:textId="61259CBB" w:rsidR="00F83F10" w:rsidRDefault="00F83F10" w:rsidP="008A4DD5">
      <w:pPr>
        <w:pStyle w:val="Bezriadkovania"/>
        <w:jc w:val="both"/>
        <w:rPr>
          <w:rFonts w:ascii="Times New Roman" w:hAnsi="Times New Roman" w:cs="Times New Roman"/>
          <w:sz w:val="24"/>
          <w:szCs w:val="24"/>
        </w:rPr>
      </w:pPr>
      <w:r w:rsidRPr="00F83F10">
        <w:rPr>
          <w:rFonts w:ascii="Times New Roman" w:hAnsi="Times New Roman" w:cs="Times New Roman"/>
          <w:sz w:val="24"/>
          <w:szCs w:val="24"/>
        </w:rPr>
        <w:t>Spresnenie textu v nadväznosti na ustanovenia o inkluzívnom vzdelávaní.</w:t>
      </w:r>
    </w:p>
    <w:p w14:paraId="7AFA9C1B" w14:textId="7B43A068" w:rsidR="002A079C" w:rsidRDefault="002A079C" w:rsidP="008A4DD5">
      <w:pPr>
        <w:pStyle w:val="Bezriadkovania"/>
        <w:jc w:val="both"/>
        <w:rPr>
          <w:rFonts w:ascii="Times New Roman" w:hAnsi="Times New Roman" w:cs="Times New Roman"/>
          <w:sz w:val="24"/>
          <w:szCs w:val="24"/>
        </w:rPr>
      </w:pPr>
    </w:p>
    <w:p w14:paraId="6C6DA57F" w14:textId="0015E373" w:rsidR="002A079C" w:rsidRPr="00D040C0" w:rsidRDefault="002A079C"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1E6691">
        <w:rPr>
          <w:rFonts w:ascii="Times New Roman" w:hAnsi="Times New Roman" w:cs="Times New Roman"/>
          <w:b/>
          <w:sz w:val="24"/>
          <w:szCs w:val="24"/>
        </w:rPr>
        <w:t>131</w:t>
      </w:r>
      <w:r w:rsidR="001E6691"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28d ods. 7 písm. e)</w:t>
      </w:r>
      <w:r>
        <w:rPr>
          <w:rFonts w:ascii="Times New Roman" w:hAnsi="Times New Roman" w:cs="Times New Roman"/>
          <w:b/>
          <w:sz w:val="24"/>
          <w:szCs w:val="24"/>
        </w:rPr>
        <w:t>)</w:t>
      </w:r>
    </w:p>
    <w:p w14:paraId="1D44829E" w14:textId="68FFD4DC" w:rsidR="002A079C" w:rsidRDefault="002A079C"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Technická úprava v nadväznosti na terminologickú úpravu a zavedenie legislatívnej skratky.</w:t>
      </w:r>
    </w:p>
    <w:p w14:paraId="17E3507E" w14:textId="77777777" w:rsidR="00F83F10" w:rsidRPr="006A3138" w:rsidRDefault="00F83F10" w:rsidP="008A4DD5">
      <w:pPr>
        <w:pStyle w:val="Bezriadkovania"/>
        <w:jc w:val="both"/>
        <w:rPr>
          <w:rFonts w:ascii="Times New Roman" w:hAnsi="Times New Roman" w:cs="Times New Roman"/>
          <w:sz w:val="24"/>
          <w:szCs w:val="24"/>
        </w:rPr>
      </w:pPr>
    </w:p>
    <w:p w14:paraId="0693A5C7" w14:textId="152BDD1F" w:rsidR="008034EA" w:rsidRPr="006A3138" w:rsidRDefault="00B8005A"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w:t>
      </w:r>
      <w:r w:rsidR="00005CC4" w:rsidRPr="006A3138">
        <w:rPr>
          <w:rFonts w:ascii="Times New Roman" w:hAnsi="Times New Roman" w:cs="Times New Roman"/>
          <w:b/>
          <w:sz w:val="24"/>
          <w:szCs w:val="24"/>
        </w:rPr>
        <w:t> </w:t>
      </w:r>
      <w:r w:rsidRPr="006A3138">
        <w:rPr>
          <w:rFonts w:ascii="Times New Roman" w:hAnsi="Times New Roman" w:cs="Times New Roman"/>
          <w:b/>
          <w:sz w:val="24"/>
          <w:szCs w:val="24"/>
        </w:rPr>
        <w:t>bod</w:t>
      </w:r>
      <w:r w:rsidR="00005CC4" w:rsidRPr="006A3138">
        <w:rPr>
          <w:rFonts w:ascii="Times New Roman" w:hAnsi="Times New Roman" w:cs="Times New Roman"/>
          <w:b/>
          <w:sz w:val="24"/>
          <w:szCs w:val="24"/>
        </w:rPr>
        <w:t xml:space="preserve">om </w:t>
      </w:r>
      <w:r w:rsidR="001E6691">
        <w:rPr>
          <w:rFonts w:ascii="Times New Roman" w:hAnsi="Times New Roman" w:cs="Times New Roman"/>
          <w:b/>
          <w:sz w:val="24"/>
          <w:szCs w:val="24"/>
        </w:rPr>
        <w:t>132</w:t>
      </w:r>
      <w:r w:rsidR="001E6691" w:rsidRPr="006A3138">
        <w:rPr>
          <w:rFonts w:ascii="Times New Roman" w:hAnsi="Times New Roman" w:cs="Times New Roman"/>
          <w:b/>
          <w:sz w:val="24"/>
          <w:szCs w:val="24"/>
        </w:rPr>
        <w:t xml:space="preserve"> </w:t>
      </w:r>
      <w:r w:rsidR="00005CC4" w:rsidRPr="006A3138">
        <w:rPr>
          <w:rFonts w:ascii="Times New Roman" w:hAnsi="Times New Roman" w:cs="Times New Roman"/>
          <w:b/>
          <w:sz w:val="24"/>
          <w:szCs w:val="24"/>
        </w:rPr>
        <w:t>a </w:t>
      </w:r>
      <w:r w:rsidR="001E6691">
        <w:rPr>
          <w:rFonts w:ascii="Times New Roman" w:hAnsi="Times New Roman" w:cs="Times New Roman"/>
          <w:b/>
          <w:sz w:val="24"/>
          <w:szCs w:val="24"/>
        </w:rPr>
        <w:t>133</w:t>
      </w:r>
      <w:r w:rsidR="001E6691" w:rsidRPr="006A3138">
        <w:rPr>
          <w:rFonts w:ascii="Times New Roman" w:hAnsi="Times New Roman" w:cs="Times New Roman"/>
          <w:b/>
          <w:sz w:val="24"/>
          <w:szCs w:val="24"/>
        </w:rPr>
        <w:t xml:space="preserve"> </w:t>
      </w:r>
      <w:r w:rsidR="00005CC4" w:rsidRPr="006A3138">
        <w:rPr>
          <w:rFonts w:ascii="Times New Roman" w:hAnsi="Times New Roman" w:cs="Times New Roman"/>
          <w:b/>
          <w:sz w:val="24"/>
          <w:szCs w:val="24"/>
        </w:rPr>
        <w:t xml:space="preserve">(§ </w:t>
      </w:r>
      <w:r w:rsidR="00AA56D1" w:rsidRPr="006A3138">
        <w:rPr>
          <w:rFonts w:ascii="Times New Roman" w:hAnsi="Times New Roman" w:cs="Times New Roman"/>
          <w:b/>
          <w:sz w:val="24"/>
          <w:szCs w:val="24"/>
        </w:rPr>
        <w:t>29 ods. 5)</w:t>
      </w:r>
    </w:p>
    <w:p w14:paraId="694B7904" w14:textId="77777777" w:rsidR="00AA56D1" w:rsidRPr="006A3138" w:rsidRDefault="00FA1E05"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v nadväznosti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w:t>
      </w:r>
    </w:p>
    <w:p w14:paraId="0F6E715D" w14:textId="77777777" w:rsidR="00AA56D1" w:rsidRPr="006A3138" w:rsidRDefault="00AA56D1" w:rsidP="008A4DD5">
      <w:pPr>
        <w:pStyle w:val="Bezriadkovania"/>
        <w:jc w:val="both"/>
        <w:rPr>
          <w:rFonts w:ascii="Times New Roman" w:hAnsi="Times New Roman" w:cs="Times New Roman"/>
          <w:sz w:val="24"/>
          <w:szCs w:val="24"/>
        </w:rPr>
      </w:pPr>
    </w:p>
    <w:p w14:paraId="1AFFA746" w14:textId="552D612B" w:rsidR="00AA56D1" w:rsidRPr="006A3138" w:rsidRDefault="00AA56D1"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E6691">
        <w:rPr>
          <w:rFonts w:ascii="Times New Roman" w:hAnsi="Times New Roman" w:cs="Times New Roman"/>
          <w:b/>
          <w:sz w:val="24"/>
          <w:szCs w:val="24"/>
        </w:rPr>
        <w:t>134</w:t>
      </w:r>
      <w:r w:rsidR="001E669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29 ods. 6)</w:t>
      </w:r>
    </w:p>
    <w:p w14:paraId="5CC0DB88" w14:textId="77777777" w:rsidR="00AA56D1" w:rsidRPr="006A3138" w:rsidRDefault="00AA56D1"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Vypustenie nadbytočného textu, keďže nikde nie je definovaný „charakter“ triedy. </w:t>
      </w:r>
    </w:p>
    <w:p w14:paraId="6DB2C599" w14:textId="77777777" w:rsidR="00AA56D1" w:rsidRPr="006A3138" w:rsidRDefault="00AA56D1" w:rsidP="008A4DD5">
      <w:pPr>
        <w:pStyle w:val="Bezriadkovania"/>
        <w:jc w:val="both"/>
        <w:rPr>
          <w:rFonts w:ascii="Times New Roman" w:hAnsi="Times New Roman" w:cs="Times New Roman"/>
          <w:sz w:val="24"/>
          <w:szCs w:val="24"/>
        </w:rPr>
      </w:pPr>
    </w:p>
    <w:p w14:paraId="7E536C93" w14:textId="081A7BB8" w:rsidR="00AA56D1" w:rsidRPr="006A3138" w:rsidRDefault="00AA56D1"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E6691">
        <w:rPr>
          <w:rFonts w:ascii="Times New Roman" w:hAnsi="Times New Roman" w:cs="Times New Roman"/>
          <w:b/>
          <w:sz w:val="24"/>
          <w:szCs w:val="24"/>
        </w:rPr>
        <w:t>135</w:t>
      </w:r>
      <w:r w:rsidR="001E669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29 ods. 11)</w:t>
      </w:r>
    </w:p>
    <w:p w14:paraId="6179361E" w14:textId="7B08EBCD" w:rsidR="00360294" w:rsidRPr="006A3138" w:rsidRDefault="00360294"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Zosúladenie požadovanej dokumentácie k prijatiu dieťaťa s nadaním mladšieho ako 6 rokov do úvodného ročníka s prijatím dieťaťa mladšieho ako 6 rokov na základné vzdelávanie, tzv. výnimočné prijatie, a to súhlasným vyjadrením CPP a súhlasným vyjadrením pediatra. Súčasný </w:t>
      </w:r>
      <w:r w:rsidRPr="006A3138">
        <w:rPr>
          <w:rFonts w:ascii="Times New Roman" w:hAnsi="Times New Roman" w:cs="Times New Roman"/>
          <w:sz w:val="24"/>
          <w:szCs w:val="24"/>
        </w:rPr>
        <w:lastRenderedPageBreak/>
        <w:t xml:space="preserve">stav vyžaduje len súhlasné vyjadrenie CPP a prerokovaný informovaný súhlas </w:t>
      </w:r>
      <w:r w:rsidR="00EC08F1">
        <w:rPr>
          <w:rFonts w:ascii="Times New Roman" w:hAnsi="Times New Roman" w:cs="Times New Roman"/>
          <w:sz w:val="24"/>
          <w:szCs w:val="24"/>
        </w:rPr>
        <w:t>zákonného zástupcu</w:t>
      </w:r>
      <w:r w:rsidRPr="006A3138">
        <w:rPr>
          <w:rFonts w:ascii="Times New Roman" w:hAnsi="Times New Roman" w:cs="Times New Roman"/>
          <w:sz w:val="24"/>
          <w:szCs w:val="24"/>
        </w:rPr>
        <w:t xml:space="preserve">. </w:t>
      </w:r>
    </w:p>
    <w:p w14:paraId="021DFA57" w14:textId="77777777" w:rsidR="00360294" w:rsidRPr="006A3138" w:rsidRDefault="00360294" w:rsidP="008A4DD5">
      <w:pPr>
        <w:pStyle w:val="Bezriadkovania"/>
        <w:jc w:val="both"/>
        <w:rPr>
          <w:rFonts w:ascii="Times New Roman" w:hAnsi="Times New Roman" w:cs="Times New Roman"/>
          <w:sz w:val="24"/>
          <w:szCs w:val="24"/>
        </w:rPr>
      </w:pPr>
    </w:p>
    <w:p w14:paraId="53197C20" w14:textId="77777777" w:rsidR="008034EA" w:rsidRPr="006A3138" w:rsidRDefault="00360294" w:rsidP="008A4DD5">
      <w:pPr>
        <w:pStyle w:val="Bezriadkovania"/>
        <w:jc w:val="both"/>
        <w:rPr>
          <w:rFonts w:ascii="Times New Roman" w:hAnsi="Times New Roman" w:cs="Times New Roman"/>
          <w:b/>
          <w:color w:val="FF0000"/>
          <w:sz w:val="24"/>
          <w:szCs w:val="24"/>
        </w:rPr>
      </w:pPr>
      <w:r w:rsidRPr="006A3138">
        <w:rPr>
          <w:rFonts w:ascii="Times New Roman" w:hAnsi="Times New Roman" w:cs="Times New Roman"/>
          <w:sz w:val="24"/>
          <w:szCs w:val="24"/>
        </w:rPr>
        <w:t xml:space="preserve">Napriek tomu, že síce v tomto prípade ide o dieťa s nadaním, nevylučuje to výskyt vážneho zdravotného problému (psychického alebo fyzického hľadiska) u  dieťa, ktoré by mu toho času ešte znemožňovalo riadne vzdelávanie v základnej škole.  Môže ísť aj deti vo veku 4 rokov veku a zároveň skutočnosť, že v prípade ak dieťa nebude schopné zvládať alebo sa aklimatizovať na podmienky základnej školy, tak jeho návrat ani z úvodného ročníka do ZŠ nie je v priebehu školského roka možný. Preto obdobne ako u detí v MŠ a detí, ktoré </w:t>
      </w:r>
      <w:r w:rsidR="00DD379D" w:rsidRPr="006A3138">
        <w:rPr>
          <w:rFonts w:ascii="Times New Roman" w:hAnsi="Times New Roman" w:cs="Times New Roman"/>
          <w:sz w:val="24"/>
          <w:szCs w:val="24"/>
        </w:rPr>
        <w:t>majú</w:t>
      </w:r>
      <w:r w:rsidRPr="006A3138">
        <w:rPr>
          <w:rFonts w:ascii="Times New Roman" w:hAnsi="Times New Roman" w:cs="Times New Roman"/>
          <w:sz w:val="24"/>
          <w:szCs w:val="24"/>
        </w:rPr>
        <w:t xml:space="preserve"> byť predčasne zaškolené sa má vyjadriť lekár po posúdení zdravotného stavu dieťaťa a môže sa tak stať až na základe jeho súhlasného vyjadrenia.</w:t>
      </w:r>
    </w:p>
    <w:p w14:paraId="13BBAB07" w14:textId="77777777" w:rsidR="00AA56D1" w:rsidRPr="006A3138" w:rsidRDefault="00AA56D1" w:rsidP="008A4DD5">
      <w:pPr>
        <w:pStyle w:val="Bezriadkovania"/>
        <w:jc w:val="both"/>
        <w:rPr>
          <w:rFonts w:ascii="Times New Roman" w:hAnsi="Times New Roman" w:cs="Times New Roman"/>
          <w:sz w:val="24"/>
          <w:szCs w:val="24"/>
        </w:rPr>
      </w:pPr>
    </w:p>
    <w:p w14:paraId="219CD608" w14:textId="24BF2C53" w:rsidR="00AA56D1" w:rsidRPr="006A3138" w:rsidRDefault="00AA56D1"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D0BB0">
        <w:rPr>
          <w:rFonts w:ascii="Times New Roman" w:hAnsi="Times New Roman" w:cs="Times New Roman"/>
          <w:b/>
          <w:sz w:val="24"/>
          <w:szCs w:val="24"/>
        </w:rPr>
        <w:t>136</w:t>
      </w:r>
      <w:r w:rsidR="007D0BB0"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29 ods. 13)</w:t>
      </w:r>
    </w:p>
    <w:p w14:paraId="18CBA403" w14:textId="77777777" w:rsidR="00AA56D1" w:rsidRPr="006A3138" w:rsidRDefault="005E70B9"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Zosúladenie terminológie a požadovanej dokumentácie s dokumentáciou pri prijímaní žiaka so zdravotným znevýhodnením alebo nadaním na základné vzdelávanie podľa  § 61 ods. 1 zákona.</w:t>
      </w:r>
    </w:p>
    <w:p w14:paraId="575FB5EB" w14:textId="77777777" w:rsidR="00D4365A" w:rsidRDefault="00D4365A" w:rsidP="008A4DD5">
      <w:pPr>
        <w:pStyle w:val="Bezriadkovania"/>
        <w:jc w:val="both"/>
        <w:rPr>
          <w:rFonts w:ascii="Times New Roman" w:hAnsi="Times New Roman" w:cs="Times New Roman"/>
          <w:sz w:val="24"/>
          <w:szCs w:val="24"/>
        </w:rPr>
      </w:pPr>
    </w:p>
    <w:p w14:paraId="0DD2E65F" w14:textId="2AACA77A" w:rsidR="0073362C" w:rsidRPr="00D040C0" w:rsidRDefault="0073362C"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7D0BB0">
        <w:rPr>
          <w:rFonts w:ascii="Times New Roman" w:hAnsi="Times New Roman" w:cs="Times New Roman"/>
          <w:b/>
          <w:sz w:val="24"/>
          <w:szCs w:val="24"/>
        </w:rPr>
        <w:t>137</w:t>
      </w:r>
      <w:r w:rsidR="007D0BB0"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29 ods. 14</w:t>
      </w:r>
      <w:r w:rsidR="002879F9">
        <w:rPr>
          <w:rFonts w:ascii="Times New Roman" w:hAnsi="Times New Roman" w:cs="Times New Roman"/>
          <w:b/>
          <w:sz w:val="24"/>
          <w:szCs w:val="24"/>
        </w:rPr>
        <w:t xml:space="preserve"> až 16</w:t>
      </w:r>
      <w:r w:rsidRPr="00D040C0">
        <w:rPr>
          <w:rFonts w:ascii="Times New Roman" w:hAnsi="Times New Roman" w:cs="Times New Roman"/>
          <w:b/>
          <w:sz w:val="24"/>
          <w:szCs w:val="24"/>
        </w:rPr>
        <w:t>)</w:t>
      </w:r>
    </w:p>
    <w:p w14:paraId="6EDC707F" w14:textId="77777777" w:rsidR="0073362C" w:rsidRDefault="0073362C"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potreby dotknutých detí z poznatkov aplikačnej praxe sa rozširuje účel adaptačných tried.</w:t>
      </w:r>
    </w:p>
    <w:p w14:paraId="19D4BBDD" w14:textId="77777777" w:rsidR="0073362C" w:rsidRDefault="0073362C" w:rsidP="008A4DD5">
      <w:pPr>
        <w:pStyle w:val="Bezriadkovania"/>
        <w:jc w:val="both"/>
        <w:rPr>
          <w:rFonts w:ascii="Times New Roman" w:hAnsi="Times New Roman" w:cs="Times New Roman"/>
          <w:sz w:val="24"/>
          <w:szCs w:val="24"/>
        </w:rPr>
      </w:pPr>
    </w:p>
    <w:p w14:paraId="24CDB4C9" w14:textId="6E246FDE" w:rsidR="003B119E" w:rsidRDefault="003B119E"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Spresňuje sa okruh detí, vo vzťahu ku ktorým je relevantné zaradenie do adaptačnej triedy na základe odporúčania zariadenia poradenstva a prevencie.</w:t>
      </w:r>
    </w:p>
    <w:p w14:paraId="029D5A9D" w14:textId="77777777" w:rsidR="003B119E" w:rsidRPr="006A3138" w:rsidRDefault="003B119E" w:rsidP="008A4DD5">
      <w:pPr>
        <w:pStyle w:val="Bezriadkovania"/>
        <w:jc w:val="both"/>
        <w:rPr>
          <w:rFonts w:ascii="Times New Roman" w:hAnsi="Times New Roman" w:cs="Times New Roman"/>
          <w:sz w:val="24"/>
          <w:szCs w:val="24"/>
        </w:rPr>
      </w:pPr>
    </w:p>
    <w:p w14:paraId="38D478E4" w14:textId="77777777" w:rsidR="005F1A60" w:rsidRPr="006A3138" w:rsidRDefault="005F1A60" w:rsidP="005F1A6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Návrhom sa spresňuje a rozširuje možnosť zaradiť žiaka do adaptačnej triedy aj do najbližšieho nižšieho ročníka. </w:t>
      </w:r>
      <w:r w:rsidR="00677A88">
        <w:rPr>
          <w:rFonts w:ascii="Times New Roman" w:hAnsi="Times New Roman" w:cs="Times New Roman"/>
          <w:sz w:val="24"/>
          <w:szCs w:val="24"/>
        </w:rPr>
        <w:t xml:space="preserve">Táto možnosť však nebude u žiakov, ktorí už pri prijatí </w:t>
      </w:r>
      <w:r w:rsidR="0051042D">
        <w:rPr>
          <w:rFonts w:ascii="Times New Roman" w:hAnsi="Times New Roman" w:cs="Times New Roman"/>
          <w:sz w:val="24"/>
          <w:szCs w:val="24"/>
        </w:rPr>
        <w:t>boli zaradení do nižšieho ročníka a následne boli neskôr zaradení do adaptačnej triedy, alebo boli prijatí prestupom z inej školy zaradení najskôr do nižšieho ročníka a následne zaradení do adaptačnej triedy. Ak by sa totiž možnosť zaradenia v rámci adaptačnej triedy do nižšieho ročníka týkala aj týchto žiakov, znamenalo by to dva roky „navyše“.</w:t>
      </w:r>
    </w:p>
    <w:p w14:paraId="4A2E9CD1" w14:textId="77777777" w:rsidR="005F1A60" w:rsidRPr="006A3138" w:rsidRDefault="005F1A60" w:rsidP="005F1A60">
      <w:pPr>
        <w:pStyle w:val="Bezriadkovania"/>
        <w:jc w:val="both"/>
        <w:rPr>
          <w:rFonts w:ascii="Times New Roman" w:hAnsi="Times New Roman" w:cs="Times New Roman"/>
          <w:sz w:val="24"/>
          <w:szCs w:val="24"/>
        </w:rPr>
      </w:pPr>
    </w:p>
    <w:p w14:paraId="7942DD88" w14:textId="77777777" w:rsidR="005F1A60" w:rsidRPr="006A3138" w:rsidRDefault="005F1A60" w:rsidP="005F1A6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lepšie zohľadniť individuálne potreby žiakov, ktorí majú vážnejšie adaptačné ťažkosti alebo z objektívnych dôvodov nie sú pripravení zvládnuť nároky aktuálneho ročníka.</w:t>
      </w:r>
    </w:p>
    <w:p w14:paraId="1539A1EB" w14:textId="77777777" w:rsidR="005F1A60" w:rsidRPr="006A3138" w:rsidRDefault="005F1A60" w:rsidP="005F1A60">
      <w:pPr>
        <w:pStyle w:val="Bezriadkovania"/>
        <w:jc w:val="both"/>
        <w:rPr>
          <w:rFonts w:ascii="Times New Roman" w:hAnsi="Times New Roman" w:cs="Times New Roman"/>
          <w:sz w:val="24"/>
          <w:szCs w:val="24"/>
        </w:rPr>
      </w:pPr>
    </w:p>
    <w:p w14:paraId="5F05836B" w14:textId="77777777" w:rsidR="00AA56D1" w:rsidRPr="006A3138" w:rsidRDefault="005F1A60" w:rsidP="005F1A6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reaguje na požiadavky z aplikačnej praxe a prispieva k efektívnejšiemu riešeniu individuálnych situácií žiakov ohrozených školským neúspechom.</w:t>
      </w:r>
    </w:p>
    <w:p w14:paraId="718F91E9" w14:textId="77777777" w:rsidR="00D4365A" w:rsidRPr="006A3138" w:rsidRDefault="00D4365A" w:rsidP="008A4DD5">
      <w:pPr>
        <w:pStyle w:val="Bezriadkovania"/>
        <w:jc w:val="both"/>
        <w:rPr>
          <w:rFonts w:ascii="Times New Roman" w:hAnsi="Times New Roman" w:cs="Times New Roman"/>
          <w:sz w:val="24"/>
          <w:szCs w:val="24"/>
        </w:rPr>
      </w:pPr>
    </w:p>
    <w:p w14:paraId="2BDD8305" w14:textId="18340737" w:rsidR="00AA56D1" w:rsidRPr="006A3138" w:rsidRDefault="00AA56D1" w:rsidP="008A4DD5">
      <w:pPr>
        <w:pStyle w:val="Bezriadkovania"/>
        <w:jc w:val="both"/>
        <w:rPr>
          <w:rFonts w:ascii="Times New Roman" w:hAnsi="Times New Roman" w:cs="Times New Roman"/>
          <w:b/>
          <w:sz w:val="24"/>
          <w:szCs w:val="24"/>
        </w:rPr>
      </w:pPr>
    </w:p>
    <w:p w14:paraId="6BF81587" w14:textId="77777777" w:rsidR="00AA56D1" w:rsidRPr="006A3138" w:rsidRDefault="00C274EB"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Navrhuje sa, aby pri poklese žiakov v adaptačnej triede pod štyroch nebola povinnosť túto triedu automaticky zrušiť. Zároveň sa n</w:t>
      </w:r>
      <w:r w:rsidR="00EF2982" w:rsidRPr="006A3138">
        <w:rPr>
          <w:rFonts w:ascii="Times New Roman" w:hAnsi="Times New Roman" w:cs="Times New Roman"/>
          <w:sz w:val="24"/>
          <w:szCs w:val="24"/>
        </w:rPr>
        <w:t>avrhuje sa odstrániť posledná veta z dôvodu, že by nemalo byť zákonom určené, ako bude prebiehať vyučovací proces (napr. v akom jazyku a akými metódami). Nie je opodstat</w:t>
      </w:r>
      <w:r w:rsidR="00E53B6A" w:rsidRPr="006A3138">
        <w:rPr>
          <w:rFonts w:ascii="Times New Roman" w:hAnsi="Times New Roman" w:cs="Times New Roman"/>
          <w:sz w:val="24"/>
          <w:szCs w:val="24"/>
        </w:rPr>
        <w:t>nená úprava na úrovni zákona</w:t>
      </w:r>
      <w:r w:rsidR="00EF2982" w:rsidRPr="006A3138">
        <w:rPr>
          <w:rFonts w:ascii="Times New Roman" w:hAnsi="Times New Roman" w:cs="Times New Roman"/>
          <w:sz w:val="24"/>
          <w:szCs w:val="24"/>
        </w:rPr>
        <w:t>, akými metódami sa má vyučovať predmet „slovenský jazyk a slovenská literatúra“, ktorý sa vyučuje v školách s vyučovacím jazykom maďarským. Tieto metódy už sú definované v § 12 ods. 3.</w:t>
      </w:r>
      <w:r w:rsidR="000F2AE8">
        <w:rPr>
          <w:rFonts w:ascii="Times New Roman" w:hAnsi="Times New Roman" w:cs="Times New Roman"/>
          <w:sz w:val="24"/>
          <w:szCs w:val="24"/>
        </w:rPr>
        <w:t xml:space="preserve"> V nadväznosti na predpokladaný vývoj počtu dotknutých detí sa upravuje možnosť „zdieľaných“ adaptačných tried v rámci školských klastrov (zakladaných podľa nového zákona o školskej správe).</w:t>
      </w:r>
    </w:p>
    <w:p w14:paraId="7D650C5B" w14:textId="77777777" w:rsidR="00534357" w:rsidRPr="006A3138" w:rsidRDefault="00534357" w:rsidP="008A4DD5">
      <w:pPr>
        <w:pStyle w:val="Bezriadkovania"/>
        <w:jc w:val="both"/>
        <w:rPr>
          <w:rFonts w:ascii="Times New Roman" w:hAnsi="Times New Roman" w:cs="Times New Roman"/>
          <w:sz w:val="24"/>
          <w:szCs w:val="24"/>
        </w:rPr>
      </w:pPr>
    </w:p>
    <w:p w14:paraId="2898057B" w14:textId="34305BE3" w:rsidR="00AA56D1" w:rsidRPr="006A3138" w:rsidRDefault="00AA56D1"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A0CB5">
        <w:rPr>
          <w:rFonts w:ascii="Times New Roman" w:hAnsi="Times New Roman" w:cs="Times New Roman"/>
          <w:b/>
          <w:sz w:val="24"/>
          <w:szCs w:val="24"/>
        </w:rPr>
        <w:t>138</w:t>
      </w:r>
      <w:r w:rsidR="00CA0CB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w:t>
      </w:r>
      <w:r w:rsidR="007C38B6" w:rsidRPr="006A3138">
        <w:rPr>
          <w:rFonts w:ascii="Times New Roman" w:hAnsi="Times New Roman" w:cs="Times New Roman"/>
          <w:b/>
          <w:sz w:val="24"/>
          <w:szCs w:val="24"/>
        </w:rPr>
        <w:t>§ 30 až 31a)</w:t>
      </w:r>
    </w:p>
    <w:p w14:paraId="6F778425" w14:textId="00C648A1" w:rsidR="00A06D07" w:rsidRPr="006A3138" w:rsidRDefault="008202A2"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Spresňuje sa </w:t>
      </w:r>
      <w:r>
        <w:rPr>
          <w:rFonts w:ascii="Times New Roman" w:hAnsi="Times New Roman" w:cs="Times New Roman"/>
          <w:sz w:val="24"/>
          <w:szCs w:val="24"/>
        </w:rPr>
        <w:t xml:space="preserve">možnosť </w:t>
      </w:r>
      <w:r w:rsidRPr="006A3138">
        <w:rPr>
          <w:rFonts w:ascii="Times New Roman" w:hAnsi="Times New Roman" w:cs="Times New Roman"/>
          <w:sz w:val="24"/>
          <w:szCs w:val="24"/>
        </w:rPr>
        <w:t>vzdeláva</w:t>
      </w:r>
      <w:r>
        <w:rPr>
          <w:rFonts w:ascii="Times New Roman" w:hAnsi="Times New Roman" w:cs="Times New Roman"/>
          <w:sz w:val="24"/>
          <w:szCs w:val="24"/>
        </w:rPr>
        <w:t>ť</w:t>
      </w:r>
      <w:r w:rsidRPr="006A3138">
        <w:rPr>
          <w:rFonts w:ascii="Times New Roman" w:hAnsi="Times New Roman" w:cs="Times New Roman"/>
          <w:sz w:val="24"/>
          <w:szCs w:val="24"/>
        </w:rPr>
        <w:t xml:space="preserve"> žiakov viacerých ročníkov v </w:t>
      </w:r>
      <w:r>
        <w:rPr>
          <w:rFonts w:ascii="Times New Roman" w:hAnsi="Times New Roman" w:cs="Times New Roman"/>
          <w:sz w:val="24"/>
          <w:szCs w:val="24"/>
        </w:rPr>
        <w:t xml:space="preserve">alebo </w:t>
      </w:r>
      <w:r w:rsidRPr="006A3138">
        <w:rPr>
          <w:rFonts w:ascii="Times New Roman" w:hAnsi="Times New Roman" w:cs="Times New Roman"/>
          <w:sz w:val="24"/>
          <w:szCs w:val="24"/>
        </w:rPr>
        <w:t xml:space="preserve"> skupine</w:t>
      </w:r>
      <w:r>
        <w:rPr>
          <w:rFonts w:ascii="Times New Roman" w:hAnsi="Times New Roman" w:cs="Times New Roman"/>
          <w:sz w:val="24"/>
          <w:szCs w:val="24"/>
        </w:rPr>
        <w:t xml:space="preserve"> </w:t>
      </w:r>
      <w:r w:rsidRPr="006A3138">
        <w:rPr>
          <w:rFonts w:ascii="Times New Roman" w:hAnsi="Times New Roman" w:cs="Times New Roman"/>
          <w:sz w:val="24"/>
          <w:szCs w:val="24"/>
        </w:rPr>
        <w:t xml:space="preserve">v nadväznosti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w:t>
      </w:r>
      <w:r>
        <w:rPr>
          <w:rFonts w:ascii="Times New Roman" w:hAnsi="Times New Roman" w:cs="Times New Roman"/>
          <w:sz w:val="24"/>
          <w:szCs w:val="24"/>
        </w:rPr>
        <w:t>. Naďalej platí, že vyučovanie žiakov rôznych ročníkov druhého stupňa v rámci tretieho vzdelávacieho cyklu v tzv. spojenej triede, nie je možné.</w:t>
      </w:r>
      <w:r w:rsidRPr="006A3138">
        <w:rPr>
          <w:rFonts w:ascii="Times New Roman" w:hAnsi="Times New Roman" w:cs="Times New Roman"/>
          <w:sz w:val="24"/>
          <w:szCs w:val="24"/>
        </w:rPr>
        <w:t xml:space="preserve"> </w:t>
      </w:r>
      <w:r>
        <w:rPr>
          <w:rFonts w:ascii="Times New Roman" w:hAnsi="Times New Roman" w:cs="Times New Roman"/>
          <w:sz w:val="24"/>
          <w:szCs w:val="24"/>
        </w:rPr>
        <w:t>V</w:t>
      </w:r>
      <w:r w:rsidRPr="006A3138">
        <w:rPr>
          <w:rFonts w:ascii="Times New Roman" w:hAnsi="Times New Roman" w:cs="Times New Roman"/>
          <w:sz w:val="24"/>
          <w:szCs w:val="24"/>
        </w:rPr>
        <w:t xml:space="preserve">zhľadom na </w:t>
      </w:r>
      <w:r w:rsidRPr="006A3138">
        <w:rPr>
          <w:rFonts w:ascii="Times New Roman" w:hAnsi="Times New Roman" w:cs="Times New Roman"/>
          <w:sz w:val="24"/>
          <w:szCs w:val="24"/>
        </w:rPr>
        <w:lastRenderedPageBreak/>
        <w:t xml:space="preserve">podstatné rozdiely v učive nie je vhodné </w:t>
      </w:r>
      <w:r>
        <w:rPr>
          <w:rFonts w:ascii="Times New Roman" w:hAnsi="Times New Roman" w:cs="Times New Roman"/>
          <w:sz w:val="24"/>
          <w:szCs w:val="24"/>
        </w:rPr>
        <w:t>vyučovať v tzv. spojenej triede</w:t>
      </w:r>
      <w:r w:rsidRPr="006A3138">
        <w:rPr>
          <w:rFonts w:ascii="Times New Roman" w:hAnsi="Times New Roman" w:cs="Times New Roman"/>
          <w:sz w:val="24"/>
          <w:szCs w:val="24"/>
        </w:rPr>
        <w:t xml:space="preserve"> </w:t>
      </w:r>
      <w:r>
        <w:rPr>
          <w:rFonts w:ascii="Times New Roman" w:hAnsi="Times New Roman" w:cs="Times New Roman"/>
          <w:sz w:val="24"/>
          <w:szCs w:val="24"/>
        </w:rPr>
        <w:t xml:space="preserve">ani žiakov </w:t>
      </w:r>
      <w:r w:rsidRPr="006A3138">
        <w:rPr>
          <w:rFonts w:ascii="Times New Roman" w:hAnsi="Times New Roman" w:cs="Times New Roman"/>
          <w:sz w:val="24"/>
          <w:szCs w:val="24"/>
        </w:rPr>
        <w:t xml:space="preserve">naprieč </w:t>
      </w:r>
      <w:r>
        <w:rPr>
          <w:rFonts w:ascii="Times New Roman" w:hAnsi="Times New Roman" w:cs="Times New Roman"/>
          <w:sz w:val="24"/>
          <w:szCs w:val="24"/>
        </w:rPr>
        <w:t xml:space="preserve">prvým a druhým cyklom.  </w:t>
      </w:r>
      <w:r w:rsidRPr="003C4BED">
        <w:rPr>
          <w:rFonts w:ascii="Times New Roman" w:hAnsi="Times New Roman" w:cs="Times New Roman"/>
          <w:sz w:val="24"/>
          <w:szCs w:val="24"/>
        </w:rPr>
        <w:t>Ak však z objektívnych dôvodov</w:t>
      </w:r>
      <w:r>
        <w:rPr>
          <w:rFonts w:ascii="Times New Roman" w:hAnsi="Times New Roman" w:cs="Times New Roman"/>
          <w:sz w:val="24"/>
          <w:szCs w:val="24"/>
        </w:rPr>
        <w:t xml:space="preserve"> – organizačných alebo finančných - </w:t>
      </w:r>
      <w:r w:rsidRPr="003C4BED">
        <w:rPr>
          <w:rFonts w:ascii="Times New Roman" w:hAnsi="Times New Roman" w:cs="Times New Roman"/>
          <w:sz w:val="24"/>
          <w:szCs w:val="24"/>
        </w:rPr>
        <w:t xml:space="preserve">nie je možné zabezpečiť </w:t>
      </w:r>
      <w:r>
        <w:rPr>
          <w:rFonts w:ascii="Times New Roman" w:hAnsi="Times New Roman" w:cs="Times New Roman"/>
          <w:sz w:val="24"/>
          <w:szCs w:val="24"/>
        </w:rPr>
        <w:t xml:space="preserve">ich </w:t>
      </w:r>
      <w:r w:rsidRPr="003C4BED">
        <w:rPr>
          <w:rFonts w:ascii="Times New Roman" w:hAnsi="Times New Roman" w:cs="Times New Roman"/>
          <w:sz w:val="24"/>
          <w:szCs w:val="24"/>
        </w:rPr>
        <w:t>iný spôsob v</w:t>
      </w:r>
      <w:r>
        <w:rPr>
          <w:rFonts w:ascii="Times New Roman" w:hAnsi="Times New Roman" w:cs="Times New Roman"/>
          <w:sz w:val="24"/>
          <w:szCs w:val="24"/>
        </w:rPr>
        <w:t>zdelávania</w:t>
      </w:r>
      <w:r w:rsidRPr="003C4BED">
        <w:rPr>
          <w:rFonts w:ascii="Times New Roman" w:hAnsi="Times New Roman" w:cs="Times New Roman"/>
          <w:sz w:val="24"/>
          <w:szCs w:val="24"/>
        </w:rPr>
        <w:t xml:space="preserve">, umožňuje sa výnimočne </w:t>
      </w:r>
      <w:r>
        <w:rPr>
          <w:rFonts w:ascii="Times New Roman" w:hAnsi="Times New Roman" w:cs="Times New Roman"/>
          <w:sz w:val="24"/>
          <w:szCs w:val="24"/>
        </w:rPr>
        <w:t>vyučovať v jednej triede</w:t>
      </w:r>
      <w:r w:rsidRPr="003C4BED">
        <w:rPr>
          <w:rFonts w:ascii="Times New Roman" w:hAnsi="Times New Roman" w:cs="Times New Roman"/>
          <w:sz w:val="24"/>
          <w:szCs w:val="24"/>
        </w:rPr>
        <w:t xml:space="preserve"> </w:t>
      </w:r>
      <w:r>
        <w:rPr>
          <w:rFonts w:ascii="Times New Roman" w:hAnsi="Times New Roman" w:cs="Times New Roman"/>
          <w:sz w:val="24"/>
          <w:szCs w:val="24"/>
        </w:rPr>
        <w:t xml:space="preserve">žiakov </w:t>
      </w:r>
      <w:r w:rsidRPr="003C4BED">
        <w:rPr>
          <w:rFonts w:ascii="Times New Roman" w:hAnsi="Times New Roman" w:cs="Times New Roman"/>
          <w:sz w:val="24"/>
          <w:szCs w:val="24"/>
        </w:rPr>
        <w:t xml:space="preserve">najviac </w:t>
      </w:r>
      <w:r>
        <w:rPr>
          <w:rFonts w:ascii="Times New Roman" w:hAnsi="Times New Roman" w:cs="Times New Roman"/>
          <w:sz w:val="24"/>
          <w:szCs w:val="24"/>
        </w:rPr>
        <w:t xml:space="preserve">z </w:t>
      </w:r>
      <w:r w:rsidRPr="003C4BED">
        <w:rPr>
          <w:rFonts w:ascii="Times New Roman" w:hAnsi="Times New Roman" w:cs="Times New Roman"/>
          <w:sz w:val="24"/>
          <w:szCs w:val="24"/>
        </w:rPr>
        <w:t>tr</w:t>
      </w:r>
      <w:r>
        <w:rPr>
          <w:rFonts w:ascii="Times New Roman" w:hAnsi="Times New Roman" w:cs="Times New Roman"/>
          <w:sz w:val="24"/>
          <w:szCs w:val="24"/>
        </w:rPr>
        <w:t>och</w:t>
      </w:r>
      <w:r w:rsidRPr="003C4BED">
        <w:rPr>
          <w:rFonts w:ascii="Times New Roman" w:hAnsi="Times New Roman" w:cs="Times New Roman"/>
          <w:sz w:val="24"/>
          <w:szCs w:val="24"/>
        </w:rPr>
        <w:t xml:space="preserve"> po sebe nasledujúc</w:t>
      </w:r>
      <w:r>
        <w:rPr>
          <w:rFonts w:ascii="Times New Roman" w:hAnsi="Times New Roman" w:cs="Times New Roman"/>
          <w:sz w:val="24"/>
          <w:szCs w:val="24"/>
        </w:rPr>
        <w:t>ich</w:t>
      </w:r>
      <w:r w:rsidRPr="003C4BED">
        <w:rPr>
          <w:rFonts w:ascii="Times New Roman" w:hAnsi="Times New Roman" w:cs="Times New Roman"/>
          <w:sz w:val="24"/>
          <w:szCs w:val="24"/>
        </w:rPr>
        <w:t xml:space="preserve"> ročník</w:t>
      </w:r>
      <w:r>
        <w:rPr>
          <w:rFonts w:ascii="Times New Roman" w:hAnsi="Times New Roman" w:cs="Times New Roman"/>
          <w:sz w:val="24"/>
          <w:szCs w:val="24"/>
        </w:rPr>
        <w:t>ov</w:t>
      </w:r>
      <w:r w:rsidRPr="003C4BED">
        <w:rPr>
          <w:rFonts w:ascii="Times New Roman" w:hAnsi="Times New Roman" w:cs="Times New Roman"/>
          <w:sz w:val="24"/>
          <w:szCs w:val="24"/>
        </w:rPr>
        <w:t xml:space="preserve"> prvého a druhého cyklu.</w:t>
      </w:r>
    </w:p>
    <w:p w14:paraId="571564AB" w14:textId="77777777" w:rsidR="00A06D07" w:rsidRPr="006A3138" w:rsidRDefault="00A06D07"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Súčasné znenie § 29 ods. 5 určuje max. počet žiakov takejto triedy, ale explicitne len v ročníkoch prvého stupňa základnej školy, čo znemožňuje vytváranie takýchto tried (skupín) v ročníkoch druhého stupňa. V kontexte vyhlášky o základnej škole (§ 3) je spájanie žiakov do skupín vytvorených zo žiakov rôznych ročníkov umožnené na vybraných predmetoch. Uvedené ustanovenie zákona neumožňuje zavedenie inovácie vo vzdelávaní, </w:t>
      </w:r>
      <w:proofErr w:type="spellStart"/>
      <w:r w:rsidRPr="006A3138">
        <w:rPr>
          <w:rFonts w:ascii="Times New Roman" w:hAnsi="Times New Roman" w:cs="Times New Roman"/>
          <w:sz w:val="24"/>
          <w:szCs w:val="24"/>
        </w:rPr>
        <w:t>tzv</w:t>
      </w:r>
      <w:proofErr w:type="spellEnd"/>
      <w:r w:rsidRPr="006A3138">
        <w:rPr>
          <w:rFonts w:ascii="Times New Roman" w:hAnsi="Times New Roman" w:cs="Times New Roman"/>
          <w:sz w:val="24"/>
          <w:szCs w:val="24"/>
        </w:rPr>
        <w:t xml:space="preserve"> "rovesnícke vyučovanie", ktoré zahŕňa spoluprácu medzi žiakmi pri riešení rozličných problémov vo vekovo zmiešaných skupinách aj na druhom stupni vzdelávania. Návrh podporuje vytvorenie podmienok pre dosahovanie cieľov základného vzdelávania podľa ŠVP a organizovanie časti výchovno-vzdelávacieho procesu žiakov z triedy pre žiakov so zdravotným znevýhodnením s ostatnými žiakmi školy v súlade s § 94 ods.1 písm. b) bod 1.</w:t>
      </w:r>
    </w:p>
    <w:p w14:paraId="6AC3DD3E" w14:textId="77777777" w:rsidR="00642EB3" w:rsidRPr="006A3138" w:rsidRDefault="00642EB3" w:rsidP="008A4DD5">
      <w:pPr>
        <w:pStyle w:val="Bezriadkovania"/>
        <w:jc w:val="both"/>
        <w:rPr>
          <w:rFonts w:ascii="Times New Roman" w:hAnsi="Times New Roman" w:cs="Times New Roman"/>
          <w:sz w:val="24"/>
          <w:szCs w:val="24"/>
        </w:rPr>
      </w:pPr>
    </w:p>
    <w:p w14:paraId="770B8DA7" w14:textId="77777777" w:rsidR="00642EB3" w:rsidRPr="006A3138" w:rsidRDefault="00642EB3"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v nadväznosti na zrušenie dvojzmenného vyučovania a spresňuje sa pôvodná úprava v súlade s § 54, podľa ktorého v základnej škole nie je poldenné vyučovanie ale celodenná forma vzdelávania, nakoľko vzdelávanie v základnej škole začína v čase 7:00 až 9:00 podľa podmienok školy a končí po 12</w:t>
      </w:r>
      <w:r w:rsidR="007F558A" w:rsidRPr="006A3138">
        <w:rPr>
          <w:rFonts w:ascii="Times New Roman" w:hAnsi="Times New Roman" w:cs="Times New Roman"/>
          <w:sz w:val="24"/>
          <w:szCs w:val="24"/>
        </w:rPr>
        <w:t xml:space="preserve">. </w:t>
      </w:r>
      <w:r w:rsidRPr="006A3138">
        <w:rPr>
          <w:rFonts w:ascii="Times New Roman" w:hAnsi="Times New Roman" w:cs="Times New Roman"/>
          <w:sz w:val="24"/>
          <w:szCs w:val="24"/>
        </w:rPr>
        <w:t>hodine.</w:t>
      </w:r>
    </w:p>
    <w:p w14:paraId="114642B9" w14:textId="77777777" w:rsidR="0079452E" w:rsidRPr="006A3138" w:rsidRDefault="0079452E" w:rsidP="008A4DD5">
      <w:pPr>
        <w:pStyle w:val="Bezriadkovania"/>
        <w:jc w:val="both"/>
        <w:rPr>
          <w:rFonts w:ascii="Times New Roman" w:hAnsi="Times New Roman" w:cs="Times New Roman"/>
          <w:sz w:val="24"/>
          <w:szCs w:val="24"/>
        </w:rPr>
      </w:pPr>
    </w:p>
    <w:p w14:paraId="4F7A5AD8" w14:textId="77777777" w:rsidR="0079452E" w:rsidRPr="006A3138" w:rsidRDefault="0079452E"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súvisiaca s vypustením škôl v prírode ako školských zariadení. Aby pojem neostal zmätočne vo vzťahu k činnosti v materských školách a základných školách, navrhuje sa úprava pojmu.</w:t>
      </w:r>
    </w:p>
    <w:p w14:paraId="23FBEDAE" w14:textId="77777777" w:rsidR="0079452E" w:rsidRPr="006A3138" w:rsidRDefault="0079452E" w:rsidP="008A4DD5">
      <w:pPr>
        <w:pStyle w:val="Bezriadkovania"/>
        <w:jc w:val="both"/>
        <w:rPr>
          <w:rFonts w:ascii="Times New Roman" w:hAnsi="Times New Roman" w:cs="Times New Roman"/>
          <w:sz w:val="24"/>
          <w:szCs w:val="24"/>
        </w:rPr>
      </w:pPr>
    </w:p>
    <w:p w14:paraId="12DA048E" w14:textId="77777777" w:rsidR="0079452E" w:rsidRPr="006A3138" w:rsidRDefault="0079452E" w:rsidP="0079452E">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spresnenie ustanovenia tak, aby bolo jednoznačné, že žiaka za daných okolností nie je možné zaradiť pri prestupe nižšie o viac ako jeden ročník.</w:t>
      </w:r>
    </w:p>
    <w:p w14:paraId="50ED74FB" w14:textId="77777777" w:rsidR="0079452E" w:rsidRPr="006A3138" w:rsidRDefault="0079452E" w:rsidP="008A4DD5">
      <w:pPr>
        <w:pStyle w:val="Bezriadkovania"/>
        <w:jc w:val="both"/>
        <w:rPr>
          <w:rFonts w:ascii="Times New Roman" w:hAnsi="Times New Roman" w:cs="Times New Roman"/>
          <w:sz w:val="24"/>
          <w:szCs w:val="24"/>
        </w:rPr>
      </w:pPr>
    </w:p>
    <w:p w14:paraId="40ADA045" w14:textId="77777777" w:rsidR="003530E6" w:rsidRPr="006A3138" w:rsidRDefault="003530E6"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postup, ak je žiak v centre pre deti a rodiny. Naďalej ostáva zachovaná ingerencia regionálneho úradu školskej správy. V súčasnosti regionálny úrad požiada, avšak nie je jednoznačné na základe čoho (napr. podnet centra pre deti a rodiny). Zároveň v iných ustanoveniach školského zákona je pôsobnosť regionálneho úradu na určenie príslušnej školy. Teda postup sa navrhuje spresniť tak, že žiadosť bude podávať centrum pre deti a rodiny s tým, že regionálny úrad „určí“ príslušnú školu. Takýto postup zodpovedá štandardnej systematike prihlasovania na vzdelávanie.</w:t>
      </w:r>
    </w:p>
    <w:p w14:paraId="5FEA3DCC" w14:textId="77777777" w:rsidR="00EE57E1" w:rsidRPr="006A3138" w:rsidRDefault="00EE57E1" w:rsidP="008A4DD5">
      <w:pPr>
        <w:pStyle w:val="Bezriadkovania"/>
        <w:jc w:val="both"/>
        <w:rPr>
          <w:rFonts w:ascii="Times New Roman" w:hAnsi="Times New Roman" w:cs="Times New Roman"/>
          <w:sz w:val="24"/>
          <w:szCs w:val="24"/>
        </w:rPr>
      </w:pPr>
    </w:p>
    <w:p w14:paraId="3851A6EF" w14:textId="77777777" w:rsidR="00EE57E1" w:rsidRDefault="00EE57E1"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Spresňuje sa dokumentácia odovzdávaná pri prestupe do inej školy tak, aby mal nový riaditeľ lepšie informácie o histórii </w:t>
      </w:r>
      <w:r w:rsidR="00F94BAD" w:rsidRPr="006A3138">
        <w:rPr>
          <w:rFonts w:ascii="Times New Roman" w:hAnsi="Times New Roman" w:cs="Times New Roman"/>
          <w:sz w:val="24"/>
          <w:szCs w:val="24"/>
        </w:rPr>
        <w:t>žiaka</w:t>
      </w:r>
      <w:r w:rsidRPr="006A3138">
        <w:rPr>
          <w:rFonts w:ascii="Times New Roman" w:hAnsi="Times New Roman" w:cs="Times New Roman"/>
          <w:sz w:val="24"/>
          <w:szCs w:val="24"/>
        </w:rPr>
        <w:t xml:space="preserve"> v pôvodnej škole</w:t>
      </w:r>
      <w:r w:rsidR="00F94BAD" w:rsidRPr="006A3138">
        <w:rPr>
          <w:rFonts w:ascii="Times New Roman" w:hAnsi="Times New Roman" w:cs="Times New Roman"/>
          <w:sz w:val="24"/>
          <w:szCs w:val="24"/>
        </w:rPr>
        <w:t>. M</w:t>
      </w:r>
      <w:r w:rsidRPr="006A3138">
        <w:rPr>
          <w:rFonts w:ascii="Times New Roman" w:hAnsi="Times New Roman" w:cs="Times New Roman"/>
          <w:sz w:val="24"/>
          <w:szCs w:val="24"/>
        </w:rPr>
        <w:t>ôže ísť o </w:t>
      </w:r>
      <w:r w:rsidR="00F94BAD" w:rsidRPr="006A3138">
        <w:rPr>
          <w:rFonts w:ascii="Times New Roman" w:hAnsi="Times New Roman" w:cs="Times New Roman"/>
          <w:sz w:val="24"/>
          <w:szCs w:val="24"/>
        </w:rPr>
        <w:t>žiaka</w:t>
      </w:r>
      <w:r w:rsidRPr="006A3138">
        <w:rPr>
          <w:rFonts w:ascii="Times New Roman" w:hAnsi="Times New Roman" w:cs="Times New Roman"/>
          <w:sz w:val="24"/>
          <w:szCs w:val="24"/>
        </w:rPr>
        <w:t xml:space="preserve"> s podporným opatrením a je opodstatnené, aby nový riaditeľ mal o tejto skutočnosti informáciu.</w:t>
      </w:r>
    </w:p>
    <w:p w14:paraId="2F7DE0EA" w14:textId="77777777" w:rsidR="008202A2" w:rsidRDefault="008202A2" w:rsidP="008A4DD5">
      <w:pPr>
        <w:pStyle w:val="Bezriadkovania"/>
        <w:jc w:val="both"/>
        <w:rPr>
          <w:rFonts w:ascii="Times New Roman" w:hAnsi="Times New Roman" w:cs="Times New Roman"/>
          <w:sz w:val="24"/>
          <w:szCs w:val="24"/>
        </w:rPr>
      </w:pPr>
    </w:p>
    <w:p w14:paraId="0B2A2C6E" w14:textId="77777777" w:rsidR="008202A2" w:rsidRDefault="008202A2"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R</w:t>
      </w:r>
      <w:r w:rsidRPr="00FA13CB">
        <w:rPr>
          <w:rFonts w:ascii="Times New Roman" w:hAnsi="Times New Roman" w:cs="Times New Roman"/>
          <w:sz w:val="24"/>
          <w:szCs w:val="24"/>
        </w:rPr>
        <w:t>ieši situácia, keď základná škola neposkytuje vzdelávanie v školskom vzdelávacom programe, ktorý zodpovedá špeciálnym výchovno-vzdelávacím potrebám žiaka, najmä z dôvodu zdravotného znevýhodnenia alebo nadania. V takom prípade sa umožňuje, aby riaditeľ školy, na základe odborného odporúčania zariadenia poradenstva a prevencie, navrhol prestup žiaka do inej školy, ktorá takýto program poskytuje.</w:t>
      </w:r>
      <w:r>
        <w:rPr>
          <w:rFonts w:ascii="Times New Roman" w:hAnsi="Times New Roman" w:cs="Times New Roman"/>
          <w:sz w:val="24"/>
          <w:szCs w:val="24"/>
        </w:rPr>
        <w:t xml:space="preserve"> </w:t>
      </w:r>
      <w:r w:rsidRPr="00FA13CB">
        <w:rPr>
          <w:rFonts w:ascii="Times New Roman" w:hAnsi="Times New Roman" w:cs="Times New Roman"/>
          <w:sz w:val="24"/>
          <w:szCs w:val="24"/>
        </w:rPr>
        <w:t>Cieľom úpravy je zabezpečiť, aby mal každý žiak reálny prístup k vzdelávaniu, ktoré zodpovedá jeho individuálnym potrebám, a zároveň posilniť právnu istotu v prípade, že škola nie je schopná takéto vzdelávanie zabezpečiť.</w:t>
      </w:r>
    </w:p>
    <w:p w14:paraId="6BF72D02" w14:textId="77777777" w:rsidR="0084105B" w:rsidRDefault="0084105B" w:rsidP="008A4DD5">
      <w:pPr>
        <w:pStyle w:val="Bezriadkovania"/>
        <w:jc w:val="both"/>
        <w:rPr>
          <w:rFonts w:ascii="Times New Roman" w:hAnsi="Times New Roman" w:cs="Times New Roman"/>
          <w:sz w:val="24"/>
          <w:szCs w:val="24"/>
        </w:rPr>
      </w:pPr>
    </w:p>
    <w:p w14:paraId="048696A6" w14:textId="77777777" w:rsidR="0084105B" w:rsidRPr="006A3138" w:rsidRDefault="0084105B"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Pri výletoch a ďalších činnostiach sa reflektuje na aplikačnú prax, keďže pri deťoch vo výchovnom zariadení je často problematické zadovážiť informovaný súhlas zákonného zástupcu, ktorí nejavia o dieťa záujem.</w:t>
      </w:r>
    </w:p>
    <w:p w14:paraId="3A4E0797" w14:textId="77777777" w:rsidR="00F07D22" w:rsidRPr="006A3138" w:rsidRDefault="00F07D22" w:rsidP="008A4DD5">
      <w:pPr>
        <w:pStyle w:val="Bezriadkovania"/>
        <w:jc w:val="both"/>
        <w:rPr>
          <w:rFonts w:ascii="Times New Roman" w:hAnsi="Times New Roman" w:cs="Times New Roman"/>
          <w:sz w:val="24"/>
          <w:szCs w:val="24"/>
        </w:rPr>
      </w:pPr>
    </w:p>
    <w:p w14:paraId="5E8608EA" w14:textId="77777777" w:rsidR="007F558A" w:rsidRPr="006A3138" w:rsidRDefault="007F558A" w:rsidP="007F558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Navrhovanou úpravou sa rozširuje a systematizuje ustanovenie § 31a tak, aby základné školy mohli poskytovať „</w:t>
      </w:r>
      <w:proofErr w:type="spellStart"/>
      <w:r w:rsidRPr="006A3138">
        <w:rPr>
          <w:rFonts w:ascii="Times New Roman" w:hAnsi="Times New Roman" w:cs="Times New Roman"/>
          <w:sz w:val="24"/>
          <w:szCs w:val="24"/>
        </w:rPr>
        <w:t>druhošancové</w:t>
      </w:r>
      <w:proofErr w:type="spellEnd"/>
      <w:r w:rsidRPr="006A3138">
        <w:rPr>
          <w:rFonts w:ascii="Times New Roman" w:hAnsi="Times New Roman" w:cs="Times New Roman"/>
          <w:sz w:val="24"/>
          <w:szCs w:val="24"/>
        </w:rPr>
        <w:t>“ vzdelávanie nielen na získanie nižšieho stredného vzdelania (ISCED 2), ale po novom aj na získanie primárneho vzdelania (ISCED 1). Zmenou sa reaguje na potrebu umožniť doplnenie základného vzdelania aj tým fyzickým osobám, ktoré síce ukončili plnenie povinnej školskej dochádzky, ale nezískali ani primárne vzdelanie – napríklad z dôvodu navštevovania špeciálnych škôl, tried pre žiakov so zdravotným znevýhodnením alebo dlhodobej neprítomnosti v školskom systéme.</w:t>
      </w:r>
    </w:p>
    <w:p w14:paraId="5710E9C6" w14:textId="77777777" w:rsidR="007F558A" w:rsidRPr="006A3138" w:rsidRDefault="007F558A" w:rsidP="007F558A">
      <w:pPr>
        <w:pStyle w:val="Bezriadkovania"/>
        <w:jc w:val="both"/>
        <w:rPr>
          <w:rFonts w:ascii="Times New Roman" w:hAnsi="Times New Roman" w:cs="Times New Roman"/>
          <w:sz w:val="24"/>
          <w:szCs w:val="24"/>
        </w:rPr>
      </w:pPr>
    </w:p>
    <w:p w14:paraId="3EE538EE" w14:textId="77777777" w:rsidR="007F558A" w:rsidRPr="006A3138" w:rsidRDefault="007F558A" w:rsidP="007F558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Doterajšia právna úprava umožňovala organizovať program len na úrovni nižšieho stredného vzdelania, čím bola dostupná len osobám, ktoré už dosiahli primárne vzdelanie. Ministerstvo školstva však v praxi eviduje aj potreby a záujem osôb, ktoré nesplnili ani túto základnú podmienku. Tieto osoby sa v súčasnosti nachádzajú v obzvlášť znevýhodnenom postavení, keďže nemajú možnosť zapojiť sa do existujúcich foriem dodatočného vzdelávania, čím sa znižuje ich šanca na ďalšie vzdelávanie a uplatnenie sa na trhu práce.</w:t>
      </w:r>
    </w:p>
    <w:p w14:paraId="7AC5E0CB" w14:textId="77777777" w:rsidR="007F558A" w:rsidRPr="006A3138" w:rsidRDefault="007F558A" w:rsidP="007F558A">
      <w:pPr>
        <w:pStyle w:val="Bezriadkovania"/>
        <w:jc w:val="both"/>
        <w:rPr>
          <w:rFonts w:ascii="Times New Roman" w:hAnsi="Times New Roman" w:cs="Times New Roman"/>
          <w:sz w:val="24"/>
          <w:szCs w:val="24"/>
        </w:rPr>
      </w:pPr>
    </w:p>
    <w:p w14:paraId="144DBFE3" w14:textId="77777777" w:rsidR="007F558A" w:rsidRPr="006A3138" w:rsidRDefault="007F558A" w:rsidP="007F558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Spresňuje sa, že tieto programy môže organizovať základná škola určená </w:t>
      </w:r>
      <w:r w:rsidR="00895128">
        <w:rPr>
          <w:rFonts w:ascii="Times New Roman" w:hAnsi="Times New Roman" w:cs="Times New Roman"/>
          <w:sz w:val="24"/>
          <w:szCs w:val="24"/>
        </w:rPr>
        <w:t> regionálnym úradom školskej správy</w:t>
      </w:r>
      <w:r w:rsidRPr="006A3138">
        <w:rPr>
          <w:rFonts w:ascii="Times New Roman" w:hAnsi="Times New Roman" w:cs="Times New Roman"/>
          <w:sz w:val="24"/>
          <w:szCs w:val="24"/>
        </w:rPr>
        <w:t xml:space="preserve">, pričom sa zároveň upravuje termín podania prihlášky (15. február) a určenia školy (do 31. marca) tak, aby zohľadňovali reálne možnosti škôl a zúčastnených subjektov a jednoznačne sa </w:t>
      </w:r>
      <w:r w:rsidR="00EF0FBF" w:rsidRPr="006A3138">
        <w:rPr>
          <w:rFonts w:ascii="Times New Roman" w:hAnsi="Times New Roman" w:cs="Times New Roman"/>
          <w:sz w:val="24"/>
          <w:szCs w:val="24"/>
        </w:rPr>
        <w:t>u</w:t>
      </w:r>
      <w:r w:rsidRPr="006A3138">
        <w:rPr>
          <w:rFonts w:ascii="Times New Roman" w:hAnsi="Times New Roman" w:cs="Times New Roman"/>
          <w:sz w:val="24"/>
          <w:szCs w:val="24"/>
        </w:rPr>
        <w:t xml:space="preserve">stanovuje, že žiaci základnej školy a osoby zúčastňujúce sa programu vzdelávania nemajú byť vzdelávaní v spoločných triedach. </w:t>
      </w:r>
      <w:r w:rsidR="00DB2009">
        <w:rPr>
          <w:rFonts w:ascii="Times New Roman" w:hAnsi="Times New Roman" w:cs="Times New Roman"/>
          <w:sz w:val="24"/>
          <w:szCs w:val="24"/>
        </w:rPr>
        <w:t xml:space="preserve">Zároveň sa kladie na skutočnosť, že osoby </w:t>
      </w:r>
      <w:proofErr w:type="spellStart"/>
      <w:r w:rsidR="00DB2009">
        <w:rPr>
          <w:rFonts w:ascii="Times New Roman" w:hAnsi="Times New Roman" w:cs="Times New Roman"/>
          <w:sz w:val="24"/>
          <w:szCs w:val="24"/>
        </w:rPr>
        <w:t>absolvujúce</w:t>
      </w:r>
      <w:proofErr w:type="spellEnd"/>
      <w:r w:rsidR="00DB2009">
        <w:rPr>
          <w:rFonts w:ascii="Times New Roman" w:hAnsi="Times New Roman" w:cs="Times New Roman"/>
          <w:sz w:val="24"/>
          <w:szCs w:val="24"/>
        </w:rPr>
        <w:t xml:space="preserve"> program vzdelávania nie sú žiakmi školy.</w:t>
      </w:r>
    </w:p>
    <w:p w14:paraId="05C72FED" w14:textId="77777777" w:rsidR="007F558A" w:rsidRPr="006A3138" w:rsidRDefault="007F558A" w:rsidP="007F558A">
      <w:pPr>
        <w:pStyle w:val="Bezriadkovania"/>
        <w:jc w:val="both"/>
        <w:rPr>
          <w:rFonts w:ascii="Times New Roman" w:hAnsi="Times New Roman" w:cs="Times New Roman"/>
          <w:sz w:val="24"/>
          <w:szCs w:val="24"/>
        </w:rPr>
      </w:pPr>
    </w:p>
    <w:p w14:paraId="45863D03" w14:textId="77777777" w:rsidR="00F07D22" w:rsidRDefault="007F558A" w:rsidP="007F558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úpravy je rozšíriť prístup k vzdelávaniu pre všetky osoby, ktoré nezískali úplné základné vzdelanie, a tým posilniť ich šance na zapojenie sa do spoločnosti a trhu práce. Návrh zároveň prispieva k napĺňaniu princípu rovnosti prístupu k vzdelaniu a zvyšuje </w:t>
      </w:r>
      <w:proofErr w:type="spellStart"/>
      <w:r w:rsidRPr="006A3138">
        <w:rPr>
          <w:rFonts w:ascii="Times New Roman" w:hAnsi="Times New Roman" w:cs="Times New Roman"/>
          <w:sz w:val="24"/>
          <w:szCs w:val="24"/>
        </w:rPr>
        <w:t>inkluzívnosť</w:t>
      </w:r>
      <w:proofErr w:type="spellEnd"/>
      <w:r w:rsidRPr="006A3138">
        <w:rPr>
          <w:rFonts w:ascii="Times New Roman" w:hAnsi="Times New Roman" w:cs="Times New Roman"/>
          <w:sz w:val="24"/>
          <w:szCs w:val="24"/>
        </w:rPr>
        <w:t xml:space="preserve"> systému celoživotného vzdelávania.</w:t>
      </w:r>
    </w:p>
    <w:p w14:paraId="49DF727B" w14:textId="77777777" w:rsidR="00DB2009" w:rsidRDefault="00DB2009" w:rsidP="007F558A">
      <w:pPr>
        <w:pStyle w:val="Bezriadkovania"/>
        <w:jc w:val="both"/>
        <w:rPr>
          <w:rFonts w:ascii="Times New Roman" w:hAnsi="Times New Roman" w:cs="Times New Roman"/>
          <w:sz w:val="24"/>
          <w:szCs w:val="24"/>
        </w:rPr>
      </w:pPr>
    </w:p>
    <w:p w14:paraId="1C37C316" w14:textId="77777777" w:rsidR="00DB2009" w:rsidRPr="006A3138" w:rsidRDefault="00DB2009" w:rsidP="00DB2009">
      <w:pPr>
        <w:pStyle w:val="Bezriadkovania"/>
        <w:jc w:val="both"/>
        <w:rPr>
          <w:rFonts w:ascii="Times New Roman" w:hAnsi="Times New Roman" w:cs="Times New Roman"/>
          <w:sz w:val="24"/>
          <w:szCs w:val="24"/>
        </w:rPr>
      </w:pPr>
      <w:r w:rsidRPr="004C1E9F">
        <w:rPr>
          <w:rFonts w:ascii="Times New Roman" w:hAnsi="Times New Roman" w:cs="Times New Roman"/>
          <w:sz w:val="24"/>
          <w:szCs w:val="24"/>
        </w:rPr>
        <w:t>Ustanovuje sa najvyšší počet osôb v jednej skupine programu vzdelávania na získanie primárneho alebo nižšieho stredného vzdelania z dôvodu zabezpečenia primeranej kvality vzdelávacieho procesu a možnosti individuálneho prístupu. Maximálny počet 25 osôb v skupine vychádza z bežných štandardov pre skupinové vzdelávanie dospelých a zároveň reflektuje organizačné možnosti škôl.</w:t>
      </w:r>
    </w:p>
    <w:p w14:paraId="2243D3C6" w14:textId="77777777" w:rsidR="00DB2009" w:rsidRDefault="00DB2009" w:rsidP="00DB2009">
      <w:pPr>
        <w:pStyle w:val="Bezriadkovania"/>
        <w:jc w:val="both"/>
        <w:rPr>
          <w:rFonts w:ascii="Times New Roman" w:hAnsi="Times New Roman" w:cs="Times New Roman"/>
          <w:sz w:val="24"/>
          <w:szCs w:val="24"/>
        </w:rPr>
      </w:pPr>
    </w:p>
    <w:p w14:paraId="1F200FEC" w14:textId="77777777" w:rsidR="00DB2009" w:rsidRDefault="00DB2009" w:rsidP="007F558A">
      <w:pPr>
        <w:pStyle w:val="Bezriadkovania"/>
        <w:jc w:val="both"/>
        <w:rPr>
          <w:rFonts w:ascii="Times New Roman" w:hAnsi="Times New Roman" w:cs="Times New Roman"/>
          <w:sz w:val="24"/>
          <w:szCs w:val="24"/>
        </w:rPr>
      </w:pPr>
      <w:r w:rsidRPr="001278B8">
        <w:rPr>
          <w:rFonts w:ascii="Times New Roman" w:hAnsi="Times New Roman" w:cs="Times New Roman"/>
          <w:sz w:val="24"/>
          <w:szCs w:val="24"/>
        </w:rPr>
        <w:t xml:space="preserve">Zavádza sa možnosť vykonať komisionálnu skúšku aj bez predchádzajúcej účasti na programe vzdelávania. Cieľom je umožniť fyzickým osobám, ktoré si vedomosti a zručnosti osvojili iným spôsobom (napr. samoštúdiom, praxou), získať formálne vzdelanie bez povinnosti absolvovať celý program. Ustanovenie podporuje flexibilitu systému a uznávanie </w:t>
      </w:r>
      <w:proofErr w:type="spellStart"/>
      <w:r w:rsidRPr="001278B8">
        <w:rPr>
          <w:rFonts w:ascii="Times New Roman" w:hAnsi="Times New Roman" w:cs="Times New Roman"/>
          <w:sz w:val="24"/>
          <w:szCs w:val="24"/>
        </w:rPr>
        <w:t>informálne</w:t>
      </w:r>
      <w:proofErr w:type="spellEnd"/>
      <w:r w:rsidRPr="001278B8">
        <w:rPr>
          <w:rFonts w:ascii="Times New Roman" w:hAnsi="Times New Roman" w:cs="Times New Roman"/>
          <w:sz w:val="24"/>
          <w:szCs w:val="24"/>
        </w:rPr>
        <w:t xml:space="preserve"> nadobudnutého vzdelania.</w:t>
      </w:r>
    </w:p>
    <w:p w14:paraId="2C0FA508" w14:textId="77777777" w:rsidR="006D52AB" w:rsidRDefault="006D52AB" w:rsidP="007F558A">
      <w:pPr>
        <w:pStyle w:val="Bezriadkovania"/>
        <w:jc w:val="both"/>
        <w:rPr>
          <w:rFonts w:ascii="Times New Roman" w:hAnsi="Times New Roman" w:cs="Times New Roman"/>
          <w:sz w:val="24"/>
          <w:szCs w:val="24"/>
        </w:rPr>
      </w:pPr>
    </w:p>
    <w:p w14:paraId="6F3AE4A4" w14:textId="63FB8FBA" w:rsidR="006D52AB" w:rsidRPr="006D52AB" w:rsidRDefault="006D52AB" w:rsidP="007F558A">
      <w:pPr>
        <w:pStyle w:val="Bezriadkovania"/>
        <w:jc w:val="both"/>
        <w:rPr>
          <w:rFonts w:ascii="Times New Roman" w:hAnsi="Times New Roman" w:cs="Times New Roman"/>
          <w:b/>
          <w:sz w:val="24"/>
          <w:szCs w:val="24"/>
        </w:rPr>
      </w:pPr>
      <w:r w:rsidRPr="006D52AB">
        <w:rPr>
          <w:rFonts w:ascii="Times New Roman" w:hAnsi="Times New Roman" w:cs="Times New Roman"/>
          <w:b/>
          <w:sz w:val="24"/>
          <w:szCs w:val="24"/>
        </w:rPr>
        <w:t xml:space="preserve">K bodom </w:t>
      </w:r>
      <w:r w:rsidR="00CA0CB5">
        <w:rPr>
          <w:rFonts w:ascii="Times New Roman" w:hAnsi="Times New Roman" w:cs="Times New Roman"/>
          <w:b/>
          <w:sz w:val="24"/>
          <w:szCs w:val="24"/>
        </w:rPr>
        <w:t>140</w:t>
      </w:r>
      <w:r w:rsidR="00CA0CB5" w:rsidRPr="006D52AB">
        <w:rPr>
          <w:rFonts w:ascii="Times New Roman" w:hAnsi="Times New Roman" w:cs="Times New Roman"/>
          <w:b/>
          <w:sz w:val="24"/>
          <w:szCs w:val="24"/>
        </w:rPr>
        <w:t xml:space="preserve"> </w:t>
      </w:r>
      <w:r w:rsidRPr="006D52AB">
        <w:rPr>
          <w:rFonts w:ascii="Times New Roman" w:hAnsi="Times New Roman" w:cs="Times New Roman"/>
          <w:b/>
          <w:sz w:val="24"/>
          <w:szCs w:val="24"/>
        </w:rPr>
        <w:t>a </w:t>
      </w:r>
      <w:r w:rsidR="00EF20DE">
        <w:rPr>
          <w:rFonts w:ascii="Times New Roman" w:hAnsi="Times New Roman" w:cs="Times New Roman"/>
          <w:b/>
          <w:sz w:val="24"/>
          <w:szCs w:val="24"/>
        </w:rPr>
        <w:t> </w:t>
      </w:r>
      <w:r w:rsidR="00CA0CB5">
        <w:rPr>
          <w:rFonts w:ascii="Times New Roman" w:hAnsi="Times New Roman" w:cs="Times New Roman"/>
          <w:b/>
          <w:sz w:val="24"/>
          <w:szCs w:val="24"/>
        </w:rPr>
        <w:t>141</w:t>
      </w:r>
      <w:r w:rsidR="00CA0CB5" w:rsidRPr="006D52AB">
        <w:rPr>
          <w:rFonts w:ascii="Times New Roman" w:hAnsi="Times New Roman" w:cs="Times New Roman"/>
          <w:b/>
          <w:sz w:val="24"/>
          <w:szCs w:val="24"/>
        </w:rPr>
        <w:t xml:space="preserve"> </w:t>
      </w:r>
      <w:r w:rsidRPr="006D52AB">
        <w:rPr>
          <w:rFonts w:ascii="Times New Roman" w:hAnsi="Times New Roman" w:cs="Times New Roman"/>
          <w:b/>
          <w:sz w:val="24"/>
          <w:szCs w:val="24"/>
        </w:rPr>
        <w:t>(§ 33 ods. 1 a 7)</w:t>
      </w:r>
    </w:p>
    <w:p w14:paraId="41626562" w14:textId="77777777" w:rsidR="006D52AB" w:rsidRDefault="006D52AB" w:rsidP="007F558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Ustanovenia reflektujú na nový systém výchovných zariadení, kde </w:t>
      </w:r>
      <w:r w:rsidR="00B023B3">
        <w:rPr>
          <w:rFonts w:ascii="Times New Roman" w:hAnsi="Times New Roman" w:cs="Times New Roman"/>
          <w:sz w:val="24"/>
          <w:szCs w:val="24"/>
        </w:rPr>
        <w:t xml:space="preserve">vzhľadom na osobitosti výchovy a vzdelávania ako aj na počty detí vo výchovných zariadeniach </w:t>
      </w:r>
      <w:r>
        <w:rPr>
          <w:rFonts w:ascii="Times New Roman" w:hAnsi="Times New Roman" w:cs="Times New Roman"/>
          <w:sz w:val="24"/>
          <w:szCs w:val="24"/>
        </w:rPr>
        <w:t>nie je dôvod v príslušnej strednej škole vyžadovať rovnaké počty detí, ako pri bežnej strednej škole.</w:t>
      </w:r>
    </w:p>
    <w:p w14:paraId="76D8398A" w14:textId="77777777" w:rsidR="00DA1BA4" w:rsidRDefault="00DA1BA4" w:rsidP="007F558A">
      <w:pPr>
        <w:pStyle w:val="Bezriadkovania"/>
        <w:jc w:val="both"/>
        <w:rPr>
          <w:rFonts w:ascii="Times New Roman" w:hAnsi="Times New Roman" w:cs="Times New Roman"/>
          <w:sz w:val="24"/>
          <w:szCs w:val="24"/>
        </w:rPr>
      </w:pPr>
    </w:p>
    <w:p w14:paraId="60245446" w14:textId="71092C12" w:rsidR="00DA1BA4" w:rsidRPr="0084105B" w:rsidRDefault="00DA1BA4" w:rsidP="007F558A">
      <w:pPr>
        <w:pStyle w:val="Bezriadkovania"/>
        <w:jc w:val="both"/>
        <w:rPr>
          <w:rFonts w:ascii="Times New Roman" w:hAnsi="Times New Roman" w:cs="Times New Roman"/>
          <w:b/>
          <w:sz w:val="24"/>
          <w:szCs w:val="24"/>
        </w:rPr>
      </w:pPr>
      <w:r w:rsidRPr="0084105B">
        <w:rPr>
          <w:rFonts w:ascii="Times New Roman" w:hAnsi="Times New Roman" w:cs="Times New Roman"/>
          <w:b/>
          <w:sz w:val="24"/>
          <w:szCs w:val="24"/>
        </w:rPr>
        <w:t xml:space="preserve">K bodu </w:t>
      </w:r>
      <w:r w:rsidR="0022611C">
        <w:rPr>
          <w:rFonts w:ascii="Times New Roman" w:hAnsi="Times New Roman" w:cs="Times New Roman"/>
          <w:b/>
          <w:sz w:val="24"/>
          <w:szCs w:val="24"/>
        </w:rPr>
        <w:t>142</w:t>
      </w:r>
      <w:r w:rsidR="0022611C" w:rsidRPr="0084105B">
        <w:rPr>
          <w:rFonts w:ascii="Times New Roman" w:hAnsi="Times New Roman" w:cs="Times New Roman"/>
          <w:b/>
          <w:sz w:val="24"/>
          <w:szCs w:val="24"/>
        </w:rPr>
        <w:t xml:space="preserve"> </w:t>
      </w:r>
      <w:r w:rsidRPr="0084105B">
        <w:rPr>
          <w:rFonts w:ascii="Times New Roman" w:hAnsi="Times New Roman" w:cs="Times New Roman"/>
          <w:b/>
          <w:sz w:val="24"/>
          <w:szCs w:val="24"/>
        </w:rPr>
        <w:t>(§ 33 ods. 12 až 14)</w:t>
      </w:r>
    </w:p>
    <w:p w14:paraId="6CC1E60E" w14:textId="77777777" w:rsidR="00DA1BA4" w:rsidRPr="006A3138" w:rsidRDefault="00DA1BA4" w:rsidP="007F558A">
      <w:pPr>
        <w:pStyle w:val="Bezriadkovania"/>
        <w:jc w:val="both"/>
        <w:rPr>
          <w:rFonts w:ascii="Times New Roman" w:hAnsi="Times New Roman" w:cs="Times New Roman"/>
          <w:sz w:val="24"/>
          <w:szCs w:val="24"/>
        </w:rPr>
      </w:pPr>
      <w:r>
        <w:rPr>
          <w:rFonts w:ascii="Times New Roman" w:hAnsi="Times New Roman" w:cs="Times New Roman"/>
          <w:sz w:val="24"/>
          <w:szCs w:val="24"/>
        </w:rPr>
        <w:t>Vzhľadom na skúsenosti z aplikačnej praxe sa ukazuje opodstatnenosť umožniť adaptačné triedy aj v stredných školách. Systém sa navrhuje obdobný ako pri základných školách, avšak len vo vzťahu k jednému okruhu žiakov, a to nedostatočné ovládanie vyučovacieho jazyka.</w:t>
      </w:r>
    </w:p>
    <w:p w14:paraId="65A3A51D" w14:textId="77777777" w:rsidR="00DA2408" w:rsidRDefault="00DA2408" w:rsidP="008A4DD5">
      <w:pPr>
        <w:pStyle w:val="Bezriadkovania"/>
        <w:jc w:val="both"/>
        <w:rPr>
          <w:rFonts w:ascii="Times New Roman" w:hAnsi="Times New Roman" w:cs="Times New Roman"/>
          <w:sz w:val="24"/>
          <w:szCs w:val="24"/>
        </w:rPr>
      </w:pPr>
    </w:p>
    <w:p w14:paraId="52023774" w14:textId="19D6B05D" w:rsidR="00DA1BA4" w:rsidRPr="0084105B" w:rsidRDefault="00DA1BA4" w:rsidP="008A4DD5">
      <w:pPr>
        <w:pStyle w:val="Bezriadkovania"/>
        <w:jc w:val="both"/>
        <w:rPr>
          <w:rFonts w:ascii="Times New Roman" w:hAnsi="Times New Roman" w:cs="Times New Roman"/>
          <w:b/>
          <w:sz w:val="24"/>
          <w:szCs w:val="24"/>
        </w:rPr>
      </w:pPr>
      <w:r w:rsidRPr="0084105B">
        <w:rPr>
          <w:rFonts w:ascii="Times New Roman" w:hAnsi="Times New Roman" w:cs="Times New Roman"/>
          <w:b/>
          <w:sz w:val="24"/>
          <w:szCs w:val="24"/>
        </w:rPr>
        <w:lastRenderedPageBreak/>
        <w:t xml:space="preserve">K bodu </w:t>
      </w:r>
      <w:r w:rsidR="00C17C28">
        <w:rPr>
          <w:rFonts w:ascii="Times New Roman" w:hAnsi="Times New Roman" w:cs="Times New Roman"/>
          <w:b/>
          <w:sz w:val="24"/>
          <w:szCs w:val="24"/>
        </w:rPr>
        <w:t>143</w:t>
      </w:r>
      <w:r w:rsidR="00C17C28" w:rsidRPr="0084105B">
        <w:rPr>
          <w:rFonts w:ascii="Times New Roman" w:hAnsi="Times New Roman" w:cs="Times New Roman"/>
          <w:b/>
          <w:sz w:val="24"/>
          <w:szCs w:val="24"/>
        </w:rPr>
        <w:t xml:space="preserve"> </w:t>
      </w:r>
      <w:r w:rsidRPr="0084105B">
        <w:rPr>
          <w:rFonts w:ascii="Times New Roman" w:hAnsi="Times New Roman" w:cs="Times New Roman"/>
          <w:b/>
          <w:sz w:val="24"/>
          <w:szCs w:val="24"/>
        </w:rPr>
        <w:t>(§ 33 ods. 15)</w:t>
      </w:r>
    </w:p>
    <w:p w14:paraId="3A1648E3" w14:textId="77777777" w:rsidR="00A757CD" w:rsidRDefault="00DA1BA4"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Úprava v nadväznosti na aplikačnú prax, keďže </w:t>
      </w:r>
      <w:r w:rsidR="0084105B">
        <w:rPr>
          <w:rFonts w:ascii="Times New Roman" w:hAnsi="Times New Roman" w:cs="Times New Roman"/>
          <w:sz w:val="24"/>
          <w:szCs w:val="24"/>
        </w:rPr>
        <w:t>pri deťoch vo výchovnom zariadení je často problematické zadovážiť informovaný súhlas zákonného zástupcu, ktorí nejavia o dieťa záujem.</w:t>
      </w:r>
    </w:p>
    <w:p w14:paraId="03F70DF3" w14:textId="77777777" w:rsidR="007D363E" w:rsidRDefault="007D363E" w:rsidP="008A4DD5">
      <w:pPr>
        <w:pStyle w:val="Bezriadkovania"/>
        <w:jc w:val="both"/>
        <w:rPr>
          <w:rFonts w:ascii="Times New Roman" w:hAnsi="Times New Roman" w:cs="Times New Roman"/>
          <w:sz w:val="24"/>
          <w:szCs w:val="24"/>
        </w:rPr>
      </w:pPr>
    </w:p>
    <w:p w14:paraId="37DEE2D1" w14:textId="057E3496" w:rsidR="007D363E" w:rsidRPr="007D363E" w:rsidRDefault="007D363E" w:rsidP="008A4DD5">
      <w:pPr>
        <w:pStyle w:val="Bezriadkovania"/>
        <w:jc w:val="both"/>
        <w:rPr>
          <w:rFonts w:ascii="Times New Roman" w:hAnsi="Times New Roman" w:cs="Times New Roman"/>
          <w:b/>
          <w:sz w:val="24"/>
          <w:szCs w:val="24"/>
        </w:rPr>
      </w:pPr>
      <w:r w:rsidRPr="007D363E">
        <w:rPr>
          <w:rFonts w:ascii="Times New Roman" w:hAnsi="Times New Roman" w:cs="Times New Roman"/>
          <w:b/>
          <w:sz w:val="24"/>
          <w:szCs w:val="24"/>
        </w:rPr>
        <w:t xml:space="preserve">K bodu </w:t>
      </w:r>
      <w:r w:rsidR="00C17C28">
        <w:rPr>
          <w:rFonts w:ascii="Times New Roman" w:hAnsi="Times New Roman" w:cs="Times New Roman"/>
          <w:b/>
          <w:sz w:val="24"/>
          <w:szCs w:val="24"/>
        </w:rPr>
        <w:t>146</w:t>
      </w:r>
      <w:r w:rsidR="00C17C28" w:rsidRPr="007D363E">
        <w:rPr>
          <w:rFonts w:ascii="Times New Roman" w:hAnsi="Times New Roman" w:cs="Times New Roman"/>
          <w:b/>
          <w:sz w:val="24"/>
          <w:szCs w:val="24"/>
        </w:rPr>
        <w:t xml:space="preserve"> </w:t>
      </w:r>
      <w:r w:rsidRPr="007D363E">
        <w:rPr>
          <w:rFonts w:ascii="Times New Roman" w:hAnsi="Times New Roman" w:cs="Times New Roman"/>
          <w:b/>
          <w:sz w:val="24"/>
          <w:szCs w:val="24"/>
        </w:rPr>
        <w:t>(§ 35 ods. 1)</w:t>
      </w:r>
    </w:p>
    <w:p w14:paraId="7CB046F6" w14:textId="77777777" w:rsidR="007D363E" w:rsidRPr="007D363E" w:rsidRDefault="007D363E" w:rsidP="007D363E">
      <w:pPr>
        <w:pStyle w:val="Bezriadkovania"/>
        <w:jc w:val="both"/>
        <w:rPr>
          <w:rFonts w:ascii="Times New Roman" w:hAnsi="Times New Roman" w:cs="Times New Roman"/>
          <w:sz w:val="24"/>
          <w:szCs w:val="24"/>
        </w:rPr>
      </w:pPr>
      <w:r w:rsidRPr="007D363E">
        <w:rPr>
          <w:rFonts w:ascii="Times New Roman" w:hAnsi="Times New Roman" w:cs="Times New Roman"/>
          <w:sz w:val="24"/>
          <w:szCs w:val="24"/>
        </w:rPr>
        <w:t>Navrhovaná úprava reflektuje osobitné postavenie žiaka, ktorý sa pripravuje v systéme duálneho vzdelávania, kde je jeho odborná príprava viazaná na konkrétneho zamestnávateľa na základe zmluvného vzťahu. Súhlas zamestnávateľa s prestupom žiaka je preto nevyhnutný na zachovanie právnej istoty a funkčnosti systému duálneho vzdelávania.</w:t>
      </w:r>
    </w:p>
    <w:p w14:paraId="119F3FCF" w14:textId="77777777" w:rsidR="007D363E" w:rsidRDefault="007D363E" w:rsidP="007D363E">
      <w:pPr>
        <w:pStyle w:val="Bezriadkovania"/>
        <w:jc w:val="both"/>
        <w:rPr>
          <w:rFonts w:ascii="Times New Roman" w:hAnsi="Times New Roman" w:cs="Times New Roman"/>
          <w:sz w:val="24"/>
          <w:szCs w:val="24"/>
        </w:rPr>
      </w:pPr>
    </w:p>
    <w:p w14:paraId="255FA62B" w14:textId="77777777" w:rsidR="007D363E" w:rsidRPr="007D363E" w:rsidRDefault="007D363E" w:rsidP="007D363E">
      <w:pPr>
        <w:pStyle w:val="Bezriadkovania"/>
        <w:jc w:val="both"/>
        <w:rPr>
          <w:rFonts w:ascii="Times New Roman" w:hAnsi="Times New Roman" w:cs="Times New Roman"/>
          <w:sz w:val="24"/>
          <w:szCs w:val="24"/>
        </w:rPr>
      </w:pPr>
      <w:r w:rsidRPr="007D363E">
        <w:rPr>
          <w:rFonts w:ascii="Times New Roman" w:hAnsi="Times New Roman" w:cs="Times New Roman"/>
          <w:sz w:val="24"/>
          <w:szCs w:val="24"/>
        </w:rPr>
        <w:t>Doplnenie o neplatnosť rozhodnutia riaditeľa bez súhlasu zamestnávateľa má za cieľ predchádzať situáciám, keď by bol žiak prestúpený bez súhlasu zamestnávateľa, s ktorým má žiak uzatvorenú učebnú zmluvu.</w:t>
      </w:r>
    </w:p>
    <w:p w14:paraId="61767B6A" w14:textId="77777777" w:rsidR="007D363E" w:rsidRDefault="007D363E" w:rsidP="007D363E">
      <w:pPr>
        <w:pStyle w:val="Bezriadkovania"/>
        <w:jc w:val="both"/>
        <w:rPr>
          <w:rFonts w:ascii="Times New Roman" w:hAnsi="Times New Roman" w:cs="Times New Roman"/>
          <w:sz w:val="24"/>
          <w:szCs w:val="24"/>
        </w:rPr>
      </w:pPr>
    </w:p>
    <w:p w14:paraId="19696967" w14:textId="77777777" w:rsidR="007D363E" w:rsidRDefault="007D363E" w:rsidP="007D363E">
      <w:pPr>
        <w:pStyle w:val="Bezriadkovania"/>
        <w:jc w:val="both"/>
        <w:rPr>
          <w:rFonts w:ascii="Times New Roman" w:hAnsi="Times New Roman" w:cs="Times New Roman"/>
          <w:sz w:val="24"/>
          <w:szCs w:val="24"/>
        </w:rPr>
      </w:pPr>
      <w:r w:rsidRPr="007D363E">
        <w:rPr>
          <w:rFonts w:ascii="Times New Roman" w:hAnsi="Times New Roman" w:cs="Times New Roman"/>
          <w:sz w:val="24"/>
          <w:szCs w:val="24"/>
        </w:rPr>
        <w:t>Zmena zároveň chráni práva a záväzky všetkých strán zúčastnených na duálnom vzdelávaní a podporuje zodpovedný a koordinovaný prístup k prestupu žiaka, ktorý sa pripravuje v úzkej väzbe na zamestnávateľa.</w:t>
      </w:r>
    </w:p>
    <w:p w14:paraId="7BFD4A5D" w14:textId="77777777" w:rsidR="00D53C25" w:rsidRDefault="00D53C25" w:rsidP="007D363E">
      <w:pPr>
        <w:pStyle w:val="Bezriadkovania"/>
        <w:jc w:val="both"/>
        <w:rPr>
          <w:rFonts w:ascii="Times New Roman" w:hAnsi="Times New Roman" w:cs="Times New Roman"/>
          <w:sz w:val="24"/>
          <w:szCs w:val="24"/>
        </w:rPr>
      </w:pPr>
    </w:p>
    <w:p w14:paraId="3F1AC999" w14:textId="77777777" w:rsidR="00D53C25" w:rsidRDefault="00D53C25" w:rsidP="007D363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ustanovenia je zároveň zníženie administratívnej záťaže </w:t>
      </w:r>
      <w:r w:rsidR="00EE67F9">
        <w:rPr>
          <w:rFonts w:ascii="Times New Roman" w:hAnsi="Times New Roman" w:cs="Times New Roman"/>
          <w:sz w:val="24"/>
          <w:szCs w:val="24"/>
        </w:rPr>
        <w:t>pri žiakoch s podpornými opatreniami tak, aby nebolo potrebné vyžadovať nové vyjadrenie zariadenia poradenstva a prevencie, ak existujúce vyjadrenie je ešte stále v danom čase aktuálne.</w:t>
      </w:r>
    </w:p>
    <w:p w14:paraId="01B4B725" w14:textId="77777777" w:rsidR="00DA1BA4" w:rsidRPr="006A3138" w:rsidRDefault="00DA1BA4" w:rsidP="008A4DD5">
      <w:pPr>
        <w:pStyle w:val="Bezriadkovania"/>
        <w:jc w:val="both"/>
        <w:rPr>
          <w:rFonts w:ascii="Times New Roman" w:hAnsi="Times New Roman" w:cs="Times New Roman"/>
          <w:sz w:val="24"/>
          <w:szCs w:val="24"/>
        </w:rPr>
      </w:pPr>
    </w:p>
    <w:p w14:paraId="0CE2C1A3" w14:textId="6BD35197" w:rsidR="00DA2408" w:rsidRPr="006A3138" w:rsidRDefault="00DA2408"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F25776">
        <w:rPr>
          <w:rFonts w:ascii="Times New Roman" w:hAnsi="Times New Roman" w:cs="Times New Roman"/>
          <w:b/>
          <w:sz w:val="24"/>
          <w:szCs w:val="24"/>
        </w:rPr>
        <w:t>148</w:t>
      </w:r>
      <w:r w:rsidR="00F2577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F25776">
        <w:rPr>
          <w:rFonts w:ascii="Times New Roman" w:hAnsi="Times New Roman" w:cs="Times New Roman"/>
          <w:b/>
          <w:sz w:val="24"/>
          <w:szCs w:val="24"/>
        </w:rPr>
        <w:t>149</w:t>
      </w:r>
      <w:r w:rsidR="00F2577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35 ods. 5 a 6)</w:t>
      </w:r>
    </w:p>
    <w:p w14:paraId="722B50B9" w14:textId="77777777" w:rsidR="00DA2408" w:rsidRPr="006A3138" w:rsidRDefault="00DA2408"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Pri prechode žiaka zo strednej školy s bilingválnym vzdelávaním, ktorý už absolvoval maturitnú skúšku z niektorého z maturitných predmetov a prestúpil na inú strednú školu do štvorročného vzdelávacieho programu je žiaduce, aby mu výsledky maturitnej skúšky z tohto predmetu riaditeľ školy akceptoval a uviedol ich na maturitnom vysvedčení po úspešnom absolvovaní maturitnej skúšky z ostatných predmetov. </w:t>
      </w:r>
    </w:p>
    <w:p w14:paraId="02C4B71F" w14:textId="77777777" w:rsidR="00DA2408" w:rsidRPr="006A3138" w:rsidRDefault="00DA2408" w:rsidP="008A4DD5">
      <w:pPr>
        <w:pStyle w:val="Bezriadkovania"/>
        <w:jc w:val="both"/>
        <w:rPr>
          <w:rFonts w:ascii="Times New Roman" w:hAnsi="Times New Roman" w:cs="Times New Roman"/>
          <w:sz w:val="24"/>
          <w:szCs w:val="24"/>
        </w:rPr>
      </w:pPr>
    </w:p>
    <w:p w14:paraId="4FB1D66F" w14:textId="77777777" w:rsidR="00DA2408" w:rsidRPr="006A3138" w:rsidRDefault="00DA2408"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Preto je potrebné, aby pri prestupe žiaka bola novej škole odovzdaná aj dokumentácia, ktorá sa týka absolvovanej maturitnej skúšky a jej výsledky. Odstráni sa tým problém pri vydaní vysvedčenia o maturitnej skúške pretože škola nemôže vydať vysvedčenie len o nejakej časti maturitnej skúšky a žiak nemusí absolvovať dva krát maturitnú skúšku z predmetu, ktorú úspešne vykonal na pôvodnej škole.</w:t>
      </w:r>
    </w:p>
    <w:p w14:paraId="747C46AD" w14:textId="77777777" w:rsidR="00627D72" w:rsidRPr="006A3138" w:rsidRDefault="00627D72" w:rsidP="008A4DD5">
      <w:pPr>
        <w:pStyle w:val="Bezriadkovania"/>
        <w:jc w:val="both"/>
        <w:rPr>
          <w:rFonts w:ascii="Times New Roman" w:hAnsi="Times New Roman" w:cs="Times New Roman"/>
          <w:sz w:val="24"/>
          <w:szCs w:val="24"/>
        </w:rPr>
      </w:pPr>
    </w:p>
    <w:p w14:paraId="5EB05055" w14:textId="77777777" w:rsidR="00627D72" w:rsidRPr="006A3138" w:rsidRDefault="00BC7D73"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dokumentácia odovzdávaná pri prestupe do inej školy tak, aby mal nový riaditeľ lepšie informácie o histórii žiaka v pôvodnej škole. Môže ísť o žiaka s podporným opatrením a je opodstatnené, aby nový riaditeľ mal o tejto skutočnosti informáciu</w:t>
      </w:r>
      <w:r w:rsidR="0002413E" w:rsidRPr="006A3138">
        <w:rPr>
          <w:rFonts w:ascii="Times New Roman" w:hAnsi="Times New Roman" w:cs="Times New Roman"/>
          <w:sz w:val="24"/>
          <w:szCs w:val="24"/>
        </w:rPr>
        <w:t>, vrátane informácií o zmene zdravotnej spôsobilosti, zdravotných problémoch alebo iných závažných skutočnostiach, ktoré by mohli mať vplyv na priebeh výchovy a vzdelávania</w:t>
      </w:r>
      <w:r w:rsidRPr="006A3138">
        <w:rPr>
          <w:rFonts w:ascii="Times New Roman" w:hAnsi="Times New Roman" w:cs="Times New Roman"/>
          <w:sz w:val="24"/>
          <w:szCs w:val="24"/>
        </w:rPr>
        <w:t>.</w:t>
      </w:r>
    </w:p>
    <w:p w14:paraId="2D06C5E4" w14:textId="77777777" w:rsidR="008A6FCC" w:rsidRPr="006A3138" w:rsidRDefault="008A6FCC" w:rsidP="008A4DD5">
      <w:pPr>
        <w:pStyle w:val="Bezriadkovania"/>
        <w:jc w:val="both"/>
        <w:rPr>
          <w:rFonts w:ascii="Times New Roman" w:hAnsi="Times New Roman" w:cs="Times New Roman"/>
          <w:sz w:val="24"/>
          <w:szCs w:val="24"/>
        </w:rPr>
      </w:pPr>
    </w:p>
    <w:p w14:paraId="77E27CB7" w14:textId="5C0E423A" w:rsidR="008A6FCC" w:rsidRPr="006A3138" w:rsidRDefault="008A6FCC"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FC4349">
        <w:rPr>
          <w:rFonts w:ascii="Times New Roman" w:hAnsi="Times New Roman" w:cs="Times New Roman"/>
          <w:b/>
          <w:sz w:val="24"/>
          <w:szCs w:val="24"/>
        </w:rPr>
        <w:t>150</w:t>
      </w:r>
      <w:r w:rsidR="00FC434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35 ods. 8)</w:t>
      </w:r>
    </w:p>
    <w:p w14:paraId="46D75DDC" w14:textId="13404AEF" w:rsidR="008A6FCC" w:rsidRDefault="008A6FCC"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postup, ak je žiak v centre pre deti a rodiny. Naďalej ostáva zachovaná ingerencia regionálneho úradu školskej správy. V súčasnosti regionálny úrad požiada, avšak nie je jednoznačné na základe čoho (napr. podnet centra pre deti a rodiny). Zároveň v iných ustanoveniach školského zákona je pôsobnosť regionálneho úradu na určenie príslušnej školy. Teda postup sa navrhuje spresniť tak, že žiadosť bude podávať centrum pre deti a rodiny s tým, že regionálny úrad „určí“ príslušnú školu. Takýto postup zodpovedá štandardnej systematike prihlasovania na vzdelávanie.</w:t>
      </w:r>
    </w:p>
    <w:p w14:paraId="24876135" w14:textId="78A8F26F" w:rsidR="00626DC9" w:rsidRDefault="00626DC9" w:rsidP="008A4DD5">
      <w:pPr>
        <w:pStyle w:val="Bezriadkovania"/>
        <w:jc w:val="both"/>
        <w:rPr>
          <w:rFonts w:ascii="Times New Roman" w:hAnsi="Times New Roman" w:cs="Times New Roman"/>
          <w:sz w:val="24"/>
          <w:szCs w:val="24"/>
        </w:rPr>
      </w:pPr>
    </w:p>
    <w:p w14:paraId="046997C5" w14:textId="31594595" w:rsidR="00626DC9" w:rsidRPr="00D040C0" w:rsidRDefault="00626DC9"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D21F92">
        <w:rPr>
          <w:rFonts w:ascii="Times New Roman" w:hAnsi="Times New Roman" w:cs="Times New Roman"/>
          <w:b/>
          <w:sz w:val="24"/>
          <w:szCs w:val="24"/>
        </w:rPr>
        <w:t>153</w:t>
      </w:r>
      <w:r w:rsidR="00D21F92"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36 ods. 3)</w:t>
      </w:r>
    </w:p>
    <w:p w14:paraId="469C33D6" w14:textId="1AB66699" w:rsidR="00626DC9" w:rsidRPr="006A3138" w:rsidRDefault="00626DC9"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Technické úpravy nadväzujúce na predchádzajúce body.</w:t>
      </w:r>
    </w:p>
    <w:p w14:paraId="4F38919E" w14:textId="77777777" w:rsidR="008A6FCC" w:rsidRPr="006A3138" w:rsidRDefault="008A6FCC" w:rsidP="008A4DD5">
      <w:pPr>
        <w:pStyle w:val="Bezriadkovania"/>
        <w:jc w:val="both"/>
        <w:rPr>
          <w:rFonts w:ascii="Times New Roman" w:hAnsi="Times New Roman" w:cs="Times New Roman"/>
          <w:sz w:val="24"/>
          <w:szCs w:val="24"/>
        </w:rPr>
      </w:pPr>
    </w:p>
    <w:p w14:paraId="48374C4A" w14:textId="2BDACDF3" w:rsidR="004D5259" w:rsidRPr="006A3138" w:rsidRDefault="00C4546F"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D21F92">
        <w:rPr>
          <w:rFonts w:ascii="Times New Roman" w:hAnsi="Times New Roman" w:cs="Times New Roman"/>
          <w:b/>
          <w:sz w:val="24"/>
          <w:szCs w:val="24"/>
        </w:rPr>
        <w:t>155</w:t>
      </w:r>
      <w:r w:rsidR="00D21F9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D21F92">
        <w:rPr>
          <w:rFonts w:ascii="Times New Roman" w:hAnsi="Times New Roman" w:cs="Times New Roman"/>
          <w:b/>
          <w:sz w:val="24"/>
          <w:szCs w:val="24"/>
        </w:rPr>
        <w:t>157</w:t>
      </w:r>
      <w:r w:rsidR="00D21F9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45 a 47a)</w:t>
      </w:r>
    </w:p>
    <w:p w14:paraId="0C769052" w14:textId="77777777" w:rsidR="00C4546F" w:rsidRPr="006A3138" w:rsidRDefault="00ED74AA"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Odstránenie dvojročnej skrátenej formy štúdia v učebných odboroch poskytujúcich stredné odborné vzdelanie vyplynulo z ustanovení zákona č. 292/2024 Z. z. o vzdelávaní dospelých a o zmene a doplnení niektorých zákonov, ktorý flexibilnejšie a operatívnejšie reaguje na potreby trhu práce a umožňuje získanie výučného listu aj v kratšom termíne ako je 2-ročné skrátené štúdium vo formálnom systéme vzdelávania.</w:t>
      </w:r>
    </w:p>
    <w:p w14:paraId="3B8B60AC" w14:textId="77777777" w:rsidR="00C4546F" w:rsidRPr="006A3138" w:rsidRDefault="00C4546F" w:rsidP="008A4DD5">
      <w:pPr>
        <w:pStyle w:val="Bezriadkovania"/>
        <w:jc w:val="both"/>
        <w:rPr>
          <w:rFonts w:ascii="Times New Roman" w:hAnsi="Times New Roman" w:cs="Times New Roman"/>
          <w:sz w:val="24"/>
          <w:szCs w:val="24"/>
        </w:rPr>
      </w:pPr>
    </w:p>
    <w:p w14:paraId="6D0879E1" w14:textId="32CF0C23" w:rsidR="00C4546F" w:rsidRPr="006A3138" w:rsidRDefault="00C4546F"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21F92">
        <w:rPr>
          <w:rFonts w:ascii="Times New Roman" w:hAnsi="Times New Roman" w:cs="Times New Roman"/>
          <w:b/>
          <w:sz w:val="24"/>
          <w:szCs w:val="24"/>
        </w:rPr>
        <w:t>156</w:t>
      </w:r>
      <w:r w:rsidR="00D21F9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47)</w:t>
      </w:r>
    </w:p>
    <w:p w14:paraId="79388CF1" w14:textId="77777777" w:rsidR="00C4546F" w:rsidRPr="006A3138" w:rsidRDefault="00C4546F"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Ustanovením sa reaguje na osamostatnenie strednej priemyselnej školy ako druhu strednej školy, aby stredné priemyselné školy mohli (tak, ako doteraz ako typ strednej odbornej školy) realizovať pomaturitné štúdium. Upravuje sa aj nadväznosť na nadväzujúce štúdium na vysokej škole v zodpovedajúcom študijnom odbore.</w:t>
      </w:r>
      <w:r w:rsidR="00D07530">
        <w:rPr>
          <w:rFonts w:ascii="Times New Roman" w:hAnsi="Times New Roman" w:cs="Times New Roman"/>
          <w:sz w:val="24"/>
          <w:szCs w:val="24"/>
        </w:rPr>
        <w:t xml:space="preserve"> Taktiež sa zohľadňuje doplnenie nových písmen do § 16 ods. 5 – vyššie odborné vzdelanie.</w:t>
      </w:r>
    </w:p>
    <w:p w14:paraId="09840273" w14:textId="77777777" w:rsidR="00F207AB" w:rsidRPr="006A3138" w:rsidRDefault="00F207AB" w:rsidP="008A4DD5">
      <w:pPr>
        <w:pStyle w:val="Bezriadkovania"/>
        <w:jc w:val="both"/>
        <w:rPr>
          <w:rFonts w:ascii="Times New Roman" w:hAnsi="Times New Roman" w:cs="Times New Roman"/>
          <w:sz w:val="24"/>
          <w:szCs w:val="24"/>
        </w:rPr>
      </w:pPr>
    </w:p>
    <w:p w14:paraId="285EA3DC" w14:textId="1E1FE15D" w:rsidR="00F207AB" w:rsidRPr="006A3138" w:rsidRDefault="002867F1"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D21F92">
        <w:rPr>
          <w:rFonts w:ascii="Times New Roman" w:hAnsi="Times New Roman" w:cs="Times New Roman"/>
          <w:b/>
          <w:sz w:val="24"/>
          <w:szCs w:val="24"/>
        </w:rPr>
        <w:t>159</w:t>
      </w:r>
      <w:r w:rsidR="00D21F9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52 ods. 3) a </w:t>
      </w:r>
      <w:r w:rsidR="00D21F92">
        <w:rPr>
          <w:rFonts w:ascii="Times New Roman" w:hAnsi="Times New Roman" w:cs="Times New Roman"/>
          <w:b/>
          <w:sz w:val="24"/>
          <w:szCs w:val="24"/>
        </w:rPr>
        <w:t>229</w:t>
      </w:r>
      <w:r w:rsidR="00D21F9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103 ods. 3)</w:t>
      </w:r>
    </w:p>
    <w:p w14:paraId="51C0FD99" w14:textId="77777777" w:rsidR="002867F1" w:rsidRPr="006A3138" w:rsidRDefault="002867F1"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aby vo všeobecnosti umelecké nadanie (</w:t>
      </w:r>
      <w:proofErr w:type="spellStart"/>
      <w:r w:rsidRPr="006A3138">
        <w:rPr>
          <w:rFonts w:ascii="Times New Roman" w:hAnsi="Times New Roman" w:cs="Times New Roman"/>
          <w:sz w:val="24"/>
          <w:szCs w:val="24"/>
        </w:rPr>
        <w:t>t.j</w:t>
      </w:r>
      <w:proofErr w:type="spellEnd"/>
      <w:r w:rsidRPr="006A3138">
        <w:rPr>
          <w:rFonts w:ascii="Times New Roman" w:hAnsi="Times New Roman" w:cs="Times New Roman"/>
          <w:sz w:val="24"/>
          <w:szCs w:val="24"/>
        </w:rPr>
        <w:t xml:space="preserve">. nielen študijné predpoklady na štúdium v základnej umeleckej škole) posudzovala komisia základnej umeleckej školy. Súvisí s navrhovanou zmenou § 103 ods. 3, keďže pri zisťovaní umeleckého nadania nie je opodstatnené </w:t>
      </w:r>
      <w:proofErr w:type="spellStart"/>
      <w:r w:rsidRPr="006A3138">
        <w:rPr>
          <w:rFonts w:ascii="Times New Roman" w:hAnsi="Times New Roman" w:cs="Times New Roman"/>
          <w:sz w:val="24"/>
          <w:szCs w:val="24"/>
        </w:rPr>
        <w:t>psychodiagnostické</w:t>
      </w:r>
      <w:proofErr w:type="spellEnd"/>
      <w:r w:rsidRPr="006A3138">
        <w:rPr>
          <w:rFonts w:ascii="Times New Roman" w:hAnsi="Times New Roman" w:cs="Times New Roman"/>
          <w:sz w:val="24"/>
          <w:szCs w:val="24"/>
        </w:rPr>
        <w:t xml:space="preserve"> vyšetrenie.</w:t>
      </w:r>
    </w:p>
    <w:p w14:paraId="73CDA5C7" w14:textId="77777777" w:rsidR="00AC0FC9" w:rsidRPr="006A3138" w:rsidRDefault="00AC0FC9" w:rsidP="008A4DD5">
      <w:pPr>
        <w:pStyle w:val="Bezriadkovania"/>
        <w:jc w:val="both"/>
        <w:rPr>
          <w:rFonts w:ascii="Times New Roman" w:hAnsi="Times New Roman" w:cs="Times New Roman"/>
          <w:sz w:val="24"/>
          <w:szCs w:val="24"/>
        </w:rPr>
      </w:pPr>
    </w:p>
    <w:p w14:paraId="335DC346" w14:textId="77777777" w:rsidR="00AC0FC9" w:rsidRPr="006A3138" w:rsidRDefault="00AC0FC9" w:rsidP="00AC0FC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Navrhovaná úprava dopĺňa existujúce ustanovenie o vymedzenie umeleckého nadania detí alebo žiakov, pričom explicitne uvádza, že umelecké nadanie sa môže prejavovať najmä vo výtvarnej, hudobnej, literárno-dramatickej alebo tanečnej oblasti. Zároveň sa spresňuje, že na jeho zistenie sa nevyžaduje </w:t>
      </w:r>
      <w:proofErr w:type="spellStart"/>
      <w:r w:rsidRPr="006A3138">
        <w:rPr>
          <w:rFonts w:ascii="Times New Roman" w:hAnsi="Times New Roman" w:cs="Times New Roman"/>
          <w:sz w:val="24"/>
          <w:szCs w:val="24"/>
        </w:rPr>
        <w:t>psychodiagnostické</w:t>
      </w:r>
      <w:proofErr w:type="spellEnd"/>
      <w:r w:rsidRPr="006A3138">
        <w:rPr>
          <w:rFonts w:ascii="Times New Roman" w:hAnsi="Times New Roman" w:cs="Times New Roman"/>
          <w:sz w:val="24"/>
          <w:szCs w:val="24"/>
        </w:rPr>
        <w:t xml:space="preserve"> vyšetrenie.</w:t>
      </w:r>
    </w:p>
    <w:p w14:paraId="2F191133" w14:textId="77777777" w:rsidR="00AC0FC9" w:rsidRPr="006A3138" w:rsidRDefault="00AC0FC9" w:rsidP="00AC0FC9">
      <w:pPr>
        <w:pStyle w:val="Bezriadkovania"/>
        <w:jc w:val="both"/>
        <w:rPr>
          <w:rFonts w:ascii="Times New Roman" w:hAnsi="Times New Roman" w:cs="Times New Roman"/>
          <w:sz w:val="24"/>
          <w:szCs w:val="24"/>
        </w:rPr>
      </w:pPr>
    </w:p>
    <w:p w14:paraId="6FB590EA" w14:textId="77777777" w:rsidR="00AC0FC9" w:rsidRPr="006A3138" w:rsidRDefault="00AC0FC9" w:rsidP="00AC0FC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tejto úpravy je zosúladiť prístup k zisteniu umeleckého nadania s </w:t>
      </w:r>
      <w:r w:rsidR="00FD2771" w:rsidRPr="006A3138">
        <w:rPr>
          <w:rFonts w:ascii="Times New Roman" w:hAnsi="Times New Roman" w:cs="Times New Roman"/>
          <w:sz w:val="24"/>
          <w:szCs w:val="24"/>
        </w:rPr>
        <w:t>existujúcou</w:t>
      </w:r>
      <w:r w:rsidRPr="006A3138">
        <w:rPr>
          <w:rFonts w:ascii="Times New Roman" w:hAnsi="Times New Roman" w:cs="Times New Roman"/>
          <w:sz w:val="24"/>
          <w:szCs w:val="24"/>
        </w:rPr>
        <w:t xml:space="preserve"> úpravou v prípade športového nadania, kde sa </w:t>
      </w:r>
      <w:proofErr w:type="spellStart"/>
      <w:r w:rsidRPr="006A3138">
        <w:rPr>
          <w:rFonts w:ascii="Times New Roman" w:hAnsi="Times New Roman" w:cs="Times New Roman"/>
          <w:sz w:val="24"/>
          <w:szCs w:val="24"/>
        </w:rPr>
        <w:t>psychodiagnostické</w:t>
      </w:r>
      <w:proofErr w:type="spellEnd"/>
      <w:r w:rsidRPr="006A3138">
        <w:rPr>
          <w:rFonts w:ascii="Times New Roman" w:hAnsi="Times New Roman" w:cs="Times New Roman"/>
          <w:sz w:val="24"/>
          <w:szCs w:val="24"/>
        </w:rPr>
        <w:t xml:space="preserve"> vyšetrenie taktiež nevyžaduje. Zároveň sa tým vytvára právna istota pre školy a zákonných zástupcov, ako aj zjednodušenie administratívneho procesu pri identifikácii a rozvoji nadania žiakov v oblasti umenia. Uvedené vymedzenie reflektuje doterajšiu aplikačnú prax a zároveň podporuje dostupnosť umeleckého vzdelávania pre širší okruh žiakov so záujmom a predpokladmi v tejto oblasti.</w:t>
      </w:r>
    </w:p>
    <w:p w14:paraId="23855479" w14:textId="77777777" w:rsidR="00CE7F36" w:rsidRPr="006A3138" w:rsidRDefault="00CE7F36" w:rsidP="008A4DD5">
      <w:pPr>
        <w:pStyle w:val="Bezriadkovania"/>
        <w:jc w:val="both"/>
        <w:rPr>
          <w:rFonts w:ascii="Times New Roman" w:hAnsi="Times New Roman" w:cs="Times New Roman"/>
          <w:sz w:val="24"/>
          <w:szCs w:val="24"/>
        </w:rPr>
      </w:pPr>
    </w:p>
    <w:p w14:paraId="4D067C59" w14:textId="08082E71" w:rsidR="00CE7F36" w:rsidRPr="006A3138" w:rsidRDefault="00CE7F36"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536589">
        <w:rPr>
          <w:rFonts w:ascii="Times New Roman" w:hAnsi="Times New Roman" w:cs="Times New Roman"/>
          <w:b/>
          <w:sz w:val="24"/>
          <w:szCs w:val="24"/>
        </w:rPr>
        <w:t>160</w:t>
      </w:r>
      <w:r w:rsidR="0053658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536589">
        <w:rPr>
          <w:rFonts w:ascii="Times New Roman" w:hAnsi="Times New Roman" w:cs="Times New Roman"/>
          <w:b/>
          <w:sz w:val="24"/>
          <w:szCs w:val="24"/>
        </w:rPr>
        <w:t>161</w:t>
      </w:r>
      <w:r w:rsidR="00536589" w:rsidRPr="006A3138">
        <w:rPr>
          <w:rFonts w:ascii="Times New Roman" w:hAnsi="Times New Roman" w:cs="Times New Roman"/>
          <w:b/>
          <w:sz w:val="24"/>
          <w:szCs w:val="24"/>
        </w:rPr>
        <w:t xml:space="preserve"> </w:t>
      </w:r>
      <w:r w:rsidR="004427C6" w:rsidRPr="006A3138">
        <w:rPr>
          <w:rFonts w:ascii="Times New Roman" w:hAnsi="Times New Roman" w:cs="Times New Roman"/>
          <w:b/>
          <w:sz w:val="24"/>
          <w:szCs w:val="24"/>
        </w:rPr>
        <w:t>(§ 53 a 53a)</w:t>
      </w:r>
    </w:p>
    <w:p w14:paraId="0CDD4CBC" w14:textId="77777777" w:rsidR="00BA0586" w:rsidRPr="006A3138" w:rsidRDefault="004427C6"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komplexná úprava organizácie vzdelávania v jazykových školách na základe podnetov z aplikačnej praxe tak, aby boli zákonom jednoznačne vymedzené povinnosti dotknutých subjektov (riaditeľ, regionálny úrad, ministerstvo).</w:t>
      </w:r>
      <w:r w:rsidR="00B51031" w:rsidRPr="006A3138">
        <w:rPr>
          <w:rFonts w:ascii="Times New Roman" w:hAnsi="Times New Roman" w:cs="Times New Roman"/>
          <w:sz w:val="24"/>
          <w:szCs w:val="24"/>
        </w:rPr>
        <w:t xml:space="preserve"> </w:t>
      </w:r>
      <w:r w:rsidR="00BA0586" w:rsidRPr="006A3138">
        <w:rPr>
          <w:rFonts w:ascii="Times New Roman" w:hAnsi="Times New Roman" w:cs="Times New Roman"/>
          <w:sz w:val="24"/>
          <w:szCs w:val="24"/>
        </w:rPr>
        <w:t>Zároveň sa zohľadňuje potreba úpravy poskytovania vzdelávania v slovenskom jazyku pre cudzincov metódami a formami ako v cudzom jazyku.</w:t>
      </w:r>
      <w:r w:rsidR="00B51031" w:rsidRPr="006A3138">
        <w:rPr>
          <w:rFonts w:ascii="Times New Roman" w:hAnsi="Times New Roman" w:cs="Times New Roman"/>
          <w:sz w:val="24"/>
          <w:szCs w:val="24"/>
        </w:rPr>
        <w:t xml:space="preserve"> Napokon sa spresňujú aj ustanovenia týkajúce sa personálneho zabezpečenia skúšok</w:t>
      </w:r>
      <w:r w:rsidR="005C4200" w:rsidRPr="006A3138">
        <w:rPr>
          <w:rFonts w:ascii="Times New Roman" w:hAnsi="Times New Roman" w:cs="Times New Roman"/>
          <w:sz w:val="24"/>
          <w:szCs w:val="24"/>
        </w:rPr>
        <w:t>.</w:t>
      </w:r>
    </w:p>
    <w:p w14:paraId="20D57914" w14:textId="77777777" w:rsidR="005C4200" w:rsidRPr="006A3138" w:rsidRDefault="005C4200" w:rsidP="008A4DD5">
      <w:pPr>
        <w:pStyle w:val="Bezriadkovania"/>
        <w:jc w:val="both"/>
        <w:rPr>
          <w:rFonts w:ascii="Times New Roman" w:hAnsi="Times New Roman" w:cs="Times New Roman"/>
          <w:sz w:val="24"/>
          <w:szCs w:val="24"/>
        </w:rPr>
      </w:pPr>
    </w:p>
    <w:p w14:paraId="3892B142" w14:textId="5A0E070F" w:rsidR="005C4200" w:rsidRPr="006A3138" w:rsidRDefault="006C36C2"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EC2D6F" w:rsidRPr="006A3138">
        <w:rPr>
          <w:rFonts w:ascii="Times New Roman" w:hAnsi="Times New Roman" w:cs="Times New Roman"/>
          <w:b/>
          <w:sz w:val="24"/>
          <w:szCs w:val="24"/>
        </w:rPr>
        <w:t>1</w:t>
      </w:r>
      <w:r w:rsidR="00EC2D6F">
        <w:rPr>
          <w:rFonts w:ascii="Times New Roman" w:hAnsi="Times New Roman" w:cs="Times New Roman"/>
          <w:b/>
          <w:sz w:val="24"/>
          <w:szCs w:val="24"/>
        </w:rPr>
        <w:t>62</w:t>
      </w:r>
      <w:r w:rsidR="00EC2D6F"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EC2D6F">
        <w:rPr>
          <w:rFonts w:ascii="Times New Roman" w:hAnsi="Times New Roman" w:cs="Times New Roman"/>
          <w:b/>
          <w:sz w:val="24"/>
          <w:szCs w:val="24"/>
        </w:rPr>
        <w:t>170</w:t>
      </w:r>
      <w:r w:rsidR="00EC2D6F"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55 až 57)</w:t>
      </w:r>
    </w:p>
    <w:p w14:paraId="6EA70545" w14:textId="77777777" w:rsidR="00BE3E0B" w:rsidRPr="006A3138" w:rsidRDefault="00BE3E0B"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Snaha sprehľadniť a vyjasniť nehodnotenie zavedením "aktívne absolvoval" sa neosvedčila a je pre prax veľmi mätúca. Zároveň je potrebné poukázať na skutočnosť, že ide o vyjadrenia, ak sa vyučovací predmet nehodnotí (teda systém nehodnotenia), pričom opis týchto pojmov poukazuje na akési diferencované hodnotenie žiakov.</w:t>
      </w:r>
    </w:p>
    <w:p w14:paraId="18820F2C" w14:textId="77777777" w:rsidR="00BE3E0B" w:rsidRPr="006A3138" w:rsidRDefault="00BE3E0B" w:rsidP="008A4DD5">
      <w:pPr>
        <w:pStyle w:val="Bezriadkovania"/>
        <w:jc w:val="both"/>
        <w:rPr>
          <w:rFonts w:ascii="Times New Roman" w:hAnsi="Times New Roman" w:cs="Times New Roman"/>
          <w:sz w:val="24"/>
          <w:szCs w:val="24"/>
        </w:rPr>
      </w:pPr>
    </w:p>
    <w:p w14:paraId="508CBC10" w14:textId="77777777" w:rsidR="00BE3E0B" w:rsidRPr="006A3138" w:rsidRDefault="00BE3E0B" w:rsidP="00BE3E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Navrhovaná úprava spresňuje podmienky opakovania ročníka v prípade, že žiaka nebolo možné hodnotiť pre závažné zdravotné dôvody a to ani potom, čo bolo žiakovi predĺžené hodnotenie v náhradnom termíne podľa § 56 ods. 1 a 2. Zároveň je cieľom predchádzať nesprávnej evidencii žiakov ako žiakov opakujúcich ročníkov a to v prípade žiakov, ktorí plnia povinnú školskú dochádzku osobitným spôsobom podľa § 23 ods. 1 písm. b) alebo c) (napr. vzdelávanie v zahraničí alebo v medzinárodnej škole) a neabsolvujú komisionálnu skúšku, avšak zákonný zástupca (alebo plnoletý žiak) doloží riadne potvrdenie o návšteve školy podľa § 25 ods. 3.</w:t>
      </w:r>
    </w:p>
    <w:p w14:paraId="42178AAD" w14:textId="77777777" w:rsidR="00BE3E0B" w:rsidRDefault="00BE3E0B" w:rsidP="00BE3E0B">
      <w:pPr>
        <w:pStyle w:val="Bezriadkovania"/>
        <w:jc w:val="both"/>
        <w:rPr>
          <w:rFonts w:ascii="Times New Roman" w:hAnsi="Times New Roman" w:cs="Times New Roman"/>
          <w:sz w:val="24"/>
          <w:szCs w:val="24"/>
        </w:rPr>
      </w:pPr>
    </w:p>
    <w:p w14:paraId="1C2FF906" w14:textId="77777777" w:rsidR="00B3321C" w:rsidRDefault="00B3321C" w:rsidP="00BE3E0B">
      <w:pPr>
        <w:pStyle w:val="Bezriadkovania"/>
        <w:jc w:val="both"/>
        <w:rPr>
          <w:rFonts w:ascii="Times New Roman" w:hAnsi="Times New Roman" w:cs="Times New Roman"/>
          <w:sz w:val="24"/>
          <w:szCs w:val="24"/>
        </w:rPr>
      </w:pPr>
      <w:r>
        <w:rPr>
          <w:rFonts w:ascii="Times New Roman" w:hAnsi="Times New Roman" w:cs="Times New Roman"/>
          <w:sz w:val="24"/>
          <w:szCs w:val="24"/>
        </w:rPr>
        <w:t>Zároveň sa ustanovuje</w:t>
      </w:r>
      <w:r w:rsidRPr="00253E1E">
        <w:rPr>
          <w:rFonts w:ascii="Times New Roman" w:hAnsi="Times New Roman" w:cs="Times New Roman"/>
          <w:sz w:val="24"/>
          <w:szCs w:val="24"/>
        </w:rPr>
        <w:t xml:space="preserve">, </w:t>
      </w:r>
      <w:r>
        <w:rPr>
          <w:rFonts w:ascii="Times New Roman" w:hAnsi="Times New Roman" w:cs="Times New Roman"/>
          <w:sz w:val="24"/>
          <w:szCs w:val="24"/>
        </w:rPr>
        <w:t>aby</w:t>
      </w:r>
      <w:r w:rsidRPr="00253E1E">
        <w:rPr>
          <w:rFonts w:ascii="Times New Roman" w:hAnsi="Times New Roman" w:cs="Times New Roman"/>
          <w:sz w:val="24"/>
          <w:szCs w:val="24"/>
        </w:rPr>
        <w:t xml:space="preserve"> žiak plniaci povinnú školskú dochádzku mohol opakovať ročník viackrát v rámci toho istého stupňa vzdelávania, ak je to v jeho prospech. Podmienkou je predchádzajúci písomný súhlas zariadenia poradenstva a prevencie, ktoré posudzuje opodstatnenosť takéhoto kroku, a to aj so zreteľom na to, či škola predtým využila všetky dostupné podporné mechanizmy a opatrenia na podporu žiaka.</w:t>
      </w:r>
    </w:p>
    <w:p w14:paraId="77711D6A" w14:textId="77777777" w:rsidR="00B3321C" w:rsidRPr="006A3138" w:rsidRDefault="00B3321C" w:rsidP="00BE3E0B">
      <w:pPr>
        <w:pStyle w:val="Bezriadkovania"/>
        <w:jc w:val="both"/>
        <w:rPr>
          <w:rFonts w:ascii="Times New Roman" w:hAnsi="Times New Roman" w:cs="Times New Roman"/>
          <w:sz w:val="24"/>
          <w:szCs w:val="24"/>
        </w:rPr>
      </w:pPr>
    </w:p>
    <w:p w14:paraId="49825B3A" w14:textId="77777777" w:rsidR="00BE3E0B" w:rsidRPr="006A3138" w:rsidRDefault="00BE3E0B" w:rsidP="00BE3E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súčasnom právnom stave môže dôjsť k formálnemu opakovaniu ročníka aj v situáciách, keď žiak bol preukázateľne vzdelávaný mimo Slovenska alebo v inom osobitnom režime, ale neabsolvoval skúšku na slovenskej škole. Úprava reflektuje túto prax a vytvára výnimku, čím sa zabezpečuje súlad medzi skutočným plnením povinnej školskej dochádzky a správnou evidenciou takýchto žiakov v slovenskom školskom systéme.</w:t>
      </w:r>
    </w:p>
    <w:p w14:paraId="28F29351" w14:textId="77777777" w:rsidR="00BE3E0B" w:rsidRPr="006A3138" w:rsidRDefault="00BE3E0B" w:rsidP="00BE3E0B">
      <w:pPr>
        <w:pStyle w:val="Bezriadkovania"/>
        <w:jc w:val="both"/>
        <w:rPr>
          <w:rFonts w:ascii="Times New Roman" w:hAnsi="Times New Roman" w:cs="Times New Roman"/>
          <w:sz w:val="24"/>
          <w:szCs w:val="24"/>
        </w:rPr>
      </w:pPr>
    </w:p>
    <w:p w14:paraId="7D0A5CB2" w14:textId="77777777" w:rsidR="006C36C2" w:rsidRPr="006A3138" w:rsidRDefault="00BE3E0B" w:rsidP="00BE3E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spresňuje časový rámec hodnotenia — výslovne sa </w:t>
      </w:r>
      <w:r w:rsidR="00EF0FBF" w:rsidRPr="006A3138">
        <w:rPr>
          <w:rFonts w:ascii="Times New Roman" w:hAnsi="Times New Roman" w:cs="Times New Roman"/>
          <w:sz w:val="24"/>
          <w:szCs w:val="24"/>
        </w:rPr>
        <w:t>u</w:t>
      </w:r>
      <w:r w:rsidRPr="006A3138">
        <w:rPr>
          <w:rFonts w:ascii="Times New Roman" w:hAnsi="Times New Roman" w:cs="Times New Roman"/>
          <w:sz w:val="24"/>
          <w:szCs w:val="24"/>
        </w:rPr>
        <w:t>stanovuje, že sa hodnotí „do konca školského roka“, čím sa zosúlaďuje formulácia s ďalšími ustanoveniami o hodnotení žiakov.</w:t>
      </w:r>
    </w:p>
    <w:p w14:paraId="11930371" w14:textId="77777777" w:rsidR="00BE3E0B" w:rsidRPr="006A3138" w:rsidRDefault="00BE3E0B" w:rsidP="00BE3E0B">
      <w:pPr>
        <w:pStyle w:val="Bezriadkovania"/>
        <w:jc w:val="both"/>
        <w:rPr>
          <w:rFonts w:ascii="Times New Roman" w:hAnsi="Times New Roman" w:cs="Times New Roman"/>
          <w:sz w:val="24"/>
          <w:szCs w:val="24"/>
        </w:rPr>
      </w:pPr>
    </w:p>
    <w:p w14:paraId="4FF7B362" w14:textId="77777777" w:rsidR="00BE3E0B" w:rsidRPr="006A3138" w:rsidRDefault="00BE3E0B" w:rsidP="00BE3E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právna úprava rozširuje výnimku z opakovania ročníka aj na žiakov, ktorí sú vzdelávaní v úvodnom ročníku základnej školy. Úvodný ročník je koncipovaný ako podporné opatrenie určené pre žiakov so znevýhodnením alebo inými špecifickými potrebami, ktorých pripravenosť na vzdelávanie v prvom ročníku ešte nie je dostatočná. Jeho cieľom je podporiť žiaka v adaptácii na školské prostredie a individuálne rozvíjať jeho zručnosti, pričom opakovanie tohto ročníka by odporovalo jeho podpornému charakteru.</w:t>
      </w:r>
    </w:p>
    <w:p w14:paraId="6CA98C51" w14:textId="77777777" w:rsidR="00BE3E0B" w:rsidRPr="006A3138" w:rsidRDefault="00BE3E0B" w:rsidP="00BE3E0B">
      <w:pPr>
        <w:pStyle w:val="Bezriadkovania"/>
        <w:jc w:val="both"/>
        <w:rPr>
          <w:rFonts w:ascii="Times New Roman" w:hAnsi="Times New Roman" w:cs="Times New Roman"/>
          <w:sz w:val="24"/>
          <w:szCs w:val="24"/>
        </w:rPr>
      </w:pPr>
    </w:p>
    <w:p w14:paraId="3F78F7D6" w14:textId="77777777" w:rsidR="00BE3E0B" w:rsidRPr="006A3138" w:rsidRDefault="00BE3E0B" w:rsidP="00BE3E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 tohto dôvodu sa navrhuje, aby žiaci úvodného ročníka nemohli opakovať ročník, a to ani v prípade, že neboli hodnotení do konca školského roka. Ich ďalšie zaradenie do vzdelávania sa má riešiť individuálne s dôrazom na potreby žiaka a odporúčania odborníkov, nie automatickým opakovaním ročníka. Navrhovaná úprava tak reaguje na prax a zabezpečuje, aby podporný mechanizmus úvodného ročníka plnil svoju inkluzívnu a preventívnu funkciu.</w:t>
      </w:r>
    </w:p>
    <w:p w14:paraId="1EC8A2B0" w14:textId="77777777" w:rsidR="00000009" w:rsidRPr="006A3138" w:rsidRDefault="00000009" w:rsidP="00BE3E0B">
      <w:pPr>
        <w:pStyle w:val="Bezriadkovania"/>
        <w:jc w:val="both"/>
        <w:rPr>
          <w:rFonts w:ascii="Times New Roman" w:hAnsi="Times New Roman" w:cs="Times New Roman"/>
          <w:sz w:val="24"/>
          <w:szCs w:val="24"/>
        </w:rPr>
      </w:pPr>
    </w:p>
    <w:p w14:paraId="1215FA87" w14:textId="77777777" w:rsidR="00000009" w:rsidRPr="006A3138" w:rsidRDefault="00000009" w:rsidP="000000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právna úprava precizuje postup pri vydávaní vysvedčenia žiakovi, ktorý neprospel v jednom alebo dvoch vyučovacích predmetoch a má povolené vykonať komisionálnu skúšku. Cieľom je zabezpečiť, aby bolo vysvedčenie vydané až po ukončení všetkých hodnotení, teda aj po vykonaní komisionálnej skúšky, ktorá je súčasťou celkového hodnotenia žiaka.</w:t>
      </w:r>
    </w:p>
    <w:p w14:paraId="7038D68C" w14:textId="77777777" w:rsidR="00000009" w:rsidRPr="006A3138" w:rsidRDefault="00000009" w:rsidP="00000009">
      <w:pPr>
        <w:pStyle w:val="Bezriadkovania"/>
        <w:jc w:val="both"/>
        <w:rPr>
          <w:rFonts w:ascii="Times New Roman" w:hAnsi="Times New Roman" w:cs="Times New Roman"/>
          <w:sz w:val="24"/>
          <w:szCs w:val="24"/>
        </w:rPr>
      </w:pPr>
    </w:p>
    <w:p w14:paraId="4F8B99F7" w14:textId="77777777" w:rsidR="00000009" w:rsidRPr="006A3138" w:rsidRDefault="00000009" w:rsidP="0000000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Do vykonania komisionálnej skúšky sa žiakovi vydá výpis hodnotenia za druhý polrok, ktorý má len informatívny charakter a nie je verejnou listinou. Týmto sa predchádza vydávaniu neúplných alebo nepravdivých vysvedčení, ktoré by neskôr bolo potrebné meniť. Úprava zároveň zabezpečuje jednotný a právne jednoznačný postup škôl v závere hodnotiaceho obdobia a zosúlaďuje administratívny proces s platnou právnou úpravou o vydávaní verejných listín.</w:t>
      </w:r>
    </w:p>
    <w:p w14:paraId="399E8228" w14:textId="77777777" w:rsidR="00784F68" w:rsidRPr="006A3138" w:rsidRDefault="00784F68" w:rsidP="00000009">
      <w:pPr>
        <w:pStyle w:val="Bezriadkovania"/>
        <w:jc w:val="both"/>
        <w:rPr>
          <w:rFonts w:ascii="Times New Roman" w:hAnsi="Times New Roman" w:cs="Times New Roman"/>
          <w:sz w:val="24"/>
          <w:szCs w:val="24"/>
        </w:rPr>
      </w:pPr>
    </w:p>
    <w:p w14:paraId="10F401D0" w14:textId="77777777" w:rsidR="00784F68" w:rsidRPr="006A3138" w:rsidRDefault="00784F68" w:rsidP="00784F68">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Súčasná právna úprava hodnotenia žiaka v náhradnom termíne je rozdielne formulovaná pre prvý a druhý polrok, čo spôsobuje nejednotnú aplikačnú prax. Ustanovenia § 56 ods. 1 a 2 nie sú dostatočne jasné a presné, čo vedie k rôznym výkladom zo strany škôl. Niektoré školy predlžujú hodnotiace obdobie bez vykonania komisionálnej skúšky, iné považujú hodnotenie v náhradnom termíne automaticky za dôvod na jej nariadenie.</w:t>
      </w:r>
    </w:p>
    <w:p w14:paraId="7BF654C3" w14:textId="77777777" w:rsidR="00784F68" w:rsidRPr="006A3138" w:rsidRDefault="00784F68" w:rsidP="00784F68">
      <w:pPr>
        <w:pStyle w:val="Bezriadkovania"/>
        <w:jc w:val="both"/>
        <w:rPr>
          <w:rFonts w:ascii="Times New Roman" w:hAnsi="Times New Roman" w:cs="Times New Roman"/>
          <w:sz w:val="24"/>
          <w:szCs w:val="24"/>
        </w:rPr>
      </w:pPr>
    </w:p>
    <w:p w14:paraId="341EB2A1" w14:textId="77777777" w:rsidR="00784F68" w:rsidRPr="006A3138" w:rsidRDefault="00784F68" w:rsidP="00784F68">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úprava má za cieľ spresniť a zjednotiť pravidlá pre hodnotenie žiaka v náhradnom termíne v oboch polrokoch tak, aby boli zrozumiteľné a v aplikačnej praxi jednotne uplatňované. Zároveň sa tým predíde rozdielnemu postupu a zabezpečí sa rovnaké zaobchádzanie so žiakmi v porovnateľných situáciách.</w:t>
      </w:r>
    </w:p>
    <w:p w14:paraId="18B792A6" w14:textId="77777777" w:rsidR="00B878A1" w:rsidRPr="006A3138" w:rsidRDefault="00B878A1" w:rsidP="00784F68">
      <w:pPr>
        <w:pStyle w:val="Bezriadkovania"/>
        <w:jc w:val="both"/>
        <w:rPr>
          <w:rFonts w:ascii="Times New Roman" w:hAnsi="Times New Roman" w:cs="Times New Roman"/>
          <w:sz w:val="24"/>
          <w:szCs w:val="24"/>
        </w:rPr>
      </w:pPr>
    </w:p>
    <w:p w14:paraId="55819AB5" w14:textId="77777777" w:rsidR="00B878A1" w:rsidRPr="006A3138" w:rsidRDefault="00B878A1" w:rsidP="00B878A1">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úprava odstraňuje diskriminačné nastavenie súčasného znenia zákona, ktoré vylučuje možnosť preskúšania žiaka, ak bol už z príslušného vyučovacieho predmetu hodnotený komisionálnou skúškou, a to bez ohľadu na dôvod jej vykonania. V praxi to znamená, že žiaci, ktorí absolvovali komisionálnu skúšku z dôvodu plnenia školskej dochádzky osobitným spôsobom podľa § 23 písm. b), c) alebo e), ako aj uchádzači podľa § 31a školského zákona, nemajú možnosť preskúšania v prípade pochybností o výsledku hodnotenia, čím sú oproti ostatným žiakom znevýhodnení.</w:t>
      </w:r>
    </w:p>
    <w:p w14:paraId="6818F8A1" w14:textId="77777777" w:rsidR="00B878A1" w:rsidRPr="006A3138" w:rsidRDefault="00B878A1" w:rsidP="00B878A1">
      <w:pPr>
        <w:pStyle w:val="Bezriadkovania"/>
        <w:jc w:val="both"/>
        <w:rPr>
          <w:rFonts w:ascii="Times New Roman" w:hAnsi="Times New Roman" w:cs="Times New Roman"/>
          <w:sz w:val="24"/>
          <w:szCs w:val="24"/>
        </w:rPr>
      </w:pPr>
    </w:p>
    <w:p w14:paraId="21072164" w14:textId="77777777" w:rsidR="00B878A1" w:rsidRPr="006A3138" w:rsidRDefault="00B878A1" w:rsidP="00B878A1">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preto výnimka z obmedzenia práva na preskúšanie – žiak bude môcť byť preskúšaný, aj keď už absolvoval komisionálnu skúšku, ak išlo o skúšku vykonanú z dôvodu osobitného spôsobu plnenia školskej dochádzky alebo ako súčasť programu na získanie primárneho alebo nižšieho stredného vzdelania podľa § 31a. Cieľom je zabezpečiť rovnaký prístup k preskúšaniu hodnotenia pre všetkých žiakov bez ohľadu na formu ich dochádzky alebo osobitné postavenie.</w:t>
      </w:r>
    </w:p>
    <w:p w14:paraId="2998B832" w14:textId="77777777" w:rsidR="00BA0476" w:rsidRPr="006A3138" w:rsidRDefault="00BA0476" w:rsidP="00B878A1">
      <w:pPr>
        <w:pStyle w:val="Bezriadkovania"/>
        <w:jc w:val="both"/>
        <w:rPr>
          <w:rFonts w:ascii="Times New Roman" w:hAnsi="Times New Roman" w:cs="Times New Roman"/>
          <w:sz w:val="24"/>
          <w:szCs w:val="24"/>
        </w:rPr>
      </w:pPr>
    </w:p>
    <w:p w14:paraId="62DF18D9" w14:textId="77777777" w:rsidR="00BA0476" w:rsidRPr="006A3138" w:rsidRDefault="00BA0476" w:rsidP="00BA047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Navrhovaná úprava spresňuje kompetencie riaditeľa školy </w:t>
      </w:r>
      <w:r w:rsidR="00D10AC6">
        <w:rPr>
          <w:rFonts w:ascii="Times New Roman" w:hAnsi="Times New Roman" w:cs="Times New Roman"/>
          <w:sz w:val="24"/>
          <w:szCs w:val="24"/>
        </w:rPr>
        <w:t xml:space="preserve">(resp. v kontexte paralelne predkladaného zákona o školskej správe – </w:t>
      </w:r>
      <w:r w:rsidR="00030D2A">
        <w:rPr>
          <w:rFonts w:ascii="Times New Roman" w:hAnsi="Times New Roman" w:cs="Times New Roman"/>
          <w:sz w:val="24"/>
          <w:szCs w:val="24"/>
        </w:rPr>
        <w:t xml:space="preserve">pôjde o </w:t>
      </w:r>
      <w:r w:rsidR="00D10AC6">
        <w:rPr>
          <w:rFonts w:ascii="Times New Roman" w:hAnsi="Times New Roman" w:cs="Times New Roman"/>
          <w:sz w:val="24"/>
          <w:szCs w:val="24"/>
        </w:rPr>
        <w:t>kompetencie školy</w:t>
      </w:r>
      <w:r w:rsidR="00030D2A">
        <w:rPr>
          <w:rFonts w:ascii="Times New Roman" w:hAnsi="Times New Roman" w:cs="Times New Roman"/>
          <w:sz w:val="24"/>
          <w:szCs w:val="24"/>
        </w:rPr>
        <w:t xml:space="preserve"> ako organizácie</w:t>
      </w:r>
      <w:r w:rsidR="00D10AC6">
        <w:rPr>
          <w:rFonts w:ascii="Times New Roman" w:hAnsi="Times New Roman" w:cs="Times New Roman"/>
          <w:sz w:val="24"/>
          <w:szCs w:val="24"/>
        </w:rPr>
        <w:t xml:space="preserve">) </w:t>
      </w:r>
      <w:r w:rsidRPr="006A3138">
        <w:rPr>
          <w:rFonts w:ascii="Times New Roman" w:hAnsi="Times New Roman" w:cs="Times New Roman"/>
          <w:sz w:val="24"/>
          <w:szCs w:val="24"/>
        </w:rPr>
        <w:t>pri povoľovaní a nariaďovaní jednotlivých typov komisionálnych skúšok podľa odseku 1 § 57 školského zákona. V súčasnosti zákon nerozlišuje medzi komisionálnymi skúškami, ktoré má riaditeľ školy povinne nariadiť (napr. v prípade opravnej skúšky), a tými, ktoré povoľuje na základe žiadosti (napr. pri pochybnostiach o správnosti hodnotenia alebo na vlastnú žiadosť žiaka). Zároveň sa zachováva aj možnosť riaditeľa povoliť prítomnosť zákonného zástupcu neplnoletého žiaka alebo zástupcu zariadenia, čím sa podporuje transparentnosť a ochrana práv dieťaťa v citlivých situáciách, ktoré môžu mať vplyv na jeho ďalšie vzdelávanie.</w:t>
      </w:r>
    </w:p>
    <w:p w14:paraId="23C93000" w14:textId="77777777" w:rsidR="00BA0476" w:rsidRPr="006A3138" w:rsidRDefault="00BA0476" w:rsidP="00BA0476">
      <w:pPr>
        <w:pStyle w:val="Bezriadkovania"/>
        <w:jc w:val="both"/>
        <w:rPr>
          <w:rFonts w:ascii="Times New Roman" w:hAnsi="Times New Roman" w:cs="Times New Roman"/>
          <w:sz w:val="24"/>
          <w:szCs w:val="24"/>
        </w:rPr>
      </w:pPr>
    </w:p>
    <w:p w14:paraId="78432A71" w14:textId="77777777" w:rsidR="00BA0476" w:rsidRPr="006A3138" w:rsidRDefault="00BA0476" w:rsidP="00BA047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úpravy je zabezpečiť právnu istotu a jednoznačný výklad právomocí riaditeľa školy, čím sa predchádza nejednotnej praxi škôl pri rozhodovaní o komisionálnych skúškach.</w:t>
      </w:r>
    </w:p>
    <w:p w14:paraId="43C024F7" w14:textId="77777777" w:rsidR="00192B12" w:rsidRPr="006A3138" w:rsidRDefault="00192B12" w:rsidP="00BA0476">
      <w:pPr>
        <w:pStyle w:val="Bezriadkovania"/>
        <w:jc w:val="both"/>
        <w:rPr>
          <w:rFonts w:ascii="Times New Roman" w:hAnsi="Times New Roman" w:cs="Times New Roman"/>
          <w:sz w:val="24"/>
          <w:szCs w:val="24"/>
        </w:rPr>
      </w:pPr>
    </w:p>
    <w:p w14:paraId="3D56F192"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Navrhovaný nový odsek 6 v § 57 ustanovuje pravidlá pre hodnotenie výsledku komisionálnej skúšky v závislosti od dôvodu jej konania. Zavádza sa rozdiel medzi komisionálnymi skúškami, ktoré majú konečný charakter automaticky, a tými, pri ktorých je možné skúšku opakovať.</w:t>
      </w:r>
    </w:p>
    <w:p w14:paraId="4B7E3FB6"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prípade komisionálnych skúšok vykonávaných:</w:t>
      </w:r>
    </w:p>
    <w:p w14:paraId="455F0282"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ako rozdielová skúška (písm. a),</w:t>
      </w:r>
    </w:p>
    <w:p w14:paraId="68F00373"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na žiadosť žiaka alebo zákonného zástupcu (písm. b),</w:t>
      </w:r>
    </w:p>
    <w:p w14:paraId="5AC144E4"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na podnet učiteľa alebo riaditeľa školy pri nemožnosti hodnotiť žiaka v riadnom alebo náhradnom termíne (písm. c),</w:t>
      </w:r>
    </w:p>
    <w:p w14:paraId="437CD12B"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pri neprospechu z predmetu (písm. d),</w:t>
      </w:r>
    </w:p>
    <w:p w14:paraId="26713F81"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pri individuálnom učebnom pláne v strednej škole (písm. e),</w:t>
      </w:r>
    </w:p>
    <w:p w14:paraId="619E0C61"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 alebo ako súčasť umeleckých skúšok v konzervatóriu alebo v škole umeleckého priemyslu (písm. f),</w:t>
      </w:r>
    </w:p>
    <w:p w14:paraId="074DE140"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je výsledok komisionálnej skúšky konečný a nie je možné ju opakovať, čím sa zabezpečuje právna istota, stabilita hodnotenia a zjednocuje sa doterajšia prax.</w:t>
      </w:r>
    </w:p>
    <w:p w14:paraId="51C6F8F7"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Naopak, pri špecifických prípadoch komisionálnych skúšok:</w:t>
      </w:r>
    </w:p>
    <w:p w14:paraId="5949F5B8"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pri plnení školskej dochádzky osobitným spôsobom (písm. g),</w:t>
      </w:r>
    </w:p>
    <w:p w14:paraId="05647375"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alebo pri mimoriadnych skúškach podľa § 31a (písm. h),</w:t>
      </w:r>
    </w:p>
    <w:p w14:paraId="79ADFA49"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zostáva zachovaná možnosť povoliť jedno opakovanie komisionálnej skúšky, ak to riaditeľ školy považuje za odôvodnené. Ide často o situácie, kde je žiak hodnotený mimo bežného prostredia alebo bez priameho kontaktu s učiteľom (napr. vzdelávanie v zahraničí, domáce vzdelávanie, zdrav. dôvody), a teda existuje väčší priestor na objektívne zohľadnenie podmienok.</w:t>
      </w:r>
    </w:p>
    <w:p w14:paraId="2267B7DC" w14:textId="77777777" w:rsidR="00192B12" w:rsidRPr="006A3138" w:rsidRDefault="00192B12" w:rsidP="00192B12">
      <w:pPr>
        <w:pStyle w:val="Bezriadkovania"/>
        <w:jc w:val="both"/>
        <w:rPr>
          <w:rFonts w:ascii="Times New Roman" w:hAnsi="Times New Roman" w:cs="Times New Roman"/>
          <w:sz w:val="24"/>
          <w:szCs w:val="24"/>
        </w:rPr>
      </w:pPr>
    </w:p>
    <w:p w14:paraId="000537C9" w14:textId="77777777" w:rsidR="00192B12" w:rsidRPr="006A3138" w:rsidRDefault="00192B12" w:rsidP="00192B12">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tejto úpravy je zosúladiť spôsob hodnotenia žiakov naprieč rôznymi situáciami a zároveň vytvoriť spravodlivý priestor pre opätovné preskúšanie tam, kde to môže byť odôvodnené špecifikom vzdelávacej formy.</w:t>
      </w:r>
    </w:p>
    <w:p w14:paraId="6339CAB9" w14:textId="77777777" w:rsidR="006C36C2" w:rsidRDefault="006C36C2" w:rsidP="008A4DD5">
      <w:pPr>
        <w:pStyle w:val="Bezriadkovania"/>
        <w:jc w:val="both"/>
        <w:rPr>
          <w:rFonts w:ascii="Times New Roman" w:hAnsi="Times New Roman" w:cs="Times New Roman"/>
          <w:sz w:val="24"/>
          <w:szCs w:val="24"/>
        </w:rPr>
      </w:pPr>
    </w:p>
    <w:p w14:paraId="3B22F798" w14:textId="77777777" w:rsidR="00951CA1" w:rsidRPr="006A3138" w:rsidRDefault="00951CA1"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rozširuje okruh zamestnancov školy, ktorý sa môžu zúčastniť na komisionálnej skúške. </w:t>
      </w:r>
      <w:r w:rsidRPr="007E3E5D">
        <w:rPr>
          <w:rFonts w:ascii="Times New Roman" w:hAnsi="Times New Roman" w:cs="Times New Roman"/>
          <w:sz w:val="24"/>
          <w:szCs w:val="24"/>
        </w:rPr>
        <w:t>Ustanovenie reaguje na potrebu zabezpečiť primeranú podporu žiakom so špeciálnymi výchovno-vzdelávacími potrebami aj počas komisionálnych skúšok. Prítomnosť odborného zamestnanca, špeciálneho pedagóga alebo pedagogického asistenta umožňuje vytvoriť inkluzívne a podporné prostredie, ktoré zohľadňuje individuálne potreby žiaka a</w:t>
      </w:r>
      <w:r>
        <w:rPr>
          <w:rFonts w:ascii="Times New Roman" w:hAnsi="Times New Roman" w:cs="Times New Roman"/>
          <w:sz w:val="24"/>
          <w:szCs w:val="24"/>
        </w:rPr>
        <w:t> prispieva tiež k</w:t>
      </w:r>
      <w:r w:rsidRPr="007E3E5D">
        <w:rPr>
          <w:rFonts w:ascii="Times New Roman" w:hAnsi="Times New Roman" w:cs="Times New Roman"/>
          <w:sz w:val="24"/>
          <w:szCs w:val="24"/>
        </w:rPr>
        <w:t xml:space="preserve"> objektívnemu priebehu </w:t>
      </w:r>
      <w:r>
        <w:rPr>
          <w:rFonts w:ascii="Times New Roman" w:hAnsi="Times New Roman" w:cs="Times New Roman"/>
          <w:sz w:val="24"/>
          <w:szCs w:val="24"/>
        </w:rPr>
        <w:t>komisionálnej skúšky žiaka</w:t>
      </w:r>
      <w:r w:rsidRPr="007E3E5D">
        <w:rPr>
          <w:rFonts w:ascii="Times New Roman" w:hAnsi="Times New Roman" w:cs="Times New Roman"/>
          <w:sz w:val="24"/>
          <w:szCs w:val="24"/>
        </w:rPr>
        <w:t>.</w:t>
      </w:r>
    </w:p>
    <w:p w14:paraId="4781687F" w14:textId="77777777" w:rsidR="00B75A84" w:rsidRPr="006A3138" w:rsidRDefault="00B75A84" w:rsidP="008A4DD5">
      <w:pPr>
        <w:pStyle w:val="Bezriadkovania"/>
        <w:jc w:val="both"/>
        <w:rPr>
          <w:rFonts w:ascii="Times New Roman" w:hAnsi="Times New Roman" w:cs="Times New Roman"/>
          <w:sz w:val="24"/>
          <w:szCs w:val="24"/>
        </w:rPr>
      </w:pPr>
    </w:p>
    <w:p w14:paraId="4A92A7A7" w14:textId="76FCC211" w:rsidR="00B75A84" w:rsidRPr="006A3138" w:rsidRDefault="00102E85"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0D5033">
        <w:rPr>
          <w:rFonts w:ascii="Times New Roman" w:hAnsi="Times New Roman" w:cs="Times New Roman"/>
          <w:b/>
          <w:sz w:val="24"/>
          <w:szCs w:val="24"/>
        </w:rPr>
        <w:t>171</w:t>
      </w:r>
      <w:r w:rsidR="000D5033"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59 až 60)</w:t>
      </w:r>
    </w:p>
    <w:p w14:paraId="77369180" w14:textId="77777777" w:rsidR="00282D3E" w:rsidRDefault="00102E85"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elektronizácia prihlášok na vzdelávanie v materskej škole a základnej škole na jednotnej platforme ministerstva školstva</w:t>
      </w:r>
      <w:r w:rsidR="00E35AB7" w:rsidRPr="006A3138">
        <w:rPr>
          <w:rFonts w:ascii="Times New Roman" w:hAnsi="Times New Roman" w:cs="Times New Roman"/>
          <w:sz w:val="24"/>
          <w:szCs w:val="24"/>
        </w:rPr>
        <w:t xml:space="preserve"> (ako </w:t>
      </w:r>
      <w:proofErr w:type="spellStart"/>
      <w:r w:rsidR="00E35AB7" w:rsidRPr="006A3138">
        <w:rPr>
          <w:rFonts w:ascii="Times New Roman" w:hAnsi="Times New Roman" w:cs="Times New Roman"/>
          <w:sz w:val="24"/>
          <w:szCs w:val="24"/>
        </w:rPr>
        <w:t>podregister</w:t>
      </w:r>
      <w:proofErr w:type="spellEnd"/>
      <w:r w:rsidR="00E35AB7" w:rsidRPr="006A3138">
        <w:rPr>
          <w:rFonts w:ascii="Times New Roman" w:hAnsi="Times New Roman" w:cs="Times New Roman"/>
          <w:sz w:val="24"/>
          <w:szCs w:val="24"/>
        </w:rPr>
        <w:t xml:space="preserve"> v rámci rezortného informačného systému)</w:t>
      </w:r>
      <w:r w:rsidRPr="006A3138">
        <w:rPr>
          <w:rFonts w:ascii="Times New Roman" w:hAnsi="Times New Roman" w:cs="Times New Roman"/>
          <w:sz w:val="24"/>
          <w:szCs w:val="24"/>
        </w:rPr>
        <w:t>.</w:t>
      </w:r>
      <w:r w:rsidR="00BB4156" w:rsidRPr="006A3138">
        <w:rPr>
          <w:rFonts w:ascii="Times New Roman" w:hAnsi="Times New Roman" w:cs="Times New Roman"/>
          <w:sz w:val="24"/>
          <w:szCs w:val="24"/>
        </w:rPr>
        <w:t xml:space="preserve"> </w:t>
      </w:r>
      <w:r w:rsidRPr="006A3138">
        <w:rPr>
          <w:rFonts w:ascii="Times New Roman" w:hAnsi="Times New Roman" w:cs="Times New Roman"/>
          <w:sz w:val="24"/>
          <w:szCs w:val="24"/>
        </w:rPr>
        <w:t xml:space="preserve"> </w:t>
      </w:r>
    </w:p>
    <w:p w14:paraId="0378C18E" w14:textId="77777777" w:rsidR="00282D3E" w:rsidRDefault="00282D3E" w:rsidP="008A4DD5">
      <w:pPr>
        <w:pStyle w:val="Bezriadkovania"/>
        <w:jc w:val="both"/>
        <w:rPr>
          <w:rFonts w:ascii="Times New Roman" w:hAnsi="Times New Roman" w:cs="Times New Roman"/>
          <w:sz w:val="24"/>
          <w:szCs w:val="24"/>
        </w:rPr>
      </w:pPr>
    </w:p>
    <w:p w14:paraId="4AA62759" w14:textId="2BFC2879" w:rsidR="00282D3E" w:rsidRDefault="00282D3E"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Zákonný zástupca bude mať možnosť podať samostatne prihlášku na materskú školu aj základnú školu listinne, alebo elektronicky súčasne na vybrané materské, alebo základné školy. Školy listinne predložené prihlášky bez veľkých časových nárokov nahrajú do informačného systému vďaka prepojeniu so štátnymi registrami. Zároveň dochádza k harmonizácií procesu spracovania prihlášky, kontroly prihlášky, tvorby rozhodnutia a doručovania rozhodnutia v regionálnom školstve. </w:t>
      </w:r>
      <w:r w:rsidR="0098202B" w:rsidRPr="006A3138">
        <w:rPr>
          <w:rFonts w:ascii="Times New Roman" w:hAnsi="Times New Roman" w:cs="Times New Roman"/>
          <w:sz w:val="24"/>
          <w:szCs w:val="24"/>
        </w:rPr>
        <w:t xml:space="preserve">Má ísť o obdobný </w:t>
      </w:r>
      <w:r>
        <w:rPr>
          <w:rFonts w:ascii="Times New Roman" w:hAnsi="Times New Roman" w:cs="Times New Roman"/>
          <w:sz w:val="24"/>
          <w:szCs w:val="24"/>
        </w:rPr>
        <w:t>proces</w:t>
      </w:r>
      <w:r w:rsidRPr="006A3138">
        <w:rPr>
          <w:rFonts w:ascii="Times New Roman" w:hAnsi="Times New Roman" w:cs="Times New Roman"/>
          <w:sz w:val="24"/>
          <w:szCs w:val="24"/>
        </w:rPr>
        <w:t xml:space="preserve"> </w:t>
      </w:r>
      <w:r w:rsidR="0098202B" w:rsidRPr="006A3138">
        <w:rPr>
          <w:rFonts w:ascii="Times New Roman" w:hAnsi="Times New Roman" w:cs="Times New Roman"/>
          <w:sz w:val="24"/>
          <w:szCs w:val="24"/>
        </w:rPr>
        <w:t>ako je v súčasnosti pri stredných školách (</w:t>
      </w:r>
      <w:proofErr w:type="spellStart"/>
      <w:r w:rsidR="0098202B" w:rsidRPr="006A3138">
        <w:rPr>
          <w:rFonts w:ascii="Times New Roman" w:hAnsi="Times New Roman" w:cs="Times New Roman"/>
          <w:sz w:val="24"/>
          <w:szCs w:val="24"/>
        </w:rPr>
        <w:t>t.j</w:t>
      </w:r>
      <w:proofErr w:type="spellEnd"/>
      <w:r w:rsidR="0098202B" w:rsidRPr="006A3138">
        <w:rPr>
          <w:rFonts w:ascii="Times New Roman" w:hAnsi="Times New Roman" w:cs="Times New Roman"/>
          <w:sz w:val="24"/>
          <w:szCs w:val="24"/>
        </w:rPr>
        <w:t>. výveska</w:t>
      </w:r>
      <w:r w:rsidR="00252E61" w:rsidRPr="006A3138">
        <w:rPr>
          <w:rFonts w:ascii="Times New Roman" w:hAnsi="Times New Roman" w:cs="Times New Roman"/>
          <w:sz w:val="24"/>
          <w:szCs w:val="24"/>
        </w:rPr>
        <w:t>, fikcia doručenia</w:t>
      </w:r>
      <w:r w:rsidR="0098202B" w:rsidRPr="006A3138">
        <w:rPr>
          <w:rFonts w:ascii="Times New Roman" w:hAnsi="Times New Roman" w:cs="Times New Roman"/>
          <w:sz w:val="24"/>
          <w:szCs w:val="24"/>
        </w:rPr>
        <w:t xml:space="preserve"> a kód namiesto mena).</w:t>
      </w:r>
      <w:r w:rsidR="003B4C7E" w:rsidRPr="006A3138">
        <w:rPr>
          <w:rFonts w:ascii="Times New Roman" w:hAnsi="Times New Roman" w:cs="Times New Roman"/>
          <w:sz w:val="24"/>
          <w:szCs w:val="24"/>
        </w:rPr>
        <w:t xml:space="preserve"> </w:t>
      </w:r>
    </w:p>
    <w:p w14:paraId="6340551A" w14:textId="77777777" w:rsidR="00282D3E" w:rsidRDefault="00282D3E" w:rsidP="008A4DD5">
      <w:pPr>
        <w:pStyle w:val="Bezriadkovania"/>
        <w:jc w:val="both"/>
        <w:rPr>
          <w:rFonts w:ascii="Times New Roman" w:hAnsi="Times New Roman" w:cs="Times New Roman"/>
          <w:sz w:val="24"/>
          <w:szCs w:val="24"/>
        </w:rPr>
      </w:pPr>
    </w:p>
    <w:p w14:paraId="360DA322" w14:textId="154F6788" w:rsidR="00282D3E" w:rsidRDefault="00282D3E"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Dôležitou zmenou, ktorá sa navrhuje v regionálnom školstve je</w:t>
      </w:r>
      <w:r w:rsidR="00EA5207" w:rsidRPr="006A3138">
        <w:rPr>
          <w:rFonts w:ascii="Times New Roman" w:hAnsi="Times New Roman" w:cs="Times New Roman"/>
          <w:sz w:val="24"/>
          <w:szCs w:val="24"/>
        </w:rPr>
        <w:t xml:space="preserve"> možnosť </w:t>
      </w:r>
      <w:proofErr w:type="spellStart"/>
      <w:r w:rsidR="00EA5207" w:rsidRPr="006A3138">
        <w:rPr>
          <w:rFonts w:ascii="Times New Roman" w:hAnsi="Times New Roman" w:cs="Times New Roman"/>
          <w:sz w:val="24"/>
          <w:szCs w:val="24"/>
        </w:rPr>
        <w:t>prioritizácie</w:t>
      </w:r>
      <w:proofErr w:type="spellEnd"/>
      <w:r w:rsidR="00EA5207" w:rsidRPr="006A3138">
        <w:rPr>
          <w:rFonts w:ascii="Times New Roman" w:hAnsi="Times New Roman" w:cs="Times New Roman"/>
          <w:sz w:val="24"/>
          <w:szCs w:val="24"/>
        </w:rPr>
        <w:t xml:space="preserve"> materských škôl </w:t>
      </w:r>
      <w:r>
        <w:rPr>
          <w:rFonts w:ascii="Times New Roman" w:hAnsi="Times New Roman" w:cs="Times New Roman"/>
          <w:sz w:val="24"/>
          <w:szCs w:val="24"/>
        </w:rPr>
        <w:t xml:space="preserve">a základných škôl </w:t>
      </w:r>
      <w:r w:rsidR="00EA5207" w:rsidRPr="006A3138">
        <w:rPr>
          <w:rFonts w:ascii="Times New Roman" w:hAnsi="Times New Roman" w:cs="Times New Roman"/>
          <w:sz w:val="24"/>
          <w:szCs w:val="24"/>
        </w:rPr>
        <w:t xml:space="preserve">uvedených na prihláške, pri ktorých </w:t>
      </w:r>
      <w:r w:rsidRPr="00282D3E">
        <w:rPr>
          <w:rFonts w:ascii="Times New Roman" w:hAnsi="Times New Roman" w:cs="Times New Roman"/>
          <w:sz w:val="24"/>
          <w:szCs w:val="24"/>
        </w:rPr>
        <w:t xml:space="preserve">tzv. </w:t>
      </w:r>
      <w:proofErr w:type="spellStart"/>
      <w:r w:rsidRPr="00282D3E">
        <w:rPr>
          <w:rFonts w:ascii="Times New Roman" w:hAnsi="Times New Roman" w:cs="Times New Roman"/>
          <w:sz w:val="24"/>
          <w:szCs w:val="24"/>
        </w:rPr>
        <w:t>student-optimal</w:t>
      </w:r>
      <w:proofErr w:type="spellEnd"/>
      <w:r w:rsidRPr="00282D3E">
        <w:rPr>
          <w:rFonts w:ascii="Times New Roman" w:hAnsi="Times New Roman" w:cs="Times New Roman"/>
          <w:sz w:val="24"/>
          <w:szCs w:val="24"/>
        </w:rPr>
        <w:t xml:space="preserve"> </w:t>
      </w:r>
      <w:proofErr w:type="spellStart"/>
      <w:r w:rsidRPr="00282D3E">
        <w:rPr>
          <w:rFonts w:ascii="Times New Roman" w:hAnsi="Times New Roman" w:cs="Times New Roman"/>
          <w:sz w:val="24"/>
          <w:szCs w:val="24"/>
        </w:rPr>
        <w:t>stable</w:t>
      </w:r>
      <w:proofErr w:type="spellEnd"/>
      <w:r w:rsidRPr="00282D3E">
        <w:rPr>
          <w:rFonts w:ascii="Times New Roman" w:hAnsi="Times New Roman" w:cs="Times New Roman"/>
          <w:sz w:val="24"/>
          <w:szCs w:val="24"/>
        </w:rPr>
        <w:t xml:space="preserve"> </w:t>
      </w:r>
      <w:proofErr w:type="spellStart"/>
      <w:r w:rsidRPr="00282D3E">
        <w:rPr>
          <w:rFonts w:ascii="Times New Roman" w:hAnsi="Times New Roman" w:cs="Times New Roman"/>
          <w:sz w:val="24"/>
          <w:szCs w:val="24"/>
        </w:rPr>
        <w:t>mechanism</w:t>
      </w:r>
      <w:proofErr w:type="spellEnd"/>
      <w:r w:rsidRPr="00282D3E">
        <w:rPr>
          <w:rFonts w:ascii="Times New Roman" w:hAnsi="Times New Roman" w:cs="Times New Roman"/>
          <w:sz w:val="24"/>
          <w:szCs w:val="24"/>
        </w:rPr>
        <w:t xml:space="preserve"> </w:t>
      </w:r>
      <w:r w:rsidR="00EA5207" w:rsidRPr="006A3138">
        <w:rPr>
          <w:rFonts w:ascii="Times New Roman" w:hAnsi="Times New Roman" w:cs="Times New Roman"/>
          <w:sz w:val="24"/>
          <w:szCs w:val="24"/>
        </w:rPr>
        <w:t xml:space="preserve">algoritmus na centrálnej platforme podľa českého modelu zjednoduší riaditeľom rozhodovanie o prijatí. </w:t>
      </w:r>
      <w:r>
        <w:rPr>
          <w:rFonts w:ascii="Times New Roman" w:hAnsi="Times New Roman" w:cs="Times New Roman"/>
          <w:sz w:val="24"/>
          <w:szCs w:val="24"/>
        </w:rPr>
        <w:t xml:space="preserve">Algoritmus na základe </w:t>
      </w:r>
      <w:proofErr w:type="spellStart"/>
      <w:r>
        <w:rPr>
          <w:rFonts w:ascii="Times New Roman" w:hAnsi="Times New Roman" w:cs="Times New Roman"/>
          <w:sz w:val="24"/>
          <w:szCs w:val="24"/>
        </w:rPr>
        <w:t>prioritizácie</w:t>
      </w:r>
      <w:proofErr w:type="spellEnd"/>
      <w:r>
        <w:rPr>
          <w:rFonts w:ascii="Times New Roman" w:hAnsi="Times New Roman" w:cs="Times New Roman"/>
          <w:sz w:val="24"/>
          <w:szCs w:val="24"/>
        </w:rPr>
        <w:t xml:space="preserve"> škôl uvedených zákonným zástupcom na prihláške a  poradia žiakov zostaveného školou navrhuje najoptimálnejšie využitie kapacít škôl tak, aby bolo dieťa dostalo rozhodnutie o prijatí na školu s najvyššou prioritou uvedenou zákonným zástupcom. Na ostatných školách, s nižšou prioritou rodiča, na ktorých by bolo dieťa bez využitia algoritmu prijaté bude prijaté ďalšie dieťa v poradí. Tento prístup umožní efektívne využiť kapacity materských a základných škôl a zásadne znížiť potrebu odvolaní.  </w:t>
      </w:r>
    </w:p>
    <w:p w14:paraId="44381D47" w14:textId="77777777" w:rsidR="00282D3E" w:rsidRDefault="00282D3E" w:rsidP="008A4DD5">
      <w:pPr>
        <w:pStyle w:val="Bezriadkovania"/>
        <w:jc w:val="both"/>
        <w:rPr>
          <w:rFonts w:ascii="Times New Roman" w:hAnsi="Times New Roman" w:cs="Times New Roman"/>
          <w:sz w:val="24"/>
          <w:szCs w:val="24"/>
        </w:rPr>
      </w:pPr>
    </w:p>
    <w:p w14:paraId="37C80309" w14:textId="77777777" w:rsidR="00102E85" w:rsidRDefault="00EA5207"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Formuláre prihlášok bude určovať ministerstvo s tým, že navrhujú sa dva typy – s možnosťou vyznačenia priorít a bez tejto možnosti (v obehu však na jeden školský rok nebudú súbežne oba </w:t>
      </w:r>
      <w:r w:rsidRPr="006A3138">
        <w:rPr>
          <w:rFonts w:ascii="Times New Roman" w:hAnsi="Times New Roman" w:cs="Times New Roman"/>
          <w:sz w:val="24"/>
          <w:szCs w:val="24"/>
        </w:rPr>
        <w:lastRenderedPageBreak/>
        <w:t>typy).</w:t>
      </w:r>
      <w:r w:rsidR="00282D3E">
        <w:rPr>
          <w:rFonts w:ascii="Times New Roman" w:hAnsi="Times New Roman" w:cs="Times New Roman"/>
          <w:sz w:val="24"/>
          <w:szCs w:val="24"/>
        </w:rPr>
        <w:t xml:space="preserve"> V prípade, ak </w:t>
      </w:r>
      <w:r w:rsidR="00282D3E" w:rsidRPr="006A3138">
        <w:rPr>
          <w:rFonts w:ascii="Times New Roman" w:hAnsi="Times New Roman" w:cs="Times New Roman"/>
          <w:sz w:val="24"/>
          <w:szCs w:val="24"/>
        </w:rPr>
        <w:t>ministerstvo</w:t>
      </w:r>
      <w:r w:rsidR="00282D3E">
        <w:rPr>
          <w:rFonts w:ascii="Times New Roman" w:hAnsi="Times New Roman" w:cs="Times New Roman"/>
          <w:sz w:val="24"/>
          <w:szCs w:val="24"/>
        </w:rPr>
        <w:t xml:space="preserve"> určí vzor prihlášky s povinnosťou označiť prioritu pre každú školu, informačný systém umožní použitie algoritmu. Ak </w:t>
      </w:r>
      <w:r w:rsidR="00282D3E" w:rsidRPr="006A3138">
        <w:rPr>
          <w:rFonts w:ascii="Times New Roman" w:hAnsi="Times New Roman" w:cs="Times New Roman"/>
          <w:sz w:val="24"/>
          <w:szCs w:val="24"/>
        </w:rPr>
        <w:t>ministerstvo</w:t>
      </w:r>
      <w:r w:rsidR="00282D3E">
        <w:rPr>
          <w:rFonts w:ascii="Times New Roman" w:hAnsi="Times New Roman" w:cs="Times New Roman"/>
          <w:sz w:val="24"/>
          <w:szCs w:val="24"/>
        </w:rPr>
        <w:t xml:space="preserve"> neurčí vzor prihlášky s povinnosťou označiť prioritu, informačný systém nespustí algoritmus a podporí harmonizovaný proces vydávania rozhodnutí, ktorý si bude vyžadovať od zákonných zástupcov potvrdenie </w:t>
      </w:r>
      <w:r w:rsidR="00282D3E" w:rsidRPr="00BA701A">
        <w:rPr>
          <w:rFonts w:ascii="Times New Roman" w:hAnsi="Times New Roman" w:cs="Times New Roman"/>
          <w:sz w:val="24"/>
          <w:szCs w:val="24"/>
        </w:rPr>
        <w:t>vybranej škole prijatie na vzdelávanie do troch pracovných dní odo dňa doručenia rozhodnutia o prijatí. Ostatné rozhodnutia o prijatí, ktoré sa vzťahujú na základné školy uvedené v prihláške na vzdelávanie v základnej škole, strácajú platnosť.</w:t>
      </w:r>
    </w:p>
    <w:p w14:paraId="0F294CBC" w14:textId="77777777" w:rsidR="00AA6530" w:rsidRDefault="00AA6530" w:rsidP="008A4DD5">
      <w:pPr>
        <w:pStyle w:val="Bezriadkovania"/>
        <w:jc w:val="both"/>
        <w:rPr>
          <w:rFonts w:ascii="Times New Roman" w:hAnsi="Times New Roman" w:cs="Times New Roman"/>
          <w:sz w:val="24"/>
          <w:szCs w:val="24"/>
        </w:rPr>
      </w:pPr>
    </w:p>
    <w:p w14:paraId="3E718151" w14:textId="77777777" w:rsidR="00AA6530" w:rsidRPr="006A3138" w:rsidRDefault="00282D3E"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Vzhľadom na to, že </w:t>
      </w:r>
      <w:r w:rsidRPr="00A757DE">
        <w:rPr>
          <w:rFonts w:ascii="Times New Roman" w:hAnsi="Times New Roman" w:cs="Times New Roman"/>
          <w:sz w:val="24"/>
          <w:szCs w:val="24"/>
        </w:rPr>
        <w:t>dieťa</w:t>
      </w:r>
      <w:r w:rsidRPr="00BA701A">
        <w:rPr>
          <w:rFonts w:ascii="Times New Roman" w:hAnsi="Times New Roman" w:cs="Times New Roman"/>
          <w:sz w:val="24"/>
          <w:szCs w:val="24"/>
        </w:rPr>
        <w:t xml:space="preserve"> možno podľa kapacitných možností materskej školy prijať na predprimárne vzdelávanie aj v priebehu školského roka, hore uvedené zmeny sa vzťahujú len na prihlášky, ktoré sa podávajú v čase od 1. mája do 31. mája.</w:t>
      </w:r>
    </w:p>
    <w:p w14:paraId="237AE309" w14:textId="77777777" w:rsidR="00932C8A" w:rsidRPr="006A3138" w:rsidRDefault="00932C8A" w:rsidP="008A4DD5">
      <w:pPr>
        <w:pStyle w:val="Bezriadkovania"/>
        <w:jc w:val="both"/>
        <w:rPr>
          <w:rFonts w:ascii="Times New Roman" w:hAnsi="Times New Roman" w:cs="Times New Roman"/>
          <w:sz w:val="24"/>
          <w:szCs w:val="24"/>
        </w:rPr>
      </w:pPr>
    </w:p>
    <w:p w14:paraId="3C64853F" w14:textId="77777777" w:rsidR="00932C8A" w:rsidRDefault="00AB53A1"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v § 59a upravuje rozsah </w:t>
      </w:r>
      <w:r w:rsidR="00DF3816" w:rsidRPr="006A3138">
        <w:rPr>
          <w:rFonts w:ascii="Times New Roman" w:hAnsi="Times New Roman" w:cs="Times New Roman"/>
          <w:sz w:val="24"/>
          <w:szCs w:val="24"/>
        </w:rPr>
        <w:t>plnenia povinného predprimárneho vzdelávania v nadväznosti na návrh znižovania veku pre povinné predprimárne vzdelávanie na tri, resp. štyri hodiny podľa veku dieťaťa.</w:t>
      </w:r>
    </w:p>
    <w:p w14:paraId="77588578" w14:textId="77777777" w:rsidR="00E14982" w:rsidRDefault="00E14982" w:rsidP="008A4DD5">
      <w:pPr>
        <w:pStyle w:val="Bezriadkovania"/>
        <w:jc w:val="both"/>
        <w:rPr>
          <w:rFonts w:ascii="Times New Roman" w:hAnsi="Times New Roman" w:cs="Times New Roman"/>
          <w:sz w:val="24"/>
          <w:szCs w:val="24"/>
        </w:rPr>
      </w:pPr>
    </w:p>
    <w:p w14:paraId="1A0546A8" w14:textId="77777777" w:rsidR="00E14982" w:rsidRDefault="00E14982"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Úprava súvisí </w:t>
      </w:r>
      <w:r w:rsidR="007826B7">
        <w:rPr>
          <w:rFonts w:ascii="Times New Roman" w:hAnsi="Times New Roman" w:cs="Times New Roman"/>
          <w:sz w:val="24"/>
          <w:szCs w:val="24"/>
        </w:rPr>
        <w:t xml:space="preserve">aj </w:t>
      </w:r>
      <w:r>
        <w:rPr>
          <w:rFonts w:ascii="Times New Roman" w:hAnsi="Times New Roman" w:cs="Times New Roman"/>
          <w:sz w:val="24"/>
          <w:szCs w:val="24"/>
        </w:rPr>
        <w:t>s paralelne predkladaným novým zákonom o</w:t>
      </w:r>
      <w:r w:rsidR="00895128">
        <w:rPr>
          <w:rFonts w:ascii="Times New Roman" w:hAnsi="Times New Roman" w:cs="Times New Roman"/>
          <w:sz w:val="24"/>
          <w:szCs w:val="24"/>
        </w:rPr>
        <w:t xml:space="preserve"> školskej </w:t>
      </w:r>
      <w:r>
        <w:rPr>
          <w:rFonts w:ascii="Times New Roman" w:hAnsi="Times New Roman" w:cs="Times New Roman"/>
          <w:sz w:val="24"/>
          <w:szCs w:val="24"/>
        </w:rPr>
        <w:t>správe, ktoré nanovo nastavuje obvody, a zároveň s paralelne predkladaným novým zákonom o financovaní škôl a školských zariadení, ktorý viaže normatívne financovanie aj na nové nastavenie obvodov.</w:t>
      </w:r>
    </w:p>
    <w:p w14:paraId="57744A76" w14:textId="77777777" w:rsidR="004835D2" w:rsidRDefault="004835D2" w:rsidP="008A4DD5">
      <w:pPr>
        <w:pStyle w:val="Bezriadkovania"/>
        <w:jc w:val="both"/>
        <w:rPr>
          <w:rFonts w:ascii="Times New Roman" w:hAnsi="Times New Roman" w:cs="Times New Roman"/>
          <w:sz w:val="24"/>
          <w:szCs w:val="24"/>
        </w:rPr>
      </w:pPr>
    </w:p>
    <w:p w14:paraId="235969E2" w14:textId="77777777" w:rsidR="004835D2" w:rsidRPr="006A3138" w:rsidRDefault="004835D2" w:rsidP="008A4DD5">
      <w:pPr>
        <w:pStyle w:val="Bezriadkovania"/>
        <w:jc w:val="both"/>
        <w:rPr>
          <w:rFonts w:ascii="Times New Roman" w:hAnsi="Times New Roman" w:cs="Times New Roman"/>
          <w:sz w:val="24"/>
          <w:szCs w:val="24"/>
        </w:rPr>
      </w:pPr>
      <w:r w:rsidRPr="004835D2">
        <w:rPr>
          <w:rFonts w:ascii="Times New Roman" w:hAnsi="Times New Roman" w:cs="Times New Roman"/>
          <w:sz w:val="24"/>
          <w:szCs w:val="24"/>
        </w:rPr>
        <w:t>Text § 59b sa upravuje v súvislosti so zmenou pojmu „žiadosť“ na „prihláška“</w:t>
      </w:r>
    </w:p>
    <w:p w14:paraId="383FD4D9" w14:textId="77777777" w:rsidR="00DF3816" w:rsidRDefault="00DF3816" w:rsidP="008A4DD5">
      <w:pPr>
        <w:pStyle w:val="Bezriadkovania"/>
        <w:jc w:val="both"/>
        <w:rPr>
          <w:rFonts w:ascii="Times New Roman" w:hAnsi="Times New Roman" w:cs="Times New Roman"/>
          <w:sz w:val="24"/>
          <w:szCs w:val="24"/>
        </w:rPr>
      </w:pPr>
    </w:p>
    <w:p w14:paraId="28664239" w14:textId="77777777" w:rsidR="00CD0EE6" w:rsidRPr="006A3138" w:rsidRDefault="00CD0EE6" w:rsidP="008A4DD5">
      <w:pPr>
        <w:pStyle w:val="Bezriadkovania"/>
        <w:jc w:val="both"/>
        <w:rPr>
          <w:rFonts w:ascii="Times New Roman" w:hAnsi="Times New Roman" w:cs="Times New Roman"/>
          <w:sz w:val="24"/>
          <w:szCs w:val="24"/>
        </w:rPr>
      </w:pPr>
    </w:p>
    <w:p w14:paraId="76075B19" w14:textId="0348F3A6" w:rsidR="00DF3816" w:rsidRPr="006A3138" w:rsidRDefault="00357F6D"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F60734">
        <w:rPr>
          <w:rFonts w:ascii="Times New Roman" w:hAnsi="Times New Roman" w:cs="Times New Roman"/>
          <w:b/>
          <w:sz w:val="24"/>
          <w:szCs w:val="24"/>
        </w:rPr>
        <w:t>174</w:t>
      </w:r>
      <w:r w:rsidR="00F6073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61)</w:t>
      </w:r>
    </w:p>
    <w:p w14:paraId="133EB87C" w14:textId="77777777" w:rsidR="006017E9" w:rsidRPr="006A3138" w:rsidRDefault="006017E9" w:rsidP="006017E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Zosúladenie požadovanej dokumentácie k prijímaniu dieťaťa so zdravotným znevýhodnením alebo nadaním na základné vzdelávanie s požadovanou dokumentáciou pri takýchto deťoch do materskej školy a strednej školy. Aktuálne znenie zákona ustanovuje, že v prípade jednotlivých druhov škôl riaditeľ školy rozhoduje o prijatí žiaka so zdravotným znevýhodnením alebo nadaním na základe rozličných dokumentov:</w:t>
      </w:r>
    </w:p>
    <w:p w14:paraId="68381DD3" w14:textId="77777777" w:rsidR="006017E9" w:rsidRPr="006A3138" w:rsidRDefault="006017E9" w:rsidP="006017E9">
      <w:pPr>
        <w:pStyle w:val="Bezriadkovania"/>
        <w:jc w:val="both"/>
        <w:rPr>
          <w:rFonts w:ascii="Times New Roman" w:hAnsi="Times New Roman" w:cs="Times New Roman"/>
          <w:sz w:val="24"/>
          <w:szCs w:val="24"/>
        </w:rPr>
      </w:pPr>
    </w:p>
    <w:p w14:paraId="4BDD0B02" w14:textId="77777777" w:rsidR="006017E9" w:rsidRPr="006A3138" w:rsidRDefault="006017E9" w:rsidP="006017E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v MŠ rozhoduje riaditeľ školy rozhodne riaditeľ materskej školy na základe odporúčania všeobecného lekára pre deti a dorast a zariadenia poradenstva a prevencie a na základe vopred prerokovaného informovaného súhlasu zákonného zástupcu alebo zástupcu zariadenia,</w:t>
      </w:r>
    </w:p>
    <w:p w14:paraId="79FC2005" w14:textId="77777777" w:rsidR="006017E9" w:rsidRPr="006A3138" w:rsidRDefault="006017E9" w:rsidP="006017E9">
      <w:pPr>
        <w:pStyle w:val="Bezriadkovania"/>
        <w:jc w:val="both"/>
        <w:rPr>
          <w:rFonts w:ascii="Times New Roman" w:hAnsi="Times New Roman" w:cs="Times New Roman"/>
          <w:sz w:val="24"/>
          <w:szCs w:val="24"/>
        </w:rPr>
      </w:pPr>
    </w:p>
    <w:p w14:paraId="586546EB" w14:textId="77777777" w:rsidR="006017E9" w:rsidRPr="006A3138" w:rsidRDefault="006017E9" w:rsidP="006017E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v ZŠ rozhoduje riaditeľ školy na základe písomnej žiadosti zákonného zástupcu alebo zástupcu zariadenia a správy z diagnostického vyšetrenia vydanej zariadením poradenstva a prevencie, ktorá obsahuje návrh podporného opatrenia,</w:t>
      </w:r>
    </w:p>
    <w:p w14:paraId="405E7CD0" w14:textId="77777777" w:rsidR="006017E9" w:rsidRPr="006A3138" w:rsidRDefault="006017E9" w:rsidP="006017E9">
      <w:pPr>
        <w:pStyle w:val="Bezriadkovania"/>
        <w:jc w:val="both"/>
        <w:rPr>
          <w:rFonts w:ascii="Times New Roman" w:hAnsi="Times New Roman" w:cs="Times New Roman"/>
          <w:sz w:val="24"/>
          <w:szCs w:val="24"/>
        </w:rPr>
      </w:pPr>
    </w:p>
    <w:p w14:paraId="03E7106E" w14:textId="77777777" w:rsidR="00357F6D" w:rsidRDefault="006017E9" w:rsidP="006017E9">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v SŠ rozhoduje riaditeľ školy na základe odporúčania zariadenia poradenstva a prevencie a vopred prerokovaného informovaného súhlasu plnoletého žiaka alebo zákonného zástupcu neplnoletého žiaka alebo zástupcu zariadenia.“</w:t>
      </w:r>
      <w:r w:rsidR="005F60F9">
        <w:rPr>
          <w:rFonts w:ascii="Times New Roman" w:hAnsi="Times New Roman" w:cs="Times New Roman"/>
          <w:sz w:val="24"/>
          <w:szCs w:val="24"/>
        </w:rPr>
        <w:t>.</w:t>
      </w:r>
    </w:p>
    <w:p w14:paraId="526E0FC5" w14:textId="77777777" w:rsidR="005F60F9" w:rsidRDefault="005F60F9" w:rsidP="006017E9">
      <w:pPr>
        <w:pStyle w:val="Bezriadkovania"/>
        <w:jc w:val="both"/>
        <w:rPr>
          <w:rFonts w:ascii="Times New Roman" w:hAnsi="Times New Roman" w:cs="Times New Roman"/>
          <w:sz w:val="24"/>
          <w:szCs w:val="24"/>
        </w:rPr>
      </w:pPr>
    </w:p>
    <w:p w14:paraId="635FE12A" w14:textId="47C422AB" w:rsidR="005F60F9" w:rsidRPr="001537F4" w:rsidRDefault="005F60F9" w:rsidP="006017E9">
      <w:pPr>
        <w:pStyle w:val="Bezriadkovania"/>
        <w:jc w:val="both"/>
        <w:rPr>
          <w:rFonts w:ascii="Times New Roman" w:hAnsi="Times New Roman" w:cs="Times New Roman"/>
          <w:b/>
          <w:sz w:val="24"/>
          <w:szCs w:val="24"/>
        </w:rPr>
      </w:pPr>
      <w:r w:rsidRPr="001537F4">
        <w:rPr>
          <w:rFonts w:ascii="Times New Roman" w:hAnsi="Times New Roman" w:cs="Times New Roman"/>
          <w:b/>
          <w:sz w:val="24"/>
          <w:szCs w:val="24"/>
        </w:rPr>
        <w:t xml:space="preserve">K bodu </w:t>
      </w:r>
      <w:r w:rsidR="009867AA">
        <w:rPr>
          <w:rFonts w:ascii="Times New Roman" w:hAnsi="Times New Roman" w:cs="Times New Roman"/>
          <w:b/>
          <w:sz w:val="24"/>
          <w:szCs w:val="24"/>
        </w:rPr>
        <w:t>175</w:t>
      </w:r>
      <w:r w:rsidR="009867AA" w:rsidRPr="001537F4">
        <w:rPr>
          <w:rFonts w:ascii="Times New Roman" w:hAnsi="Times New Roman" w:cs="Times New Roman"/>
          <w:b/>
          <w:sz w:val="24"/>
          <w:szCs w:val="24"/>
        </w:rPr>
        <w:t xml:space="preserve"> </w:t>
      </w:r>
      <w:r w:rsidRPr="001537F4">
        <w:rPr>
          <w:rFonts w:ascii="Times New Roman" w:hAnsi="Times New Roman" w:cs="Times New Roman"/>
          <w:b/>
          <w:sz w:val="24"/>
          <w:szCs w:val="24"/>
        </w:rPr>
        <w:t>(§ 62 ods. 3)</w:t>
      </w:r>
    </w:p>
    <w:p w14:paraId="704DF7F9" w14:textId="77777777" w:rsidR="001537F4" w:rsidRPr="006A3138" w:rsidRDefault="001537F4" w:rsidP="006017E9">
      <w:pPr>
        <w:pStyle w:val="Bezriadkovania"/>
        <w:jc w:val="both"/>
        <w:rPr>
          <w:rFonts w:ascii="Times New Roman" w:hAnsi="Times New Roman" w:cs="Times New Roman"/>
          <w:sz w:val="24"/>
          <w:szCs w:val="24"/>
        </w:rPr>
      </w:pPr>
      <w:r>
        <w:rPr>
          <w:rFonts w:ascii="Times New Roman" w:hAnsi="Times New Roman" w:cs="Times New Roman"/>
          <w:sz w:val="24"/>
          <w:szCs w:val="24"/>
        </w:rPr>
        <w:t>Cieľom je zjednotenie prihlasovania do strednej školy z deviateho ročníka, pričom na novelizačný bod nadväzuje prechodné ustanovenie tak, aby zmena bola relevantná až pre prijímacie konanie na školský rok 2027/2028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poslední ôsmaci budú môcť byť do strednej školy prijatí na školský rok 2026/2017).</w:t>
      </w:r>
    </w:p>
    <w:p w14:paraId="7A2F04FD" w14:textId="77777777" w:rsidR="00357F6D" w:rsidRPr="006A3138" w:rsidRDefault="00357F6D" w:rsidP="008A4DD5">
      <w:pPr>
        <w:pStyle w:val="Bezriadkovania"/>
        <w:jc w:val="both"/>
        <w:rPr>
          <w:rFonts w:ascii="Times New Roman" w:hAnsi="Times New Roman" w:cs="Times New Roman"/>
          <w:sz w:val="24"/>
          <w:szCs w:val="24"/>
        </w:rPr>
      </w:pPr>
    </w:p>
    <w:p w14:paraId="78DF4FB9" w14:textId="315FDFDE" w:rsidR="00357F6D" w:rsidRPr="006A3138" w:rsidRDefault="004675E8"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9867AA">
        <w:rPr>
          <w:rFonts w:ascii="Times New Roman" w:hAnsi="Times New Roman" w:cs="Times New Roman"/>
          <w:b/>
          <w:sz w:val="24"/>
          <w:szCs w:val="24"/>
        </w:rPr>
        <w:t>176</w:t>
      </w:r>
      <w:r w:rsidR="009867AA"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62 ods. 4)</w:t>
      </w:r>
    </w:p>
    <w:p w14:paraId="2A02691D" w14:textId="77777777" w:rsidR="00FB2182" w:rsidRDefault="0021671A"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Ide o terminologické spresnenie, keďže relevantné je zdravotné postihnutie žiaka, nie základn</w:t>
      </w:r>
      <w:r w:rsidR="00F859D8">
        <w:rPr>
          <w:rFonts w:ascii="Times New Roman" w:hAnsi="Times New Roman" w:cs="Times New Roman"/>
          <w:sz w:val="24"/>
          <w:szCs w:val="24"/>
        </w:rPr>
        <w:t>á</w:t>
      </w:r>
      <w:r>
        <w:rPr>
          <w:rFonts w:ascii="Times New Roman" w:hAnsi="Times New Roman" w:cs="Times New Roman"/>
          <w:sz w:val="24"/>
          <w:szCs w:val="24"/>
        </w:rPr>
        <w:t xml:space="preserve"> škol</w:t>
      </w:r>
      <w:r w:rsidR="00F859D8">
        <w:rPr>
          <w:rFonts w:ascii="Times New Roman" w:hAnsi="Times New Roman" w:cs="Times New Roman"/>
          <w:sz w:val="24"/>
          <w:szCs w:val="24"/>
        </w:rPr>
        <w:t>a a jej vzdelávací program</w:t>
      </w:r>
      <w:r>
        <w:rPr>
          <w:rFonts w:ascii="Times New Roman" w:hAnsi="Times New Roman" w:cs="Times New Roman"/>
          <w:sz w:val="24"/>
          <w:szCs w:val="24"/>
        </w:rPr>
        <w:t>.</w:t>
      </w:r>
    </w:p>
    <w:p w14:paraId="39874F95" w14:textId="77777777" w:rsidR="00FB2182" w:rsidRDefault="00FB2182" w:rsidP="008A4DD5">
      <w:pPr>
        <w:pStyle w:val="Bezriadkovania"/>
        <w:jc w:val="both"/>
        <w:rPr>
          <w:rFonts w:ascii="Times New Roman" w:hAnsi="Times New Roman" w:cs="Times New Roman"/>
          <w:sz w:val="24"/>
          <w:szCs w:val="24"/>
        </w:rPr>
      </w:pPr>
    </w:p>
    <w:p w14:paraId="1704DD00" w14:textId="7D1D246D" w:rsidR="00FB2182" w:rsidRPr="00FB2182" w:rsidRDefault="00FB2182" w:rsidP="008A4DD5">
      <w:pPr>
        <w:pStyle w:val="Bezriadkovania"/>
        <w:jc w:val="both"/>
        <w:rPr>
          <w:rFonts w:ascii="Times New Roman" w:hAnsi="Times New Roman" w:cs="Times New Roman"/>
          <w:b/>
          <w:sz w:val="24"/>
          <w:szCs w:val="24"/>
        </w:rPr>
      </w:pPr>
      <w:r w:rsidRPr="00FB2182">
        <w:rPr>
          <w:rFonts w:ascii="Times New Roman" w:hAnsi="Times New Roman" w:cs="Times New Roman"/>
          <w:b/>
          <w:sz w:val="24"/>
          <w:szCs w:val="24"/>
        </w:rPr>
        <w:t>K bod</w:t>
      </w:r>
      <w:r w:rsidR="00A255C0">
        <w:rPr>
          <w:rFonts w:ascii="Times New Roman" w:hAnsi="Times New Roman" w:cs="Times New Roman"/>
          <w:b/>
          <w:sz w:val="24"/>
          <w:szCs w:val="24"/>
        </w:rPr>
        <w:t>om</w:t>
      </w:r>
      <w:r w:rsidRPr="00FB2182">
        <w:rPr>
          <w:rFonts w:ascii="Times New Roman" w:hAnsi="Times New Roman" w:cs="Times New Roman"/>
          <w:b/>
          <w:sz w:val="24"/>
          <w:szCs w:val="24"/>
        </w:rPr>
        <w:t xml:space="preserve"> </w:t>
      </w:r>
      <w:r w:rsidR="00DE3E37">
        <w:rPr>
          <w:rFonts w:ascii="Times New Roman" w:hAnsi="Times New Roman" w:cs="Times New Roman"/>
          <w:b/>
          <w:sz w:val="24"/>
          <w:szCs w:val="24"/>
        </w:rPr>
        <w:t>177</w:t>
      </w:r>
      <w:r w:rsidR="00DE3E37" w:rsidRPr="00FB2182">
        <w:rPr>
          <w:rFonts w:ascii="Times New Roman" w:hAnsi="Times New Roman" w:cs="Times New Roman"/>
          <w:b/>
          <w:sz w:val="24"/>
          <w:szCs w:val="24"/>
        </w:rPr>
        <w:t xml:space="preserve"> </w:t>
      </w:r>
      <w:r w:rsidRPr="00FB2182">
        <w:rPr>
          <w:rFonts w:ascii="Times New Roman" w:hAnsi="Times New Roman" w:cs="Times New Roman"/>
          <w:b/>
          <w:sz w:val="24"/>
          <w:szCs w:val="24"/>
        </w:rPr>
        <w:t>(§ 63 ods. 5</w:t>
      </w:r>
      <w:r w:rsidR="00621878">
        <w:rPr>
          <w:rFonts w:ascii="Times New Roman" w:hAnsi="Times New Roman" w:cs="Times New Roman"/>
          <w:b/>
          <w:sz w:val="24"/>
          <w:szCs w:val="24"/>
        </w:rPr>
        <w:t xml:space="preserve"> a 6</w:t>
      </w:r>
      <w:r w:rsidRPr="00FB2182">
        <w:rPr>
          <w:rFonts w:ascii="Times New Roman" w:hAnsi="Times New Roman" w:cs="Times New Roman"/>
          <w:b/>
          <w:sz w:val="24"/>
          <w:szCs w:val="24"/>
        </w:rPr>
        <w:t>)</w:t>
      </w:r>
      <w:r w:rsidR="00A255C0">
        <w:rPr>
          <w:rFonts w:ascii="Times New Roman" w:hAnsi="Times New Roman" w:cs="Times New Roman"/>
          <w:b/>
          <w:sz w:val="24"/>
          <w:szCs w:val="24"/>
        </w:rPr>
        <w:t xml:space="preserve">, </w:t>
      </w:r>
      <w:r w:rsidR="00F44A22">
        <w:rPr>
          <w:rFonts w:ascii="Times New Roman" w:hAnsi="Times New Roman" w:cs="Times New Roman"/>
          <w:b/>
          <w:sz w:val="24"/>
          <w:szCs w:val="24"/>
        </w:rPr>
        <w:t xml:space="preserve"> </w:t>
      </w:r>
      <w:r w:rsidR="00DE3E37">
        <w:rPr>
          <w:rFonts w:ascii="Times New Roman" w:hAnsi="Times New Roman" w:cs="Times New Roman"/>
          <w:b/>
          <w:sz w:val="24"/>
          <w:szCs w:val="24"/>
        </w:rPr>
        <w:t xml:space="preserve">189 </w:t>
      </w:r>
      <w:r w:rsidR="00F44A22">
        <w:rPr>
          <w:rFonts w:ascii="Times New Roman" w:hAnsi="Times New Roman" w:cs="Times New Roman"/>
          <w:b/>
          <w:sz w:val="24"/>
          <w:szCs w:val="24"/>
        </w:rPr>
        <w:t xml:space="preserve">(§ 68 ods. 1), </w:t>
      </w:r>
      <w:r w:rsidR="00DE3E37">
        <w:rPr>
          <w:rFonts w:ascii="Times New Roman" w:hAnsi="Times New Roman" w:cs="Times New Roman"/>
          <w:b/>
          <w:sz w:val="24"/>
          <w:szCs w:val="24"/>
        </w:rPr>
        <w:t xml:space="preserve">190 </w:t>
      </w:r>
      <w:r w:rsidR="00BA3A49">
        <w:rPr>
          <w:rFonts w:ascii="Times New Roman" w:hAnsi="Times New Roman" w:cs="Times New Roman"/>
          <w:b/>
          <w:sz w:val="24"/>
          <w:szCs w:val="24"/>
        </w:rPr>
        <w:t>(</w:t>
      </w:r>
      <w:r w:rsidR="00B1504E">
        <w:rPr>
          <w:rFonts w:ascii="Times New Roman" w:hAnsi="Times New Roman" w:cs="Times New Roman"/>
          <w:b/>
          <w:sz w:val="24"/>
          <w:szCs w:val="24"/>
        </w:rPr>
        <w:t xml:space="preserve">§ 68 ods. 2), </w:t>
      </w:r>
      <w:r w:rsidR="00DE3E37">
        <w:rPr>
          <w:rFonts w:ascii="Times New Roman" w:hAnsi="Times New Roman" w:cs="Times New Roman"/>
          <w:b/>
          <w:sz w:val="24"/>
          <w:szCs w:val="24"/>
        </w:rPr>
        <w:t xml:space="preserve">191 </w:t>
      </w:r>
      <w:r w:rsidR="00F44A22">
        <w:rPr>
          <w:rFonts w:ascii="Times New Roman" w:hAnsi="Times New Roman" w:cs="Times New Roman"/>
          <w:b/>
          <w:sz w:val="24"/>
          <w:szCs w:val="24"/>
        </w:rPr>
        <w:t>(§ 68 ods. 3)</w:t>
      </w:r>
      <w:r w:rsidR="00CB7CF9">
        <w:rPr>
          <w:rFonts w:ascii="Times New Roman" w:hAnsi="Times New Roman" w:cs="Times New Roman"/>
          <w:b/>
          <w:sz w:val="24"/>
          <w:szCs w:val="24"/>
        </w:rPr>
        <w:t xml:space="preserve">, </w:t>
      </w:r>
      <w:r w:rsidR="00DE3E37">
        <w:rPr>
          <w:rFonts w:ascii="Times New Roman" w:hAnsi="Times New Roman" w:cs="Times New Roman"/>
          <w:b/>
          <w:sz w:val="24"/>
          <w:szCs w:val="24"/>
        </w:rPr>
        <w:t xml:space="preserve">192 </w:t>
      </w:r>
      <w:r w:rsidR="0066289F">
        <w:rPr>
          <w:rFonts w:ascii="Times New Roman" w:hAnsi="Times New Roman" w:cs="Times New Roman"/>
          <w:b/>
          <w:sz w:val="24"/>
          <w:szCs w:val="24"/>
        </w:rPr>
        <w:t>(§ 68 ods. 5)</w:t>
      </w:r>
    </w:p>
    <w:p w14:paraId="309F029F" w14:textId="77777777" w:rsidR="008F3790" w:rsidRDefault="00FB2182"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Ide o úpravu nadväzujúcu na elektronizáciu prihlášok a možnosť systému </w:t>
      </w:r>
      <w:proofErr w:type="spellStart"/>
      <w:r>
        <w:rPr>
          <w:rFonts w:ascii="Times New Roman" w:hAnsi="Times New Roman" w:cs="Times New Roman"/>
          <w:sz w:val="24"/>
          <w:szCs w:val="24"/>
        </w:rPr>
        <w:t>prioritizácie</w:t>
      </w:r>
      <w:proofErr w:type="spellEnd"/>
      <w:r>
        <w:rPr>
          <w:rFonts w:ascii="Times New Roman" w:hAnsi="Times New Roman" w:cs="Times New Roman"/>
          <w:sz w:val="24"/>
          <w:szCs w:val="24"/>
        </w:rPr>
        <w:t xml:space="preserve"> škôl, resp. odborov vzdelávania rovnako, ako sa navrhuje pri materských školách a základných školách.</w:t>
      </w:r>
      <w:r w:rsidR="00654BB1">
        <w:rPr>
          <w:rFonts w:ascii="Times New Roman" w:hAnsi="Times New Roman" w:cs="Times New Roman"/>
          <w:sz w:val="24"/>
          <w:szCs w:val="24"/>
        </w:rPr>
        <w:t xml:space="preserve"> Harmonizácia prijímacieho konania sa realizuje na materských, základných aj stredných školách.</w:t>
      </w:r>
    </w:p>
    <w:p w14:paraId="5F345B63" w14:textId="77777777" w:rsidR="00654BB1" w:rsidRDefault="00654BB1" w:rsidP="008A4DD5">
      <w:pPr>
        <w:pStyle w:val="Bezriadkovania"/>
        <w:jc w:val="both"/>
        <w:rPr>
          <w:rFonts w:ascii="Times New Roman" w:hAnsi="Times New Roman" w:cs="Times New Roman"/>
          <w:sz w:val="24"/>
          <w:szCs w:val="24"/>
        </w:rPr>
      </w:pPr>
    </w:p>
    <w:p w14:paraId="76A2C5B2" w14:textId="77777777" w:rsidR="00654BB1" w:rsidRDefault="00654BB1" w:rsidP="00654BB1">
      <w:pPr>
        <w:spacing w:after="120"/>
        <w:jc w:val="both"/>
        <w:rPr>
          <w:rFonts w:ascii="Times New Roman" w:hAnsi="Times New Roman" w:cs="Times New Roman"/>
          <w:sz w:val="24"/>
          <w:szCs w:val="24"/>
        </w:rPr>
      </w:pPr>
      <w:r w:rsidRPr="006A3138">
        <w:rPr>
          <w:rFonts w:ascii="Times New Roman" w:hAnsi="Times New Roman" w:cs="Times New Roman"/>
          <w:sz w:val="24"/>
          <w:szCs w:val="24"/>
        </w:rPr>
        <w:t>Formuláre prihlášok</w:t>
      </w:r>
      <w:r>
        <w:rPr>
          <w:rFonts w:ascii="Times New Roman" w:hAnsi="Times New Roman" w:cs="Times New Roman"/>
          <w:sz w:val="24"/>
          <w:szCs w:val="24"/>
        </w:rPr>
        <w:t xml:space="preserve"> pri stredných školách,</w:t>
      </w:r>
      <w:r w:rsidRPr="006A3138">
        <w:rPr>
          <w:rFonts w:ascii="Times New Roman" w:hAnsi="Times New Roman" w:cs="Times New Roman"/>
          <w:sz w:val="24"/>
          <w:szCs w:val="24"/>
        </w:rPr>
        <w:t xml:space="preserve"> bude </w:t>
      </w:r>
      <w:r>
        <w:rPr>
          <w:rFonts w:ascii="Times New Roman" w:hAnsi="Times New Roman" w:cs="Times New Roman"/>
          <w:sz w:val="24"/>
          <w:szCs w:val="24"/>
        </w:rPr>
        <w:t xml:space="preserve">podobne ako pri materských a základných školách </w:t>
      </w:r>
      <w:r w:rsidRPr="006A3138">
        <w:rPr>
          <w:rFonts w:ascii="Times New Roman" w:hAnsi="Times New Roman" w:cs="Times New Roman"/>
          <w:sz w:val="24"/>
          <w:szCs w:val="24"/>
        </w:rPr>
        <w:t>určovať ministerstvo s tým, že navrhujú sa dva typy – s možnosťou vyznačenia priorít a bez tejto možnosti (v obehu však na jeden školský rok nebudú súbežne oba typy).</w:t>
      </w:r>
      <w:r>
        <w:rPr>
          <w:rFonts w:ascii="Times New Roman" w:hAnsi="Times New Roman" w:cs="Times New Roman"/>
          <w:sz w:val="24"/>
          <w:szCs w:val="24"/>
        </w:rPr>
        <w:t xml:space="preserve"> V prípade, ak </w:t>
      </w:r>
      <w:r w:rsidRPr="006A3138">
        <w:rPr>
          <w:rFonts w:ascii="Times New Roman" w:hAnsi="Times New Roman" w:cs="Times New Roman"/>
          <w:sz w:val="24"/>
          <w:szCs w:val="24"/>
        </w:rPr>
        <w:t>ministerstvo</w:t>
      </w:r>
      <w:r>
        <w:rPr>
          <w:rFonts w:ascii="Times New Roman" w:hAnsi="Times New Roman" w:cs="Times New Roman"/>
          <w:sz w:val="24"/>
          <w:szCs w:val="24"/>
        </w:rPr>
        <w:t xml:space="preserve"> urči vzor prihlášky s povinnosťou označiť prioritu pre každú školu, informačný systém umožní použitie algoritmu podľa modelu z prijímacieho konania v Českej republike. Ak </w:t>
      </w:r>
      <w:r w:rsidRPr="006A3138">
        <w:rPr>
          <w:rFonts w:ascii="Times New Roman" w:hAnsi="Times New Roman" w:cs="Times New Roman"/>
          <w:sz w:val="24"/>
          <w:szCs w:val="24"/>
        </w:rPr>
        <w:t>ministerstvo</w:t>
      </w:r>
      <w:r>
        <w:rPr>
          <w:rFonts w:ascii="Times New Roman" w:hAnsi="Times New Roman" w:cs="Times New Roman"/>
          <w:sz w:val="24"/>
          <w:szCs w:val="24"/>
        </w:rPr>
        <w:t xml:space="preserve"> neurčí vzor prihlášky s povinnosťou označiť prioritu, informačný systém nespustí algoritmus a podporí proces vydávania rozhodnutí, ktorý si bude vyžadovať od zákonných zástupcov potvrdenie </w:t>
      </w:r>
      <w:r w:rsidRPr="00073EB5">
        <w:rPr>
          <w:rFonts w:ascii="Times New Roman" w:hAnsi="Times New Roman" w:cs="Times New Roman"/>
          <w:sz w:val="24"/>
          <w:szCs w:val="24"/>
        </w:rPr>
        <w:t>vybranej škole prijatie na vzdelávanie</w:t>
      </w:r>
      <w:r>
        <w:rPr>
          <w:rFonts w:ascii="Times New Roman" w:hAnsi="Times New Roman" w:cs="Times New Roman"/>
          <w:sz w:val="24"/>
          <w:szCs w:val="24"/>
        </w:rPr>
        <w:t xml:space="preserve">. </w:t>
      </w:r>
    </w:p>
    <w:p w14:paraId="5D872A9C" w14:textId="77777777" w:rsidR="00654BB1" w:rsidRDefault="00654BB1" w:rsidP="00654BB1">
      <w:pPr>
        <w:pStyle w:val="Bezriadkovania"/>
        <w:jc w:val="both"/>
        <w:rPr>
          <w:rFonts w:ascii="Times New Roman" w:hAnsi="Times New Roman" w:cs="Times New Roman"/>
          <w:sz w:val="24"/>
          <w:szCs w:val="24"/>
        </w:rPr>
      </w:pPr>
      <w:r>
        <w:rPr>
          <w:rFonts w:ascii="Times New Roman" w:hAnsi="Times New Roman" w:cs="Times New Roman"/>
          <w:sz w:val="24"/>
          <w:szCs w:val="24"/>
        </w:rPr>
        <w:t>Nový harmonizovaný proces navrhuje doručovať rozhodnutie o prijatí v prípadoch kedy o to požiada zákonný zástupca. V ostatných prípadoch bude miesto a spôsob doručenia výveska dostupná fyzicky na verejne prístupnom miesta a online na webovej stránke školy, respektíve vo verejnej časti portálu spravovaného ministerstvom.</w:t>
      </w:r>
    </w:p>
    <w:p w14:paraId="257A80B5" w14:textId="77777777" w:rsidR="00654BB1" w:rsidRDefault="00654BB1" w:rsidP="008A4DD5">
      <w:pPr>
        <w:pStyle w:val="Bezriadkovania"/>
        <w:jc w:val="both"/>
        <w:rPr>
          <w:rFonts w:ascii="Times New Roman" w:hAnsi="Times New Roman" w:cs="Times New Roman"/>
          <w:sz w:val="24"/>
          <w:szCs w:val="24"/>
        </w:rPr>
      </w:pPr>
    </w:p>
    <w:p w14:paraId="67A87804" w14:textId="6ADB2FBC" w:rsidR="008F3790" w:rsidRPr="00E67A96" w:rsidRDefault="008F3790" w:rsidP="008A4DD5">
      <w:pPr>
        <w:pStyle w:val="Bezriadkovania"/>
        <w:jc w:val="both"/>
        <w:rPr>
          <w:rFonts w:ascii="Times New Roman" w:hAnsi="Times New Roman" w:cs="Times New Roman"/>
          <w:b/>
          <w:sz w:val="24"/>
          <w:szCs w:val="24"/>
        </w:rPr>
      </w:pPr>
      <w:r w:rsidRPr="00E67A96">
        <w:rPr>
          <w:rFonts w:ascii="Times New Roman" w:hAnsi="Times New Roman" w:cs="Times New Roman"/>
          <w:b/>
          <w:sz w:val="24"/>
          <w:szCs w:val="24"/>
        </w:rPr>
        <w:t xml:space="preserve">K bodu </w:t>
      </w:r>
      <w:r w:rsidR="00DE3E37">
        <w:rPr>
          <w:rFonts w:ascii="Times New Roman" w:hAnsi="Times New Roman" w:cs="Times New Roman"/>
          <w:b/>
          <w:sz w:val="24"/>
          <w:szCs w:val="24"/>
        </w:rPr>
        <w:t>178</w:t>
      </w:r>
      <w:r w:rsidR="00DE3E37" w:rsidRPr="00E67A96">
        <w:rPr>
          <w:rFonts w:ascii="Times New Roman" w:hAnsi="Times New Roman" w:cs="Times New Roman"/>
          <w:b/>
          <w:sz w:val="24"/>
          <w:szCs w:val="24"/>
        </w:rPr>
        <w:t xml:space="preserve"> </w:t>
      </w:r>
      <w:r w:rsidRPr="00E67A96">
        <w:rPr>
          <w:rFonts w:ascii="Times New Roman" w:hAnsi="Times New Roman" w:cs="Times New Roman"/>
          <w:b/>
          <w:sz w:val="24"/>
          <w:szCs w:val="24"/>
        </w:rPr>
        <w:t>(§ 63 ods. 7)</w:t>
      </w:r>
    </w:p>
    <w:p w14:paraId="4511309B" w14:textId="5BD23660" w:rsidR="004675E8" w:rsidRPr="006A3138" w:rsidRDefault="007C30A8"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Ustanovenie sa navrhuje s cieľom zníženia administratívnej záťaže lekárov, aby sa potvrdenia nevyžadovali celoplošne. Druhým cieľom </w:t>
      </w:r>
      <w:r w:rsidR="00CD37DE">
        <w:rPr>
          <w:rFonts w:ascii="Times New Roman" w:hAnsi="Times New Roman" w:cs="Times New Roman"/>
          <w:sz w:val="24"/>
          <w:szCs w:val="24"/>
        </w:rPr>
        <w:t>zmena pohľadu na žiaka od nazerania cez zdravotné postihnutie k vytváraniu inkluzívneho prostredia.</w:t>
      </w:r>
      <w:r>
        <w:rPr>
          <w:rFonts w:ascii="Times New Roman" w:hAnsi="Times New Roman" w:cs="Times New Roman"/>
          <w:sz w:val="24"/>
          <w:szCs w:val="24"/>
        </w:rPr>
        <w:t xml:space="preserve"> </w:t>
      </w:r>
      <w:r w:rsidR="00CD37DE">
        <w:rPr>
          <w:rFonts w:ascii="Times New Roman" w:hAnsi="Times New Roman" w:cs="Times New Roman"/>
          <w:sz w:val="24"/>
          <w:szCs w:val="24"/>
        </w:rPr>
        <w:t>Doklad od lekára sa bude prikladať nie paušálne, ale len ak ide o taký odbor vzdelávania, v ktorom sa vyžaduje zdravotná spôsobilosť.</w:t>
      </w:r>
    </w:p>
    <w:p w14:paraId="3F828D84" w14:textId="77777777" w:rsidR="004675E8" w:rsidRDefault="004675E8" w:rsidP="008A4DD5">
      <w:pPr>
        <w:pStyle w:val="Bezriadkovania"/>
        <w:jc w:val="both"/>
        <w:rPr>
          <w:rFonts w:ascii="Times New Roman" w:hAnsi="Times New Roman" w:cs="Times New Roman"/>
          <w:sz w:val="24"/>
          <w:szCs w:val="24"/>
        </w:rPr>
      </w:pPr>
    </w:p>
    <w:p w14:paraId="0E7BC750" w14:textId="5C1A9DD5" w:rsidR="00E67A96" w:rsidRPr="00E67A96" w:rsidRDefault="00E67A96" w:rsidP="008A4DD5">
      <w:pPr>
        <w:pStyle w:val="Bezriadkovania"/>
        <w:jc w:val="both"/>
        <w:rPr>
          <w:rFonts w:ascii="Times New Roman" w:hAnsi="Times New Roman" w:cs="Times New Roman"/>
          <w:b/>
          <w:sz w:val="24"/>
          <w:szCs w:val="24"/>
        </w:rPr>
      </w:pPr>
      <w:r w:rsidRPr="00E67A96">
        <w:rPr>
          <w:rFonts w:ascii="Times New Roman" w:hAnsi="Times New Roman" w:cs="Times New Roman"/>
          <w:b/>
          <w:sz w:val="24"/>
          <w:szCs w:val="24"/>
        </w:rPr>
        <w:t xml:space="preserve">K bodu </w:t>
      </w:r>
      <w:r w:rsidR="00DE3E37">
        <w:rPr>
          <w:rFonts w:ascii="Times New Roman" w:hAnsi="Times New Roman" w:cs="Times New Roman"/>
          <w:b/>
          <w:sz w:val="24"/>
          <w:szCs w:val="24"/>
        </w:rPr>
        <w:t>179</w:t>
      </w:r>
      <w:r w:rsidR="00DE3E37" w:rsidRPr="00E67A96">
        <w:rPr>
          <w:rFonts w:ascii="Times New Roman" w:hAnsi="Times New Roman" w:cs="Times New Roman"/>
          <w:b/>
          <w:sz w:val="24"/>
          <w:szCs w:val="24"/>
        </w:rPr>
        <w:t xml:space="preserve"> </w:t>
      </w:r>
      <w:r w:rsidRPr="00E67A96">
        <w:rPr>
          <w:rFonts w:ascii="Times New Roman" w:hAnsi="Times New Roman" w:cs="Times New Roman"/>
          <w:b/>
          <w:sz w:val="24"/>
          <w:szCs w:val="24"/>
        </w:rPr>
        <w:t>(§ 63 ods. 8)</w:t>
      </w:r>
    </w:p>
    <w:p w14:paraId="3D9A110B" w14:textId="77777777" w:rsidR="00E67A96" w:rsidRDefault="00E67A96" w:rsidP="00E67A96">
      <w:pPr>
        <w:pStyle w:val="Bezriadkovania"/>
        <w:jc w:val="both"/>
        <w:rPr>
          <w:rFonts w:ascii="Times New Roman" w:hAnsi="Times New Roman" w:cs="Times New Roman"/>
          <w:sz w:val="24"/>
          <w:szCs w:val="24"/>
        </w:rPr>
      </w:pPr>
      <w:r>
        <w:rPr>
          <w:rFonts w:ascii="Times New Roman" w:hAnsi="Times New Roman" w:cs="Times New Roman"/>
          <w:sz w:val="24"/>
          <w:szCs w:val="24"/>
        </w:rPr>
        <w:t>Cieľom ustanovenia je zníženie administratívnej záťaže pri žiakoch s podpornými opatreniami tak, aby nebolo potrebné vyžadovať nové vyjadrenie zariadenia poradenstva a prevencie, ak existujúce vyjadrenie je ešte stále v danom čase aktuálne.</w:t>
      </w:r>
    </w:p>
    <w:p w14:paraId="5A8CA9B0" w14:textId="77777777" w:rsidR="00E67A96" w:rsidRDefault="00E67A96" w:rsidP="00E67A96">
      <w:pPr>
        <w:pStyle w:val="Bezriadkovania"/>
        <w:jc w:val="both"/>
        <w:rPr>
          <w:rFonts w:ascii="Times New Roman" w:hAnsi="Times New Roman" w:cs="Times New Roman"/>
          <w:sz w:val="24"/>
          <w:szCs w:val="24"/>
        </w:rPr>
      </w:pPr>
    </w:p>
    <w:p w14:paraId="53FEDF7D" w14:textId="268F2CE3" w:rsidR="004675E8" w:rsidRPr="006A3138" w:rsidRDefault="004675E8"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E3E37">
        <w:rPr>
          <w:rFonts w:ascii="Times New Roman" w:hAnsi="Times New Roman" w:cs="Times New Roman"/>
          <w:b/>
          <w:sz w:val="24"/>
          <w:szCs w:val="24"/>
        </w:rPr>
        <w:t>180</w:t>
      </w:r>
      <w:r w:rsidR="00DE3E37"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64 ods. 8)</w:t>
      </w:r>
      <w:r w:rsidR="00916AF8" w:rsidRPr="006A3138">
        <w:rPr>
          <w:rFonts w:ascii="Times New Roman" w:hAnsi="Times New Roman" w:cs="Times New Roman"/>
          <w:b/>
          <w:sz w:val="24"/>
          <w:szCs w:val="24"/>
        </w:rPr>
        <w:t>,</w:t>
      </w:r>
      <w:r w:rsidR="008A52E4" w:rsidRPr="006A3138">
        <w:rPr>
          <w:rFonts w:ascii="Times New Roman" w:hAnsi="Times New Roman" w:cs="Times New Roman"/>
          <w:b/>
          <w:sz w:val="24"/>
          <w:szCs w:val="24"/>
        </w:rPr>
        <w:t xml:space="preserve"> </w:t>
      </w:r>
      <w:r w:rsidR="00DE3E37">
        <w:rPr>
          <w:rFonts w:ascii="Times New Roman" w:hAnsi="Times New Roman" w:cs="Times New Roman"/>
          <w:b/>
          <w:sz w:val="24"/>
          <w:szCs w:val="24"/>
        </w:rPr>
        <w:t>242</w:t>
      </w:r>
      <w:r w:rsidR="00DE3E37" w:rsidRPr="006A3138">
        <w:rPr>
          <w:rFonts w:ascii="Times New Roman" w:hAnsi="Times New Roman" w:cs="Times New Roman"/>
          <w:b/>
          <w:sz w:val="24"/>
          <w:szCs w:val="24"/>
        </w:rPr>
        <w:t xml:space="preserve"> </w:t>
      </w:r>
      <w:r w:rsidR="008A52E4" w:rsidRPr="006A3138">
        <w:rPr>
          <w:rFonts w:ascii="Times New Roman" w:hAnsi="Times New Roman" w:cs="Times New Roman"/>
          <w:b/>
          <w:sz w:val="24"/>
          <w:szCs w:val="24"/>
        </w:rPr>
        <w:t>(§ 116 ods. 2)</w:t>
      </w:r>
      <w:r w:rsidR="00916AF8" w:rsidRPr="006A3138">
        <w:rPr>
          <w:rFonts w:ascii="Times New Roman" w:hAnsi="Times New Roman" w:cs="Times New Roman"/>
          <w:b/>
          <w:sz w:val="24"/>
          <w:szCs w:val="24"/>
        </w:rPr>
        <w:t xml:space="preserve"> a </w:t>
      </w:r>
      <w:r w:rsidR="00DE3E37">
        <w:rPr>
          <w:rFonts w:ascii="Times New Roman" w:hAnsi="Times New Roman" w:cs="Times New Roman"/>
          <w:b/>
          <w:sz w:val="24"/>
          <w:szCs w:val="24"/>
        </w:rPr>
        <w:t>282</w:t>
      </w:r>
      <w:r w:rsidR="00DE3E37" w:rsidRPr="006A3138">
        <w:rPr>
          <w:rFonts w:ascii="Times New Roman" w:hAnsi="Times New Roman" w:cs="Times New Roman"/>
          <w:b/>
          <w:sz w:val="24"/>
          <w:szCs w:val="24"/>
        </w:rPr>
        <w:t xml:space="preserve"> </w:t>
      </w:r>
      <w:r w:rsidR="00916AF8" w:rsidRPr="006A3138">
        <w:rPr>
          <w:rFonts w:ascii="Times New Roman" w:hAnsi="Times New Roman" w:cs="Times New Roman"/>
          <w:b/>
          <w:sz w:val="24"/>
          <w:szCs w:val="24"/>
        </w:rPr>
        <w:t>(§ 153 ods. 4)</w:t>
      </w:r>
    </w:p>
    <w:p w14:paraId="73D0A343" w14:textId="77777777" w:rsidR="004675E8" w:rsidRPr="006A3138" w:rsidRDefault="004675E8"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Terminologické zjednotenie</w:t>
      </w:r>
      <w:r w:rsidR="008A52E4" w:rsidRPr="006A3138">
        <w:rPr>
          <w:rFonts w:ascii="Times New Roman" w:hAnsi="Times New Roman" w:cs="Times New Roman"/>
          <w:sz w:val="24"/>
          <w:szCs w:val="24"/>
        </w:rPr>
        <w:t xml:space="preserve"> vo vzťahu k súťažiam a olympiádam</w:t>
      </w:r>
      <w:r w:rsidRPr="006A3138">
        <w:rPr>
          <w:rFonts w:ascii="Times New Roman" w:hAnsi="Times New Roman" w:cs="Times New Roman"/>
          <w:sz w:val="24"/>
          <w:szCs w:val="24"/>
        </w:rPr>
        <w:t>.</w:t>
      </w:r>
      <w:r w:rsidR="009A2A3D">
        <w:rPr>
          <w:rFonts w:ascii="Times New Roman" w:hAnsi="Times New Roman" w:cs="Times New Roman"/>
          <w:sz w:val="24"/>
          <w:szCs w:val="24"/>
        </w:rPr>
        <w:t xml:space="preserve"> Zároveň vo vzťahu k § 116 ods. 2 </w:t>
      </w:r>
      <w:r w:rsidR="00EB35C4">
        <w:rPr>
          <w:rFonts w:ascii="Times New Roman" w:hAnsi="Times New Roman" w:cs="Times New Roman"/>
          <w:sz w:val="24"/>
          <w:szCs w:val="24"/>
        </w:rPr>
        <w:t>dochádza aj k rozšíreniu dotknutej skupiny osôb, keďže pojem „súťaž“ sa týka aj materských škôl.</w:t>
      </w:r>
    </w:p>
    <w:p w14:paraId="26142DEA" w14:textId="77777777" w:rsidR="00AC4AF4" w:rsidRDefault="00AC4AF4" w:rsidP="008A4DD5">
      <w:pPr>
        <w:pStyle w:val="Bezriadkovania"/>
        <w:jc w:val="both"/>
        <w:rPr>
          <w:rFonts w:ascii="Times New Roman" w:hAnsi="Times New Roman" w:cs="Times New Roman"/>
          <w:sz w:val="24"/>
          <w:szCs w:val="24"/>
        </w:rPr>
      </w:pPr>
    </w:p>
    <w:p w14:paraId="6F322520" w14:textId="3B6F113C" w:rsidR="00407F13" w:rsidRPr="00407F13" w:rsidRDefault="00407F13" w:rsidP="008A4DD5">
      <w:pPr>
        <w:pStyle w:val="Bezriadkovania"/>
        <w:jc w:val="both"/>
        <w:rPr>
          <w:rFonts w:ascii="Times New Roman" w:hAnsi="Times New Roman" w:cs="Times New Roman"/>
          <w:b/>
          <w:sz w:val="24"/>
          <w:szCs w:val="24"/>
        </w:rPr>
      </w:pPr>
      <w:r w:rsidRPr="00407F13">
        <w:rPr>
          <w:rFonts w:ascii="Times New Roman" w:hAnsi="Times New Roman" w:cs="Times New Roman"/>
          <w:b/>
          <w:sz w:val="24"/>
          <w:szCs w:val="24"/>
        </w:rPr>
        <w:t xml:space="preserve">K bodu </w:t>
      </w:r>
      <w:r w:rsidR="00DE3E37">
        <w:rPr>
          <w:rFonts w:ascii="Times New Roman" w:hAnsi="Times New Roman" w:cs="Times New Roman"/>
          <w:b/>
          <w:sz w:val="24"/>
          <w:szCs w:val="24"/>
        </w:rPr>
        <w:t>181</w:t>
      </w:r>
      <w:r w:rsidR="00DE3E37" w:rsidRPr="00407F13">
        <w:rPr>
          <w:rFonts w:ascii="Times New Roman" w:hAnsi="Times New Roman" w:cs="Times New Roman"/>
          <w:b/>
          <w:sz w:val="24"/>
          <w:szCs w:val="24"/>
        </w:rPr>
        <w:t xml:space="preserve"> </w:t>
      </w:r>
      <w:r w:rsidRPr="00407F13">
        <w:rPr>
          <w:rFonts w:ascii="Times New Roman" w:hAnsi="Times New Roman" w:cs="Times New Roman"/>
          <w:b/>
          <w:sz w:val="24"/>
          <w:szCs w:val="24"/>
        </w:rPr>
        <w:t>(§ 65 ods. 1)</w:t>
      </w:r>
    </w:p>
    <w:p w14:paraId="71C72286" w14:textId="2EF50ED4" w:rsidR="00407F13" w:rsidRDefault="00407F13" w:rsidP="008A4DD5">
      <w:pPr>
        <w:pStyle w:val="Bezriadkovania"/>
        <w:jc w:val="both"/>
        <w:rPr>
          <w:rFonts w:ascii="Times New Roman" w:hAnsi="Times New Roman" w:cs="Times New Roman"/>
          <w:sz w:val="24"/>
          <w:szCs w:val="24"/>
        </w:rPr>
      </w:pPr>
      <w:r w:rsidRPr="00407F13">
        <w:rPr>
          <w:rFonts w:ascii="Times New Roman" w:hAnsi="Times New Roman" w:cs="Times New Roman"/>
          <w:sz w:val="24"/>
          <w:szCs w:val="24"/>
        </w:rPr>
        <w:t>Termín zverejnenia počtu prijímaných žiakov do 1. ročníka nasledujúceho školského roka by mal predchádzať termínu podania prihlášky riaditeľovi základnej školy. Počet prijímaných žiakov môže byť jedeným z dôvodov prečo uchádzač/zákonný zástupca vyberie/nevyberie danú strednú školu/daný odbor vzdelávania. Navrhovaný termín je v súlade s § 29 ods. 6 a 7 zákona č. 61/2015 Z. z.</w:t>
      </w:r>
    </w:p>
    <w:p w14:paraId="7F847014" w14:textId="77777777" w:rsidR="00407F13" w:rsidRDefault="00407F13" w:rsidP="008A4DD5">
      <w:pPr>
        <w:pStyle w:val="Bezriadkovania"/>
        <w:jc w:val="both"/>
        <w:rPr>
          <w:rFonts w:ascii="Times New Roman" w:hAnsi="Times New Roman" w:cs="Times New Roman"/>
          <w:sz w:val="24"/>
          <w:szCs w:val="24"/>
        </w:rPr>
      </w:pPr>
    </w:p>
    <w:p w14:paraId="16CCA3C8" w14:textId="1B8800ED" w:rsidR="00253783" w:rsidRPr="00F929CD" w:rsidRDefault="00253783" w:rsidP="00253783">
      <w:pPr>
        <w:pStyle w:val="Bezriadkovania"/>
        <w:jc w:val="both"/>
        <w:rPr>
          <w:rFonts w:ascii="Times New Roman" w:hAnsi="Times New Roman" w:cs="Times New Roman"/>
          <w:b/>
          <w:sz w:val="24"/>
          <w:szCs w:val="24"/>
        </w:rPr>
      </w:pPr>
      <w:r w:rsidRPr="00F929CD">
        <w:rPr>
          <w:rFonts w:ascii="Times New Roman" w:hAnsi="Times New Roman" w:cs="Times New Roman"/>
          <w:b/>
          <w:sz w:val="24"/>
          <w:szCs w:val="24"/>
        </w:rPr>
        <w:t xml:space="preserve">K bodom </w:t>
      </w:r>
      <w:r w:rsidR="00E63965">
        <w:rPr>
          <w:rFonts w:ascii="Times New Roman" w:hAnsi="Times New Roman" w:cs="Times New Roman"/>
          <w:b/>
          <w:sz w:val="24"/>
          <w:szCs w:val="24"/>
        </w:rPr>
        <w:t xml:space="preserve">182 </w:t>
      </w:r>
      <w:r>
        <w:rPr>
          <w:rFonts w:ascii="Times New Roman" w:hAnsi="Times New Roman" w:cs="Times New Roman"/>
          <w:b/>
          <w:sz w:val="24"/>
          <w:szCs w:val="24"/>
        </w:rPr>
        <w:t xml:space="preserve">(§ 65 ods. 2), </w:t>
      </w:r>
      <w:r w:rsidR="00E63965">
        <w:rPr>
          <w:rFonts w:ascii="Times New Roman" w:hAnsi="Times New Roman" w:cs="Times New Roman"/>
          <w:b/>
          <w:sz w:val="24"/>
          <w:szCs w:val="24"/>
        </w:rPr>
        <w:t>184</w:t>
      </w:r>
      <w:r w:rsidR="00E63965" w:rsidRPr="00F929CD">
        <w:rPr>
          <w:rFonts w:ascii="Times New Roman" w:hAnsi="Times New Roman" w:cs="Times New Roman"/>
          <w:b/>
          <w:sz w:val="24"/>
          <w:szCs w:val="24"/>
        </w:rPr>
        <w:t xml:space="preserve"> </w:t>
      </w:r>
      <w:r w:rsidRPr="00F929CD">
        <w:rPr>
          <w:rFonts w:ascii="Times New Roman" w:hAnsi="Times New Roman" w:cs="Times New Roman"/>
          <w:b/>
          <w:sz w:val="24"/>
          <w:szCs w:val="24"/>
        </w:rPr>
        <w:t>a </w:t>
      </w:r>
      <w:r w:rsidR="00E63965">
        <w:rPr>
          <w:rFonts w:ascii="Times New Roman" w:hAnsi="Times New Roman" w:cs="Times New Roman"/>
          <w:b/>
          <w:sz w:val="24"/>
          <w:szCs w:val="24"/>
        </w:rPr>
        <w:t>187</w:t>
      </w:r>
      <w:r w:rsidR="00E63965" w:rsidRPr="00F929CD">
        <w:rPr>
          <w:rFonts w:ascii="Times New Roman" w:hAnsi="Times New Roman" w:cs="Times New Roman"/>
          <w:b/>
          <w:sz w:val="24"/>
          <w:szCs w:val="24"/>
        </w:rPr>
        <w:t xml:space="preserve"> </w:t>
      </w:r>
      <w:r w:rsidRPr="00F929CD">
        <w:rPr>
          <w:rFonts w:ascii="Times New Roman" w:hAnsi="Times New Roman" w:cs="Times New Roman"/>
          <w:b/>
          <w:sz w:val="24"/>
          <w:szCs w:val="24"/>
        </w:rPr>
        <w:t xml:space="preserve">(§ 65 ods. 5 a 6, § 66), </w:t>
      </w:r>
      <w:r w:rsidR="00E63965">
        <w:rPr>
          <w:rFonts w:ascii="Times New Roman" w:hAnsi="Times New Roman" w:cs="Times New Roman"/>
          <w:b/>
          <w:sz w:val="24"/>
          <w:szCs w:val="24"/>
        </w:rPr>
        <w:t>287</w:t>
      </w:r>
      <w:r w:rsidR="00E63965" w:rsidRPr="00F929CD">
        <w:rPr>
          <w:rFonts w:ascii="Times New Roman" w:hAnsi="Times New Roman" w:cs="Times New Roman"/>
          <w:b/>
          <w:sz w:val="24"/>
          <w:szCs w:val="24"/>
        </w:rPr>
        <w:t xml:space="preserve"> </w:t>
      </w:r>
      <w:r w:rsidRPr="00F929CD">
        <w:rPr>
          <w:rFonts w:ascii="Times New Roman" w:hAnsi="Times New Roman" w:cs="Times New Roman"/>
          <w:b/>
          <w:sz w:val="24"/>
          <w:szCs w:val="24"/>
        </w:rPr>
        <w:t>a </w:t>
      </w:r>
      <w:r w:rsidR="00E63965">
        <w:rPr>
          <w:rFonts w:ascii="Times New Roman" w:hAnsi="Times New Roman" w:cs="Times New Roman"/>
          <w:b/>
          <w:sz w:val="24"/>
          <w:szCs w:val="24"/>
        </w:rPr>
        <w:t>288</w:t>
      </w:r>
      <w:r w:rsidR="00E63965" w:rsidRPr="00F929CD">
        <w:rPr>
          <w:rFonts w:ascii="Times New Roman" w:hAnsi="Times New Roman" w:cs="Times New Roman"/>
          <w:b/>
          <w:sz w:val="24"/>
          <w:szCs w:val="24"/>
        </w:rPr>
        <w:t xml:space="preserve"> </w:t>
      </w:r>
      <w:r w:rsidRPr="00F929CD">
        <w:rPr>
          <w:rFonts w:ascii="Times New Roman" w:hAnsi="Times New Roman" w:cs="Times New Roman"/>
          <w:b/>
          <w:sz w:val="24"/>
          <w:szCs w:val="24"/>
        </w:rPr>
        <w:t>(§ 155 ods. 7, 8, 9)</w:t>
      </w:r>
    </w:p>
    <w:p w14:paraId="43B3F484" w14:textId="77777777" w:rsidR="00253783" w:rsidRPr="00F929CD" w:rsidRDefault="00253783" w:rsidP="00253783">
      <w:pPr>
        <w:pStyle w:val="Bezriadkovania"/>
        <w:jc w:val="both"/>
        <w:rPr>
          <w:rFonts w:ascii="Times New Roman" w:hAnsi="Times New Roman" w:cs="Times New Roman"/>
          <w:sz w:val="24"/>
          <w:szCs w:val="24"/>
        </w:rPr>
      </w:pPr>
      <w:r w:rsidRPr="00F929CD">
        <w:rPr>
          <w:rFonts w:ascii="Times New Roman" w:hAnsi="Times New Roman" w:cs="Times New Roman"/>
          <w:sz w:val="24"/>
          <w:szCs w:val="24"/>
        </w:rPr>
        <w:lastRenderedPageBreak/>
        <w:t>Cieľom návrhu je zvýšiť transparentnosť, porovnateľnosť a spravodlivosť prijímacieho procesu na stredné školy prostredníctvom zavedenia jednotnej štátnej prijímacej skúšky, ktorá nahrádza doterajšie rôznorodé školské kritériá aj štátne testovanie (T9).</w:t>
      </w:r>
    </w:p>
    <w:p w14:paraId="69B84305" w14:textId="77777777" w:rsidR="00253783" w:rsidRDefault="00253783" w:rsidP="00253783">
      <w:pPr>
        <w:pStyle w:val="Bezriadkovania"/>
        <w:jc w:val="both"/>
        <w:rPr>
          <w:rFonts w:ascii="Times New Roman" w:hAnsi="Times New Roman" w:cs="Times New Roman"/>
          <w:sz w:val="24"/>
          <w:szCs w:val="24"/>
        </w:rPr>
      </w:pPr>
    </w:p>
    <w:p w14:paraId="5CEFF334" w14:textId="77777777" w:rsidR="00253783" w:rsidRPr="00F929CD" w:rsidRDefault="00253783" w:rsidP="00253783">
      <w:pPr>
        <w:pStyle w:val="Bezriadkovania"/>
        <w:jc w:val="both"/>
        <w:rPr>
          <w:rFonts w:ascii="Times New Roman" w:hAnsi="Times New Roman" w:cs="Times New Roman"/>
          <w:sz w:val="24"/>
          <w:szCs w:val="24"/>
        </w:rPr>
      </w:pPr>
      <w:r w:rsidRPr="00F929CD">
        <w:rPr>
          <w:rFonts w:ascii="Times New Roman" w:hAnsi="Times New Roman" w:cs="Times New Roman"/>
          <w:sz w:val="24"/>
          <w:szCs w:val="24"/>
        </w:rPr>
        <w:t xml:space="preserve">Návrh zároveň reflektuje potrebu diferencovať požiadavky podľa typu štúdia (maturitné </w:t>
      </w:r>
      <w:proofErr w:type="spellStart"/>
      <w:r w:rsidRPr="00F929CD">
        <w:rPr>
          <w:rFonts w:ascii="Times New Roman" w:hAnsi="Times New Roman" w:cs="Times New Roman"/>
          <w:sz w:val="24"/>
          <w:szCs w:val="24"/>
        </w:rPr>
        <w:t>vs</w:t>
      </w:r>
      <w:proofErr w:type="spellEnd"/>
      <w:r w:rsidRPr="00F929CD">
        <w:rPr>
          <w:rFonts w:ascii="Times New Roman" w:hAnsi="Times New Roman" w:cs="Times New Roman"/>
          <w:sz w:val="24"/>
          <w:szCs w:val="24"/>
        </w:rPr>
        <w:t>. učebné odbory), zachovať flexibilitu pre gymnáziá doplnením voliteľného testu všeobecných študijných predpokladov, ktorý má preveriť logické a analytické myslenie a zohľadniť postavenie cudzincov zavedením prístupnejšej formy jazykovej skúšky zo slovenského jazyka na úrovni A2.</w:t>
      </w:r>
    </w:p>
    <w:p w14:paraId="7C51EA4D" w14:textId="77777777" w:rsidR="00253783" w:rsidRDefault="00253783" w:rsidP="00253783">
      <w:pPr>
        <w:pStyle w:val="Bezriadkovania"/>
        <w:jc w:val="both"/>
        <w:rPr>
          <w:rFonts w:ascii="Times New Roman" w:hAnsi="Times New Roman" w:cs="Times New Roman"/>
          <w:sz w:val="24"/>
          <w:szCs w:val="24"/>
        </w:rPr>
      </w:pPr>
    </w:p>
    <w:p w14:paraId="6D96990F" w14:textId="0970BDE0" w:rsidR="00253783" w:rsidRPr="006A3138" w:rsidRDefault="00253783" w:rsidP="00253783">
      <w:pPr>
        <w:pStyle w:val="Bezriadkovania"/>
        <w:jc w:val="both"/>
        <w:rPr>
          <w:rFonts w:ascii="Times New Roman" w:hAnsi="Times New Roman" w:cs="Times New Roman"/>
          <w:sz w:val="24"/>
          <w:szCs w:val="24"/>
        </w:rPr>
      </w:pPr>
      <w:r w:rsidRPr="00F929CD">
        <w:rPr>
          <w:rFonts w:ascii="Times New Roman" w:hAnsi="Times New Roman" w:cs="Times New Roman"/>
          <w:sz w:val="24"/>
          <w:szCs w:val="24"/>
        </w:rPr>
        <w:t>Zrušením Testovania 9 sa znižuje administratívne zaťaženie škôl a zároveň sa výsledky presúvajú do rozhodujúcej fázy – prijímacieho procesu.</w:t>
      </w:r>
      <w:r w:rsidR="003745D5">
        <w:rPr>
          <w:rFonts w:ascii="Times New Roman" w:hAnsi="Times New Roman" w:cs="Times New Roman"/>
          <w:sz w:val="24"/>
          <w:szCs w:val="24"/>
        </w:rPr>
        <w:t xml:space="preserve"> Stále však platí, že ročníky, v ktorých sa externé testovanie uskutočňuje, neurčuje </w:t>
      </w:r>
      <w:r w:rsidR="00805673">
        <w:rPr>
          <w:rFonts w:ascii="Times New Roman" w:hAnsi="Times New Roman" w:cs="Times New Roman"/>
          <w:sz w:val="24"/>
          <w:szCs w:val="24"/>
        </w:rPr>
        <w:t>podľa § 155 samotný zákon, ale ministerstvo školstva.</w:t>
      </w:r>
    </w:p>
    <w:p w14:paraId="457AD5DA" w14:textId="77777777" w:rsidR="00253783" w:rsidRPr="006A3138" w:rsidRDefault="00253783" w:rsidP="008A4DD5">
      <w:pPr>
        <w:pStyle w:val="Bezriadkovania"/>
        <w:jc w:val="both"/>
        <w:rPr>
          <w:rFonts w:ascii="Times New Roman" w:hAnsi="Times New Roman" w:cs="Times New Roman"/>
          <w:sz w:val="24"/>
          <w:szCs w:val="24"/>
        </w:rPr>
      </w:pPr>
    </w:p>
    <w:p w14:paraId="146ADA59" w14:textId="711D9FA0" w:rsidR="00AC4AF4" w:rsidRPr="006A3138" w:rsidRDefault="00AC4AF4"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F272AE">
        <w:rPr>
          <w:rFonts w:ascii="Times New Roman" w:hAnsi="Times New Roman" w:cs="Times New Roman"/>
          <w:b/>
          <w:sz w:val="24"/>
          <w:szCs w:val="24"/>
        </w:rPr>
        <w:t>183</w:t>
      </w:r>
      <w:r w:rsidR="00F272AE"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65 ods. 3)</w:t>
      </w:r>
    </w:p>
    <w:p w14:paraId="62474D1D" w14:textId="77777777" w:rsidR="00AC4AF4" w:rsidRDefault="00AC4AF4"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na základe potrieb aplikačnej praxe. Riaditeľ strednej školy </w:t>
      </w:r>
      <w:r w:rsidR="006E7251" w:rsidRPr="006A3138">
        <w:rPr>
          <w:rFonts w:ascii="Times New Roman" w:hAnsi="Times New Roman" w:cs="Times New Roman"/>
          <w:sz w:val="24"/>
          <w:szCs w:val="24"/>
        </w:rPr>
        <w:t>bude môcť</w:t>
      </w:r>
      <w:r w:rsidRPr="006A3138">
        <w:rPr>
          <w:rFonts w:ascii="Times New Roman" w:hAnsi="Times New Roman" w:cs="Times New Roman"/>
          <w:sz w:val="24"/>
          <w:szCs w:val="24"/>
        </w:rPr>
        <w:t xml:space="preserve"> efektívnejšie plánovať a riadiť školu</w:t>
      </w:r>
      <w:r w:rsidR="006E7251" w:rsidRPr="006A3138">
        <w:rPr>
          <w:rFonts w:ascii="Times New Roman" w:hAnsi="Times New Roman" w:cs="Times New Roman"/>
          <w:sz w:val="24"/>
          <w:szCs w:val="24"/>
        </w:rPr>
        <w:t xml:space="preserve"> </w:t>
      </w:r>
      <w:r w:rsidRPr="006A3138">
        <w:rPr>
          <w:rFonts w:ascii="Times New Roman" w:hAnsi="Times New Roman" w:cs="Times New Roman"/>
          <w:sz w:val="24"/>
          <w:szCs w:val="24"/>
        </w:rPr>
        <w:t xml:space="preserve">zverejnením kritérií prijatia do 30. novembra školského roka, v ktorom sa prijímacia skúška koná. Umožní mu to reagovať napr. na situácie, že na niektorý odbor vzdelania škole nedostane na </w:t>
      </w:r>
      <w:r w:rsidR="006E7251" w:rsidRPr="006A3138">
        <w:rPr>
          <w:rFonts w:ascii="Times New Roman" w:hAnsi="Times New Roman" w:cs="Times New Roman"/>
          <w:sz w:val="24"/>
          <w:szCs w:val="24"/>
        </w:rPr>
        <w:t>príslušný</w:t>
      </w:r>
      <w:r w:rsidRPr="006A3138">
        <w:rPr>
          <w:rFonts w:ascii="Times New Roman" w:hAnsi="Times New Roman" w:cs="Times New Roman"/>
          <w:sz w:val="24"/>
          <w:szCs w:val="24"/>
        </w:rPr>
        <w:t xml:space="preserve"> školský rok plán výkonov alebo bude </w:t>
      </w:r>
      <w:r w:rsidR="006E7251" w:rsidRPr="006A3138">
        <w:rPr>
          <w:rFonts w:ascii="Times New Roman" w:hAnsi="Times New Roman" w:cs="Times New Roman"/>
          <w:sz w:val="24"/>
          <w:szCs w:val="24"/>
        </w:rPr>
        <w:t>príslušný</w:t>
      </w:r>
      <w:r w:rsidRPr="006A3138">
        <w:rPr>
          <w:rFonts w:ascii="Times New Roman" w:hAnsi="Times New Roman" w:cs="Times New Roman"/>
          <w:sz w:val="24"/>
          <w:szCs w:val="24"/>
        </w:rPr>
        <w:t xml:space="preserve"> odbor vyradený</w:t>
      </w:r>
      <w:r w:rsidR="006E7251" w:rsidRPr="006A3138">
        <w:rPr>
          <w:rFonts w:ascii="Times New Roman" w:hAnsi="Times New Roman" w:cs="Times New Roman"/>
          <w:sz w:val="24"/>
          <w:szCs w:val="24"/>
        </w:rPr>
        <w:t xml:space="preserve"> z</w:t>
      </w:r>
      <w:r w:rsidRPr="006A3138">
        <w:rPr>
          <w:rFonts w:ascii="Times New Roman" w:hAnsi="Times New Roman" w:cs="Times New Roman"/>
          <w:sz w:val="24"/>
          <w:szCs w:val="24"/>
        </w:rPr>
        <w:t>o sústav</w:t>
      </w:r>
      <w:r w:rsidR="006E7251" w:rsidRPr="006A3138">
        <w:rPr>
          <w:rFonts w:ascii="Times New Roman" w:hAnsi="Times New Roman" w:cs="Times New Roman"/>
          <w:sz w:val="24"/>
          <w:szCs w:val="24"/>
        </w:rPr>
        <w:t>y</w:t>
      </w:r>
      <w:r w:rsidRPr="006A3138">
        <w:rPr>
          <w:rFonts w:ascii="Times New Roman" w:hAnsi="Times New Roman" w:cs="Times New Roman"/>
          <w:sz w:val="24"/>
          <w:szCs w:val="24"/>
        </w:rPr>
        <w:t xml:space="preserve"> odborov vzdelávania, resp. daný do útlmu.</w:t>
      </w:r>
    </w:p>
    <w:p w14:paraId="646647FF" w14:textId="77777777" w:rsidR="00285448" w:rsidRDefault="00285448" w:rsidP="008A4DD5">
      <w:pPr>
        <w:pStyle w:val="Bezriadkovania"/>
        <w:jc w:val="both"/>
        <w:rPr>
          <w:rFonts w:ascii="Times New Roman" w:hAnsi="Times New Roman" w:cs="Times New Roman"/>
          <w:sz w:val="24"/>
          <w:szCs w:val="24"/>
        </w:rPr>
      </w:pPr>
    </w:p>
    <w:p w14:paraId="4A0EC1EE" w14:textId="29035ACD" w:rsidR="006E7251" w:rsidRPr="006A3138" w:rsidRDefault="005F27E3"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D3051">
        <w:rPr>
          <w:rFonts w:ascii="Times New Roman" w:hAnsi="Times New Roman" w:cs="Times New Roman"/>
          <w:b/>
          <w:sz w:val="24"/>
          <w:szCs w:val="24"/>
        </w:rPr>
        <w:t>185</w:t>
      </w:r>
      <w:r w:rsidR="001D30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65 ods. </w:t>
      </w:r>
      <w:r w:rsidR="003B1AD9">
        <w:rPr>
          <w:rFonts w:ascii="Times New Roman" w:hAnsi="Times New Roman" w:cs="Times New Roman"/>
          <w:b/>
          <w:sz w:val="24"/>
          <w:szCs w:val="24"/>
        </w:rPr>
        <w:t>5</w:t>
      </w:r>
      <w:r w:rsidRPr="006A3138">
        <w:rPr>
          <w:rFonts w:ascii="Times New Roman" w:hAnsi="Times New Roman" w:cs="Times New Roman"/>
          <w:b/>
          <w:sz w:val="24"/>
          <w:szCs w:val="24"/>
        </w:rPr>
        <w:t>)</w:t>
      </w:r>
    </w:p>
    <w:p w14:paraId="3332B708" w14:textId="77777777" w:rsidR="007760CD" w:rsidRPr="006A3138" w:rsidRDefault="000F5EA0"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Zverejňovanie kritérií prijatia v časovom horizonte dvoch rokov </w:t>
      </w:r>
      <w:r w:rsidR="007760CD" w:rsidRPr="006A3138">
        <w:rPr>
          <w:rFonts w:ascii="Times New Roman" w:hAnsi="Times New Roman" w:cs="Times New Roman"/>
          <w:sz w:val="24"/>
          <w:szCs w:val="24"/>
        </w:rPr>
        <w:t>spôsobuje</w:t>
      </w:r>
      <w:r w:rsidRPr="006A3138">
        <w:rPr>
          <w:rFonts w:ascii="Times New Roman" w:hAnsi="Times New Roman" w:cs="Times New Roman"/>
          <w:sz w:val="24"/>
          <w:szCs w:val="24"/>
        </w:rPr>
        <w:t xml:space="preserve"> stredným školám </w:t>
      </w:r>
      <w:r w:rsidR="007760CD" w:rsidRPr="006A3138">
        <w:rPr>
          <w:rFonts w:ascii="Times New Roman" w:hAnsi="Times New Roman" w:cs="Times New Roman"/>
          <w:sz w:val="24"/>
          <w:szCs w:val="24"/>
        </w:rPr>
        <w:t>komplikácie</w:t>
      </w:r>
      <w:r w:rsidRPr="006A3138">
        <w:rPr>
          <w:rFonts w:ascii="Times New Roman" w:hAnsi="Times New Roman" w:cs="Times New Roman"/>
          <w:sz w:val="24"/>
          <w:szCs w:val="24"/>
        </w:rPr>
        <w:t xml:space="preserve">. Aplikačná prax ukázala, že na </w:t>
      </w:r>
      <w:r w:rsidR="00CD0E4F" w:rsidRPr="006A3138">
        <w:rPr>
          <w:rFonts w:ascii="Times New Roman" w:hAnsi="Times New Roman" w:cs="Times New Roman"/>
          <w:sz w:val="24"/>
          <w:szCs w:val="24"/>
        </w:rPr>
        <w:t>príslušný</w:t>
      </w:r>
      <w:r w:rsidRPr="006A3138">
        <w:rPr>
          <w:rFonts w:ascii="Times New Roman" w:hAnsi="Times New Roman" w:cs="Times New Roman"/>
          <w:sz w:val="24"/>
          <w:szCs w:val="24"/>
        </w:rPr>
        <w:t xml:space="preserve"> odbor vzdelávania </w:t>
      </w:r>
      <w:r w:rsidR="00CD0E4F" w:rsidRPr="006A3138">
        <w:rPr>
          <w:rFonts w:ascii="Times New Roman" w:hAnsi="Times New Roman" w:cs="Times New Roman"/>
          <w:sz w:val="24"/>
          <w:szCs w:val="24"/>
        </w:rPr>
        <w:t xml:space="preserve">niekedy </w:t>
      </w:r>
      <w:r w:rsidRPr="006A3138">
        <w:rPr>
          <w:rFonts w:ascii="Times New Roman" w:hAnsi="Times New Roman" w:cs="Times New Roman"/>
          <w:sz w:val="24"/>
          <w:szCs w:val="24"/>
        </w:rPr>
        <w:t xml:space="preserve">nedostane stredná škola </w:t>
      </w:r>
      <w:r w:rsidR="00CD0E4F" w:rsidRPr="006A3138">
        <w:rPr>
          <w:rFonts w:ascii="Times New Roman" w:hAnsi="Times New Roman" w:cs="Times New Roman"/>
          <w:sz w:val="24"/>
          <w:szCs w:val="24"/>
        </w:rPr>
        <w:t xml:space="preserve">na príslušný </w:t>
      </w:r>
      <w:r w:rsidRPr="006A3138">
        <w:rPr>
          <w:rFonts w:ascii="Times New Roman" w:hAnsi="Times New Roman" w:cs="Times New Roman"/>
          <w:sz w:val="24"/>
          <w:szCs w:val="24"/>
        </w:rPr>
        <w:t xml:space="preserve">školský rok plány výkonov (žiadnych žiakov nebude môcť prijať do 1. ročníka) aj keď kritéria na prijatie už musela mať zverejnené. </w:t>
      </w:r>
    </w:p>
    <w:p w14:paraId="3BA47324" w14:textId="77777777" w:rsidR="007760CD" w:rsidRPr="006A3138" w:rsidRDefault="007760CD" w:rsidP="008A4DD5">
      <w:pPr>
        <w:pStyle w:val="Bezriadkovania"/>
        <w:jc w:val="both"/>
        <w:rPr>
          <w:rFonts w:ascii="Times New Roman" w:hAnsi="Times New Roman" w:cs="Times New Roman"/>
          <w:sz w:val="24"/>
          <w:szCs w:val="24"/>
        </w:rPr>
      </w:pPr>
    </w:p>
    <w:p w14:paraId="2EE1FFA0" w14:textId="77777777" w:rsidR="005F27E3" w:rsidRDefault="000F5EA0"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sa stáva, že </w:t>
      </w:r>
      <w:r w:rsidR="008843D3" w:rsidRPr="006A3138">
        <w:rPr>
          <w:rFonts w:ascii="Times New Roman" w:hAnsi="Times New Roman" w:cs="Times New Roman"/>
          <w:sz w:val="24"/>
          <w:szCs w:val="24"/>
        </w:rPr>
        <w:t>príslušný</w:t>
      </w:r>
      <w:r w:rsidRPr="006A3138">
        <w:rPr>
          <w:rFonts w:ascii="Times New Roman" w:hAnsi="Times New Roman" w:cs="Times New Roman"/>
          <w:sz w:val="24"/>
          <w:szCs w:val="24"/>
        </w:rPr>
        <w:t xml:space="preserve"> odbor vzdelávania </w:t>
      </w:r>
      <w:r w:rsidR="008843D3" w:rsidRPr="006A3138">
        <w:rPr>
          <w:rFonts w:ascii="Times New Roman" w:hAnsi="Times New Roman" w:cs="Times New Roman"/>
          <w:sz w:val="24"/>
          <w:szCs w:val="24"/>
        </w:rPr>
        <w:t xml:space="preserve">môže byť medzičasom </w:t>
      </w:r>
      <w:r w:rsidRPr="006A3138">
        <w:rPr>
          <w:rFonts w:ascii="Times New Roman" w:hAnsi="Times New Roman" w:cs="Times New Roman"/>
          <w:sz w:val="24"/>
          <w:szCs w:val="24"/>
        </w:rPr>
        <w:t>vyradený zo sústavy odborov vzdelávania, resp. daný do útlmu, alebo mu bude na základe požiadaviek zmenený názov a kód. Aktuálny stav odoberá možnosť riaditeľovi efektívne plánovať a riadiť školu tým, že nemôže meniť kritériá prijatia po ich analýze z predchádzajúceho prijímacieho konania. Napr</w:t>
      </w:r>
      <w:r w:rsidR="00C20627" w:rsidRPr="006A3138">
        <w:rPr>
          <w:rFonts w:ascii="Times New Roman" w:hAnsi="Times New Roman" w:cs="Times New Roman"/>
          <w:sz w:val="24"/>
          <w:szCs w:val="24"/>
        </w:rPr>
        <w:t xml:space="preserve">íklad </w:t>
      </w:r>
      <w:r w:rsidRPr="006A3138">
        <w:rPr>
          <w:rFonts w:ascii="Times New Roman" w:hAnsi="Times New Roman" w:cs="Times New Roman"/>
          <w:sz w:val="24"/>
          <w:szCs w:val="24"/>
        </w:rPr>
        <w:t>po zaradení prísneho/málo prísneho kritéria už nemôže ovplyvniť kritériá v nasledujúcom prijímacom konaní.</w:t>
      </w:r>
    </w:p>
    <w:p w14:paraId="2F1864E8" w14:textId="77777777" w:rsidR="00D51544" w:rsidRDefault="00D51544" w:rsidP="008A4DD5">
      <w:pPr>
        <w:pStyle w:val="Bezriadkovania"/>
        <w:jc w:val="both"/>
        <w:rPr>
          <w:rFonts w:ascii="Times New Roman" w:hAnsi="Times New Roman" w:cs="Times New Roman"/>
          <w:sz w:val="24"/>
          <w:szCs w:val="24"/>
        </w:rPr>
      </w:pPr>
    </w:p>
    <w:p w14:paraId="55E3F292" w14:textId="4239DEED" w:rsidR="00D51544" w:rsidRPr="00D47194" w:rsidRDefault="00D51544" w:rsidP="008A4DD5">
      <w:pPr>
        <w:pStyle w:val="Bezriadkovania"/>
        <w:jc w:val="both"/>
        <w:rPr>
          <w:rFonts w:ascii="Times New Roman" w:hAnsi="Times New Roman" w:cs="Times New Roman"/>
          <w:b/>
          <w:sz w:val="24"/>
          <w:szCs w:val="24"/>
        </w:rPr>
      </w:pPr>
      <w:r w:rsidRPr="00D47194">
        <w:rPr>
          <w:rFonts w:ascii="Times New Roman" w:hAnsi="Times New Roman" w:cs="Times New Roman"/>
          <w:b/>
          <w:sz w:val="24"/>
          <w:szCs w:val="24"/>
        </w:rPr>
        <w:t xml:space="preserve">K bodu </w:t>
      </w:r>
      <w:r w:rsidR="001D3051">
        <w:rPr>
          <w:rFonts w:ascii="Times New Roman" w:hAnsi="Times New Roman" w:cs="Times New Roman"/>
          <w:b/>
          <w:sz w:val="24"/>
          <w:szCs w:val="24"/>
        </w:rPr>
        <w:t>186</w:t>
      </w:r>
      <w:r w:rsidR="001D3051" w:rsidRPr="00D47194">
        <w:rPr>
          <w:rFonts w:ascii="Times New Roman" w:hAnsi="Times New Roman" w:cs="Times New Roman"/>
          <w:b/>
          <w:sz w:val="24"/>
          <w:szCs w:val="24"/>
        </w:rPr>
        <w:t xml:space="preserve"> </w:t>
      </w:r>
      <w:r w:rsidRPr="00D47194">
        <w:rPr>
          <w:rFonts w:ascii="Times New Roman" w:hAnsi="Times New Roman" w:cs="Times New Roman"/>
          <w:b/>
          <w:sz w:val="24"/>
          <w:szCs w:val="24"/>
        </w:rPr>
        <w:t>(§ 65 ods. 6)</w:t>
      </w:r>
    </w:p>
    <w:p w14:paraId="24DDA029" w14:textId="77777777" w:rsidR="00D51544" w:rsidRDefault="00D51544" w:rsidP="00D51544">
      <w:pPr>
        <w:pStyle w:val="Bezriadkovania"/>
        <w:jc w:val="both"/>
        <w:rPr>
          <w:rFonts w:ascii="Times New Roman" w:hAnsi="Times New Roman" w:cs="Times New Roman"/>
          <w:sz w:val="24"/>
          <w:szCs w:val="24"/>
        </w:rPr>
      </w:pPr>
      <w:r>
        <w:rPr>
          <w:rFonts w:ascii="Times New Roman" w:hAnsi="Times New Roman" w:cs="Times New Roman"/>
          <w:sz w:val="24"/>
          <w:szCs w:val="24"/>
        </w:rPr>
        <w:t>Ustanovenie reaguje na zavedenie systému e-Prihlášky a reflektuje na paralelne predkladaný novým zákonom o školskej správe, ktorý generálne mení subjekt rozhodovania z riaditeľa na školu ako organizáciu.</w:t>
      </w:r>
      <w:r w:rsidR="00D47194">
        <w:rPr>
          <w:rFonts w:ascii="Times New Roman" w:hAnsi="Times New Roman" w:cs="Times New Roman"/>
          <w:sz w:val="24"/>
          <w:szCs w:val="24"/>
        </w:rPr>
        <w:t xml:space="preserve"> V ustanovení je aj legislatívno-technická úprava nadväzujúca na vypustenie odsekov 5 a 6 v § 65.</w:t>
      </w:r>
    </w:p>
    <w:p w14:paraId="6556058E" w14:textId="77777777" w:rsidR="00D51544" w:rsidRDefault="00D51544" w:rsidP="008A4DD5">
      <w:pPr>
        <w:pStyle w:val="Bezriadkovania"/>
        <w:jc w:val="both"/>
        <w:rPr>
          <w:rFonts w:ascii="Times New Roman" w:hAnsi="Times New Roman" w:cs="Times New Roman"/>
          <w:sz w:val="24"/>
          <w:szCs w:val="24"/>
        </w:rPr>
      </w:pPr>
    </w:p>
    <w:p w14:paraId="0638A87E" w14:textId="063BD06D" w:rsidR="00925545" w:rsidRPr="006A3138" w:rsidRDefault="00925545"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D3051">
        <w:rPr>
          <w:rFonts w:ascii="Times New Roman" w:hAnsi="Times New Roman" w:cs="Times New Roman"/>
          <w:b/>
          <w:sz w:val="24"/>
          <w:szCs w:val="24"/>
        </w:rPr>
        <w:t>194</w:t>
      </w:r>
      <w:r w:rsidR="001D30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71 ods. 5)</w:t>
      </w:r>
    </w:p>
    <w:p w14:paraId="46A494B5" w14:textId="598CF199" w:rsidR="00925545" w:rsidRDefault="00A42FEB" w:rsidP="008A4DD5">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zlepšenie toku informácií v nadväznosti na ďalšie opatrenia posilňujúce bezpečnosť na školách. Návrhom sa má zabezpečiť, aby pri prechode zo základnej na strednú školu aj nová škola disponovala dostatočnými informáciami žiakovi, vrátane prejavo</w:t>
      </w:r>
      <w:r w:rsidR="0092299A">
        <w:rPr>
          <w:rFonts w:ascii="Times New Roman" w:hAnsi="Times New Roman" w:cs="Times New Roman"/>
          <w:sz w:val="24"/>
          <w:szCs w:val="24"/>
        </w:rPr>
        <w:t>v rizikového správania</w:t>
      </w:r>
      <w:r w:rsidRPr="006A3138">
        <w:rPr>
          <w:rFonts w:ascii="Times New Roman" w:hAnsi="Times New Roman" w:cs="Times New Roman"/>
          <w:sz w:val="24"/>
          <w:szCs w:val="24"/>
        </w:rPr>
        <w:t>, resp. podporných opatreniach.</w:t>
      </w:r>
    </w:p>
    <w:p w14:paraId="32E9C0AB" w14:textId="77777777" w:rsidR="00B47DBF" w:rsidRDefault="00B47DBF" w:rsidP="008A4DD5">
      <w:pPr>
        <w:pStyle w:val="Bezriadkovania"/>
        <w:jc w:val="both"/>
        <w:rPr>
          <w:rFonts w:ascii="Times New Roman" w:hAnsi="Times New Roman" w:cs="Times New Roman"/>
          <w:sz w:val="24"/>
          <w:szCs w:val="24"/>
        </w:rPr>
      </w:pPr>
    </w:p>
    <w:p w14:paraId="4C911C96" w14:textId="03F942BD" w:rsidR="00B47DBF" w:rsidRPr="00D040C0" w:rsidRDefault="00B47DBF" w:rsidP="008A4DD5">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1D3051">
        <w:rPr>
          <w:rFonts w:ascii="Times New Roman" w:hAnsi="Times New Roman" w:cs="Times New Roman"/>
          <w:b/>
          <w:sz w:val="24"/>
          <w:szCs w:val="24"/>
        </w:rPr>
        <w:t>195</w:t>
      </w:r>
      <w:r w:rsidR="001D3051"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73 ods. 4)</w:t>
      </w:r>
    </w:p>
    <w:p w14:paraId="760296BB" w14:textId="77777777" w:rsidR="00B47DBF" w:rsidRDefault="00B47DBF" w:rsidP="008A4DD5">
      <w:pPr>
        <w:pStyle w:val="Bezriadkovania"/>
        <w:jc w:val="both"/>
        <w:rPr>
          <w:rFonts w:ascii="Times New Roman" w:hAnsi="Times New Roman" w:cs="Times New Roman"/>
          <w:sz w:val="24"/>
          <w:szCs w:val="24"/>
        </w:rPr>
      </w:pPr>
      <w:r>
        <w:rPr>
          <w:rFonts w:ascii="Times New Roman" w:hAnsi="Times New Roman" w:cs="Times New Roman"/>
          <w:sz w:val="24"/>
          <w:szCs w:val="24"/>
        </w:rPr>
        <w:t>Navrhované</w:t>
      </w:r>
      <w:r w:rsidRPr="00B47DBF">
        <w:rPr>
          <w:rFonts w:ascii="Times New Roman" w:hAnsi="Times New Roman" w:cs="Times New Roman"/>
          <w:sz w:val="24"/>
          <w:szCs w:val="24"/>
        </w:rPr>
        <w:t xml:space="preserve"> opatrenie zvyšuje kvalitu výstupu vzdelávania v učebných odboroch. Podporuje zabezpečenie jednotnosti a</w:t>
      </w:r>
      <w:r>
        <w:rPr>
          <w:rFonts w:ascii="Times New Roman" w:hAnsi="Times New Roman" w:cs="Times New Roman"/>
          <w:sz w:val="24"/>
          <w:szCs w:val="24"/>
        </w:rPr>
        <w:t> </w:t>
      </w:r>
      <w:r w:rsidRPr="00B47DBF">
        <w:rPr>
          <w:rFonts w:ascii="Times New Roman" w:hAnsi="Times New Roman" w:cs="Times New Roman"/>
          <w:sz w:val="24"/>
          <w:szCs w:val="24"/>
        </w:rPr>
        <w:t>spravodlivosti</w:t>
      </w:r>
      <w:r>
        <w:rPr>
          <w:rFonts w:ascii="Times New Roman" w:hAnsi="Times New Roman" w:cs="Times New Roman"/>
          <w:sz w:val="24"/>
          <w:szCs w:val="24"/>
        </w:rPr>
        <w:t xml:space="preserve">. </w:t>
      </w:r>
      <w:r w:rsidRPr="00B47DBF">
        <w:rPr>
          <w:rFonts w:ascii="Times New Roman" w:hAnsi="Times New Roman" w:cs="Times New Roman"/>
          <w:sz w:val="24"/>
          <w:szCs w:val="24"/>
        </w:rPr>
        <w:t>Vypracúvanie jednotných zadan</w:t>
      </w:r>
      <w:r>
        <w:rPr>
          <w:rFonts w:ascii="Times New Roman" w:hAnsi="Times New Roman" w:cs="Times New Roman"/>
          <w:sz w:val="24"/>
          <w:szCs w:val="24"/>
        </w:rPr>
        <w:t>í</w:t>
      </w:r>
      <w:r w:rsidRPr="00B47DBF">
        <w:rPr>
          <w:rFonts w:ascii="Times New Roman" w:hAnsi="Times New Roman" w:cs="Times New Roman"/>
          <w:sz w:val="24"/>
          <w:szCs w:val="24"/>
        </w:rPr>
        <w:t xml:space="preserve"> zabezpečuje, že </w:t>
      </w:r>
      <w:r w:rsidRPr="00B47DBF">
        <w:rPr>
          <w:rFonts w:ascii="Times New Roman" w:hAnsi="Times New Roman" w:cs="Times New Roman"/>
          <w:sz w:val="24"/>
          <w:szCs w:val="24"/>
        </w:rPr>
        <w:lastRenderedPageBreak/>
        <w:t xml:space="preserve">všetci žiaci v </w:t>
      </w:r>
      <w:r>
        <w:rPr>
          <w:rFonts w:ascii="Times New Roman" w:hAnsi="Times New Roman" w:cs="Times New Roman"/>
          <w:sz w:val="24"/>
          <w:szCs w:val="24"/>
        </w:rPr>
        <w:t>príslušnom</w:t>
      </w:r>
      <w:r w:rsidRPr="00B47DBF">
        <w:rPr>
          <w:rFonts w:ascii="Times New Roman" w:hAnsi="Times New Roman" w:cs="Times New Roman"/>
          <w:sz w:val="24"/>
          <w:szCs w:val="24"/>
        </w:rPr>
        <w:t xml:space="preserve"> odbore </w:t>
      </w:r>
      <w:r>
        <w:rPr>
          <w:rFonts w:ascii="Times New Roman" w:hAnsi="Times New Roman" w:cs="Times New Roman"/>
          <w:sz w:val="24"/>
          <w:szCs w:val="24"/>
        </w:rPr>
        <w:t xml:space="preserve">vzdelávania </w:t>
      </w:r>
      <w:r w:rsidRPr="00B47DBF">
        <w:rPr>
          <w:rFonts w:ascii="Times New Roman" w:hAnsi="Times New Roman" w:cs="Times New Roman"/>
          <w:sz w:val="24"/>
          <w:szCs w:val="24"/>
        </w:rPr>
        <w:t xml:space="preserve">majú rovnaké podmienky na skúške, čo zaručuje spravodlivé hodnotenie ich zručností a vedomostí. </w:t>
      </w:r>
    </w:p>
    <w:p w14:paraId="5C5D87E2" w14:textId="77777777" w:rsidR="00B47DBF" w:rsidRDefault="00B47DBF" w:rsidP="008A4DD5">
      <w:pPr>
        <w:pStyle w:val="Bezriadkovania"/>
        <w:jc w:val="both"/>
        <w:rPr>
          <w:rFonts w:ascii="Times New Roman" w:hAnsi="Times New Roman" w:cs="Times New Roman"/>
          <w:sz w:val="24"/>
          <w:szCs w:val="24"/>
        </w:rPr>
      </w:pPr>
    </w:p>
    <w:p w14:paraId="0B32BE00" w14:textId="77777777" w:rsidR="00B47DBF" w:rsidRDefault="00B47DBF" w:rsidP="008A4DD5">
      <w:pPr>
        <w:pStyle w:val="Bezriadkovania"/>
        <w:jc w:val="both"/>
        <w:rPr>
          <w:rFonts w:ascii="Times New Roman" w:hAnsi="Times New Roman" w:cs="Times New Roman"/>
          <w:sz w:val="24"/>
          <w:szCs w:val="24"/>
        </w:rPr>
      </w:pPr>
      <w:r w:rsidRPr="00B47DBF">
        <w:rPr>
          <w:rFonts w:ascii="Times New Roman" w:hAnsi="Times New Roman" w:cs="Times New Roman"/>
          <w:sz w:val="24"/>
          <w:szCs w:val="24"/>
        </w:rPr>
        <w:t>Zabezpečí sa zároveň znalosť najnovších trendov, požiadaviek trhu práce a štandardov v danom odvetví, čo im umožňuje vytvárať zadania reflektujúce aktuálne požiadavky praxe. Ďalej sa zabezpečí špecifickosť skúšok</w:t>
      </w:r>
      <w:r>
        <w:rPr>
          <w:rFonts w:ascii="Times New Roman" w:hAnsi="Times New Roman" w:cs="Times New Roman"/>
          <w:sz w:val="24"/>
          <w:szCs w:val="24"/>
        </w:rPr>
        <w:t>. V</w:t>
      </w:r>
      <w:r w:rsidRPr="00B47DBF">
        <w:rPr>
          <w:rFonts w:ascii="Times New Roman" w:hAnsi="Times New Roman" w:cs="Times New Roman"/>
          <w:sz w:val="24"/>
          <w:szCs w:val="24"/>
        </w:rPr>
        <w:t xml:space="preserve">äzba na </w:t>
      </w:r>
      <w:r>
        <w:rPr>
          <w:rFonts w:ascii="Times New Roman" w:hAnsi="Times New Roman" w:cs="Times New Roman"/>
          <w:sz w:val="24"/>
          <w:szCs w:val="24"/>
        </w:rPr>
        <w:t xml:space="preserve">stavovské organizácie a </w:t>
      </w:r>
      <w:r w:rsidRPr="00B47DBF">
        <w:rPr>
          <w:rFonts w:ascii="Times New Roman" w:hAnsi="Times New Roman" w:cs="Times New Roman"/>
          <w:sz w:val="24"/>
          <w:szCs w:val="24"/>
        </w:rPr>
        <w:t xml:space="preserve">profesijné organizácie zaisťuje, že zadania sú relevantné pre konkrétny odbor </w:t>
      </w:r>
      <w:r>
        <w:rPr>
          <w:rFonts w:ascii="Times New Roman" w:hAnsi="Times New Roman" w:cs="Times New Roman"/>
          <w:sz w:val="24"/>
          <w:szCs w:val="24"/>
        </w:rPr>
        <w:t xml:space="preserve">vzdelávania </w:t>
      </w:r>
      <w:r w:rsidRPr="00B47DBF">
        <w:rPr>
          <w:rFonts w:ascii="Times New Roman" w:hAnsi="Times New Roman" w:cs="Times New Roman"/>
          <w:sz w:val="24"/>
          <w:szCs w:val="24"/>
        </w:rPr>
        <w:t xml:space="preserve">a odrážajú praktické požiadavky. </w:t>
      </w:r>
    </w:p>
    <w:p w14:paraId="34AFB1C2" w14:textId="77777777" w:rsidR="00B47DBF" w:rsidRDefault="00B47DBF" w:rsidP="008A4DD5">
      <w:pPr>
        <w:pStyle w:val="Bezriadkovania"/>
        <w:jc w:val="both"/>
        <w:rPr>
          <w:rFonts w:ascii="Times New Roman" w:hAnsi="Times New Roman" w:cs="Times New Roman"/>
          <w:sz w:val="24"/>
          <w:szCs w:val="24"/>
        </w:rPr>
      </w:pPr>
    </w:p>
    <w:p w14:paraId="53433C50" w14:textId="77777777" w:rsidR="00B47DBF" w:rsidRDefault="00B47DBF" w:rsidP="008A4DD5">
      <w:pPr>
        <w:pStyle w:val="Bezriadkovania"/>
        <w:jc w:val="both"/>
        <w:rPr>
          <w:rFonts w:ascii="Times New Roman" w:hAnsi="Times New Roman" w:cs="Times New Roman"/>
          <w:sz w:val="24"/>
          <w:szCs w:val="24"/>
        </w:rPr>
      </w:pPr>
      <w:r w:rsidRPr="00B47DBF">
        <w:rPr>
          <w:rFonts w:ascii="Times New Roman" w:hAnsi="Times New Roman" w:cs="Times New Roman"/>
          <w:sz w:val="24"/>
          <w:szCs w:val="24"/>
        </w:rPr>
        <w:t>Centralizované vytváranie jednotných zadaní znižuje administratívnu záťaž škôl a zabezpečuje, že všetky školy používajú štandardizované a overené zadania. Už v súčasnosti stavovské organizácie a profesijné organizácie majú významnú úlohu v procese tvorby týchto zadan</w:t>
      </w:r>
      <w:r>
        <w:rPr>
          <w:rFonts w:ascii="Times New Roman" w:hAnsi="Times New Roman" w:cs="Times New Roman"/>
          <w:sz w:val="24"/>
          <w:szCs w:val="24"/>
        </w:rPr>
        <w:t>í</w:t>
      </w:r>
      <w:r w:rsidRPr="00B47DBF">
        <w:rPr>
          <w:rFonts w:ascii="Times New Roman" w:hAnsi="Times New Roman" w:cs="Times New Roman"/>
          <w:sz w:val="24"/>
          <w:szCs w:val="24"/>
        </w:rPr>
        <w:t xml:space="preserve"> prostredníctvom spolupráce s odbornými komisiami a školami, čo výrazne prispieva k jednotným štandardom a kvalite záverečných skúšok v odbornom vzdelávaní.</w:t>
      </w:r>
    </w:p>
    <w:p w14:paraId="556DA4EC" w14:textId="77777777" w:rsidR="00132D48" w:rsidRDefault="00132D48" w:rsidP="008A4DD5">
      <w:pPr>
        <w:pStyle w:val="Bezriadkovania"/>
        <w:jc w:val="both"/>
        <w:rPr>
          <w:rFonts w:ascii="Times New Roman" w:hAnsi="Times New Roman" w:cs="Times New Roman"/>
          <w:sz w:val="24"/>
          <w:szCs w:val="24"/>
        </w:rPr>
      </w:pPr>
    </w:p>
    <w:p w14:paraId="6A5CE619" w14:textId="727CEE2F" w:rsidR="00132D48" w:rsidRPr="00132D48" w:rsidRDefault="00132D48" w:rsidP="008A4DD5">
      <w:pPr>
        <w:pStyle w:val="Bezriadkovania"/>
        <w:jc w:val="both"/>
        <w:rPr>
          <w:rFonts w:ascii="Times New Roman" w:hAnsi="Times New Roman" w:cs="Times New Roman"/>
          <w:b/>
          <w:sz w:val="24"/>
          <w:szCs w:val="24"/>
        </w:rPr>
      </w:pPr>
      <w:r w:rsidRPr="00132D48">
        <w:rPr>
          <w:rFonts w:ascii="Times New Roman" w:hAnsi="Times New Roman" w:cs="Times New Roman"/>
          <w:b/>
          <w:sz w:val="24"/>
          <w:szCs w:val="24"/>
        </w:rPr>
        <w:t xml:space="preserve">K bodu </w:t>
      </w:r>
      <w:r w:rsidR="001D3051">
        <w:rPr>
          <w:rFonts w:ascii="Times New Roman" w:hAnsi="Times New Roman" w:cs="Times New Roman"/>
          <w:b/>
          <w:sz w:val="24"/>
          <w:szCs w:val="24"/>
        </w:rPr>
        <w:t>196</w:t>
      </w:r>
      <w:r w:rsidR="001D3051" w:rsidRPr="00132D48">
        <w:rPr>
          <w:rFonts w:ascii="Times New Roman" w:hAnsi="Times New Roman" w:cs="Times New Roman"/>
          <w:b/>
          <w:sz w:val="24"/>
          <w:szCs w:val="24"/>
        </w:rPr>
        <w:t xml:space="preserve"> </w:t>
      </w:r>
      <w:r w:rsidRPr="00132D48">
        <w:rPr>
          <w:rFonts w:ascii="Times New Roman" w:hAnsi="Times New Roman" w:cs="Times New Roman"/>
          <w:b/>
          <w:sz w:val="24"/>
          <w:szCs w:val="24"/>
        </w:rPr>
        <w:t>(§ 74 ods. 6)</w:t>
      </w:r>
    </w:p>
    <w:p w14:paraId="08F42A4C" w14:textId="77777777" w:rsidR="00132D48" w:rsidRDefault="00132D48" w:rsidP="00132D48">
      <w:pPr>
        <w:pStyle w:val="Bezriadkovania"/>
        <w:jc w:val="both"/>
        <w:rPr>
          <w:rFonts w:ascii="Times New Roman" w:hAnsi="Times New Roman" w:cs="Times New Roman"/>
          <w:sz w:val="24"/>
          <w:szCs w:val="24"/>
        </w:rPr>
      </w:pPr>
      <w:r w:rsidRPr="00132D48">
        <w:rPr>
          <w:rFonts w:ascii="Times New Roman" w:hAnsi="Times New Roman" w:cs="Times New Roman"/>
          <w:sz w:val="24"/>
          <w:szCs w:val="24"/>
        </w:rPr>
        <w:t>Cieľom je zavedenie povinnej maturitnej skúšky z matematiky pre žiakov gymnázií, stredných priemyselných škôl a tých stredných odborných škôl, kde sa praktické vyučovanie realizuje formou odbornej praxe podľa zákona č. 61/2015 Z. z.</w:t>
      </w:r>
    </w:p>
    <w:p w14:paraId="1A075797" w14:textId="77777777" w:rsidR="00132D48" w:rsidRPr="00132D48" w:rsidRDefault="00132D48" w:rsidP="00132D48">
      <w:pPr>
        <w:pStyle w:val="Bezriadkovania"/>
        <w:jc w:val="both"/>
        <w:rPr>
          <w:rFonts w:ascii="Times New Roman" w:hAnsi="Times New Roman" w:cs="Times New Roman"/>
          <w:sz w:val="24"/>
          <w:szCs w:val="24"/>
        </w:rPr>
      </w:pPr>
    </w:p>
    <w:p w14:paraId="26B7F541" w14:textId="77777777" w:rsidR="00132D48" w:rsidRPr="00132D48" w:rsidRDefault="00132D48" w:rsidP="00132D48">
      <w:pPr>
        <w:pStyle w:val="Bezriadkovania"/>
        <w:jc w:val="both"/>
        <w:rPr>
          <w:rFonts w:ascii="Times New Roman" w:hAnsi="Times New Roman" w:cs="Times New Roman"/>
          <w:sz w:val="24"/>
          <w:szCs w:val="24"/>
        </w:rPr>
      </w:pPr>
      <w:r w:rsidRPr="00132D48">
        <w:rPr>
          <w:rFonts w:ascii="Times New Roman" w:hAnsi="Times New Roman" w:cs="Times New Roman"/>
          <w:sz w:val="24"/>
          <w:szCs w:val="24"/>
        </w:rPr>
        <w:t>Návrh reaguje na dlhodobo pretrvávajúci problém nízkej úrovne matematickej gramotnosti u časti absolventov stredných škôl, ako aj na rastúci dopyt trhu práce po zamestnancoch so silnejšími analytickými, numerickými a logickými zručnosťami.</w:t>
      </w:r>
    </w:p>
    <w:p w14:paraId="7A487755" w14:textId="77777777" w:rsidR="00132D48" w:rsidRDefault="00132D48" w:rsidP="00132D48">
      <w:pPr>
        <w:pStyle w:val="Bezriadkovania"/>
        <w:jc w:val="both"/>
        <w:rPr>
          <w:rFonts w:ascii="Times New Roman" w:hAnsi="Times New Roman" w:cs="Times New Roman"/>
          <w:sz w:val="24"/>
          <w:szCs w:val="24"/>
        </w:rPr>
      </w:pPr>
    </w:p>
    <w:p w14:paraId="4916E4F9" w14:textId="77777777" w:rsidR="00132D48" w:rsidRPr="00132D48" w:rsidRDefault="00132D48" w:rsidP="00132D48">
      <w:pPr>
        <w:pStyle w:val="Bezriadkovania"/>
        <w:jc w:val="both"/>
        <w:rPr>
          <w:rFonts w:ascii="Times New Roman" w:hAnsi="Times New Roman" w:cs="Times New Roman"/>
          <w:sz w:val="24"/>
          <w:szCs w:val="24"/>
        </w:rPr>
      </w:pPr>
      <w:r w:rsidRPr="00132D48">
        <w:rPr>
          <w:rFonts w:ascii="Times New Roman" w:hAnsi="Times New Roman" w:cs="Times New Roman"/>
          <w:sz w:val="24"/>
          <w:szCs w:val="24"/>
        </w:rPr>
        <w:t>V kontexte európskych vzdelávacích politík (napr. odporúčanie Rady EÚ o kľúčových kompetenciách pre celoživotné vzdelávanie z roku 2018) je matematická kompetencia vnímaná ako základná podmienka úspešnej participácie v modernej spoločnosti a na trhu práce. Práve matematika tvorí základ digitálnych, technických a vedeckých zručností, ktoré sú nevyhnutné pre uplatnenie sa v odvetviach ako informačné technológie, strojárstvo, energetika, ekonomika, logistika, zdravotníctvo, či výskum a vývoj.</w:t>
      </w:r>
    </w:p>
    <w:p w14:paraId="0E5B1048" w14:textId="77777777" w:rsidR="00132D48" w:rsidRDefault="00132D48" w:rsidP="00132D48">
      <w:pPr>
        <w:pStyle w:val="Bezriadkovania"/>
        <w:jc w:val="both"/>
        <w:rPr>
          <w:rFonts w:ascii="Times New Roman" w:hAnsi="Times New Roman" w:cs="Times New Roman"/>
          <w:sz w:val="24"/>
          <w:szCs w:val="24"/>
        </w:rPr>
      </w:pPr>
    </w:p>
    <w:p w14:paraId="568C5C3E" w14:textId="77777777" w:rsidR="00132D48" w:rsidRPr="00132D48" w:rsidRDefault="00132D48" w:rsidP="00132D48">
      <w:pPr>
        <w:pStyle w:val="Bezriadkovania"/>
        <w:jc w:val="both"/>
        <w:rPr>
          <w:rFonts w:ascii="Times New Roman" w:hAnsi="Times New Roman" w:cs="Times New Roman"/>
          <w:sz w:val="24"/>
          <w:szCs w:val="24"/>
        </w:rPr>
      </w:pPr>
      <w:r w:rsidRPr="00132D48">
        <w:rPr>
          <w:rFonts w:ascii="Times New Roman" w:hAnsi="Times New Roman" w:cs="Times New Roman"/>
          <w:sz w:val="24"/>
          <w:szCs w:val="24"/>
        </w:rPr>
        <w:t>Zavedením povinnej maturity z matematiky sa zároveň podporí rovnosť kvalifikačných nárokov naprieč strednými školami všeobecného aj odborného zamerania a prispeje k súladnosti so stratégiami EÚ v oblasti vzdelávania, zamestnanosti a digitálnej transformácie.</w:t>
      </w:r>
    </w:p>
    <w:p w14:paraId="61BB984E" w14:textId="77777777" w:rsidR="00132D48" w:rsidRDefault="00132D48" w:rsidP="00132D48">
      <w:pPr>
        <w:pStyle w:val="Bezriadkovania"/>
        <w:jc w:val="both"/>
        <w:rPr>
          <w:rFonts w:ascii="Times New Roman" w:hAnsi="Times New Roman" w:cs="Times New Roman"/>
          <w:sz w:val="24"/>
          <w:szCs w:val="24"/>
        </w:rPr>
      </w:pPr>
      <w:r w:rsidRPr="00132D48">
        <w:rPr>
          <w:rFonts w:ascii="Times New Roman" w:hAnsi="Times New Roman" w:cs="Times New Roman"/>
          <w:sz w:val="24"/>
          <w:szCs w:val="24"/>
        </w:rPr>
        <w:t>Povinná maturita z matematiky sa netýka stredných športových škôl, konzervatórií a škôl umeleckého priemyslu ako aj študijných odborov stredných odborných škôl, v ktorých sa praktické vyučovanie vykonáva formou odborného výcviku a v nadstavbovom štúdiu.</w:t>
      </w:r>
    </w:p>
    <w:p w14:paraId="74CEC3BF" w14:textId="77777777" w:rsidR="005C22EF" w:rsidRDefault="005C22EF" w:rsidP="00132D48">
      <w:pPr>
        <w:pStyle w:val="Bezriadkovania"/>
        <w:jc w:val="both"/>
        <w:rPr>
          <w:rFonts w:ascii="Times New Roman" w:hAnsi="Times New Roman" w:cs="Times New Roman"/>
          <w:sz w:val="24"/>
          <w:szCs w:val="24"/>
        </w:rPr>
      </w:pPr>
    </w:p>
    <w:p w14:paraId="3B38674E" w14:textId="77777777" w:rsidR="005C22EF" w:rsidRPr="006A3138" w:rsidRDefault="005C22EF" w:rsidP="00132D48">
      <w:pPr>
        <w:pStyle w:val="Bezriadkovania"/>
        <w:jc w:val="both"/>
        <w:rPr>
          <w:rFonts w:ascii="Times New Roman" w:hAnsi="Times New Roman" w:cs="Times New Roman"/>
          <w:sz w:val="24"/>
          <w:szCs w:val="24"/>
        </w:rPr>
      </w:pPr>
      <w:r>
        <w:rPr>
          <w:rFonts w:ascii="Times New Roman" w:hAnsi="Times New Roman" w:cs="Times New Roman"/>
          <w:sz w:val="24"/>
          <w:szCs w:val="24"/>
        </w:rPr>
        <w:t>V súvisiacom prechodnom ustanovení sa navrhuje, aby sa nový r</w:t>
      </w:r>
      <w:r w:rsidRPr="005C22EF">
        <w:rPr>
          <w:rFonts w:ascii="Times New Roman" w:hAnsi="Times New Roman" w:cs="Times New Roman"/>
          <w:sz w:val="24"/>
          <w:szCs w:val="24"/>
        </w:rPr>
        <w:t xml:space="preserve">ozsah predmetov maturitnej skúšky </w:t>
      </w:r>
      <w:r>
        <w:rPr>
          <w:rFonts w:ascii="Times New Roman" w:hAnsi="Times New Roman" w:cs="Times New Roman"/>
          <w:sz w:val="24"/>
          <w:szCs w:val="24"/>
        </w:rPr>
        <w:t xml:space="preserve">(teda povinná matematika) </w:t>
      </w:r>
      <w:r w:rsidRPr="005C22EF">
        <w:rPr>
          <w:rFonts w:ascii="Times New Roman" w:hAnsi="Times New Roman" w:cs="Times New Roman"/>
          <w:sz w:val="24"/>
          <w:szCs w:val="24"/>
        </w:rPr>
        <w:t>nevzťah</w:t>
      </w:r>
      <w:r>
        <w:rPr>
          <w:rFonts w:ascii="Times New Roman" w:hAnsi="Times New Roman" w:cs="Times New Roman"/>
          <w:sz w:val="24"/>
          <w:szCs w:val="24"/>
        </w:rPr>
        <w:t>oval</w:t>
      </w:r>
      <w:r w:rsidRPr="005C22EF">
        <w:rPr>
          <w:rFonts w:ascii="Times New Roman" w:hAnsi="Times New Roman" w:cs="Times New Roman"/>
          <w:sz w:val="24"/>
          <w:szCs w:val="24"/>
        </w:rPr>
        <w:t xml:space="preserve"> na žiakov, ktorí zač</w:t>
      </w:r>
      <w:r w:rsidR="00FD6388">
        <w:rPr>
          <w:rFonts w:ascii="Times New Roman" w:hAnsi="Times New Roman" w:cs="Times New Roman"/>
          <w:sz w:val="24"/>
          <w:szCs w:val="24"/>
        </w:rPr>
        <w:t>nú</w:t>
      </w:r>
      <w:r w:rsidRPr="005C22EF">
        <w:rPr>
          <w:rFonts w:ascii="Times New Roman" w:hAnsi="Times New Roman" w:cs="Times New Roman"/>
          <w:sz w:val="24"/>
          <w:szCs w:val="24"/>
        </w:rPr>
        <w:t xml:space="preserve"> štúdium pred 1. septembrom 2027.</w:t>
      </w:r>
    </w:p>
    <w:p w14:paraId="7DDFEAFB" w14:textId="77777777" w:rsidR="005F27E3" w:rsidRDefault="005F27E3" w:rsidP="008A4DD5">
      <w:pPr>
        <w:pStyle w:val="Bezriadkovania"/>
        <w:jc w:val="both"/>
        <w:rPr>
          <w:rFonts w:ascii="Times New Roman" w:hAnsi="Times New Roman" w:cs="Times New Roman"/>
          <w:sz w:val="24"/>
          <w:szCs w:val="24"/>
        </w:rPr>
      </w:pPr>
    </w:p>
    <w:p w14:paraId="4B0AFD09" w14:textId="0FF10E9A" w:rsidR="005F27E3" w:rsidRPr="006A3138" w:rsidRDefault="005F27E3" w:rsidP="008A4DD5">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1D3051">
        <w:rPr>
          <w:rFonts w:ascii="Times New Roman" w:hAnsi="Times New Roman" w:cs="Times New Roman"/>
          <w:b/>
          <w:sz w:val="24"/>
          <w:szCs w:val="24"/>
        </w:rPr>
        <w:t>197</w:t>
      </w:r>
      <w:r w:rsidR="001D30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1D3051">
        <w:rPr>
          <w:rFonts w:ascii="Times New Roman" w:hAnsi="Times New Roman" w:cs="Times New Roman"/>
          <w:b/>
          <w:sz w:val="24"/>
          <w:szCs w:val="24"/>
        </w:rPr>
        <w:t>201</w:t>
      </w:r>
      <w:r w:rsidR="001D30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74 </w:t>
      </w:r>
      <w:r w:rsidR="00857498">
        <w:rPr>
          <w:rFonts w:ascii="Times New Roman" w:hAnsi="Times New Roman" w:cs="Times New Roman"/>
          <w:b/>
          <w:sz w:val="24"/>
          <w:szCs w:val="24"/>
        </w:rPr>
        <w:t xml:space="preserve">ods. 12 </w:t>
      </w:r>
      <w:r w:rsidRPr="006A3138">
        <w:rPr>
          <w:rFonts w:ascii="Times New Roman" w:hAnsi="Times New Roman" w:cs="Times New Roman"/>
          <w:b/>
          <w:sz w:val="24"/>
          <w:szCs w:val="24"/>
        </w:rPr>
        <w:t>a 75)</w:t>
      </w:r>
    </w:p>
    <w:p w14:paraId="7F9A10CA" w14:textId="77777777" w:rsidR="005F27E3" w:rsidRPr="006A3138" w:rsidRDefault="005F27E3" w:rsidP="005F27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Umožnenie konať dodatočne maturitnú skúšku z vybraného predmetu vyplynulo z</w:t>
      </w:r>
      <w:r w:rsidR="001D13DB" w:rsidRPr="006A3138">
        <w:rPr>
          <w:rFonts w:ascii="Times New Roman" w:hAnsi="Times New Roman" w:cs="Times New Roman"/>
          <w:sz w:val="24"/>
          <w:szCs w:val="24"/>
        </w:rPr>
        <w:t xml:space="preserve"> potrieb </w:t>
      </w:r>
      <w:r w:rsidRPr="006A3138">
        <w:rPr>
          <w:rFonts w:ascii="Times New Roman" w:hAnsi="Times New Roman" w:cs="Times New Roman"/>
          <w:sz w:val="24"/>
          <w:szCs w:val="24"/>
        </w:rPr>
        <w:t xml:space="preserve">aplikačnej praxe. </w:t>
      </w:r>
      <w:r w:rsidR="001D13DB" w:rsidRPr="006A3138">
        <w:rPr>
          <w:rFonts w:ascii="Times New Roman" w:hAnsi="Times New Roman" w:cs="Times New Roman"/>
          <w:sz w:val="24"/>
          <w:szCs w:val="24"/>
        </w:rPr>
        <w:t>Návrh u</w:t>
      </w:r>
      <w:r w:rsidRPr="006A3138">
        <w:rPr>
          <w:rFonts w:ascii="Times New Roman" w:hAnsi="Times New Roman" w:cs="Times New Roman"/>
          <w:sz w:val="24"/>
          <w:szCs w:val="24"/>
        </w:rPr>
        <w:t xml:space="preserve">možní absolventom stredných škôl vykonať maturitnú skúšku z predmetu/predmetov, ktorý preferuje vysoká škola pri prijímaní. S tým súvisí aj ustanovenie procesu prihlasovania na dodatočnú maturitnú skúšku. </w:t>
      </w:r>
    </w:p>
    <w:p w14:paraId="5483235F" w14:textId="77777777" w:rsidR="005F27E3" w:rsidRPr="006A3138" w:rsidRDefault="005F27E3" w:rsidP="005F27E3">
      <w:pPr>
        <w:pStyle w:val="Bezriadkovania"/>
        <w:jc w:val="both"/>
        <w:rPr>
          <w:rFonts w:ascii="Times New Roman" w:hAnsi="Times New Roman" w:cs="Times New Roman"/>
          <w:sz w:val="24"/>
          <w:szCs w:val="24"/>
        </w:rPr>
      </w:pPr>
    </w:p>
    <w:p w14:paraId="45F0D571" w14:textId="77777777" w:rsidR="005F27E3" w:rsidRPr="006A3138" w:rsidRDefault="005F27E3" w:rsidP="005F27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Zároveň ustanovuje možnosť prihlásiť sa na maturitnú skúšku žiakom vo 4. ročníku bilingválnych vzdelávacích programov.   </w:t>
      </w:r>
    </w:p>
    <w:p w14:paraId="43393966" w14:textId="77777777" w:rsidR="005F27E3" w:rsidRPr="006A3138" w:rsidRDefault="005F27E3" w:rsidP="005F27E3">
      <w:pPr>
        <w:pStyle w:val="Bezriadkovania"/>
        <w:jc w:val="both"/>
        <w:rPr>
          <w:rFonts w:ascii="Times New Roman" w:hAnsi="Times New Roman" w:cs="Times New Roman"/>
          <w:sz w:val="24"/>
          <w:szCs w:val="24"/>
        </w:rPr>
      </w:pPr>
    </w:p>
    <w:p w14:paraId="055BE6BC" w14:textId="77777777" w:rsidR="005F27E3" w:rsidRPr="006A3138" w:rsidRDefault="005F27E3" w:rsidP="005F27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termínu odhlásenia sa z dobrovoľnej maturitnej skúšky vyplynula z aplikačnej praxe, kedy je výhodnejšie mať predmetnú informáciu najneskôr 15 dní pre príslušným termínom časti maturitnej skúšky. </w:t>
      </w:r>
    </w:p>
    <w:p w14:paraId="31AF6442" w14:textId="77777777" w:rsidR="005F27E3" w:rsidRPr="006A3138" w:rsidRDefault="005F27E3" w:rsidP="005F27E3">
      <w:pPr>
        <w:pStyle w:val="Bezriadkovania"/>
        <w:jc w:val="both"/>
        <w:rPr>
          <w:rFonts w:ascii="Times New Roman" w:hAnsi="Times New Roman" w:cs="Times New Roman"/>
          <w:sz w:val="24"/>
          <w:szCs w:val="24"/>
        </w:rPr>
      </w:pPr>
    </w:p>
    <w:p w14:paraId="30A60707" w14:textId="77777777" w:rsidR="005F27E3" w:rsidRDefault="005F27E3" w:rsidP="005F27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Uznanie jazykového certifikátu a tým oslobodenie od konania maturitnej skúšky z druhého vyučovacieho jazyka vyplynulo z rokovaní so zástupcami krajín ktoré majú so Slovenskou republikou uzavreté dohody o činnosti bilingválnych sekcií.</w:t>
      </w:r>
    </w:p>
    <w:p w14:paraId="6C686338" w14:textId="77777777" w:rsidR="0099147F" w:rsidRDefault="0099147F" w:rsidP="005F27E3">
      <w:pPr>
        <w:pStyle w:val="Bezriadkovania"/>
        <w:jc w:val="both"/>
        <w:rPr>
          <w:rFonts w:ascii="Times New Roman" w:hAnsi="Times New Roman" w:cs="Times New Roman"/>
          <w:sz w:val="24"/>
          <w:szCs w:val="24"/>
        </w:rPr>
      </w:pPr>
    </w:p>
    <w:p w14:paraId="7BB346B6" w14:textId="77777777" w:rsidR="0099147F" w:rsidRPr="006A3138" w:rsidRDefault="0099147F" w:rsidP="005F27E3">
      <w:pPr>
        <w:pStyle w:val="Bezriadkovania"/>
        <w:jc w:val="both"/>
        <w:rPr>
          <w:rFonts w:ascii="Times New Roman" w:hAnsi="Times New Roman" w:cs="Times New Roman"/>
          <w:sz w:val="24"/>
          <w:szCs w:val="24"/>
        </w:rPr>
      </w:pPr>
      <w:r>
        <w:rPr>
          <w:rFonts w:ascii="Times New Roman" w:hAnsi="Times New Roman" w:cs="Times New Roman"/>
          <w:sz w:val="24"/>
          <w:szCs w:val="24"/>
        </w:rPr>
        <w:t>Cieľom ustanovenia je zároveň zníženie administratívnej záťaže pri žiakoch s podpornými opatreniami tak, aby nebolo potrebné vyžadovať nové vyjadrenie zariadenia poradenstva a prevencie, ak existujúce vyjadrenie je ešte stále v danom čase aktuálne.</w:t>
      </w:r>
    </w:p>
    <w:p w14:paraId="27ACBF90" w14:textId="77777777" w:rsidR="00BA3CF9" w:rsidRDefault="00BA3CF9" w:rsidP="005F27E3">
      <w:pPr>
        <w:pStyle w:val="Bezriadkovania"/>
        <w:jc w:val="both"/>
        <w:rPr>
          <w:rFonts w:ascii="Times New Roman" w:hAnsi="Times New Roman" w:cs="Times New Roman"/>
          <w:sz w:val="24"/>
          <w:szCs w:val="24"/>
        </w:rPr>
      </w:pPr>
    </w:p>
    <w:p w14:paraId="293DAC23" w14:textId="34740794" w:rsidR="00563239" w:rsidRPr="00563239" w:rsidRDefault="00563239" w:rsidP="005F27E3">
      <w:pPr>
        <w:pStyle w:val="Bezriadkovania"/>
        <w:jc w:val="both"/>
        <w:rPr>
          <w:rFonts w:ascii="Times New Roman" w:hAnsi="Times New Roman" w:cs="Times New Roman"/>
          <w:b/>
          <w:sz w:val="24"/>
          <w:szCs w:val="24"/>
        </w:rPr>
      </w:pPr>
      <w:r w:rsidRPr="00563239">
        <w:rPr>
          <w:rFonts w:ascii="Times New Roman" w:hAnsi="Times New Roman" w:cs="Times New Roman"/>
          <w:b/>
          <w:sz w:val="24"/>
          <w:szCs w:val="24"/>
        </w:rPr>
        <w:t xml:space="preserve">K bodu </w:t>
      </w:r>
      <w:r w:rsidR="00D96041">
        <w:rPr>
          <w:rFonts w:ascii="Times New Roman" w:hAnsi="Times New Roman" w:cs="Times New Roman"/>
          <w:b/>
          <w:sz w:val="24"/>
          <w:szCs w:val="24"/>
        </w:rPr>
        <w:t>202</w:t>
      </w:r>
      <w:r w:rsidR="00D96041" w:rsidRPr="00563239">
        <w:rPr>
          <w:rFonts w:ascii="Times New Roman" w:hAnsi="Times New Roman" w:cs="Times New Roman"/>
          <w:b/>
          <w:sz w:val="24"/>
          <w:szCs w:val="24"/>
        </w:rPr>
        <w:t xml:space="preserve"> </w:t>
      </w:r>
      <w:r w:rsidRPr="00563239">
        <w:rPr>
          <w:rFonts w:ascii="Times New Roman" w:hAnsi="Times New Roman" w:cs="Times New Roman"/>
          <w:b/>
          <w:sz w:val="24"/>
          <w:szCs w:val="24"/>
        </w:rPr>
        <w:t>(§ 75a)</w:t>
      </w:r>
    </w:p>
    <w:p w14:paraId="3E0196BA" w14:textId="77777777" w:rsidR="00563239" w:rsidRPr="00563239" w:rsidRDefault="00563239" w:rsidP="00563239">
      <w:pPr>
        <w:pStyle w:val="Bezriadkovania"/>
        <w:jc w:val="both"/>
        <w:rPr>
          <w:rFonts w:ascii="Times New Roman" w:hAnsi="Times New Roman" w:cs="Times New Roman"/>
          <w:sz w:val="24"/>
          <w:szCs w:val="24"/>
        </w:rPr>
      </w:pPr>
      <w:r w:rsidRPr="00563239">
        <w:rPr>
          <w:rFonts w:ascii="Times New Roman" w:hAnsi="Times New Roman" w:cs="Times New Roman"/>
          <w:sz w:val="24"/>
          <w:szCs w:val="24"/>
        </w:rPr>
        <w:t xml:space="preserve">Návrh reaguje na potrebu spravodlivého a flexibilného posudzovania jazykových kompetencií žiakov – cudzincov, ktorí absolvujú </w:t>
      </w:r>
      <w:r>
        <w:rPr>
          <w:rFonts w:ascii="Times New Roman" w:hAnsi="Times New Roman" w:cs="Times New Roman"/>
          <w:sz w:val="24"/>
          <w:szCs w:val="24"/>
        </w:rPr>
        <w:t>v</w:t>
      </w:r>
      <w:r w:rsidRPr="00563239">
        <w:rPr>
          <w:rFonts w:ascii="Times New Roman" w:hAnsi="Times New Roman" w:cs="Times New Roman"/>
          <w:sz w:val="24"/>
          <w:szCs w:val="24"/>
        </w:rPr>
        <w:t xml:space="preserve">zdelávanie </w:t>
      </w:r>
      <w:r>
        <w:rPr>
          <w:rFonts w:ascii="Times New Roman" w:hAnsi="Times New Roman" w:cs="Times New Roman"/>
          <w:sz w:val="24"/>
          <w:szCs w:val="24"/>
        </w:rPr>
        <w:t xml:space="preserve">v strednej škole </w:t>
      </w:r>
      <w:r w:rsidRPr="00563239">
        <w:rPr>
          <w:rFonts w:ascii="Times New Roman" w:hAnsi="Times New Roman" w:cs="Times New Roman"/>
          <w:sz w:val="24"/>
          <w:szCs w:val="24"/>
        </w:rPr>
        <w:t>v Slovenskej republike, ale neabsolvovali predchádzajúce stupne vzdelávania v slovenskom jazyku.</w:t>
      </w:r>
    </w:p>
    <w:p w14:paraId="5E003981" w14:textId="77777777" w:rsidR="00563239" w:rsidRDefault="00563239" w:rsidP="00563239">
      <w:pPr>
        <w:pStyle w:val="Bezriadkovania"/>
        <w:jc w:val="both"/>
        <w:rPr>
          <w:rFonts w:ascii="Times New Roman" w:hAnsi="Times New Roman" w:cs="Times New Roman"/>
          <w:sz w:val="24"/>
          <w:szCs w:val="24"/>
        </w:rPr>
      </w:pPr>
    </w:p>
    <w:p w14:paraId="49AB0532" w14:textId="77777777" w:rsidR="00563239" w:rsidRPr="00563239" w:rsidRDefault="00563239" w:rsidP="00563239">
      <w:pPr>
        <w:pStyle w:val="Bezriadkovania"/>
        <w:jc w:val="both"/>
        <w:rPr>
          <w:rFonts w:ascii="Times New Roman" w:hAnsi="Times New Roman" w:cs="Times New Roman"/>
          <w:sz w:val="24"/>
          <w:szCs w:val="24"/>
        </w:rPr>
      </w:pPr>
      <w:r w:rsidRPr="00563239">
        <w:rPr>
          <w:rFonts w:ascii="Times New Roman" w:hAnsi="Times New Roman" w:cs="Times New Roman"/>
          <w:sz w:val="24"/>
          <w:szCs w:val="24"/>
        </w:rPr>
        <w:t>V súčasnosti zákon predpokladá jednotnú maturitnú skúšku zo slovenského jazyka a literatúry pre všetkých žiakov bez ohľadu na ich jazykový pôvod a čas vstupu do vzdelávania. V prípade cudzincov to však môže predstavovať neprimeranú prekážku úspešného ukončenia stredoškolského štúdia, ak nedisponujú dostatočnými kompetenciami na úrovni slovenského jazyka ako materinského jazyka.</w:t>
      </w:r>
    </w:p>
    <w:p w14:paraId="40F32841" w14:textId="77777777" w:rsidR="00563239" w:rsidRDefault="00563239" w:rsidP="00563239">
      <w:pPr>
        <w:pStyle w:val="Bezriadkovania"/>
        <w:jc w:val="both"/>
        <w:rPr>
          <w:rFonts w:ascii="Times New Roman" w:hAnsi="Times New Roman" w:cs="Times New Roman"/>
          <w:sz w:val="24"/>
          <w:szCs w:val="24"/>
        </w:rPr>
      </w:pPr>
    </w:p>
    <w:p w14:paraId="4B5C1E54" w14:textId="77777777" w:rsidR="00563239" w:rsidRDefault="00563239" w:rsidP="00563239">
      <w:pPr>
        <w:pStyle w:val="Bezriadkovania"/>
        <w:jc w:val="both"/>
        <w:rPr>
          <w:rFonts w:ascii="Times New Roman" w:hAnsi="Times New Roman" w:cs="Times New Roman"/>
          <w:sz w:val="24"/>
          <w:szCs w:val="24"/>
        </w:rPr>
      </w:pPr>
      <w:r w:rsidRPr="00563239">
        <w:rPr>
          <w:rFonts w:ascii="Times New Roman" w:hAnsi="Times New Roman" w:cs="Times New Roman"/>
          <w:sz w:val="24"/>
          <w:szCs w:val="24"/>
        </w:rPr>
        <w:t>Preto sa navrhuje umožniť cudzincom</w:t>
      </w:r>
      <w:r>
        <w:rPr>
          <w:rFonts w:ascii="Times New Roman" w:hAnsi="Times New Roman" w:cs="Times New Roman"/>
          <w:sz w:val="24"/>
          <w:szCs w:val="24"/>
        </w:rPr>
        <w:t xml:space="preserve"> </w:t>
      </w:r>
      <w:r w:rsidRPr="00563239">
        <w:rPr>
          <w:rFonts w:ascii="Times New Roman" w:hAnsi="Times New Roman" w:cs="Times New Roman"/>
          <w:sz w:val="24"/>
          <w:szCs w:val="24"/>
        </w:rPr>
        <w:t>nahradiť maturitnú skúšku zo slovenského jazyka štátnou jazykovou skúškou na úrovni B2, čo zodpovedá úrovni nezávislého používateľa podľa Spoločného európskeho referenčného rámca pre jazyky</w:t>
      </w:r>
      <w:r>
        <w:rPr>
          <w:rFonts w:ascii="Times New Roman" w:hAnsi="Times New Roman" w:cs="Times New Roman"/>
          <w:sz w:val="24"/>
          <w:szCs w:val="24"/>
        </w:rPr>
        <w:t>. V</w:t>
      </w:r>
      <w:r w:rsidRPr="00563239">
        <w:rPr>
          <w:rFonts w:ascii="Times New Roman" w:hAnsi="Times New Roman" w:cs="Times New Roman"/>
          <w:sz w:val="24"/>
          <w:szCs w:val="24"/>
        </w:rPr>
        <w:t xml:space="preserve"> prípade, že žiak začal štúdium na Slovensku až na strednej škole, povoliť alternatívu vykonať skúšku na úrovni B1, t. j. prahová úroveň samostatnosti, ktorú možno považovať za primeranú na zvládnutie základnej komunikácie a štúdia.</w:t>
      </w:r>
    </w:p>
    <w:p w14:paraId="280458C1" w14:textId="77777777" w:rsidR="00563239" w:rsidRPr="00563239" w:rsidRDefault="00563239" w:rsidP="00563239">
      <w:pPr>
        <w:pStyle w:val="Bezriadkovania"/>
        <w:jc w:val="both"/>
        <w:rPr>
          <w:rFonts w:ascii="Times New Roman" w:hAnsi="Times New Roman" w:cs="Times New Roman"/>
          <w:sz w:val="24"/>
          <w:szCs w:val="24"/>
        </w:rPr>
      </w:pPr>
    </w:p>
    <w:p w14:paraId="49CDAE97" w14:textId="77777777" w:rsidR="00563239" w:rsidRDefault="00563239" w:rsidP="00563239">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Pr="00563239">
        <w:rPr>
          <w:rFonts w:ascii="Times New Roman" w:hAnsi="Times New Roman" w:cs="Times New Roman"/>
          <w:sz w:val="24"/>
          <w:szCs w:val="24"/>
        </w:rPr>
        <w:t>ávrh zabezpečuje rovnaký prístup k ukončeniu štúdia pre žiakov - cudzincov, štandardizovan</w:t>
      </w:r>
      <w:r>
        <w:rPr>
          <w:rFonts w:ascii="Times New Roman" w:hAnsi="Times New Roman" w:cs="Times New Roman"/>
          <w:sz w:val="24"/>
          <w:szCs w:val="24"/>
        </w:rPr>
        <w:t xml:space="preserve">é preukazovanie </w:t>
      </w:r>
      <w:r w:rsidRPr="00563239">
        <w:rPr>
          <w:rFonts w:ascii="Times New Roman" w:hAnsi="Times New Roman" w:cs="Times New Roman"/>
          <w:sz w:val="24"/>
          <w:szCs w:val="24"/>
        </w:rPr>
        <w:t>jazykovej kompetencie, súlad s európskymi normami jazykového hodnotenia a zároveň nepoľavuje v požiadavke na znalosť slovenského jazyka ako štátneho jazyka.</w:t>
      </w:r>
    </w:p>
    <w:p w14:paraId="72AFC5D2" w14:textId="77777777" w:rsidR="006C3079" w:rsidRDefault="006C3079" w:rsidP="00563239">
      <w:pPr>
        <w:pStyle w:val="Bezriadkovania"/>
        <w:jc w:val="both"/>
        <w:rPr>
          <w:rFonts w:ascii="Times New Roman" w:hAnsi="Times New Roman" w:cs="Times New Roman"/>
          <w:sz w:val="24"/>
          <w:szCs w:val="24"/>
        </w:rPr>
      </w:pPr>
    </w:p>
    <w:p w14:paraId="5C4509DD" w14:textId="77777777" w:rsidR="006C3079" w:rsidRPr="00563239" w:rsidRDefault="006C3079" w:rsidP="00563239">
      <w:pPr>
        <w:pStyle w:val="Bezriadkovania"/>
        <w:jc w:val="both"/>
        <w:rPr>
          <w:rFonts w:ascii="Times New Roman" w:hAnsi="Times New Roman" w:cs="Times New Roman"/>
          <w:sz w:val="24"/>
          <w:szCs w:val="24"/>
        </w:rPr>
      </w:pPr>
      <w:r>
        <w:rPr>
          <w:rFonts w:ascii="Times New Roman" w:hAnsi="Times New Roman" w:cs="Times New Roman"/>
          <w:sz w:val="24"/>
          <w:szCs w:val="24"/>
        </w:rPr>
        <w:t>Účinnosť tohto ustanovenia sa navrhuje od 1. septembra 2026.</w:t>
      </w:r>
    </w:p>
    <w:p w14:paraId="5F9857CC" w14:textId="77777777" w:rsidR="00563239" w:rsidRPr="006A3138" w:rsidRDefault="00563239" w:rsidP="005F27E3">
      <w:pPr>
        <w:pStyle w:val="Bezriadkovania"/>
        <w:jc w:val="both"/>
        <w:rPr>
          <w:rFonts w:ascii="Times New Roman" w:hAnsi="Times New Roman" w:cs="Times New Roman"/>
          <w:sz w:val="24"/>
          <w:szCs w:val="24"/>
        </w:rPr>
      </w:pPr>
    </w:p>
    <w:p w14:paraId="726D1841" w14:textId="3B7C925C" w:rsidR="00BA3CF9" w:rsidRPr="006A3138" w:rsidRDefault="00C71434" w:rsidP="005F27E3">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2F6686">
        <w:rPr>
          <w:rFonts w:ascii="Times New Roman" w:hAnsi="Times New Roman" w:cs="Times New Roman"/>
          <w:b/>
          <w:sz w:val="24"/>
          <w:szCs w:val="24"/>
        </w:rPr>
        <w:t>203</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76 ods. 6)</w:t>
      </w:r>
    </w:p>
    <w:p w14:paraId="5E486C13" w14:textId="0FC7C23B" w:rsidR="00C71434" w:rsidRPr="006A3138" w:rsidRDefault="00C71434" w:rsidP="005F27E3">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Čas na prípravu pre vykonanie praktickej časti odbornej zložky maturitnej skúšky v rozsahu sa </w:t>
      </w:r>
      <w:r w:rsidR="001E52DB">
        <w:rPr>
          <w:rFonts w:ascii="Times New Roman" w:hAnsi="Times New Roman" w:cs="Times New Roman"/>
          <w:sz w:val="24"/>
          <w:szCs w:val="24"/>
        </w:rPr>
        <w:t>navrhuje skrátiť v nadväznosti na skutočnosť, že žiak sa má v príslušnom ročníku pripravovať počas celého roka</w:t>
      </w:r>
      <w:r w:rsidRPr="006A3138">
        <w:rPr>
          <w:rFonts w:ascii="Times New Roman" w:hAnsi="Times New Roman" w:cs="Times New Roman"/>
          <w:sz w:val="24"/>
          <w:szCs w:val="24"/>
        </w:rPr>
        <w:t>.</w:t>
      </w:r>
    </w:p>
    <w:p w14:paraId="1B66F57D" w14:textId="77777777" w:rsidR="00C71434" w:rsidRPr="006A3138" w:rsidRDefault="00C71434" w:rsidP="005F27E3">
      <w:pPr>
        <w:pStyle w:val="Bezriadkovania"/>
        <w:jc w:val="both"/>
        <w:rPr>
          <w:rFonts w:ascii="Times New Roman" w:hAnsi="Times New Roman" w:cs="Times New Roman"/>
          <w:sz w:val="24"/>
          <w:szCs w:val="24"/>
        </w:rPr>
      </w:pPr>
    </w:p>
    <w:p w14:paraId="57E4750E" w14:textId="2FEDD3E2" w:rsidR="00C71434" w:rsidRPr="006A3138" w:rsidRDefault="00CF34F0" w:rsidP="005F27E3">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2F6686">
        <w:rPr>
          <w:rFonts w:ascii="Times New Roman" w:hAnsi="Times New Roman" w:cs="Times New Roman"/>
          <w:b/>
          <w:sz w:val="24"/>
          <w:szCs w:val="24"/>
        </w:rPr>
        <w:t>205</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2F6686">
        <w:rPr>
          <w:rFonts w:ascii="Times New Roman" w:hAnsi="Times New Roman" w:cs="Times New Roman"/>
          <w:b/>
          <w:sz w:val="24"/>
          <w:szCs w:val="24"/>
        </w:rPr>
        <w:t>206</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77)</w:t>
      </w:r>
    </w:p>
    <w:p w14:paraId="726B8036" w14:textId="77777777" w:rsidR="00CF34F0" w:rsidRPr="006A3138" w:rsidRDefault="00CF34F0"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Spresnenie podmienok procesu konania maturitnej skúšky pre žiaka so zdravotným znevýhodnením v domácom prostredí vyplynulo z aplikačnej praxe. Určujú sa termíny konania jednotlivých častí maturitnej skúšky pre takéhoto žiaka.</w:t>
      </w:r>
    </w:p>
    <w:p w14:paraId="21228790" w14:textId="77777777" w:rsidR="00CF34F0" w:rsidRPr="006A3138" w:rsidRDefault="00CF34F0" w:rsidP="00CF34F0">
      <w:pPr>
        <w:pStyle w:val="Bezriadkovania"/>
        <w:jc w:val="both"/>
        <w:rPr>
          <w:rFonts w:ascii="Times New Roman" w:hAnsi="Times New Roman" w:cs="Times New Roman"/>
          <w:sz w:val="24"/>
          <w:szCs w:val="24"/>
        </w:rPr>
      </w:pPr>
    </w:p>
    <w:p w14:paraId="44B7612D" w14:textId="77777777" w:rsidR="00CF34F0" w:rsidRPr="006A3138" w:rsidRDefault="00CF34F0"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upravujú sa podmienky prihlasovania na opravnú skúšku niektorej časti alebo formy maturitnej skúšky.</w:t>
      </w:r>
    </w:p>
    <w:p w14:paraId="4A17C839" w14:textId="77777777" w:rsidR="00CF34F0" w:rsidRPr="006A3138" w:rsidRDefault="00CF34F0" w:rsidP="00CF34F0">
      <w:pPr>
        <w:pStyle w:val="Bezriadkovania"/>
        <w:jc w:val="both"/>
        <w:rPr>
          <w:rFonts w:ascii="Times New Roman" w:hAnsi="Times New Roman" w:cs="Times New Roman"/>
          <w:sz w:val="24"/>
          <w:szCs w:val="24"/>
        </w:rPr>
      </w:pPr>
    </w:p>
    <w:p w14:paraId="0D691A7C" w14:textId="0EB26B45" w:rsidR="00CF34F0" w:rsidRPr="006A3138" w:rsidRDefault="00B642AA"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lastRenderedPageBreak/>
        <w:t xml:space="preserve">K bodu </w:t>
      </w:r>
      <w:r w:rsidR="002F6686">
        <w:rPr>
          <w:rFonts w:ascii="Times New Roman" w:hAnsi="Times New Roman" w:cs="Times New Roman"/>
          <w:b/>
          <w:sz w:val="24"/>
          <w:szCs w:val="24"/>
        </w:rPr>
        <w:t>207</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80 ods. 4)</w:t>
      </w:r>
    </w:p>
    <w:p w14:paraId="1429D07B" w14:textId="77777777" w:rsidR="00B642AA" w:rsidRDefault="00B642AA"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 základe podnetov z aplikačnej praxe sa spresňuje vymenúvanie predsedov maturitnej komisie ministerstvom školstva. Jednoznačne sa určuje, že sa to týka len predsedov maturitných komisií v bilingválnych vzdelávacích programoch, ktoré sa realizujú na základe medzinárodných zmlúv.</w:t>
      </w:r>
    </w:p>
    <w:p w14:paraId="232FB276" w14:textId="77777777" w:rsidR="001F62BA" w:rsidRDefault="001F62BA" w:rsidP="00CF34F0">
      <w:pPr>
        <w:pStyle w:val="Bezriadkovania"/>
        <w:jc w:val="both"/>
        <w:rPr>
          <w:rFonts w:ascii="Times New Roman" w:hAnsi="Times New Roman" w:cs="Times New Roman"/>
          <w:sz w:val="24"/>
          <w:szCs w:val="24"/>
        </w:rPr>
      </w:pPr>
    </w:p>
    <w:p w14:paraId="77DE200C" w14:textId="74707DEB" w:rsidR="001F62BA" w:rsidRPr="007132DF" w:rsidRDefault="001F62BA" w:rsidP="00CF34F0">
      <w:pPr>
        <w:pStyle w:val="Bezriadkovania"/>
        <w:jc w:val="both"/>
        <w:rPr>
          <w:rFonts w:ascii="Times New Roman" w:hAnsi="Times New Roman" w:cs="Times New Roman"/>
          <w:b/>
          <w:sz w:val="24"/>
          <w:szCs w:val="24"/>
        </w:rPr>
      </w:pPr>
      <w:r w:rsidRPr="007132DF">
        <w:rPr>
          <w:rFonts w:ascii="Times New Roman" w:hAnsi="Times New Roman" w:cs="Times New Roman"/>
          <w:b/>
          <w:sz w:val="24"/>
          <w:szCs w:val="24"/>
        </w:rPr>
        <w:t xml:space="preserve">K bodu </w:t>
      </w:r>
      <w:r w:rsidR="002F6686">
        <w:rPr>
          <w:rFonts w:ascii="Times New Roman" w:hAnsi="Times New Roman" w:cs="Times New Roman"/>
          <w:b/>
          <w:sz w:val="24"/>
          <w:szCs w:val="24"/>
        </w:rPr>
        <w:t>208</w:t>
      </w:r>
      <w:r w:rsidR="002F6686" w:rsidRPr="007132DF">
        <w:rPr>
          <w:rFonts w:ascii="Times New Roman" w:hAnsi="Times New Roman" w:cs="Times New Roman"/>
          <w:b/>
          <w:sz w:val="24"/>
          <w:szCs w:val="24"/>
        </w:rPr>
        <w:t xml:space="preserve"> </w:t>
      </w:r>
      <w:r w:rsidR="007C5DB5" w:rsidRPr="007132DF">
        <w:rPr>
          <w:rFonts w:ascii="Times New Roman" w:hAnsi="Times New Roman" w:cs="Times New Roman"/>
          <w:b/>
          <w:sz w:val="24"/>
          <w:szCs w:val="24"/>
        </w:rPr>
        <w:t>(§ 86 ods. 2)</w:t>
      </w:r>
    </w:p>
    <w:p w14:paraId="1F805BA1" w14:textId="77777777" w:rsidR="007C5DB5" w:rsidRPr="006A3138" w:rsidRDefault="007C5DB5" w:rsidP="00CF34F0">
      <w:pPr>
        <w:pStyle w:val="Bezriadkovania"/>
        <w:jc w:val="both"/>
        <w:rPr>
          <w:rFonts w:ascii="Times New Roman" w:hAnsi="Times New Roman" w:cs="Times New Roman"/>
          <w:sz w:val="24"/>
          <w:szCs w:val="24"/>
        </w:rPr>
      </w:pPr>
      <w:r w:rsidRPr="007C5DB5">
        <w:rPr>
          <w:rFonts w:ascii="Times New Roman" w:hAnsi="Times New Roman" w:cs="Times New Roman"/>
          <w:sz w:val="24"/>
          <w:szCs w:val="24"/>
        </w:rPr>
        <w:t xml:space="preserve">Účelom návrhu je, aby predseda predmetovej maturitnej komisie mal možnosť skontrolovať hodnotenie </w:t>
      </w:r>
      <w:r>
        <w:rPr>
          <w:rFonts w:ascii="Times New Roman" w:hAnsi="Times New Roman" w:cs="Times New Roman"/>
          <w:sz w:val="24"/>
          <w:szCs w:val="24"/>
        </w:rPr>
        <w:t>písomnej formy internej časti maturitnej skúšky</w:t>
      </w:r>
      <w:r w:rsidRPr="007C5DB5">
        <w:rPr>
          <w:rFonts w:ascii="Times New Roman" w:hAnsi="Times New Roman" w:cs="Times New Roman"/>
          <w:sz w:val="24"/>
          <w:szCs w:val="24"/>
        </w:rPr>
        <w:t xml:space="preserve"> ešte pred oznámením výsledku žiakom</w:t>
      </w:r>
    </w:p>
    <w:p w14:paraId="1A47FF4A" w14:textId="77777777" w:rsidR="00B642AA" w:rsidRPr="006A3138" w:rsidRDefault="00B642AA" w:rsidP="00CF34F0">
      <w:pPr>
        <w:pStyle w:val="Bezriadkovania"/>
        <w:jc w:val="both"/>
        <w:rPr>
          <w:rFonts w:ascii="Times New Roman" w:hAnsi="Times New Roman" w:cs="Times New Roman"/>
          <w:sz w:val="24"/>
          <w:szCs w:val="24"/>
        </w:rPr>
      </w:pPr>
    </w:p>
    <w:p w14:paraId="57197E84" w14:textId="3FEC1359" w:rsidR="00B642AA" w:rsidRPr="006A3138" w:rsidRDefault="008940E5"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2F6686">
        <w:rPr>
          <w:rFonts w:ascii="Times New Roman" w:hAnsi="Times New Roman" w:cs="Times New Roman"/>
          <w:b/>
          <w:sz w:val="24"/>
          <w:szCs w:val="24"/>
        </w:rPr>
        <w:t>209</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2F6686">
        <w:rPr>
          <w:rFonts w:ascii="Times New Roman" w:hAnsi="Times New Roman" w:cs="Times New Roman"/>
          <w:b/>
          <w:sz w:val="24"/>
          <w:szCs w:val="24"/>
        </w:rPr>
        <w:t>210</w:t>
      </w:r>
      <w:r w:rsidR="002F6686"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86</w:t>
      </w:r>
      <w:r w:rsidR="00922C93">
        <w:rPr>
          <w:rFonts w:ascii="Times New Roman" w:hAnsi="Times New Roman" w:cs="Times New Roman"/>
          <w:b/>
          <w:sz w:val="24"/>
          <w:szCs w:val="24"/>
        </w:rPr>
        <w:t xml:space="preserve"> ods. 3</w:t>
      </w:r>
      <w:r w:rsidRPr="006A3138">
        <w:rPr>
          <w:rFonts w:ascii="Times New Roman" w:hAnsi="Times New Roman" w:cs="Times New Roman"/>
          <w:b/>
          <w:sz w:val="24"/>
          <w:szCs w:val="24"/>
        </w:rPr>
        <w:t>)</w:t>
      </w:r>
    </w:p>
    <w:p w14:paraId="0817767B" w14:textId="77777777" w:rsidR="008940E5" w:rsidRPr="006A3138" w:rsidRDefault="008940E5"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Dôvodom doplnenia je umožniť žiakovi</w:t>
      </w:r>
      <w:r w:rsidR="005155A1" w:rsidRPr="006A3138">
        <w:rPr>
          <w:rFonts w:ascii="Times New Roman" w:hAnsi="Times New Roman" w:cs="Times New Roman"/>
          <w:sz w:val="24"/>
          <w:szCs w:val="24"/>
        </w:rPr>
        <w:t xml:space="preserve"> alebo jeho </w:t>
      </w:r>
      <w:r w:rsidRPr="006A3138">
        <w:rPr>
          <w:rFonts w:ascii="Times New Roman" w:hAnsi="Times New Roman" w:cs="Times New Roman"/>
          <w:sz w:val="24"/>
          <w:szCs w:val="24"/>
        </w:rPr>
        <w:t>zákonnému zástupcovi nahliadnutie aj do externej časti maturitnej skúšky a možnosti podania námietky k hodnoteniu tejto časti maturitne skúšky.</w:t>
      </w:r>
    </w:p>
    <w:p w14:paraId="07290F13" w14:textId="77777777" w:rsidR="005155A1" w:rsidRDefault="005155A1" w:rsidP="00CF34F0">
      <w:pPr>
        <w:pStyle w:val="Bezriadkovania"/>
        <w:jc w:val="both"/>
        <w:rPr>
          <w:rFonts w:ascii="Times New Roman" w:hAnsi="Times New Roman" w:cs="Times New Roman"/>
          <w:sz w:val="24"/>
          <w:szCs w:val="24"/>
        </w:rPr>
      </w:pPr>
    </w:p>
    <w:p w14:paraId="4D33FCD4" w14:textId="7E38633B" w:rsidR="004008E4" w:rsidRPr="004008E4" w:rsidRDefault="004008E4" w:rsidP="00CF34F0">
      <w:pPr>
        <w:pStyle w:val="Bezriadkovania"/>
        <w:jc w:val="both"/>
        <w:rPr>
          <w:rFonts w:ascii="Times New Roman" w:hAnsi="Times New Roman" w:cs="Times New Roman"/>
          <w:b/>
          <w:sz w:val="24"/>
          <w:szCs w:val="24"/>
        </w:rPr>
      </w:pPr>
      <w:r w:rsidRPr="004008E4">
        <w:rPr>
          <w:rFonts w:ascii="Times New Roman" w:hAnsi="Times New Roman" w:cs="Times New Roman"/>
          <w:b/>
          <w:sz w:val="24"/>
          <w:szCs w:val="24"/>
        </w:rPr>
        <w:t xml:space="preserve">K bodu </w:t>
      </w:r>
      <w:r w:rsidR="00D62640">
        <w:rPr>
          <w:rFonts w:ascii="Times New Roman" w:hAnsi="Times New Roman" w:cs="Times New Roman"/>
          <w:b/>
          <w:sz w:val="24"/>
          <w:szCs w:val="24"/>
        </w:rPr>
        <w:t>211</w:t>
      </w:r>
      <w:r w:rsidR="00D62640" w:rsidRPr="004008E4">
        <w:rPr>
          <w:rFonts w:ascii="Times New Roman" w:hAnsi="Times New Roman" w:cs="Times New Roman"/>
          <w:b/>
          <w:sz w:val="24"/>
          <w:szCs w:val="24"/>
        </w:rPr>
        <w:t xml:space="preserve"> </w:t>
      </w:r>
      <w:r w:rsidRPr="004008E4">
        <w:rPr>
          <w:rFonts w:ascii="Times New Roman" w:hAnsi="Times New Roman" w:cs="Times New Roman"/>
          <w:b/>
          <w:sz w:val="24"/>
          <w:szCs w:val="24"/>
        </w:rPr>
        <w:t>(§ 86 ods. 4)</w:t>
      </w:r>
    </w:p>
    <w:p w14:paraId="5E77424E" w14:textId="77777777" w:rsidR="004008E4" w:rsidRDefault="004008E4"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Úprava nadväzujúca na paralelne predkladaný nový zákon o školskej správe so zohľadnením skutočnosti, že záväzný pokyn na odstránenie nedostatkov ako druh opatrenia zákon č. 596/2003 Z. z. neupravuje ani v súčasnosti.</w:t>
      </w:r>
    </w:p>
    <w:p w14:paraId="20379CC1" w14:textId="77777777" w:rsidR="00187F5F" w:rsidRDefault="00187F5F" w:rsidP="00CF34F0">
      <w:pPr>
        <w:pStyle w:val="Bezriadkovania"/>
        <w:jc w:val="both"/>
        <w:rPr>
          <w:rFonts w:ascii="Times New Roman" w:hAnsi="Times New Roman" w:cs="Times New Roman"/>
          <w:sz w:val="24"/>
          <w:szCs w:val="24"/>
        </w:rPr>
      </w:pPr>
    </w:p>
    <w:p w14:paraId="1085599B" w14:textId="473E81B1" w:rsidR="00187F5F" w:rsidRPr="00187F5F" w:rsidRDefault="00187F5F" w:rsidP="00CF34F0">
      <w:pPr>
        <w:pStyle w:val="Bezriadkovania"/>
        <w:jc w:val="both"/>
        <w:rPr>
          <w:rFonts w:ascii="Times New Roman" w:hAnsi="Times New Roman" w:cs="Times New Roman"/>
          <w:b/>
          <w:sz w:val="24"/>
          <w:szCs w:val="24"/>
        </w:rPr>
      </w:pPr>
      <w:r w:rsidRPr="00187F5F">
        <w:rPr>
          <w:rFonts w:ascii="Times New Roman" w:hAnsi="Times New Roman" w:cs="Times New Roman"/>
          <w:b/>
          <w:sz w:val="24"/>
          <w:szCs w:val="24"/>
        </w:rPr>
        <w:t xml:space="preserve">K bodu </w:t>
      </w:r>
      <w:r w:rsidR="00D62640">
        <w:rPr>
          <w:rFonts w:ascii="Times New Roman" w:hAnsi="Times New Roman" w:cs="Times New Roman"/>
          <w:b/>
          <w:sz w:val="24"/>
          <w:szCs w:val="24"/>
        </w:rPr>
        <w:t>214</w:t>
      </w:r>
      <w:r w:rsidR="00D62640" w:rsidRPr="00187F5F">
        <w:rPr>
          <w:rFonts w:ascii="Times New Roman" w:hAnsi="Times New Roman" w:cs="Times New Roman"/>
          <w:b/>
          <w:sz w:val="24"/>
          <w:szCs w:val="24"/>
        </w:rPr>
        <w:t xml:space="preserve"> </w:t>
      </w:r>
      <w:r w:rsidRPr="00187F5F">
        <w:rPr>
          <w:rFonts w:ascii="Times New Roman" w:hAnsi="Times New Roman" w:cs="Times New Roman"/>
          <w:b/>
          <w:sz w:val="24"/>
          <w:szCs w:val="24"/>
        </w:rPr>
        <w:t>(§ 88 ods. 5)</w:t>
      </w:r>
    </w:p>
    <w:p w14:paraId="66CB3957" w14:textId="77777777" w:rsidR="00187F5F" w:rsidRDefault="00187F5F"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Spresnenie splnomocňovacieho ustanovenie, keďže modifikácie podmienok sú v tomto prípade relevantné nielen pri maturitnej skúške, ale aj pri záverečnej skúške a absolventskej skúške.</w:t>
      </w:r>
    </w:p>
    <w:p w14:paraId="1D63BAFD" w14:textId="77777777" w:rsidR="004008E4" w:rsidRPr="006A3138" w:rsidRDefault="004008E4" w:rsidP="00CF34F0">
      <w:pPr>
        <w:pStyle w:val="Bezriadkovania"/>
        <w:jc w:val="both"/>
        <w:rPr>
          <w:rFonts w:ascii="Times New Roman" w:hAnsi="Times New Roman" w:cs="Times New Roman"/>
          <w:sz w:val="24"/>
          <w:szCs w:val="24"/>
        </w:rPr>
      </w:pPr>
    </w:p>
    <w:p w14:paraId="16094378" w14:textId="22C598B6" w:rsidR="005155A1" w:rsidRPr="006A3138" w:rsidRDefault="0054378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62640">
        <w:rPr>
          <w:rFonts w:ascii="Times New Roman" w:hAnsi="Times New Roman" w:cs="Times New Roman"/>
          <w:b/>
          <w:sz w:val="24"/>
          <w:szCs w:val="24"/>
        </w:rPr>
        <w:t>215</w:t>
      </w:r>
      <w:r w:rsidR="00D62640"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88</w:t>
      </w:r>
      <w:r w:rsidR="00187F5F">
        <w:rPr>
          <w:rFonts w:ascii="Times New Roman" w:hAnsi="Times New Roman" w:cs="Times New Roman"/>
          <w:b/>
          <w:sz w:val="24"/>
          <w:szCs w:val="24"/>
        </w:rPr>
        <w:t xml:space="preserve"> ods. 10</w:t>
      </w:r>
      <w:r w:rsidRPr="006A3138">
        <w:rPr>
          <w:rFonts w:ascii="Times New Roman" w:hAnsi="Times New Roman" w:cs="Times New Roman"/>
          <w:b/>
          <w:sz w:val="24"/>
          <w:szCs w:val="24"/>
        </w:rPr>
        <w:t>)</w:t>
      </w:r>
    </w:p>
    <w:p w14:paraId="7C6E17F9" w14:textId="77777777" w:rsidR="00543788" w:rsidRPr="006A3138" w:rsidRDefault="0054378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Umožnenie zmeny maturitných predmetov pri opakovaní celej maturitnej skúšky vyplynulo z aplikačnej praxe. Žiak si nemôže zmeniť maturitu z predmetov, ktoré sú povinné ale môže si vybrať nové/iné voliteľné predmety</w:t>
      </w:r>
      <w:r w:rsidR="00D41E19" w:rsidRPr="006A3138">
        <w:rPr>
          <w:rFonts w:ascii="Times New Roman" w:hAnsi="Times New Roman" w:cs="Times New Roman"/>
          <w:sz w:val="24"/>
          <w:szCs w:val="24"/>
        </w:rPr>
        <w:t>, ktoré určuje vykonávací predpis</w:t>
      </w:r>
      <w:r w:rsidRPr="006A3138">
        <w:rPr>
          <w:rFonts w:ascii="Times New Roman" w:hAnsi="Times New Roman" w:cs="Times New Roman"/>
          <w:sz w:val="24"/>
          <w:szCs w:val="24"/>
        </w:rPr>
        <w:t>.</w:t>
      </w:r>
    </w:p>
    <w:p w14:paraId="269AB34E" w14:textId="77777777" w:rsidR="00543788" w:rsidRPr="006A3138" w:rsidRDefault="00543788" w:rsidP="00CF34F0">
      <w:pPr>
        <w:pStyle w:val="Bezriadkovania"/>
        <w:jc w:val="both"/>
        <w:rPr>
          <w:rFonts w:ascii="Times New Roman" w:hAnsi="Times New Roman" w:cs="Times New Roman"/>
          <w:sz w:val="24"/>
          <w:szCs w:val="24"/>
        </w:rPr>
      </w:pPr>
    </w:p>
    <w:p w14:paraId="17DD76F4" w14:textId="0220162C" w:rsidR="00543788" w:rsidRPr="006A3138" w:rsidRDefault="0054378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62640">
        <w:rPr>
          <w:rFonts w:ascii="Times New Roman" w:hAnsi="Times New Roman" w:cs="Times New Roman"/>
          <w:b/>
          <w:sz w:val="24"/>
          <w:szCs w:val="24"/>
        </w:rPr>
        <w:t>216</w:t>
      </w:r>
      <w:r w:rsidR="00D62640"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90)</w:t>
      </w:r>
    </w:p>
    <w:p w14:paraId="26292A49" w14:textId="77777777" w:rsidR="00543788" w:rsidRPr="006A3138" w:rsidRDefault="0054378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Návrhom sa sleduje možnosť operatívnejšie reagovať na vývoj inflácie pri určovaní výšky relevantných súm. Zároveň sa zvyšuje transparentnosť, keďže suma bude určená jednotne a zverejnená na webe ministerstva.</w:t>
      </w:r>
    </w:p>
    <w:p w14:paraId="1447FC7A" w14:textId="77777777" w:rsidR="00543788" w:rsidRPr="006A3138" w:rsidRDefault="00543788" w:rsidP="00CF34F0">
      <w:pPr>
        <w:pStyle w:val="Bezriadkovania"/>
        <w:jc w:val="both"/>
        <w:rPr>
          <w:rFonts w:ascii="Times New Roman" w:hAnsi="Times New Roman" w:cs="Times New Roman"/>
          <w:sz w:val="24"/>
          <w:szCs w:val="24"/>
        </w:rPr>
      </w:pPr>
    </w:p>
    <w:p w14:paraId="28AD9283" w14:textId="15B48E65" w:rsidR="00543788" w:rsidRPr="006A3138" w:rsidRDefault="009A6D2B"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D62640">
        <w:rPr>
          <w:rFonts w:ascii="Times New Roman" w:hAnsi="Times New Roman" w:cs="Times New Roman"/>
          <w:b/>
          <w:sz w:val="24"/>
          <w:szCs w:val="24"/>
        </w:rPr>
        <w:t>217</w:t>
      </w:r>
      <w:r w:rsidR="00D62640"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93)</w:t>
      </w:r>
    </w:p>
    <w:p w14:paraId="25DA7C4A" w14:textId="77777777" w:rsidR="009A6D2B" w:rsidRPr="006A3138" w:rsidRDefault="009A6D2B"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Doplnenie záverečnej a absolventskej skúšky je z dôvodu, aby boli zahrnuté všetky spôsoby ukončovania štúdia na strednej škole pre žiakov so zdravotným znevýhodnením a zabezpečené tak relevantné podmienky pre týchto žiakov.</w:t>
      </w:r>
      <w:r w:rsidR="00702A1F">
        <w:rPr>
          <w:rFonts w:ascii="Times New Roman" w:hAnsi="Times New Roman" w:cs="Times New Roman"/>
          <w:sz w:val="24"/>
          <w:szCs w:val="24"/>
        </w:rPr>
        <w:t xml:space="preserve"> Zároveň sa navrhuje rozšírenie skupiny osôb s úpravou maturitnej skúšky zo žiakov so zdravotným znevýhodnením na žiakov so špeciálnymi výchovno-vzdelávacími potrebami.</w:t>
      </w:r>
    </w:p>
    <w:p w14:paraId="49DEEE69" w14:textId="77777777" w:rsidR="009A6D2B" w:rsidRPr="006A3138" w:rsidRDefault="009A6D2B" w:rsidP="00CF34F0">
      <w:pPr>
        <w:pStyle w:val="Bezriadkovania"/>
        <w:jc w:val="both"/>
        <w:rPr>
          <w:rFonts w:ascii="Times New Roman" w:hAnsi="Times New Roman" w:cs="Times New Roman"/>
          <w:sz w:val="24"/>
          <w:szCs w:val="24"/>
        </w:rPr>
      </w:pPr>
    </w:p>
    <w:p w14:paraId="086D0F95" w14:textId="619E677F" w:rsidR="009A6D2B" w:rsidRPr="006A3138" w:rsidRDefault="009A6D2B"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D62640">
        <w:rPr>
          <w:rFonts w:ascii="Times New Roman" w:hAnsi="Times New Roman" w:cs="Times New Roman"/>
          <w:b/>
          <w:sz w:val="24"/>
          <w:szCs w:val="24"/>
        </w:rPr>
        <w:t>218</w:t>
      </w:r>
      <w:r w:rsidR="00D62640"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94)</w:t>
      </w:r>
    </w:p>
    <w:p w14:paraId="5AFB8E02" w14:textId="77777777" w:rsidR="009A6D2B" w:rsidRPr="006A3138" w:rsidRDefault="009A6D2B"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Návrh reflektuje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 kde sa pri nových štátnych vzdelávacích programoch očakáva jednotný vzdelávací program bez ohľadu na zdravotné znevýhodnenia s tým, že bude dopĺňaný podľa potreby prioritne podpornými opatreniami.</w:t>
      </w:r>
    </w:p>
    <w:p w14:paraId="7F83DC7B" w14:textId="77777777" w:rsidR="009A6D2B" w:rsidRPr="006A3138" w:rsidRDefault="009A6D2B" w:rsidP="00CF34F0">
      <w:pPr>
        <w:pStyle w:val="Bezriadkovania"/>
        <w:jc w:val="both"/>
        <w:rPr>
          <w:rFonts w:ascii="Times New Roman" w:hAnsi="Times New Roman" w:cs="Times New Roman"/>
          <w:sz w:val="24"/>
          <w:szCs w:val="24"/>
        </w:rPr>
      </w:pPr>
    </w:p>
    <w:p w14:paraId="00AE6142" w14:textId="22DE95C0" w:rsidR="009A6D2B" w:rsidRPr="006A3138" w:rsidRDefault="008D6909"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219</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95 ods. 3)</w:t>
      </w:r>
    </w:p>
    <w:p w14:paraId="3CD5DD25" w14:textId="77777777" w:rsidR="008D6909" w:rsidRPr="006A3138" w:rsidRDefault="008D6909"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Vytvorením možnosti pokračovať vo vzdelávaní v základnej škole pre žiakov so zdravotným znevýhodnením sa sleduje  najlepší záujem dieťaťa - zachovanie psychickej stability,  </w:t>
      </w:r>
      <w:r w:rsidRPr="006A3138">
        <w:rPr>
          <w:rFonts w:ascii="Times New Roman" w:hAnsi="Times New Roman" w:cs="Times New Roman"/>
          <w:sz w:val="24"/>
          <w:szCs w:val="24"/>
        </w:rPr>
        <w:lastRenderedPageBreak/>
        <w:t>rešpektovanie sociálnych väzieb, podpora pri zvládnutí pretrvávajúcich  špecifických výchovno-vzdelávacích potrieb, ktoré si vyžadujú  individualizovaný prístup, ktorý žiakovi škola pre žiakov so zdravotným znevýhodnením dokáže poskytnúť najmä pri osvojovaní si učiva bežnej základnej školy v posledných ročníkoch.</w:t>
      </w:r>
    </w:p>
    <w:p w14:paraId="7391A8CF" w14:textId="77777777" w:rsidR="001E7A7D" w:rsidRPr="006A3138" w:rsidRDefault="001E7A7D" w:rsidP="00CF34F0">
      <w:pPr>
        <w:pStyle w:val="Bezriadkovania"/>
        <w:jc w:val="both"/>
        <w:rPr>
          <w:rFonts w:ascii="Times New Roman" w:hAnsi="Times New Roman" w:cs="Times New Roman"/>
          <w:sz w:val="24"/>
          <w:szCs w:val="24"/>
        </w:rPr>
      </w:pPr>
    </w:p>
    <w:p w14:paraId="360606BC" w14:textId="0524C39A" w:rsidR="001E7A7D" w:rsidRPr="006A3138" w:rsidRDefault="001E7A7D"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220</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95 od</w:t>
      </w:r>
      <w:r w:rsidR="000B4716">
        <w:rPr>
          <w:rFonts w:ascii="Times New Roman" w:hAnsi="Times New Roman" w:cs="Times New Roman"/>
          <w:b/>
          <w:sz w:val="24"/>
          <w:szCs w:val="24"/>
        </w:rPr>
        <w:t>s</w:t>
      </w:r>
      <w:r w:rsidRPr="006A3138">
        <w:rPr>
          <w:rFonts w:ascii="Times New Roman" w:hAnsi="Times New Roman" w:cs="Times New Roman"/>
          <w:b/>
          <w:sz w:val="24"/>
          <w:szCs w:val="24"/>
        </w:rPr>
        <w:t>. 4)</w:t>
      </w:r>
    </w:p>
    <w:p w14:paraId="203D25C0" w14:textId="77777777" w:rsidR="001E7A7D" w:rsidRPr="006A3138" w:rsidRDefault="001E7A7D"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Technická úprava v nadväznosti na </w:t>
      </w:r>
      <w:r w:rsidR="00F627D8" w:rsidRPr="006A3138">
        <w:rPr>
          <w:rFonts w:ascii="Times New Roman" w:hAnsi="Times New Roman" w:cs="Times New Roman"/>
          <w:sz w:val="24"/>
          <w:szCs w:val="24"/>
        </w:rPr>
        <w:t xml:space="preserve">terminologické </w:t>
      </w:r>
      <w:r w:rsidRPr="006A3138">
        <w:rPr>
          <w:rFonts w:ascii="Times New Roman" w:hAnsi="Times New Roman" w:cs="Times New Roman"/>
          <w:sz w:val="24"/>
          <w:szCs w:val="24"/>
        </w:rPr>
        <w:t>zmeny v § 13.</w:t>
      </w:r>
      <w:r w:rsidR="0051571C">
        <w:rPr>
          <w:rFonts w:ascii="Times New Roman" w:hAnsi="Times New Roman" w:cs="Times New Roman"/>
          <w:sz w:val="24"/>
          <w:szCs w:val="24"/>
        </w:rPr>
        <w:t xml:space="preserve"> Vzhľadom na posun odsekov v § 94 sa zmena nevykonáva v súbornom novelizačnom bode vyššie.</w:t>
      </w:r>
    </w:p>
    <w:p w14:paraId="64DE0D37" w14:textId="77777777" w:rsidR="001E7A7D" w:rsidRPr="006A3138" w:rsidRDefault="001E7A7D" w:rsidP="00CF34F0">
      <w:pPr>
        <w:pStyle w:val="Bezriadkovania"/>
        <w:jc w:val="both"/>
        <w:rPr>
          <w:rFonts w:ascii="Times New Roman" w:hAnsi="Times New Roman" w:cs="Times New Roman"/>
          <w:sz w:val="24"/>
          <w:szCs w:val="24"/>
        </w:rPr>
      </w:pPr>
    </w:p>
    <w:p w14:paraId="35ADE859" w14:textId="72719BC8" w:rsidR="00E00F64" w:rsidRPr="006A3138" w:rsidRDefault="00E00F64"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222</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97 ods. 3)</w:t>
      </w:r>
    </w:p>
    <w:p w14:paraId="6BB7715A" w14:textId="77777777" w:rsidR="00DD0F05" w:rsidRPr="006A3138" w:rsidRDefault="00DD0F05"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záujme eliminovania predčasného ukončenia školskej dochádzky nie je vhodné považovať absolvovanie prípravného ročníka za plnenie školskej dochádzky, nakoľko v praxi započítanie prípravného ročníka do plnenia povinnej školskej dochádzky spôsobilo, že žiaci absolvovali povinných 10 rokov školskej dochádzky v nižšom ako poslednom ročníku a nezískali stupeň vzdelania  poskytovaného školou.</w:t>
      </w:r>
    </w:p>
    <w:p w14:paraId="77846D6C" w14:textId="77777777" w:rsidR="00DD0F05" w:rsidRPr="006A3138" w:rsidRDefault="00DD0F05" w:rsidP="00CF34F0">
      <w:pPr>
        <w:pStyle w:val="Bezriadkovania"/>
        <w:jc w:val="both"/>
        <w:rPr>
          <w:rFonts w:ascii="Times New Roman" w:hAnsi="Times New Roman" w:cs="Times New Roman"/>
          <w:sz w:val="24"/>
          <w:szCs w:val="24"/>
        </w:rPr>
      </w:pPr>
    </w:p>
    <w:p w14:paraId="2E66BF72" w14:textId="77777777" w:rsidR="00E00F64" w:rsidRPr="006A3138" w:rsidRDefault="00E00F64"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Navrhovanou úpravou sa vytvorí  žiakovi so zdravotným znevýhodnením, ktorý ukončí prípravný ročník, možnosť výberu, či bude vzdelávaný v hlavnom vzdelávacom prúde alebo v škole pre žiakov so zdravotným znevýhodnením.</w:t>
      </w:r>
    </w:p>
    <w:p w14:paraId="36CB51F4" w14:textId="77777777" w:rsidR="00E00F64" w:rsidRDefault="00E00F64" w:rsidP="00CF34F0">
      <w:pPr>
        <w:pStyle w:val="Bezriadkovania"/>
        <w:jc w:val="both"/>
        <w:rPr>
          <w:rFonts w:ascii="Times New Roman" w:hAnsi="Times New Roman" w:cs="Times New Roman"/>
          <w:sz w:val="24"/>
          <w:szCs w:val="24"/>
        </w:rPr>
      </w:pPr>
    </w:p>
    <w:p w14:paraId="3113D9CE" w14:textId="38CBA539" w:rsidR="003B2111" w:rsidRPr="003B2111" w:rsidRDefault="003B2111" w:rsidP="00CF34F0">
      <w:pPr>
        <w:pStyle w:val="Bezriadkovania"/>
        <w:jc w:val="both"/>
        <w:rPr>
          <w:rFonts w:ascii="Times New Roman" w:hAnsi="Times New Roman" w:cs="Times New Roman"/>
          <w:b/>
          <w:sz w:val="24"/>
          <w:szCs w:val="24"/>
        </w:rPr>
      </w:pPr>
      <w:r w:rsidRPr="003B2111">
        <w:rPr>
          <w:rFonts w:ascii="Times New Roman" w:hAnsi="Times New Roman" w:cs="Times New Roman"/>
          <w:b/>
          <w:sz w:val="24"/>
          <w:szCs w:val="24"/>
        </w:rPr>
        <w:t xml:space="preserve">K bodu </w:t>
      </w:r>
      <w:r w:rsidR="00C66894">
        <w:rPr>
          <w:rFonts w:ascii="Times New Roman" w:hAnsi="Times New Roman" w:cs="Times New Roman"/>
          <w:b/>
          <w:sz w:val="24"/>
          <w:szCs w:val="24"/>
        </w:rPr>
        <w:t>223</w:t>
      </w:r>
      <w:r w:rsidR="00C66894" w:rsidRPr="003B2111">
        <w:rPr>
          <w:rFonts w:ascii="Times New Roman" w:hAnsi="Times New Roman" w:cs="Times New Roman"/>
          <w:b/>
          <w:sz w:val="24"/>
          <w:szCs w:val="24"/>
        </w:rPr>
        <w:t xml:space="preserve"> </w:t>
      </w:r>
      <w:r w:rsidRPr="003B2111">
        <w:rPr>
          <w:rFonts w:ascii="Times New Roman" w:hAnsi="Times New Roman" w:cs="Times New Roman"/>
          <w:b/>
          <w:sz w:val="24"/>
          <w:szCs w:val="24"/>
        </w:rPr>
        <w:t>(§ 97 ods. 4)</w:t>
      </w:r>
    </w:p>
    <w:p w14:paraId="61977758" w14:textId="77777777" w:rsidR="003B2111" w:rsidRDefault="005C25BC"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Spresnenie vzdelávania v školách pri zdravotníckom zariadení v nadväznosti na zmenu § 94 ods. 2.</w:t>
      </w:r>
    </w:p>
    <w:p w14:paraId="0ACA5E10" w14:textId="77777777" w:rsidR="003B2111" w:rsidRPr="006A3138" w:rsidRDefault="003B2111" w:rsidP="00CF34F0">
      <w:pPr>
        <w:pStyle w:val="Bezriadkovania"/>
        <w:jc w:val="both"/>
        <w:rPr>
          <w:rFonts w:ascii="Times New Roman" w:hAnsi="Times New Roman" w:cs="Times New Roman"/>
          <w:sz w:val="24"/>
          <w:szCs w:val="24"/>
        </w:rPr>
      </w:pPr>
    </w:p>
    <w:p w14:paraId="10873F4B" w14:textId="29FED2D6" w:rsidR="00E00F64" w:rsidRPr="006A3138" w:rsidRDefault="002A5301"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224</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97 ods. 5)</w:t>
      </w:r>
    </w:p>
    <w:p w14:paraId="2F93CB8E" w14:textId="77777777" w:rsidR="002A5301" w:rsidRPr="006A3138" w:rsidRDefault="002A5301"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Terminologické spresnenie, keďže v tomto prípade nejde o vzdelávací program, ale o školu.</w:t>
      </w:r>
    </w:p>
    <w:p w14:paraId="53F4DFF9" w14:textId="77777777" w:rsidR="00B965CD" w:rsidRPr="006A3138" w:rsidRDefault="00B965CD" w:rsidP="00CF34F0">
      <w:pPr>
        <w:pStyle w:val="Bezriadkovania"/>
        <w:jc w:val="both"/>
        <w:rPr>
          <w:rFonts w:ascii="Times New Roman" w:hAnsi="Times New Roman" w:cs="Times New Roman"/>
          <w:sz w:val="24"/>
          <w:szCs w:val="24"/>
        </w:rPr>
      </w:pPr>
    </w:p>
    <w:p w14:paraId="7441480B" w14:textId="69F84EE4" w:rsidR="00B965CD" w:rsidRPr="006A3138" w:rsidRDefault="00B965CD"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225</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97 ods. 6)</w:t>
      </w:r>
    </w:p>
    <w:p w14:paraId="0775C01E" w14:textId="77777777" w:rsidR="00B965CD" w:rsidRPr="006A3138" w:rsidRDefault="00B965CD"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sledujúca racionalizáciu, keďže ponechanie triedy pri nižšom počte žiakov je viazané na predpoklad zvýšenia počtu žiakov. Nie je pritom jednoznačné a spoľahlivé vychádzať v tomto prípade len z predpokladu.</w:t>
      </w:r>
    </w:p>
    <w:p w14:paraId="4B57E496" w14:textId="77777777" w:rsidR="00B965CD" w:rsidRPr="006A3138" w:rsidRDefault="00B965CD" w:rsidP="00CF34F0">
      <w:pPr>
        <w:pStyle w:val="Bezriadkovania"/>
        <w:jc w:val="both"/>
        <w:rPr>
          <w:rFonts w:ascii="Times New Roman" w:hAnsi="Times New Roman" w:cs="Times New Roman"/>
          <w:sz w:val="24"/>
          <w:szCs w:val="24"/>
        </w:rPr>
      </w:pPr>
    </w:p>
    <w:p w14:paraId="05E93659" w14:textId="26E1C7E0" w:rsidR="00B965CD" w:rsidRPr="006A3138" w:rsidRDefault="002F7BD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226</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98 ods. 5), </w:t>
      </w:r>
      <w:r w:rsidR="00C66894">
        <w:rPr>
          <w:rFonts w:ascii="Times New Roman" w:hAnsi="Times New Roman" w:cs="Times New Roman"/>
          <w:b/>
          <w:sz w:val="24"/>
          <w:szCs w:val="24"/>
        </w:rPr>
        <w:t>227</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99 ods. 6) a </w:t>
      </w:r>
      <w:r w:rsidR="00C66894">
        <w:rPr>
          <w:rFonts w:ascii="Times New Roman" w:hAnsi="Times New Roman" w:cs="Times New Roman"/>
          <w:b/>
          <w:sz w:val="24"/>
          <w:szCs w:val="24"/>
        </w:rPr>
        <w:t>228</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100 ods. 9)</w:t>
      </w:r>
    </w:p>
    <w:p w14:paraId="5ED69E5E" w14:textId="77777777" w:rsidR="002F7BDF" w:rsidRPr="006A3138" w:rsidRDefault="002F7BD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Vzhľadom na klesajúci počet žiakov v školách pre žiakov so zdravotným znevýhodnením  a ustanoveným najnižším počtom žiakov v triedach týchto škôl z praxe vyplynula potreba, aby školy pri poklese žiakov v rámci ročníka, mali možnosť vo všeobecnosti naprieč typmi škôl vzdelávať v jednej triede žiakov viacerých ročníkov.</w:t>
      </w:r>
    </w:p>
    <w:p w14:paraId="6A86522A" w14:textId="77777777" w:rsidR="002F7BDF" w:rsidRPr="006A3138" w:rsidRDefault="002F7BDF" w:rsidP="00CF34F0">
      <w:pPr>
        <w:pStyle w:val="Bezriadkovania"/>
        <w:jc w:val="both"/>
        <w:rPr>
          <w:rFonts w:ascii="Times New Roman" w:hAnsi="Times New Roman" w:cs="Times New Roman"/>
          <w:sz w:val="24"/>
          <w:szCs w:val="24"/>
        </w:rPr>
      </w:pPr>
    </w:p>
    <w:p w14:paraId="3E0B032E" w14:textId="0A91E0DE" w:rsidR="002A5301" w:rsidRPr="006A3138" w:rsidRDefault="002F7BD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C66894">
        <w:rPr>
          <w:rFonts w:ascii="Times New Roman" w:hAnsi="Times New Roman" w:cs="Times New Roman"/>
          <w:b/>
          <w:sz w:val="24"/>
          <w:szCs w:val="24"/>
        </w:rPr>
        <w:t>230</w:t>
      </w:r>
      <w:r w:rsidR="00C6689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104 ods. 9)</w:t>
      </w:r>
    </w:p>
    <w:p w14:paraId="4785C118" w14:textId="77777777" w:rsidR="002F7BDF" w:rsidRDefault="002F7BD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Úprava </w:t>
      </w:r>
      <w:r w:rsidR="00AB65D6" w:rsidRPr="006A3138">
        <w:rPr>
          <w:rFonts w:ascii="Times New Roman" w:hAnsi="Times New Roman" w:cs="Times New Roman"/>
          <w:sz w:val="24"/>
          <w:szCs w:val="24"/>
        </w:rPr>
        <w:t xml:space="preserve">spočívajúca v zmene vymedzenia ročníkov </w:t>
      </w:r>
      <w:r w:rsidRPr="006A3138">
        <w:rPr>
          <w:rFonts w:ascii="Times New Roman" w:hAnsi="Times New Roman" w:cs="Times New Roman"/>
          <w:sz w:val="24"/>
          <w:szCs w:val="24"/>
        </w:rPr>
        <w:t xml:space="preserve">nadväzuje na </w:t>
      </w:r>
      <w:proofErr w:type="spellStart"/>
      <w:r w:rsidRPr="006A3138">
        <w:rPr>
          <w:rFonts w:ascii="Times New Roman" w:hAnsi="Times New Roman" w:cs="Times New Roman"/>
          <w:sz w:val="24"/>
          <w:szCs w:val="24"/>
        </w:rPr>
        <w:t>kurikulárnu</w:t>
      </w:r>
      <w:proofErr w:type="spellEnd"/>
      <w:r w:rsidRPr="006A3138">
        <w:rPr>
          <w:rFonts w:ascii="Times New Roman" w:hAnsi="Times New Roman" w:cs="Times New Roman"/>
          <w:sz w:val="24"/>
          <w:szCs w:val="24"/>
        </w:rPr>
        <w:t xml:space="preserve"> reformu a zavádzanie cyklov</w:t>
      </w:r>
      <w:r w:rsidR="00AB65D6" w:rsidRPr="006A3138">
        <w:rPr>
          <w:rFonts w:ascii="Times New Roman" w:hAnsi="Times New Roman" w:cs="Times New Roman"/>
          <w:sz w:val="24"/>
          <w:szCs w:val="24"/>
        </w:rPr>
        <w:t>.</w:t>
      </w:r>
    </w:p>
    <w:p w14:paraId="714D9733" w14:textId="77777777" w:rsidR="00926186" w:rsidRDefault="00926186" w:rsidP="00CF34F0">
      <w:pPr>
        <w:pStyle w:val="Bezriadkovania"/>
        <w:jc w:val="both"/>
        <w:rPr>
          <w:rFonts w:ascii="Times New Roman" w:hAnsi="Times New Roman" w:cs="Times New Roman"/>
          <w:sz w:val="24"/>
          <w:szCs w:val="24"/>
        </w:rPr>
      </w:pPr>
    </w:p>
    <w:p w14:paraId="48AE656E" w14:textId="6F85B260" w:rsidR="00926186" w:rsidRPr="00926186" w:rsidRDefault="00926186" w:rsidP="00CF34F0">
      <w:pPr>
        <w:pStyle w:val="Bezriadkovania"/>
        <w:jc w:val="both"/>
        <w:rPr>
          <w:rFonts w:ascii="Times New Roman" w:hAnsi="Times New Roman" w:cs="Times New Roman"/>
          <w:b/>
          <w:sz w:val="24"/>
          <w:szCs w:val="24"/>
        </w:rPr>
      </w:pPr>
      <w:r w:rsidRPr="00926186">
        <w:rPr>
          <w:rFonts w:ascii="Times New Roman" w:hAnsi="Times New Roman" w:cs="Times New Roman"/>
          <w:b/>
          <w:sz w:val="24"/>
          <w:szCs w:val="24"/>
        </w:rPr>
        <w:t xml:space="preserve">K bodu </w:t>
      </w:r>
      <w:r w:rsidR="00C66894">
        <w:rPr>
          <w:rFonts w:ascii="Times New Roman" w:hAnsi="Times New Roman" w:cs="Times New Roman"/>
          <w:b/>
          <w:sz w:val="24"/>
          <w:szCs w:val="24"/>
        </w:rPr>
        <w:t>231</w:t>
      </w:r>
      <w:r w:rsidR="00C66894" w:rsidRPr="00926186">
        <w:rPr>
          <w:rFonts w:ascii="Times New Roman" w:hAnsi="Times New Roman" w:cs="Times New Roman"/>
          <w:b/>
          <w:sz w:val="24"/>
          <w:szCs w:val="24"/>
        </w:rPr>
        <w:t xml:space="preserve"> </w:t>
      </w:r>
      <w:r w:rsidRPr="00926186">
        <w:rPr>
          <w:rFonts w:ascii="Times New Roman" w:hAnsi="Times New Roman" w:cs="Times New Roman"/>
          <w:b/>
          <w:sz w:val="24"/>
          <w:szCs w:val="24"/>
        </w:rPr>
        <w:t>(§ 107 ods. 3)</w:t>
      </w:r>
    </w:p>
    <w:p w14:paraId="657607FF" w14:textId="77777777" w:rsidR="00926186" w:rsidRDefault="00926186" w:rsidP="00926186">
      <w:pPr>
        <w:pStyle w:val="Bezriadkovania"/>
        <w:jc w:val="both"/>
        <w:rPr>
          <w:rFonts w:ascii="Times New Roman" w:hAnsi="Times New Roman" w:cs="Times New Roman"/>
          <w:sz w:val="24"/>
          <w:szCs w:val="24"/>
        </w:rPr>
      </w:pPr>
      <w:r w:rsidRPr="00926186">
        <w:rPr>
          <w:rFonts w:ascii="Times New Roman" w:hAnsi="Times New Roman" w:cs="Times New Roman"/>
          <w:sz w:val="24"/>
          <w:szCs w:val="24"/>
        </w:rPr>
        <w:t>V súčasnej právnej úprave je personálna podpora pre deti zo sociálne znevýhodneného prostredia ustanovená len pre základné a stredné školy.</w:t>
      </w:r>
      <w:r>
        <w:rPr>
          <w:rFonts w:ascii="Times New Roman" w:hAnsi="Times New Roman" w:cs="Times New Roman"/>
          <w:sz w:val="24"/>
          <w:szCs w:val="24"/>
        </w:rPr>
        <w:t xml:space="preserve"> </w:t>
      </w:r>
      <w:r w:rsidRPr="00926186">
        <w:rPr>
          <w:rFonts w:ascii="Times New Roman" w:hAnsi="Times New Roman" w:cs="Times New Roman"/>
          <w:sz w:val="24"/>
          <w:szCs w:val="24"/>
        </w:rPr>
        <w:t xml:space="preserve">Z výskumov, ako aj z praktických skúseností škôl vyplýva, že </w:t>
      </w:r>
      <w:r>
        <w:rPr>
          <w:rFonts w:ascii="Times New Roman" w:hAnsi="Times New Roman" w:cs="Times New Roman"/>
          <w:sz w:val="24"/>
          <w:szCs w:val="24"/>
        </w:rPr>
        <w:t xml:space="preserve">tieto </w:t>
      </w:r>
      <w:r w:rsidRPr="00926186">
        <w:rPr>
          <w:rFonts w:ascii="Times New Roman" w:hAnsi="Times New Roman" w:cs="Times New Roman"/>
          <w:sz w:val="24"/>
          <w:szCs w:val="24"/>
        </w:rPr>
        <w:t xml:space="preserve">deti prichádzajú do predprimárneho vzdelávania s obmedzeniami v oblasti jazykového prejavu, sociálnych zručností, </w:t>
      </w:r>
      <w:proofErr w:type="spellStart"/>
      <w:r w:rsidRPr="00926186">
        <w:rPr>
          <w:rFonts w:ascii="Times New Roman" w:hAnsi="Times New Roman" w:cs="Times New Roman"/>
          <w:sz w:val="24"/>
          <w:szCs w:val="24"/>
        </w:rPr>
        <w:t>sebaregulácie</w:t>
      </w:r>
      <w:proofErr w:type="spellEnd"/>
      <w:r w:rsidRPr="00926186">
        <w:rPr>
          <w:rFonts w:ascii="Times New Roman" w:hAnsi="Times New Roman" w:cs="Times New Roman"/>
          <w:sz w:val="24"/>
          <w:szCs w:val="24"/>
        </w:rPr>
        <w:t xml:space="preserve"> a celkovej školskej pripravenosti. Tieto rozdiely môžu viesť k zlyhávaniu v ďalších stupňoch vzdelávania, pokiaľ nie sú adresované včas a odborne.</w:t>
      </w:r>
      <w:r>
        <w:rPr>
          <w:rFonts w:ascii="Times New Roman" w:hAnsi="Times New Roman" w:cs="Times New Roman"/>
          <w:sz w:val="24"/>
          <w:szCs w:val="24"/>
        </w:rPr>
        <w:t xml:space="preserve"> </w:t>
      </w:r>
      <w:r w:rsidRPr="00926186">
        <w:rPr>
          <w:rFonts w:ascii="Times New Roman" w:hAnsi="Times New Roman" w:cs="Times New Roman"/>
          <w:sz w:val="24"/>
          <w:szCs w:val="24"/>
        </w:rPr>
        <w:t xml:space="preserve">Navrhované kvantitatívne kritérium zohľadňuje reálnu kapacitu tried a personálne možnosti materských škôl, pričom </w:t>
      </w:r>
      <w:r>
        <w:rPr>
          <w:rFonts w:ascii="Times New Roman" w:hAnsi="Times New Roman" w:cs="Times New Roman"/>
          <w:sz w:val="24"/>
          <w:szCs w:val="24"/>
        </w:rPr>
        <w:t>určuje</w:t>
      </w:r>
      <w:r w:rsidRPr="00926186">
        <w:rPr>
          <w:rFonts w:ascii="Times New Roman" w:hAnsi="Times New Roman" w:cs="Times New Roman"/>
          <w:sz w:val="24"/>
          <w:szCs w:val="24"/>
        </w:rPr>
        <w:t xml:space="preserve"> minimálny </w:t>
      </w:r>
      <w:r w:rsidRPr="00926186">
        <w:rPr>
          <w:rFonts w:ascii="Times New Roman" w:hAnsi="Times New Roman" w:cs="Times New Roman"/>
          <w:sz w:val="24"/>
          <w:szCs w:val="24"/>
        </w:rPr>
        <w:lastRenderedPageBreak/>
        <w:t xml:space="preserve">štandard podpory tam, kde je výskyt detí zo </w:t>
      </w:r>
      <w:r w:rsidR="00DB5EFD">
        <w:rPr>
          <w:rFonts w:ascii="Times New Roman" w:hAnsi="Times New Roman" w:cs="Times New Roman"/>
          <w:sz w:val="24"/>
          <w:szCs w:val="24"/>
        </w:rPr>
        <w:t>sociálne znevýhodneného prostredia</w:t>
      </w:r>
      <w:r w:rsidRPr="00926186">
        <w:rPr>
          <w:rFonts w:ascii="Times New Roman" w:hAnsi="Times New Roman" w:cs="Times New Roman"/>
          <w:sz w:val="24"/>
          <w:szCs w:val="24"/>
        </w:rPr>
        <w:t xml:space="preserve"> vyšší a riziko výchovno-vzdelávacích komplikácií výraznejšie.</w:t>
      </w:r>
    </w:p>
    <w:p w14:paraId="7C1DB612" w14:textId="77777777" w:rsidR="00A457E1" w:rsidRDefault="00A457E1" w:rsidP="00926186">
      <w:pPr>
        <w:pStyle w:val="Bezriadkovania"/>
        <w:jc w:val="both"/>
        <w:rPr>
          <w:rFonts w:ascii="Times New Roman" w:hAnsi="Times New Roman" w:cs="Times New Roman"/>
          <w:sz w:val="24"/>
          <w:szCs w:val="24"/>
        </w:rPr>
      </w:pPr>
    </w:p>
    <w:p w14:paraId="1ADEDB16" w14:textId="17008B0D" w:rsidR="00A457E1" w:rsidRPr="00A457E1" w:rsidRDefault="00A457E1" w:rsidP="00926186">
      <w:pPr>
        <w:pStyle w:val="Bezriadkovania"/>
        <w:jc w:val="both"/>
        <w:rPr>
          <w:rFonts w:ascii="Times New Roman" w:hAnsi="Times New Roman" w:cs="Times New Roman"/>
          <w:b/>
          <w:sz w:val="24"/>
          <w:szCs w:val="24"/>
        </w:rPr>
      </w:pPr>
      <w:r w:rsidRPr="00A457E1">
        <w:rPr>
          <w:rFonts w:ascii="Times New Roman" w:hAnsi="Times New Roman" w:cs="Times New Roman"/>
          <w:b/>
          <w:sz w:val="24"/>
          <w:szCs w:val="24"/>
        </w:rPr>
        <w:t xml:space="preserve">K bodu </w:t>
      </w:r>
      <w:r w:rsidR="004E3C07">
        <w:rPr>
          <w:rFonts w:ascii="Times New Roman" w:hAnsi="Times New Roman" w:cs="Times New Roman"/>
          <w:b/>
          <w:sz w:val="24"/>
          <w:szCs w:val="24"/>
        </w:rPr>
        <w:t>232</w:t>
      </w:r>
      <w:r w:rsidR="004E3C07" w:rsidRPr="00A457E1">
        <w:rPr>
          <w:rFonts w:ascii="Times New Roman" w:hAnsi="Times New Roman" w:cs="Times New Roman"/>
          <w:b/>
          <w:sz w:val="24"/>
          <w:szCs w:val="24"/>
        </w:rPr>
        <w:t xml:space="preserve"> </w:t>
      </w:r>
      <w:r w:rsidRPr="00A457E1">
        <w:rPr>
          <w:rFonts w:ascii="Times New Roman" w:hAnsi="Times New Roman" w:cs="Times New Roman"/>
          <w:b/>
          <w:sz w:val="24"/>
          <w:szCs w:val="24"/>
        </w:rPr>
        <w:t>(§ 108 ods. 1)</w:t>
      </w:r>
    </w:p>
    <w:p w14:paraId="728788EC" w14:textId="77777777" w:rsidR="00A457E1" w:rsidRPr="006A3138" w:rsidRDefault="00A457E1" w:rsidP="00926186">
      <w:pPr>
        <w:pStyle w:val="Bezriadkovania"/>
        <w:jc w:val="both"/>
        <w:rPr>
          <w:rFonts w:ascii="Times New Roman" w:hAnsi="Times New Roman" w:cs="Times New Roman"/>
          <w:sz w:val="24"/>
          <w:szCs w:val="24"/>
        </w:rPr>
      </w:pPr>
      <w:r>
        <w:rPr>
          <w:rFonts w:ascii="Times New Roman" w:hAnsi="Times New Roman" w:cs="Times New Roman"/>
          <w:sz w:val="24"/>
          <w:szCs w:val="24"/>
        </w:rPr>
        <w:t>Návrh reflektuje na paralelne predkladaný návrh nového zákona o školskej správe, podľa ktorého školy budú môcť byť buď samostatnými právnickými osobami, alebo organizačnými zložkami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nie súčasťami).</w:t>
      </w:r>
    </w:p>
    <w:p w14:paraId="549CACD6" w14:textId="77777777" w:rsidR="00AB65D6" w:rsidRDefault="00AB65D6" w:rsidP="00CF34F0">
      <w:pPr>
        <w:pStyle w:val="Bezriadkovania"/>
        <w:jc w:val="both"/>
        <w:rPr>
          <w:rFonts w:ascii="Times New Roman" w:hAnsi="Times New Roman" w:cs="Times New Roman"/>
          <w:sz w:val="24"/>
          <w:szCs w:val="24"/>
        </w:rPr>
      </w:pPr>
    </w:p>
    <w:p w14:paraId="199F6530" w14:textId="437AD0D7" w:rsidR="00ED0282" w:rsidRPr="00ED0282" w:rsidRDefault="00ED0282" w:rsidP="00CF34F0">
      <w:pPr>
        <w:pStyle w:val="Bezriadkovania"/>
        <w:jc w:val="both"/>
        <w:rPr>
          <w:rFonts w:ascii="Times New Roman" w:hAnsi="Times New Roman" w:cs="Times New Roman"/>
          <w:b/>
          <w:sz w:val="24"/>
          <w:szCs w:val="24"/>
        </w:rPr>
      </w:pPr>
      <w:r w:rsidRPr="00ED0282">
        <w:rPr>
          <w:rFonts w:ascii="Times New Roman" w:hAnsi="Times New Roman" w:cs="Times New Roman"/>
          <w:b/>
          <w:sz w:val="24"/>
          <w:szCs w:val="24"/>
        </w:rPr>
        <w:t xml:space="preserve">K bodom </w:t>
      </w:r>
      <w:r w:rsidR="004E3C07">
        <w:rPr>
          <w:rFonts w:ascii="Times New Roman" w:hAnsi="Times New Roman" w:cs="Times New Roman"/>
          <w:b/>
          <w:sz w:val="24"/>
          <w:szCs w:val="24"/>
        </w:rPr>
        <w:t>233</w:t>
      </w:r>
      <w:r w:rsidR="004E3C07" w:rsidRPr="00ED0282">
        <w:rPr>
          <w:rFonts w:ascii="Times New Roman" w:hAnsi="Times New Roman" w:cs="Times New Roman"/>
          <w:b/>
          <w:sz w:val="24"/>
          <w:szCs w:val="24"/>
        </w:rPr>
        <w:t xml:space="preserve"> </w:t>
      </w:r>
      <w:r w:rsidRPr="00ED0282">
        <w:rPr>
          <w:rFonts w:ascii="Times New Roman" w:hAnsi="Times New Roman" w:cs="Times New Roman"/>
          <w:b/>
          <w:sz w:val="24"/>
          <w:szCs w:val="24"/>
        </w:rPr>
        <w:t>a</w:t>
      </w:r>
      <w:r w:rsidR="00903DBD">
        <w:rPr>
          <w:rFonts w:ascii="Times New Roman" w:hAnsi="Times New Roman" w:cs="Times New Roman"/>
          <w:b/>
          <w:sz w:val="24"/>
          <w:szCs w:val="24"/>
        </w:rPr>
        <w:t>ž</w:t>
      </w:r>
      <w:r w:rsidRPr="00ED0282">
        <w:rPr>
          <w:rFonts w:ascii="Times New Roman" w:hAnsi="Times New Roman" w:cs="Times New Roman"/>
          <w:b/>
          <w:sz w:val="24"/>
          <w:szCs w:val="24"/>
        </w:rPr>
        <w:t> </w:t>
      </w:r>
      <w:r w:rsidR="004E3C07">
        <w:rPr>
          <w:rFonts w:ascii="Times New Roman" w:hAnsi="Times New Roman" w:cs="Times New Roman"/>
          <w:b/>
          <w:sz w:val="24"/>
          <w:szCs w:val="24"/>
        </w:rPr>
        <w:t>235</w:t>
      </w:r>
      <w:r w:rsidR="004E3C07" w:rsidRPr="00ED0282">
        <w:rPr>
          <w:rFonts w:ascii="Times New Roman" w:hAnsi="Times New Roman" w:cs="Times New Roman"/>
          <w:b/>
          <w:sz w:val="24"/>
          <w:szCs w:val="24"/>
        </w:rPr>
        <w:t xml:space="preserve"> </w:t>
      </w:r>
      <w:r w:rsidRPr="00ED0282">
        <w:rPr>
          <w:rFonts w:ascii="Times New Roman" w:hAnsi="Times New Roman" w:cs="Times New Roman"/>
          <w:b/>
          <w:sz w:val="24"/>
          <w:szCs w:val="24"/>
        </w:rPr>
        <w:t>(§ 110 a 111)</w:t>
      </w:r>
    </w:p>
    <w:p w14:paraId="12F994F1" w14:textId="7040AE3C" w:rsidR="00ED0282" w:rsidRDefault="00ED0282"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Legislatívno-technická úprava v nadväznosti na vypustenie § 138 a</w:t>
      </w:r>
      <w:r w:rsidR="00F872E0">
        <w:rPr>
          <w:rFonts w:ascii="Times New Roman" w:hAnsi="Times New Roman" w:cs="Times New Roman"/>
          <w:sz w:val="24"/>
          <w:szCs w:val="24"/>
        </w:rPr>
        <w:t> </w:t>
      </w:r>
      <w:r>
        <w:rPr>
          <w:rFonts w:ascii="Times New Roman" w:hAnsi="Times New Roman" w:cs="Times New Roman"/>
          <w:sz w:val="24"/>
          <w:szCs w:val="24"/>
        </w:rPr>
        <w:t>143</w:t>
      </w:r>
      <w:r w:rsidR="00F872E0">
        <w:rPr>
          <w:rFonts w:ascii="Times New Roman" w:hAnsi="Times New Roman" w:cs="Times New Roman"/>
          <w:sz w:val="24"/>
          <w:szCs w:val="24"/>
        </w:rPr>
        <w:t xml:space="preserve"> a zmeny v súvisiacich ustanoveniach</w:t>
      </w:r>
      <w:r>
        <w:rPr>
          <w:rFonts w:ascii="Times New Roman" w:hAnsi="Times New Roman" w:cs="Times New Roman"/>
          <w:sz w:val="24"/>
          <w:szCs w:val="24"/>
        </w:rPr>
        <w:t>.</w:t>
      </w:r>
    </w:p>
    <w:p w14:paraId="0BD3A55D" w14:textId="77777777" w:rsidR="00ED0282" w:rsidRPr="006A3138" w:rsidRDefault="00ED0282" w:rsidP="00CF34F0">
      <w:pPr>
        <w:pStyle w:val="Bezriadkovania"/>
        <w:jc w:val="both"/>
        <w:rPr>
          <w:rFonts w:ascii="Times New Roman" w:hAnsi="Times New Roman" w:cs="Times New Roman"/>
          <w:sz w:val="24"/>
          <w:szCs w:val="24"/>
        </w:rPr>
      </w:pPr>
    </w:p>
    <w:p w14:paraId="517BA305" w14:textId="030507BA" w:rsidR="00AB65D6" w:rsidRPr="006A3138" w:rsidRDefault="00AB65D6"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4E3C07">
        <w:rPr>
          <w:rFonts w:ascii="Times New Roman" w:hAnsi="Times New Roman" w:cs="Times New Roman"/>
          <w:b/>
          <w:sz w:val="24"/>
          <w:szCs w:val="24"/>
        </w:rPr>
        <w:t>236</w:t>
      </w:r>
      <w:r w:rsidR="004E3C07"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112 ods. 1)</w:t>
      </w:r>
    </w:p>
    <w:p w14:paraId="0F29E68A" w14:textId="77777777" w:rsidR="00AB65D6" w:rsidRPr="006A3138" w:rsidRDefault="00AB65D6" w:rsidP="00AB65D6">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Legislatívno-technická úprava vzhľadom na navrhované nové označenie príslušnej skupiny školských zariadení v rámci reformy výchovných zariadení.</w:t>
      </w:r>
    </w:p>
    <w:p w14:paraId="557DE8F0" w14:textId="77777777" w:rsidR="00874A89" w:rsidRPr="006A3138" w:rsidRDefault="00874A89" w:rsidP="00CF34F0">
      <w:pPr>
        <w:pStyle w:val="Bezriadkovania"/>
        <w:jc w:val="both"/>
        <w:rPr>
          <w:rFonts w:ascii="Times New Roman" w:hAnsi="Times New Roman" w:cs="Times New Roman"/>
          <w:b/>
          <w:sz w:val="24"/>
          <w:szCs w:val="24"/>
        </w:rPr>
      </w:pPr>
    </w:p>
    <w:p w14:paraId="5A5E30DA" w14:textId="4C87C65C" w:rsidR="00AB65D6" w:rsidRPr="006A3138" w:rsidRDefault="00AB65D6"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4E3C07">
        <w:rPr>
          <w:rFonts w:ascii="Times New Roman" w:hAnsi="Times New Roman" w:cs="Times New Roman"/>
          <w:b/>
          <w:sz w:val="24"/>
          <w:szCs w:val="24"/>
        </w:rPr>
        <w:t>237</w:t>
      </w:r>
      <w:r w:rsidR="004E3C07"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112 ods. 2)</w:t>
      </w:r>
    </w:p>
    <w:p w14:paraId="6A850A16" w14:textId="77777777" w:rsidR="00AB65D6" w:rsidRDefault="00AB65D6"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Ustanovenie súvisí s paralelne predkladaným novým zákonom o</w:t>
      </w:r>
      <w:r w:rsidR="00325D78">
        <w:rPr>
          <w:rFonts w:ascii="Times New Roman" w:hAnsi="Times New Roman" w:cs="Times New Roman"/>
          <w:sz w:val="24"/>
          <w:szCs w:val="24"/>
        </w:rPr>
        <w:t xml:space="preserve"> školskej </w:t>
      </w:r>
      <w:r w:rsidRPr="006A3138">
        <w:rPr>
          <w:rFonts w:ascii="Times New Roman" w:hAnsi="Times New Roman" w:cs="Times New Roman"/>
          <w:sz w:val="24"/>
          <w:szCs w:val="24"/>
        </w:rPr>
        <w:t xml:space="preserve">správe, keďže </w:t>
      </w:r>
      <w:r w:rsidR="008A52E4" w:rsidRPr="006A3138">
        <w:rPr>
          <w:rFonts w:ascii="Times New Roman" w:hAnsi="Times New Roman" w:cs="Times New Roman"/>
          <w:sz w:val="24"/>
          <w:szCs w:val="24"/>
        </w:rPr>
        <w:t>komplexná úprava bude z hľadiska systematiky práve v tomto zákone.</w:t>
      </w:r>
    </w:p>
    <w:p w14:paraId="0CE0E79B" w14:textId="77777777" w:rsidR="000D215E" w:rsidRDefault="000D215E" w:rsidP="00CF34F0">
      <w:pPr>
        <w:pStyle w:val="Bezriadkovania"/>
        <w:jc w:val="both"/>
        <w:rPr>
          <w:rFonts w:ascii="Times New Roman" w:hAnsi="Times New Roman" w:cs="Times New Roman"/>
          <w:sz w:val="24"/>
          <w:szCs w:val="24"/>
        </w:rPr>
      </w:pPr>
    </w:p>
    <w:p w14:paraId="2B21D138" w14:textId="78C0E659" w:rsidR="000D215E" w:rsidRPr="00904D5F" w:rsidRDefault="000D215E" w:rsidP="00CF34F0">
      <w:pPr>
        <w:pStyle w:val="Bezriadkovania"/>
        <w:jc w:val="both"/>
        <w:rPr>
          <w:rFonts w:ascii="Times New Roman" w:hAnsi="Times New Roman" w:cs="Times New Roman"/>
          <w:b/>
          <w:sz w:val="24"/>
          <w:szCs w:val="24"/>
        </w:rPr>
      </w:pPr>
      <w:r w:rsidRPr="00904D5F">
        <w:rPr>
          <w:rFonts w:ascii="Times New Roman" w:hAnsi="Times New Roman" w:cs="Times New Roman"/>
          <w:b/>
          <w:sz w:val="24"/>
          <w:szCs w:val="24"/>
        </w:rPr>
        <w:t xml:space="preserve">K bodu </w:t>
      </w:r>
      <w:r w:rsidR="004E3C07">
        <w:rPr>
          <w:rFonts w:ascii="Times New Roman" w:hAnsi="Times New Roman" w:cs="Times New Roman"/>
          <w:b/>
          <w:sz w:val="24"/>
          <w:szCs w:val="24"/>
        </w:rPr>
        <w:t>238</w:t>
      </w:r>
      <w:r w:rsidR="004E3C07" w:rsidRPr="00904D5F">
        <w:rPr>
          <w:rFonts w:ascii="Times New Roman" w:hAnsi="Times New Roman" w:cs="Times New Roman"/>
          <w:b/>
          <w:sz w:val="24"/>
          <w:szCs w:val="24"/>
        </w:rPr>
        <w:t xml:space="preserve"> </w:t>
      </w:r>
      <w:r w:rsidRPr="00904D5F">
        <w:rPr>
          <w:rFonts w:ascii="Times New Roman" w:hAnsi="Times New Roman" w:cs="Times New Roman"/>
          <w:b/>
          <w:sz w:val="24"/>
          <w:szCs w:val="24"/>
        </w:rPr>
        <w:t>(§ 114 ods. 1)</w:t>
      </w:r>
    </w:p>
    <w:p w14:paraId="4B6415C1" w14:textId="2CE06989" w:rsidR="000D215E" w:rsidRDefault="000D215E" w:rsidP="00904D5F">
      <w:pPr>
        <w:pStyle w:val="Bezriadkovania"/>
        <w:jc w:val="both"/>
        <w:rPr>
          <w:rFonts w:ascii="Times New Roman" w:hAnsi="Times New Roman" w:cs="Times New Roman"/>
          <w:sz w:val="24"/>
          <w:szCs w:val="24"/>
        </w:rPr>
      </w:pPr>
      <w:r w:rsidRPr="000D215E">
        <w:rPr>
          <w:rFonts w:ascii="Times New Roman" w:hAnsi="Times New Roman" w:cs="Times New Roman"/>
          <w:sz w:val="24"/>
          <w:szCs w:val="24"/>
        </w:rPr>
        <w:t xml:space="preserve">Ide o </w:t>
      </w:r>
      <w:r w:rsidR="002E1425">
        <w:rPr>
          <w:rFonts w:ascii="Times New Roman" w:hAnsi="Times New Roman" w:cs="Times New Roman"/>
          <w:sz w:val="24"/>
          <w:szCs w:val="24"/>
        </w:rPr>
        <w:t>zohľadnenie</w:t>
      </w:r>
      <w:r w:rsidRPr="000D215E">
        <w:rPr>
          <w:rFonts w:ascii="Times New Roman" w:hAnsi="Times New Roman" w:cs="Times New Roman"/>
          <w:sz w:val="24"/>
          <w:szCs w:val="24"/>
        </w:rPr>
        <w:t xml:space="preserve"> štátn</w:t>
      </w:r>
      <w:r w:rsidR="002E1425">
        <w:rPr>
          <w:rFonts w:ascii="Times New Roman" w:hAnsi="Times New Roman" w:cs="Times New Roman"/>
          <w:sz w:val="24"/>
          <w:szCs w:val="24"/>
        </w:rPr>
        <w:t>eho</w:t>
      </w:r>
      <w:r w:rsidRPr="000D215E">
        <w:rPr>
          <w:rFonts w:ascii="Times New Roman" w:hAnsi="Times New Roman" w:cs="Times New Roman"/>
          <w:sz w:val="24"/>
          <w:szCs w:val="24"/>
        </w:rPr>
        <w:t xml:space="preserve"> výchovn</w:t>
      </w:r>
      <w:r w:rsidR="002E1425">
        <w:rPr>
          <w:rFonts w:ascii="Times New Roman" w:hAnsi="Times New Roman" w:cs="Times New Roman"/>
          <w:sz w:val="24"/>
          <w:szCs w:val="24"/>
        </w:rPr>
        <w:t>ého</w:t>
      </w:r>
      <w:r w:rsidRPr="000D215E">
        <w:rPr>
          <w:rFonts w:ascii="Times New Roman" w:hAnsi="Times New Roman" w:cs="Times New Roman"/>
          <w:sz w:val="24"/>
          <w:szCs w:val="24"/>
        </w:rPr>
        <w:t xml:space="preserve"> program</w:t>
      </w:r>
      <w:r w:rsidR="002E1425">
        <w:rPr>
          <w:rFonts w:ascii="Times New Roman" w:hAnsi="Times New Roman" w:cs="Times New Roman"/>
          <w:sz w:val="24"/>
          <w:szCs w:val="24"/>
        </w:rPr>
        <w:t>u</w:t>
      </w:r>
      <w:r w:rsidRPr="000D215E">
        <w:rPr>
          <w:rFonts w:ascii="Times New Roman" w:hAnsi="Times New Roman" w:cs="Times New Roman"/>
          <w:sz w:val="24"/>
          <w:szCs w:val="24"/>
        </w:rPr>
        <w:t>, z ktorého vyplýva, že príprava na vyučovanie nie je hlavným cieľom činnosti školského klubu</w:t>
      </w:r>
      <w:r>
        <w:rPr>
          <w:rFonts w:ascii="Times New Roman" w:hAnsi="Times New Roman" w:cs="Times New Roman"/>
          <w:sz w:val="24"/>
          <w:szCs w:val="24"/>
        </w:rPr>
        <w:t xml:space="preserve"> detí</w:t>
      </w:r>
      <w:r w:rsidRPr="000D215E">
        <w:rPr>
          <w:rFonts w:ascii="Times New Roman" w:hAnsi="Times New Roman" w:cs="Times New Roman"/>
          <w:sz w:val="24"/>
          <w:szCs w:val="24"/>
        </w:rPr>
        <w:t>.</w:t>
      </w:r>
      <w:r>
        <w:rPr>
          <w:rFonts w:ascii="Times New Roman" w:hAnsi="Times New Roman" w:cs="Times New Roman"/>
          <w:sz w:val="24"/>
          <w:szCs w:val="24"/>
        </w:rPr>
        <w:t xml:space="preserve"> </w:t>
      </w:r>
      <w:r w:rsidRPr="000D215E">
        <w:rPr>
          <w:rFonts w:ascii="Times New Roman" w:hAnsi="Times New Roman" w:cs="Times New Roman"/>
          <w:sz w:val="24"/>
          <w:szCs w:val="24"/>
        </w:rPr>
        <w:t>Jeho cieľom je umožniť deťom rozvíjať ich osobnostný potenciál, záujmy a vzdelávacie potreby v podporujúcom prostredí uplatňujúcom požiadavky na výchovu mimo vyučovania a výchovu vo voľnom čase, prostredníctvom princípov neformálneho vzdelávania a zabezpečovať deťom podmienky na prípravu na vyučovanie.</w:t>
      </w:r>
    </w:p>
    <w:p w14:paraId="59A360BB" w14:textId="77777777" w:rsidR="00904D5F" w:rsidRDefault="00904D5F" w:rsidP="00904D5F">
      <w:pPr>
        <w:pStyle w:val="Bezriadkovania"/>
        <w:jc w:val="both"/>
        <w:rPr>
          <w:rFonts w:ascii="Times New Roman" w:hAnsi="Times New Roman" w:cs="Times New Roman"/>
          <w:sz w:val="24"/>
          <w:szCs w:val="24"/>
        </w:rPr>
      </w:pPr>
    </w:p>
    <w:p w14:paraId="6BC2DB0B" w14:textId="5E223228" w:rsidR="00904D5F" w:rsidRPr="00904D5F" w:rsidRDefault="00904D5F" w:rsidP="00904D5F">
      <w:pPr>
        <w:pStyle w:val="Bezriadkovania"/>
        <w:jc w:val="both"/>
        <w:rPr>
          <w:rFonts w:ascii="Times New Roman" w:hAnsi="Times New Roman" w:cs="Times New Roman"/>
          <w:b/>
          <w:sz w:val="24"/>
          <w:szCs w:val="24"/>
        </w:rPr>
      </w:pPr>
      <w:r w:rsidRPr="00904D5F">
        <w:rPr>
          <w:rFonts w:ascii="Times New Roman" w:hAnsi="Times New Roman" w:cs="Times New Roman"/>
          <w:b/>
          <w:sz w:val="24"/>
          <w:szCs w:val="24"/>
        </w:rPr>
        <w:t xml:space="preserve">K bodu </w:t>
      </w:r>
      <w:r w:rsidR="004E3C07" w:rsidRPr="00904D5F">
        <w:rPr>
          <w:rFonts w:ascii="Times New Roman" w:hAnsi="Times New Roman" w:cs="Times New Roman"/>
          <w:b/>
          <w:sz w:val="24"/>
          <w:szCs w:val="24"/>
        </w:rPr>
        <w:t>2</w:t>
      </w:r>
      <w:r w:rsidR="004E3C07">
        <w:rPr>
          <w:rFonts w:ascii="Times New Roman" w:hAnsi="Times New Roman" w:cs="Times New Roman"/>
          <w:b/>
          <w:sz w:val="24"/>
          <w:szCs w:val="24"/>
        </w:rPr>
        <w:t>39</w:t>
      </w:r>
      <w:r w:rsidR="004E3C07" w:rsidRPr="00904D5F">
        <w:rPr>
          <w:rFonts w:ascii="Times New Roman" w:hAnsi="Times New Roman" w:cs="Times New Roman"/>
          <w:b/>
          <w:sz w:val="24"/>
          <w:szCs w:val="24"/>
        </w:rPr>
        <w:t xml:space="preserve"> </w:t>
      </w:r>
      <w:r w:rsidRPr="00904D5F">
        <w:rPr>
          <w:rFonts w:ascii="Times New Roman" w:hAnsi="Times New Roman" w:cs="Times New Roman"/>
          <w:b/>
          <w:sz w:val="24"/>
          <w:szCs w:val="24"/>
        </w:rPr>
        <w:t>(§ 114 ods. 2)</w:t>
      </w:r>
    </w:p>
    <w:p w14:paraId="2D5A3187" w14:textId="77777777" w:rsidR="00904D5F" w:rsidRDefault="00904D5F" w:rsidP="00904D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Úprava súvisí so skutočnosťou, že </w:t>
      </w:r>
      <w:r w:rsidRPr="00904D5F">
        <w:rPr>
          <w:rFonts w:ascii="Times New Roman" w:hAnsi="Times New Roman" w:cs="Times New Roman"/>
          <w:sz w:val="24"/>
          <w:szCs w:val="24"/>
        </w:rPr>
        <w:t>vychovávateľ v oddelení školského klubu detí vykonáva obdobnú činnosť ako triedny učiteľ, vedie evidenciu žiakov, eviduje dochádzku, pripravuje týždenný rozpis výchovnej činnosti, participuje na tvorení školského výchovného programu, ktorý musí byť v súlade so štátnym výchovným programom.</w:t>
      </w:r>
    </w:p>
    <w:p w14:paraId="782ADDAF" w14:textId="77777777" w:rsidR="00AE3C3E" w:rsidRDefault="00AE3C3E" w:rsidP="00904D5F">
      <w:pPr>
        <w:pStyle w:val="Bezriadkovania"/>
        <w:jc w:val="both"/>
        <w:rPr>
          <w:rFonts w:ascii="Times New Roman" w:hAnsi="Times New Roman" w:cs="Times New Roman"/>
          <w:sz w:val="24"/>
          <w:szCs w:val="24"/>
        </w:rPr>
      </w:pPr>
    </w:p>
    <w:p w14:paraId="1F877405" w14:textId="497EA3AA" w:rsidR="00AE3C3E" w:rsidRPr="00DC7AE0" w:rsidRDefault="00AE3C3E" w:rsidP="00904D5F">
      <w:pPr>
        <w:pStyle w:val="Bezriadkovania"/>
        <w:jc w:val="both"/>
        <w:rPr>
          <w:rFonts w:ascii="Times New Roman" w:hAnsi="Times New Roman" w:cs="Times New Roman"/>
          <w:b/>
          <w:sz w:val="24"/>
          <w:szCs w:val="24"/>
        </w:rPr>
      </w:pPr>
      <w:r w:rsidRPr="00DC7AE0">
        <w:rPr>
          <w:rFonts w:ascii="Times New Roman" w:hAnsi="Times New Roman" w:cs="Times New Roman"/>
          <w:b/>
          <w:sz w:val="24"/>
          <w:szCs w:val="24"/>
        </w:rPr>
        <w:t xml:space="preserve">K bodu </w:t>
      </w:r>
      <w:r w:rsidR="004E3C07" w:rsidRPr="00DC7AE0">
        <w:rPr>
          <w:rFonts w:ascii="Times New Roman" w:hAnsi="Times New Roman" w:cs="Times New Roman"/>
          <w:b/>
          <w:sz w:val="24"/>
          <w:szCs w:val="24"/>
        </w:rPr>
        <w:t>2</w:t>
      </w:r>
      <w:r w:rsidR="004E3C07">
        <w:rPr>
          <w:rFonts w:ascii="Times New Roman" w:hAnsi="Times New Roman" w:cs="Times New Roman"/>
          <w:b/>
          <w:sz w:val="24"/>
          <w:szCs w:val="24"/>
        </w:rPr>
        <w:t>40</w:t>
      </w:r>
      <w:r w:rsidR="004E3C07" w:rsidRPr="00DC7AE0">
        <w:rPr>
          <w:rFonts w:ascii="Times New Roman" w:hAnsi="Times New Roman" w:cs="Times New Roman"/>
          <w:b/>
          <w:sz w:val="24"/>
          <w:szCs w:val="24"/>
        </w:rPr>
        <w:t xml:space="preserve"> </w:t>
      </w:r>
      <w:r w:rsidRPr="00DC7AE0">
        <w:rPr>
          <w:rFonts w:ascii="Times New Roman" w:hAnsi="Times New Roman" w:cs="Times New Roman"/>
          <w:b/>
          <w:sz w:val="24"/>
          <w:szCs w:val="24"/>
        </w:rPr>
        <w:t>(§ 114 ods. 8 a 9)</w:t>
      </w:r>
    </w:p>
    <w:p w14:paraId="2A7A9798" w14:textId="77777777" w:rsidR="00AE3C3E" w:rsidRDefault="00AE3C3E" w:rsidP="00904D5F">
      <w:pPr>
        <w:pStyle w:val="Bezriadkovania"/>
        <w:jc w:val="both"/>
        <w:rPr>
          <w:rFonts w:ascii="Times New Roman" w:hAnsi="Times New Roman" w:cs="Times New Roman"/>
          <w:sz w:val="24"/>
          <w:szCs w:val="24"/>
        </w:rPr>
      </w:pPr>
      <w:r w:rsidRPr="00AE3C3E">
        <w:rPr>
          <w:rFonts w:ascii="Times New Roman" w:hAnsi="Times New Roman" w:cs="Times New Roman"/>
          <w:sz w:val="24"/>
          <w:szCs w:val="24"/>
        </w:rPr>
        <w:t>Z aplikačnej praxe vyplýva, že v</w:t>
      </w:r>
      <w:r>
        <w:rPr>
          <w:rFonts w:ascii="Times New Roman" w:hAnsi="Times New Roman" w:cs="Times New Roman"/>
          <w:sz w:val="24"/>
          <w:szCs w:val="24"/>
        </w:rPr>
        <w:t xml:space="preserve"> mnohých</w:t>
      </w:r>
      <w:r w:rsidRPr="00AE3C3E">
        <w:rPr>
          <w:rFonts w:ascii="Times New Roman" w:hAnsi="Times New Roman" w:cs="Times New Roman"/>
          <w:sz w:val="24"/>
          <w:szCs w:val="24"/>
        </w:rPr>
        <w:t xml:space="preserve"> šk</w:t>
      </w:r>
      <w:r>
        <w:rPr>
          <w:rFonts w:ascii="Times New Roman" w:hAnsi="Times New Roman" w:cs="Times New Roman"/>
          <w:sz w:val="24"/>
          <w:szCs w:val="24"/>
        </w:rPr>
        <w:t>o</w:t>
      </w:r>
      <w:r w:rsidRPr="00AE3C3E">
        <w:rPr>
          <w:rFonts w:ascii="Times New Roman" w:hAnsi="Times New Roman" w:cs="Times New Roman"/>
          <w:sz w:val="24"/>
          <w:szCs w:val="24"/>
        </w:rPr>
        <w:t>l</w:t>
      </w:r>
      <w:r>
        <w:rPr>
          <w:rFonts w:ascii="Times New Roman" w:hAnsi="Times New Roman" w:cs="Times New Roman"/>
          <w:sz w:val="24"/>
          <w:szCs w:val="24"/>
        </w:rPr>
        <w:t>ách</w:t>
      </w:r>
      <w:r w:rsidRPr="00AE3C3E">
        <w:rPr>
          <w:rFonts w:ascii="Times New Roman" w:hAnsi="Times New Roman" w:cs="Times New Roman"/>
          <w:sz w:val="24"/>
          <w:szCs w:val="24"/>
        </w:rPr>
        <w:t xml:space="preserve"> je použitie príspevku za pobyt dieťaťa</w:t>
      </w:r>
      <w:r w:rsidR="003F07CC">
        <w:rPr>
          <w:rFonts w:ascii="Times New Roman" w:hAnsi="Times New Roman" w:cs="Times New Roman"/>
          <w:sz w:val="24"/>
          <w:szCs w:val="24"/>
        </w:rPr>
        <w:t xml:space="preserve"> v školskom klube detí</w:t>
      </w:r>
      <w:r w:rsidRPr="00AE3C3E">
        <w:rPr>
          <w:rFonts w:ascii="Times New Roman" w:hAnsi="Times New Roman" w:cs="Times New Roman"/>
          <w:sz w:val="24"/>
          <w:szCs w:val="24"/>
        </w:rPr>
        <w:t xml:space="preserve"> neprehľadn</w:t>
      </w:r>
      <w:r w:rsidR="003F07CC">
        <w:rPr>
          <w:rFonts w:ascii="Times New Roman" w:hAnsi="Times New Roman" w:cs="Times New Roman"/>
          <w:sz w:val="24"/>
          <w:szCs w:val="24"/>
        </w:rPr>
        <w:t>é a p</w:t>
      </w:r>
      <w:r w:rsidRPr="00AE3C3E">
        <w:rPr>
          <w:rFonts w:ascii="Times New Roman" w:hAnsi="Times New Roman" w:cs="Times New Roman"/>
          <w:sz w:val="24"/>
          <w:szCs w:val="24"/>
        </w:rPr>
        <w:t xml:space="preserve">oužíva sa </w:t>
      </w:r>
      <w:r w:rsidR="003F07CC">
        <w:rPr>
          <w:rFonts w:ascii="Times New Roman" w:hAnsi="Times New Roman" w:cs="Times New Roman"/>
          <w:sz w:val="24"/>
          <w:szCs w:val="24"/>
        </w:rPr>
        <w:t xml:space="preserve">aj </w:t>
      </w:r>
      <w:r w:rsidRPr="00AE3C3E">
        <w:rPr>
          <w:rFonts w:ascii="Times New Roman" w:hAnsi="Times New Roman" w:cs="Times New Roman"/>
          <w:sz w:val="24"/>
          <w:szCs w:val="24"/>
        </w:rPr>
        <w:t xml:space="preserve">na vykrytie nákladov, ktoré s činnosťou školského klubu nesúvisia. </w:t>
      </w:r>
      <w:r w:rsidR="003F07CC">
        <w:rPr>
          <w:rFonts w:ascii="Times New Roman" w:hAnsi="Times New Roman" w:cs="Times New Roman"/>
          <w:sz w:val="24"/>
          <w:szCs w:val="24"/>
        </w:rPr>
        <w:t>J</w:t>
      </w:r>
      <w:r w:rsidRPr="00AE3C3E">
        <w:rPr>
          <w:rFonts w:ascii="Times New Roman" w:hAnsi="Times New Roman" w:cs="Times New Roman"/>
          <w:sz w:val="24"/>
          <w:szCs w:val="24"/>
        </w:rPr>
        <w:t xml:space="preserve">e vhodné  určiť použitie príspevku na čiastočnú úhradu nákladov spojených s činnosťou školského klubu detí, </w:t>
      </w:r>
      <w:r w:rsidR="003F07CC">
        <w:rPr>
          <w:rFonts w:ascii="Times New Roman" w:hAnsi="Times New Roman" w:cs="Times New Roman"/>
          <w:sz w:val="24"/>
          <w:szCs w:val="24"/>
        </w:rPr>
        <w:t>keďže</w:t>
      </w:r>
      <w:r w:rsidRPr="00AE3C3E">
        <w:rPr>
          <w:rFonts w:ascii="Times New Roman" w:hAnsi="Times New Roman" w:cs="Times New Roman"/>
          <w:sz w:val="24"/>
          <w:szCs w:val="24"/>
        </w:rPr>
        <w:t xml:space="preserve"> ide o finančné prostriedky poskytované zákonnými zástupcami detí na čiastočnú úhradu nákladov na činnosť </w:t>
      </w:r>
      <w:r w:rsidR="003F07CC">
        <w:rPr>
          <w:rFonts w:ascii="Times New Roman" w:hAnsi="Times New Roman" w:cs="Times New Roman"/>
          <w:sz w:val="24"/>
          <w:szCs w:val="24"/>
        </w:rPr>
        <w:t>školského klubu detí</w:t>
      </w:r>
      <w:r w:rsidRPr="00AE3C3E">
        <w:rPr>
          <w:rFonts w:ascii="Times New Roman" w:hAnsi="Times New Roman" w:cs="Times New Roman"/>
          <w:sz w:val="24"/>
          <w:szCs w:val="24"/>
        </w:rPr>
        <w:t xml:space="preserve">, čo však </w:t>
      </w:r>
      <w:r w:rsidR="003F07CC">
        <w:rPr>
          <w:rFonts w:ascii="Times New Roman" w:hAnsi="Times New Roman" w:cs="Times New Roman"/>
          <w:sz w:val="24"/>
          <w:szCs w:val="24"/>
        </w:rPr>
        <w:t xml:space="preserve">v </w:t>
      </w:r>
      <w:r w:rsidRPr="00AE3C3E">
        <w:rPr>
          <w:rFonts w:ascii="Times New Roman" w:hAnsi="Times New Roman" w:cs="Times New Roman"/>
          <w:sz w:val="24"/>
          <w:szCs w:val="24"/>
        </w:rPr>
        <w:t>súčasno</w:t>
      </w:r>
      <w:r w:rsidR="003F07CC">
        <w:rPr>
          <w:rFonts w:ascii="Times New Roman" w:hAnsi="Times New Roman" w:cs="Times New Roman"/>
          <w:sz w:val="24"/>
          <w:szCs w:val="24"/>
        </w:rPr>
        <w:t>m</w:t>
      </w:r>
      <w:r w:rsidRPr="00AE3C3E">
        <w:rPr>
          <w:rFonts w:ascii="Times New Roman" w:hAnsi="Times New Roman" w:cs="Times New Roman"/>
          <w:sz w:val="24"/>
          <w:szCs w:val="24"/>
        </w:rPr>
        <w:t xml:space="preserve"> znen</w:t>
      </w:r>
      <w:r w:rsidR="003F07CC">
        <w:rPr>
          <w:rFonts w:ascii="Times New Roman" w:hAnsi="Times New Roman" w:cs="Times New Roman"/>
          <w:sz w:val="24"/>
          <w:szCs w:val="24"/>
        </w:rPr>
        <w:t>í</w:t>
      </w:r>
      <w:r w:rsidRPr="00AE3C3E">
        <w:rPr>
          <w:rFonts w:ascii="Times New Roman" w:hAnsi="Times New Roman" w:cs="Times New Roman"/>
          <w:sz w:val="24"/>
          <w:szCs w:val="24"/>
        </w:rPr>
        <w:t xml:space="preserve"> zákona </w:t>
      </w:r>
      <w:r w:rsidR="003F07CC">
        <w:rPr>
          <w:rFonts w:ascii="Times New Roman" w:hAnsi="Times New Roman" w:cs="Times New Roman"/>
          <w:sz w:val="24"/>
          <w:szCs w:val="24"/>
        </w:rPr>
        <w:t>výslov</w:t>
      </w:r>
      <w:r w:rsidRPr="00AE3C3E">
        <w:rPr>
          <w:rFonts w:ascii="Times New Roman" w:hAnsi="Times New Roman" w:cs="Times New Roman"/>
          <w:sz w:val="24"/>
          <w:szCs w:val="24"/>
        </w:rPr>
        <w:t>ne</w:t>
      </w:r>
      <w:r w:rsidR="003F07CC">
        <w:rPr>
          <w:rFonts w:ascii="Times New Roman" w:hAnsi="Times New Roman" w:cs="Times New Roman"/>
          <w:sz w:val="24"/>
          <w:szCs w:val="24"/>
        </w:rPr>
        <w:t xml:space="preserve"> nie je uvedené</w:t>
      </w:r>
      <w:r w:rsidRPr="00AE3C3E">
        <w:rPr>
          <w:rFonts w:ascii="Times New Roman" w:hAnsi="Times New Roman" w:cs="Times New Roman"/>
          <w:sz w:val="24"/>
          <w:szCs w:val="24"/>
        </w:rPr>
        <w:t>.</w:t>
      </w:r>
    </w:p>
    <w:p w14:paraId="3C166967" w14:textId="77777777" w:rsidR="00B82FFF" w:rsidRDefault="00B82FFF" w:rsidP="00904D5F">
      <w:pPr>
        <w:pStyle w:val="Bezriadkovania"/>
        <w:jc w:val="both"/>
        <w:rPr>
          <w:rFonts w:ascii="Times New Roman" w:hAnsi="Times New Roman" w:cs="Times New Roman"/>
          <w:sz w:val="24"/>
          <w:szCs w:val="24"/>
        </w:rPr>
      </w:pPr>
    </w:p>
    <w:p w14:paraId="42D65D53" w14:textId="77777777" w:rsidR="00B82FFF" w:rsidRPr="006A3138" w:rsidRDefault="00B82FFF" w:rsidP="00904D5F">
      <w:pPr>
        <w:pStyle w:val="Bezriadkovania"/>
        <w:jc w:val="both"/>
        <w:rPr>
          <w:rFonts w:ascii="Times New Roman" w:hAnsi="Times New Roman" w:cs="Times New Roman"/>
          <w:sz w:val="24"/>
          <w:szCs w:val="24"/>
        </w:rPr>
      </w:pPr>
      <w:r>
        <w:rPr>
          <w:rFonts w:ascii="Times New Roman" w:hAnsi="Times New Roman" w:cs="Times New Roman"/>
          <w:sz w:val="24"/>
          <w:szCs w:val="24"/>
        </w:rPr>
        <w:t>Navrhuje sa zároveň prepojenie personálneho zabezpečenia školského klubu detí s personálnym zabezpečením školy, ktorej je súčasťou, a</w:t>
      </w:r>
      <w:r w:rsidRPr="00B82FFF">
        <w:rPr>
          <w:rFonts w:ascii="Times New Roman" w:hAnsi="Times New Roman" w:cs="Times New Roman"/>
          <w:sz w:val="24"/>
          <w:szCs w:val="24"/>
        </w:rPr>
        <w:t xml:space="preserve">by aj žiaci so </w:t>
      </w:r>
      <w:r>
        <w:rPr>
          <w:rFonts w:ascii="Times New Roman" w:hAnsi="Times New Roman" w:cs="Times New Roman"/>
          <w:sz w:val="24"/>
          <w:szCs w:val="24"/>
        </w:rPr>
        <w:t>špeciálnymi výchovno-vzdelávacími potrebami</w:t>
      </w:r>
      <w:r w:rsidRPr="00B82FFF">
        <w:rPr>
          <w:rFonts w:ascii="Times New Roman" w:hAnsi="Times New Roman" w:cs="Times New Roman"/>
          <w:sz w:val="24"/>
          <w:szCs w:val="24"/>
        </w:rPr>
        <w:t>, ktorí majú pedagogického asistenta v triede, podporu sebaobsluhy a poskytovanie zdravotnej starostlivosti počas vyučovania v</w:t>
      </w:r>
      <w:r>
        <w:rPr>
          <w:rFonts w:ascii="Times New Roman" w:hAnsi="Times New Roman" w:cs="Times New Roman"/>
          <w:sz w:val="24"/>
          <w:szCs w:val="24"/>
        </w:rPr>
        <w:t> </w:t>
      </w:r>
      <w:r w:rsidRPr="00B82FFF">
        <w:rPr>
          <w:rFonts w:ascii="Times New Roman" w:hAnsi="Times New Roman" w:cs="Times New Roman"/>
          <w:sz w:val="24"/>
          <w:szCs w:val="24"/>
        </w:rPr>
        <w:t>škole</w:t>
      </w:r>
      <w:r>
        <w:rPr>
          <w:rFonts w:ascii="Times New Roman" w:hAnsi="Times New Roman" w:cs="Times New Roman"/>
          <w:sz w:val="24"/>
          <w:szCs w:val="24"/>
        </w:rPr>
        <w:t>,</w:t>
      </w:r>
      <w:r w:rsidRPr="00B82FFF">
        <w:rPr>
          <w:rFonts w:ascii="Times New Roman" w:hAnsi="Times New Roman" w:cs="Times New Roman"/>
          <w:sz w:val="24"/>
          <w:szCs w:val="24"/>
        </w:rPr>
        <w:t xml:space="preserve"> mali k tejto podpore prístup aj školskom klube detí</w:t>
      </w:r>
      <w:r>
        <w:rPr>
          <w:rFonts w:ascii="Times New Roman" w:hAnsi="Times New Roman" w:cs="Times New Roman"/>
          <w:sz w:val="24"/>
          <w:szCs w:val="24"/>
        </w:rPr>
        <w:t>.</w:t>
      </w:r>
    </w:p>
    <w:p w14:paraId="34C708E1" w14:textId="77777777" w:rsidR="008A52E4" w:rsidRPr="006A3138" w:rsidRDefault="008A52E4" w:rsidP="00CF34F0">
      <w:pPr>
        <w:pStyle w:val="Bezriadkovania"/>
        <w:jc w:val="both"/>
        <w:rPr>
          <w:rFonts w:ascii="Times New Roman" w:hAnsi="Times New Roman" w:cs="Times New Roman"/>
          <w:sz w:val="24"/>
          <w:szCs w:val="24"/>
        </w:rPr>
      </w:pPr>
    </w:p>
    <w:p w14:paraId="52AC5D67" w14:textId="7601D9F4" w:rsidR="008A52E4" w:rsidRPr="006A3138" w:rsidRDefault="008A52E4"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57745A">
        <w:rPr>
          <w:rFonts w:ascii="Times New Roman" w:hAnsi="Times New Roman" w:cs="Times New Roman"/>
          <w:b/>
          <w:sz w:val="24"/>
          <w:szCs w:val="24"/>
        </w:rPr>
        <w:t>241</w:t>
      </w:r>
      <w:r w:rsidR="0057745A"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116 ods. 1)</w:t>
      </w:r>
    </w:p>
    <w:p w14:paraId="39882511" w14:textId="77777777" w:rsidR="000A3C57" w:rsidRPr="006A3138" w:rsidRDefault="000A3C57" w:rsidP="000A3C5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 xml:space="preserve">Navrhovaná úprava vypúšťa vekové ohraničenie „do veku 30 rokov“ v súvislosti so záujmovou a rekreačnou činnosťou v centrách voľného času, ktorú tieto školské zariadenia môžu zabezpečovať podľa svojho výchovného programu. V praxi je veková hranica 30 rokov irelevantná, keďže finančné prostriedky </w:t>
      </w:r>
      <w:r w:rsidR="002357B6" w:rsidRPr="006A3138">
        <w:rPr>
          <w:rFonts w:ascii="Times New Roman" w:hAnsi="Times New Roman" w:cs="Times New Roman"/>
          <w:sz w:val="24"/>
          <w:szCs w:val="24"/>
        </w:rPr>
        <w:t xml:space="preserve">sa </w:t>
      </w:r>
      <w:r w:rsidRPr="006A3138">
        <w:rPr>
          <w:rFonts w:ascii="Times New Roman" w:hAnsi="Times New Roman" w:cs="Times New Roman"/>
          <w:sz w:val="24"/>
          <w:szCs w:val="24"/>
        </w:rPr>
        <w:t>zo strany obce poskytujú len na záujmové vzdelávanie detí a osôb do dovŕšenia 15 rokov veku s trvalým pobytom na území obce.</w:t>
      </w:r>
    </w:p>
    <w:p w14:paraId="3702BF30" w14:textId="77777777" w:rsidR="000A3C57" w:rsidRPr="006A3138" w:rsidRDefault="000A3C57" w:rsidP="000A3C57">
      <w:pPr>
        <w:pStyle w:val="Bezriadkovania"/>
        <w:jc w:val="both"/>
        <w:rPr>
          <w:rFonts w:ascii="Times New Roman" w:hAnsi="Times New Roman" w:cs="Times New Roman"/>
          <w:sz w:val="24"/>
          <w:szCs w:val="24"/>
        </w:rPr>
      </w:pPr>
    </w:p>
    <w:p w14:paraId="7F6D6F3F" w14:textId="77777777" w:rsidR="008A52E4" w:rsidRDefault="000A3C57" w:rsidP="000A3C5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platí, že centrum voľného času môže zabezpečovať činnosť aj pre osoby staršie ako 15 rokov vrátane dospelých (napr. rodičov), avšak túto činnosť zabezpečuje buď z vlastných príjmov, alebo iných neštandardných zdrojov financovania. Vzhľadom na uvedené je presnejšie a systémovejšie ustanoviť, že centrum voľného času môže zabezpečovať činnosť pre deti, rodičov a iné osoby bez uvedenia vekovej hranice. Táto zmena zároveň rozširuje flexibilitu centier voľného času pri práci s rôznorodými cieľovými skupinami podľa ich aktuálnych potrieb a kapacít.</w:t>
      </w:r>
    </w:p>
    <w:p w14:paraId="2451C9C9" w14:textId="77777777" w:rsidR="00197665" w:rsidRDefault="00197665" w:rsidP="000A3C57">
      <w:pPr>
        <w:pStyle w:val="Bezriadkovania"/>
        <w:jc w:val="both"/>
        <w:rPr>
          <w:rFonts w:ascii="Times New Roman" w:hAnsi="Times New Roman" w:cs="Times New Roman"/>
          <w:sz w:val="24"/>
          <w:szCs w:val="24"/>
        </w:rPr>
      </w:pPr>
    </w:p>
    <w:p w14:paraId="70B6EE45" w14:textId="2FD714DF" w:rsidR="00197665" w:rsidRPr="00197665" w:rsidRDefault="00197665" w:rsidP="000A3C57">
      <w:pPr>
        <w:pStyle w:val="Bezriadkovania"/>
        <w:jc w:val="both"/>
        <w:rPr>
          <w:rFonts w:ascii="Times New Roman" w:hAnsi="Times New Roman" w:cs="Times New Roman"/>
          <w:b/>
          <w:sz w:val="24"/>
          <w:szCs w:val="24"/>
        </w:rPr>
      </w:pPr>
      <w:r w:rsidRPr="00197665">
        <w:rPr>
          <w:rFonts w:ascii="Times New Roman" w:hAnsi="Times New Roman" w:cs="Times New Roman"/>
          <w:b/>
          <w:sz w:val="24"/>
          <w:szCs w:val="24"/>
        </w:rPr>
        <w:t xml:space="preserve">K bodu </w:t>
      </w:r>
      <w:r w:rsidR="0057745A" w:rsidRPr="00197665">
        <w:rPr>
          <w:rFonts w:ascii="Times New Roman" w:hAnsi="Times New Roman" w:cs="Times New Roman"/>
          <w:b/>
          <w:sz w:val="24"/>
          <w:szCs w:val="24"/>
        </w:rPr>
        <w:t>2</w:t>
      </w:r>
      <w:r w:rsidR="0057745A">
        <w:rPr>
          <w:rFonts w:ascii="Times New Roman" w:hAnsi="Times New Roman" w:cs="Times New Roman"/>
          <w:b/>
          <w:sz w:val="24"/>
          <w:szCs w:val="24"/>
        </w:rPr>
        <w:t>43</w:t>
      </w:r>
      <w:r w:rsidR="0057745A" w:rsidRPr="00197665">
        <w:rPr>
          <w:rFonts w:ascii="Times New Roman" w:hAnsi="Times New Roman" w:cs="Times New Roman"/>
          <w:b/>
          <w:sz w:val="24"/>
          <w:szCs w:val="24"/>
        </w:rPr>
        <w:t xml:space="preserve"> </w:t>
      </w:r>
      <w:r w:rsidRPr="00197665">
        <w:rPr>
          <w:rFonts w:ascii="Times New Roman" w:hAnsi="Times New Roman" w:cs="Times New Roman"/>
          <w:b/>
          <w:sz w:val="24"/>
          <w:szCs w:val="24"/>
        </w:rPr>
        <w:t>(§ 117 ods. 9)</w:t>
      </w:r>
    </w:p>
    <w:p w14:paraId="34DFCD7F" w14:textId="77777777" w:rsidR="00197665" w:rsidRPr="006A3138" w:rsidRDefault="00197665" w:rsidP="000A3C57">
      <w:pPr>
        <w:pStyle w:val="Bezriadkovania"/>
        <w:jc w:val="both"/>
        <w:rPr>
          <w:rFonts w:ascii="Times New Roman" w:hAnsi="Times New Roman" w:cs="Times New Roman"/>
          <w:sz w:val="24"/>
          <w:szCs w:val="24"/>
        </w:rPr>
      </w:pPr>
      <w:r w:rsidRPr="00197665">
        <w:rPr>
          <w:rFonts w:ascii="Times New Roman" w:hAnsi="Times New Roman" w:cs="Times New Roman"/>
          <w:sz w:val="24"/>
          <w:szCs w:val="24"/>
        </w:rPr>
        <w:t>Z aplikačnej praxe je zrejmé, že deti cudzinci – osobitne deti, ktorých rodiča žijú na Ukrajine, nemajú vždy zabezpečené ubytovanie a s tým spojené odborné činnosti na internátoch, najmä v čase prázdnin, hoci boli prijaté na štúdium na strednej škole so znalosťou zložitej situácie, v ktorej sa nachádzajú. Problematické sú najmä letné prázdniny. Internáty nemajú povinnosť zabezpečovať prevádzku počas dní pracovného voľna, pracovného pokoja a prázdnin, preto je potrebné vytvoriť v zákone podmienky na nepretržitú prevádzku týchto zariadení</w:t>
      </w:r>
      <w:r w:rsidR="002B1992">
        <w:rPr>
          <w:rFonts w:ascii="Times New Roman" w:hAnsi="Times New Roman" w:cs="Times New Roman"/>
          <w:sz w:val="24"/>
          <w:szCs w:val="24"/>
        </w:rPr>
        <w:t xml:space="preserve"> vo vzťahu k skupine cudzincov, ktorí sa na území SR nachádzajú bez zákonného zástupcu</w:t>
      </w:r>
      <w:r w:rsidRPr="00197665">
        <w:rPr>
          <w:rFonts w:ascii="Times New Roman" w:hAnsi="Times New Roman" w:cs="Times New Roman"/>
          <w:sz w:val="24"/>
          <w:szCs w:val="24"/>
        </w:rPr>
        <w:t>.</w:t>
      </w:r>
    </w:p>
    <w:p w14:paraId="08DB4181" w14:textId="77777777" w:rsidR="008A52E4" w:rsidRPr="006A3138" w:rsidRDefault="008A52E4" w:rsidP="00CF34F0">
      <w:pPr>
        <w:pStyle w:val="Bezriadkovania"/>
        <w:jc w:val="both"/>
        <w:rPr>
          <w:rFonts w:ascii="Times New Roman" w:hAnsi="Times New Roman" w:cs="Times New Roman"/>
          <w:sz w:val="24"/>
          <w:szCs w:val="24"/>
        </w:rPr>
      </w:pPr>
    </w:p>
    <w:p w14:paraId="5E6CA676" w14:textId="1EC82418" w:rsidR="008A52E4" w:rsidRPr="006A3138" w:rsidRDefault="008A52E4"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57745A">
        <w:rPr>
          <w:rFonts w:ascii="Times New Roman" w:hAnsi="Times New Roman" w:cs="Times New Roman"/>
          <w:b/>
          <w:sz w:val="24"/>
          <w:szCs w:val="24"/>
        </w:rPr>
        <w:t>244</w:t>
      </w:r>
      <w:r w:rsidR="0057745A"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w:t>
      </w:r>
      <w:r w:rsidR="00D80EBA" w:rsidRPr="006A3138">
        <w:rPr>
          <w:rFonts w:ascii="Times New Roman" w:hAnsi="Times New Roman" w:cs="Times New Roman"/>
          <w:b/>
          <w:sz w:val="24"/>
          <w:szCs w:val="24"/>
        </w:rPr>
        <w:t xml:space="preserve">120 </w:t>
      </w:r>
      <w:r w:rsidR="00110BDA" w:rsidRPr="006A3138">
        <w:rPr>
          <w:rFonts w:ascii="Times New Roman" w:hAnsi="Times New Roman" w:cs="Times New Roman"/>
          <w:b/>
          <w:sz w:val="24"/>
          <w:szCs w:val="24"/>
        </w:rPr>
        <w:t>až 129</w:t>
      </w:r>
      <w:r w:rsidRPr="006A3138">
        <w:rPr>
          <w:rFonts w:ascii="Times New Roman" w:hAnsi="Times New Roman" w:cs="Times New Roman"/>
          <w:b/>
          <w:sz w:val="24"/>
          <w:szCs w:val="24"/>
        </w:rPr>
        <w:t>)</w:t>
      </w:r>
    </w:p>
    <w:p w14:paraId="093AEA57" w14:textId="77777777" w:rsidR="009373A9" w:rsidRPr="006A3138" w:rsidRDefault="009373A9"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predstavuje komplexné prebudovanie systému výchovných zariadení v nadväznosti na dlhodobo komunikované nedostatky.</w:t>
      </w:r>
    </w:p>
    <w:p w14:paraId="343CCD8B" w14:textId="77777777" w:rsidR="009373A9" w:rsidRPr="006A3138" w:rsidRDefault="009373A9" w:rsidP="00110BDA">
      <w:pPr>
        <w:pStyle w:val="Bezriadkovania"/>
        <w:jc w:val="both"/>
        <w:rPr>
          <w:rFonts w:ascii="Times New Roman" w:hAnsi="Times New Roman" w:cs="Times New Roman"/>
          <w:sz w:val="24"/>
          <w:szCs w:val="24"/>
        </w:rPr>
      </w:pPr>
    </w:p>
    <w:p w14:paraId="1BA62158"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Cieľom je modernizácia právnej úpravy výchovných zariadení, ich organizácie, činnosti a kompetencií s dôrazom na zohľadnenie aktuálnych poznatkov z oblasti starostlivosti o deti s ohrozeným alebo narušeným psychosociálnym vývinom. </w:t>
      </w:r>
    </w:p>
    <w:p w14:paraId="4F59EA42" w14:textId="77777777" w:rsidR="00110BDA" w:rsidRPr="006A3138" w:rsidRDefault="00110BDA" w:rsidP="00110BDA">
      <w:pPr>
        <w:pStyle w:val="Bezriadkovania"/>
        <w:jc w:val="both"/>
        <w:rPr>
          <w:rFonts w:ascii="Times New Roman" w:hAnsi="Times New Roman" w:cs="Times New Roman"/>
          <w:sz w:val="24"/>
          <w:szCs w:val="24"/>
        </w:rPr>
      </w:pPr>
    </w:p>
    <w:p w14:paraId="477CD625"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Návrh reflektuje potrebu vyššej odbornosti, individualizácie prístupu a komplexnosti služieb poskytovaných týmto deťom, a to v kontexte prevencie sociálno-patologických javov, podpory </w:t>
      </w:r>
      <w:proofErr w:type="spellStart"/>
      <w:r w:rsidRPr="006A3138">
        <w:rPr>
          <w:rFonts w:ascii="Times New Roman" w:hAnsi="Times New Roman" w:cs="Times New Roman"/>
          <w:sz w:val="24"/>
          <w:szCs w:val="24"/>
        </w:rPr>
        <w:t>reedukácie</w:t>
      </w:r>
      <w:proofErr w:type="spellEnd"/>
      <w:r w:rsidRPr="006A3138">
        <w:rPr>
          <w:rFonts w:ascii="Times New Roman" w:hAnsi="Times New Roman" w:cs="Times New Roman"/>
          <w:sz w:val="24"/>
          <w:szCs w:val="24"/>
        </w:rPr>
        <w:t xml:space="preserve"> a účinnej integrácie do spoločnosti.</w:t>
      </w:r>
    </w:p>
    <w:p w14:paraId="1B302010" w14:textId="77777777" w:rsidR="00110BDA" w:rsidRPr="006A3138" w:rsidRDefault="00110BDA" w:rsidP="00110BDA">
      <w:pPr>
        <w:pStyle w:val="Bezriadkovania"/>
        <w:jc w:val="both"/>
        <w:rPr>
          <w:rFonts w:ascii="Times New Roman" w:hAnsi="Times New Roman" w:cs="Times New Roman"/>
          <w:sz w:val="24"/>
          <w:szCs w:val="24"/>
        </w:rPr>
      </w:pPr>
    </w:p>
    <w:p w14:paraId="204AB864"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Zmeny reagujú na dlhodobo identifikované problémy aplikačnej praxe, ako napríklad:</w:t>
      </w:r>
    </w:p>
    <w:p w14:paraId="6D909F1B"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nedostatočnú diferenciáciu medzi druhmi výchovných zariadení,</w:t>
      </w:r>
    </w:p>
    <w:p w14:paraId="6034B349"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absenciu štandardizovaných diagnostických a reedukačných procesov,</w:t>
      </w:r>
    </w:p>
    <w:p w14:paraId="60CEE7AF"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nedostatočnú personálnu a odbornú podporu,</w:t>
      </w:r>
    </w:p>
    <w:p w14:paraId="7C9B218D"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nejasnosti v oblasti režimu pobytu detí so špeciálnymi potrebami,</w:t>
      </w:r>
    </w:p>
    <w:p w14:paraId="66631D86" w14:textId="77777777" w:rsidR="00110BDA" w:rsidRPr="006A3138" w:rsidRDefault="00110BDA" w:rsidP="00110BDA">
      <w:pPr>
        <w:pStyle w:val="Bezriadkovania"/>
        <w:jc w:val="both"/>
        <w:rPr>
          <w:rFonts w:ascii="Times New Roman" w:hAnsi="Times New Roman" w:cs="Times New Roman"/>
          <w:sz w:val="24"/>
          <w:szCs w:val="24"/>
        </w:rPr>
      </w:pPr>
    </w:p>
    <w:p w14:paraId="03708EE6"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spresňuje podmienky prijatia detí do týchto zariadení, ich vnútornú organizáciu, režim, podporné služby, práva a povinnosti, ako aj opatrenia na ochranu detí a zamestnancov.</w:t>
      </w:r>
    </w:p>
    <w:p w14:paraId="1026D2A4" w14:textId="77777777" w:rsidR="00110BDA" w:rsidRPr="006A3138" w:rsidRDefault="00110BDA" w:rsidP="00110BDA">
      <w:pPr>
        <w:pStyle w:val="Bezriadkovania"/>
        <w:jc w:val="both"/>
        <w:rPr>
          <w:rFonts w:ascii="Times New Roman" w:hAnsi="Times New Roman" w:cs="Times New Roman"/>
          <w:sz w:val="24"/>
          <w:szCs w:val="24"/>
        </w:rPr>
      </w:pPr>
    </w:p>
    <w:p w14:paraId="3C6BA330"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si vyžiada navýšenie rozpočtových prostriedkov najmä v súvislosti</w:t>
      </w:r>
    </w:p>
    <w:p w14:paraId="08603877"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so zabezpečením kvalifikovaného personálu,</w:t>
      </w:r>
    </w:p>
    <w:p w14:paraId="6E62E067"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so zavedením štandardizovaného technického vybavenia (monitoring)</w:t>
      </w:r>
    </w:p>
    <w:p w14:paraId="6247D1F1"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so skvalitnením materiálnych podmienok zariadení,</w:t>
      </w:r>
    </w:p>
    <w:p w14:paraId="784DF492"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s vytvorením oddelení podľa potrieb detí.</w:t>
      </w:r>
    </w:p>
    <w:p w14:paraId="61AC8610" w14:textId="77777777" w:rsidR="00110BDA" w:rsidRPr="006A3138" w:rsidRDefault="00110BDA" w:rsidP="00110BDA">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Zároveň však reforma vytvára predpoklady pre efektívnejšie využívanie existujúcich kapacít a zníženie nákladov na neefektívne umiestňovanie detí do nevhodných zariadení.</w:t>
      </w:r>
    </w:p>
    <w:p w14:paraId="32A00BEC" w14:textId="77777777" w:rsidR="008A52E4" w:rsidRDefault="008A52E4" w:rsidP="00CF34F0">
      <w:pPr>
        <w:pStyle w:val="Bezriadkovania"/>
        <w:jc w:val="both"/>
        <w:rPr>
          <w:rFonts w:ascii="Times New Roman" w:hAnsi="Times New Roman" w:cs="Times New Roman"/>
          <w:sz w:val="24"/>
          <w:szCs w:val="24"/>
        </w:rPr>
      </w:pPr>
    </w:p>
    <w:p w14:paraId="40F63D18" w14:textId="7364DA3D" w:rsidR="00F135D2" w:rsidRPr="000A1C96" w:rsidRDefault="0073741F" w:rsidP="00CF34F0">
      <w:pPr>
        <w:pStyle w:val="Bezriadkovania"/>
        <w:jc w:val="both"/>
        <w:rPr>
          <w:rFonts w:ascii="Times New Roman" w:hAnsi="Times New Roman" w:cs="Times New Roman"/>
          <w:b/>
          <w:sz w:val="24"/>
          <w:szCs w:val="24"/>
        </w:rPr>
      </w:pPr>
      <w:r w:rsidRPr="000A1C96">
        <w:rPr>
          <w:rFonts w:ascii="Times New Roman" w:hAnsi="Times New Roman" w:cs="Times New Roman"/>
          <w:b/>
          <w:sz w:val="24"/>
          <w:szCs w:val="24"/>
        </w:rPr>
        <w:t xml:space="preserve">K bodom </w:t>
      </w:r>
      <w:r w:rsidR="00953FD5">
        <w:rPr>
          <w:rFonts w:ascii="Times New Roman" w:hAnsi="Times New Roman" w:cs="Times New Roman"/>
          <w:b/>
          <w:sz w:val="24"/>
          <w:szCs w:val="24"/>
        </w:rPr>
        <w:t>245</w:t>
      </w:r>
      <w:r w:rsidRPr="000A1C96">
        <w:rPr>
          <w:rFonts w:ascii="Times New Roman" w:hAnsi="Times New Roman" w:cs="Times New Roman"/>
          <w:b/>
          <w:sz w:val="24"/>
          <w:szCs w:val="24"/>
        </w:rPr>
        <w:t xml:space="preserve">, </w:t>
      </w:r>
      <w:r w:rsidR="00953FD5">
        <w:rPr>
          <w:rFonts w:ascii="Times New Roman" w:hAnsi="Times New Roman" w:cs="Times New Roman"/>
          <w:b/>
          <w:sz w:val="24"/>
          <w:szCs w:val="24"/>
        </w:rPr>
        <w:t>250</w:t>
      </w:r>
      <w:r w:rsidR="00953FD5" w:rsidRPr="000A1C96">
        <w:rPr>
          <w:rFonts w:ascii="Times New Roman" w:hAnsi="Times New Roman" w:cs="Times New Roman"/>
          <w:b/>
          <w:sz w:val="24"/>
          <w:szCs w:val="24"/>
        </w:rPr>
        <w:t xml:space="preserve"> </w:t>
      </w:r>
      <w:r w:rsidRPr="000A1C96">
        <w:rPr>
          <w:rFonts w:ascii="Times New Roman" w:hAnsi="Times New Roman" w:cs="Times New Roman"/>
          <w:b/>
          <w:sz w:val="24"/>
          <w:szCs w:val="24"/>
        </w:rPr>
        <w:t xml:space="preserve">až </w:t>
      </w:r>
      <w:r w:rsidR="00953FD5">
        <w:rPr>
          <w:rFonts w:ascii="Times New Roman" w:hAnsi="Times New Roman" w:cs="Times New Roman"/>
          <w:b/>
          <w:sz w:val="24"/>
          <w:szCs w:val="24"/>
        </w:rPr>
        <w:t>253</w:t>
      </w:r>
      <w:r w:rsidR="00953FD5" w:rsidRPr="000A1C96">
        <w:rPr>
          <w:rFonts w:ascii="Times New Roman" w:hAnsi="Times New Roman" w:cs="Times New Roman"/>
          <w:b/>
          <w:sz w:val="24"/>
          <w:szCs w:val="24"/>
        </w:rPr>
        <w:t xml:space="preserve"> </w:t>
      </w:r>
      <w:r w:rsidRPr="000A1C96">
        <w:rPr>
          <w:rFonts w:ascii="Times New Roman" w:hAnsi="Times New Roman" w:cs="Times New Roman"/>
          <w:b/>
          <w:sz w:val="24"/>
          <w:szCs w:val="24"/>
        </w:rPr>
        <w:t>(§ 130 ods. 3, § 131</w:t>
      </w:r>
      <w:r w:rsidR="00636713">
        <w:rPr>
          <w:rFonts w:ascii="Times New Roman" w:hAnsi="Times New Roman" w:cs="Times New Roman"/>
          <w:b/>
          <w:sz w:val="24"/>
          <w:szCs w:val="24"/>
        </w:rPr>
        <w:t xml:space="preserve"> ods. 4 až 6</w:t>
      </w:r>
      <w:r w:rsidRPr="000A1C96">
        <w:rPr>
          <w:rFonts w:ascii="Times New Roman" w:hAnsi="Times New Roman" w:cs="Times New Roman"/>
          <w:b/>
          <w:sz w:val="24"/>
          <w:szCs w:val="24"/>
        </w:rPr>
        <w:t>)</w:t>
      </w:r>
    </w:p>
    <w:p w14:paraId="41928BD3" w14:textId="77777777" w:rsidR="0073741F" w:rsidRDefault="0073741F" w:rsidP="0073741F">
      <w:pPr>
        <w:pStyle w:val="Bezriadkovania"/>
        <w:jc w:val="both"/>
        <w:rPr>
          <w:rFonts w:ascii="Times New Roman" w:hAnsi="Times New Roman" w:cs="Times New Roman"/>
          <w:sz w:val="24"/>
          <w:szCs w:val="24"/>
        </w:rPr>
      </w:pPr>
      <w:r w:rsidRPr="0073741F">
        <w:rPr>
          <w:rFonts w:ascii="Times New Roman" w:hAnsi="Times New Roman" w:cs="Times New Roman"/>
          <w:sz w:val="24"/>
          <w:szCs w:val="24"/>
        </w:rPr>
        <w:t>N</w:t>
      </w:r>
      <w:r>
        <w:rPr>
          <w:rFonts w:ascii="Times New Roman" w:hAnsi="Times New Roman" w:cs="Times New Roman"/>
          <w:sz w:val="24"/>
          <w:szCs w:val="24"/>
        </w:rPr>
        <w:t>á</w:t>
      </w:r>
      <w:r w:rsidRPr="0073741F">
        <w:rPr>
          <w:rFonts w:ascii="Times New Roman" w:hAnsi="Times New Roman" w:cs="Times New Roman"/>
          <w:sz w:val="24"/>
          <w:szCs w:val="24"/>
        </w:rPr>
        <w:t>vrh reflektuje realitu odbornej praxe</w:t>
      </w:r>
      <w:r>
        <w:rPr>
          <w:rFonts w:ascii="Times New Roman" w:hAnsi="Times New Roman" w:cs="Times New Roman"/>
          <w:sz w:val="24"/>
          <w:szCs w:val="24"/>
        </w:rPr>
        <w:t>, keďže v</w:t>
      </w:r>
      <w:r w:rsidRPr="0073741F">
        <w:rPr>
          <w:rFonts w:ascii="Times New Roman" w:hAnsi="Times New Roman" w:cs="Times New Roman"/>
          <w:sz w:val="24"/>
          <w:szCs w:val="24"/>
        </w:rPr>
        <w:t xml:space="preserve"> centrách poradenstva a prevencie sa bežne vykonávajú činnosti 3. aj 4. stupňa bez formálneho odlíšenia v prevádzke, organizácii ani odborných tímoch. Rozdelenie týchto úrovní v jednom zariadení </w:t>
      </w:r>
      <w:r>
        <w:rPr>
          <w:rFonts w:ascii="Times New Roman" w:hAnsi="Times New Roman" w:cs="Times New Roman"/>
          <w:sz w:val="24"/>
          <w:szCs w:val="24"/>
        </w:rPr>
        <w:t>zároveň</w:t>
      </w:r>
      <w:r w:rsidRPr="0073741F">
        <w:rPr>
          <w:rFonts w:ascii="Times New Roman" w:hAnsi="Times New Roman" w:cs="Times New Roman"/>
          <w:sz w:val="24"/>
          <w:szCs w:val="24"/>
        </w:rPr>
        <w:t xml:space="preserve"> vedie k administratívnym komplikáciám.</w:t>
      </w:r>
      <w:r>
        <w:rPr>
          <w:rFonts w:ascii="Times New Roman" w:hAnsi="Times New Roman" w:cs="Times New Roman"/>
          <w:sz w:val="24"/>
          <w:szCs w:val="24"/>
        </w:rPr>
        <w:t xml:space="preserve"> Preto sa navrhuje tieto úrovne spojiť.</w:t>
      </w:r>
    </w:p>
    <w:p w14:paraId="2E0AE9C8" w14:textId="77777777" w:rsidR="0073741F" w:rsidRPr="0073741F" w:rsidRDefault="0073741F" w:rsidP="0073741F">
      <w:pPr>
        <w:pStyle w:val="Bezriadkovania"/>
        <w:jc w:val="both"/>
        <w:rPr>
          <w:rFonts w:ascii="Times New Roman" w:hAnsi="Times New Roman" w:cs="Times New Roman"/>
          <w:sz w:val="24"/>
          <w:szCs w:val="24"/>
        </w:rPr>
      </w:pPr>
    </w:p>
    <w:p w14:paraId="73B7661C" w14:textId="77777777" w:rsidR="0073741F" w:rsidRPr="0073741F" w:rsidRDefault="0073741F" w:rsidP="0073741F">
      <w:pPr>
        <w:pStyle w:val="Bezriadkovania"/>
        <w:jc w:val="both"/>
        <w:rPr>
          <w:rFonts w:ascii="Times New Roman" w:hAnsi="Times New Roman" w:cs="Times New Roman"/>
          <w:sz w:val="24"/>
          <w:szCs w:val="24"/>
        </w:rPr>
      </w:pPr>
      <w:r w:rsidRPr="0073741F">
        <w:rPr>
          <w:rFonts w:ascii="Times New Roman" w:hAnsi="Times New Roman" w:cs="Times New Roman"/>
          <w:sz w:val="24"/>
          <w:szCs w:val="24"/>
        </w:rPr>
        <w:t xml:space="preserve">Zároveň </w:t>
      </w:r>
      <w:r>
        <w:rPr>
          <w:rFonts w:ascii="Times New Roman" w:hAnsi="Times New Roman" w:cs="Times New Roman"/>
          <w:sz w:val="24"/>
          <w:szCs w:val="24"/>
        </w:rPr>
        <w:t xml:space="preserve">sa </w:t>
      </w:r>
      <w:r w:rsidRPr="0073741F">
        <w:rPr>
          <w:rFonts w:ascii="Times New Roman" w:hAnsi="Times New Roman" w:cs="Times New Roman"/>
          <w:sz w:val="24"/>
          <w:szCs w:val="24"/>
        </w:rPr>
        <w:t>navrhuje, aby výchovné zariadenia tvorili 5. stupeň podpornej úrovne, čím sa systematicky začlenia do systému podpory. Výchovné zariadenia poskytujú intenzívnu odbornú pomoc najťažším klientom, s ktorými už iné inštitúcie často nevedia pracovať. Tieto zariadenia zamestnávajú kvalifikovaných odborníkov</w:t>
      </w:r>
      <w:r>
        <w:rPr>
          <w:rFonts w:ascii="Times New Roman" w:hAnsi="Times New Roman" w:cs="Times New Roman"/>
          <w:sz w:val="24"/>
          <w:szCs w:val="24"/>
        </w:rPr>
        <w:t xml:space="preserve"> </w:t>
      </w:r>
      <w:r w:rsidRPr="0073741F">
        <w:rPr>
          <w:rFonts w:ascii="Times New Roman" w:hAnsi="Times New Roman" w:cs="Times New Roman"/>
          <w:sz w:val="24"/>
          <w:szCs w:val="24"/>
        </w:rPr>
        <w:t>a zohrávajú významnú úlohu pri zabezpečení kontinuity podpory pre deti a žiakov v krízových a náročných situáciách.</w:t>
      </w:r>
    </w:p>
    <w:p w14:paraId="5DD532D0" w14:textId="77777777" w:rsidR="0073741F" w:rsidRDefault="0073741F" w:rsidP="0073741F">
      <w:pPr>
        <w:pStyle w:val="Bezriadkovania"/>
        <w:jc w:val="both"/>
        <w:rPr>
          <w:rFonts w:ascii="Times New Roman" w:hAnsi="Times New Roman" w:cs="Times New Roman"/>
          <w:sz w:val="24"/>
          <w:szCs w:val="24"/>
        </w:rPr>
      </w:pPr>
    </w:p>
    <w:p w14:paraId="570B2C1B" w14:textId="77777777" w:rsidR="0073741F" w:rsidRDefault="0073741F" w:rsidP="0073741F">
      <w:pPr>
        <w:pStyle w:val="Bezriadkovania"/>
        <w:jc w:val="both"/>
        <w:rPr>
          <w:rFonts w:ascii="Times New Roman" w:hAnsi="Times New Roman" w:cs="Times New Roman"/>
          <w:sz w:val="24"/>
          <w:szCs w:val="24"/>
        </w:rPr>
      </w:pPr>
      <w:r w:rsidRPr="0073741F">
        <w:rPr>
          <w:rFonts w:ascii="Times New Roman" w:hAnsi="Times New Roman" w:cs="Times New Roman"/>
          <w:sz w:val="24"/>
          <w:szCs w:val="24"/>
        </w:rPr>
        <w:t>Zmena prispeje k</w:t>
      </w:r>
      <w:r>
        <w:rPr>
          <w:rFonts w:ascii="Times New Roman" w:hAnsi="Times New Roman" w:cs="Times New Roman"/>
          <w:sz w:val="24"/>
          <w:szCs w:val="24"/>
        </w:rPr>
        <w:t xml:space="preserve"> </w:t>
      </w:r>
      <w:r w:rsidRPr="0073741F">
        <w:rPr>
          <w:rFonts w:ascii="Times New Roman" w:hAnsi="Times New Roman" w:cs="Times New Roman"/>
          <w:sz w:val="24"/>
          <w:szCs w:val="24"/>
        </w:rPr>
        <w:t>uznaniu výchovných zariadení ako plnohodnotnej súčasti systému odborného poradenstva</w:t>
      </w:r>
      <w:r>
        <w:rPr>
          <w:rFonts w:ascii="Times New Roman" w:hAnsi="Times New Roman" w:cs="Times New Roman"/>
          <w:sz w:val="24"/>
          <w:szCs w:val="24"/>
        </w:rPr>
        <w:t xml:space="preserve"> a </w:t>
      </w:r>
      <w:r w:rsidRPr="0073741F">
        <w:rPr>
          <w:rFonts w:ascii="Times New Roman" w:hAnsi="Times New Roman" w:cs="Times New Roman"/>
          <w:sz w:val="24"/>
          <w:szCs w:val="24"/>
        </w:rPr>
        <w:t>posilneniu inkluzívneho a kontinuálneho prístupu v podpore detí a</w:t>
      </w:r>
      <w:r>
        <w:rPr>
          <w:rFonts w:ascii="Times New Roman" w:hAnsi="Times New Roman" w:cs="Times New Roman"/>
          <w:sz w:val="24"/>
          <w:szCs w:val="24"/>
        </w:rPr>
        <w:t> </w:t>
      </w:r>
      <w:r w:rsidRPr="0073741F">
        <w:rPr>
          <w:rFonts w:ascii="Times New Roman" w:hAnsi="Times New Roman" w:cs="Times New Roman"/>
          <w:sz w:val="24"/>
          <w:szCs w:val="24"/>
        </w:rPr>
        <w:t>žiakov</w:t>
      </w:r>
      <w:r>
        <w:rPr>
          <w:rFonts w:ascii="Times New Roman" w:hAnsi="Times New Roman" w:cs="Times New Roman"/>
          <w:sz w:val="24"/>
          <w:szCs w:val="24"/>
        </w:rPr>
        <w:t>.</w:t>
      </w:r>
    </w:p>
    <w:p w14:paraId="62A7D9C7" w14:textId="77777777" w:rsidR="00DE3101" w:rsidRDefault="00DE3101" w:rsidP="0073741F">
      <w:pPr>
        <w:pStyle w:val="Bezriadkovania"/>
        <w:jc w:val="both"/>
        <w:rPr>
          <w:rFonts w:ascii="Times New Roman" w:hAnsi="Times New Roman" w:cs="Times New Roman"/>
          <w:sz w:val="24"/>
          <w:szCs w:val="24"/>
        </w:rPr>
      </w:pPr>
    </w:p>
    <w:p w14:paraId="5C5A9C8E" w14:textId="77777777" w:rsidR="00DE3101" w:rsidRDefault="00DE3101" w:rsidP="00DE3101">
      <w:pPr>
        <w:pStyle w:val="Bezriadkovania"/>
        <w:jc w:val="both"/>
        <w:rPr>
          <w:rFonts w:ascii="Times New Roman" w:hAnsi="Times New Roman" w:cs="Times New Roman"/>
          <w:sz w:val="24"/>
          <w:szCs w:val="24"/>
        </w:rPr>
      </w:pPr>
      <w:r w:rsidRPr="00DE3101">
        <w:rPr>
          <w:rFonts w:ascii="Times New Roman" w:hAnsi="Times New Roman" w:cs="Times New Roman"/>
          <w:sz w:val="24"/>
          <w:szCs w:val="24"/>
        </w:rPr>
        <w:t xml:space="preserve">Zariadenia poradenstva a prevencie vydávajú náležité odporúčania a vyjadrenia v záujme zabezpečiť ďalšie plnenie práv dieťaťa ustanovených v § 144 ods. 1 písm. e) </w:t>
      </w:r>
      <w:r>
        <w:rPr>
          <w:rFonts w:ascii="Times New Roman" w:hAnsi="Times New Roman" w:cs="Times New Roman"/>
          <w:sz w:val="24"/>
          <w:szCs w:val="24"/>
        </w:rPr>
        <w:t xml:space="preserve">školského zákona, </w:t>
      </w:r>
      <w:r w:rsidRPr="00DE3101">
        <w:rPr>
          <w:rFonts w:ascii="Times New Roman" w:hAnsi="Times New Roman" w:cs="Times New Roman"/>
          <w:sz w:val="24"/>
          <w:szCs w:val="24"/>
        </w:rPr>
        <w:t xml:space="preserve"> t. j. práv na inkluzívne vzdelávanie a individuálny prístup rešpektujúci jeho rôzne výchovno-vzdelávacie potreby, schopnosti a možnosti, nadanie a zdravotný stav, školou alebo školským zariadením s ohľadom na výsledky realizovaného diagnostického vyšetrenia. </w:t>
      </w:r>
      <w:r>
        <w:rPr>
          <w:rFonts w:ascii="Times New Roman" w:hAnsi="Times New Roman" w:cs="Times New Roman"/>
          <w:sz w:val="24"/>
          <w:szCs w:val="24"/>
        </w:rPr>
        <w:t xml:space="preserve">Na zabezpečenie realizácie tohto práve je opodstatnené, aby </w:t>
      </w:r>
      <w:r w:rsidRPr="00DE3101">
        <w:rPr>
          <w:rFonts w:ascii="Times New Roman" w:hAnsi="Times New Roman" w:cs="Times New Roman"/>
          <w:sz w:val="24"/>
          <w:szCs w:val="24"/>
        </w:rPr>
        <w:t>zákonní zástupcovia, šk</w:t>
      </w:r>
      <w:r>
        <w:rPr>
          <w:rFonts w:ascii="Times New Roman" w:hAnsi="Times New Roman" w:cs="Times New Roman"/>
          <w:sz w:val="24"/>
          <w:szCs w:val="24"/>
        </w:rPr>
        <w:t>o</w:t>
      </w:r>
      <w:r w:rsidRPr="00DE3101">
        <w:rPr>
          <w:rFonts w:ascii="Times New Roman" w:hAnsi="Times New Roman" w:cs="Times New Roman"/>
          <w:sz w:val="24"/>
          <w:szCs w:val="24"/>
        </w:rPr>
        <w:t>l</w:t>
      </w:r>
      <w:r>
        <w:rPr>
          <w:rFonts w:ascii="Times New Roman" w:hAnsi="Times New Roman" w:cs="Times New Roman"/>
          <w:sz w:val="24"/>
          <w:szCs w:val="24"/>
        </w:rPr>
        <w:t>y</w:t>
      </w:r>
      <w:r w:rsidRPr="00DE3101">
        <w:rPr>
          <w:rFonts w:ascii="Times New Roman" w:hAnsi="Times New Roman" w:cs="Times New Roman"/>
          <w:sz w:val="24"/>
          <w:szCs w:val="24"/>
        </w:rPr>
        <w:t xml:space="preserve"> a školsk</w:t>
      </w:r>
      <w:r>
        <w:rPr>
          <w:rFonts w:ascii="Times New Roman" w:hAnsi="Times New Roman" w:cs="Times New Roman"/>
          <w:sz w:val="24"/>
          <w:szCs w:val="24"/>
        </w:rPr>
        <w:t>é</w:t>
      </w:r>
      <w:r w:rsidRPr="00DE3101">
        <w:rPr>
          <w:rFonts w:ascii="Times New Roman" w:hAnsi="Times New Roman" w:cs="Times New Roman"/>
          <w:sz w:val="24"/>
          <w:szCs w:val="24"/>
        </w:rPr>
        <w:t xml:space="preserve"> zariaden</w:t>
      </w:r>
      <w:r>
        <w:rPr>
          <w:rFonts w:ascii="Times New Roman" w:hAnsi="Times New Roman" w:cs="Times New Roman"/>
          <w:sz w:val="24"/>
          <w:szCs w:val="24"/>
        </w:rPr>
        <w:t>ia</w:t>
      </w:r>
      <w:r w:rsidRPr="00DE3101">
        <w:rPr>
          <w:rFonts w:ascii="Times New Roman" w:hAnsi="Times New Roman" w:cs="Times New Roman"/>
          <w:sz w:val="24"/>
          <w:szCs w:val="24"/>
        </w:rPr>
        <w:t xml:space="preserve"> zohľadň</w:t>
      </w:r>
      <w:r>
        <w:rPr>
          <w:rFonts w:ascii="Times New Roman" w:hAnsi="Times New Roman" w:cs="Times New Roman"/>
          <w:sz w:val="24"/>
          <w:szCs w:val="24"/>
        </w:rPr>
        <w:t>ovali</w:t>
      </w:r>
      <w:r w:rsidRPr="00DE3101">
        <w:rPr>
          <w:rFonts w:ascii="Times New Roman" w:hAnsi="Times New Roman" w:cs="Times New Roman"/>
          <w:sz w:val="24"/>
          <w:szCs w:val="24"/>
        </w:rPr>
        <w:t xml:space="preserve"> </w:t>
      </w:r>
      <w:r>
        <w:rPr>
          <w:rFonts w:ascii="Times New Roman" w:hAnsi="Times New Roman" w:cs="Times New Roman"/>
          <w:sz w:val="24"/>
          <w:szCs w:val="24"/>
        </w:rPr>
        <w:t xml:space="preserve">tieto dokumenty </w:t>
      </w:r>
      <w:r w:rsidRPr="00DE3101">
        <w:rPr>
          <w:rFonts w:ascii="Times New Roman" w:hAnsi="Times New Roman" w:cs="Times New Roman"/>
          <w:sz w:val="24"/>
          <w:szCs w:val="24"/>
        </w:rPr>
        <w:t>ZPP.</w:t>
      </w:r>
    </w:p>
    <w:p w14:paraId="1B34D7B1" w14:textId="77777777" w:rsidR="00F135D2" w:rsidRPr="006A3138" w:rsidRDefault="00F135D2" w:rsidP="00CF34F0">
      <w:pPr>
        <w:pStyle w:val="Bezriadkovania"/>
        <w:jc w:val="both"/>
        <w:rPr>
          <w:rFonts w:ascii="Times New Roman" w:hAnsi="Times New Roman" w:cs="Times New Roman"/>
          <w:sz w:val="24"/>
          <w:szCs w:val="24"/>
        </w:rPr>
      </w:pPr>
    </w:p>
    <w:p w14:paraId="55436E8D" w14:textId="1E9BE7DD" w:rsidR="00F919FE" w:rsidRPr="006A3138" w:rsidRDefault="0081277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610F2A">
        <w:rPr>
          <w:rFonts w:ascii="Times New Roman" w:hAnsi="Times New Roman" w:cs="Times New Roman"/>
          <w:b/>
          <w:sz w:val="24"/>
          <w:szCs w:val="24"/>
        </w:rPr>
        <w:t> </w:t>
      </w:r>
      <w:r w:rsidR="00953FD5">
        <w:rPr>
          <w:rFonts w:ascii="Times New Roman" w:hAnsi="Times New Roman" w:cs="Times New Roman"/>
          <w:b/>
          <w:sz w:val="24"/>
          <w:szCs w:val="24"/>
        </w:rPr>
        <w:t xml:space="preserve">246 </w:t>
      </w:r>
      <w:r w:rsidR="00610F2A">
        <w:rPr>
          <w:rFonts w:ascii="Times New Roman" w:hAnsi="Times New Roman" w:cs="Times New Roman"/>
          <w:b/>
          <w:sz w:val="24"/>
          <w:szCs w:val="24"/>
        </w:rPr>
        <w:t xml:space="preserve">a </w:t>
      </w:r>
      <w:r w:rsidR="00B42DC4">
        <w:rPr>
          <w:rFonts w:ascii="Times New Roman" w:hAnsi="Times New Roman" w:cs="Times New Roman"/>
          <w:b/>
          <w:sz w:val="24"/>
          <w:szCs w:val="24"/>
        </w:rPr>
        <w:t>247</w:t>
      </w:r>
      <w:r w:rsidR="00B42DC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130</w:t>
      </w:r>
      <w:r w:rsidR="00610F2A">
        <w:rPr>
          <w:rFonts w:ascii="Times New Roman" w:hAnsi="Times New Roman" w:cs="Times New Roman"/>
          <w:b/>
          <w:sz w:val="24"/>
          <w:szCs w:val="24"/>
        </w:rPr>
        <w:t xml:space="preserve"> ods. 5, 7 až 11</w:t>
      </w:r>
      <w:r w:rsidRPr="006A3138">
        <w:rPr>
          <w:rFonts w:ascii="Times New Roman" w:hAnsi="Times New Roman" w:cs="Times New Roman"/>
          <w:b/>
          <w:sz w:val="24"/>
          <w:szCs w:val="24"/>
        </w:rPr>
        <w:t>)</w:t>
      </w:r>
    </w:p>
    <w:p w14:paraId="4F605282" w14:textId="025CFC1D" w:rsidR="0081277F" w:rsidRPr="006A3138" w:rsidRDefault="0081277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zlepšenie toku informácií v nadväznosti na ďalšie opatrenia posilňujúce bezpečnosť na školách. Návrhom sa má zabezpečiť, aby školy disponovali dostatočnými informáciami o </w:t>
      </w:r>
      <w:r w:rsidR="00C24D26">
        <w:rPr>
          <w:rFonts w:ascii="Times New Roman" w:hAnsi="Times New Roman" w:cs="Times New Roman"/>
          <w:sz w:val="24"/>
          <w:szCs w:val="24"/>
        </w:rPr>
        <w:t>rizikových</w:t>
      </w:r>
      <w:r w:rsidRPr="006A3138">
        <w:rPr>
          <w:rFonts w:ascii="Times New Roman" w:hAnsi="Times New Roman" w:cs="Times New Roman"/>
          <w:sz w:val="24"/>
          <w:szCs w:val="24"/>
        </w:rPr>
        <w:t xml:space="preserve"> prejavoch dieťaťa, ktoré boli identifikované v systéme poradenstva a prevencie.</w:t>
      </w:r>
    </w:p>
    <w:p w14:paraId="3D4A213D" w14:textId="77777777" w:rsidR="0081277F" w:rsidRDefault="0081277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 ustanovenie sú naviazané nové skutkové podstaty priestupkov v paralelne predkladanom novom zákone o</w:t>
      </w:r>
      <w:r w:rsidR="00CD4F7C">
        <w:rPr>
          <w:rFonts w:ascii="Times New Roman" w:hAnsi="Times New Roman" w:cs="Times New Roman"/>
          <w:sz w:val="24"/>
          <w:szCs w:val="24"/>
        </w:rPr>
        <w:t xml:space="preserve"> školskej </w:t>
      </w:r>
      <w:r w:rsidRPr="006A3138">
        <w:rPr>
          <w:rFonts w:ascii="Times New Roman" w:hAnsi="Times New Roman" w:cs="Times New Roman"/>
          <w:sz w:val="24"/>
          <w:szCs w:val="24"/>
        </w:rPr>
        <w:t>správe.</w:t>
      </w:r>
    </w:p>
    <w:p w14:paraId="5FE9FD18" w14:textId="77777777" w:rsidR="00F60473" w:rsidRDefault="00F60473" w:rsidP="00CF34F0">
      <w:pPr>
        <w:pStyle w:val="Bezriadkovania"/>
        <w:jc w:val="both"/>
        <w:rPr>
          <w:rFonts w:ascii="Times New Roman" w:hAnsi="Times New Roman" w:cs="Times New Roman"/>
          <w:sz w:val="24"/>
          <w:szCs w:val="24"/>
        </w:rPr>
      </w:pPr>
    </w:p>
    <w:p w14:paraId="2E9F7D0D" w14:textId="5348EC1D" w:rsidR="00F60473" w:rsidRPr="00F60473" w:rsidRDefault="00F60473" w:rsidP="00CF34F0">
      <w:pPr>
        <w:pStyle w:val="Bezriadkovania"/>
        <w:jc w:val="both"/>
        <w:rPr>
          <w:rFonts w:ascii="Times New Roman" w:hAnsi="Times New Roman" w:cs="Times New Roman"/>
          <w:b/>
          <w:sz w:val="24"/>
          <w:szCs w:val="24"/>
        </w:rPr>
      </w:pPr>
      <w:r w:rsidRPr="00F60473">
        <w:rPr>
          <w:rFonts w:ascii="Times New Roman" w:hAnsi="Times New Roman" w:cs="Times New Roman"/>
          <w:b/>
          <w:sz w:val="24"/>
          <w:szCs w:val="24"/>
        </w:rPr>
        <w:t xml:space="preserve">K bodu </w:t>
      </w:r>
      <w:r w:rsidR="00B42DC4" w:rsidRPr="00F60473">
        <w:rPr>
          <w:rFonts w:ascii="Times New Roman" w:hAnsi="Times New Roman" w:cs="Times New Roman"/>
          <w:b/>
          <w:sz w:val="24"/>
          <w:szCs w:val="24"/>
        </w:rPr>
        <w:t>2</w:t>
      </w:r>
      <w:r w:rsidR="00B42DC4">
        <w:rPr>
          <w:rFonts w:ascii="Times New Roman" w:hAnsi="Times New Roman" w:cs="Times New Roman"/>
          <w:b/>
          <w:sz w:val="24"/>
          <w:szCs w:val="24"/>
        </w:rPr>
        <w:t>49</w:t>
      </w:r>
      <w:r w:rsidR="00B42DC4" w:rsidRPr="00F60473">
        <w:rPr>
          <w:rFonts w:ascii="Times New Roman" w:hAnsi="Times New Roman" w:cs="Times New Roman"/>
          <w:b/>
          <w:sz w:val="24"/>
          <w:szCs w:val="24"/>
        </w:rPr>
        <w:t xml:space="preserve"> </w:t>
      </w:r>
      <w:r w:rsidRPr="00F60473">
        <w:rPr>
          <w:rFonts w:ascii="Times New Roman" w:hAnsi="Times New Roman" w:cs="Times New Roman"/>
          <w:b/>
          <w:sz w:val="24"/>
          <w:szCs w:val="24"/>
        </w:rPr>
        <w:t>(§ 131 ods. 3)</w:t>
      </w:r>
    </w:p>
    <w:p w14:paraId="378D34D0" w14:textId="77777777" w:rsidR="00F60473" w:rsidRDefault="00F60473" w:rsidP="00F60473">
      <w:pPr>
        <w:pStyle w:val="Bezriadkovania"/>
        <w:jc w:val="both"/>
        <w:rPr>
          <w:rFonts w:ascii="Times New Roman" w:hAnsi="Times New Roman" w:cs="Times New Roman"/>
          <w:sz w:val="24"/>
          <w:szCs w:val="24"/>
        </w:rPr>
      </w:pPr>
      <w:r w:rsidRPr="00F60473">
        <w:rPr>
          <w:rFonts w:ascii="Times New Roman" w:hAnsi="Times New Roman" w:cs="Times New Roman"/>
          <w:sz w:val="24"/>
          <w:szCs w:val="24"/>
        </w:rPr>
        <w:t>Zahrnutie školského podporného tímu ako celku pri realizácii činností podpornej úrovne druhého stupňa je z odborného hľadiska nepresné</w:t>
      </w:r>
      <w:r>
        <w:rPr>
          <w:rFonts w:ascii="Times New Roman" w:hAnsi="Times New Roman" w:cs="Times New Roman"/>
          <w:sz w:val="24"/>
          <w:szCs w:val="24"/>
        </w:rPr>
        <w:t xml:space="preserve">, keďže </w:t>
      </w:r>
      <w:r w:rsidRPr="00F60473">
        <w:rPr>
          <w:rFonts w:ascii="Times New Roman" w:hAnsi="Times New Roman" w:cs="Times New Roman"/>
          <w:sz w:val="24"/>
          <w:szCs w:val="24"/>
        </w:rPr>
        <w:t xml:space="preserve">jeho členmi sú aj pedagogickí asistenti, ktorí nemajú odbornú kvalifikáciu potrebnú na vykonávanie orientačnej diagnostiky, intervencie, terapie či </w:t>
      </w:r>
      <w:proofErr w:type="spellStart"/>
      <w:r w:rsidRPr="00F60473">
        <w:rPr>
          <w:rFonts w:ascii="Times New Roman" w:hAnsi="Times New Roman" w:cs="Times New Roman"/>
          <w:sz w:val="24"/>
          <w:szCs w:val="24"/>
        </w:rPr>
        <w:t>reedukácie</w:t>
      </w:r>
      <w:proofErr w:type="spellEnd"/>
      <w:r w:rsidRPr="00F60473">
        <w:rPr>
          <w:rFonts w:ascii="Times New Roman" w:hAnsi="Times New Roman" w:cs="Times New Roman"/>
          <w:sz w:val="24"/>
          <w:szCs w:val="24"/>
        </w:rPr>
        <w:t xml:space="preserve">. Rovnako nie všetci </w:t>
      </w:r>
      <w:proofErr w:type="spellStart"/>
      <w:r w:rsidRPr="00F60473">
        <w:rPr>
          <w:rFonts w:ascii="Times New Roman" w:hAnsi="Times New Roman" w:cs="Times New Roman"/>
          <w:sz w:val="24"/>
          <w:szCs w:val="24"/>
        </w:rPr>
        <w:t>kariéroví</w:t>
      </w:r>
      <w:proofErr w:type="spellEnd"/>
      <w:r w:rsidRPr="00F60473">
        <w:rPr>
          <w:rFonts w:ascii="Times New Roman" w:hAnsi="Times New Roman" w:cs="Times New Roman"/>
          <w:sz w:val="24"/>
          <w:szCs w:val="24"/>
        </w:rPr>
        <w:t xml:space="preserve"> </w:t>
      </w:r>
      <w:r>
        <w:rPr>
          <w:rFonts w:ascii="Times New Roman" w:hAnsi="Times New Roman" w:cs="Times New Roman"/>
          <w:sz w:val="24"/>
          <w:szCs w:val="24"/>
        </w:rPr>
        <w:t xml:space="preserve">poradcovia alebo </w:t>
      </w:r>
      <w:r w:rsidRPr="00F60473">
        <w:rPr>
          <w:rFonts w:ascii="Times New Roman" w:hAnsi="Times New Roman" w:cs="Times New Roman"/>
          <w:sz w:val="24"/>
          <w:szCs w:val="24"/>
        </w:rPr>
        <w:t>výchovní poradcovia spĺňajú podmienky pre výkon druhého stupňa podpornej úrovne, keďže v systéme sú zaradení skôr na úroveň prvého stupňa.</w:t>
      </w:r>
    </w:p>
    <w:p w14:paraId="3F2FE847" w14:textId="77777777" w:rsidR="00F60473" w:rsidRDefault="00F60473" w:rsidP="00F60473">
      <w:pPr>
        <w:pStyle w:val="Bezriadkovania"/>
        <w:jc w:val="both"/>
        <w:rPr>
          <w:rFonts w:ascii="Times New Roman" w:hAnsi="Times New Roman" w:cs="Times New Roman"/>
          <w:sz w:val="24"/>
          <w:szCs w:val="24"/>
        </w:rPr>
      </w:pPr>
    </w:p>
    <w:p w14:paraId="027CA564" w14:textId="444084FB" w:rsidR="00CF2121" w:rsidRPr="006A3138" w:rsidRDefault="00F60473" w:rsidP="00F60473">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navrhuje spoluprácu rozšíriť z centier poradenstva a prevencie na zariadenia poradenstva a prevencie všeobecne,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aj špeciálne centrá poradenstva a prevencie, keďže spolupráca je relevantná naprieč.</w:t>
      </w:r>
    </w:p>
    <w:p w14:paraId="02E18F93" w14:textId="77777777" w:rsidR="0081277F" w:rsidRPr="006A3138" w:rsidRDefault="0081277F" w:rsidP="00CF34F0">
      <w:pPr>
        <w:pStyle w:val="Bezriadkovania"/>
        <w:jc w:val="both"/>
        <w:rPr>
          <w:rFonts w:ascii="Times New Roman" w:hAnsi="Times New Roman" w:cs="Times New Roman"/>
          <w:sz w:val="24"/>
          <w:szCs w:val="24"/>
        </w:rPr>
      </w:pPr>
    </w:p>
    <w:p w14:paraId="224DAE42" w14:textId="4DD8F850" w:rsidR="0081277F" w:rsidRPr="006A3138" w:rsidRDefault="004979C0"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B42DC4">
        <w:rPr>
          <w:rFonts w:ascii="Times New Roman" w:hAnsi="Times New Roman" w:cs="Times New Roman"/>
          <w:b/>
          <w:sz w:val="24"/>
          <w:szCs w:val="24"/>
        </w:rPr>
        <w:t>254</w:t>
      </w:r>
      <w:r w:rsidR="00B42DC4"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w:t>
      </w:r>
      <w:r w:rsidR="000F70CA" w:rsidRPr="006A3138">
        <w:rPr>
          <w:rFonts w:ascii="Times New Roman" w:hAnsi="Times New Roman" w:cs="Times New Roman"/>
          <w:b/>
          <w:sz w:val="24"/>
          <w:szCs w:val="24"/>
        </w:rPr>
        <w:t>13</w:t>
      </w:r>
      <w:r w:rsidR="000F70CA">
        <w:rPr>
          <w:rFonts w:ascii="Times New Roman" w:hAnsi="Times New Roman" w:cs="Times New Roman"/>
          <w:b/>
          <w:sz w:val="24"/>
          <w:szCs w:val="24"/>
        </w:rPr>
        <w:t>2</w:t>
      </w:r>
      <w:r w:rsidRPr="006A3138">
        <w:rPr>
          <w:rFonts w:ascii="Times New Roman" w:hAnsi="Times New Roman" w:cs="Times New Roman"/>
          <w:b/>
          <w:sz w:val="24"/>
          <w:szCs w:val="24"/>
        </w:rPr>
        <w:t>)</w:t>
      </w:r>
    </w:p>
    <w:p w14:paraId="560605D9" w14:textId="2E895896" w:rsidR="007F6B2A" w:rsidRPr="006A3138" w:rsidRDefault="00B42DC4"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007F6B2A">
        <w:rPr>
          <w:rFonts w:ascii="Times New Roman" w:hAnsi="Times New Roman" w:cs="Times New Roman"/>
          <w:sz w:val="24"/>
          <w:szCs w:val="24"/>
        </w:rPr>
        <w:t xml:space="preserve">avrhuje </w:t>
      </w:r>
      <w:r>
        <w:rPr>
          <w:rFonts w:ascii="Times New Roman" w:hAnsi="Times New Roman" w:cs="Times New Roman"/>
          <w:sz w:val="24"/>
          <w:szCs w:val="24"/>
        </w:rPr>
        <w:t xml:space="preserve">sa </w:t>
      </w:r>
      <w:r w:rsidR="007F6B2A">
        <w:rPr>
          <w:rFonts w:ascii="Times New Roman" w:hAnsi="Times New Roman" w:cs="Times New Roman"/>
          <w:sz w:val="24"/>
          <w:szCs w:val="24"/>
        </w:rPr>
        <w:t xml:space="preserve">vytvorenie úrovne metodickej podpory. </w:t>
      </w:r>
      <w:r w:rsidR="007F6B2A" w:rsidRPr="007F6B2A">
        <w:rPr>
          <w:rFonts w:ascii="Times New Roman" w:hAnsi="Times New Roman" w:cs="Times New Roman"/>
          <w:sz w:val="24"/>
          <w:szCs w:val="24"/>
        </w:rPr>
        <w:t xml:space="preserve">Vzhľadom na situáciu na školách je kľúčové posilniť metodickú činnosť a školách, čo v konečnom dôsledku má prispieť k odbremeneniu </w:t>
      </w:r>
      <w:r w:rsidR="007F6B2A">
        <w:rPr>
          <w:rFonts w:ascii="Times New Roman" w:hAnsi="Times New Roman" w:cs="Times New Roman"/>
          <w:sz w:val="24"/>
          <w:szCs w:val="24"/>
        </w:rPr>
        <w:t>zariadení poradenstva a prevencie</w:t>
      </w:r>
      <w:r w:rsidR="007F6B2A" w:rsidRPr="007F6B2A">
        <w:rPr>
          <w:rFonts w:ascii="Times New Roman" w:hAnsi="Times New Roman" w:cs="Times New Roman"/>
          <w:sz w:val="24"/>
          <w:szCs w:val="24"/>
        </w:rPr>
        <w:t xml:space="preserve"> od výkonu činností na treťom až piatom stupni </w:t>
      </w:r>
      <w:r w:rsidR="007F6B2A" w:rsidRPr="007F6B2A">
        <w:rPr>
          <w:rFonts w:ascii="Times New Roman" w:hAnsi="Times New Roman" w:cs="Times New Roman"/>
          <w:sz w:val="24"/>
          <w:szCs w:val="24"/>
        </w:rPr>
        <w:lastRenderedPageBreak/>
        <w:t xml:space="preserve">podpory. Zároveň </w:t>
      </w:r>
      <w:r w:rsidR="007F6B2A">
        <w:rPr>
          <w:rFonts w:ascii="Times New Roman" w:hAnsi="Times New Roman" w:cs="Times New Roman"/>
          <w:sz w:val="24"/>
          <w:szCs w:val="24"/>
        </w:rPr>
        <w:t>je</w:t>
      </w:r>
      <w:r w:rsidR="007F6B2A" w:rsidRPr="007F6B2A">
        <w:rPr>
          <w:rFonts w:ascii="Times New Roman" w:hAnsi="Times New Roman" w:cs="Times New Roman"/>
          <w:sz w:val="24"/>
          <w:szCs w:val="24"/>
        </w:rPr>
        <w:t xml:space="preserve"> potrebné, aby si </w:t>
      </w:r>
      <w:r w:rsidR="007F6B2A">
        <w:rPr>
          <w:rFonts w:ascii="Times New Roman" w:hAnsi="Times New Roman" w:cs="Times New Roman"/>
          <w:sz w:val="24"/>
          <w:szCs w:val="24"/>
        </w:rPr>
        <w:t>zariadenia</w:t>
      </w:r>
      <w:r w:rsidR="007F6B2A" w:rsidRPr="007F6B2A">
        <w:rPr>
          <w:rFonts w:ascii="Times New Roman" w:hAnsi="Times New Roman" w:cs="Times New Roman"/>
          <w:sz w:val="24"/>
          <w:szCs w:val="24"/>
        </w:rPr>
        <w:t xml:space="preserve"> navzájom poskytovali usmerňovanie s cieľom zefektívniť ich činnosť v systéme poradenstva a prevencie.</w:t>
      </w:r>
    </w:p>
    <w:p w14:paraId="401B349E" w14:textId="77777777" w:rsidR="004277BD" w:rsidRPr="006A3138" w:rsidRDefault="004277BD" w:rsidP="00CF34F0">
      <w:pPr>
        <w:pStyle w:val="Bezriadkovania"/>
        <w:jc w:val="both"/>
        <w:rPr>
          <w:rFonts w:ascii="Times New Roman" w:hAnsi="Times New Roman" w:cs="Times New Roman"/>
          <w:sz w:val="24"/>
          <w:szCs w:val="24"/>
        </w:rPr>
      </w:pPr>
    </w:p>
    <w:p w14:paraId="6EBE629E" w14:textId="62CF1509" w:rsidR="004277BD" w:rsidRPr="006A3138" w:rsidRDefault="004277BD"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7B1265">
        <w:rPr>
          <w:rFonts w:ascii="Times New Roman" w:hAnsi="Times New Roman" w:cs="Times New Roman"/>
          <w:b/>
          <w:sz w:val="24"/>
          <w:szCs w:val="24"/>
        </w:rPr>
        <w:t>255</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až </w:t>
      </w:r>
      <w:r w:rsidR="007B1265">
        <w:rPr>
          <w:rFonts w:ascii="Times New Roman" w:hAnsi="Times New Roman" w:cs="Times New Roman"/>
          <w:b/>
          <w:sz w:val="24"/>
          <w:szCs w:val="24"/>
        </w:rPr>
        <w:t>257</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137, 138 a 143)</w:t>
      </w:r>
    </w:p>
    <w:p w14:paraId="18DA43B5" w14:textId="77777777" w:rsidR="004277BD" w:rsidRPr="006A3138" w:rsidRDefault="004277BD"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Navrhuje sa zrušenie škôl v prírode ako školských zariadení a stredísk služieb škole.</w:t>
      </w:r>
    </w:p>
    <w:p w14:paraId="0864376C" w14:textId="77777777" w:rsidR="004277BD" w:rsidRPr="006A3138" w:rsidRDefault="004277BD" w:rsidP="00CF34F0">
      <w:pPr>
        <w:pStyle w:val="Bezriadkovania"/>
        <w:jc w:val="both"/>
        <w:rPr>
          <w:rFonts w:ascii="Times New Roman" w:hAnsi="Times New Roman" w:cs="Times New Roman"/>
          <w:sz w:val="24"/>
          <w:szCs w:val="24"/>
        </w:rPr>
      </w:pPr>
    </w:p>
    <w:p w14:paraId="07AED459" w14:textId="77777777" w:rsidR="004277BD" w:rsidRPr="006A3138" w:rsidRDefault="004277BD"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Pri školách v prírode ide o zariadenia, ktoré ponúkajú len ubytovanie a stravovanie, rovnako, ako iné zariadenia cestovného ruchu. Je na každej škole, či pobyt detí alebo žiakov zrealizuje v zariadení zaradenom do siete škôl alebo v inom zariadení. v prevádzke je už len 9 takýchto zariadení z toho dve nemajú ani právnu subjektivitu, </w:t>
      </w:r>
      <w:proofErr w:type="spellStart"/>
      <w:r w:rsidRPr="006A3138">
        <w:rPr>
          <w:rFonts w:ascii="Times New Roman" w:hAnsi="Times New Roman" w:cs="Times New Roman"/>
          <w:sz w:val="24"/>
          <w:szCs w:val="24"/>
        </w:rPr>
        <w:t>t.j</w:t>
      </w:r>
      <w:proofErr w:type="spellEnd"/>
      <w:r w:rsidRPr="006A3138">
        <w:rPr>
          <w:rFonts w:ascii="Times New Roman" w:hAnsi="Times New Roman" w:cs="Times New Roman"/>
          <w:sz w:val="24"/>
          <w:szCs w:val="24"/>
        </w:rPr>
        <w:t>. sú súčasťou/zložkou svojho zriaďovateľa.</w:t>
      </w:r>
    </w:p>
    <w:p w14:paraId="591510F4" w14:textId="77777777" w:rsidR="004277BD" w:rsidRPr="006A3138" w:rsidRDefault="004277BD" w:rsidP="00CF34F0">
      <w:pPr>
        <w:pStyle w:val="Bezriadkovania"/>
        <w:jc w:val="both"/>
        <w:rPr>
          <w:rFonts w:ascii="Times New Roman" w:hAnsi="Times New Roman" w:cs="Times New Roman"/>
          <w:sz w:val="24"/>
          <w:szCs w:val="24"/>
        </w:rPr>
      </w:pPr>
    </w:p>
    <w:p w14:paraId="18384A71" w14:textId="77777777" w:rsidR="004277BD" w:rsidRPr="006A3138" w:rsidRDefault="004277BD"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Pri stredísk služieb škole je ich zachovanie tiež </w:t>
      </w:r>
      <w:proofErr w:type="spellStart"/>
      <w:r w:rsidRPr="006A3138">
        <w:rPr>
          <w:rFonts w:ascii="Times New Roman" w:hAnsi="Times New Roman" w:cs="Times New Roman"/>
          <w:sz w:val="24"/>
          <w:szCs w:val="24"/>
        </w:rPr>
        <w:t>obsolétne</w:t>
      </w:r>
      <w:proofErr w:type="spellEnd"/>
      <w:r w:rsidRPr="006A3138">
        <w:rPr>
          <w:rFonts w:ascii="Times New Roman" w:hAnsi="Times New Roman" w:cs="Times New Roman"/>
          <w:sz w:val="24"/>
          <w:szCs w:val="24"/>
        </w:rPr>
        <w:t>, vzhľadom na možnosti školských klastrov v rámci zákona č. 596/2003 Z. z., resp. nového paralelne predkladaného návrhu zákona o školskej správe. V súčasnosti sú v prevádzke len štyri takéto zariadenia, z toho tri bez právnej subjektivity.</w:t>
      </w:r>
    </w:p>
    <w:p w14:paraId="428C96CF" w14:textId="77777777" w:rsidR="004277BD" w:rsidRPr="006A3138" w:rsidRDefault="004277BD" w:rsidP="00CF34F0">
      <w:pPr>
        <w:pStyle w:val="Bezriadkovania"/>
        <w:jc w:val="both"/>
        <w:rPr>
          <w:rFonts w:ascii="Times New Roman" w:hAnsi="Times New Roman" w:cs="Times New Roman"/>
          <w:sz w:val="24"/>
          <w:szCs w:val="24"/>
        </w:rPr>
      </w:pPr>
    </w:p>
    <w:p w14:paraId="26826129" w14:textId="320B6C7C" w:rsidR="004277BD" w:rsidRPr="006A3138" w:rsidRDefault="007E412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258</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 ods. 1 písm. d))</w:t>
      </w:r>
    </w:p>
    <w:p w14:paraId="72D63330" w14:textId="77777777" w:rsidR="007E412F" w:rsidRPr="006A3138" w:rsidRDefault="007E412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Ide o spresnenie textu, keďže národnostné školstvo je napojené na jazyky národnostných menšín v SR, nie aj na ostatné jazyky.</w:t>
      </w:r>
    </w:p>
    <w:p w14:paraId="1E76BBB7" w14:textId="77777777" w:rsidR="007E412F" w:rsidRPr="006A3138" w:rsidRDefault="007E412F" w:rsidP="00CF34F0">
      <w:pPr>
        <w:pStyle w:val="Bezriadkovania"/>
        <w:jc w:val="both"/>
        <w:rPr>
          <w:rFonts w:ascii="Times New Roman" w:hAnsi="Times New Roman" w:cs="Times New Roman"/>
          <w:sz w:val="24"/>
          <w:szCs w:val="24"/>
        </w:rPr>
      </w:pPr>
    </w:p>
    <w:p w14:paraId="4C0C17F2" w14:textId="6BCD0D37" w:rsidR="007E412F" w:rsidRPr="006A3138" w:rsidRDefault="003862F1"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259</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 ods. 1 písm. f))</w:t>
      </w:r>
    </w:p>
    <w:p w14:paraId="06FF8F29" w14:textId="77777777" w:rsidR="003862F1" w:rsidRDefault="003862F1"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úprava v nadväznosti na zmeny v § 13.</w:t>
      </w:r>
    </w:p>
    <w:p w14:paraId="1523CF1F" w14:textId="77777777" w:rsidR="006F4258" w:rsidRDefault="006F4258" w:rsidP="00CF34F0">
      <w:pPr>
        <w:pStyle w:val="Bezriadkovania"/>
        <w:jc w:val="both"/>
        <w:rPr>
          <w:rFonts w:ascii="Times New Roman" w:hAnsi="Times New Roman" w:cs="Times New Roman"/>
          <w:sz w:val="24"/>
          <w:szCs w:val="24"/>
        </w:rPr>
      </w:pPr>
    </w:p>
    <w:p w14:paraId="19CD86B8" w14:textId="4FB7B8EE" w:rsidR="006F4258" w:rsidRPr="006F4258" w:rsidRDefault="006F4258" w:rsidP="00CF34F0">
      <w:pPr>
        <w:pStyle w:val="Bezriadkovania"/>
        <w:jc w:val="both"/>
        <w:rPr>
          <w:rFonts w:ascii="Times New Roman" w:hAnsi="Times New Roman" w:cs="Times New Roman"/>
          <w:b/>
          <w:sz w:val="24"/>
          <w:szCs w:val="24"/>
        </w:rPr>
      </w:pPr>
      <w:r w:rsidRPr="006F4258">
        <w:rPr>
          <w:rFonts w:ascii="Times New Roman" w:hAnsi="Times New Roman" w:cs="Times New Roman"/>
          <w:b/>
          <w:sz w:val="24"/>
          <w:szCs w:val="24"/>
        </w:rPr>
        <w:t xml:space="preserve">K bodu </w:t>
      </w:r>
      <w:r w:rsidR="007B1265">
        <w:rPr>
          <w:rFonts w:ascii="Times New Roman" w:hAnsi="Times New Roman" w:cs="Times New Roman"/>
          <w:b/>
          <w:sz w:val="24"/>
          <w:szCs w:val="24"/>
        </w:rPr>
        <w:t>260</w:t>
      </w:r>
      <w:r w:rsidR="007B1265" w:rsidRPr="006F4258">
        <w:rPr>
          <w:rFonts w:ascii="Times New Roman" w:hAnsi="Times New Roman" w:cs="Times New Roman"/>
          <w:b/>
          <w:sz w:val="24"/>
          <w:szCs w:val="24"/>
        </w:rPr>
        <w:t xml:space="preserve"> </w:t>
      </w:r>
      <w:r w:rsidRPr="006F4258">
        <w:rPr>
          <w:rFonts w:ascii="Times New Roman" w:hAnsi="Times New Roman" w:cs="Times New Roman"/>
          <w:b/>
          <w:sz w:val="24"/>
          <w:szCs w:val="24"/>
        </w:rPr>
        <w:t>(§ 144 ods. 1 písm. p))</w:t>
      </w:r>
    </w:p>
    <w:p w14:paraId="7CB60BFE" w14:textId="13A15EB0" w:rsidR="006F4258" w:rsidRDefault="006F4258"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Vypustenie doterajšieho textu má priamu väzbu na nové znenie § 145a a</w:t>
      </w:r>
      <w:r w:rsidR="00AD1F03">
        <w:rPr>
          <w:rFonts w:ascii="Times New Roman" w:hAnsi="Times New Roman" w:cs="Times New Roman"/>
          <w:sz w:val="24"/>
          <w:szCs w:val="24"/>
        </w:rPr>
        <w:t> </w:t>
      </w:r>
      <w:r>
        <w:rPr>
          <w:rFonts w:ascii="Times New Roman" w:hAnsi="Times New Roman" w:cs="Times New Roman"/>
          <w:sz w:val="24"/>
          <w:szCs w:val="24"/>
        </w:rPr>
        <w:t>145</w:t>
      </w:r>
      <w:r w:rsidR="00AD1F03">
        <w:rPr>
          <w:rFonts w:ascii="Times New Roman" w:hAnsi="Times New Roman" w:cs="Times New Roman"/>
          <w:sz w:val="24"/>
          <w:szCs w:val="24"/>
        </w:rPr>
        <w:t>b</w:t>
      </w:r>
      <w:r>
        <w:rPr>
          <w:rFonts w:ascii="Times New Roman" w:hAnsi="Times New Roman" w:cs="Times New Roman"/>
          <w:sz w:val="24"/>
          <w:szCs w:val="24"/>
        </w:rPr>
        <w:t>. Obdobnú väzbu má aj nový text, keďže ide o transformáciu doterajšieho podporného opatrenia „odstraňovanie fyzických bariér“.</w:t>
      </w:r>
    </w:p>
    <w:p w14:paraId="6EF71697" w14:textId="77777777" w:rsidR="00E51D0F" w:rsidRDefault="00E51D0F" w:rsidP="00CF34F0">
      <w:pPr>
        <w:pStyle w:val="Bezriadkovania"/>
        <w:jc w:val="both"/>
        <w:rPr>
          <w:rFonts w:ascii="Times New Roman" w:hAnsi="Times New Roman" w:cs="Times New Roman"/>
          <w:sz w:val="24"/>
          <w:szCs w:val="24"/>
        </w:rPr>
      </w:pPr>
    </w:p>
    <w:p w14:paraId="182AA0DC" w14:textId="2F81FD80" w:rsidR="00E51D0F" w:rsidRPr="00E51D0F" w:rsidRDefault="00E51D0F" w:rsidP="00CF34F0">
      <w:pPr>
        <w:pStyle w:val="Bezriadkovania"/>
        <w:jc w:val="both"/>
        <w:rPr>
          <w:rFonts w:ascii="Times New Roman" w:hAnsi="Times New Roman" w:cs="Times New Roman"/>
          <w:b/>
          <w:sz w:val="24"/>
          <w:szCs w:val="24"/>
        </w:rPr>
      </w:pPr>
      <w:r w:rsidRPr="00E51D0F">
        <w:rPr>
          <w:rFonts w:ascii="Times New Roman" w:hAnsi="Times New Roman" w:cs="Times New Roman"/>
          <w:b/>
          <w:sz w:val="24"/>
          <w:szCs w:val="24"/>
        </w:rPr>
        <w:t xml:space="preserve">K bodu </w:t>
      </w:r>
      <w:r w:rsidR="007B1265">
        <w:rPr>
          <w:rFonts w:ascii="Times New Roman" w:hAnsi="Times New Roman" w:cs="Times New Roman"/>
          <w:b/>
          <w:sz w:val="24"/>
          <w:szCs w:val="24"/>
        </w:rPr>
        <w:t>261</w:t>
      </w:r>
      <w:r w:rsidR="007B1265" w:rsidRPr="00E51D0F">
        <w:rPr>
          <w:rFonts w:ascii="Times New Roman" w:hAnsi="Times New Roman" w:cs="Times New Roman"/>
          <w:b/>
          <w:sz w:val="24"/>
          <w:szCs w:val="24"/>
        </w:rPr>
        <w:t xml:space="preserve"> </w:t>
      </w:r>
      <w:r w:rsidRPr="00E51D0F">
        <w:rPr>
          <w:rFonts w:ascii="Times New Roman" w:hAnsi="Times New Roman" w:cs="Times New Roman"/>
          <w:b/>
          <w:sz w:val="24"/>
          <w:szCs w:val="24"/>
        </w:rPr>
        <w:t>(§ 144 ods. 3)</w:t>
      </w:r>
    </w:p>
    <w:p w14:paraId="3669D118" w14:textId="77777777" w:rsidR="00E51D0F" w:rsidRPr="006A3138" w:rsidRDefault="00E51D0F"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Technická úprava súvisiaca so zmenami v § 13.</w:t>
      </w:r>
    </w:p>
    <w:p w14:paraId="14874FE7" w14:textId="77777777" w:rsidR="003862F1" w:rsidRPr="006A3138" w:rsidRDefault="003862F1" w:rsidP="00CF34F0">
      <w:pPr>
        <w:pStyle w:val="Bezriadkovania"/>
        <w:jc w:val="both"/>
        <w:rPr>
          <w:rFonts w:ascii="Times New Roman" w:hAnsi="Times New Roman" w:cs="Times New Roman"/>
          <w:sz w:val="24"/>
          <w:szCs w:val="24"/>
        </w:rPr>
      </w:pPr>
    </w:p>
    <w:p w14:paraId="2610FDA7" w14:textId="3F973ED6" w:rsidR="003862F1" w:rsidRPr="006A3138" w:rsidRDefault="009B018B"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262</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 ods. 7)</w:t>
      </w:r>
    </w:p>
    <w:p w14:paraId="74DFB400" w14:textId="77777777" w:rsidR="009B018B" w:rsidRPr="006A3138" w:rsidRDefault="009B018B"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zvýšenie bezpečnosti na školách ustanovením novej povinnosti zákonným zástupcom na spoluprácu so školou.</w:t>
      </w:r>
    </w:p>
    <w:p w14:paraId="45095704" w14:textId="77777777" w:rsidR="009B018B" w:rsidRPr="006A3138" w:rsidRDefault="009B018B" w:rsidP="00CF34F0">
      <w:pPr>
        <w:pStyle w:val="Bezriadkovania"/>
        <w:jc w:val="both"/>
        <w:rPr>
          <w:rFonts w:ascii="Times New Roman" w:hAnsi="Times New Roman" w:cs="Times New Roman"/>
          <w:sz w:val="24"/>
          <w:szCs w:val="24"/>
        </w:rPr>
      </w:pPr>
    </w:p>
    <w:p w14:paraId="125C0767" w14:textId="7EB3C919" w:rsidR="009B018B" w:rsidRPr="006A3138" w:rsidRDefault="005E210C"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263</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 ods. 8)</w:t>
      </w:r>
    </w:p>
    <w:p w14:paraId="6F94B0D0" w14:textId="77777777" w:rsidR="005E210C" w:rsidRPr="006A3138" w:rsidRDefault="005E210C"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úprava, keďže príslušné povinnosti sa netýkajú len povinnej školskej dochádzky, ale aj povinného predprimárneho vzdelávania.</w:t>
      </w:r>
    </w:p>
    <w:p w14:paraId="365016D2" w14:textId="77777777" w:rsidR="005E210C" w:rsidRPr="006A3138" w:rsidRDefault="005E210C" w:rsidP="00CF34F0">
      <w:pPr>
        <w:pStyle w:val="Bezriadkovania"/>
        <w:jc w:val="both"/>
        <w:rPr>
          <w:rFonts w:ascii="Times New Roman" w:hAnsi="Times New Roman" w:cs="Times New Roman"/>
          <w:sz w:val="24"/>
          <w:szCs w:val="24"/>
        </w:rPr>
      </w:pPr>
    </w:p>
    <w:p w14:paraId="3988487C" w14:textId="19B05AB8" w:rsidR="005E210C" w:rsidRPr="006A3138" w:rsidRDefault="00995E81"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264</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 ods. 9)</w:t>
      </w:r>
    </w:p>
    <w:p w14:paraId="3C51A0DA" w14:textId="77777777" w:rsidR="00995E81" w:rsidRPr="006A3138" w:rsidRDefault="00995E81"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Účasť dieťaťa alebo žiaka na súťaži je ako ospravedlniteľná neprítomnosť postačujúca pri takých, ktoré neorganizuje samotná škola. Pri súťažiach organizovaných školou ide spravidla o súčasť výchovno-vzdelávacieho procesu.</w:t>
      </w:r>
    </w:p>
    <w:p w14:paraId="2294A2F0" w14:textId="77777777" w:rsidR="00995E81" w:rsidRPr="006A3138" w:rsidRDefault="00995E81" w:rsidP="00CF34F0">
      <w:pPr>
        <w:pStyle w:val="Bezriadkovania"/>
        <w:jc w:val="both"/>
        <w:rPr>
          <w:rFonts w:ascii="Times New Roman" w:hAnsi="Times New Roman" w:cs="Times New Roman"/>
          <w:sz w:val="24"/>
          <w:szCs w:val="24"/>
        </w:rPr>
      </w:pPr>
    </w:p>
    <w:p w14:paraId="3B3B9F90" w14:textId="7B5421ED" w:rsidR="00995E81" w:rsidRPr="006A3138" w:rsidRDefault="00F80A1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7B1265">
        <w:rPr>
          <w:rFonts w:ascii="Times New Roman" w:hAnsi="Times New Roman" w:cs="Times New Roman"/>
          <w:b/>
          <w:sz w:val="24"/>
          <w:szCs w:val="24"/>
        </w:rPr>
        <w:t>265</w:t>
      </w:r>
      <w:r w:rsidR="007B1265"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144a ods. 1)</w:t>
      </w:r>
    </w:p>
    <w:p w14:paraId="79653100" w14:textId="77777777" w:rsidR="00F80A1F" w:rsidRDefault="00F80A1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Návrh súvisí s elektronizáciou prihlasovania na vzdelávanie, keďže pri elektronickej prihláške bude súhlas/nesúhlas vyjadrený vyznačením príslušnej položky v informačnom systéme.</w:t>
      </w:r>
    </w:p>
    <w:p w14:paraId="3A15B719" w14:textId="77777777" w:rsidR="00BA5EC2" w:rsidRDefault="00BA5EC2" w:rsidP="00CF34F0">
      <w:pPr>
        <w:pStyle w:val="Bezriadkovania"/>
        <w:jc w:val="both"/>
        <w:rPr>
          <w:rFonts w:ascii="Times New Roman" w:hAnsi="Times New Roman" w:cs="Times New Roman"/>
          <w:sz w:val="24"/>
          <w:szCs w:val="24"/>
        </w:rPr>
      </w:pPr>
    </w:p>
    <w:p w14:paraId="6E1E1BB6" w14:textId="77777777" w:rsidR="00BA5EC2" w:rsidRDefault="00BA5EC2"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Zároveň sa dopĺňa aj informovaný súhlas vo vzťahu k zariadeniam poradenstva a prevencie, keďže je opodstatnené, aby sa aj na ich odborné činnosti vzťahoval rovnaký mechanizmus, ako pri žiadostiach podávaných v správnom konaní (hoci vykonávanie činnosti zariadení poradenstva a prevencie nie je spojené so správnym konaním). Teda aj na vykonanie odbornej činnosti – tam, kde sa informovaný súhlas vyžaduje – bude vo všeobecnosti potrebný podpis oboch rodičov.</w:t>
      </w:r>
    </w:p>
    <w:p w14:paraId="141A08F6" w14:textId="77777777" w:rsidR="00BA5EC2" w:rsidRDefault="00BA5EC2" w:rsidP="00CF34F0">
      <w:pPr>
        <w:pStyle w:val="Bezriadkovania"/>
        <w:jc w:val="both"/>
        <w:rPr>
          <w:rFonts w:ascii="Times New Roman" w:hAnsi="Times New Roman" w:cs="Times New Roman"/>
          <w:sz w:val="24"/>
          <w:szCs w:val="24"/>
        </w:rPr>
      </w:pPr>
    </w:p>
    <w:p w14:paraId="45D671F3" w14:textId="04BE3DF9" w:rsidR="00BA5EC2" w:rsidRPr="00BA5EC2" w:rsidRDefault="00BA5EC2" w:rsidP="00CF34F0">
      <w:pPr>
        <w:pStyle w:val="Bezriadkovania"/>
        <w:jc w:val="both"/>
        <w:rPr>
          <w:rFonts w:ascii="Times New Roman" w:hAnsi="Times New Roman" w:cs="Times New Roman"/>
          <w:b/>
          <w:sz w:val="24"/>
          <w:szCs w:val="24"/>
        </w:rPr>
      </w:pPr>
      <w:r w:rsidRPr="00BA5EC2">
        <w:rPr>
          <w:rFonts w:ascii="Times New Roman" w:hAnsi="Times New Roman" w:cs="Times New Roman"/>
          <w:b/>
          <w:sz w:val="24"/>
          <w:szCs w:val="24"/>
        </w:rPr>
        <w:t xml:space="preserve">K bodu </w:t>
      </w:r>
      <w:r w:rsidR="007B1265" w:rsidRPr="00BA5EC2">
        <w:rPr>
          <w:rFonts w:ascii="Times New Roman" w:hAnsi="Times New Roman" w:cs="Times New Roman"/>
          <w:b/>
          <w:sz w:val="24"/>
          <w:szCs w:val="24"/>
        </w:rPr>
        <w:t>2</w:t>
      </w:r>
      <w:r w:rsidR="007B1265">
        <w:rPr>
          <w:rFonts w:ascii="Times New Roman" w:hAnsi="Times New Roman" w:cs="Times New Roman"/>
          <w:b/>
          <w:sz w:val="24"/>
          <w:szCs w:val="24"/>
        </w:rPr>
        <w:t>66</w:t>
      </w:r>
      <w:r w:rsidR="007B1265" w:rsidRPr="00BA5EC2">
        <w:rPr>
          <w:rFonts w:ascii="Times New Roman" w:hAnsi="Times New Roman" w:cs="Times New Roman"/>
          <w:b/>
          <w:sz w:val="24"/>
          <w:szCs w:val="24"/>
        </w:rPr>
        <w:t xml:space="preserve"> </w:t>
      </w:r>
      <w:r w:rsidRPr="00BA5EC2">
        <w:rPr>
          <w:rFonts w:ascii="Times New Roman" w:hAnsi="Times New Roman" w:cs="Times New Roman"/>
          <w:b/>
          <w:sz w:val="24"/>
          <w:szCs w:val="24"/>
        </w:rPr>
        <w:t>(§ 145a a 145b)</w:t>
      </w:r>
    </w:p>
    <w:p w14:paraId="4EDE540A" w14:textId="67947E85" w:rsidR="00B22F0B"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S cieľom sprehľadniť a zefektívniť poskytovanie podporných opatrení sa </w:t>
      </w:r>
      <w:r>
        <w:rPr>
          <w:rFonts w:ascii="Times New Roman" w:hAnsi="Times New Roman" w:cs="Times New Roman"/>
          <w:sz w:val="24"/>
          <w:szCs w:val="24"/>
        </w:rPr>
        <w:t xml:space="preserve">navrhuje podporné opatrenia jednoznačne rozčleniť do skupín tak, ako sú uvedené aj v Pláne obnovy. </w:t>
      </w:r>
      <w:r w:rsidR="00B22F0B">
        <w:rPr>
          <w:rFonts w:ascii="Times New Roman" w:hAnsi="Times New Roman" w:cs="Times New Roman"/>
          <w:sz w:val="24"/>
          <w:szCs w:val="24"/>
        </w:rPr>
        <w:t xml:space="preserve">Ide o </w:t>
      </w:r>
      <w:r w:rsidRPr="00E13014">
        <w:rPr>
          <w:rFonts w:ascii="Times New Roman" w:hAnsi="Times New Roman" w:cs="Times New Roman"/>
          <w:sz w:val="24"/>
          <w:szCs w:val="24"/>
        </w:rPr>
        <w:t xml:space="preserve"> rozdelením existujúcich podporných opatrení do týchto </w:t>
      </w:r>
      <w:r w:rsidR="00B22F0B">
        <w:rPr>
          <w:rFonts w:ascii="Times New Roman" w:hAnsi="Times New Roman" w:cs="Times New Roman"/>
          <w:sz w:val="24"/>
          <w:szCs w:val="24"/>
        </w:rPr>
        <w:t>skupín</w:t>
      </w:r>
      <w:r w:rsidRPr="00E13014">
        <w:rPr>
          <w:rFonts w:ascii="Times New Roman" w:hAnsi="Times New Roman" w:cs="Times New Roman"/>
          <w:sz w:val="24"/>
          <w:szCs w:val="24"/>
        </w:rPr>
        <w:t xml:space="preserve"> </w:t>
      </w:r>
      <w:r w:rsidR="00B22F0B">
        <w:rPr>
          <w:rFonts w:ascii="Times New Roman" w:hAnsi="Times New Roman" w:cs="Times New Roman"/>
          <w:sz w:val="24"/>
          <w:szCs w:val="24"/>
        </w:rPr>
        <w:t>okrem súčasných</w:t>
      </w:r>
      <w:r w:rsidRPr="00E13014">
        <w:rPr>
          <w:rFonts w:ascii="Times New Roman" w:hAnsi="Times New Roman" w:cs="Times New Roman"/>
          <w:sz w:val="24"/>
          <w:szCs w:val="24"/>
        </w:rPr>
        <w:t xml:space="preserve"> podporných opatrení podľa § 145</w:t>
      </w:r>
      <w:r w:rsidR="005947D8">
        <w:rPr>
          <w:rFonts w:ascii="Times New Roman" w:hAnsi="Times New Roman" w:cs="Times New Roman"/>
          <w:sz w:val="24"/>
          <w:szCs w:val="24"/>
        </w:rPr>
        <w:t>a</w:t>
      </w:r>
      <w:r w:rsidRPr="00E13014">
        <w:rPr>
          <w:rFonts w:ascii="Times New Roman" w:hAnsi="Times New Roman" w:cs="Times New Roman"/>
          <w:sz w:val="24"/>
          <w:szCs w:val="24"/>
        </w:rPr>
        <w:t xml:space="preserve"> ods. 2 písm. d), g), i), r), s), t), a u)</w:t>
      </w:r>
      <w:r w:rsidR="00B22F0B">
        <w:rPr>
          <w:rFonts w:ascii="Times New Roman" w:hAnsi="Times New Roman" w:cs="Times New Roman"/>
          <w:sz w:val="24"/>
          <w:szCs w:val="24"/>
        </w:rPr>
        <w:t>, na ktoré je opodstatnené nazerať nie ako na „typické“ podporné opatrenia, keďže ide o činnosti a práva, ktoré vyplývajú z iných ustanovení zákona.</w:t>
      </w:r>
    </w:p>
    <w:p w14:paraId="424AD887" w14:textId="77777777" w:rsidR="00B22F0B" w:rsidRDefault="00B22F0B" w:rsidP="00E13014">
      <w:pPr>
        <w:pStyle w:val="Bezriadkovania"/>
        <w:jc w:val="both"/>
        <w:rPr>
          <w:rFonts w:ascii="Times New Roman" w:hAnsi="Times New Roman" w:cs="Times New Roman"/>
          <w:sz w:val="24"/>
          <w:szCs w:val="24"/>
        </w:rPr>
      </w:pPr>
    </w:p>
    <w:p w14:paraId="4C61852A" w14:textId="77777777" w:rsidR="00B22F0B"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Podporné opatrenia majú slúžiť ako podpora nad rámec </w:t>
      </w:r>
      <w:r w:rsidR="00B22F0B">
        <w:rPr>
          <w:rFonts w:ascii="Times New Roman" w:hAnsi="Times New Roman" w:cs="Times New Roman"/>
          <w:sz w:val="24"/>
          <w:szCs w:val="24"/>
        </w:rPr>
        <w:t>tej</w:t>
      </w:r>
      <w:r w:rsidRPr="00E13014">
        <w:rPr>
          <w:rFonts w:ascii="Times New Roman" w:hAnsi="Times New Roman" w:cs="Times New Roman"/>
          <w:sz w:val="24"/>
          <w:szCs w:val="24"/>
        </w:rPr>
        <w:t xml:space="preserve">, ktorá je v iných častiach zákona. Zoznam podporných opatrení bol </w:t>
      </w:r>
      <w:r w:rsidR="00B22F0B">
        <w:rPr>
          <w:rFonts w:ascii="Times New Roman" w:hAnsi="Times New Roman" w:cs="Times New Roman"/>
          <w:sz w:val="24"/>
          <w:szCs w:val="24"/>
        </w:rPr>
        <w:t>v tomto kontexte</w:t>
      </w:r>
      <w:r w:rsidRPr="00E13014">
        <w:rPr>
          <w:rFonts w:ascii="Times New Roman" w:hAnsi="Times New Roman" w:cs="Times New Roman"/>
          <w:sz w:val="24"/>
          <w:szCs w:val="24"/>
        </w:rPr>
        <w:t xml:space="preserve"> zrevidovaný. Odstraňujú sa tak duplicita a </w:t>
      </w:r>
      <w:r w:rsidR="00B22F0B">
        <w:rPr>
          <w:rFonts w:ascii="Times New Roman" w:hAnsi="Times New Roman" w:cs="Times New Roman"/>
          <w:sz w:val="24"/>
          <w:szCs w:val="24"/>
        </w:rPr>
        <w:t xml:space="preserve">niektoré </w:t>
      </w:r>
      <w:r w:rsidRPr="00E13014">
        <w:rPr>
          <w:rFonts w:ascii="Times New Roman" w:hAnsi="Times New Roman" w:cs="Times New Roman"/>
          <w:sz w:val="24"/>
          <w:szCs w:val="24"/>
        </w:rPr>
        <w:t>nejednoznačnosti.</w:t>
      </w:r>
    </w:p>
    <w:p w14:paraId="543E7918" w14:textId="77777777" w:rsidR="00B22F0B" w:rsidRDefault="00B22F0B" w:rsidP="00E13014">
      <w:pPr>
        <w:pStyle w:val="Bezriadkovania"/>
        <w:jc w:val="both"/>
        <w:rPr>
          <w:rFonts w:ascii="Times New Roman" w:hAnsi="Times New Roman" w:cs="Times New Roman"/>
          <w:sz w:val="24"/>
          <w:szCs w:val="24"/>
        </w:rPr>
      </w:pPr>
    </w:p>
    <w:p w14:paraId="7BB86994" w14:textId="77777777" w:rsidR="00B22F0B" w:rsidRDefault="00B22F0B" w:rsidP="00E13014">
      <w:pPr>
        <w:pStyle w:val="Bezriadkovania"/>
        <w:jc w:val="both"/>
        <w:rPr>
          <w:rFonts w:ascii="Times New Roman" w:hAnsi="Times New Roman" w:cs="Times New Roman"/>
          <w:sz w:val="24"/>
          <w:szCs w:val="24"/>
        </w:rPr>
      </w:pPr>
      <w:r w:rsidRPr="00B22F0B">
        <w:rPr>
          <w:rFonts w:ascii="Times New Roman" w:hAnsi="Times New Roman" w:cs="Times New Roman"/>
          <w:sz w:val="24"/>
          <w:szCs w:val="24"/>
        </w:rPr>
        <w:t xml:space="preserve">Podporné opatrenia podľa sú definované ako opatrenia poskytované </w:t>
      </w:r>
      <w:r>
        <w:rPr>
          <w:rFonts w:ascii="Times New Roman" w:hAnsi="Times New Roman" w:cs="Times New Roman"/>
          <w:sz w:val="24"/>
          <w:szCs w:val="24"/>
        </w:rPr>
        <w:t>„</w:t>
      </w:r>
      <w:r w:rsidRPr="00B22F0B">
        <w:rPr>
          <w:rFonts w:ascii="Times New Roman" w:hAnsi="Times New Roman" w:cs="Times New Roman"/>
          <w:sz w:val="24"/>
          <w:szCs w:val="24"/>
        </w:rPr>
        <w:t>školou alebo školským zariadením</w:t>
      </w:r>
      <w:r>
        <w:rPr>
          <w:rFonts w:ascii="Times New Roman" w:hAnsi="Times New Roman" w:cs="Times New Roman"/>
          <w:sz w:val="24"/>
          <w:szCs w:val="24"/>
        </w:rPr>
        <w:t>“</w:t>
      </w:r>
      <w:r w:rsidRPr="00B22F0B">
        <w:rPr>
          <w:rFonts w:ascii="Times New Roman" w:hAnsi="Times New Roman" w:cs="Times New Roman"/>
          <w:sz w:val="24"/>
          <w:szCs w:val="24"/>
        </w:rPr>
        <w:t xml:space="preserve"> s cieľom umožniť deťom a žiakom plnohodnotné zapájanie sa do výchovy a vzdelávania a rozvíjanie ich schopností a zručností. Zákon explicitne zahrňuje poskytovanie podpory aj v </w:t>
      </w:r>
      <w:r>
        <w:rPr>
          <w:rFonts w:ascii="Times New Roman" w:hAnsi="Times New Roman" w:cs="Times New Roman"/>
          <w:sz w:val="24"/>
          <w:szCs w:val="24"/>
        </w:rPr>
        <w:t>„</w:t>
      </w:r>
      <w:r w:rsidRPr="00B22F0B">
        <w:rPr>
          <w:rFonts w:ascii="Times New Roman" w:hAnsi="Times New Roman" w:cs="Times New Roman"/>
          <w:sz w:val="24"/>
          <w:szCs w:val="24"/>
        </w:rPr>
        <w:t>školských zariadeniach</w:t>
      </w:r>
      <w:r>
        <w:rPr>
          <w:rFonts w:ascii="Times New Roman" w:hAnsi="Times New Roman" w:cs="Times New Roman"/>
          <w:sz w:val="24"/>
          <w:szCs w:val="24"/>
        </w:rPr>
        <w:t xml:space="preserve">“ vo všeobecnosti. V praxi sa však školských zariadení vo všeobecnosti (vrátane napr. </w:t>
      </w:r>
      <w:r w:rsidRPr="00B22F0B">
        <w:rPr>
          <w:rFonts w:ascii="Times New Roman" w:hAnsi="Times New Roman" w:cs="Times New Roman"/>
          <w:sz w:val="24"/>
          <w:szCs w:val="24"/>
        </w:rPr>
        <w:t>školsk</w:t>
      </w:r>
      <w:r>
        <w:rPr>
          <w:rFonts w:ascii="Times New Roman" w:hAnsi="Times New Roman" w:cs="Times New Roman"/>
          <w:sz w:val="24"/>
          <w:szCs w:val="24"/>
        </w:rPr>
        <w:t xml:space="preserve">ých </w:t>
      </w:r>
      <w:r w:rsidRPr="00B22F0B">
        <w:rPr>
          <w:rFonts w:ascii="Times New Roman" w:hAnsi="Times New Roman" w:cs="Times New Roman"/>
          <w:sz w:val="24"/>
          <w:szCs w:val="24"/>
        </w:rPr>
        <w:t>internát</w:t>
      </w:r>
      <w:r>
        <w:rPr>
          <w:rFonts w:ascii="Times New Roman" w:hAnsi="Times New Roman" w:cs="Times New Roman"/>
          <w:sz w:val="24"/>
          <w:szCs w:val="24"/>
        </w:rPr>
        <w:t>ov</w:t>
      </w:r>
      <w:r w:rsidRPr="00B22F0B">
        <w:rPr>
          <w:rFonts w:ascii="Times New Roman" w:hAnsi="Times New Roman" w:cs="Times New Roman"/>
          <w:sz w:val="24"/>
          <w:szCs w:val="24"/>
        </w:rPr>
        <w:t xml:space="preserve"> alebo školsk</w:t>
      </w:r>
      <w:r>
        <w:rPr>
          <w:rFonts w:ascii="Times New Roman" w:hAnsi="Times New Roman" w:cs="Times New Roman"/>
          <w:sz w:val="24"/>
          <w:szCs w:val="24"/>
        </w:rPr>
        <w:t>ých</w:t>
      </w:r>
      <w:r w:rsidRPr="00B22F0B">
        <w:rPr>
          <w:rFonts w:ascii="Times New Roman" w:hAnsi="Times New Roman" w:cs="Times New Roman"/>
          <w:sz w:val="24"/>
          <w:szCs w:val="24"/>
        </w:rPr>
        <w:t xml:space="preserve"> jedáln</w:t>
      </w:r>
      <w:r>
        <w:rPr>
          <w:rFonts w:ascii="Times New Roman" w:hAnsi="Times New Roman" w:cs="Times New Roman"/>
          <w:sz w:val="24"/>
          <w:szCs w:val="24"/>
        </w:rPr>
        <w:t xml:space="preserve">í) týka len jedno podporné opatrenie - </w:t>
      </w:r>
      <w:proofErr w:type="spellStart"/>
      <w:r w:rsidRPr="00B22F0B">
        <w:rPr>
          <w:rFonts w:ascii="Times New Roman" w:hAnsi="Times New Roman" w:cs="Times New Roman"/>
          <w:sz w:val="24"/>
          <w:szCs w:val="24"/>
        </w:rPr>
        <w:t>sebaobslužné</w:t>
      </w:r>
      <w:proofErr w:type="spellEnd"/>
      <w:r w:rsidRPr="00B22F0B">
        <w:rPr>
          <w:rFonts w:ascii="Times New Roman" w:hAnsi="Times New Roman" w:cs="Times New Roman"/>
          <w:sz w:val="24"/>
          <w:szCs w:val="24"/>
        </w:rPr>
        <w:t xml:space="preserve"> činnosti</w:t>
      </w:r>
      <w:r>
        <w:rPr>
          <w:rFonts w:ascii="Times New Roman" w:hAnsi="Times New Roman" w:cs="Times New Roman"/>
          <w:sz w:val="24"/>
          <w:szCs w:val="24"/>
        </w:rPr>
        <w:t>. Tu je potrebné vnímať, že môže ísť o žiaka, ktorý okrem základnej školy navštevuje aj centrum voľného času, ktoré je samostatnou právnickou osobou, a teda je potrebné, aby o podporné opatrenie bol požiadaný samostatne riaditeľ školy a samostatne riaditeľ centra voľného času</w:t>
      </w:r>
      <w:r w:rsidR="00AC2323">
        <w:rPr>
          <w:rFonts w:ascii="Times New Roman" w:hAnsi="Times New Roman" w:cs="Times New Roman"/>
          <w:sz w:val="24"/>
          <w:szCs w:val="24"/>
        </w:rPr>
        <w:t xml:space="preserve"> (obdobne to platí aj pre školskú jedáleň alebo školský internát, ak nie sú súčasťou školy)</w:t>
      </w:r>
      <w:r>
        <w:rPr>
          <w:rFonts w:ascii="Times New Roman" w:hAnsi="Times New Roman" w:cs="Times New Roman"/>
          <w:sz w:val="24"/>
          <w:szCs w:val="24"/>
        </w:rPr>
        <w:t>.</w:t>
      </w:r>
    </w:p>
    <w:p w14:paraId="6CB74720" w14:textId="77777777" w:rsidR="00E13014" w:rsidRPr="00E13014"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 </w:t>
      </w:r>
    </w:p>
    <w:p w14:paraId="4E309A46" w14:textId="77777777" w:rsidR="00B22F0B"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Všeobecné opatrenia sa môžu poskytovať bez </w:t>
      </w:r>
      <w:r w:rsidR="00B22F0B">
        <w:rPr>
          <w:rFonts w:ascii="Times New Roman" w:hAnsi="Times New Roman" w:cs="Times New Roman"/>
          <w:sz w:val="24"/>
          <w:szCs w:val="24"/>
        </w:rPr>
        <w:t xml:space="preserve">požiadania aj bez </w:t>
      </w:r>
      <w:r w:rsidRPr="00E13014">
        <w:rPr>
          <w:rFonts w:ascii="Times New Roman" w:hAnsi="Times New Roman" w:cs="Times New Roman"/>
          <w:sz w:val="24"/>
          <w:szCs w:val="24"/>
        </w:rPr>
        <w:t>vyjadrenia na účel poskytnutia podporného opatrenia</w:t>
      </w:r>
      <w:r w:rsidR="00B22F0B">
        <w:rPr>
          <w:rFonts w:ascii="Times New Roman" w:hAnsi="Times New Roman" w:cs="Times New Roman"/>
          <w:sz w:val="24"/>
          <w:szCs w:val="24"/>
        </w:rPr>
        <w:t>. C</w:t>
      </w:r>
      <w:r w:rsidRPr="00E13014">
        <w:rPr>
          <w:rFonts w:ascii="Times New Roman" w:hAnsi="Times New Roman" w:cs="Times New Roman"/>
          <w:sz w:val="24"/>
          <w:szCs w:val="24"/>
        </w:rPr>
        <w:t xml:space="preserve">ielené podporné opatrenia sa poskytujú </w:t>
      </w:r>
      <w:r w:rsidR="00B22F0B">
        <w:rPr>
          <w:rFonts w:ascii="Times New Roman" w:hAnsi="Times New Roman" w:cs="Times New Roman"/>
          <w:sz w:val="24"/>
          <w:szCs w:val="24"/>
        </w:rPr>
        <w:t xml:space="preserve">na požiadanie </w:t>
      </w:r>
      <w:r w:rsidRPr="00E13014">
        <w:rPr>
          <w:rFonts w:ascii="Times New Roman" w:hAnsi="Times New Roman" w:cs="Times New Roman"/>
          <w:sz w:val="24"/>
          <w:szCs w:val="24"/>
        </w:rPr>
        <w:t xml:space="preserve">všetkým žiakom v cieľovej skupine podporného opatrenia. Zjednodušuje sa tým administratívna záťaž a zároveň sa tým vytvára možnosť merať </w:t>
      </w:r>
      <w:r w:rsidR="00B22F0B">
        <w:rPr>
          <w:rFonts w:ascii="Times New Roman" w:hAnsi="Times New Roman" w:cs="Times New Roman"/>
          <w:sz w:val="24"/>
          <w:szCs w:val="24"/>
        </w:rPr>
        <w:t>vplyv</w:t>
      </w:r>
      <w:r w:rsidRPr="00E13014">
        <w:rPr>
          <w:rFonts w:ascii="Times New Roman" w:hAnsi="Times New Roman" w:cs="Times New Roman"/>
          <w:sz w:val="24"/>
          <w:szCs w:val="24"/>
        </w:rPr>
        <w:t xml:space="preserve"> a efektivitu podpory nad rámec základných práv detí a žiakov. </w:t>
      </w:r>
    </w:p>
    <w:p w14:paraId="399B4ED0" w14:textId="77777777" w:rsidR="00B22F0B" w:rsidRDefault="00B22F0B" w:rsidP="00E13014">
      <w:pPr>
        <w:pStyle w:val="Bezriadkovania"/>
        <w:jc w:val="both"/>
        <w:rPr>
          <w:rFonts w:ascii="Times New Roman" w:hAnsi="Times New Roman" w:cs="Times New Roman"/>
          <w:sz w:val="24"/>
          <w:szCs w:val="24"/>
        </w:rPr>
      </w:pPr>
    </w:p>
    <w:p w14:paraId="162B642C" w14:textId="77777777" w:rsidR="00E13014" w:rsidRPr="00E13014"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Na základe toho boli realizované aj zmeny názvov niektorých podporných opatrení nasledovne:  </w:t>
      </w:r>
    </w:p>
    <w:p w14:paraId="19AEA0F6" w14:textId="77777777" w:rsidR="00B22F0B"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Zabezpečenie pôsobenia pedagogického asistenta v triede je premenované na zabezpečenie činností pedagogického asistenta v triede z dôvodu možnosti špecifikácie činností v katalógu v súlade s politikami postavenými na dobrej praxi a dátach a z dôvodu možnosti nastavenia merania efektivity.</w:t>
      </w:r>
    </w:p>
    <w:p w14:paraId="5B61C0F3" w14:textId="77777777" w:rsidR="00E13014" w:rsidRPr="00E13014"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 </w:t>
      </w:r>
      <w:r w:rsidR="00B22F0B">
        <w:rPr>
          <w:rFonts w:ascii="Times New Roman" w:hAnsi="Times New Roman" w:cs="Times New Roman"/>
          <w:sz w:val="24"/>
          <w:szCs w:val="24"/>
        </w:rPr>
        <w:t>P</w:t>
      </w:r>
      <w:r w:rsidRPr="00E13014">
        <w:rPr>
          <w:rFonts w:ascii="Times New Roman" w:hAnsi="Times New Roman" w:cs="Times New Roman"/>
          <w:sz w:val="24"/>
          <w:szCs w:val="24"/>
        </w:rPr>
        <w:t xml:space="preserve">oskytovanie výchovy a vzdelávania na základe úpravy cieľov, metód, foriem a prístupov vo výchove a vzdelávaní je premenované na poskytovanie výchovy a vzdelávania na základe úprav metód a foriem výchovy a vzdelávania z dôvodu, že úprava cieľov je dlhodobého charakteru a spadá do úpravy hodnotenia, ktoré nie je predmetom tohto podporného opatrenia. </w:t>
      </w:r>
    </w:p>
    <w:p w14:paraId="50342456" w14:textId="77777777" w:rsidR="00E13014" w:rsidRPr="00E13014"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 Zabezpečenie doučovania alebo cieleného učenia pre dosiahnutie kognitívneho potenciálu je premenované na zabezpečenie doučovania z dôvodu jednoznačnosti činnosti. </w:t>
      </w:r>
    </w:p>
    <w:p w14:paraId="7B62CCF5" w14:textId="77777777" w:rsidR="00BA5EC2" w:rsidRDefault="00E13014" w:rsidP="00E13014">
      <w:pPr>
        <w:pStyle w:val="Bezriadkovania"/>
        <w:jc w:val="both"/>
        <w:rPr>
          <w:rFonts w:ascii="Times New Roman" w:hAnsi="Times New Roman" w:cs="Times New Roman"/>
          <w:sz w:val="24"/>
          <w:szCs w:val="24"/>
        </w:rPr>
      </w:pPr>
      <w:r w:rsidRPr="00E13014">
        <w:rPr>
          <w:rFonts w:ascii="Times New Roman" w:hAnsi="Times New Roman" w:cs="Times New Roman"/>
          <w:sz w:val="24"/>
          <w:szCs w:val="24"/>
        </w:rPr>
        <w:t xml:space="preserve">- Špeciálne edukačné a kompenzačné pomôcky je premenované na kompenzačné pomôcky, keďže poskytovaná literatúra nie je edukačnou pomôckou a edukačné publikácie pre žiakov so zdravotným znevýhodnením sú súčasťou práv žiaka v rámci § 144  </w:t>
      </w:r>
    </w:p>
    <w:p w14:paraId="185DCB6B" w14:textId="77777777" w:rsidR="00B22F0B" w:rsidRDefault="00B22F0B" w:rsidP="00E13014">
      <w:pPr>
        <w:pStyle w:val="Bezriadkovania"/>
        <w:jc w:val="both"/>
        <w:rPr>
          <w:rFonts w:ascii="Times New Roman" w:hAnsi="Times New Roman" w:cs="Times New Roman"/>
          <w:sz w:val="24"/>
          <w:szCs w:val="24"/>
        </w:rPr>
      </w:pPr>
    </w:p>
    <w:p w14:paraId="61517773" w14:textId="77777777" w:rsidR="00B22F0B" w:rsidRPr="006A3138" w:rsidRDefault="00B22F0B" w:rsidP="00E13014">
      <w:pPr>
        <w:pStyle w:val="Bezriadkovania"/>
        <w:jc w:val="both"/>
        <w:rPr>
          <w:rFonts w:ascii="Times New Roman" w:hAnsi="Times New Roman" w:cs="Times New Roman"/>
          <w:sz w:val="24"/>
          <w:szCs w:val="24"/>
        </w:rPr>
      </w:pPr>
      <w:r>
        <w:rPr>
          <w:rFonts w:ascii="Times New Roman" w:hAnsi="Times New Roman" w:cs="Times New Roman"/>
          <w:sz w:val="24"/>
          <w:szCs w:val="24"/>
        </w:rPr>
        <w:t>Zároveň sa aj p</w:t>
      </w:r>
      <w:r w:rsidRPr="00E13014">
        <w:rPr>
          <w:rFonts w:ascii="Times New Roman" w:hAnsi="Times New Roman" w:cs="Times New Roman"/>
          <w:sz w:val="24"/>
          <w:szCs w:val="24"/>
        </w:rPr>
        <w:t>roces poskytovania podporných opatrení stáva transparentnejším, efektívnejším a zároveň ponúka možnosti na meranie a hodnotenie účinnosti poskytovania podporných opatrení.</w:t>
      </w:r>
    </w:p>
    <w:p w14:paraId="0D605DBB" w14:textId="77777777" w:rsidR="00F80A1F" w:rsidRPr="006A3138" w:rsidRDefault="00F80A1F" w:rsidP="00CF34F0">
      <w:pPr>
        <w:pStyle w:val="Bezriadkovania"/>
        <w:jc w:val="both"/>
        <w:rPr>
          <w:rFonts w:ascii="Times New Roman" w:hAnsi="Times New Roman" w:cs="Times New Roman"/>
          <w:sz w:val="24"/>
          <w:szCs w:val="24"/>
        </w:rPr>
      </w:pPr>
    </w:p>
    <w:p w14:paraId="0718EB45" w14:textId="17C7636A" w:rsidR="00585A8E" w:rsidRPr="006A3138" w:rsidRDefault="00585A8E"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268</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146)</w:t>
      </w:r>
    </w:p>
    <w:p w14:paraId="62065C0E" w14:textId="0C567469" w:rsidR="00585A8E" w:rsidRPr="006A3138" w:rsidRDefault="00585A8E"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ustanovenie je spresnenie v nadväznosti na poznatky z aplikačnej praxe súvisiace s mimoriadnou situáciou. Ide predovšetkým o</w:t>
      </w:r>
      <w:r w:rsidR="00365072">
        <w:rPr>
          <w:rFonts w:ascii="Times New Roman" w:hAnsi="Times New Roman" w:cs="Times New Roman"/>
          <w:sz w:val="24"/>
          <w:szCs w:val="24"/>
        </w:rPr>
        <w:t xml:space="preserve"> niektoré </w:t>
      </w:r>
      <w:r w:rsidRPr="006A3138">
        <w:rPr>
          <w:rFonts w:ascii="Times New Roman" w:hAnsi="Times New Roman" w:cs="Times New Roman"/>
          <w:sz w:val="24"/>
          <w:szCs w:val="24"/>
        </w:rPr>
        <w:t>formulačné spresnenia. Taktiež sa spresňuje okruh osôb, ktoré sa nemusia zúčastniť externého testovania.</w:t>
      </w:r>
    </w:p>
    <w:p w14:paraId="29066273" w14:textId="77777777" w:rsidR="00492E7F" w:rsidRPr="006A3138" w:rsidRDefault="00492E7F" w:rsidP="00CF34F0">
      <w:pPr>
        <w:pStyle w:val="Bezriadkovania"/>
        <w:jc w:val="both"/>
        <w:rPr>
          <w:rFonts w:ascii="Times New Roman" w:hAnsi="Times New Roman" w:cs="Times New Roman"/>
          <w:sz w:val="24"/>
          <w:szCs w:val="24"/>
        </w:rPr>
      </w:pPr>
    </w:p>
    <w:p w14:paraId="74FB95B0" w14:textId="5E7305BE" w:rsidR="00492E7F" w:rsidRDefault="00492E7F"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Pojem „deti cudzincov“ môže byť pri doslovnom výklade, najmä v právnom alebo jazykovom preklade, mylne chápaný ako označenie detí, ktoré sú samy deťmi cudzincov (teda „deti detí“). V nadväznosti na definíciu cudzinco</w:t>
      </w:r>
      <w:r w:rsidR="00365072">
        <w:rPr>
          <w:rFonts w:ascii="Times New Roman" w:hAnsi="Times New Roman" w:cs="Times New Roman"/>
          <w:sz w:val="24"/>
          <w:szCs w:val="24"/>
        </w:rPr>
        <w:t>v</w:t>
      </w:r>
      <w:r w:rsidRPr="006A3138">
        <w:rPr>
          <w:rFonts w:ascii="Times New Roman" w:hAnsi="Times New Roman" w:cs="Times New Roman"/>
          <w:sz w:val="24"/>
          <w:szCs w:val="24"/>
        </w:rPr>
        <w:t xml:space="preserve"> v</w:t>
      </w:r>
      <w:r w:rsidR="00365072">
        <w:rPr>
          <w:rFonts w:ascii="Times New Roman" w:hAnsi="Times New Roman" w:cs="Times New Roman"/>
          <w:sz w:val="24"/>
          <w:szCs w:val="24"/>
        </w:rPr>
        <w:t xml:space="preserve"> doterajšom </w:t>
      </w:r>
      <w:r w:rsidRPr="006A3138">
        <w:rPr>
          <w:rFonts w:ascii="Times New Roman" w:hAnsi="Times New Roman" w:cs="Times New Roman"/>
          <w:sz w:val="24"/>
          <w:szCs w:val="24"/>
        </w:rPr>
        <w:t xml:space="preserve">§ 146 ods. 1 sa preto navrhuje </w:t>
      </w:r>
      <w:r w:rsidR="00365072">
        <w:rPr>
          <w:rFonts w:ascii="Times New Roman" w:hAnsi="Times New Roman" w:cs="Times New Roman"/>
          <w:sz w:val="24"/>
          <w:szCs w:val="24"/>
        </w:rPr>
        <w:t>ju jednoznačne upraviť</w:t>
      </w:r>
      <w:r w:rsidRPr="006A3138">
        <w:rPr>
          <w:rFonts w:ascii="Times New Roman" w:hAnsi="Times New Roman" w:cs="Times New Roman"/>
          <w:sz w:val="24"/>
          <w:szCs w:val="24"/>
        </w:rPr>
        <w:t>.</w:t>
      </w:r>
    </w:p>
    <w:p w14:paraId="72AA7ED0" w14:textId="77777777" w:rsidR="00365072" w:rsidRDefault="00365072" w:rsidP="00CF34F0">
      <w:pPr>
        <w:pStyle w:val="Bezriadkovania"/>
        <w:jc w:val="both"/>
        <w:rPr>
          <w:rFonts w:ascii="Times New Roman" w:hAnsi="Times New Roman" w:cs="Times New Roman"/>
          <w:sz w:val="24"/>
          <w:szCs w:val="24"/>
        </w:rPr>
      </w:pPr>
    </w:p>
    <w:p w14:paraId="02D70AE4" w14:textId="77777777" w:rsidR="00492E7F" w:rsidRPr="006A3138" w:rsidRDefault="00492E7F" w:rsidP="00492E7F">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prípade škôl s vyučovacím jazykom národnostnej menšiny predstavuje zásadný problém u detí-cudzincov najmä absencia znalosti vyučovacieho jazyka školy, ktorým je jazyk národnostnej menšiny, nie automaticky slovenský jazyk. V mnohých prípadoch je pre dieťa cudzí jazykom nielen slovenský jazyk, ale aj jazyk národnostnej menšiny, v ktorom prebieha väčšina vyučovania a v ktorom sú žiaci hodnotení aj v odborných predmetoch, ako je napríklad matematika.</w:t>
      </w:r>
    </w:p>
    <w:p w14:paraId="0EC98EB2" w14:textId="77777777" w:rsidR="00492E7F" w:rsidRPr="006A3138" w:rsidRDefault="00492E7F" w:rsidP="00492E7F">
      <w:pPr>
        <w:pStyle w:val="Bezriadkovania"/>
        <w:jc w:val="both"/>
        <w:rPr>
          <w:rFonts w:ascii="Times New Roman" w:hAnsi="Times New Roman" w:cs="Times New Roman"/>
          <w:sz w:val="24"/>
          <w:szCs w:val="24"/>
        </w:rPr>
      </w:pPr>
    </w:p>
    <w:p w14:paraId="6573E92D" w14:textId="77777777" w:rsidR="00492E7F" w:rsidRPr="006A3138" w:rsidRDefault="00492E7F" w:rsidP="00492E7F">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 tohto dôvodu je nevyhnutné, aby právna úprava explicitne zohľadňovala aj jazyk národnostných menšín ako vyučovací jazyk v školách, kde sa vyučuje v jazyku národnostnej menšiny. Takýto prístup zabezpečí rovnaké postavenie žiakov-cudzincov vo všetkých typoch škôl a prispeje k spravodlivému a primeranému hodnoteniu ich výsledkov vzhľadom na ich jazykové zázemie.</w:t>
      </w:r>
    </w:p>
    <w:p w14:paraId="2AC56221" w14:textId="77777777" w:rsidR="00585A8E" w:rsidRPr="006A3138" w:rsidRDefault="00585A8E" w:rsidP="00CF34F0">
      <w:pPr>
        <w:pStyle w:val="Bezriadkovania"/>
        <w:jc w:val="both"/>
        <w:rPr>
          <w:rFonts w:ascii="Times New Roman" w:hAnsi="Times New Roman" w:cs="Times New Roman"/>
          <w:sz w:val="24"/>
          <w:szCs w:val="24"/>
        </w:rPr>
      </w:pPr>
    </w:p>
    <w:p w14:paraId="71524C59" w14:textId="6FBDEC8F" w:rsidR="00585A8E" w:rsidRPr="006A3138" w:rsidRDefault="00414CB0"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269</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150 ods. 8)</w:t>
      </w:r>
    </w:p>
    <w:p w14:paraId="7D47F3A8" w14:textId="77777777" w:rsidR="00414CB0" w:rsidRPr="006A3138" w:rsidRDefault="00414CB0"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Technická úprava vzhľadom na zmenu terminológie pri prihlasovaní na vzdelávanie, ktorá súvisí s elektronizáciou a zjednotením systému.</w:t>
      </w:r>
    </w:p>
    <w:p w14:paraId="4C5B61A7" w14:textId="77777777" w:rsidR="00414CB0" w:rsidRPr="006A3138" w:rsidRDefault="00414CB0" w:rsidP="00CF34F0">
      <w:pPr>
        <w:pStyle w:val="Bezriadkovania"/>
        <w:jc w:val="both"/>
        <w:rPr>
          <w:rFonts w:ascii="Times New Roman" w:hAnsi="Times New Roman" w:cs="Times New Roman"/>
          <w:sz w:val="24"/>
          <w:szCs w:val="24"/>
        </w:rPr>
      </w:pPr>
    </w:p>
    <w:p w14:paraId="68BE139D" w14:textId="496EF596" w:rsidR="00414CB0" w:rsidRPr="006A3138" w:rsidRDefault="001944F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0F322C">
        <w:rPr>
          <w:rFonts w:ascii="Times New Roman" w:hAnsi="Times New Roman" w:cs="Times New Roman"/>
          <w:b/>
          <w:sz w:val="24"/>
          <w:szCs w:val="24"/>
        </w:rPr>
        <w:t> </w:t>
      </w:r>
      <w:r w:rsidR="00E17EF2">
        <w:rPr>
          <w:rFonts w:ascii="Times New Roman" w:hAnsi="Times New Roman" w:cs="Times New Roman"/>
          <w:b/>
          <w:sz w:val="24"/>
          <w:szCs w:val="24"/>
        </w:rPr>
        <w:t xml:space="preserve">270 </w:t>
      </w:r>
      <w:r w:rsidR="000F322C">
        <w:rPr>
          <w:rFonts w:ascii="Times New Roman" w:hAnsi="Times New Roman" w:cs="Times New Roman"/>
          <w:b/>
          <w:sz w:val="24"/>
          <w:szCs w:val="24"/>
        </w:rPr>
        <w:t xml:space="preserve">až </w:t>
      </w:r>
      <w:r w:rsidR="00E17EF2">
        <w:rPr>
          <w:rFonts w:ascii="Times New Roman" w:hAnsi="Times New Roman" w:cs="Times New Roman"/>
          <w:b/>
          <w:sz w:val="24"/>
          <w:szCs w:val="24"/>
        </w:rPr>
        <w:t>273</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150a)</w:t>
      </w:r>
    </w:p>
    <w:p w14:paraId="5F0366F8" w14:textId="77777777" w:rsidR="001944F8" w:rsidRPr="006A3138" w:rsidRDefault="001944F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v nadväznosti na potreby aplikačnej praxe a poznatky pri chrípkových epidémiách tak, aby „zatvorenie“ školy nebolo vecou riaditeľského voľna podľa § 150 ods. 5, ktorého účel je odlišný.</w:t>
      </w:r>
    </w:p>
    <w:p w14:paraId="20921861" w14:textId="77777777" w:rsidR="001944F8" w:rsidRPr="006A3138" w:rsidRDefault="001944F8" w:rsidP="00CF34F0">
      <w:pPr>
        <w:pStyle w:val="Bezriadkovania"/>
        <w:jc w:val="both"/>
        <w:rPr>
          <w:rFonts w:ascii="Times New Roman" w:hAnsi="Times New Roman" w:cs="Times New Roman"/>
          <w:sz w:val="24"/>
          <w:szCs w:val="24"/>
        </w:rPr>
      </w:pPr>
    </w:p>
    <w:p w14:paraId="1FBE0460" w14:textId="77777777" w:rsidR="00D7730D" w:rsidRPr="006A3138" w:rsidRDefault="00D7730D" w:rsidP="00D7730D">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Navrhovaná právna úprava reaguje na neaktuálnosť Metodického usmernenia č. 15/2005-R. V súčasnosti Regionálne úrady verejného zdravotníctva vydávajú odporúčania na uzavretie škôl v prípade výskytu epidemiologickej situácie (napríklad chrípkovej), čo si vyžaduje aktualizáciu úpravy týkajúcej sa dočasného obmedzenia alebo prerušenia prevádzky škôl.</w:t>
      </w:r>
    </w:p>
    <w:p w14:paraId="57BAA71F" w14:textId="77777777" w:rsidR="00D7730D" w:rsidRPr="006A3138" w:rsidRDefault="00D7730D" w:rsidP="00D7730D">
      <w:pPr>
        <w:pStyle w:val="Bezriadkovania"/>
        <w:jc w:val="both"/>
        <w:rPr>
          <w:rFonts w:ascii="Times New Roman" w:hAnsi="Times New Roman" w:cs="Times New Roman"/>
          <w:sz w:val="24"/>
          <w:szCs w:val="24"/>
        </w:rPr>
      </w:pPr>
    </w:p>
    <w:p w14:paraId="2EAA3EB5" w14:textId="77777777" w:rsidR="00D7730D" w:rsidRPr="006A3138" w:rsidRDefault="00D7730D" w:rsidP="00D7730D">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súčasnosti, vzhľadom na platné znenia školského zákona, sú riaditelia základných a stredných škôl nútení riešiť vznik epidemiologickej situácie výlučne udelením riaditeľského voľna, ktoré však môžu poskytnúť maximálne na 5 dní. Situácie ako pandémia chrípky, žltačky alebo iných infekčných ochorení u detí, žiakov a zamestnancov si však môžu vyžadovať dlhodobejšie prerušenie výchovno-vzdelávacieho procesu, ktoré súčasná právna úprava dostatočne nereflektuje.</w:t>
      </w:r>
    </w:p>
    <w:p w14:paraId="5434758D" w14:textId="77777777" w:rsidR="00D7730D" w:rsidRPr="006A3138" w:rsidRDefault="00D7730D" w:rsidP="00D7730D">
      <w:pPr>
        <w:pStyle w:val="Bezriadkovania"/>
        <w:jc w:val="both"/>
        <w:rPr>
          <w:rFonts w:ascii="Times New Roman" w:hAnsi="Times New Roman" w:cs="Times New Roman"/>
          <w:sz w:val="24"/>
          <w:szCs w:val="24"/>
        </w:rPr>
      </w:pPr>
    </w:p>
    <w:p w14:paraId="7B8E8D38" w14:textId="77777777" w:rsidR="00D7730D" w:rsidRPr="006A3138" w:rsidRDefault="00D7730D" w:rsidP="00D7730D">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Navyše je potrebné upraviť, aby bola problematika dočasného obmedzenia alebo prerušenia prevádzky škôl jasne a efektívne riešená aj v prípade súkromných a cirkevných škôl a školských zariadení, čím sa zabezpečí jednotný a koordinovaný prístup k riešeniu epidemiologických situácií vo všetkých typoch škôl a školských zariadení.</w:t>
      </w:r>
    </w:p>
    <w:p w14:paraId="26CC85DF" w14:textId="77777777" w:rsidR="00D7730D" w:rsidRPr="006A3138" w:rsidRDefault="00D7730D" w:rsidP="00CF34F0">
      <w:pPr>
        <w:pStyle w:val="Bezriadkovania"/>
        <w:jc w:val="both"/>
        <w:rPr>
          <w:rFonts w:ascii="Times New Roman" w:hAnsi="Times New Roman" w:cs="Times New Roman"/>
          <w:sz w:val="24"/>
          <w:szCs w:val="24"/>
        </w:rPr>
      </w:pPr>
    </w:p>
    <w:p w14:paraId="0F387E7A" w14:textId="77777777" w:rsidR="001944F8" w:rsidRDefault="007351DE"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sa ustanovenie rozširuje na zriaďovateľov bez ohľadu a dopĺňa sa právomoc regionálneho úradu, resp. ministerstva taktiež podľa potreby zakročiť, avšak len v zúženom okruhu prípadov.</w:t>
      </w:r>
    </w:p>
    <w:p w14:paraId="0558C639" w14:textId="77777777" w:rsidR="00F60105" w:rsidRDefault="00F60105" w:rsidP="00CF34F0">
      <w:pPr>
        <w:pStyle w:val="Bezriadkovania"/>
        <w:jc w:val="both"/>
        <w:rPr>
          <w:rFonts w:ascii="Times New Roman" w:hAnsi="Times New Roman" w:cs="Times New Roman"/>
          <w:sz w:val="24"/>
          <w:szCs w:val="24"/>
        </w:rPr>
      </w:pPr>
    </w:p>
    <w:p w14:paraId="39B91927" w14:textId="77777777" w:rsidR="00F60105" w:rsidRPr="006A3138" w:rsidRDefault="00F60105"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Navrhuje sa, aby z možnosti prerušenia prevádzky boli vylúčené výchovné zariadenia, keďže v nich sa vykonáva rozhodnutie súdu.</w:t>
      </w:r>
    </w:p>
    <w:p w14:paraId="0D06B999" w14:textId="77777777" w:rsidR="007351DE" w:rsidRPr="006A3138" w:rsidRDefault="007351DE" w:rsidP="00CF34F0">
      <w:pPr>
        <w:pStyle w:val="Bezriadkovania"/>
        <w:jc w:val="both"/>
        <w:rPr>
          <w:rFonts w:ascii="Times New Roman" w:hAnsi="Times New Roman" w:cs="Times New Roman"/>
          <w:sz w:val="24"/>
          <w:szCs w:val="24"/>
        </w:rPr>
      </w:pPr>
    </w:p>
    <w:p w14:paraId="560AE08C" w14:textId="1485E29F" w:rsidR="007351DE" w:rsidRPr="006A3138" w:rsidRDefault="00C639DC"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274</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151 ods. 1)</w:t>
      </w:r>
    </w:p>
    <w:p w14:paraId="7A553D03" w14:textId="77777777" w:rsidR="00C639DC" w:rsidRPr="006A3138" w:rsidRDefault="00C639DC"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Úprava súvisí s paralelne predkladaným novým zákonom o </w:t>
      </w:r>
      <w:r w:rsidR="00506269">
        <w:rPr>
          <w:rFonts w:ascii="Times New Roman" w:hAnsi="Times New Roman" w:cs="Times New Roman"/>
          <w:sz w:val="24"/>
          <w:szCs w:val="24"/>
        </w:rPr>
        <w:t>financovaní škôl a školských zariadení</w:t>
      </w:r>
      <w:r w:rsidRPr="006A3138">
        <w:rPr>
          <w:rFonts w:ascii="Times New Roman" w:hAnsi="Times New Roman" w:cs="Times New Roman"/>
          <w:sz w:val="24"/>
          <w:szCs w:val="24"/>
        </w:rPr>
        <w:t>, kam obsah ustanoveni</w:t>
      </w:r>
      <w:r w:rsidR="002F5805">
        <w:rPr>
          <w:rFonts w:ascii="Times New Roman" w:hAnsi="Times New Roman" w:cs="Times New Roman"/>
          <w:sz w:val="24"/>
          <w:szCs w:val="24"/>
        </w:rPr>
        <w:t>e</w:t>
      </w:r>
      <w:r w:rsidRPr="006A3138">
        <w:rPr>
          <w:rFonts w:ascii="Times New Roman" w:hAnsi="Times New Roman" w:cs="Times New Roman"/>
          <w:sz w:val="24"/>
          <w:szCs w:val="24"/>
        </w:rPr>
        <w:t xml:space="preserve"> patrí z hľadiska systematiky.</w:t>
      </w:r>
    </w:p>
    <w:p w14:paraId="33129A58" w14:textId="77777777" w:rsidR="00C639DC" w:rsidRPr="006A3138" w:rsidRDefault="00C639DC" w:rsidP="00CF34F0">
      <w:pPr>
        <w:pStyle w:val="Bezriadkovania"/>
        <w:jc w:val="both"/>
        <w:rPr>
          <w:rFonts w:ascii="Times New Roman" w:hAnsi="Times New Roman" w:cs="Times New Roman"/>
          <w:sz w:val="24"/>
          <w:szCs w:val="24"/>
        </w:rPr>
      </w:pPr>
    </w:p>
    <w:p w14:paraId="6BB7FE5A" w14:textId="77C7A289" w:rsidR="002A1570" w:rsidRPr="006A3138" w:rsidRDefault="002A1570"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275</w:t>
      </w:r>
      <w:r w:rsidR="00E17EF2" w:rsidRPr="006A3138">
        <w:rPr>
          <w:rFonts w:ascii="Times New Roman" w:hAnsi="Times New Roman" w:cs="Times New Roman"/>
          <w:b/>
          <w:sz w:val="24"/>
          <w:szCs w:val="24"/>
        </w:rPr>
        <w:t xml:space="preserve"> </w:t>
      </w:r>
      <w:r w:rsidR="00916AF8" w:rsidRPr="006A3138">
        <w:rPr>
          <w:rFonts w:ascii="Times New Roman" w:hAnsi="Times New Roman" w:cs="Times New Roman"/>
          <w:b/>
          <w:sz w:val="24"/>
          <w:szCs w:val="24"/>
        </w:rPr>
        <w:t>(§ 151a ods. 5)</w:t>
      </w:r>
    </w:p>
    <w:p w14:paraId="0CA5C17A" w14:textId="625599F5" w:rsidR="00916AF8" w:rsidRDefault="00F0058A"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Súčasná právna úprava explicitne neupravuje používanie mobilných telefónov </w:t>
      </w:r>
      <w:r w:rsidR="00DB5334">
        <w:rPr>
          <w:rFonts w:ascii="Times New Roman" w:hAnsi="Times New Roman" w:cs="Times New Roman"/>
          <w:sz w:val="24"/>
          <w:szCs w:val="24"/>
        </w:rPr>
        <w:t>v materských školách a v</w:t>
      </w:r>
      <w:r w:rsidR="00DB5334" w:rsidRPr="006A3138">
        <w:rPr>
          <w:rFonts w:ascii="Times New Roman" w:hAnsi="Times New Roman" w:cs="Times New Roman"/>
          <w:sz w:val="24"/>
          <w:szCs w:val="24"/>
        </w:rPr>
        <w:t xml:space="preserve"> </w:t>
      </w:r>
      <w:r w:rsidRPr="006A3138">
        <w:rPr>
          <w:rFonts w:ascii="Times New Roman" w:hAnsi="Times New Roman" w:cs="Times New Roman"/>
          <w:sz w:val="24"/>
          <w:szCs w:val="24"/>
        </w:rPr>
        <w:t xml:space="preserve">stredných školách, čo ponecháva nejednoznačnosť v ich regulácii. Táto nejasnosť môže viesť k odlišným prístupom škôl a problémom pri ich uplatňovaní. Dopĺňaný odsek umožňuje </w:t>
      </w:r>
      <w:r w:rsidR="00DB5334">
        <w:rPr>
          <w:rFonts w:ascii="Times New Roman" w:hAnsi="Times New Roman" w:cs="Times New Roman"/>
          <w:sz w:val="24"/>
          <w:szCs w:val="24"/>
        </w:rPr>
        <w:t>materským školám</w:t>
      </w:r>
      <w:r w:rsidR="00916CE6">
        <w:rPr>
          <w:rFonts w:ascii="Times New Roman" w:hAnsi="Times New Roman" w:cs="Times New Roman"/>
          <w:sz w:val="24"/>
          <w:szCs w:val="24"/>
        </w:rPr>
        <w:t>,</w:t>
      </w:r>
      <w:r w:rsidR="00DB5334">
        <w:rPr>
          <w:rFonts w:ascii="Times New Roman" w:hAnsi="Times New Roman" w:cs="Times New Roman"/>
          <w:sz w:val="24"/>
          <w:szCs w:val="24"/>
        </w:rPr>
        <w:t xml:space="preserve"> </w:t>
      </w:r>
      <w:r w:rsidRPr="006A3138">
        <w:rPr>
          <w:rFonts w:ascii="Times New Roman" w:hAnsi="Times New Roman" w:cs="Times New Roman"/>
          <w:sz w:val="24"/>
          <w:szCs w:val="24"/>
        </w:rPr>
        <w:t>stredným školám</w:t>
      </w:r>
      <w:r w:rsidR="00916CE6">
        <w:rPr>
          <w:rFonts w:ascii="Times New Roman" w:hAnsi="Times New Roman" w:cs="Times New Roman"/>
          <w:sz w:val="24"/>
          <w:szCs w:val="24"/>
        </w:rPr>
        <w:t>, základným umeleckým školám a jazykovým školám</w:t>
      </w:r>
      <w:r w:rsidRPr="006A3138">
        <w:rPr>
          <w:rFonts w:ascii="Times New Roman" w:hAnsi="Times New Roman" w:cs="Times New Roman"/>
          <w:sz w:val="24"/>
          <w:szCs w:val="24"/>
        </w:rPr>
        <w:t xml:space="preserve"> vytvoriť vlastné pravidlá a zabezpečiť tak jednotnú aplikáciu pravidiel na úrovni konkrétnych inštitúcií.</w:t>
      </w:r>
    </w:p>
    <w:p w14:paraId="4DFC25AF" w14:textId="77777777" w:rsidR="00A35B80" w:rsidRDefault="00A35B80" w:rsidP="00CF34F0">
      <w:pPr>
        <w:pStyle w:val="Bezriadkovania"/>
        <w:jc w:val="both"/>
        <w:rPr>
          <w:rFonts w:ascii="Times New Roman" w:hAnsi="Times New Roman" w:cs="Times New Roman"/>
          <w:sz w:val="24"/>
          <w:szCs w:val="24"/>
        </w:rPr>
      </w:pPr>
    </w:p>
    <w:p w14:paraId="5D3E8589" w14:textId="6AC75CDC" w:rsidR="00A35B80" w:rsidRPr="00D040C0" w:rsidRDefault="00A35B80" w:rsidP="00CF34F0">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 xml:space="preserve">K bodu </w:t>
      </w:r>
      <w:r w:rsidR="00E17EF2" w:rsidRPr="00D040C0">
        <w:rPr>
          <w:rFonts w:ascii="Times New Roman" w:hAnsi="Times New Roman" w:cs="Times New Roman"/>
          <w:b/>
          <w:sz w:val="24"/>
          <w:szCs w:val="24"/>
        </w:rPr>
        <w:t>2</w:t>
      </w:r>
      <w:r w:rsidR="00E17EF2">
        <w:rPr>
          <w:rFonts w:ascii="Times New Roman" w:hAnsi="Times New Roman" w:cs="Times New Roman"/>
          <w:b/>
          <w:sz w:val="24"/>
          <w:szCs w:val="24"/>
        </w:rPr>
        <w:t>76</w:t>
      </w:r>
      <w:r w:rsidR="00E17EF2" w:rsidRPr="00D040C0">
        <w:rPr>
          <w:rFonts w:ascii="Times New Roman" w:hAnsi="Times New Roman" w:cs="Times New Roman"/>
          <w:b/>
          <w:sz w:val="24"/>
          <w:szCs w:val="24"/>
        </w:rPr>
        <w:t xml:space="preserve"> </w:t>
      </w:r>
      <w:r w:rsidRPr="00D040C0">
        <w:rPr>
          <w:rFonts w:ascii="Times New Roman" w:hAnsi="Times New Roman" w:cs="Times New Roman"/>
          <w:b/>
          <w:sz w:val="24"/>
          <w:szCs w:val="24"/>
        </w:rPr>
        <w:t>(§ 152 písm. a))</w:t>
      </w:r>
    </w:p>
    <w:p w14:paraId="4295C63D" w14:textId="090046AA" w:rsidR="00A35B80" w:rsidRPr="006A3138" w:rsidRDefault="0015691C"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súvisí so zavedením podpory</w:t>
      </w:r>
      <w:r w:rsidR="00274D50">
        <w:rPr>
          <w:rFonts w:ascii="Times New Roman" w:hAnsi="Times New Roman" w:cs="Times New Roman"/>
          <w:sz w:val="24"/>
          <w:szCs w:val="24"/>
        </w:rPr>
        <w:t xml:space="preserve"> psychosociálneho vývinu</w:t>
      </w:r>
      <w:r>
        <w:rPr>
          <w:rFonts w:ascii="Times New Roman" w:hAnsi="Times New Roman" w:cs="Times New Roman"/>
          <w:sz w:val="24"/>
          <w:szCs w:val="24"/>
        </w:rPr>
        <w:t xml:space="preserve"> detí a žiakov s ohľadom na ich duševné zdravie pri výchove a vzdelávaní v škole alebo školskom zariadení, </w:t>
      </w:r>
      <w:r w:rsidRPr="0015691C">
        <w:rPr>
          <w:rFonts w:ascii="Times New Roman" w:hAnsi="Times New Roman" w:cs="Times New Roman"/>
          <w:sz w:val="24"/>
          <w:szCs w:val="24"/>
        </w:rPr>
        <w:t>pri činnostiach priamo súvisiacich s výchovou a vzdelávaním a pri poskytovaní služieb</w:t>
      </w:r>
      <w:r>
        <w:rPr>
          <w:rFonts w:ascii="Times New Roman" w:hAnsi="Times New Roman" w:cs="Times New Roman"/>
          <w:sz w:val="24"/>
          <w:szCs w:val="24"/>
        </w:rPr>
        <w:t xml:space="preserve"> školou alebo školským zariadením</w:t>
      </w:r>
      <w:r w:rsidR="00A35B80">
        <w:rPr>
          <w:rFonts w:ascii="Times New Roman" w:hAnsi="Times New Roman" w:cs="Times New Roman"/>
          <w:sz w:val="24"/>
          <w:szCs w:val="24"/>
        </w:rPr>
        <w:t>.</w:t>
      </w:r>
    </w:p>
    <w:p w14:paraId="06E2FA77" w14:textId="77777777" w:rsidR="00DB5334" w:rsidRDefault="00DB5334" w:rsidP="00CF34F0">
      <w:pPr>
        <w:pStyle w:val="Bezriadkovania"/>
        <w:jc w:val="both"/>
        <w:rPr>
          <w:rFonts w:ascii="Times New Roman" w:hAnsi="Times New Roman" w:cs="Times New Roman"/>
          <w:b/>
          <w:sz w:val="24"/>
          <w:szCs w:val="24"/>
        </w:rPr>
      </w:pPr>
    </w:p>
    <w:p w14:paraId="4CAF54B6" w14:textId="76333AF0" w:rsidR="00F93436" w:rsidRDefault="00F93436" w:rsidP="00CF34F0">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E17EF2">
        <w:rPr>
          <w:rFonts w:ascii="Times New Roman" w:hAnsi="Times New Roman" w:cs="Times New Roman"/>
          <w:b/>
          <w:sz w:val="24"/>
          <w:szCs w:val="24"/>
        </w:rPr>
        <w:t xml:space="preserve">277 </w:t>
      </w:r>
      <w:r>
        <w:rPr>
          <w:rFonts w:ascii="Times New Roman" w:hAnsi="Times New Roman" w:cs="Times New Roman"/>
          <w:b/>
          <w:sz w:val="24"/>
          <w:szCs w:val="24"/>
        </w:rPr>
        <w:t>(§ 152</w:t>
      </w:r>
      <w:r w:rsidR="000802A5">
        <w:rPr>
          <w:rFonts w:ascii="Times New Roman" w:hAnsi="Times New Roman" w:cs="Times New Roman"/>
          <w:b/>
          <w:sz w:val="24"/>
          <w:szCs w:val="24"/>
        </w:rPr>
        <w:t xml:space="preserve"> písm. b)</w:t>
      </w:r>
      <w:r>
        <w:rPr>
          <w:rFonts w:ascii="Times New Roman" w:hAnsi="Times New Roman" w:cs="Times New Roman"/>
          <w:b/>
          <w:sz w:val="24"/>
          <w:szCs w:val="24"/>
        </w:rPr>
        <w:t>)</w:t>
      </w:r>
      <w:r w:rsidR="003B5F44">
        <w:rPr>
          <w:rFonts w:ascii="Times New Roman" w:hAnsi="Times New Roman" w:cs="Times New Roman"/>
          <w:b/>
          <w:sz w:val="24"/>
          <w:szCs w:val="24"/>
        </w:rPr>
        <w:t xml:space="preserve"> a </w:t>
      </w:r>
      <w:r w:rsidR="00E17EF2">
        <w:rPr>
          <w:rFonts w:ascii="Times New Roman" w:hAnsi="Times New Roman" w:cs="Times New Roman"/>
          <w:b/>
          <w:sz w:val="24"/>
          <w:szCs w:val="24"/>
        </w:rPr>
        <w:t xml:space="preserve">281 </w:t>
      </w:r>
      <w:r w:rsidR="003B5F44">
        <w:rPr>
          <w:rFonts w:ascii="Times New Roman" w:hAnsi="Times New Roman" w:cs="Times New Roman"/>
          <w:b/>
          <w:sz w:val="24"/>
          <w:szCs w:val="24"/>
        </w:rPr>
        <w:t>(§ 153 ods. 3)</w:t>
      </w:r>
    </w:p>
    <w:p w14:paraId="7D51ADC5" w14:textId="77777777" w:rsidR="00F93436" w:rsidRPr="00F93436" w:rsidRDefault="00F93436"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redukovať negatívnu </w:t>
      </w:r>
      <w:proofErr w:type="spellStart"/>
      <w:r>
        <w:rPr>
          <w:rFonts w:ascii="Times New Roman" w:hAnsi="Times New Roman" w:cs="Times New Roman"/>
          <w:sz w:val="24"/>
          <w:szCs w:val="24"/>
        </w:rPr>
        <w:t>konotáciu</w:t>
      </w:r>
      <w:proofErr w:type="spellEnd"/>
      <w:r>
        <w:rPr>
          <w:rFonts w:ascii="Times New Roman" w:hAnsi="Times New Roman" w:cs="Times New Roman"/>
          <w:sz w:val="24"/>
          <w:szCs w:val="24"/>
        </w:rPr>
        <w:t xml:space="preserve"> príslušného zastaralého pojmu.</w:t>
      </w:r>
    </w:p>
    <w:p w14:paraId="41844EBC" w14:textId="77777777" w:rsidR="00F93436" w:rsidRDefault="00F93436" w:rsidP="00CF34F0">
      <w:pPr>
        <w:pStyle w:val="Bezriadkovania"/>
        <w:jc w:val="both"/>
        <w:rPr>
          <w:rFonts w:ascii="Times New Roman" w:hAnsi="Times New Roman" w:cs="Times New Roman"/>
          <w:b/>
          <w:sz w:val="24"/>
          <w:szCs w:val="24"/>
        </w:rPr>
      </w:pPr>
    </w:p>
    <w:p w14:paraId="0BCD58FE" w14:textId="274C4B0F" w:rsidR="00916AF8" w:rsidRPr="006A3138" w:rsidRDefault="00916AF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278</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152</w:t>
      </w:r>
      <w:r w:rsidR="00BC38F7">
        <w:rPr>
          <w:rFonts w:ascii="Times New Roman" w:hAnsi="Times New Roman" w:cs="Times New Roman"/>
          <w:b/>
          <w:sz w:val="24"/>
          <w:szCs w:val="24"/>
        </w:rPr>
        <w:t xml:space="preserve"> ods. 2</w:t>
      </w:r>
      <w:r w:rsidRPr="006A3138">
        <w:rPr>
          <w:rFonts w:ascii="Times New Roman" w:hAnsi="Times New Roman" w:cs="Times New Roman"/>
          <w:b/>
          <w:sz w:val="24"/>
          <w:szCs w:val="24"/>
        </w:rPr>
        <w:t>)</w:t>
      </w:r>
    </w:p>
    <w:p w14:paraId="5FDBC1D1" w14:textId="77777777" w:rsidR="00916AF8" w:rsidRPr="006A3138" w:rsidRDefault="00916AF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Ustanovenie súvisí s paralelne predkladaným návrhom nového zákona o školskej správe. Ide o presun z doterajšieho zákona č. 596/2003 Z. z., keďže nemá ísť len o úlohu riaditeľa, ale školy, resp. jej zamestnancov ako celku.</w:t>
      </w:r>
    </w:p>
    <w:p w14:paraId="0CA75BF3" w14:textId="77777777" w:rsidR="00916AF8" w:rsidRPr="006A3138" w:rsidRDefault="00916AF8" w:rsidP="00CF34F0">
      <w:pPr>
        <w:pStyle w:val="Bezriadkovania"/>
        <w:jc w:val="both"/>
        <w:rPr>
          <w:rFonts w:ascii="Times New Roman" w:hAnsi="Times New Roman" w:cs="Times New Roman"/>
          <w:sz w:val="24"/>
          <w:szCs w:val="24"/>
        </w:rPr>
      </w:pPr>
    </w:p>
    <w:p w14:paraId="0B7F37C5" w14:textId="64DC2226" w:rsidR="00916AF8" w:rsidRPr="006A3138" w:rsidRDefault="00916AF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280</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E17EF2">
        <w:rPr>
          <w:rFonts w:ascii="Times New Roman" w:hAnsi="Times New Roman" w:cs="Times New Roman"/>
          <w:b/>
          <w:sz w:val="24"/>
          <w:szCs w:val="24"/>
        </w:rPr>
        <w:t>283</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153</w:t>
      </w:r>
      <w:r w:rsidR="003B5F44">
        <w:rPr>
          <w:rFonts w:ascii="Times New Roman" w:hAnsi="Times New Roman" w:cs="Times New Roman"/>
          <w:b/>
          <w:sz w:val="24"/>
          <w:szCs w:val="24"/>
        </w:rPr>
        <w:t xml:space="preserve"> ods. 1, 2 a 5</w:t>
      </w:r>
      <w:r w:rsidRPr="006A3138">
        <w:rPr>
          <w:rFonts w:ascii="Times New Roman" w:hAnsi="Times New Roman" w:cs="Times New Roman"/>
          <w:b/>
          <w:sz w:val="24"/>
          <w:szCs w:val="24"/>
        </w:rPr>
        <w:t>)</w:t>
      </w:r>
    </w:p>
    <w:p w14:paraId="2A8B46C7" w14:textId="77777777" w:rsidR="00916AF8" w:rsidRPr="006A3138" w:rsidRDefault="00916AF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Spresňuje sa postavenie školského poriadku, keďže právne predpisy ho doposiaľ nevymedzujú, hoci ide o základný vnútorný predpis školy. Rovnako tak je z dôvodu jednoznačnosti potrebné v tejto súvislosti aj vymedziť jeho záväznosť a spresniť úpravu o oboznamovaní o školskom poriadku. Zároveň z dôvodu zvýšenia transparentnosti je opodstatnené, aby bol zverejnený na webovom sídle školy.</w:t>
      </w:r>
    </w:p>
    <w:p w14:paraId="3C26FB56" w14:textId="77777777" w:rsidR="00916AF8" w:rsidRPr="006A3138" w:rsidRDefault="00916AF8" w:rsidP="00CF34F0">
      <w:pPr>
        <w:pStyle w:val="Bezriadkovania"/>
        <w:jc w:val="both"/>
        <w:rPr>
          <w:rFonts w:ascii="Times New Roman" w:hAnsi="Times New Roman" w:cs="Times New Roman"/>
          <w:sz w:val="24"/>
          <w:szCs w:val="24"/>
        </w:rPr>
      </w:pPr>
    </w:p>
    <w:p w14:paraId="3E84F12D" w14:textId="4AE295A6" w:rsidR="00916AF8" w:rsidRPr="006A3138" w:rsidRDefault="00916AF8"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K bod</w:t>
      </w:r>
      <w:r w:rsidR="00C6178F" w:rsidRPr="006A3138">
        <w:rPr>
          <w:rFonts w:ascii="Times New Roman" w:hAnsi="Times New Roman" w:cs="Times New Roman"/>
          <w:b/>
          <w:sz w:val="24"/>
          <w:szCs w:val="24"/>
        </w:rPr>
        <w:t>om</w:t>
      </w:r>
      <w:r w:rsidRPr="006A3138">
        <w:rPr>
          <w:rFonts w:ascii="Times New Roman" w:hAnsi="Times New Roman" w:cs="Times New Roman"/>
          <w:b/>
          <w:sz w:val="24"/>
          <w:szCs w:val="24"/>
        </w:rPr>
        <w:t xml:space="preserve"> </w:t>
      </w:r>
      <w:r w:rsidR="00E17EF2">
        <w:rPr>
          <w:rFonts w:ascii="Times New Roman" w:hAnsi="Times New Roman" w:cs="Times New Roman"/>
          <w:b/>
          <w:sz w:val="24"/>
          <w:szCs w:val="24"/>
        </w:rPr>
        <w:t>284</w:t>
      </w:r>
      <w:r w:rsidR="00E17EF2" w:rsidRPr="006A3138">
        <w:rPr>
          <w:rFonts w:ascii="Times New Roman" w:hAnsi="Times New Roman" w:cs="Times New Roman"/>
          <w:b/>
          <w:sz w:val="24"/>
          <w:szCs w:val="24"/>
        </w:rPr>
        <w:t xml:space="preserve"> </w:t>
      </w:r>
      <w:r w:rsidR="00C6178F" w:rsidRPr="006A3138">
        <w:rPr>
          <w:rFonts w:ascii="Times New Roman" w:hAnsi="Times New Roman" w:cs="Times New Roman"/>
          <w:b/>
          <w:sz w:val="24"/>
          <w:szCs w:val="24"/>
        </w:rPr>
        <w:t>a </w:t>
      </w:r>
      <w:r w:rsidR="00E17EF2">
        <w:rPr>
          <w:rFonts w:ascii="Times New Roman" w:hAnsi="Times New Roman" w:cs="Times New Roman"/>
          <w:b/>
          <w:sz w:val="24"/>
          <w:szCs w:val="24"/>
        </w:rPr>
        <w:t>285</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154)</w:t>
      </w:r>
    </w:p>
    <w:p w14:paraId="0D252A83" w14:textId="77777777" w:rsidR="00916AF8" w:rsidRPr="006A3138" w:rsidRDefault="00916AF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Na základe potrieb praxe sa na účely vyhodnocovania meraní, presnejších analýz výsledkov externej časti maturitnej skúšky a externých testovaní navrhuje zbierať aj ďalšie údaje, ktoré doteraz v zákone neboli uvedené.</w:t>
      </w:r>
    </w:p>
    <w:p w14:paraId="65DC8AED" w14:textId="77777777" w:rsidR="00916AF8" w:rsidRPr="006A3138" w:rsidRDefault="00916AF8" w:rsidP="00CF34F0">
      <w:pPr>
        <w:pStyle w:val="Bezriadkovania"/>
        <w:jc w:val="both"/>
        <w:rPr>
          <w:rFonts w:ascii="Times New Roman" w:hAnsi="Times New Roman" w:cs="Times New Roman"/>
          <w:sz w:val="24"/>
          <w:szCs w:val="24"/>
        </w:rPr>
      </w:pPr>
    </w:p>
    <w:p w14:paraId="58CA8DCC" w14:textId="77777777" w:rsidR="00916AF8" w:rsidRPr="006A3138" w:rsidRDefault="00916AF8"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Zároveň sa navrhuje regulovať zverejňovania dát o monitorovaní kvality výchovy a vzdelávania, keďže úlohou samotného testovania nie je merať kvalitu škôl.</w:t>
      </w:r>
      <w:r w:rsidR="00DC32D8" w:rsidRPr="006A3138">
        <w:rPr>
          <w:rFonts w:ascii="Times New Roman" w:hAnsi="Times New Roman" w:cs="Times New Roman"/>
          <w:sz w:val="24"/>
          <w:szCs w:val="24"/>
        </w:rPr>
        <w:t xml:space="preserve"> </w:t>
      </w:r>
    </w:p>
    <w:p w14:paraId="6DAEB3EE" w14:textId="77777777" w:rsidR="00916AF8" w:rsidRPr="006A3138" w:rsidRDefault="00916AF8" w:rsidP="00CF34F0">
      <w:pPr>
        <w:pStyle w:val="Bezriadkovania"/>
        <w:jc w:val="both"/>
        <w:rPr>
          <w:rFonts w:ascii="Times New Roman" w:hAnsi="Times New Roman" w:cs="Times New Roman"/>
          <w:sz w:val="24"/>
          <w:szCs w:val="24"/>
        </w:rPr>
      </w:pPr>
    </w:p>
    <w:p w14:paraId="6239B615" w14:textId="4F7635AF" w:rsidR="00902BDC" w:rsidRPr="006A3138" w:rsidRDefault="00902BDC"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E17EF2">
        <w:rPr>
          <w:rFonts w:ascii="Times New Roman" w:hAnsi="Times New Roman" w:cs="Times New Roman"/>
          <w:b/>
          <w:sz w:val="24"/>
          <w:szCs w:val="24"/>
        </w:rPr>
        <w:t>286</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155 ods. 5)</w:t>
      </w:r>
    </w:p>
    <w:p w14:paraId="5B0B30F3" w14:textId="7C8E53A0" w:rsidR="00902BDC" w:rsidRPr="006A3138" w:rsidRDefault="00902BDC"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Ustanovenie špecifikuje, kto musí povinne alebo môže dobrovoľne vykonať externé testovanie. Podľa súčasného znenia § 155 ods. 9 školského zákona (po novom § 155a) žiaci podľa § 97 ods. 5, ktorí sú žiakmi posledného ročníka základnej školy, majú možnosť zúčastniť sa externého testovania na účel získania nižšieho stredného vzdelania. Títo žiaci sa môžu prihlásiť sa na externé testovanie </w:t>
      </w:r>
      <w:r w:rsidR="00A8447D">
        <w:rPr>
          <w:rFonts w:ascii="Times New Roman" w:hAnsi="Times New Roman" w:cs="Times New Roman"/>
          <w:sz w:val="24"/>
          <w:szCs w:val="24"/>
        </w:rPr>
        <w:t>u</w:t>
      </w:r>
      <w:r w:rsidRPr="006A3138">
        <w:rPr>
          <w:rFonts w:ascii="Times New Roman" w:hAnsi="Times New Roman" w:cs="Times New Roman"/>
          <w:sz w:val="24"/>
          <w:szCs w:val="24"/>
        </w:rPr>
        <w:t>ž v poslednom ročníku základnej školy (t. j. v deviatom/desiatom). Z toho dôvodu text za bodkočiarkou  prestáva mať opodstatnenie. Žiaci s</w:t>
      </w:r>
      <w:r w:rsidR="002C5798" w:rsidRPr="006A3138">
        <w:rPr>
          <w:rFonts w:ascii="Times New Roman" w:hAnsi="Times New Roman" w:cs="Times New Roman"/>
          <w:sz w:val="24"/>
          <w:szCs w:val="24"/>
        </w:rPr>
        <w:t> mentálnym postihnutím</w:t>
      </w:r>
      <w:r w:rsidRPr="006A3138">
        <w:rPr>
          <w:rFonts w:ascii="Times New Roman" w:hAnsi="Times New Roman" w:cs="Times New Roman"/>
          <w:sz w:val="24"/>
          <w:szCs w:val="24"/>
        </w:rPr>
        <w:t xml:space="preserve"> sa nevzdelávajú podľa vzdelávacích štandardov základných škôl, </w:t>
      </w:r>
      <w:r w:rsidR="002C5798" w:rsidRPr="006A3138">
        <w:rPr>
          <w:rFonts w:ascii="Times New Roman" w:hAnsi="Times New Roman" w:cs="Times New Roman"/>
          <w:sz w:val="24"/>
          <w:szCs w:val="24"/>
        </w:rPr>
        <w:t>preto nie je opodstatnená ich väzba na testovanie T9</w:t>
      </w:r>
      <w:r w:rsidR="00A8447D">
        <w:rPr>
          <w:rFonts w:ascii="Times New Roman" w:hAnsi="Times New Roman" w:cs="Times New Roman"/>
          <w:sz w:val="24"/>
          <w:szCs w:val="24"/>
        </w:rPr>
        <w:t xml:space="preserve"> (ktoré sa navyše má zrušiť)</w:t>
      </w:r>
      <w:r w:rsidRPr="006A3138">
        <w:rPr>
          <w:rFonts w:ascii="Times New Roman" w:hAnsi="Times New Roman" w:cs="Times New Roman"/>
          <w:sz w:val="24"/>
          <w:szCs w:val="24"/>
        </w:rPr>
        <w:t xml:space="preserve">. Základné školy, na ktorých je väčšina takýchto žiakov vzdelávaná, nie sú </w:t>
      </w:r>
      <w:r w:rsidR="002C5798" w:rsidRPr="006A3138">
        <w:rPr>
          <w:rFonts w:ascii="Times New Roman" w:hAnsi="Times New Roman" w:cs="Times New Roman"/>
          <w:sz w:val="24"/>
          <w:szCs w:val="24"/>
        </w:rPr>
        <w:t>„bežnými“</w:t>
      </w:r>
      <w:r w:rsidRPr="006A3138">
        <w:rPr>
          <w:rFonts w:ascii="Times New Roman" w:hAnsi="Times New Roman" w:cs="Times New Roman"/>
          <w:sz w:val="24"/>
          <w:szCs w:val="24"/>
        </w:rPr>
        <w:t xml:space="preserve"> základný</w:t>
      </w:r>
      <w:r w:rsidR="002C5798" w:rsidRPr="006A3138">
        <w:rPr>
          <w:rFonts w:ascii="Times New Roman" w:hAnsi="Times New Roman" w:cs="Times New Roman"/>
          <w:sz w:val="24"/>
          <w:szCs w:val="24"/>
        </w:rPr>
        <w:t>mi</w:t>
      </w:r>
      <w:r w:rsidRPr="006A3138">
        <w:rPr>
          <w:rFonts w:ascii="Times New Roman" w:hAnsi="Times New Roman" w:cs="Times New Roman"/>
          <w:sz w:val="24"/>
          <w:szCs w:val="24"/>
        </w:rPr>
        <w:t xml:space="preserve"> šk</w:t>
      </w:r>
      <w:r w:rsidR="002C5798" w:rsidRPr="006A3138">
        <w:rPr>
          <w:rFonts w:ascii="Times New Roman" w:hAnsi="Times New Roman" w:cs="Times New Roman"/>
          <w:sz w:val="24"/>
          <w:szCs w:val="24"/>
        </w:rPr>
        <w:t>olami</w:t>
      </w:r>
      <w:r w:rsidRPr="006A3138">
        <w:rPr>
          <w:rFonts w:ascii="Times New Roman" w:hAnsi="Times New Roman" w:cs="Times New Roman"/>
          <w:sz w:val="24"/>
          <w:szCs w:val="24"/>
        </w:rPr>
        <w:t xml:space="preserve">, na ktoré sa T9 </w:t>
      </w:r>
      <w:r w:rsidR="00A8447D" w:rsidRPr="006A3138">
        <w:rPr>
          <w:rFonts w:ascii="Times New Roman" w:hAnsi="Times New Roman" w:cs="Times New Roman"/>
          <w:sz w:val="24"/>
          <w:szCs w:val="24"/>
        </w:rPr>
        <w:t>vzťah</w:t>
      </w:r>
      <w:r w:rsidR="00A8447D">
        <w:rPr>
          <w:rFonts w:ascii="Times New Roman" w:hAnsi="Times New Roman" w:cs="Times New Roman"/>
          <w:sz w:val="24"/>
          <w:szCs w:val="24"/>
        </w:rPr>
        <w:t>ovalo</w:t>
      </w:r>
      <w:r w:rsidRPr="006A3138">
        <w:rPr>
          <w:rFonts w:ascii="Times New Roman" w:hAnsi="Times New Roman" w:cs="Times New Roman"/>
          <w:sz w:val="24"/>
          <w:szCs w:val="24"/>
        </w:rPr>
        <w:t xml:space="preserve">, preto </w:t>
      </w:r>
      <w:r w:rsidR="002C5798" w:rsidRPr="006A3138">
        <w:rPr>
          <w:rFonts w:ascii="Times New Roman" w:hAnsi="Times New Roman" w:cs="Times New Roman"/>
          <w:sz w:val="24"/>
          <w:szCs w:val="24"/>
        </w:rPr>
        <w:t>z</w:t>
      </w:r>
      <w:r w:rsidR="009B66EB" w:rsidRPr="006A3138">
        <w:rPr>
          <w:rFonts w:ascii="Times New Roman" w:hAnsi="Times New Roman" w:cs="Times New Roman"/>
          <w:sz w:val="24"/>
          <w:szCs w:val="24"/>
        </w:rPr>
        <w:t>á</w:t>
      </w:r>
      <w:r w:rsidR="002C5798" w:rsidRPr="006A3138">
        <w:rPr>
          <w:rFonts w:ascii="Times New Roman" w:hAnsi="Times New Roman" w:cs="Times New Roman"/>
          <w:sz w:val="24"/>
          <w:szCs w:val="24"/>
        </w:rPr>
        <w:t xml:space="preserve">roveň </w:t>
      </w:r>
      <w:r w:rsidRPr="006A3138">
        <w:rPr>
          <w:rFonts w:ascii="Times New Roman" w:hAnsi="Times New Roman" w:cs="Times New Roman"/>
          <w:sz w:val="24"/>
          <w:szCs w:val="24"/>
        </w:rPr>
        <w:t>nastávajú komplikácie pri prihlasovaní žiakov.</w:t>
      </w:r>
    </w:p>
    <w:p w14:paraId="5761B4A4" w14:textId="77777777" w:rsidR="00902BDC" w:rsidRPr="006A3138" w:rsidRDefault="00902BDC" w:rsidP="00CF34F0">
      <w:pPr>
        <w:pStyle w:val="Bezriadkovania"/>
        <w:jc w:val="both"/>
        <w:rPr>
          <w:rFonts w:ascii="Times New Roman" w:hAnsi="Times New Roman" w:cs="Times New Roman"/>
          <w:sz w:val="24"/>
          <w:szCs w:val="24"/>
        </w:rPr>
      </w:pPr>
    </w:p>
    <w:p w14:paraId="5A5BD3AA" w14:textId="78B53C51" w:rsidR="00916AF8" w:rsidRPr="006A3138" w:rsidRDefault="00C6178F"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167B86">
        <w:rPr>
          <w:rFonts w:ascii="Times New Roman" w:hAnsi="Times New Roman" w:cs="Times New Roman"/>
          <w:b/>
          <w:sz w:val="24"/>
          <w:szCs w:val="24"/>
        </w:rPr>
        <w:t> </w:t>
      </w:r>
      <w:r w:rsidR="00E17EF2">
        <w:rPr>
          <w:rFonts w:ascii="Times New Roman" w:hAnsi="Times New Roman" w:cs="Times New Roman"/>
          <w:b/>
          <w:sz w:val="24"/>
          <w:szCs w:val="24"/>
        </w:rPr>
        <w:t>289</w:t>
      </w:r>
      <w:r w:rsidR="00E17EF2" w:rsidRPr="006A3138">
        <w:rPr>
          <w:rFonts w:ascii="Times New Roman" w:hAnsi="Times New Roman" w:cs="Times New Roman"/>
          <w:b/>
          <w:sz w:val="24"/>
          <w:szCs w:val="24"/>
        </w:rPr>
        <w:t xml:space="preserve"> </w:t>
      </w:r>
      <w:r w:rsidR="00B137C4" w:rsidRPr="006A3138">
        <w:rPr>
          <w:rFonts w:ascii="Times New Roman" w:hAnsi="Times New Roman" w:cs="Times New Roman"/>
          <w:b/>
          <w:sz w:val="24"/>
          <w:szCs w:val="24"/>
        </w:rPr>
        <w:t>(§ 155 ods. 8)</w:t>
      </w:r>
    </w:p>
    <w:p w14:paraId="3D6EA3F4" w14:textId="77777777" w:rsidR="004E160B" w:rsidRPr="006A3138" w:rsidRDefault="004E160B" w:rsidP="004E16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aplikačnej praxi sa preukázalo, že niektoré školy nemajú dostatočné personálne kapacity na zabezpečenie externého dozoru počas testovania. Preto by bolo prínosné umožniť školám vysielať na výkon externého dozoru aj odborných zamestnancov, čím by sa zvýšila flexibilita a efektívnosť organizácie testovania.</w:t>
      </w:r>
    </w:p>
    <w:p w14:paraId="58948E86" w14:textId="77777777" w:rsidR="004E160B" w:rsidRPr="006A3138" w:rsidRDefault="004E160B" w:rsidP="004E160B">
      <w:pPr>
        <w:pStyle w:val="Bezriadkovania"/>
        <w:jc w:val="both"/>
        <w:rPr>
          <w:rFonts w:ascii="Times New Roman" w:hAnsi="Times New Roman" w:cs="Times New Roman"/>
          <w:sz w:val="24"/>
          <w:szCs w:val="24"/>
        </w:rPr>
      </w:pPr>
    </w:p>
    <w:p w14:paraId="562C7E13" w14:textId="77777777" w:rsidR="004E160B" w:rsidRPr="006A3138" w:rsidRDefault="004E160B" w:rsidP="004E160B">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Zároveň je potrebné reflektovať, že počas náhradných termínov externého testovania niektoré školy využívajú na výkon externého dozoru aj zamestnancov regionálnych úradov a Národného inštitútu pre hodnotenie a akreditáciu vo vzdelávaní (NIVAM). Zavedenie možnosti zapojiť odborných zamestnancov škôl do externého dozoru by teda doplnilo a uľahčilo existujúce organizačné procesy, pričom by prispelo k lepšiemu zabezpečeniu kvality a integrity testovania.</w:t>
      </w:r>
    </w:p>
    <w:p w14:paraId="03ED7F1D" w14:textId="77777777" w:rsidR="00B137C4" w:rsidRPr="006A3138" w:rsidRDefault="00B137C4" w:rsidP="00CF34F0">
      <w:pPr>
        <w:pStyle w:val="Bezriadkovania"/>
        <w:jc w:val="both"/>
        <w:rPr>
          <w:rFonts w:ascii="Times New Roman" w:hAnsi="Times New Roman" w:cs="Times New Roman"/>
          <w:sz w:val="24"/>
          <w:szCs w:val="24"/>
        </w:rPr>
      </w:pPr>
    </w:p>
    <w:p w14:paraId="493237B4" w14:textId="06F00007" w:rsidR="00B137C4" w:rsidRPr="006A3138" w:rsidRDefault="00B137C4"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E17EF2">
        <w:rPr>
          <w:rFonts w:ascii="Times New Roman" w:hAnsi="Times New Roman" w:cs="Times New Roman"/>
          <w:b/>
          <w:sz w:val="24"/>
          <w:szCs w:val="24"/>
        </w:rPr>
        <w:t>288</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 </w:t>
      </w:r>
      <w:r w:rsidR="00E17EF2">
        <w:rPr>
          <w:rFonts w:ascii="Times New Roman" w:hAnsi="Times New Roman" w:cs="Times New Roman"/>
          <w:b/>
          <w:sz w:val="24"/>
          <w:szCs w:val="24"/>
        </w:rPr>
        <w:t>290</w:t>
      </w:r>
      <w:r w:rsidR="00E17EF2"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155 ods. 9 a § </w:t>
      </w:r>
      <w:r w:rsidR="004211A7" w:rsidRPr="006A3138">
        <w:rPr>
          <w:rFonts w:ascii="Times New Roman" w:hAnsi="Times New Roman" w:cs="Times New Roman"/>
          <w:b/>
          <w:sz w:val="24"/>
          <w:szCs w:val="24"/>
        </w:rPr>
        <w:t>155a</w:t>
      </w:r>
      <w:r w:rsidRPr="006A3138">
        <w:rPr>
          <w:rFonts w:ascii="Times New Roman" w:hAnsi="Times New Roman" w:cs="Times New Roman"/>
          <w:b/>
          <w:sz w:val="24"/>
          <w:szCs w:val="24"/>
        </w:rPr>
        <w:t>)</w:t>
      </w:r>
    </w:p>
    <w:p w14:paraId="268FC8C3" w14:textId="77777777" w:rsidR="00B137C4" w:rsidRPr="006A3138" w:rsidRDefault="00B137C4"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nadväznosti na poznatky pri aplikácii ustanovení o externom testovaní na získanie nižšieho stredného vzdelania sa navrhuje podrobnejšia úprava v samostatnom paragrafe. Ide o úpravy vo vzťahu k okruhu osôb, ale aj rámcové vymedzenie postupu, akým sa externé testovanie vykonáva.</w:t>
      </w:r>
    </w:p>
    <w:p w14:paraId="7515A88B" w14:textId="77777777" w:rsidR="004211A7" w:rsidRPr="006A3138" w:rsidRDefault="004211A7" w:rsidP="00CF34F0">
      <w:pPr>
        <w:pStyle w:val="Bezriadkovania"/>
        <w:jc w:val="both"/>
        <w:rPr>
          <w:rFonts w:ascii="Times New Roman" w:hAnsi="Times New Roman" w:cs="Times New Roman"/>
          <w:sz w:val="24"/>
          <w:szCs w:val="24"/>
        </w:rPr>
      </w:pPr>
    </w:p>
    <w:p w14:paraId="5AEFD62E"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Cieľom je jasne a transparentne definovať podmienky, postup a organizáciu externého testovania pre žiakov posledného ročníka základnej školy podľa § 97 ods. 5, ktorí majú možnosť získať nižšie stredné vzdelanie úspešným absolvovaním tohto testovania.</w:t>
      </w:r>
    </w:p>
    <w:p w14:paraId="3DF87BF3" w14:textId="77777777" w:rsidR="004211A7" w:rsidRPr="006A3138" w:rsidRDefault="004211A7" w:rsidP="004211A7">
      <w:pPr>
        <w:pStyle w:val="Bezriadkovania"/>
        <w:jc w:val="both"/>
        <w:rPr>
          <w:rFonts w:ascii="Times New Roman" w:hAnsi="Times New Roman" w:cs="Times New Roman"/>
          <w:sz w:val="24"/>
          <w:szCs w:val="24"/>
        </w:rPr>
      </w:pPr>
    </w:p>
    <w:p w14:paraId="00B7FFEF"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Súčasný právny stav umožňuje fyzickým osobám, ktoré dosiahli primárne vzdelanie a skončili povinnú školskú dochádzku (PŠD), získať nižšie stredné vzdelanie troma spôsobmi:</w:t>
      </w:r>
    </w:p>
    <w:p w14:paraId="2DE22175"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Externým testovaním na účel získania nižšieho stredného vzdelania podľa § 155 ods. 9 zákona,</w:t>
      </w:r>
    </w:p>
    <w:p w14:paraId="572A50BB"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Programom vzdelávania na získanie nižšieho stredného vzdelania podľa § 31a,</w:t>
      </w:r>
    </w:p>
    <w:p w14:paraId="0D68095D"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V rámci vzdelávacieho programu nižšieho stredného odborného vzdelávania na strednej škole.</w:t>
      </w:r>
    </w:p>
    <w:p w14:paraId="6B3BF479" w14:textId="77777777" w:rsidR="004211A7" w:rsidRPr="006A3138" w:rsidRDefault="004211A7" w:rsidP="004211A7">
      <w:pPr>
        <w:pStyle w:val="Bezriadkovania"/>
        <w:jc w:val="both"/>
        <w:rPr>
          <w:rFonts w:ascii="Times New Roman" w:hAnsi="Times New Roman" w:cs="Times New Roman"/>
          <w:sz w:val="24"/>
          <w:szCs w:val="24"/>
        </w:rPr>
      </w:pPr>
    </w:p>
    <w:p w14:paraId="761EAEEE"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základných školách určených príslušným regionálnym úradom školstva (RÚŠS) sa aktuálne realizujú možnosti podľa bodov 1 a 2. Z aplikačnej praxe po dvoch rokoch účinnosti § 31a a § 155 ods. 9 vyplynulo, že ponúkanie dvoch odlišných spôsobov predstavuje významnú administratívnu a organizačnú záťaž pre regionálne úrady. Zároveň nie je možné nastaviť obe možnosti rovnocenne, keďže externého testovania podľa § 155 ods. 9 sa môžu zúčastniť aj žiaci posledného ročníka základnej školy s mentálnym postihnutím.</w:t>
      </w:r>
    </w:p>
    <w:p w14:paraId="1229CCBC" w14:textId="77777777" w:rsidR="004211A7" w:rsidRPr="006A3138" w:rsidRDefault="004211A7" w:rsidP="004211A7">
      <w:pPr>
        <w:pStyle w:val="Bezriadkovania"/>
        <w:jc w:val="both"/>
        <w:rPr>
          <w:rFonts w:ascii="Times New Roman" w:hAnsi="Times New Roman" w:cs="Times New Roman"/>
          <w:sz w:val="24"/>
          <w:szCs w:val="24"/>
        </w:rPr>
      </w:pPr>
    </w:p>
    <w:p w14:paraId="68A00DE7"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Z dostupných údajov o počte uchádzačov vyplýva, že záujem o externé testovanie je výrazne vyšší, pretože uchádzači absolvujú štyri testy v priebehu dvoch dní na určenej škole a v prípade úspechu získavajú doklad o nižšom strednom vzdelaní. V praxi však vzniká problém, že doklad vydáva riaditeľ školy, ktorý uchádzača nemá evidovaného v riadnej evidencii, keďže škola len poskytuje priestory na vykonanie externého testovania.</w:t>
      </w:r>
    </w:p>
    <w:p w14:paraId="5F424D4E" w14:textId="77777777" w:rsidR="004211A7" w:rsidRPr="006A3138" w:rsidRDefault="004211A7" w:rsidP="004211A7">
      <w:pPr>
        <w:pStyle w:val="Bezriadkovania"/>
        <w:jc w:val="both"/>
        <w:rPr>
          <w:rFonts w:ascii="Times New Roman" w:hAnsi="Times New Roman" w:cs="Times New Roman"/>
          <w:sz w:val="24"/>
          <w:szCs w:val="24"/>
        </w:rPr>
      </w:pPr>
    </w:p>
    <w:p w14:paraId="0D9C82E1" w14:textId="77777777" w:rsidR="00314263" w:rsidRDefault="00314263" w:rsidP="00314263">
      <w:pPr>
        <w:pStyle w:val="Bezriadkovania"/>
        <w:jc w:val="both"/>
        <w:rPr>
          <w:rFonts w:ascii="Times New Roman" w:hAnsi="Times New Roman" w:cs="Times New Roman"/>
          <w:sz w:val="24"/>
          <w:szCs w:val="24"/>
        </w:rPr>
      </w:pPr>
      <w:r w:rsidRPr="00AE3A0E">
        <w:rPr>
          <w:rFonts w:ascii="Times New Roman" w:hAnsi="Times New Roman" w:cs="Times New Roman"/>
          <w:sz w:val="24"/>
          <w:szCs w:val="24"/>
        </w:rPr>
        <w:t>Z uvedených dôvodov sa navrhuje koncepčné a systémovo vyvážené nastavenie prístupu k získaniu nižšieho stredného vzdelania. Fyzickým osobám, ktoré už nie sú súčasťou školského systému, sa vytvára možnosť absolvovať program vzdelávania podľa § 31a v základnej škole, pričom úspešné absolvovanie sa overí formou komisionálnej skúšky.</w:t>
      </w:r>
    </w:p>
    <w:p w14:paraId="4855A789" w14:textId="77777777" w:rsidR="00314263" w:rsidRPr="00AE3A0E" w:rsidRDefault="00314263" w:rsidP="00314263">
      <w:pPr>
        <w:pStyle w:val="Bezriadkovania"/>
        <w:jc w:val="both"/>
        <w:rPr>
          <w:rFonts w:ascii="Times New Roman" w:hAnsi="Times New Roman" w:cs="Times New Roman"/>
          <w:sz w:val="24"/>
          <w:szCs w:val="24"/>
        </w:rPr>
      </w:pPr>
    </w:p>
    <w:p w14:paraId="19091CA5" w14:textId="5A8C1BA5" w:rsidR="004211A7" w:rsidRPr="006A3138" w:rsidRDefault="00314263" w:rsidP="00314263">
      <w:pPr>
        <w:pStyle w:val="Bezriadkovania"/>
        <w:jc w:val="both"/>
        <w:rPr>
          <w:rFonts w:ascii="Times New Roman" w:hAnsi="Times New Roman" w:cs="Times New Roman"/>
          <w:sz w:val="24"/>
          <w:szCs w:val="24"/>
        </w:rPr>
      </w:pPr>
      <w:r w:rsidRPr="00AE3A0E">
        <w:rPr>
          <w:rFonts w:ascii="Times New Roman" w:hAnsi="Times New Roman" w:cs="Times New Roman"/>
          <w:sz w:val="24"/>
          <w:szCs w:val="24"/>
        </w:rPr>
        <w:t>Možnosť získať nižšie stredné vzdelanie formou externého testovania sa ponecháva výlučne pre vybrané skupiny žiakov – konkrétne pre žiakov posledného ročníka základnej školy s mentálnym postihnutím alebo pre žiakov základnej školy pre žiakov so zdravotným znevýhodnením, u ktorých pri opakovanej diagnostike v zariadení poradenstva a prevencie nebolo potvrdené mentálne postihnutie.</w:t>
      </w:r>
    </w:p>
    <w:p w14:paraId="0D9CB2AC" w14:textId="77777777" w:rsidR="008C3EA6" w:rsidRPr="006A3138" w:rsidRDefault="008C3EA6" w:rsidP="004211A7">
      <w:pPr>
        <w:pStyle w:val="Bezriadkovania"/>
        <w:jc w:val="both"/>
        <w:rPr>
          <w:rFonts w:ascii="Times New Roman" w:hAnsi="Times New Roman" w:cs="Times New Roman"/>
          <w:sz w:val="24"/>
          <w:szCs w:val="24"/>
        </w:rPr>
      </w:pPr>
    </w:p>
    <w:p w14:paraId="4F7F23F6" w14:textId="77777777" w:rsidR="004211A7" w:rsidRPr="006A3138" w:rsidRDefault="004211A7" w:rsidP="004211A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Týmto opatrením sa zvyšuje právna istota, transparentnosť a efektívnosť procesu získavania nižšieho stredného vzdelania, zároveň sa zabezpečuje rovný prístup pre všetky cieľové skupiny a znižuje sa administratívna záťaž pre </w:t>
      </w:r>
      <w:r w:rsidR="00C13EEA" w:rsidRPr="006A3138">
        <w:rPr>
          <w:rFonts w:ascii="Times New Roman" w:hAnsi="Times New Roman" w:cs="Times New Roman"/>
          <w:sz w:val="24"/>
          <w:szCs w:val="24"/>
        </w:rPr>
        <w:t>regionálne úrady</w:t>
      </w:r>
      <w:r w:rsidRPr="006A3138">
        <w:rPr>
          <w:rFonts w:ascii="Times New Roman" w:hAnsi="Times New Roman" w:cs="Times New Roman"/>
          <w:sz w:val="24"/>
          <w:szCs w:val="24"/>
        </w:rPr>
        <w:t>.</w:t>
      </w:r>
    </w:p>
    <w:p w14:paraId="5B93660A" w14:textId="77777777" w:rsidR="00B137C4" w:rsidRPr="006A3138" w:rsidRDefault="00B137C4" w:rsidP="00CF34F0">
      <w:pPr>
        <w:pStyle w:val="Bezriadkovania"/>
        <w:jc w:val="both"/>
        <w:rPr>
          <w:rFonts w:ascii="Times New Roman" w:hAnsi="Times New Roman" w:cs="Times New Roman"/>
          <w:sz w:val="24"/>
          <w:szCs w:val="24"/>
        </w:rPr>
      </w:pPr>
    </w:p>
    <w:p w14:paraId="40BE6706" w14:textId="57133C98" w:rsidR="00B137C4" w:rsidRPr="006A3138" w:rsidRDefault="00C51AFB"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391551">
        <w:rPr>
          <w:rFonts w:ascii="Times New Roman" w:hAnsi="Times New Roman" w:cs="Times New Roman"/>
          <w:b/>
          <w:sz w:val="24"/>
          <w:szCs w:val="24"/>
        </w:rPr>
        <w:t>291</w:t>
      </w:r>
      <w:r w:rsidR="003915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a</w:t>
      </w:r>
      <w:r w:rsidR="00E1596C" w:rsidRPr="006A3138">
        <w:rPr>
          <w:rFonts w:ascii="Times New Roman" w:hAnsi="Times New Roman" w:cs="Times New Roman"/>
          <w:b/>
          <w:sz w:val="24"/>
          <w:szCs w:val="24"/>
        </w:rPr>
        <w:t>ž</w:t>
      </w:r>
      <w:r w:rsidRPr="006A3138">
        <w:rPr>
          <w:rFonts w:ascii="Times New Roman" w:hAnsi="Times New Roman" w:cs="Times New Roman"/>
          <w:b/>
          <w:sz w:val="24"/>
          <w:szCs w:val="24"/>
        </w:rPr>
        <w:t> </w:t>
      </w:r>
      <w:r w:rsidR="00391551">
        <w:rPr>
          <w:rFonts w:ascii="Times New Roman" w:hAnsi="Times New Roman" w:cs="Times New Roman"/>
          <w:b/>
          <w:sz w:val="24"/>
          <w:szCs w:val="24"/>
        </w:rPr>
        <w:t>295</w:t>
      </w:r>
      <w:r w:rsidR="00391551" w:rsidRPr="006A3138">
        <w:rPr>
          <w:rFonts w:ascii="Times New Roman" w:hAnsi="Times New Roman" w:cs="Times New Roman"/>
          <w:b/>
          <w:sz w:val="24"/>
          <w:szCs w:val="24"/>
        </w:rPr>
        <w:t xml:space="preserve"> </w:t>
      </w:r>
      <w:r w:rsidR="008979E4" w:rsidRPr="006A3138">
        <w:rPr>
          <w:rFonts w:ascii="Times New Roman" w:hAnsi="Times New Roman" w:cs="Times New Roman"/>
          <w:b/>
          <w:sz w:val="24"/>
          <w:szCs w:val="24"/>
        </w:rPr>
        <w:t xml:space="preserve">a </w:t>
      </w:r>
      <w:r w:rsidR="00391551">
        <w:rPr>
          <w:rFonts w:ascii="Times New Roman" w:hAnsi="Times New Roman" w:cs="Times New Roman"/>
          <w:b/>
          <w:sz w:val="24"/>
          <w:szCs w:val="24"/>
        </w:rPr>
        <w:t>303</w:t>
      </w:r>
      <w:r w:rsidR="003915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157</w:t>
      </w:r>
      <w:r w:rsidR="00B8699B" w:rsidRPr="006A3138">
        <w:rPr>
          <w:rFonts w:ascii="Times New Roman" w:hAnsi="Times New Roman" w:cs="Times New Roman"/>
          <w:b/>
          <w:sz w:val="24"/>
          <w:szCs w:val="24"/>
        </w:rPr>
        <w:t xml:space="preserve"> a 157a</w:t>
      </w:r>
      <w:r w:rsidRPr="006A3138">
        <w:rPr>
          <w:rFonts w:ascii="Times New Roman" w:hAnsi="Times New Roman" w:cs="Times New Roman"/>
          <w:b/>
          <w:sz w:val="24"/>
          <w:szCs w:val="24"/>
        </w:rPr>
        <w:t>)</w:t>
      </w:r>
    </w:p>
    <w:p w14:paraId="63831F67" w14:textId="77777777" w:rsidR="00C51AFB" w:rsidRPr="006A3138" w:rsidRDefault="00C51AFB"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Zmeny v § 157 majú dva hlavné ciele. </w:t>
      </w:r>
    </w:p>
    <w:p w14:paraId="3858A489" w14:textId="77777777" w:rsidR="00C51AFB" w:rsidRPr="006A3138" w:rsidRDefault="00C51AFB" w:rsidP="00CF34F0">
      <w:pPr>
        <w:pStyle w:val="Bezriadkovania"/>
        <w:jc w:val="both"/>
        <w:rPr>
          <w:rFonts w:ascii="Times New Roman" w:hAnsi="Times New Roman" w:cs="Times New Roman"/>
          <w:sz w:val="24"/>
          <w:szCs w:val="24"/>
        </w:rPr>
      </w:pPr>
    </w:p>
    <w:p w14:paraId="3BACE7BF" w14:textId="77777777" w:rsidR="00C51AFB" w:rsidRPr="006A3138" w:rsidRDefault="00C51AFB"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Jedným je zabezpečenie elektronizácie podávania prihlášok do materskej školy, základnej školy a strednej školy na jednotnej centrálnej platforme spravovanej ministerstvom školstva. V tejto súvislosti sa dopĺňajú aj nové údaje, pričom pri údajoch od lekárov (očkovanie a zdravotná spôsobilosť) sa predpokladá napojenie na NCZI tak, aby zákonný zástupca nemusel prikladať samostatne príslušný doklad. Perspektívne sa obdobné prepojenie predpokladá aj vo vzťahu k dokladom od zariadenia poradenstva a prevencie.</w:t>
      </w:r>
    </w:p>
    <w:p w14:paraId="73436B44" w14:textId="77777777" w:rsidR="00E1596C" w:rsidRPr="006A3138" w:rsidRDefault="00E1596C" w:rsidP="00CF34F0">
      <w:pPr>
        <w:pStyle w:val="Bezriadkovania"/>
        <w:jc w:val="both"/>
        <w:rPr>
          <w:rFonts w:ascii="Times New Roman" w:hAnsi="Times New Roman" w:cs="Times New Roman"/>
          <w:sz w:val="24"/>
          <w:szCs w:val="24"/>
        </w:rPr>
      </w:pPr>
    </w:p>
    <w:p w14:paraId="7C770A95" w14:textId="77777777" w:rsidR="00E1596C" w:rsidRDefault="00E1596C"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 xml:space="preserve">Ďalším cieľom </w:t>
      </w:r>
      <w:r w:rsidR="00B8699B" w:rsidRPr="006A3138">
        <w:rPr>
          <w:rFonts w:ascii="Times New Roman" w:hAnsi="Times New Roman" w:cs="Times New Roman"/>
          <w:sz w:val="24"/>
          <w:szCs w:val="24"/>
        </w:rPr>
        <w:t xml:space="preserve">v § 157 </w:t>
      </w:r>
      <w:r w:rsidRPr="006A3138">
        <w:rPr>
          <w:rFonts w:ascii="Times New Roman" w:hAnsi="Times New Roman" w:cs="Times New Roman"/>
          <w:sz w:val="24"/>
          <w:szCs w:val="24"/>
        </w:rPr>
        <w:t>je rozšírenie údajov v registri v nadväznosti na reformu systému výchovných zariadení tak, aby bolo možné na základe relevantných dát nastavovať potrebné opatrenia zo strany štátu.</w:t>
      </w:r>
    </w:p>
    <w:p w14:paraId="7DDDF222" w14:textId="77777777" w:rsidR="00476813" w:rsidRDefault="00476813" w:rsidP="00CF34F0">
      <w:pPr>
        <w:pStyle w:val="Bezriadkovania"/>
        <w:jc w:val="both"/>
        <w:rPr>
          <w:rFonts w:ascii="Times New Roman" w:hAnsi="Times New Roman" w:cs="Times New Roman"/>
          <w:sz w:val="24"/>
          <w:szCs w:val="24"/>
        </w:rPr>
      </w:pPr>
    </w:p>
    <w:p w14:paraId="469EF3DE" w14:textId="77777777" w:rsidR="00476813" w:rsidRDefault="00476813" w:rsidP="00CF34F0">
      <w:pPr>
        <w:pStyle w:val="Bezriadkovania"/>
        <w:jc w:val="both"/>
        <w:rPr>
          <w:rFonts w:ascii="Times New Roman" w:hAnsi="Times New Roman" w:cs="Times New Roman"/>
          <w:sz w:val="24"/>
          <w:szCs w:val="24"/>
        </w:rPr>
      </w:pPr>
      <w:r w:rsidRPr="00476813">
        <w:rPr>
          <w:rFonts w:ascii="Times New Roman" w:hAnsi="Times New Roman" w:cs="Times New Roman"/>
          <w:sz w:val="24"/>
          <w:szCs w:val="24"/>
        </w:rPr>
        <w:t xml:space="preserve">Zmenou rozhodnutia o prijatí do formy informácie o prijatí v zozname uvedenom na výveske školy a určením dňa zverejnenia zoznamu za deň doručenia rozhodnutia o prijatí je možné dosiahnuť úspory </w:t>
      </w:r>
      <w:r>
        <w:rPr>
          <w:rFonts w:ascii="Times New Roman" w:hAnsi="Times New Roman" w:cs="Times New Roman"/>
          <w:sz w:val="24"/>
          <w:szCs w:val="24"/>
        </w:rPr>
        <w:t xml:space="preserve">v </w:t>
      </w:r>
      <w:r w:rsidRPr="00476813">
        <w:rPr>
          <w:rFonts w:ascii="Times New Roman" w:hAnsi="Times New Roman" w:cs="Times New Roman"/>
          <w:sz w:val="24"/>
          <w:szCs w:val="24"/>
        </w:rPr>
        <w:t>materských, základných a stredných šk</w:t>
      </w:r>
      <w:r>
        <w:rPr>
          <w:rFonts w:ascii="Times New Roman" w:hAnsi="Times New Roman" w:cs="Times New Roman"/>
          <w:sz w:val="24"/>
          <w:szCs w:val="24"/>
        </w:rPr>
        <w:t>olách</w:t>
      </w:r>
      <w:r w:rsidRPr="00476813">
        <w:rPr>
          <w:rFonts w:ascii="Times New Roman" w:hAnsi="Times New Roman" w:cs="Times New Roman"/>
          <w:sz w:val="24"/>
          <w:szCs w:val="24"/>
        </w:rPr>
        <w:t>. Rozhodnutia o neprijatí budú naďalej doručované písomne a to listinne, alebo elektronicky do elektronickej schránky občana. Pre prípady, že zákonný zástupca požiada školu, bude mu vyhotovené rozhodnutie o prijatí v písomnej forme a bez zbytočného odkladu odoslané. Pre uvedené prípady sa navrhuje aplikácia výkonu verejnej moci elektronicky, tak ako ho zákon o e-</w:t>
      </w:r>
      <w:proofErr w:type="spellStart"/>
      <w:r w:rsidRPr="00476813">
        <w:rPr>
          <w:rFonts w:ascii="Times New Roman" w:hAnsi="Times New Roman" w:cs="Times New Roman"/>
          <w:sz w:val="24"/>
          <w:szCs w:val="24"/>
        </w:rPr>
        <w:t>Governmente</w:t>
      </w:r>
      <w:proofErr w:type="spellEnd"/>
      <w:r w:rsidRPr="00476813">
        <w:rPr>
          <w:rFonts w:ascii="Times New Roman" w:hAnsi="Times New Roman" w:cs="Times New Roman"/>
          <w:sz w:val="24"/>
          <w:szCs w:val="24"/>
        </w:rPr>
        <w:t xml:space="preserve"> pri elektronickej komunikácií vyžaduje.</w:t>
      </w:r>
    </w:p>
    <w:p w14:paraId="5AFE6CAE" w14:textId="77777777" w:rsidR="00E33ECB" w:rsidRDefault="00E33ECB" w:rsidP="00CF34F0">
      <w:pPr>
        <w:pStyle w:val="Bezriadkovania"/>
        <w:jc w:val="both"/>
        <w:rPr>
          <w:rFonts w:ascii="Times New Roman" w:hAnsi="Times New Roman" w:cs="Times New Roman"/>
          <w:sz w:val="24"/>
          <w:szCs w:val="24"/>
        </w:rPr>
      </w:pPr>
    </w:p>
    <w:p w14:paraId="6D9C31AA" w14:textId="15FC2DBF" w:rsidR="00E33ECB" w:rsidRPr="00E33ECB" w:rsidRDefault="00E33ECB" w:rsidP="00CF34F0">
      <w:pPr>
        <w:pStyle w:val="Bezriadkovania"/>
        <w:jc w:val="both"/>
        <w:rPr>
          <w:rFonts w:ascii="Times New Roman" w:hAnsi="Times New Roman" w:cs="Times New Roman"/>
          <w:b/>
          <w:sz w:val="24"/>
          <w:szCs w:val="24"/>
        </w:rPr>
      </w:pPr>
      <w:r w:rsidRPr="00E33ECB">
        <w:rPr>
          <w:rFonts w:ascii="Times New Roman" w:hAnsi="Times New Roman" w:cs="Times New Roman"/>
          <w:b/>
          <w:sz w:val="24"/>
          <w:szCs w:val="24"/>
        </w:rPr>
        <w:t xml:space="preserve">K bodu </w:t>
      </w:r>
      <w:r w:rsidR="00391551">
        <w:rPr>
          <w:rFonts w:ascii="Times New Roman" w:hAnsi="Times New Roman" w:cs="Times New Roman"/>
          <w:b/>
          <w:sz w:val="24"/>
          <w:szCs w:val="24"/>
        </w:rPr>
        <w:t>297</w:t>
      </w:r>
      <w:r w:rsidR="00391551" w:rsidRPr="00E33ECB">
        <w:rPr>
          <w:rFonts w:ascii="Times New Roman" w:hAnsi="Times New Roman" w:cs="Times New Roman"/>
          <w:b/>
          <w:sz w:val="24"/>
          <w:szCs w:val="24"/>
        </w:rPr>
        <w:t xml:space="preserve"> </w:t>
      </w:r>
      <w:r w:rsidRPr="00E33ECB">
        <w:rPr>
          <w:rFonts w:ascii="Times New Roman" w:hAnsi="Times New Roman" w:cs="Times New Roman"/>
          <w:b/>
          <w:sz w:val="24"/>
          <w:szCs w:val="24"/>
        </w:rPr>
        <w:t>(poznámka 93a)</w:t>
      </w:r>
    </w:p>
    <w:p w14:paraId="1C2A3A86" w14:textId="77777777" w:rsidR="00E33ECB" w:rsidRPr="006A3138" w:rsidRDefault="00E33ECB"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Legislatívno-technická úprava</w:t>
      </w:r>
      <w:r w:rsidRPr="00E33ECB">
        <w:rPr>
          <w:rFonts w:ascii="Times New Roman" w:hAnsi="Times New Roman" w:cs="Times New Roman"/>
          <w:sz w:val="24"/>
          <w:szCs w:val="24"/>
        </w:rPr>
        <w:t xml:space="preserve"> </w:t>
      </w:r>
      <w:r>
        <w:rPr>
          <w:rFonts w:ascii="Times New Roman" w:hAnsi="Times New Roman" w:cs="Times New Roman"/>
          <w:sz w:val="24"/>
          <w:szCs w:val="24"/>
        </w:rPr>
        <w:t>nadväzujúca na paralelne predkladaný nový zákon o školskej správe so zohľadnením skutočnosti, že príslušný obsah je už v súčasnosti predmetom zákona č. 422/2015 Z. z.</w:t>
      </w:r>
    </w:p>
    <w:p w14:paraId="1B13F296" w14:textId="77777777" w:rsidR="00E1596C" w:rsidRPr="006A3138" w:rsidRDefault="00E1596C" w:rsidP="00CF34F0">
      <w:pPr>
        <w:pStyle w:val="Bezriadkovania"/>
        <w:jc w:val="both"/>
        <w:rPr>
          <w:rFonts w:ascii="Times New Roman" w:hAnsi="Times New Roman" w:cs="Times New Roman"/>
          <w:sz w:val="24"/>
          <w:szCs w:val="24"/>
        </w:rPr>
      </w:pPr>
    </w:p>
    <w:p w14:paraId="674E180A" w14:textId="03C7DA8A" w:rsidR="00E1596C" w:rsidRPr="006A3138" w:rsidRDefault="00E1596C"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bodom </w:t>
      </w:r>
      <w:r w:rsidR="0042279C">
        <w:rPr>
          <w:rFonts w:ascii="Times New Roman" w:hAnsi="Times New Roman" w:cs="Times New Roman"/>
          <w:b/>
          <w:sz w:val="24"/>
          <w:szCs w:val="24"/>
        </w:rPr>
        <w:t> </w:t>
      </w:r>
      <w:r w:rsidR="00391551">
        <w:rPr>
          <w:rFonts w:ascii="Times New Roman" w:hAnsi="Times New Roman" w:cs="Times New Roman"/>
          <w:b/>
          <w:sz w:val="24"/>
          <w:szCs w:val="24"/>
        </w:rPr>
        <w:t>298</w:t>
      </w:r>
      <w:r w:rsidR="0042279C">
        <w:rPr>
          <w:rFonts w:ascii="Times New Roman" w:hAnsi="Times New Roman" w:cs="Times New Roman"/>
          <w:b/>
          <w:sz w:val="24"/>
          <w:szCs w:val="24"/>
        </w:rPr>
        <w:t xml:space="preserve">, </w:t>
      </w:r>
      <w:r w:rsidR="00391551">
        <w:rPr>
          <w:rFonts w:ascii="Times New Roman" w:hAnsi="Times New Roman" w:cs="Times New Roman"/>
          <w:b/>
          <w:sz w:val="24"/>
          <w:szCs w:val="24"/>
        </w:rPr>
        <w:t>299</w:t>
      </w:r>
      <w:r w:rsidR="00126F08">
        <w:rPr>
          <w:rFonts w:ascii="Times New Roman" w:hAnsi="Times New Roman" w:cs="Times New Roman"/>
          <w:b/>
          <w:sz w:val="24"/>
          <w:szCs w:val="24"/>
        </w:rPr>
        <w:t>, </w:t>
      </w:r>
      <w:r w:rsidR="00391551">
        <w:rPr>
          <w:rFonts w:ascii="Times New Roman" w:hAnsi="Times New Roman" w:cs="Times New Roman"/>
          <w:b/>
          <w:sz w:val="24"/>
          <w:szCs w:val="24"/>
        </w:rPr>
        <w:t xml:space="preserve">301 </w:t>
      </w:r>
      <w:r w:rsidR="00126F08">
        <w:rPr>
          <w:rFonts w:ascii="Times New Roman" w:hAnsi="Times New Roman" w:cs="Times New Roman"/>
          <w:b/>
          <w:sz w:val="24"/>
          <w:szCs w:val="24"/>
        </w:rPr>
        <w:t xml:space="preserve">a </w:t>
      </w:r>
      <w:r w:rsidR="00391551">
        <w:rPr>
          <w:rFonts w:ascii="Times New Roman" w:hAnsi="Times New Roman" w:cs="Times New Roman"/>
          <w:b/>
          <w:sz w:val="24"/>
          <w:szCs w:val="24"/>
        </w:rPr>
        <w:t>302</w:t>
      </w:r>
      <w:r w:rsidR="00391551"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157)</w:t>
      </w:r>
    </w:p>
    <w:p w14:paraId="39FD36A3" w14:textId="77777777" w:rsidR="00E1596C" w:rsidRDefault="00E1596C"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Cieľom ustanovení je umožniť efektívnejšiu výmenu údajov v nevyhnutnom rozsahu</w:t>
      </w:r>
      <w:r w:rsidR="00B8699B" w:rsidRPr="006A3138">
        <w:rPr>
          <w:rFonts w:ascii="Times New Roman" w:hAnsi="Times New Roman" w:cs="Times New Roman"/>
          <w:sz w:val="24"/>
          <w:szCs w:val="24"/>
        </w:rPr>
        <w:t>, a to nielen v rámci orgánov verejnej správy. Ide o zníženie administratívnej náročnosti napríklad vo vzťahu k preukazovaniu nároku na dopravné zľavy, kde má mať možnosť dopravca sám si overiť, či ide o žiaka školy.</w:t>
      </w:r>
    </w:p>
    <w:p w14:paraId="4225E07C" w14:textId="77777777" w:rsidR="0042279C" w:rsidRDefault="0042279C" w:rsidP="00CF34F0">
      <w:pPr>
        <w:pStyle w:val="Bezriadkovania"/>
        <w:jc w:val="both"/>
        <w:rPr>
          <w:rFonts w:ascii="Times New Roman" w:hAnsi="Times New Roman" w:cs="Times New Roman"/>
          <w:sz w:val="24"/>
          <w:szCs w:val="24"/>
        </w:rPr>
      </w:pPr>
    </w:p>
    <w:p w14:paraId="4221C3A6" w14:textId="77777777" w:rsidR="0042279C" w:rsidRDefault="0042279C" w:rsidP="00CF34F0">
      <w:pPr>
        <w:pStyle w:val="Bezriadkovania"/>
        <w:jc w:val="both"/>
        <w:rPr>
          <w:rFonts w:ascii="Times New Roman" w:hAnsi="Times New Roman" w:cs="Times New Roman"/>
          <w:sz w:val="24"/>
          <w:szCs w:val="24"/>
        </w:rPr>
      </w:pPr>
      <w:r w:rsidRPr="0042279C">
        <w:rPr>
          <w:rFonts w:ascii="Times New Roman" w:hAnsi="Times New Roman" w:cs="Times New Roman"/>
          <w:sz w:val="24"/>
          <w:szCs w:val="24"/>
        </w:rPr>
        <w:t xml:space="preserve">Spresnenie spôsobu plnenia povinnosti škôl a školských zariadení </w:t>
      </w:r>
      <w:proofErr w:type="spellStart"/>
      <w:r w:rsidRPr="0042279C">
        <w:rPr>
          <w:rFonts w:ascii="Times New Roman" w:hAnsi="Times New Roman" w:cs="Times New Roman"/>
          <w:sz w:val="24"/>
          <w:szCs w:val="24"/>
        </w:rPr>
        <w:t>referencovať</w:t>
      </w:r>
      <w:proofErr w:type="spellEnd"/>
      <w:r w:rsidRPr="0042279C">
        <w:rPr>
          <w:rFonts w:ascii="Times New Roman" w:hAnsi="Times New Roman" w:cs="Times New Roman"/>
          <w:sz w:val="24"/>
          <w:szCs w:val="24"/>
        </w:rPr>
        <w:t xml:space="preserve"> údaje vedené o zamestnancoch, deťoch, žiakoch a poslucháčoch na Register fyzických osôb. Aj školy sa majú povinnosť </w:t>
      </w:r>
      <w:proofErr w:type="spellStart"/>
      <w:r w:rsidRPr="0042279C">
        <w:rPr>
          <w:rFonts w:ascii="Times New Roman" w:hAnsi="Times New Roman" w:cs="Times New Roman"/>
          <w:sz w:val="24"/>
          <w:szCs w:val="24"/>
        </w:rPr>
        <w:t>referencovať</w:t>
      </w:r>
      <w:proofErr w:type="spellEnd"/>
      <w:r w:rsidRPr="0042279C">
        <w:rPr>
          <w:rFonts w:ascii="Times New Roman" w:hAnsi="Times New Roman" w:cs="Times New Roman"/>
          <w:sz w:val="24"/>
          <w:szCs w:val="24"/>
        </w:rPr>
        <w:t xml:space="preserve">, nakoľko zasielajú údaje do Centrálneho registra detí, žiakov a poslucháčov. Nie je realizovateľné a ekonomické, aby sa 6 tisíc subjektov integrovalo na CPDI, preto návrh zákona spresňuje, že tieto údaje budú sprostredkúvané školám z registrov </w:t>
      </w:r>
      <w:r>
        <w:rPr>
          <w:rFonts w:ascii="Times New Roman" w:hAnsi="Times New Roman" w:cs="Times New Roman"/>
          <w:sz w:val="24"/>
          <w:szCs w:val="24"/>
        </w:rPr>
        <w:t>ministerstva školstva</w:t>
      </w:r>
      <w:r w:rsidRPr="0042279C">
        <w:rPr>
          <w:rFonts w:ascii="Times New Roman" w:hAnsi="Times New Roman" w:cs="Times New Roman"/>
          <w:sz w:val="24"/>
          <w:szCs w:val="24"/>
        </w:rPr>
        <w:t xml:space="preserve">. Aktuálne </w:t>
      </w:r>
      <w:proofErr w:type="spellStart"/>
      <w:r w:rsidRPr="0042279C">
        <w:rPr>
          <w:rFonts w:ascii="Times New Roman" w:hAnsi="Times New Roman" w:cs="Times New Roman"/>
          <w:sz w:val="24"/>
          <w:szCs w:val="24"/>
        </w:rPr>
        <w:t>referenciácia</w:t>
      </w:r>
      <w:proofErr w:type="spellEnd"/>
      <w:r w:rsidRPr="0042279C">
        <w:rPr>
          <w:rFonts w:ascii="Times New Roman" w:hAnsi="Times New Roman" w:cs="Times New Roman"/>
          <w:sz w:val="24"/>
          <w:szCs w:val="24"/>
        </w:rPr>
        <w:t xml:space="preserve"> prebieha na úrovni registrov </w:t>
      </w:r>
      <w:r>
        <w:rPr>
          <w:rFonts w:ascii="Times New Roman" w:hAnsi="Times New Roman" w:cs="Times New Roman"/>
          <w:sz w:val="24"/>
          <w:szCs w:val="24"/>
        </w:rPr>
        <w:t>ministerstva školstva</w:t>
      </w:r>
      <w:r w:rsidRPr="0042279C">
        <w:rPr>
          <w:rFonts w:ascii="Times New Roman" w:hAnsi="Times New Roman" w:cs="Times New Roman"/>
          <w:sz w:val="24"/>
          <w:szCs w:val="24"/>
        </w:rPr>
        <w:t xml:space="preserve"> a školy nedisponujú informáciou o stotožnení žiakov na </w:t>
      </w:r>
      <w:r>
        <w:rPr>
          <w:rFonts w:ascii="Times New Roman" w:hAnsi="Times New Roman" w:cs="Times New Roman"/>
          <w:sz w:val="24"/>
          <w:szCs w:val="24"/>
        </w:rPr>
        <w:t>register fyzických osôb</w:t>
      </w:r>
      <w:r w:rsidRPr="0042279C">
        <w:rPr>
          <w:rFonts w:ascii="Times New Roman" w:hAnsi="Times New Roman" w:cs="Times New Roman"/>
          <w:sz w:val="24"/>
          <w:szCs w:val="24"/>
        </w:rPr>
        <w:t>. Toto spresnenie umožní zasielať aj niektoré ďalšie informácie z referenčných registrov – napr. IFO, adresa trvalého pobytu, adresný identifikátor z Registra adries a iné.</w:t>
      </w:r>
    </w:p>
    <w:p w14:paraId="245B7F8A" w14:textId="77777777" w:rsidR="0042279C" w:rsidRDefault="0042279C" w:rsidP="00CF34F0">
      <w:pPr>
        <w:pStyle w:val="Bezriadkovania"/>
        <w:jc w:val="both"/>
        <w:rPr>
          <w:rFonts w:ascii="Times New Roman" w:hAnsi="Times New Roman" w:cs="Times New Roman"/>
          <w:sz w:val="24"/>
          <w:szCs w:val="24"/>
        </w:rPr>
      </w:pPr>
    </w:p>
    <w:p w14:paraId="65388881" w14:textId="14F6B44E" w:rsidR="0042279C" w:rsidRPr="004F3C22" w:rsidRDefault="0042279C" w:rsidP="00CF34F0">
      <w:pPr>
        <w:pStyle w:val="Bezriadkovania"/>
        <w:jc w:val="both"/>
        <w:rPr>
          <w:rFonts w:ascii="Times New Roman" w:hAnsi="Times New Roman" w:cs="Times New Roman"/>
          <w:b/>
          <w:sz w:val="24"/>
          <w:szCs w:val="24"/>
        </w:rPr>
      </w:pPr>
      <w:r w:rsidRPr="004F3C22">
        <w:rPr>
          <w:rFonts w:ascii="Times New Roman" w:hAnsi="Times New Roman" w:cs="Times New Roman"/>
          <w:b/>
          <w:sz w:val="24"/>
          <w:szCs w:val="24"/>
        </w:rPr>
        <w:t xml:space="preserve">K bodu </w:t>
      </w:r>
      <w:r w:rsidR="00A205B9">
        <w:rPr>
          <w:rFonts w:ascii="Times New Roman" w:hAnsi="Times New Roman" w:cs="Times New Roman"/>
          <w:b/>
          <w:sz w:val="24"/>
          <w:szCs w:val="24"/>
        </w:rPr>
        <w:t>300</w:t>
      </w:r>
      <w:r w:rsidR="00A205B9" w:rsidRPr="004F3C22">
        <w:rPr>
          <w:rFonts w:ascii="Times New Roman" w:hAnsi="Times New Roman" w:cs="Times New Roman"/>
          <w:b/>
          <w:sz w:val="24"/>
          <w:szCs w:val="24"/>
        </w:rPr>
        <w:t xml:space="preserve"> </w:t>
      </w:r>
      <w:r w:rsidRPr="004F3C22">
        <w:rPr>
          <w:rFonts w:ascii="Times New Roman" w:hAnsi="Times New Roman" w:cs="Times New Roman"/>
          <w:b/>
          <w:sz w:val="24"/>
          <w:szCs w:val="24"/>
        </w:rPr>
        <w:t>(§ 157 ods. 8 písm. d))</w:t>
      </w:r>
    </w:p>
    <w:p w14:paraId="44D99F9E" w14:textId="0F5AF981" w:rsidR="0042279C" w:rsidRPr="006A3138" w:rsidRDefault="0042279C"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Úprava zohľadňujúca skutočnosť, že údaje </w:t>
      </w:r>
      <w:r w:rsidR="004F3C22">
        <w:rPr>
          <w:rFonts w:ascii="Times New Roman" w:hAnsi="Times New Roman" w:cs="Times New Roman"/>
          <w:sz w:val="24"/>
          <w:szCs w:val="24"/>
        </w:rPr>
        <w:t>o dochádzke už sú položkou centrálneho registra detí, žiakov a poslucháčov. Teda je možné znížiť administratívne zaťaženie riaditeľov a tieto údaje poskytovať obci priamo proaktívne a bez potreby dohody.</w:t>
      </w:r>
      <w:r w:rsidR="00BA4C2E">
        <w:rPr>
          <w:rFonts w:ascii="Times New Roman" w:hAnsi="Times New Roman" w:cs="Times New Roman"/>
          <w:sz w:val="24"/>
          <w:szCs w:val="24"/>
        </w:rPr>
        <w:t xml:space="preserve"> Zároveň sa dopĺňa aj Národné centrum zdravotníckych informácií v nadväznosti na registre, ktoré sa v súčasnosti zavádzajú v rezorte zdravotníctva</w:t>
      </w:r>
      <w:r w:rsidR="008F3267">
        <w:rPr>
          <w:rFonts w:ascii="Times New Roman" w:hAnsi="Times New Roman" w:cs="Times New Roman"/>
          <w:sz w:val="24"/>
          <w:szCs w:val="24"/>
        </w:rPr>
        <w:t xml:space="preserve"> a Štátna školská inšpekcia na účely výkonu inšpekčnej činnosti</w:t>
      </w:r>
      <w:r w:rsidR="00BA4C2E">
        <w:rPr>
          <w:rFonts w:ascii="Times New Roman" w:hAnsi="Times New Roman" w:cs="Times New Roman"/>
          <w:sz w:val="24"/>
          <w:szCs w:val="24"/>
        </w:rPr>
        <w:t>.</w:t>
      </w:r>
    </w:p>
    <w:p w14:paraId="6BCD59AC" w14:textId="77777777" w:rsidR="008979E4" w:rsidRPr="006A3138" w:rsidRDefault="008979E4" w:rsidP="00CF34F0">
      <w:pPr>
        <w:pStyle w:val="Bezriadkovania"/>
        <w:jc w:val="both"/>
        <w:rPr>
          <w:rFonts w:ascii="Times New Roman" w:hAnsi="Times New Roman" w:cs="Times New Roman"/>
          <w:sz w:val="24"/>
          <w:szCs w:val="24"/>
        </w:rPr>
      </w:pPr>
    </w:p>
    <w:p w14:paraId="3FF5FD31" w14:textId="7529358D" w:rsidR="008979E4" w:rsidRPr="006A3138" w:rsidRDefault="008979E4"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205B9">
        <w:rPr>
          <w:rFonts w:ascii="Times New Roman" w:hAnsi="Times New Roman" w:cs="Times New Roman"/>
          <w:b/>
          <w:sz w:val="24"/>
          <w:szCs w:val="24"/>
        </w:rPr>
        <w:t>304</w:t>
      </w:r>
      <w:r w:rsidR="00A205B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158</w:t>
      </w:r>
      <w:r w:rsidR="00C5606E">
        <w:rPr>
          <w:rFonts w:ascii="Times New Roman" w:hAnsi="Times New Roman" w:cs="Times New Roman"/>
          <w:b/>
          <w:sz w:val="24"/>
          <w:szCs w:val="24"/>
        </w:rPr>
        <w:t xml:space="preserve"> ods. 5 a 6</w:t>
      </w:r>
      <w:r w:rsidRPr="006A3138">
        <w:rPr>
          <w:rFonts w:ascii="Times New Roman" w:hAnsi="Times New Roman" w:cs="Times New Roman"/>
          <w:b/>
          <w:sz w:val="24"/>
          <w:szCs w:val="24"/>
        </w:rPr>
        <w:t>)</w:t>
      </w:r>
    </w:p>
    <w:p w14:paraId="5AFF153E" w14:textId="77777777" w:rsidR="008979E4" w:rsidRDefault="008979E4"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Ustanovenia reagujú na reformu systému výchovných zariadení. Cieľom je umožniť efektívnejšiu výmenu údajov tak, aby bolo možné na základe relevantných dát nastavovať potrebné opatrenia zo strany štátu.</w:t>
      </w:r>
    </w:p>
    <w:p w14:paraId="06DEE091" w14:textId="77777777" w:rsidR="00B46907" w:rsidRDefault="00B46907" w:rsidP="00CF34F0">
      <w:pPr>
        <w:pStyle w:val="Bezriadkovania"/>
        <w:jc w:val="both"/>
        <w:rPr>
          <w:rFonts w:ascii="Times New Roman" w:hAnsi="Times New Roman" w:cs="Times New Roman"/>
          <w:sz w:val="24"/>
          <w:szCs w:val="24"/>
        </w:rPr>
      </w:pPr>
    </w:p>
    <w:p w14:paraId="2F59C383" w14:textId="77777777" w:rsidR="00B46907" w:rsidRPr="00B46907" w:rsidRDefault="00B46907" w:rsidP="00B46907">
      <w:pPr>
        <w:pStyle w:val="Bezriadkovania"/>
        <w:jc w:val="both"/>
        <w:rPr>
          <w:rFonts w:ascii="Times New Roman" w:hAnsi="Times New Roman" w:cs="Times New Roman"/>
          <w:sz w:val="24"/>
          <w:szCs w:val="24"/>
        </w:rPr>
      </w:pPr>
      <w:r>
        <w:rPr>
          <w:rFonts w:ascii="Times New Roman" w:hAnsi="Times New Roman" w:cs="Times New Roman"/>
          <w:sz w:val="24"/>
          <w:szCs w:val="24"/>
        </w:rPr>
        <w:t>Cieľom je</w:t>
      </w:r>
      <w:r w:rsidRPr="00B46907">
        <w:rPr>
          <w:rFonts w:ascii="Times New Roman" w:hAnsi="Times New Roman" w:cs="Times New Roman"/>
          <w:sz w:val="24"/>
          <w:szCs w:val="24"/>
        </w:rPr>
        <w:t xml:space="preserve"> zvýšiť efektivitu a transparentnosť v oblasti evidencie detí umiestnených do výchovných zariadení a zároveň zabezpečiť aktuálne informácie o kapacitách týchto zariadení.</w:t>
      </w:r>
    </w:p>
    <w:p w14:paraId="21AE5235"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 xml:space="preserve">V súčasnosti sú </w:t>
      </w:r>
      <w:r w:rsidR="00E93EEB">
        <w:rPr>
          <w:rFonts w:ascii="Times New Roman" w:hAnsi="Times New Roman" w:cs="Times New Roman"/>
          <w:sz w:val="24"/>
          <w:szCs w:val="24"/>
        </w:rPr>
        <w:t>r</w:t>
      </w:r>
      <w:r w:rsidRPr="00B46907">
        <w:rPr>
          <w:rFonts w:ascii="Times New Roman" w:hAnsi="Times New Roman" w:cs="Times New Roman"/>
          <w:sz w:val="24"/>
          <w:szCs w:val="24"/>
        </w:rPr>
        <w:t>egionáln</w:t>
      </w:r>
      <w:r w:rsidR="00E93EEB">
        <w:rPr>
          <w:rFonts w:ascii="Times New Roman" w:hAnsi="Times New Roman" w:cs="Times New Roman"/>
          <w:sz w:val="24"/>
          <w:szCs w:val="24"/>
        </w:rPr>
        <w:t>e</w:t>
      </w:r>
      <w:r w:rsidRPr="00B46907">
        <w:rPr>
          <w:rFonts w:ascii="Times New Roman" w:hAnsi="Times New Roman" w:cs="Times New Roman"/>
          <w:sz w:val="24"/>
          <w:szCs w:val="24"/>
        </w:rPr>
        <w:t xml:space="preserve"> úrad</w:t>
      </w:r>
      <w:r w:rsidR="00E93EEB">
        <w:rPr>
          <w:rFonts w:ascii="Times New Roman" w:hAnsi="Times New Roman" w:cs="Times New Roman"/>
          <w:sz w:val="24"/>
          <w:szCs w:val="24"/>
        </w:rPr>
        <w:t>y</w:t>
      </w:r>
      <w:r w:rsidRPr="00B46907">
        <w:rPr>
          <w:rFonts w:ascii="Times New Roman" w:hAnsi="Times New Roman" w:cs="Times New Roman"/>
          <w:sz w:val="24"/>
          <w:szCs w:val="24"/>
        </w:rPr>
        <w:t xml:space="preserve"> a</w:t>
      </w:r>
      <w:r w:rsidR="00E93EEB">
        <w:rPr>
          <w:rFonts w:ascii="Times New Roman" w:hAnsi="Times New Roman" w:cs="Times New Roman"/>
          <w:sz w:val="24"/>
          <w:szCs w:val="24"/>
        </w:rPr>
        <w:t xml:space="preserve"> ÚPSVaR</w:t>
      </w:r>
      <w:r w:rsidRPr="00B46907">
        <w:rPr>
          <w:rFonts w:ascii="Times New Roman" w:hAnsi="Times New Roman" w:cs="Times New Roman"/>
          <w:sz w:val="24"/>
          <w:szCs w:val="24"/>
        </w:rPr>
        <w:t xml:space="preserve"> pri umiestňovaní detí do týchto zariadení individuálne zisť</w:t>
      </w:r>
      <w:r w:rsidR="00E93EEB">
        <w:rPr>
          <w:rFonts w:ascii="Times New Roman" w:hAnsi="Times New Roman" w:cs="Times New Roman"/>
          <w:sz w:val="24"/>
          <w:szCs w:val="24"/>
        </w:rPr>
        <w:t>ujú</w:t>
      </w:r>
      <w:r w:rsidRPr="00B46907">
        <w:rPr>
          <w:rFonts w:ascii="Times New Roman" w:hAnsi="Times New Roman" w:cs="Times New Roman"/>
          <w:sz w:val="24"/>
          <w:szCs w:val="24"/>
        </w:rPr>
        <w:t xml:space="preserve"> dostupn</w:t>
      </w:r>
      <w:r w:rsidR="00E93EEB">
        <w:rPr>
          <w:rFonts w:ascii="Times New Roman" w:hAnsi="Times New Roman" w:cs="Times New Roman"/>
          <w:sz w:val="24"/>
          <w:szCs w:val="24"/>
        </w:rPr>
        <w:t>é</w:t>
      </w:r>
      <w:r w:rsidRPr="00B46907">
        <w:rPr>
          <w:rFonts w:ascii="Times New Roman" w:hAnsi="Times New Roman" w:cs="Times New Roman"/>
          <w:sz w:val="24"/>
          <w:szCs w:val="24"/>
        </w:rPr>
        <w:t xml:space="preserve"> miest</w:t>
      </w:r>
      <w:r w:rsidR="00E93EEB">
        <w:rPr>
          <w:rFonts w:ascii="Times New Roman" w:hAnsi="Times New Roman" w:cs="Times New Roman"/>
          <w:sz w:val="24"/>
          <w:szCs w:val="24"/>
        </w:rPr>
        <w:t>a</w:t>
      </w:r>
      <w:r w:rsidRPr="00B46907">
        <w:rPr>
          <w:rFonts w:ascii="Times New Roman" w:hAnsi="Times New Roman" w:cs="Times New Roman"/>
          <w:sz w:val="24"/>
          <w:szCs w:val="24"/>
        </w:rPr>
        <w:t xml:space="preserve"> kontaktovan</w:t>
      </w:r>
      <w:r w:rsidR="00E93EEB">
        <w:rPr>
          <w:rFonts w:ascii="Times New Roman" w:hAnsi="Times New Roman" w:cs="Times New Roman"/>
          <w:sz w:val="24"/>
          <w:szCs w:val="24"/>
        </w:rPr>
        <w:t>ím</w:t>
      </w:r>
      <w:r w:rsidRPr="00B46907">
        <w:rPr>
          <w:rFonts w:ascii="Times New Roman" w:hAnsi="Times New Roman" w:cs="Times New Roman"/>
          <w:sz w:val="24"/>
          <w:szCs w:val="24"/>
        </w:rPr>
        <w:t xml:space="preserve"> zariadení, čo je neefektívne a neumožňuje systematické plánovanie ani flexibilné rozhodovanie v krízových situáciách.</w:t>
      </w:r>
    </w:p>
    <w:p w14:paraId="37947806" w14:textId="77777777" w:rsidR="00E93EEB" w:rsidRDefault="00E93EEB" w:rsidP="00B46907">
      <w:pPr>
        <w:pStyle w:val="Bezriadkovania"/>
        <w:jc w:val="both"/>
        <w:rPr>
          <w:rFonts w:ascii="Times New Roman" w:hAnsi="Times New Roman" w:cs="Times New Roman"/>
          <w:sz w:val="24"/>
          <w:szCs w:val="24"/>
        </w:rPr>
      </w:pPr>
    </w:p>
    <w:p w14:paraId="55CD3D91"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 xml:space="preserve">Zavedením povinnosti sprístupňovať aktuálne údaje o kapacitách sa </w:t>
      </w:r>
    </w:p>
    <w:p w14:paraId="3DBFD724"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w:t>
      </w:r>
      <w:r w:rsidR="00E93EEB">
        <w:rPr>
          <w:rFonts w:ascii="Times New Roman" w:hAnsi="Times New Roman" w:cs="Times New Roman"/>
          <w:sz w:val="24"/>
          <w:szCs w:val="24"/>
        </w:rPr>
        <w:t xml:space="preserve"> </w:t>
      </w:r>
      <w:r w:rsidRPr="00B46907">
        <w:rPr>
          <w:rFonts w:ascii="Times New Roman" w:hAnsi="Times New Roman" w:cs="Times New Roman"/>
          <w:sz w:val="24"/>
          <w:szCs w:val="24"/>
        </w:rPr>
        <w:t>umožní rýchl</w:t>
      </w:r>
      <w:r w:rsidR="00E93EEB">
        <w:rPr>
          <w:rFonts w:ascii="Times New Roman" w:hAnsi="Times New Roman" w:cs="Times New Roman"/>
          <w:sz w:val="24"/>
          <w:szCs w:val="24"/>
        </w:rPr>
        <w:t>a</w:t>
      </w:r>
      <w:r w:rsidRPr="00B46907">
        <w:rPr>
          <w:rFonts w:ascii="Times New Roman" w:hAnsi="Times New Roman" w:cs="Times New Roman"/>
          <w:sz w:val="24"/>
          <w:szCs w:val="24"/>
        </w:rPr>
        <w:t xml:space="preserve"> a koordinovan</w:t>
      </w:r>
      <w:r w:rsidR="00E93EEB">
        <w:rPr>
          <w:rFonts w:ascii="Times New Roman" w:hAnsi="Times New Roman" w:cs="Times New Roman"/>
          <w:sz w:val="24"/>
          <w:szCs w:val="24"/>
        </w:rPr>
        <w:t>á</w:t>
      </w:r>
      <w:r w:rsidRPr="00B46907">
        <w:rPr>
          <w:rFonts w:ascii="Times New Roman" w:hAnsi="Times New Roman" w:cs="Times New Roman"/>
          <w:sz w:val="24"/>
          <w:szCs w:val="24"/>
        </w:rPr>
        <w:t xml:space="preserve"> reakci</w:t>
      </w:r>
      <w:r w:rsidR="00E93EEB">
        <w:rPr>
          <w:rFonts w:ascii="Times New Roman" w:hAnsi="Times New Roman" w:cs="Times New Roman"/>
          <w:sz w:val="24"/>
          <w:szCs w:val="24"/>
        </w:rPr>
        <w:t>a</w:t>
      </w:r>
      <w:r w:rsidRPr="00B46907">
        <w:rPr>
          <w:rFonts w:ascii="Times New Roman" w:hAnsi="Times New Roman" w:cs="Times New Roman"/>
          <w:sz w:val="24"/>
          <w:szCs w:val="24"/>
        </w:rPr>
        <w:t xml:space="preserve"> na potrebu umiestnenia dieťaťa v krízovej situácii,</w:t>
      </w:r>
    </w:p>
    <w:p w14:paraId="03AD5666"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w:t>
      </w:r>
      <w:r w:rsidR="00E93EEB">
        <w:rPr>
          <w:rFonts w:ascii="Times New Roman" w:hAnsi="Times New Roman" w:cs="Times New Roman"/>
          <w:sz w:val="24"/>
          <w:szCs w:val="24"/>
        </w:rPr>
        <w:t xml:space="preserve"> </w:t>
      </w:r>
      <w:r w:rsidRPr="00B46907">
        <w:rPr>
          <w:rFonts w:ascii="Times New Roman" w:hAnsi="Times New Roman" w:cs="Times New Roman"/>
          <w:sz w:val="24"/>
          <w:szCs w:val="24"/>
        </w:rPr>
        <w:t xml:space="preserve">zlepší prehľad o pohybe detí a obsadenosti zariadení pre </w:t>
      </w:r>
      <w:r w:rsidR="00E93EEB">
        <w:rPr>
          <w:rFonts w:ascii="Times New Roman" w:hAnsi="Times New Roman" w:cs="Times New Roman"/>
          <w:sz w:val="24"/>
          <w:szCs w:val="24"/>
        </w:rPr>
        <w:t xml:space="preserve">príslušné </w:t>
      </w:r>
      <w:r w:rsidRPr="00B46907">
        <w:rPr>
          <w:rFonts w:ascii="Times New Roman" w:hAnsi="Times New Roman" w:cs="Times New Roman"/>
          <w:sz w:val="24"/>
          <w:szCs w:val="24"/>
        </w:rPr>
        <w:t>orgány,</w:t>
      </w:r>
    </w:p>
    <w:p w14:paraId="2BD8441F"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w:t>
      </w:r>
      <w:r w:rsidR="00E93EEB">
        <w:rPr>
          <w:rFonts w:ascii="Times New Roman" w:hAnsi="Times New Roman" w:cs="Times New Roman"/>
          <w:sz w:val="24"/>
          <w:szCs w:val="24"/>
        </w:rPr>
        <w:t xml:space="preserve"> </w:t>
      </w:r>
      <w:r w:rsidRPr="00B46907">
        <w:rPr>
          <w:rFonts w:ascii="Times New Roman" w:hAnsi="Times New Roman" w:cs="Times New Roman"/>
          <w:sz w:val="24"/>
          <w:szCs w:val="24"/>
        </w:rPr>
        <w:t>poskytn</w:t>
      </w:r>
      <w:r w:rsidR="00E93EEB">
        <w:rPr>
          <w:rFonts w:ascii="Times New Roman" w:hAnsi="Times New Roman" w:cs="Times New Roman"/>
          <w:sz w:val="24"/>
          <w:szCs w:val="24"/>
        </w:rPr>
        <w:t>ú</w:t>
      </w:r>
      <w:r w:rsidRPr="00B46907">
        <w:rPr>
          <w:rFonts w:ascii="Times New Roman" w:hAnsi="Times New Roman" w:cs="Times New Roman"/>
          <w:sz w:val="24"/>
          <w:szCs w:val="24"/>
        </w:rPr>
        <w:t xml:space="preserve"> podklady na plánovanie kapacít a optimalizáciu siete zariadení,</w:t>
      </w:r>
    </w:p>
    <w:p w14:paraId="22BA3487"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w:t>
      </w:r>
      <w:r w:rsidR="00E93EEB">
        <w:rPr>
          <w:rFonts w:ascii="Times New Roman" w:hAnsi="Times New Roman" w:cs="Times New Roman"/>
          <w:sz w:val="24"/>
          <w:szCs w:val="24"/>
        </w:rPr>
        <w:t xml:space="preserve"> </w:t>
      </w:r>
      <w:r w:rsidRPr="00B46907">
        <w:rPr>
          <w:rFonts w:ascii="Times New Roman" w:hAnsi="Times New Roman" w:cs="Times New Roman"/>
          <w:sz w:val="24"/>
          <w:szCs w:val="24"/>
        </w:rPr>
        <w:t>prispeje ku kontrole kvality výkonu výchovných opatrení,</w:t>
      </w:r>
    </w:p>
    <w:p w14:paraId="5C7DDBA9" w14:textId="77777777" w:rsidR="00B46907" w:rsidRPr="00B46907" w:rsidRDefault="00B46907" w:rsidP="00B46907">
      <w:pPr>
        <w:pStyle w:val="Bezriadkovania"/>
        <w:jc w:val="both"/>
        <w:rPr>
          <w:rFonts w:ascii="Times New Roman" w:hAnsi="Times New Roman" w:cs="Times New Roman"/>
          <w:sz w:val="24"/>
          <w:szCs w:val="24"/>
        </w:rPr>
      </w:pPr>
    </w:p>
    <w:p w14:paraId="6360BA35" w14:textId="77777777" w:rsidR="00B46907" w:rsidRP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Navrhovaná úprava taktiež prispeje k skoršiemu a cielenejšiemu návratu detí do ich prirodzeného prostredia, prípadne k ich presunu do vhodnejšieho zariadenia, ak to bude z hľadiska ich individuálnych potrieb a vývoja opodstatnené.</w:t>
      </w:r>
    </w:p>
    <w:p w14:paraId="10D47EF7" w14:textId="77777777" w:rsidR="00E93EEB" w:rsidRDefault="00E93EEB" w:rsidP="00B46907">
      <w:pPr>
        <w:pStyle w:val="Bezriadkovania"/>
        <w:jc w:val="both"/>
        <w:rPr>
          <w:rFonts w:ascii="Times New Roman" w:hAnsi="Times New Roman" w:cs="Times New Roman"/>
          <w:sz w:val="24"/>
          <w:szCs w:val="24"/>
        </w:rPr>
      </w:pPr>
    </w:p>
    <w:p w14:paraId="431778EF" w14:textId="77777777" w:rsidR="00B46907" w:rsidRDefault="00B46907" w:rsidP="00B46907">
      <w:pPr>
        <w:pStyle w:val="Bezriadkovania"/>
        <w:jc w:val="both"/>
        <w:rPr>
          <w:rFonts w:ascii="Times New Roman" w:hAnsi="Times New Roman" w:cs="Times New Roman"/>
          <w:sz w:val="24"/>
          <w:szCs w:val="24"/>
        </w:rPr>
      </w:pPr>
      <w:r w:rsidRPr="00B46907">
        <w:rPr>
          <w:rFonts w:ascii="Times New Roman" w:hAnsi="Times New Roman" w:cs="Times New Roman"/>
          <w:sz w:val="24"/>
          <w:szCs w:val="24"/>
        </w:rPr>
        <w:t xml:space="preserve">Z dlhodobého hľadiska sa vytvorením centrálneho prehľadu zlepší strategické plánovanie v oblasti systému a zvýši sa zodpovednosť </w:t>
      </w:r>
      <w:r w:rsidR="00E93EEB">
        <w:rPr>
          <w:rFonts w:ascii="Times New Roman" w:hAnsi="Times New Roman" w:cs="Times New Roman"/>
          <w:sz w:val="24"/>
          <w:szCs w:val="24"/>
        </w:rPr>
        <w:t xml:space="preserve">dotknutých </w:t>
      </w:r>
      <w:r w:rsidRPr="00B46907">
        <w:rPr>
          <w:rFonts w:ascii="Times New Roman" w:hAnsi="Times New Roman" w:cs="Times New Roman"/>
          <w:sz w:val="24"/>
          <w:szCs w:val="24"/>
        </w:rPr>
        <w:t>subjektov.</w:t>
      </w:r>
    </w:p>
    <w:p w14:paraId="7687534B" w14:textId="77777777" w:rsidR="002D2DFD" w:rsidRDefault="002D2DFD" w:rsidP="00B46907">
      <w:pPr>
        <w:pStyle w:val="Bezriadkovania"/>
        <w:jc w:val="both"/>
        <w:rPr>
          <w:rFonts w:ascii="Times New Roman" w:hAnsi="Times New Roman" w:cs="Times New Roman"/>
          <w:sz w:val="24"/>
          <w:szCs w:val="24"/>
        </w:rPr>
      </w:pPr>
    </w:p>
    <w:p w14:paraId="409368B8" w14:textId="7C325DED" w:rsidR="002D2DFD" w:rsidRPr="00911D2A" w:rsidRDefault="002D2DFD" w:rsidP="00B46907">
      <w:pPr>
        <w:pStyle w:val="Bezriadkovania"/>
        <w:jc w:val="both"/>
        <w:rPr>
          <w:rFonts w:ascii="Times New Roman" w:hAnsi="Times New Roman" w:cs="Times New Roman"/>
          <w:b/>
          <w:sz w:val="24"/>
          <w:szCs w:val="24"/>
        </w:rPr>
      </w:pPr>
      <w:r w:rsidRPr="00911D2A">
        <w:rPr>
          <w:rFonts w:ascii="Times New Roman" w:hAnsi="Times New Roman" w:cs="Times New Roman"/>
          <w:b/>
          <w:sz w:val="24"/>
          <w:szCs w:val="24"/>
        </w:rPr>
        <w:t xml:space="preserve">K bodu </w:t>
      </w:r>
      <w:r w:rsidR="00A205B9">
        <w:rPr>
          <w:rFonts w:ascii="Times New Roman" w:hAnsi="Times New Roman" w:cs="Times New Roman"/>
          <w:b/>
          <w:sz w:val="24"/>
          <w:szCs w:val="24"/>
        </w:rPr>
        <w:t>307</w:t>
      </w:r>
      <w:r w:rsidR="00A205B9" w:rsidRPr="00911D2A">
        <w:rPr>
          <w:rFonts w:ascii="Times New Roman" w:hAnsi="Times New Roman" w:cs="Times New Roman"/>
          <w:b/>
          <w:sz w:val="24"/>
          <w:szCs w:val="24"/>
        </w:rPr>
        <w:t xml:space="preserve"> </w:t>
      </w:r>
      <w:r w:rsidRPr="00911D2A">
        <w:rPr>
          <w:rFonts w:ascii="Times New Roman" w:hAnsi="Times New Roman" w:cs="Times New Roman"/>
          <w:b/>
          <w:sz w:val="24"/>
          <w:szCs w:val="24"/>
        </w:rPr>
        <w:t>(§ 160)</w:t>
      </w:r>
    </w:p>
    <w:p w14:paraId="72253A13" w14:textId="77777777" w:rsidR="002D2DFD" w:rsidRPr="006A3138" w:rsidRDefault="002D2DFD" w:rsidP="00B46907">
      <w:pPr>
        <w:pStyle w:val="Bezriadkovania"/>
        <w:jc w:val="both"/>
        <w:rPr>
          <w:rFonts w:ascii="Times New Roman" w:hAnsi="Times New Roman" w:cs="Times New Roman"/>
          <w:sz w:val="24"/>
          <w:szCs w:val="24"/>
        </w:rPr>
      </w:pPr>
      <w:r>
        <w:rPr>
          <w:rFonts w:ascii="Times New Roman" w:hAnsi="Times New Roman" w:cs="Times New Roman"/>
          <w:sz w:val="24"/>
          <w:szCs w:val="24"/>
        </w:rPr>
        <w:t>Legislatívno-technická úprava v nadväznosti na posun odsekov v rámci nového znenia § 55a.</w:t>
      </w:r>
    </w:p>
    <w:p w14:paraId="1931E5F0" w14:textId="77777777" w:rsidR="008979E4" w:rsidRPr="006A3138" w:rsidRDefault="008979E4" w:rsidP="00CF34F0">
      <w:pPr>
        <w:pStyle w:val="Bezriadkovania"/>
        <w:jc w:val="both"/>
        <w:rPr>
          <w:rFonts w:ascii="Times New Roman" w:hAnsi="Times New Roman" w:cs="Times New Roman"/>
          <w:sz w:val="24"/>
          <w:szCs w:val="24"/>
        </w:rPr>
      </w:pPr>
    </w:p>
    <w:p w14:paraId="2A4EE58E" w14:textId="415C9923" w:rsidR="008979E4" w:rsidRPr="006A3138" w:rsidRDefault="00C30726" w:rsidP="00CF34F0">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205B9">
        <w:rPr>
          <w:rFonts w:ascii="Times New Roman" w:hAnsi="Times New Roman" w:cs="Times New Roman"/>
          <w:b/>
          <w:sz w:val="24"/>
          <w:szCs w:val="24"/>
        </w:rPr>
        <w:t>308</w:t>
      </w:r>
      <w:r w:rsidR="00A205B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161qa)</w:t>
      </w:r>
    </w:p>
    <w:p w14:paraId="2FC9495C" w14:textId="77777777" w:rsidR="00C30726" w:rsidRDefault="00C30726" w:rsidP="00CF34F0">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lastRenderedPageBreak/>
        <w:t>V nadväznosti na poznatky z aplikačnej praxe sa navrhuje predĺženie prechodného obdobia z dôvodu pretrvávajúceho nedostatku personálnych kapacít zariadení poradenstva a prevencie.</w:t>
      </w:r>
    </w:p>
    <w:p w14:paraId="581020EB" w14:textId="77777777" w:rsidR="00860683" w:rsidRDefault="00860683" w:rsidP="00CF34F0">
      <w:pPr>
        <w:pStyle w:val="Bezriadkovania"/>
        <w:jc w:val="both"/>
        <w:rPr>
          <w:rFonts w:ascii="Times New Roman" w:hAnsi="Times New Roman" w:cs="Times New Roman"/>
          <w:sz w:val="24"/>
          <w:szCs w:val="24"/>
        </w:rPr>
      </w:pPr>
    </w:p>
    <w:p w14:paraId="6E08901B" w14:textId="7344B0E8" w:rsidR="00B47631" w:rsidRPr="00644418" w:rsidRDefault="00B47631" w:rsidP="00CF34F0">
      <w:pPr>
        <w:pStyle w:val="Bezriadkovania"/>
        <w:jc w:val="both"/>
        <w:rPr>
          <w:rFonts w:ascii="Times New Roman" w:hAnsi="Times New Roman" w:cs="Times New Roman"/>
          <w:b/>
          <w:sz w:val="24"/>
          <w:szCs w:val="24"/>
        </w:rPr>
      </w:pPr>
      <w:r w:rsidRPr="00644418">
        <w:rPr>
          <w:rFonts w:ascii="Times New Roman" w:hAnsi="Times New Roman" w:cs="Times New Roman"/>
          <w:b/>
          <w:sz w:val="24"/>
          <w:szCs w:val="24"/>
        </w:rPr>
        <w:t xml:space="preserve">K bodu </w:t>
      </w:r>
      <w:r w:rsidR="00A205B9">
        <w:rPr>
          <w:rFonts w:ascii="Times New Roman" w:hAnsi="Times New Roman" w:cs="Times New Roman"/>
          <w:b/>
          <w:sz w:val="24"/>
          <w:szCs w:val="24"/>
        </w:rPr>
        <w:t>309</w:t>
      </w:r>
      <w:r w:rsidR="00A205B9" w:rsidRPr="00644418">
        <w:rPr>
          <w:rFonts w:ascii="Times New Roman" w:hAnsi="Times New Roman" w:cs="Times New Roman"/>
          <w:b/>
          <w:sz w:val="24"/>
          <w:szCs w:val="24"/>
        </w:rPr>
        <w:t xml:space="preserve"> </w:t>
      </w:r>
      <w:r w:rsidRPr="00644418">
        <w:rPr>
          <w:rFonts w:ascii="Times New Roman" w:hAnsi="Times New Roman" w:cs="Times New Roman"/>
          <w:b/>
          <w:sz w:val="24"/>
          <w:szCs w:val="24"/>
        </w:rPr>
        <w:t>(§ 161t)</w:t>
      </w:r>
    </w:p>
    <w:p w14:paraId="598D3C17" w14:textId="77777777" w:rsidR="00B47631" w:rsidRDefault="00B47631" w:rsidP="00CF34F0">
      <w:pPr>
        <w:pStyle w:val="Bezriadkovania"/>
        <w:jc w:val="both"/>
        <w:rPr>
          <w:rFonts w:ascii="Times New Roman" w:hAnsi="Times New Roman" w:cs="Times New Roman"/>
          <w:sz w:val="24"/>
          <w:szCs w:val="24"/>
        </w:rPr>
      </w:pPr>
      <w:r>
        <w:rPr>
          <w:rFonts w:ascii="Times New Roman" w:hAnsi="Times New Roman" w:cs="Times New Roman"/>
          <w:sz w:val="24"/>
          <w:szCs w:val="24"/>
        </w:rPr>
        <w:t>Ustanovenie nadväzujúce na zavedenie povinného predprimárneho vzdelávania od troch rokov a na vypustenie § 59b s odloženou účinnosťou. V tejto súvislosti sa v paralelne predkladanom návrhu zákona o školskej správe nezapracúva druhá veta z aktuálneho § 6 ods. 21 a 22 zákona č. 596/2003 Z. z. Namiesto nich sa navrhuje predĺženie obdobia v dotknutom prechodnom ustanovení, keďže ešte neuplynulo.</w:t>
      </w:r>
    </w:p>
    <w:p w14:paraId="1A4727EF" w14:textId="77777777" w:rsidR="002D7111" w:rsidRDefault="002D7111" w:rsidP="000A3907">
      <w:pPr>
        <w:pStyle w:val="Bezriadkovania"/>
        <w:jc w:val="both"/>
        <w:rPr>
          <w:rFonts w:ascii="Times New Roman" w:hAnsi="Times New Roman" w:cs="Times New Roman"/>
          <w:sz w:val="24"/>
          <w:szCs w:val="24"/>
        </w:rPr>
      </w:pPr>
    </w:p>
    <w:p w14:paraId="6E4BD928" w14:textId="16424F52" w:rsidR="00C30726" w:rsidRPr="006A3138" w:rsidRDefault="00C30726" w:rsidP="000A3907">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bodu </w:t>
      </w:r>
      <w:r w:rsidR="00A205B9">
        <w:rPr>
          <w:rFonts w:ascii="Times New Roman" w:hAnsi="Times New Roman" w:cs="Times New Roman"/>
          <w:b/>
          <w:sz w:val="24"/>
          <w:szCs w:val="24"/>
        </w:rPr>
        <w:t>310</w:t>
      </w:r>
      <w:r w:rsidR="00A205B9" w:rsidRPr="006A3138">
        <w:rPr>
          <w:rFonts w:ascii="Times New Roman" w:hAnsi="Times New Roman" w:cs="Times New Roman"/>
          <w:b/>
          <w:sz w:val="24"/>
          <w:szCs w:val="24"/>
        </w:rPr>
        <w:t xml:space="preserve"> </w:t>
      </w:r>
      <w:r w:rsidRPr="006A3138">
        <w:rPr>
          <w:rFonts w:ascii="Times New Roman" w:hAnsi="Times New Roman" w:cs="Times New Roman"/>
          <w:b/>
          <w:sz w:val="24"/>
          <w:szCs w:val="24"/>
        </w:rPr>
        <w:t xml:space="preserve">(§ </w:t>
      </w:r>
      <w:r w:rsidR="005947D8" w:rsidRPr="006A3138">
        <w:rPr>
          <w:rFonts w:ascii="Times New Roman" w:hAnsi="Times New Roman" w:cs="Times New Roman"/>
          <w:b/>
          <w:sz w:val="24"/>
          <w:szCs w:val="24"/>
        </w:rPr>
        <w:t>161</w:t>
      </w:r>
      <w:r w:rsidR="005947D8">
        <w:rPr>
          <w:rFonts w:ascii="Times New Roman" w:hAnsi="Times New Roman" w:cs="Times New Roman"/>
          <w:b/>
          <w:sz w:val="24"/>
          <w:szCs w:val="24"/>
        </w:rPr>
        <w:t>y</w:t>
      </w:r>
      <w:r w:rsidRPr="006A3138">
        <w:rPr>
          <w:rFonts w:ascii="Times New Roman" w:hAnsi="Times New Roman" w:cs="Times New Roman"/>
          <w:b/>
          <w:sz w:val="24"/>
          <w:szCs w:val="24"/>
        </w:rPr>
        <w:t>)</w:t>
      </w:r>
    </w:p>
    <w:p w14:paraId="6ED6B563" w14:textId="77777777" w:rsidR="00C30726" w:rsidRPr="006A3138" w:rsidRDefault="00C30726" w:rsidP="000A390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V nadväznosti na navrhované zmeny sa rieši prechodný stav. Ide najmä o</w:t>
      </w:r>
    </w:p>
    <w:p w14:paraId="3DF9797F" w14:textId="77777777" w:rsidR="00C30726" w:rsidRPr="006A3138" w:rsidRDefault="00C30726"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oblasť edukačných publikácií, kde ide o vyradenie vymedzeného okruhu publikácií z registra,</w:t>
      </w:r>
    </w:p>
    <w:p w14:paraId="26B6D195" w14:textId="0B8AF0FE" w:rsidR="00C30726" w:rsidRPr="006A3138" w:rsidRDefault="00C30726"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transformáciu stredných priemyselných škôl,</w:t>
      </w:r>
    </w:p>
    <w:p w14:paraId="4E930FCE" w14:textId="6C4BE43D" w:rsidR="00C30726" w:rsidRPr="006A3138" w:rsidRDefault="00C30726"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zrušenie škôl v prírode ako školských zariadení</w:t>
      </w:r>
      <w:r w:rsidR="001C250A">
        <w:rPr>
          <w:rFonts w:ascii="Times New Roman" w:hAnsi="Times New Roman" w:cs="Times New Roman"/>
          <w:sz w:val="24"/>
          <w:szCs w:val="24"/>
        </w:rPr>
        <w:t>,</w:t>
      </w:r>
      <w:r w:rsidRPr="006A3138">
        <w:rPr>
          <w:rFonts w:ascii="Times New Roman" w:hAnsi="Times New Roman" w:cs="Times New Roman"/>
          <w:sz w:val="24"/>
          <w:szCs w:val="24"/>
        </w:rPr>
        <w:t> stredísk služieb škole,</w:t>
      </w:r>
      <w:r w:rsidR="001C250A">
        <w:rPr>
          <w:rFonts w:ascii="Times New Roman" w:hAnsi="Times New Roman" w:cs="Times New Roman"/>
          <w:sz w:val="24"/>
          <w:szCs w:val="24"/>
        </w:rPr>
        <w:t xml:space="preserve"> školských hospodárstiev a stredísk odbornej praxe,</w:t>
      </w:r>
    </w:p>
    <w:p w14:paraId="7AD22108" w14:textId="367FD931" w:rsidR="00C30726" w:rsidRPr="006A3138" w:rsidRDefault="00C30726"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zrušenie liečebno-výchovných sanatórií v nadväznosti na reformu systému výchovných zariadení tak, aby sa umožnili dokončiť pobyty začaté v roku 202</w:t>
      </w:r>
      <w:r w:rsidR="00796414">
        <w:rPr>
          <w:rFonts w:ascii="Times New Roman" w:hAnsi="Times New Roman" w:cs="Times New Roman"/>
          <w:sz w:val="24"/>
          <w:szCs w:val="24"/>
        </w:rPr>
        <w:t>6</w:t>
      </w:r>
      <w:r w:rsidRPr="006A3138">
        <w:rPr>
          <w:rFonts w:ascii="Times New Roman" w:hAnsi="Times New Roman" w:cs="Times New Roman"/>
          <w:sz w:val="24"/>
          <w:szCs w:val="24"/>
        </w:rPr>
        <w:t>; po novom bude existovať výchovno-liečebné centrum, pričom ale nemá ísť o transformáciu existujúcich zariadení</w:t>
      </w:r>
    </w:p>
    <w:p w14:paraId="6A4A2FE2" w14:textId="77777777" w:rsidR="00796414" w:rsidRDefault="00C30726"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dokončenie skráteného štúdia</w:t>
      </w:r>
      <w:r w:rsidR="00146CDD" w:rsidRPr="006A3138">
        <w:rPr>
          <w:rFonts w:ascii="Times New Roman" w:hAnsi="Times New Roman" w:cs="Times New Roman"/>
          <w:sz w:val="24"/>
          <w:szCs w:val="24"/>
        </w:rPr>
        <w:t xml:space="preserve"> a individuálneho vzdelávania žiakov</w:t>
      </w:r>
      <w:r w:rsidR="00796414">
        <w:rPr>
          <w:rFonts w:ascii="Times New Roman" w:hAnsi="Times New Roman" w:cs="Times New Roman"/>
          <w:sz w:val="24"/>
          <w:szCs w:val="24"/>
        </w:rPr>
        <w:t>,</w:t>
      </w:r>
    </w:p>
    <w:p w14:paraId="3B1BD43B" w14:textId="77777777" w:rsidR="00796414" w:rsidRDefault="00796414" w:rsidP="000A3907">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zavedenie jednotnej prijímacej skúšky a maturitnej skúšky z matematiky,</w:t>
      </w:r>
    </w:p>
    <w:p w14:paraId="35A9C130" w14:textId="77777777" w:rsidR="00320C40" w:rsidRDefault="00796414" w:rsidP="000A3907">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úpravu k povinnému vzdelávaniu cudzincov</w:t>
      </w:r>
      <w:r w:rsidR="00320C40">
        <w:rPr>
          <w:rFonts w:ascii="Times New Roman" w:hAnsi="Times New Roman" w:cs="Times New Roman"/>
          <w:sz w:val="24"/>
          <w:szCs w:val="24"/>
        </w:rPr>
        <w:t>,</w:t>
      </w:r>
    </w:p>
    <w:p w14:paraId="4C651B8A" w14:textId="77777777" w:rsidR="00C30726" w:rsidRPr="006A3138" w:rsidRDefault="00320C40" w:rsidP="000A3907">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vytvorenie vhodných možností na dokončenie základného vzdelanie formou </w:t>
      </w:r>
      <w:proofErr w:type="spellStart"/>
      <w:r>
        <w:rPr>
          <w:rFonts w:ascii="Times New Roman" w:hAnsi="Times New Roman" w:cs="Times New Roman"/>
          <w:sz w:val="24"/>
          <w:szCs w:val="24"/>
        </w:rPr>
        <w:t>druhošancového</w:t>
      </w:r>
      <w:proofErr w:type="spellEnd"/>
      <w:r>
        <w:rPr>
          <w:rFonts w:ascii="Times New Roman" w:hAnsi="Times New Roman" w:cs="Times New Roman"/>
          <w:sz w:val="24"/>
          <w:szCs w:val="24"/>
        </w:rPr>
        <w:t xml:space="preserve"> vzdelávania</w:t>
      </w:r>
      <w:r w:rsidR="00C30726" w:rsidRPr="006A3138">
        <w:rPr>
          <w:rFonts w:ascii="Times New Roman" w:hAnsi="Times New Roman" w:cs="Times New Roman"/>
          <w:sz w:val="24"/>
          <w:szCs w:val="24"/>
        </w:rPr>
        <w:t>.</w:t>
      </w:r>
    </w:p>
    <w:p w14:paraId="5DDE5373" w14:textId="77777777" w:rsidR="00C30726" w:rsidRPr="006A3138" w:rsidRDefault="00C30726" w:rsidP="000A3907">
      <w:pPr>
        <w:pStyle w:val="Bezriadkovania"/>
        <w:jc w:val="both"/>
        <w:rPr>
          <w:rFonts w:ascii="Times New Roman" w:hAnsi="Times New Roman" w:cs="Times New Roman"/>
          <w:sz w:val="24"/>
          <w:szCs w:val="24"/>
        </w:rPr>
      </w:pPr>
    </w:p>
    <w:p w14:paraId="4FC0BB08" w14:textId="77777777" w:rsidR="000A3907" w:rsidRDefault="000A3907" w:rsidP="000A3907">
      <w:pPr>
        <w:pStyle w:val="Bezriadkovania"/>
        <w:jc w:val="both"/>
        <w:rPr>
          <w:rFonts w:ascii="Times New Roman" w:hAnsi="Times New Roman" w:cs="Times New Roman"/>
          <w:b/>
          <w:sz w:val="24"/>
          <w:szCs w:val="24"/>
        </w:rPr>
      </w:pPr>
    </w:p>
    <w:p w14:paraId="1233E713" w14:textId="611DCFFB" w:rsidR="00854637" w:rsidRDefault="00854637" w:rsidP="000A3907">
      <w:pPr>
        <w:pStyle w:val="Bezriadkovania"/>
        <w:jc w:val="both"/>
        <w:rPr>
          <w:rFonts w:ascii="Times New Roman" w:hAnsi="Times New Roman" w:cs="Times New Roman"/>
          <w:b/>
          <w:sz w:val="24"/>
          <w:szCs w:val="24"/>
        </w:rPr>
      </w:pPr>
      <w:r>
        <w:rPr>
          <w:rFonts w:ascii="Times New Roman" w:hAnsi="Times New Roman" w:cs="Times New Roman"/>
          <w:b/>
          <w:sz w:val="24"/>
          <w:szCs w:val="24"/>
        </w:rPr>
        <w:t>K čl. II</w:t>
      </w:r>
      <w:r w:rsidR="00AF7251">
        <w:rPr>
          <w:rFonts w:ascii="Times New Roman" w:hAnsi="Times New Roman" w:cs="Times New Roman"/>
          <w:b/>
          <w:sz w:val="24"/>
          <w:szCs w:val="24"/>
        </w:rPr>
        <w:t xml:space="preserve"> (zákon č. 600/2003 Z. z.)</w:t>
      </w:r>
    </w:p>
    <w:p w14:paraId="68FEC5FE" w14:textId="77777777" w:rsidR="00087E8A" w:rsidRDefault="00087E8A" w:rsidP="000A3907">
      <w:pPr>
        <w:pStyle w:val="Bezriadkovania"/>
        <w:jc w:val="both"/>
        <w:rPr>
          <w:rFonts w:ascii="Times New Roman" w:hAnsi="Times New Roman" w:cs="Times New Roman"/>
          <w:b/>
          <w:sz w:val="24"/>
          <w:szCs w:val="24"/>
        </w:rPr>
      </w:pPr>
    </w:p>
    <w:p w14:paraId="02B7B015" w14:textId="41F4D792" w:rsidR="00854637" w:rsidRDefault="00854637" w:rsidP="000A3907">
      <w:pPr>
        <w:pStyle w:val="Bezriadkovania"/>
        <w:jc w:val="both"/>
        <w:rPr>
          <w:rFonts w:ascii="Times New Roman" w:hAnsi="Times New Roman" w:cs="Times New Roman"/>
          <w:b/>
          <w:sz w:val="24"/>
          <w:szCs w:val="24"/>
        </w:rPr>
      </w:pPr>
      <w:r>
        <w:rPr>
          <w:rFonts w:ascii="Times New Roman" w:hAnsi="Times New Roman" w:cs="Times New Roman"/>
          <w:b/>
          <w:sz w:val="24"/>
          <w:szCs w:val="24"/>
        </w:rPr>
        <w:t>K bodu 1</w:t>
      </w:r>
    </w:p>
    <w:p w14:paraId="6098EFC0" w14:textId="4D7ADF5A" w:rsidR="00854637" w:rsidRDefault="00854637"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Zmena sa navrhuje</w:t>
      </w:r>
      <w:r w:rsidRPr="00D040C0">
        <w:rPr>
          <w:rFonts w:ascii="Times New Roman" w:hAnsi="Times New Roman" w:cs="Times New Roman"/>
          <w:sz w:val="24"/>
          <w:szCs w:val="24"/>
        </w:rPr>
        <w:t xml:space="preserve"> z dôvodu vypustenia </w:t>
      </w:r>
      <w:proofErr w:type="spellStart"/>
      <w:r w:rsidRPr="00D040C0">
        <w:rPr>
          <w:rFonts w:ascii="Times New Roman" w:hAnsi="Times New Roman" w:cs="Times New Roman"/>
          <w:sz w:val="24"/>
          <w:szCs w:val="24"/>
        </w:rPr>
        <w:t>obsolétnej</w:t>
      </w:r>
      <w:proofErr w:type="spellEnd"/>
      <w:r w:rsidRPr="00D040C0">
        <w:rPr>
          <w:rFonts w:ascii="Times New Roman" w:hAnsi="Times New Roman" w:cs="Times New Roman"/>
          <w:sz w:val="24"/>
          <w:szCs w:val="24"/>
        </w:rPr>
        <w:t xml:space="preserve"> právnej úpravy.</w:t>
      </w:r>
    </w:p>
    <w:p w14:paraId="7A24F634" w14:textId="77061E73" w:rsidR="00854637" w:rsidRDefault="00854637" w:rsidP="000A3907">
      <w:pPr>
        <w:pStyle w:val="Bezriadkovania"/>
        <w:jc w:val="both"/>
        <w:rPr>
          <w:rFonts w:ascii="Times New Roman" w:hAnsi="Times New Roman" w:cs="Times New Roman"/>
          <w:sz w:val="24"/>
          <w:szCs w:val="24"/>
        </w:rPr>
      </w:pPr>
    </w:p>
    <w:p w14:paraId="40CB21D4" w14:textId="0CCAA738" w:rsidR="00854637" w:rsidRPr="00D040C0" w:rsidRDefault="00854637"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bodu 2</w:t>
      </w:r>
    </w:p>
    <w:p w14:paraId="557DC42B" w14:textId="2107D49E" w:rsidR="00854637" w:rsidRDefault="00854637"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Legislatívno-technická úprava súvisiaca s bodom 1.</w:t>
      </w:r>
    </w:p>
    <w:p w14:paraId="447482B2" w14:textId="44C6C393" w:rsidR="00854637" w:rsidRDefault="00854637" w:rsidP="000A3907">
      <w:pPr>
        <w:pStyle w:val="Bezriadkovania"/>
        <w:jc w:val="both"/>
        <w:rPr>
          <w:rFonts w:ascii="Times New Roman" w:hAnsi="Times New Roman" w:cs="Times New Roman"/>
          <w:sz w:val="24"/>
          <w:szCs w:val="24"/>
        </w:rPr>
      </w:pPr>
    </w:p>
    <w:p w14:paraId="1849C13C" w14:textId="36434C62" w:rsidR="00854637" w:rsidRPr="00D040C0" w:rsidRDefault="00854637"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bodu 3</w:t>
      </w:r>
    </w:p>
    <w:p w14:paraId="4ED62F55" w14:textId="2BE98917" w:rsidR="00854637" w:rsidRDefault="00854637"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súvisiaca s paralelne predkladaným novým zákonom o školskej správe.</w:t>
      </w:r>
      <w:r w:rsidR="002F7E70">
        <w:rPr>
          <w:rFonts w:ascii="Times New Roman" w:hAnsi="Times New Roman" w:cs="Times New Roman"/>
          <w:sz w:val="24"/>
          <w:szCs w:val="24"/>
        </w:rPr>
        <w:t xml:space="preserve"> </w:t>
      </w:r>
      <w:r w:rsidR="002F7E70" w:rsidRPr="002F7E70">
        <w:rPr>
          <w:rFonts w:ascii="Times New Roman" w:hAnsi="Times New Roman" w:cs="Times New Roman"/>
          <w:sz w:val="24"/>
          <w:szCs w:val="24"/>
        </w:rPr>
        <w:t>Podstatou nie sú vecné zmeny, ale aktualizácia skutočností rozhodujúcich pre posudzovanie nárokov a výplaty predmetných dávok a príspevkov.</w:t>
      </w:r>
    </w:p>
    <w:p w14:paraId="73526828" w14:textId="3B72C8D5" w:rsidR="00854637" w:rsidRDefault="00854637" w:rsidP="000A3907">
      <w:pPr>
        <w:pStyle w:val="Bezriadkovania"/>
        <w:jc w:val="both"/>
        <w:rPr>
          <w:rFonts w:ascii="Times New Roman" w:hAnsi="Times New Roman" w:cs="Times New Roman"/>
          <w:sz w:val="24"/>
          <w:szCs w:val="24"/>
        </w:rPr>
      </w:pPr>
    </w:p>
    <w:p w14:paraId="3D8F686C" w14:textId="1C1BDFD8" w:rsidR="00854637" w:rsidRPr="00D040C0" w:rsidRDefault="00854637"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bodu 4</w:t>
      </w:r>
    </w:p>
    <w:p w14:paraId="746731F0" w14:textId="6DDA009F" w:rsidR="00854637" w:rsidRDefault="00854637"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Navrhuje sa všeobecná úprava v nadväznosti na zmenu v odseku 1.</w:t>
      </w:r>
    </w:p>
    <w:p w14:paraId="5F56B4F1" w14:textId="1C687205" w:rsidR="00854637" w:rsidRDefault="00854637" w:rsidP="000A3907">
      <w:pPr>
        <w:pStyle w:val="Bezriadkovania"/>
        <w:jc w:val="both"/>
        <w:rPr>
          <w:rFonts w:ascii="Times New Roman" w:hAnsi="Times New Roman" w:cs="Times New Roman"/>
          <w:sz w:val="24"/>
          <w:szCs w:val="24"/>
        </w:rPr>
      </w:pPr>
    </w:p>
    <w:p w14:paraId="6DEAF5F1" w14:textId="5FC63E0C" w:rsidR="00854637" w:rsidRPr="00D040C0" w:rsidRDefault="00854637"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bodu 5</w:t>
      </w:r>
    </w:p>
    <w:p w14:paraId="53472FA5" w14:textId="7D7C7E69" w:rsidR="00854637" w:rsidRPr="00D040C0" w:rsidRDefault="00854637"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Zmena sa navrhuje</w:t>
      </w:r>
      <w:r w:rsidRPr="001A25D0">
        <w:rPr>
          <w:rFonts w:ascii="Times New Roman" w:hAnsi="Times New Roman" w:cs="Times New Roman"/>
          <w:sz w:val="24"/>
          <w:szCs w:val="24"/>
        </w:rPr>
        <w:t xml:space="preserve"> z dôvodu vypustenia </w:t>
      </w:r>
      <w:proofErr w:type="spellStart"/>
      <w:r w:rsidRPr="001A25D0">
        <w:rPr>
          <w:rFonts w:ascii="Times New Roman" w:hAnsi="Times New Roman" w:cs="Times New Roman"/>
          <w:sz w:val="24"/>
          <w:szCs w:val="24"/>
        </w:rPr>
        <w:t>obsolétnej</w:t>
      </w:r>
      <w:proofErr w:type="spellEnd"/>
      <w:r w:rsidRPr="001A25D0">
        <w:rPr>
          <w:rFonts w:ascii="Times New Roman" w:hAnsi="Times New Roman" w:cs="Times New Roman"/>
          <w:sz w:val="24"/>
          <w:szCs w:val="24"/>
        </w:rPr>
        <w:t xml:space="preserve"> právnej úpravy.</w:t>
      </w:r>
    </w:p>
    <w:p w14:paraId="352206E9" w14:textId="77777777" w:rsidR="00854637" w:rsidRDefault="00854637" w:rsidP="000A3907">
      <w:pPr>
        <w:pStyle w:val="Bezriadkovania"/>
        <w:jc w:val="both"/>
        <w:rPr>
          <w:rFonts w:ascii="Times New Roman" w:hAnsi="Times New Roman" w:cs="Times New Roman"/>
          <w:b/>
          <w:sz w:val="24"/>
          <w:szCs w:val="24"/>
        </w:rPr>
      </w:pPr>
    </w:p>
    <w:p w14:paraId="5B68DE1C" w14:textId="77777777" w:rsidR="000A3907" w:rsidRDefault="000A3907" w:rsidP="000A3907">
      <w:pPr>
        <w:pStyle w:val="Bezriadkovania"/>
        <w:jc w:val="both"/>
        <w:rPr>
          <w:rFonts w:ascii="Times New Roman" w:hAnsi="Times New Roman" w:cs="Times New Roman"/>
          <w:b/>
          <w:sz w:val="24"/>
          <w:szCs w:val="24"/>
        </w:rPr>
      </w:pPr>
    </w:p>
    <w:p w14:paraId="35344635" w14:textId="11C8B232" w:rsidR="00F17B4D" w:rsidRDefault="00F17B4D" w:rsidP="000A3907">
      <w:pPr>
        <w:pStyle w:val="Bezriadkovania"/>
        <w:jc w:val="both"/>
        <w:rPr>
          <w:rFonts w:ascii="Times New Roman" w:hAnsi="Times New Roman" w:cs="Times New Roman"/>
          <w:b/>
          <w:sz w:val="24"/>
          <w:szCs w:val="24"/>
        </w:rPr>
      </w:pPr>
      <w:r>
        <w:rPr>
          <w:rFonts w:ascii="Times New Roman" w:hAnsi="Times New Roman" w:cs="Times New Roman"/>
          <w:b/>
          <w:sz w:val="24"/>
          <w:szCs w:val="24"/>
        </w:rPr>
        <w:t>K čl. II</w:t>
      </w:r>
      <w:r w:rsidR="008A72D9">
        <w:rPr>
          <w:rFonts w:ascii="Times New Roman" w:hAnsi="Times New Roman" w:cs="Times New Roman"/>
          <w:b/>
          <w:sz w:val="24"/>
          <w:szCs w:val="24"/>
        </w:rPr>
        <w:t>I</w:t>
      </w:r>
      <w:r w:rsidR="00AF7251">
        <w:rPr>
          <w:rFonts w:ascii="Times New Roman" w:hAnsi="Times New Roman" w:cs="Times New Roman"/>
          <w:b/>
          <w:sz w:val="24"/>
          <w:szCs w:val="24"/>
        </w:rPr>
        <w:t xml:space="preserve"> (zákon č. 305/2005 Z. z.)</w:t>
      </w:r>
    </w:p>
    <w:p w14:paraId="31763A85" w14:textId="77777777" w:rsidR="00F17B4D" w:rsidRDefault="00F17B4D" w:rsidP="000A3907">
      <w:pPr>
        <w:pStyle w:val="Bezriadkovania"/>
        <w:jc w:val="both"/>
        <w:rPr>
          <w:rFonts w:ascii="Times New Roman" w:hAnsi="Times New Roman" w:cs="Times New Roman"/>
          <w:b/>
          <w:sz w:val="24"/>
          <w:szCs w:val="24"/>
        </w:rPr>
      </w:pPr>
    </w:p>
    <w:p w14:paraId="1FAFBCF0" w14:textId="77777777" w:rsidR="00F17B4D" w:rsidRPr="00D42908" w:rsidRDefault="00F17B4D" w:rsidP="000A3907">
      <w:pPr>
        <w:pStyle w:val="Bezriadkovania"/>
        <w:jc w:val="both"/>
        <w:rPr>
          <w:rFonts w:ascii="Times New Roman" w:hAnsi="Times New Roman" w:cs="Times New Roman"/>
          <w:b/>
          <w:sz w:val="24"/>
          <w:szCs w:val="24"/>
        </w:rPr>
      </w:pPr>
      <w:r w:rsidRPr="00D42908">
        <w:rPr>
          <w:rFonts w:ascii="Times New Roman" w:hAnsi="Times New Roman" w:cs="Times New Roman"/>
          <w:b/>
          <w:sz w:val="24"/>
          <w:szCs w:val="24"/>
        </w:rPr>
        <w:lastRenderedPageBreak/>
        <w:t>K bodu 1</w:t>
      </w:r>
    </w:p>
    <w:p w14:paraId="17890CED" w14:textId="77777777" w:rsidR="00F17B4D" w:rsidRDefault="00F17B4D" w:rsidP="000A3907">
      <w:pPr>
        <w:spacing w:after="0" w:line="240" w:lineRule="auto"/>
        <w:jc w:val="both"/>
        <w:rPr>
          <w:rFonts w:ascii="Times New Roman" w:hAnsi="Times New Roman" w:cs="Times New Roman"/>
          <w:sz w:val="24"/>
          <w:szCs w:val="24"/>
        </w:rPr>
      </w:pPr>
      <w:r w:rsidRPr="00D42908">
        <w:rPr>
          <w:rFonts w:ascii="Times New Roman" w:hAnsi="Times New Roman" w:cs="Times New Roman"/>
          <w:sz w:val="24"/>
          <w:szCs w:val="24"/>
        </w:rPr>
        <w:t xml:space="preserve">V § 3 </w:t>
      </w:r>
      <w:r>
        <w:rPr>
          <w:rFonts w:ascii="Times New Roman" w:hAnsi="Times New Roman" w:cs="Times New Roman"/>
          <w:sz w:val="24"/>
          <w:szCs w:val="24"/>
        </w:rPr>
        <w:t xml:space="preserve">zákona č. 305/2005 Z. z. </w:t>
      </w:r>
      <w:r w:rsidRPr="00D42908">
        <w:rPr>
          <w:rFonts w:ascii="Times New Roman" w:hAnsi="Times New Roman" w:cs="Times New Roman"/>
          <w:sz w:val="24"/>
          <w:szCs w:val="24"/>
        </w:rPr>
        <w:t>sú uvedené základné ustanovenia, na základe ktorých sa vykonávajú opatrenia sociálnoprávnej ochrany detí a sociálne kurately – v zásade základn</w:t>
      </w:r>
      <w:r>
        <w:rPr>
          <w:rFonts w:ascii="Times New Roman" w:hAnsi="Times New Roman" w:cs="Times New Roman"/>
          <w:sz w:val="24"/>
          <w:szCs w:val="24"/>
        </w:rPr>
        <w:t>é</w:t>
      </w:r>
      <w:r w:rsidRPr="00D42908">
        <w:rPr>
          <w:rFonts w:ascii="Times New Roman" w:hAnsi="Times New Roman" w:cs="Times New Roman"/>
          <w:sz w:val="24"/>
          <w:szCs w:val="24"/>
        </w:rPr>
        <w:t xml:space="preserve"> výkladové pravidlá</w:t>
      </w:r>
      <w:r>
        <w:rPr>
          <w:rFonts w:ascii="Times New Roman" w:hAnsi="Times New Roman" w:cs="Times New Roman"/>
          <w:sz w:val="24"/>
          <w:szCs w:val="24"/>
        </w:rPr>
        <w:t xml:space="preserve"> zákona</w:t>
      </w:r>
      <w:r w:rsidRPr="00D42908">
        <w:rPr>
          <w:rFonts w:ascii="Times New Roman" w:hAnsi="Times New Roman" w:cs="Times New Roman"/>
          <w:sz w:val="24"/>
          <w:szCs w:val="24"/>
        </w:rPr>
        <w:t xml:space="preserve">. </w:t>
      </w:r>
    </w:p>
    <w:p w14:paraId="7FC18F4D" w14:textId="77777777" w:rsidR="00F17B4D" w:rsidRDefault="00F17B4D" w:rsidP="000A3907">
      <w:pPr>
        <w:spacing w:after="0" w:line="240" w:lineRule="auto"/>
        <w:jc w:val="both"/>
        <w:rPr>
          <w:rFonts w:ascii="Times New Roman" w:hAnsi="Times New Roman" w:cs="Times New Roman"/>
          <w:sz w:val="24"/>
          <w:szCs w:val="24"/>
        </w:rPr>
      </w:pPr>
    </w:p>
    <w:p w14:paraId="3FA36772" w14:textId="77777777" w:rsidR="00F17B4D" w:rsidRDefault="00F17B4D" w:rsidP="000A3907">
      <w:pPr>
        <w:spacing w:after="0" w:line="240" w:lineRule="auto"/>
        <w:jc w:val="both"/>
        <w:rPr>
          <w:rFonts w:ascii="Times New Roman" w:hAnsi="Times New Roman" w:cs="Times New Roman"/>
          <w:i/>
          <w:sz w:val="24"/>
          <w:szCs w:val="24"/>
        </w:rPr>
      </w:pPr>
      <w:r w:rsidRPr="00370D7D">
        <w:rPr>
          <w:rFonts w:ascii="Times New Roman" w:hAnsi="Times New Roman" w:cs="Times New Roman"/>
          <w:sz w:val="24"/>
          <w:szCs w:val="24"/>
        </w:rPr>
        <w:t>Zákon pri jednotlivých opatreniach neupravuje konkrétne metódy odborných činností</w:t>
      </w:r>
      <w:r>
        <w:rPr>
          <w:rFonts w:ascii="Times New Roman" w:hAnsi="Times New Roman" w:cs="Times New Roman"/>
          <w:sz w:val="24"/>
          <w:szCs w:val="24"/>
        </w:rPr>
        <w:t>,</w:t>
      </w:r>
      <w:r w:rsidRPr="00370D7D">
        <w:rPr>
          <w:rFonts w:ascii="Times New Roman" w:hAnsi="Times New Roman" w:cs="Times New Roman"/>
          <w:sz w:val="24"/>
          <w:szCs w:val="24"/>
        </w:rPr>
        <w:t xml:space="preserve"> s výnimkou niek</w:t>
      </w:r>
      <w:r>
        <w:rPr>
          <w:rFonts w:ascii="Times New Roman" w:hAnsi="Times New Roman" w:cs="Times New Roman"/>
          <w:sz w:val="24"/>
          <w:szCs w:val="24"/>
        </w:rPr>
        <w:t>oľkých</w:t>
      </w:r>
      <w:r w:rsidRPr="00370D7D">
        <w:rPr>
          <w:rFonts w:ascii="Times New Roman" w:hAnsi="Times New Roman" w:cs="Times New Roman"/>
          <w:sz w:val="24"/>
          <w:szCs w:val="24"/>
        </w:rPr>
        <w:t xml:space="preserve"> ustanovení</w:t>
      </w:r>
      <w:r>
        <w:rPr>
          <w:rFonts w:ascii="Times New Roman" w:hAnsi="Times New Roman" w:cs="Times New Roman"/>
          <w:sz w:val="24"/>
          <w:szCs w:val="24"/>
        </w:rPr>
        <w:t>,</w:t>
      </w:r>
      <w:r w:rsidRPr="00370D7D">
        <w:rPr>
          <w:rFonts w:ascii="Times New Roman" w:hAnsi="Times New Roman" w:cs="Times New Roman"/>
          <w:sz w:val="24"/>
          <w:szCs w:val="24"/>
        </w:rPr>
        <w:t xml:space="preserve"> kde sa vyslovene v konkrétnej situácii požaduje vykonanie konkrétnej metódy práce. </w:t>
      </w:r>
      <w:r w:rsidR="00A63DEB">
        <w:rPr>
          <w:rFonts w:ascii="Times New Roman" w:hAnsi="Times New Roman" w:cs="Times New Roman"/>
          <w:sz w:val="24"/>
          <w:szCs w:val="24"/>
        </w:rPr>
        <w:t>Keďže</w:t>
      </w:r>
      <w:r>
        <w:rPr>
          <w:rFonts w:ascii="Times New Roman" w:hAnsi="Times New Roman" w:cs="Times New Roman"/>
          <w:sz w:val="24"/>
          <w:szCs w:val="24"/>
        </w:rPr>
        <w:t xml:space="preserve"> n</w:t>
      </w:r>
      <w:r w:rsidRPr="00D42908">
        <w:rPr>
          <w:rFonts w:ascii="Times New Roman" w:hAnsi="Times New Roman" w:cs="Times New Roman"/>
          <w:sz w:val="24"/>
          <w:szCs w:val="24"/>
        </w:rPr>
        <w:t xml:space="preserve">ie je </w:t>
      </w:r>
      <w:r>
        <w:rPr>
          <w:rFonts w:ascii="Times New Roman" w:hAnsi="Times New Roman" w:cs="Times New Roman"/>
          <w:sz w:val="24"/>
          <w:szCs w:val="24"/>
        </w:rPr>
        <w:t>vhod</w:t>
      </w:r>
      <w:r w:rsidRPr="00D42908">
        <w:rPr>
          <w:rFonts w:ascii="Times New Roman" w:hAnsi="Times New Roman" w:cs="Times New Roman"/>
          <w:sz w:val="24"/>
          <w:szCs w:val="24"/>
        </w:rPr>
        <w:t xml:space="preserve">né, aby zákon uvádzal všetky metódy napr. sociálnej práce, psychológie, či pedagogiky, resp. ich </w:t>
      </w:r>
      <w:r>
        <w:rPr>
          <w:rFonts w:ascii="Times New Roman" w:hAnsi="Times New Roman" w:cs="Times New Roman"/>
          <w:sz w:val="24"/>
          <w:szCs w:val="24"/>
        </w:rPr>
        <w:t>priamo</w:t>
      </w:r>
      <w:r w:rsidRPr="00D42908">
        <w:rPr>
          <w:rFonts w:ascii="Times New Roman" w:hAnsi="Times New Roman" w:cs="Times New Roman"/>
          <w:sz w:val="24"/>
          <w:szCs w:val="24"/>
        </w:rPr>
        <w:t xml:space="preserve"> viazal na situácie, ktoré upravuje</w:t>
      </w:r>
      <w:r>
        <w:rPr>
          <w:rFonts w:ascii="Times New Roman" w:hAnsi="Times New Roman" w:cs="Times New Roman"/>
          <w:sz w:val="24"/>
          <w:szCs w:val="24"/>
        </w:rPr>
        <w:t xml:space="preserve">, § 3 ods. 1 ustanovuje, že </w:t>
      </w:r>
      <w:r w:rsidRPr="00370D7D">
        <w:rPr>
          <w:rFonts w:ascii="Times New Roman" w:hAnsi="Times New Roman" w:cs="Times New Roman"/>
          <w:i/>
          <w:sz w:val="24"/>
          <w:szCs w:val="24"/>
        </w:rPr>
        <w:t xml:space="preserve">opatrenia sociálnoprávnej ochrany detí a sociálnej kurately </w:t>
      </w:r>
      <w:r>
        <w:rPr>
          <w:rFonts w:ascii="Times New Roman" w:hAnsi="Times New Roman" w:cs="Times New Roman"/>
          <w:i/>
          <w:sz w:val="24"/>
          <w:szCs w:val="24"/>
        </w:rPr>
        <w:t xml:space="preserve">sa </w:t>
      </w:r>
      <w:r w:rsidRPr="00370D7D">
        <w:rPr>
          <w:rFonts w:ascii="Times New Roman" w:hAnsi="Times New Roman" w:cs="Times New Roman"/>
          <w:i/>
          <w:sz w:val="24"/>
          <w:szCs w:val="24"/>
        </w:rPr>
        <w:t xml:space="preserve">vykonávajú pre dieťa, plnoletú osobu, rodinu... najmä prostredníctvom sociálnej práce, metódami, technikami a postupmi zodpovedajúcimi poznatkom spoločenských vied a poznatkom o stave a vývoji sociálno-patologických javov v spoločnosti. </w:t>
      </w:r>
    </w:p>
    <w:p w14:paraId="7AC45E98" w14:textId="77777777" w:rsidR="00F17B4D" w:rsidRDefault="00F17B4D" w:rsidP="000A3907">
      <w:pPr>
        <w:pStyle w:val="Bezriadkovania"/>
        <w:jc w:val="both"/>
        <w:rPr>
          <w:rFonts w:ascii="Times New Roman" w:hAnsi="Times New Roman" w:cs="Times New Roman"/>
          <w:sz w:val="24"/>
          <w:szCs w:val="24"/>
        </w:rPr>
      </w:pPr>
    </w:p>
    <w:p w14:paraId="5A6DF9C8" w14:textId="77777777" w:rsidR="00F17B4D" w:rsidRDefault="00F17B4D"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Medzi bežné metódy práce s ohrozenými deťmi a rodinami, využívané v  systémoch ochrany detí v mnohých krajinách, patria konferenčné modely práce. Využívajú sa aj v slovenskom systéme sociálnoprávnej ochrany detí a sociálnej kurately, avšak nie sú zatiaľ štandardnou  súčasťou  výkonu.   </w:t>
      </w:r>
    </w:p>
    <w:p w14:paraId="48146491" w14:textId="77777777" w:rsidR="00F17B4D" w:rsidRDefault="00F17B4D" w:rsidP="000A3907">
      <w:pPr>
        <w:pStyle w:val="Bezriadkovania"/>
        <w:jc w:val="both"/>
        <w:rPr>
          <w:rFonts w:ascii="Times New Roman" w:hAnsi="Times New Roman" w:cs="Times New Roman"/>
          <w:sz w:val="24"/>
          <w:szCs w:val="24"/>
        </w:rPr>
      </w:pPr>
    </w:p>
    <w:p w14:paraId="5162F2A1" w14:textId="77777777" w:rsidR="00F17B4D" w:rsidRDefault="00F17B4D" w:rsidP="000A3907">
      <w:pPr>
        <w:pStyle w:val="Bezriadkovania"/>
        <w:jc w:val="both"/>
        <w:rPr>
          <w:rFonts w:ascii="Times New Roman" w:hAnsi="Times New Roman" w:cs="Times New Roman"/>
          <w:sz w:val="24"/>
          <w:szCs w:val="24"/>
        </w:rPr>
      </w:pPr>
      <w:r w:rsidRPr="00D42908">
        <w:rPr>
          <w:rFonts w:ascii="Times New Roman" w:hAnsi="Times New Roman" w:cs="Times New Roman"/>
          <w:sz w:val="24"/>
          <w:szCs w:val="24"/>
        </w:rPr>
        <w:t>Na</w:t>
      </w:r>
      <w:r>
        <w:rPr>
          <w:rFonts w:ascii="Times New Roman" w:hAnsi="Times New Roman" w:cs="Times New Roman"/>
          <w:sz w:val="24"/>
          <w:szCs w:val="24"/>
        </w:rPr>
        <w:t xml:space="preserve">vrhuje </w:t>
      </w:r>
      <w:r w:rsidRPr="00D42908">
        <w:rPr>
          <w:rFonts w:ascii="Times New Roman" w:hAnsi="Times New Roman" w:cs="Times New Roman"/>
          <w:sz w:val="24"/>
          <w:szCs w:val="24"/>
        </w:rPr>
        <w:t>sa výslovne ustanoviť, že orgán sociálnoprávnej ochrany detí a sociálnej kurately na účely riešenia negatívnych vplyvov, ktoré ohrozujú psychický, fyzický alebo sociálny vývin dieťaťa organizuje prípadovú konferenciu</w:t>
      </w:r>
      <w:r>
        <w:rPr>
          <w:rFonts w:ascii="Times New Roman" w:hAnsi="Times New Roman" w:cs="Times New Roman"/>
          <w:sz w:val="24"/>
          <w:szCs w:val="24"/>
        </w:rPr>
        <w:t xml:space="preserve"> ako</w:t>
      </w:r>
      <w:r w:rsidRPr="00D42908">
        <w:rPr>
          <w:rFonts w:ascii="Times New Roman" w:hAnsi="Times New Roman" w:cs="Times New Roman"/>
          <w:sz w:val="24"/>
          <w:szCs w:val="24"/>
        </w:rPr>
        <w:t xml:space="preserve"> metód</w:t>
      </w:r>
      <w:r>
        <w:rPr>
          <w:rFonts w:ascii="Times New Roman" w:hAnsi="Times New Roman" w:cs="Times New Roman"/>
          <w:sz w:val="24"/>
          <w:szCs w:val="24"/>
        </w:rPr>
        <w:t>u (primárne) sociálnej práce</w:t>
      </w:r>
      <w:r w:rsidRPr="00D42908">
        <w:rPr>
          <w:rFonts w:ascii="Times New Roman" w:hAnsi="Times New Roman" w:cs="Times New Roman"/>
          <w:sz w:val="24"/>
          <w:szCs w:val="24"/>
        </w:rPr>
        <w:t>, ktorej cieľom je výmena informácií, zhodnotenie situácie dieťaťa a jeho rodiny, hľadanie riešení, plánovanie spoločného postupu za účasti členov rodiny vrátane dieťaťa a spolupracujúcich odborníkov</w:t>
      </w:r>
      <w:r>
        <w:rPr>
          <w:rFonts w:ascii="Times New Roman" w:hAnsi="Times New Roman" w:cs="Times New Roman"/>
          <w:sz w:val="24"/>
          <w:szCs w:val="24"/>
        </w:rPr>
        <w:t xml:space="preserve">, </w:t>
      </w:r>
      <w:r w:rsidRPr="00D42908">
        <w:rPr>
          <w:rFonts w:ascii="Times New Roman" w:hAnsi="Times New Roman" w:cs="Times New Roman"/>
          <w:sz w:val="24"/>
          <w:szCs w:val="24"/>
        </w:rPr>
        <w:t>alebo rodinnú konferenciu</w:t>
      </w:r>
      <w:r>
        <w:rPr>
          <w:rFonts w:ascii="Times New Roman" w:hAnsi="Times New Roman" w:cs="Times New Roman"/>
          <w:sz w:val="24"/>
          <w:szCs w:val="24"/>
        </w:rPr>
        <w:t xml:space="preserve"> ako </w:t>
      </w:r>
      <w:r w:rsidRPr="00D42908">
        <w:rPr>
          <w:rFonts w:ascii="Times New Roman" w:hAnsi="Times New Roman" w:cs="Times New Roman"/>
          <w:sz w:val="24"/>
          <w:szCs w:val="24"/>
        </w:rPr>
        <w:t>metód</w:t>
      </w:r>
      <w:r>
        <w:rPr>
          <w:rFonts w:ascii="Times New Roman" w:hAnsi="Times New Roman" w:cs="Times New Roman"/>
          <w:sz w:val="24"/>
          <w:szCs w:val="24"/>
        </w:rPr>
        <w:t>u</w:t>
      </w:r>
      <w:r w:rsidRPr="00D42908">
        <w:rPr>
          <w:rFonts w:ascii="Times New Roman" w:hAnsi="Times New Roman" w:cs="Times New Roman"/>
          <w:sz w:val="24"/>
          <w:szCs w:val="24"/>
        </w:rPr>
        <w:t xml:space="preserve"> zameraná na hľadanie riešenia problémov v rodine s rodinou, príbuznými, širším sociálnym prostredím rodiny</w:t>
      </w:r>
      <w:r>
        <w:rPr>
          <w:rFonts w:ascii="Times New Roman" w:hAnsi="Times New Roman" w:cs="Times New Roman"/>
          <w:sz w:val="24"/>
          <w:szCs w:val="24"/>
        </w:rPr>
        <w:t xml:space="preserve">. </w:t>
      </w:r>
    </w:p>
    <w:p w14:paraId="5C02F02A" w14:textId="77777777" w:rsidR="00F17B4D" w:rsidRDefault="00F17B4D" w:rsidP="000A3907">
      <w:pPr>
        <w:spacing w:after="0" w:line="240" w:lineRule="auto"/>
        <w:jc w:val="both"/>
        <w:rPr>
          <w:rFonts w:ascii="Times New Roman" w:hAnsi="Times New Roman" w:cs="Times New Roman"/>
          <w:sz w:val="24"/>
          <w:szCs w:val="24"/>
        </w:rPr>
      </w:pPr>
    </w:p>
    <w:p w14:paraId="77C467C0" w14:textId="77777777" w:rsidR="00F17B4D" w:rsidRPr="003C67B5" w:rsidRDefault="00F17B4D" w:rsidP="000A3907">
      <w:pPr>
        <w:spacing w:after="0" w:line="240" w:lineRule="auto"/>
        <w:jc w:val="both"/>
        <w:rPr>
          <w:rFonts w:ascii="Times New Roman" w:eastAsia="Times New Roman" w:hAnsi="Times New Roman" w:cs="Times New Roman"/>
          <w:bCs/>
          <w:sz w:val="24"/>
          <w:szCs w:val="24"/>
          <w:lang w:eastAsia="sk-SK"/>
        </w:rPr>
      </w:pPr>
      <w:r w:rsidRPr="00461DCF">
        <w:rPr>
          <w:rFonts w:ascii="Times New Roman" w:hAnsi="Times New Roman" w:cs="Times New Roman"/>
          <w:sz w:val="24"/>
          <w:szCs w:val="24"/>
        </w:rPr>
        <w:t xml:space="preserve">Navrhuje sa tiež vyslovene uviesť, že sa tieto odborné metódy práce organizujú v spolupráci s dieťaťom, rodičmi, osobou, ktorá sa osobne stará o dieťa a ďalšími osobami prizvanými podľa povahy riešenej situácie (zástupcami školy, školského zariadenia, medzi ktoré patria aj zariadenia prevencie a poradenstva, poskytovateľa zdravotnej starostlivosti, obce...). Účasť dieťaťa na prípadovej alebo rodinnej konferencii patrí k základným pravidlám týchto metód práce, avšak nie je vždy vhodné, resp. možné, aby sa prípadovej alebo rodinnej konferencie dieťa priamo zúčastnilo (či už z dôvodu veku, nezáujmu o účasť, ale napr. aj z dôvodu minimalizácie </w:t>
      </w:r>
      <w:proofErr w:type="spellStart"/>
      <w:r w:rsidRPr="00461DCF">
        <w:rPr>
          <w:rFonts w:ascii="Times New Roman" w:hAnsi="Times New Roman" w:cs="Times New Roman"/>
          <w:sz w:val="24"/>
          <w:szCs w:val="24"/>
        </w:rPr>
        <w:t>retraumatizácie</w:t>
      </w:r>
      <w:proofErr w:type="spellEnd"/>
      <w:r w:rsidRPr="00461DCF">
        <w:rPr>
          <w:rFonts w:ascii="Times New Roman" w:hAnsi="Times New Roman" w:cs="Times New Roman"/>
          <w:sz w:val="24"/>
          <w:szCs w:val="24"/>
        </w:rPr>
        <w:t xml:space="preserve"> dieťaťa...). </w:t>
      </w:r>
      <w:r w:rsidR="00A63DEB">
        <w:rPr>
          <w:rFonts w:ascii="Times New Roman" w:hAnsi="Times New Roman" w:cs="Times New Roman"/>
          <w:sz w:val="24"/>
          <w:szCs w:val="24"/>
        </w:rPr>
        <w:t>Keďže</w:t>
      </w:r>
      <w:r>
        <w:rPr>
          <w:rFonts w:ascii="Times New Roman" w:hAnsi="Times New Roman" w:cs="Times New Roman"/>
          <w:sz w:val="24"/>
          <w:szCs w:val="24"/>
        </w:rPr>
        <w:t xml:space="preserve"> je potrebné minimalizovať priestor pre neuvážené rozhodnutia o účasti dieťaťa  na prípadovej, resp. rodinnej konferencii, </w:t>
      </w:r>
      <w:r w:rsidRPr="003C67B5">
        <w:rPr>
          <w:rFonts w:ascii="Times New Roman" w:hAnsi="Times New Roman" w:cs="Times New Roman"/>
          <w:sz w:val="24"/>
          <w:szCs w:val="24"/>
        </w:rPr>
        <w:t>navrhuje</w:t>
      </w:r>
      <w:r>
        <w:rPr>
          <w:rFonts w:ascii="Times New Roman" w:hAnsi="Times New Roman" w:cs="Times New Roman"/>
          <w:sz w:val="24"/>
          <w:szCs w:val="24"/>
        </w:rPr>
        <w:t xml:space="preserve"> sa,</w:t>
      </w:r>
      <w:r w:rsidRPr="003C67B5">
        <w:rPr>
          <w:rFonts w:ascii="Times New Roman" w:hAnsi="Times New Roman" w:cs="Times New Roman"/>
          <w:sz w:val="24"/>
          <w:szCs w:val="24"/>
        </w:rPr>
        <w:t xml:space="preserve"> aby dôvody neúčasti dieťaťa</w:t>
      </w:r>
      <w:r>
        <w:rPr>
          <w:rFonts w:ascii="Times New Roman" w:hAnsi="Times New Roman" w:cs="Times New Roman"/>
          <w:sz w:val="24"/>
          <w:szCs w:val="24"/>
        </w:rPr>
        <w:t>,</w:t>
      </w:r>
      <w:r w:rsidRPr="003C67B5">
        <w:rPr>
          <w:rFonts w:ascii="Times New Roman" w:hAnsi="Times New Roman" w:cs="Times New Roman"/>
          <w:sz w:val="24"/>
          <w:szCs w:val="24"/>
        </w:rPr>
        <w:t xml:space="preserve"> ale aj rodiča </w:t>
      </w:r>
      <w:r w:rsidRPr="003C67B5">
        <w:rPr>
          <w:rFonts w:ascii="Times New Roman" w:eastAsia="Times New Roman" w:hAnsi="Times New Roman" w:cs="Times New Roman"/>
          <w:bCs/>
          <w:sz w:val="24"/>
          <w:szCs w:val="24"/>
          <w:lang w:eastAsia="sk-SK"/>
        </w:rPr>
        <w:t>alebo osoby, ktorá sa osobne stará o dieťa na prípadovej konferencii alebo rodinnej konferencii</w:t>
      </w:r>
      <w:r>
        <w:rPr>
          <w:rFonts w:ascii="Times New Roman" w:eastAsia="Times New Roman" w:hAnsi="Times New Roman" w:cs="Times New Roman"/>
          <w:bCs/>
          <w:sz w:val="24"/>
          <w:szCs w:val="24"/>
          <w:lang w:eastAsia="sk-SK"/>
        </w:rPr>
        <w:t>,</w:t>
      </w:r>
      <w:r w:rsidRPr="003C67B5">
        <w:rPr>
          <w:rFonts w:ascii="Times New Roman" w:eastAsia="Times New Roman" w:hAnsi="Times New Roman" w:cs="Times New Roman"/>
          <w:bCs/>
          <w:sz w:val="24"/>
          <w:szCs w:val="24"/>
          <w:lang w:eastAsia="sk-SK"/>
        </w:rPr>
        <w:t xml:space="preserve"> boli zaznamenané v spisovej dokumentácii dieťaťa.  </w:t>
      </w:r>
    </w:p>
    <w:p w14:paraId="44CD318D" w14:textId="77777777" w:rsidR="00F17B4D" w:rsidRDefault="00F17B4D" w:rsidP="000A3907">
      <w:pPr>
        <w:pStyle w:val="Bezriadkovania"/>
        <w:jc w:val="both"/>
        <w:rPr>
          <w:rFonts w:ascii="Times New Roman" w:hAnsi="Times New Roman" w:cs="Times New Roman"/>
          <w:sz w:val="24"/>
          <w:szCs w:val="24"/>
        </w:rPr>
      </w:pPr>
    </w:p>
    <w:p w14:paraId="0EF2D15B" w14:textId="77777777" w:rsidR="00F17B4D" w:rsidRPr="00D42908" w:rsidRDefault="00F17B4D" w:rsidP="000A3907">
      <w:pPr>
        <w:pStyle w:val="Bezriadkovania"/>
        <w:jc w:val="both"/>
        <w:rPr>
          <w:rFonts w:ascii="Times New Roman" w:hAnsi="Times New Roman" w:cs="Times New Roman"/>
          <w:sz w:val="24"/>
          <w:szCs w:val="24"/>
        </w:rPr>
      </w:pPr>
      <w:r w:rsidRPr="00D42908">
        <w:rPr>
          <w:rFonts w:ascii="Times New Roman" w:hAnsi="Times New Roman" w:cs="Times New Roman"/>
          <w:sz w:val="24"/>
          <w:szCs w:val="24"/>
        </w:rPr>
        <w:t>Uvedené spresnenie metód práce orgánu sociálnoprávnej ochrany detí a sociálnej kurately je podstatné v súvislosti s</w:t>
      </w:r>
      <w:r>
        <w:rPr>
          <w:rFonts w:ascii="Times New Roman" w:hAnsi="Times New Roman" w:cs="Times New Roman"/>
          <w:sz w:val="24"/>
          <w:szCs w:val="24"/>
        </w:rPr>
        <w:t>o zmenami v § 130</w:t>
      </w:r>
      <w:r w:rsidRPr="00D42908">
        <w:rPr>
          <w:rFonts w:ascii="Times New Roman" w:hAnsi="Times New Roman" w:cs="Times New Roman"/>
          <w:sz w:val="24"/>
          <w:szCs w:val="24"/>
        </w:rPr>
        <w:t xml:space="preserve"> v čl. I</w:t>
      </w:r>
      <w:r>
        <w:rPr>
          <w:rFonts w:ascii="Times New Roman" w:hAnsi="Times New Roman" w:cs="Times New Roman"/>
          <w:sz w:val="24"/>
          <w:szCs w:val="24"/>
        </w:rPr>
        <w:t xml:space="preserve">, a korešponduje s cieľom dosiahnuť koordinovaný </w:t>
      </w:r>
      <w:proofErr w:type="spellStart"/>
      <w:r>
        <w:rPr>
          <w:rFonts w:ascii="Times New Roman" w:hAnsi="Times New Roman" w:cs="Times New Roman"/>
          <w:sz w:val="24"/>
          <w:szCs w:val="24"/>
        </w:rPr>
        <w:t>multiodborový</w:t>
      </w:r>
      <w:proofErr w:type="spellEnd"/>
      <w:r>
        <w:rPr>
          <w:rFonts w:ascii="Times New Roman" w:hAnsi="Times New Roman" w:cs="Times New Roman"/>
          <w:sz w:val="24"/>
          <w:szCs w:val="24"/>
        </w:rPr>
        <w:t xml:space="preserve"> prístup v riešení situácie dieťaťa a jeho rodiny</w:t>
      </w:r>
      <w:r w:rsidRPr="00D42908">
        <w:rPr>
          <w:rFonts w:ascii="Times New Roman" w:hAnsi="Times New Roman" w:cs="Times New Roman"/>
          <w:sz w:val="24"/>
          <w:szCs w:val="24"/>
        </w:rPr>
        <w:t xml:space="preserve">.  </w:t>
      </w:r>
    </w:p>
    <w:p w14:paraId="14564F73" w14:textId="77777777" w:rsidR="00F17B4D" w:rsidRDefault="00F17B4D" w:rsidP="000A3907">
      <w:pPr>
        <w:pStyle w:val="Bezriadkovania"/>
        <w:jc w:val="both"/>
        <w:rPr>
          <w:rFonts w:ascii="Times New Roman" w:hAnsi="Times New Roman" w:cs="Times New Roman"/>
          <w:b/>
          <w:sz w:val="24"/>
          <w:szCs w:val="24"/>
        </w:rPr>
      </w:pPr>
    </w:p>
    <w:p w14:paraId="4E32BBE1" w14:textId="77777777" w:rsidR="00F17B4D" w:rsidRDefault="00F17B4D" w:rsidP="000A3907">
      <w:pPr>
        <w:pStyle w:val="Bezriadkovania"/>
        <w:jc w:val="both"/>
        <w:rPr>
          <w:rFonts w:ascii="Times New Roman" w:hAnsi="Times New Roman" w:cs="Times New Roman"/>
          <w:b/>
          <w:sz w:val="24"/>
          <w:szCs w:val="24"/>
        </w:rPr>
      </w:pPr>
      <w:r w:rsidRPr="00D42908">
        <w:rPr>
          <w:rFonts w:ascii="Times New Roman" w:hAnsi="Times New Roman" w:cs="Times New Roman"/>
          <w:b/>
          <w:sz w:val="24"/>
          <w:szCs w:val="24"/>
        </w:rPr>
        <w:t>K bodu 2</w:t>
      </w:r>
    </w:p>
    <w:p w14:paraId="42F06584" w14:textId="77777777" w:rsidR="00F17B4D" w:rsidRDefault="00F17B4D" w:rsidP="000A3907">
      <w:pPr>
        <w:pStyle w:val="Bezriadkovania"/>
        <w:jc w:val="both"/>
        <w:rPr>
          <w:rFonts w:ascii="Arial" w:hAnsi="Arial" w:cs="Arial"/>
          <w:color w:val="000000"/>
          <w:sz w:val="29"/>
          <w:szCs w:val="29"/>
          <w:shd w:val="clear" w:color="auto" w:fill="F3F2F1"/>
        </w:rPr>
      </w:pPr>
      <w:r>
        <w:rPr>
          <w:rFonts w:ascii="Times New Roman" w:hAnsi="Times New Roman" w:cs="Times New Roman"/>
          <w:sz w:val="24"/>
          <w:szCs w:val="24"/>
        </w:rPr>
        <w:t xml:space="preserve">Ustanovenia § 12 až 15 zákona upravujú výchovné opatrenia tzv. ambulantného charakteru, súvisiace úlohy orgánu sociálnoprávnej ochrany detí a sociálnej kurately a ďalšie súvisiace náležitosti. Podľa § 14 ods. 3 orgán sociálnoprávnej ochrany detí a sociálnej kurately pri zabezpečovaní účelu výchovného opatrenia spolupracuje s rôznymi subjektmi.  </w:t>
      </w:r>
    </w:p>
    <w:p w14:paraId="1B735438" w14:textId="77777777" w:rsidR="00A63DEB" w:rsidRDefault="00A63DEB" w:rsidP="000A3907">
      <w:pPr>
        <w:pStyle w:val="Bezriadkovania"/>
        <w:jc w:val="both"/>
        <w:rPr>
          <w:rFonts w:ascii="Times New Roman" w:hAnsi="Times New Roman" w:cs="Times New Roman"/>
          <w:sz w:val="24"/>
          <w:szCs w:val="24"/>
        </w:rPr>
      </w:pPr>
    </w:p>
    <w:p w14:paraId="3272A4F6" w14:textId="77777777" w:rsidR="00F17B4D" w:rsidRDefault="00F17B4D"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V</w:t>
      </w:r>
      <w:r w:rsidRPr="00D42908">
        <w:rPr>
          <w:rFonts w:ascii="Times New Roman" w:hAnsi="Times New Roman" w:cs="Times New Roman"/>
          <w:sz w:val="24"/>
          <w:szCs w:val="24"/>
        </w:rPr>
        <w:t xml:space="preserve"> súvislosti s</w:t>
      </w:r>
      <w:r>
        <w:rPr>
          <w:rFonts w:ascii="Times New Roman" w:hAnsi="Times New Roman" w:cs="Times New Roman"/>
          <w:sz w:val="24"/>
          <w:szCs w:val="24"/>
        </w:rPr>
        <w:t>o zmenami v § 130</w:t>
      </w:r>
      <w:r w:rsidRPr="00D42908">
        <w:rPr>
          <w:rFonts w:ascii="Times New Roman" w:hAnsi="Times New Roman" w:cs="Times New Roman"/>
          <w:sz w:val="24"/>
          <w:szCs w:val="24"/>
        </w:rPr>
        <w:t xml:space="preserve"> v čl. I</w:t>
      </w:r>
      <w:r>
        <w:rPr>
          <w:rFonts w:ascii="Times New Roman" w:hAnsi="Times New Roman" w:cs="Times New Roman"/>
          <w:sz w:val="24"/>
          <w:szCs w:val="24"/>
        </w:rPr>
        <w:t xml:space="preserve"> s cieľom zlepšenia podmienok pre spoluprácu škôl, školských zariadení a orgánov sociálnoprávnej ochrany detí a sociálnej kurately sa navrhuje  </w:t>
      </w:r>
      <w:r>
        <w:rPr>
          <w:rFonts w:ascii="Times New Roman" w:eastAsia="Times New Roman" w:hAnsi="Times New Roman" w:cs="Times New Roman"/>
          <w:color w:val="000000"/>
          <w:sz w:val="24"/>
        </w:rPr>
        <w:t>doplnenie ustanovenia k spolupráci subjektov na plnení účelu ambulantného výchovného opatrenia tak, aby bolo jednoznačne zrejmé, že medzi spolupracujúcimi subjektmi sú aj školské zariadenia vrátane zariadení poradenstva a prevencie.</w:t>
      </w:r>
      <w:r>
        <w:rPr>
          <w:rFonts w:ascii="Times New Roman" w:hAnsi="Times New Roman" w:cs="Times New Roman"/>
          <w:sz w:val="24"/>
          <w:szCs w:val="24"/>
        </w:rPr>
        <w:t xml:space="preserve"> </w:t>
      </w:r>
    </w:p>
    <w:p w14:paraId="732F492E" w14:textId="77777777" w:rsidR="00F17B4D" w:rsidRDefault="00F17B4D" w:rsidP="000A3907">
      <w:pPr>
        <w:pStyle w:val="Bezriadkovania"/>
        <w:jc w:val="both"/>
        <w:rPr>
          <w:rFonts w:ascii="Times New Roman" w:hAnsi="Times New Roman" w:cs="Times New Roman"/>
          <w:sz w:val="24"/>
          <w:szCs w:val="24"/>
        </w:rPr>
      </w:pPr>
    </w:p>
    <w:p w14:paraId="7817656A" w14:textId="77777777" w:rsidR="00F17B4D" w:rsidRPr="002606E5" w:rsidRDefault="00F17B4D" w:rsidP="000A3907">
      <w:pPr>
        <w:pStyle w:val="Bezriadkovania"/>
        <w:jc w:val="both"/>
        <w:rPr>
          <w:rFonts w:ascii="Times New Roman" w:hAnsi="Times New Roman" w:cs="Times New Roman"/>
          <w:b/>
          <w:sz w:val="24"/>
          <w:szCs w:val="24"/>
        </w:rPr>
      </w:pPr>
      <w:r w:rsidRPr="002606E5">
        <w:rPr>
          <w:rFonts w:ascii="Times New Roman" w:hAnsi="Times New Roman" w:cs="Times New Roman"/>
          <w:b/>
          <w:sz w:val="24"/>
          <w:szCs w:val="24"/>
        </w:rPr>
        <w:t>K bodu 3</w:t>
      </w:r>
    </w:p>
    <w:p w14:paraId="2880861C" w14:textId="77777777" w:rsidR="00A63DEB" w:rsidRDefault="00F17B4D" w:rsidP="000A3907">
      <w:pPr>
        <w:pStyle w:val="Bezriadkovania"/>
        <w:jc w:val="both"/>
        <w:rPr>
          <w:rFonts w:ascii="Times New Roman" w:hAnsi="Times New Roman" w:cs="Times New Roman"/>
          <w:sz w:val="24"/>
          <w:szCs w:val="24"/>
        </w:rPr>
      </w:pPr>
      <w:r w:rsidRPr="00167794">
        <w:rPr>
          <w:rFonts w:ascii="Times New Roman" w:hAnsi="Times New Roman" w:cs="Times New Roman"/>
          <w:sz w:val="24"/>
          <w:szCs w:val="24"/>
        </w:rPr>
        <w:t xml:space="preserve">Ustanovenie § 94 ods. 2 </w:t>
      </w:r>
      <w:r>
        <w:rPr>
          <w:rFonts w:ascii="Times New Roman" w:hAnsi="Times New Roman" w:cs="Times New Roman"/>
          <w:sz w:val="24"/>
          <w:szCs w:val="24"/>
        </w:rPr>
        <w:t xml:space="preserve">zákona </w:t>
      </w:r>
      <w:r w:rsidRPr="00167794">
        <w:rPr>
          <w:rFonts w:ascii="Times New Roman" w:hAnsi="Times New Roman" w:cs="Times New Roman"/>
          <w:sz w:val="24"/>
          <w:szCs w:val="24"/>
        </w:rPr>
        <w:t xml:space="preserve">upravuje spoluprácu orgánov štátnej správy v oblasti sociálnoprávnej ochrany detí a sociálnej kurately pri výkone opatrení </w:t>
      </w:r>
      <w:r w:rsidRPr="00167794">
        <w:rPr>
          <w:rFonts w:ascii="Times New Roman" w:eastAsia="Times New Roman" w:hAnsi="Times New Roman" w:cs="Times New Roman"/>
          <w:color w:val="000000"/>
          <w:sz w:val="24"/>
          <w:szCs w:val="24"/>
        </w:rPr>
        <w:t>so subjektami pôsobiacimi v oblasti ochrany</w:t>
      </w:r>
      <w:r>
        <w:rPr>
          <w:rFonts w:ascii="Times New Roman" w:eastAsia="Times New Roman" w:hAnsi="Times New Roman" w:cs="Times New Roman"/>
          <w:color w:val="000000"/>
          <w:sz w:val="24"/>
          <w:szCs w:val="24"/>
        </w:rPr>
        <w:t xml:space="preserve"> detí</w:t>
      </w:r>
      <w:r w:rsidRPr="00167794">
        <w:rPr>
          <w:rFonts w:ascii="Times New Roman" w:hAnsi="Times New Roman" w:cs="Times New Roman"/>
          <w:sz w:val="24"/>
          <w:szCs w:val="24"/>
        </w:rPr>
        <w:t xml:space="preserve">. </w:t>
      </w:r>
    </w:p>
    <w:p w14:paraId="65A59AC4" w14:textId="77777777" w:rsidR="00A63DEB" w:rsidRDefault="00A63DEB" w:rsidP="000A3907">
      <w:pPr>
        <w:pStyle w:val="Bezriadkovania"/>
        <w:jc w:val="both"/>
        <w:rPr>
          <w:rFonts w:ascii="Times New Roman" w:hAnsi="Times New Roman" w:cs="Times New Roman"/>
          <w:sz w:val="24"/>
          <w:szCs w:val="24"/>
        </w:rPr>
      </w:pPr>
    </w:p>
    <w:p w14:paraId="1D2F2CB1" w14:textId="77777777" w:rsidR="00F17B4D" w:rsidRPr="00167794" w:rsidRDefault="00F17B4D" w:rsidP="000A3907">
      <w:pPr>
        <w:pStyle w:val="Bezriadkovania"/>
        <w:jc w:val="both"/>
        <w:rPr>
          <w:rFonts w:ascii="Times New Roman" w:hAnsi="Times New Roman" w:cs="Times New Roman"/>
          <w:sz w:val="24"/>
          <w:szCs w:val="24"/>
        </w:rPr>
      </w:pPr>
      <w:r w:rsidRPr="00167794">
        <w:rPr>
          <w:rFonts w:ascii="Times New Roman" w:hAnsi="Times New Roman" w:cs="Times New Roman"/>
          <w:sz w:val="24"/>
          <w:szCs w:val="24"/>
        </w:rPr>
        <w:t>V súvislosti so zmenami v § 130 v čl. I s cieľom  zlepšenia podmienok pre spoluprácu</w:t>
      </w:r>
      <w:r w:rsidRPr="00167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relevantných subjektov </w:t>
      </w:r>
      <w:r w:rsidRPr="00167794">
        <w:rPr>
          <w:rFonts w:ascii="Times New Roman" w:eastAsia="Times New Roman" w:hAnsi="Times New Roman" w:cs="Times New Roman"/>
          <w:color w:val="000000"/>
          <w:sz w:val="24"/>
          <w:szCs w:val="24"/>
        </w:rPr>
        <w:t xml:space="preserve">sa navrhuje rozšírenie predmetného ustanovenia tak, aby rovnakým spolupracujúcim subjektom </w:t>
      </w:r>
      <w:r>
        <w:rPr>
          <w:rFonts w:ascii="Times New Roman" w:eastAsia="Times New Roman" w:hAnsi="Times New Roman" w:cs="Times New Roman"/>
          <w:color w:val="000000"/>
          <w:sz w:val="24"/>
          <w:szCs w:val="24"/>
        </w:rPr>
        <w:t xml:space="preserve">na strane sociálnoprávnej ochrany detí a sociálnej kurately </w:t>
      </w:r>
      <w:r w:rsidRPr="00167794">
        <w:rPr>
          <w:rFonts w:ascii="Times New Roman" w:eastAsia="Times New Roman" w:hAnsi="Times New Roman" w:cs="Times New Roman"/>
          <w:color w:val="000000"/>
          <w:sz w:val="24"/>
          <w:szCs w:val="24"/>
        </w:rPr>
        <w:t>bolo jednoznačne aj centrum pre deti a</w:t>
      </w:r>
      <w:r>
        <w:rPr>
          <w:rFonts w:ascii="Times New Roman" w:eastAsia="Times New Roman" w:hAnsi="Times New Roman" w:cs="Times New Roman"/>
          <w:color w:val="000000"/>
          <w:sz w:val="24"/>
          <w:szCs w:val="24"/>
        </w:rPr>
        <w:t> </w:t>
      </w:r>
      <w:r w:rsidRPr="00167794">
        <w:rPr>
          <w:rFonts w:ascii="Times New Roman" w:eastAsia="Times New Roman" w:hAnsi="Times New Roman" w:cs="Times New Roman"/>
          <w:color w:val="000000"/>
          <w:sz w:val="24"/>
          <w:szCs w:val="24"/>
        </w:rPr>
        <w:t>rodiny</w:t>
      </w:r>
      <w:r>
        <w:rPr>
          <w:rFonts w:ascii="Times New Roman" w:eastAsia="Times New Roman" w:hAnsi="Times New Roman" w:cs="Times New Roman"/>
          <w:color w:val="000000"/>
          <w:sz w:val="24"/>
          <w:szCs w:val="24"/>
        </w:rPr>
        <w:t>,</w:t>
      </w:r>
      <w:r w:rsidRPr="00167794">
        <w:rPr>
          <w:rFonts w:ascii="Times New Roman" w:eastAsia="Times New Roman" w:hAnsi="Times New Roman" w:cs="Times New Roman"/>
          <w:color w:val="000000"/>
          <w:sz w:val="24"/>
          <w:szCs w:val="24"/>
        </w:rPr>
        <w:t xml:space="preserve"> a aby bolo jednoznačne zrejmé, že medzi subjektami</w:t>
      </w:r>
      <w:r>
        <w:rPr>
          <w:rFonts w:ascii="Times New Roman" w:eastAsia="Times New Roman" w:hAnsi="Times New Roman" w:cs="Times New Roman"/>
          <w:color w:val="000000"/>
          <w:sz w:val="24"/>
          <w:szCs w:val="24"/>
        </w:rPr>
        <w:t>,</w:t>
      </w:r>
      <w:r w:rsidRPr="00167794">
        <w:rPr>
          <w:rFonts w:ascii="Times New Roman" w:eastAsia="Times New Roman" w:hAnsi="Times New Roman" w:cs="Times New Roman"/>
          <w:color w:val="000000"/>
          <w:sz w:val="24"/>
          <w:szCs w:val="24"/>
        </w:rPr>
        <w:t xml:space="preserve"> s ktorými </w:t>
      </w:r>
      <w:r>
        <w:rPr>
          <w:rFonts w:ascii="Times New Roman" w:eastAsia="Times New Roman" w:hAnsi="Times New Roman" w:cs="Times New Roman"/>
          <w:color w:val="000000"/>
          <w:sz w:val="24"/>
          <w:szCs w:val="24"/>
        </w:rPr>
        <w:t xml:space="preserve">subjekty sociálnoprávnej ochrany detí a sociálnej kurately </w:t>
      </w:r>
      <w:r w:rsidRPr="00167794">
        <w:rPr>
          <w:rFonts w:ascii="Times New Roman" w:eastAsia="Times New Roman" w:hAnsi="Times New Roman" w:cs="Times New Roman"/>
          <w:color w:val="000000"/>
          <w:sz w:val="24"/>
          <w:szCs w:val="24"/>
        </w:rPr>
        <w:t>spolupracuj</w:t>
      </w:r>
      <w:r>
        <w:rPr>
          <w:rFonts w:ascii="Times New Roman" w:eastAsia="Times New Roman" w:hAnsi="Times New Roman" w:cs="Times New Roman"/>
          <w:color w:val="000000"/>
          <w:sz w:val="24"/>
          <w:szCs w:val="24"/>
        </w:rPr>
        <w:t>ú,</w:t>
      </w:r>
      <w:r w:rsidRPr="00167794">
        <w:rPr>
          <w:rFonts w:ascii="Times New Roman" w:eastAsia="Times New Roman" w:hAnsi="Times New Roman" w:cs="Times New Roman"/>
          <w:color w:val="000000"/>
          <w:sz w:val="24"/>
          <w:szCs w:val="24"/>
        </w:rPr>
        <w:t xml:space="preserve"> sú aj školy a školské zariadenia</w:t>
      </w:r>
      <w:r w:rsidRPr="00167794">
        <w:rPr>
          <w:rFonts w:ascii="Times New Roman" w:hAnsi="Times New Roman" w:cs="Times New Roman"/>
          <w:sz w:val="24"/>
          <w:szCs w:val="24"/>
        </w:rPr>
        <w:t>.</w:t>
      </w:r>
    </w:p>
    <w:p w14:paraId="35D253D3" w14:textId="77777777" w:rsidR="00F17B4D" w:rsidRPr="002606E5" w:rsidRDefault="00F17B4D" w:rsidP="000A3907">
      <w:pPr>
        <w:pStyle w:val="Bezriadkovania"/>
        <w:jc w:val="both"/>
        <w:rPr>
          <w:rFonts w:ascii="Times New Roman" w:hAnsi="Times New Roman" w:cs="Times New Roman"/>
          <w:b/>
          <w:sz w:val="24"/>
          <w:szCs w:val="24"/>
        </w:rPr>
      </w:pPr>
      <w:r>
        <w:br/>
      </w:r>
      <w:r w:rsidRPr="002606E5">
        <w:rPr>
          <w:rFonts w:ascii="Times New Roman" w:hAnsi="Times New Roman" w:cs="Times New Roman"/>
          <w:b/>
          <w:sz w:val="24"/>
          <w:szCs w:val="24"/>
        </w:rPr>
        <w:t>K bodu 4</w:t>
      </w:r>
    </w:p>
    <w:p w14:paraId="60E6911A" w14:textId="77777777" w:rsidR="00F17B4D" w:rsidRDefault="00F17B4D"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súvislosti s bodom </w:t>
      </w:r>
      <w:r w:rsidR="00A63DEB">
        <w:rPr>
          <w:rFonts w:ascii="Times New Roman" w:hAnsi="Times New Roman" w:cs="Times New Roman"/>
          <w:sz w:val="24"/>
          <w:szCs w:val="24"/>
        </w:rPr>
        <w:t xml:space="preserve">1 </w:t>
      </w:r>
      <w:r>
        <w:rPr>
          <w:rFonts w:ascii="Times New Roman" w:hAnsi="Times New Roman" w:cs="Times New Roman"/>
          <w:sz w:val="24"/>
          <w:szCs w:val="24"/>
        </w:rPr>
        <w:t xml:space="preserve">sa s cieľom zlepšenia podmienok pre výkon konferenčných modelov práce – prípadovej konferencie a rodinnej konferencie navrhuje upraviť </w:t>
      </w:r>
      <w:r w:rsidRPr="00D42908">
        <w:rPr>
          <w:rFonts w:ascii="Times New Roman" w:hAnsi="Times New Roman" w:cs="Times New Roman"/>
          <w:sz w:val="24"/>
          <w:szCs w:val="24"/>
        </w:rPr>
        <w:t>povinno</w:t>
      </w:r>
      <w:r>
        <w:rPr>
          <w:rFonts w:ascii="Times New Roman" w:hAnsi="Times New Roman" w:cs="Times New Roman"/>
          <w:sz w:val="24"/>
          <w:szCs w:val="24"/>
        </w:rPr>
        <w:t>sť</w:t>
      </w:r>
      <w:r w:rsidRPr="00D42908">
        <w:rPr>
          <w:rFonts w:ascii="Times New Roman" w:hAnsi="Times New Roman" w:cs="Times New Roman"/>
          <w:sz w:val="24"/>
          <w:szCs w:val="24"/>
        </w:rPr>
        <w:t xml:space="preserve"> zástupcu školy </w:t>
      </w:r>
      <w:r>
        <w:rPr>
          <w:rFonts w:ascii="Times New Roman" w:hAnsi="Times New Roman" w:cs="Times New Roman"/>
          <w:sz w:val="24"/>
          <w:szCs w:val="24"/>
        </w:rPr>
        <w:t>(</w:t>
      </w:r>
      <w:r w:rsidRPr="00D42908">
        <w:rPr>
          <w:rFonts w:ascii="Times New Roman" w:hAnsi="Times New Roman" w:cs="Times New Roman"/>
          <w:sz w:val="24"/>
          <w:szCs w:val="24"/>
        </w:rPr>
        <w:t>člen podporného tímu, školský psychológ, ale aj triedny učiteľ resp. iný pedagogický alebo odborný zamestnanec školy</w:t>
      </w:r>
      <w:r>
        <w:rPr>
          <w:rFonts w:ascii="Times New Roman" w:hAnsi="Times New Roman" w:cs="Times New Roman"/>
          <w:sz w:val="24"/>
          <w:szCs w:val="24"/>
        </w:rPr>
        <w:t>)</w:t>
      </w:r>
      <w:r w:rsidRPr="00D42908">
        <w:rPr>
          <w:rFonts w:ascii="Times New Roman" w:hAnsi="Times New Roman" w:cs="Times New Roman"/>
          <w:sz w:val="24"/>
          <w:szCs w:val="24"/>
        </w:rPr>
        <w:t xml:space="preserve"> alebo </w:t>
      </w:r>
      <w:r>
        <w:rPr>
          <w:rFonts w:ascii="Times New Roman" w:hAnsi="Times New Roman" w:cs="Times New Roman"/>
          <w:sz w:val="24"/>
          <w:szCs w:val="24"/>
        </w:rPr>
        <w:t>školského zariadenia</w:t>
      </w:r>
      <w:r w:rsidRPr="00D42908">
        <w:rPr>
          <w:rFonts w:ascii="Times New Roman" w:hAnsi="Times New Roman" w:cs="Times New Roman"/>
          <w:sz w:val="24"/>
          <w:szCs w:val="24"/>
        </w:rPr>
        <w:t xml:space="preserve"> zúčastniť sa prípadovej resp. rodinnej konferencie organizovanej orgánom sociálnoprávnej ochrany detí a sociálne kurately alebo centrom pre deti a rodiny.</w:t>
      </w:r>
    </w:p>
    <w:p w14:paraId="08598F48" w14:textId="77777777" w:rsidR="00F17B4D" w:rsidRDefault="00F17B4D" w:rsidP="000A3907">
      <w:pPr>
        <w:pStyle w:val="Bezriadkovania"/>
        <w:jc w:val="both"/>
        <w:rPr>
          <w:rFonts w:ascii="Times New Roman" w:hAnsi="Times New Roman" w:cs="Times New Roman"/>
          <w:sz w:val="24"/>
          <w:szCs w:val="24"/>
        </w:rPr>
      </w:pPr>
    </w:p>
    <w:p w14:paraId="6EDA61CB" w14:textId="77777777" w:rsidR="00A63DEB" w:rsidRDefault="00F17B4D"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Prípadová a rodinná konferencia utvárajú zo svojej podstaty </w:t>
      </w:r>
      <w:proofErr w:type="spellStart"/>
      <w:r>
        <w:rPr>
          <w:rFonts w:ascii="Times New Roman" w:hAnsi="Times New Roman" w:cs="Times New Roman"/>
          <w:sz w:val="24"/>
          <w:szCs w:val="24"/>
        </w:rPr>
        <w:t>o.i</w:t>
      </w:r>
      <w:proofErr w:type="spellEnd"/>
      <w:r>
        <w:rPr>
          <w:rFonts w:ascii="Times New Roman" w:hAnsi="Times New Roman" w:cs="Times New Roman"/>
          <w:sz w:val="24"/>
          <w:szCs w:val="24"/>
        </w:rPr>
        <w:t>. priestor na výmenu potrebných informácií, porovnanie resp. konfrontovanie vlastných zistení a skúseností so skúsenosťami a zisteniami ostatných účastníkov, možnosť plánovať aktivity v koordinácii a spolupráci s ostatnými účastníkmi</w:t>
      </w:r>
      <w:r w:rsidRPr="00D42908">
        <w:rPr>
          <w:rFonts w:ascii="Times New Roman" w:hAnsi="Times New Roman" w:cs="Times New Roman"/>
          <w:sz w:val="24"/>
          <w:szCs w:val="24"/>
        </w:rPr>
        <w:t xml:space="preserve">. Problémom je, že tieto metódy – primárne prípadová konferencia, bývajú často neefektívne, nakoľko sa jej nezúčastňujú vždy odborníci, ktorí sú pre posúdenie situácie dieťaťa a jeho rodiny a tiež pre správne naplánovanie riešení významní, a práve odborníci z (školského) prostredia, v ktorom sa dieťa po rodine zdržiava najdlhšie, by nemali pri identifikácii problémov a hľadaní riešení chýbať. </w:t>
      </w:r>
    </w:p>
    <w:p w14:paraId="4AE6A221" w14:textId="77777777" w:rsidR="00A63DEB" w:rsidRDefault="00A63DEB" w:rsidP="000A3907">
      <w:pPr>
        <w:pStyle w:val="Bezriadkovania"/>
        <w:jc w:val="both"/>
        <w:rPr>
          <w:rFonts w:ascii="Times New Roman" w:hAnsi="Times New Roman" w:cs="Times New Roman"/>
          <w:sz w:val="24"/>
          <w:szCs w:val="24"/>
        </w:rPr>
      </w:pPr>
    </w:p>
    <w:p w14:paraId="0CE6AFB9" w14:textId="77777777" w:rsidR="00F17B4D" w:rsidRDefault="00F17B4D" w:rsidP="000A3907">
      <w:pPr>
        <w:pStyle w:val="Bezriadkovania"/>
        <w:jc w:val="both"/>
      </w:pPr>
      <w:r w:rsidRPr="00D42908">
        <w:rPr>
          <w:rFonts w:ascii="Times New Roman" w:hAnsi="Times New Roman" w:cs="Times New Roman"/>
          <w:sz w:val="24"/>
          <w:szCs w:val="24"/>
        </w:rPr>
        <w:t xml:space="preserve">Návrh sa snaží práve takéto situácie riešiť </w:t>
      </w:r>
      <w:r>
        <w:rPr>
          <w:rFonts w:ascii="Times New Roman" w:hAnsi="Times New Roman" w:cs="Times New Roman"/>
          <w:sz w:val="24"/>
          <w:szCs w:val="24"/>
        </w:rPr>
        <w:t xml:space="preserve">prostredníctvom </w:t>
      </w:r>
      <w:r w:rsidRPr="00D42908">
        <w:rPr>
          <w:rFonts w:ascii="Times New Roman" w:hAnsi="Times New Roman" w:cs="Times New Roman"/>
          <w:sz w:val="24"/>
          <w:szCs w:val="24"/>
        </w:rPr>
        <w:t>povinnos</w:t>
      </w:r>
      <w:r>
        <w:rPr>
          <w:rFonts w:ascii="Times New Roman" w:hAnsi="Times New Roman" w:cs="Times New Roman"/>
          <w:sz w:val="24"/>
          <w:szCs w:val="24"/>
        </w:rPr>
        <w:t>ti</w:t>
      </w:r>
      <w:r w:rsidRPr="00D42908">
        <w:rPr>
          <w:rFonts w:ascii="Times New Roman" w:hAnsi="Times New Roman" w:cs="Times New Roman"/>
          <w:sz w:val="24"/>
          <w:szCs w:val="24"/>
        </w:rPr>
        <w:t xml:space="preserve"> zástupcu školy alebo </w:t>
      </w:r>
      <w:r>
        <w:rPr>
          <w:rFonts w:ascii="Times New Roman" w:hAnsi="Times New Roman" w:cs="Times New Roman"/>
          <w:sz w:val="24"/>
          <w:szCs w:val="24"/>
        </w:rPr>
        <w:t xml:space="preserve">školského zariadenia, osobitne </w:t>
      </w:r>
      <w:r w:rsidRPr="00D42908">
        <w:rPr>
          <w:rFonts w:ascii="Times New Roman" w:hAnsi="Times New Roman" w:cs="Times New Roman"/>
          <w:sz w:val="24"/>
          <w:szCs w:val="24"/>
        </w:rPr>
        <w:t>zariadenia prevencie a poradenstva zúčastniť sa prípadovej resp. rodinnej konferencie.</w:t>
      </w:r>
    </w:p>
    <w:p w14:paraId="05DC22E4" w14:textId="2FD3FC7F" w:rsidR="00AF7251" w:rsidRDefault="00AF7251" w:rsidP="000A3907">
      <w:pPr>
        <w:pStyle w:val="Bezriadkovania"/>
        <w:jc w:val="both"/>
        <w:rPr>
          <w:rFonts w:ascii="Times New Roman" w:hAnsi="Times New Roman" w:cs="Times New Roman"/>
          <w:b/>
          <w:sz w:val="24"/>
          <w:szCs w:val="24"/>
        </w:rPr>
      </w:pPr>
    </w:p>
    <w:p w14:paraId="728A5EC3" w14:textId="77777777" w:rsidR="000A3907" w:rsidRDefault="000A3907" w:rsidP="000A3907">
      <w:pPr>
        <w:pStyle w:val="Bezriadkovania"/>
        <w:jc w:val="both"/>
        <w:rPr>
          <w:rFonts w:ascii="Times New Roman" w:hAnsi="Times New Roman" w:cs="Times New Roman"/>
          <w:b/>
          <w:sz w:val="24"/>
          <w:szCs w:val="24"/>
        </w:rPr>
      </w:pPr>
    </w:p>
    <w:p w14:paraId="6C62E13F" w14:textId="525EF403" w:rsidR="00AF7251" w:rsidRDefault="00AF7251" w:rsidP="000A3907">
      <w:pPr>
        <w:pStyle w:val="Bezriadkovania"/>
        <w:jc w:val="both"/>
        <w:rPr>
          <w:rFonts w:ascii="Times New Roman" w:hAnsi="Times New Roman" w:cs="Times New Roman"/>
          <w:b/>
          <w:sz w:val="24"/>
          <w:szCs w:val="24"/>
        </w:rPr>
      </w:pPr>
      <w:r>
        <w:rPr>
          <w:rFonts w:ascii="Times New Roman" w:hAnsi="Times New Roman" w:cs="Times New Roman"/>
          <w:b/>
          <w:sz w:val="24"/>
          <w:szCs w:val="24"/>
        </w:rPr>
        <w:t>K čl. IV</w:t>
      </w:r>
      <w:r w:rsidR="00087E8A">
        <w:rPr>
          <w:rFonts w:ascii="Times New Roman" w:hAnsi="Times New Roman" w:cs="Times New Roman"/>
          <w:b/>
          <w:sz w:val="24"/>
          <w:szCs w:val="24"/>
        </w:rPr>
        <w:t xml:space="preserve"> (zákon č. 201/2008 Z. z.)</w:t>
      </w:r>
    </w:p>
    <w:p w14:paraId="0236D910" w14:textId="77777777" w:rsidR="00AF7251" w:rsidRDefault="00AF7251"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súvisiaca s paralelne predkladaným novým zákonom o školskej správe.</w:t>
      </w:r>
    </w:p>
    <w:p w14:paraId="16C93E4D" w14:textId="41625BBF" w:rsidR="00D42908" w:rsidRDefault="00D42908" w:rsidP="000A3907">
      <w:pPr>
        <w:pStyle w:val="Bezriadkovania"/>
        <w:jc w:val="both"/>
        <w:rPr>
          <w:rFonts w:ascii="Times New Roman" w:hAnsi="Times New Roman" w:cs="Times New Roman"/>
          <w:sz w:val="24"/>
          <w:szCs w:val="24"/>
        </w:rPr>
      </w:pPr>
    </w:p>
    <w:p w14:paraId="7566806E" w14:textId="77777777" w:rsidR="000A3907" w:rsidRDefault="000A3907" w:rsidP="000A3907">
      <w:pPr>
        <w:pStyle w:val="Bezriadkovania"/>
        <w:jc w:val="both"/>
        <w:rPr>
          <w:rFonts w:ascii="Times New Roman" w:hAnsi="Times New Roman" w:cs="Times New Roman"/>
          <w:sz w:val="24"/>
          <w:szCs w:val="24"/>
        </w:rPr>
      </w:pPr>
    </w:p>
    <w:p w14:paraId="4167C8C5" w14:textId="06CC8A2C" w:rsidR="00C30726" w:rsidRPr="006A3138" w:rsidRDefault="00C30726" w:rsidP="000A3907">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čl. </w:t>
      </w:r>
      <w:r w:rsidR="00087E8A">
        <w:rPr>
          <w:rFonts w:ascii="Times New Roman" w:hAnsi="Times New Roman" w:cs="Times New Roman"/>
          <w:b/>
          <w:sz w:val="24"/>
          <w:szCs w:val="24"/>
        </w:rPr>
        <w:t>V (zákon č. 571/2009 Z. z.)</w:t>
      </w:r>
    </w:p>
    <w:p w14:paraId="6FAE2407" w14:textId="77777777" w:rsidR="006678D4" w:rsidRDefault="006678D4" w:rsidP="000A3907">
      <w:pPr>
        <w:pStyle w:val="Bezriadkovania"/>
        <w:jc w:val="both"/>
        <w:rPr>
          <w:rFonts w:ascii="Times New Roman" w:hAnsi="Times New Roman" w:cs="Times New Roman"/>
          <w:sz w:val="24"/>
          <w:szCs w:val="24"/>
        </w:rPr>
      </w:pPr>
    </w:p>
    <w:p w14:paraId="0A55F3E2" w14:textId="675CD6ED" w:rsidR="006678D4" w:rsidRPr="00D040C0" w:rsidRDefault="006678D4"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 bodom 1 až 4 a 7</w:t>
      </w:r>
    </w:p>
    <w:p w14:paraId="458E06C5" w14:textId="6FDD7F11" w:rsidR="00C30726" w:rsidRDefault="00E55020"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Ustanovenia nadväzujú na vypustenie § 59b školského zákona s účinnosťou od 1. septembra 2028.</w:t>
      </w:r>
    </w:p>
    <w:p w14:paraId="1DED58A8" w14:textId="356EDCEE" w:rsidR="006678D4" w:rsidRDefault="006678D4" w:rsidP="000A3907">
      <w:pPr>
        <w:pStyle w:val="Bezriadkovania"/>
        <w:jc w:val="both"/>
        <w:rPr>
          <w:rFonts w:ascii="Times New Roman" w:hAnsi="Times New Roman" w:cs="Times New Roman"/>
          <w:sz w:val="24"/>
          <w:szCs w:val="24"/>
        </w:rPr>
      </w:pPr>
    </w:p>
    <w:p w14:paraId="791E5D44" w14:textId="328CD50B" w:rsidR="006678D4" w:rsidRPr="00D040C0" w:rsidRDefault="006678D4"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lastRenderedPageBreak/>
        <w:t>K bodom 5 a 6</w:t>
      </w:r>
    </w:p>
    <w:p w14:paraId="39F19152" w14:textId="0B349545" w:rsidR="006678D4" w:rsidRPr="006A3138" w:rsidRDefault="006678D4"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súvisiaca s paralelne predkladaným novým zákonom o školskej správe.</w:t>
      </w:r>
    </w:p>
    <w:p w14:paraId="74A68396" w14:textId="7859F830" w:rsidR="00C30726" w:rsidRDefault="00C30726" w:rsidP="000A3907">
      <w:pPr>
        <w:pStyle w:val="Bezriadkovania"/>
        <w:jc w:val="both"/>
        <w:rPr>
          <w:rFonts w:ascii="Times New Roman" w:hAnsi="Times New Roman" w:cs="Times New Roman"/>
          <w:sz w:val="24"/>
          <w:szCs w:val="24"/>
        </w:rPr>
      </w:pPr>
    </w:p>
    <w:p w14:paraId="2E934FEF" w14:textId="77777777" w:rsidR="000A3907" w:rsidRDefault="000A3907" w:rsidP="000A3907">
      <w:pPr>
        <w:pStyle w:val="Bezriadkovania"/>
        <w:jc w:val="both"/>
        <w:rPr>
          <w:rFonts w:ascii="Times New Roman" w:hAnsi="Times New Roman" w:cs="Times New Roman"/>
          <w:sz w:val="24"/>
          <w:szCs w:val="24"/>
        </w:rPr>
      </w:pPr>
    </w:p>
    <w:p w14:paraId="172C4D07" w14:textId="4EA20673" w:rsidR="002862AD" w:rsidRPr="00D040C0" w:rsidRDefault="002862AD" w:rsidP="000A3907">
      <w:pPr>
        <w:pStyle w:val="Bezriadkovania"/>
        <w:jc w:val="both"/>
        <w:rPr>
          <w:rFonts w:ascii="Times New Roman" w:hAnsi="Times New Roman" w:cs="Times New Roman"/>
          <w:b/>
          <w:sz w:val="24"/>
          <w:szCs w:val="24"/>
        </w:rPr>
      </w:pPr>
      <w:r w:rsidRPr="00D040C0">
        <w:rPr>
          <w:rFonts w:ascii="Times New Roman" w:hAnsi="Times New Roman" w:cs="Times New Roman"/>
          <w:b/>
          <w:sz w:val="24"/>
          <w:szCs w:val="24"/>
        </w:rPr>
        <w:t>K</w:t>
      </w:r>
      <w:r w:rsidR="00236D5A" w:rsidRPr="00D040C0">
        <w:rPr>
          <w:rFonts w:ascii="Times New Roman" w:hAnsi="Times New Roman" w:cs="Times New Roman"/>
          <w:b/>
          <w:sz w:val="24"/>
          <w:szCs w:val="24"/>
        </w:rPr>
        <w:t> čl. VI</w:t>
      </w:r>
    </w:p>
    <w:p w14:paraId="38DE5899" w14:textId="346C04AC" w:rsidR="00236D5A" w:rsidRDefault="00236D5A"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Úprava súvisiaca s paralelne predkladaným novým zákonom o školskej správe a so zmenami v zákone č. 600/2003 Z. z.</w:t>
      </w:r>
    </w:p>
    <w:p w14:paraId="2EFC1752" w14:textId="646E5F76" w:rsidR="00307881" w:rsidRDefault="00307881" w:rsidP="000A3907">
      <w:pPr>
        <w:pStyle w:val="Bezriadkovania"/>
        <w:jc w:val="both"/>
        <w:rPr>
          <w:rFonts w:ascii="Times New Roman" w:hAnsi="Times New Roman" w:cs="Times New Roman"/>
          <w:sz w:val="24"/>
          <w:szCs w:val="24"/>
        </w:rPr>
      </w:pPr>
    </w:p>
    <w:p w14:paraId="79511153" w14:textId="77777777" w:rsidR="000A3907" w:rsidRDefault="000A3907" w:rsidP="000A3907">
      <w:pPr>
        <w:pStyle w:val="Bezriadkovania"/>
        <w:jc w:val="both"/>
        <w:rPr>
          <w:rFonts w:ascii="Times New Roman" w:hAnsi="Times New Roman" w:cs="Times New Roman"/>
          <w:sz w:val="24"/>
          <w:szCs w:val="24"/>
        </w:rPr>
      </w:pPr>
    </w:p>
    <w:p w14:paraId="58AF54AB" w14:textId="3DEB1E62" w:rsidR="00307881" w:rsidRPr="00EA6AF6" w:rsidRDefault="00307881" w:rsidP="000A3907">
      <w:pPr>
        <w:pStyle w:val="Bezriadkovania"/>
        <w:jc w:val="both"/>
        <w:rPr>
          <w:rFonts w:ascii="Times New Roman" w:hAnsi="Times New Roman" w:cs="Times New Roman"/>
          <w:b/>
          <w:sz w:val="24"/>
          <w:szCs w:val="24"/>
        </w:rPr>
      </w:pPr>
      <w:r w:rsidRPr="00EA6AF6">
        <w:rPr>
          <w:rFonts w:ascii="Times New Roman" w:hAnsi="Times New Roman" w:cs="Times New Roman"/>
          <w:b/>
          <w:sz w:val="24"/>
          <w:szCs w:val="24"/>
        </w:rPr>
        <w:t>K čl. VII</w:t>
      </w:r>
    </w:p>
    <w:p w14:paraId="7FF96D1D" w14:textId="63A38F52" w:rsidR="00307881" w:rsidRPr="00EA6AF6" w:rsidRDefault="00307881" w:rsidP="000A3907">
      <w:pPr>
        <w:pStyle w:val="Bezriadkovania"/>
        <w:jc w:val="both"/>
        <w:rPr>
          <w:rFonts w:ascii="Times New Roman" w:hAnsi="Times New Roman" w:cs="Times New Roman"/>
          <w:b/>
          <w:sz w:val="24"/>
          <w:szCs w:val="24"/>
        </w:rPr>
      </w:pPr>
      <w:r w:rsidRPr="00EA6AF6">
        <w:rPr>
          <w:rFonts w:ascii="Times New Roman" w:hAnsi="Times New Roman" w:cs="Times New Roman"/>
          <w:b/>
          <w:sz w:val="24"/>
          <w:szCs w:val="24"/>
        </w:rPr>
        <w:t>K bodu 1</w:t>
      </w:r>
    </w:p>
    <w:p w14:paraId="14BE3594" w14:textId="6030EDF8" w:rsidR="00307881" w:rsidRDefault="00307881"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Zohľadňuje sa skutočnosť, že s účinnosťou od 1. januára 2026 ústredné orgány štátnej správy už nemajú byť zriaďovateľmi škôl a školských zariadení v rámci paralelne predkladaného zákona o školskej správe s výnimkou uvedenou v príslušnom prechodnom ustanovení.</w:t>
      </w:r>
    </w:p>
    <w:p w14:paraId="50263D60" w14:textId="660D767F" w:rsidR="00307881" w:rsidRDefault="00307881" w:rsidP="000A3907">
      <w:pPr>
        <w:pStyle w:val="Bezriadkovania"/>
        <w:jc w:val="both"/>
        <w:rPr>
          <w:rFonts w:ascii="Times New Roman" w:hAnsi="Times New Roman" w:cs="Times New Roman"/>
          <w:sz w:val="24"/>
          <w:szCs w:val="24"/>
        </w:rPr>
      </w:pPr>
    </w:p>
    <w:p w14:paraId="2D87D22F" w14:textId="4CB8D2DE" w:rsidR="00307881" w:rsidRPr="00EA6AF6" w:rsidRDefault="00307881" w:rsidP="000A3907">
      <w:pPr>
        <w:pStyle w:val="Bezriadkovania"/>
        <w:jc w:val="both"/>
        <w:rPr>
          <w:rFonts w:ascii="Times New Roman" w:hAnsi="Times New Roman" w:cs="Times New Roman"/>
          <w:b/>
          <w:sz w:val="24"/>
          <w:szCs w:val="24"/>
        </w:rPr>
      </w:pPr>
      <w:r w:rsidRPr="00EA6AF6">
        <w:rPr>
          <w:rFonts w:ascii="Times New Roman" w:hAnsi="Times New Roman" w:cs="Times New Roman"/>
          <w:b/>
          <w:sz w:val="24"/>
          <w:szCs w:val="24"/>
        </w:rPr>
        <w:t>K bodu 2</w:t>
      </w:r>
    </w:p>
    <w:p w14:paraId="54A6558C" w14:textId="75334F91" w:rsidR="002862AD" w:rsidRDefault="00307881"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je odklad účinnosti ustanovenia o určovaní </w:t>
      </w:r>
      <w:r w:rsidRPr="00307881">
        <w:rPr>
          <w:rFonts w:ascii="Times New Roman" w:hAnsi="Times New Roman" w:cs="Times New Roman"/>
          <w:sz w:val="24"/>
          <w:szCs w:val="24"/>
        </w:rPr>
        <w:t>mesačného príspevku zákonného zástupcu na čiastočnú úhradu výdavkov materskej školy zriadenej obcou alebo samosprávnym krajom</w:t>
      </w:r>
      <w:r>
        <w:rPr>
          <w:rFonts w:ascii="Times New Roman" w:hAnsi="Times New Roman" w:cs="Times New Roman"/>
          <w:sz w:val="24"/>
          <w:szCs w:val="24"/>
        </w:rPr>
        <w:t xml:space="preserve">, ktoré sa viaže na </w:t>
      </w:r>
      <w:r w:rsidRPr="00307881">
        <w:rPr>
          <w:rFonts w:ascii="Times New Roman" w:hAnsi="Times New Roman" w:cs="Times New Roman"/>
          <w:sz w:val="24"/>
          <w:szCs w:val="24"/>
        </w:rPr>
        <w:t>priemern</w:t>
      </w:r>
      <w:r>
        <w:rPr>
          <w:rFonts w:ascii="Times New Roman" w:hAnsi="Times New Roman" w:cs="Times New Roman"/>
          <w:sz w:val="24"/>
          <w:szCs w:val="24"/>
        </w:rPr>
        <w:t>ú</w:t>
      </w:r>
      <w:r w:rsidRPr="00307881">
        <w:rPr>
          <w:rFonts w:ascii="Times New Roman" w:hAnsi="Times New Roman" w:cs="Times New Roman"/>
          <w:sz w:val="24"/>
          <w:szCs w:val="24"/>
        </w:rPr>
        <w:t xml:space="preserve"> nomináln</w:t>
      </w:r>
      <w:r>
        <w:rPr>
          <w:rFonts w:ascii="Times New Roman" w:hAnsi="Times New Roman" w:cs="Times New Roman"/>
          <w:sz w:val="24"/>
          <w:szCs w:val="24"/>
        </w:rPr>
        <w:t>u</w:t>
      </w:r>
      <w:r w:rsidRPr="00307881">
        <w:rPr>
          <w:rFonts w:ascii="Times New Roman" w:hAnsi="Times New Roman" w:cs="Times New Roman"/>
          <w:sz w:val="24"/>
          <w:szCs w:val="24"/>
        </w:rPr>
        <w:t xml:space="preserve"> mesačn</w:t>
      </w:r>
      <w:r>
        <w:rPr>
          <w:rFonts w:ascii="Times New Roman" w:hAnsi="Times New Roman" w:cs="Times New Roman"/>
          <w:sz w:val="24"/>
          <w:szCs w:val="24"/>
        </w:rPr>
        <w:t>ú</w:t>
      </w:r>
      <w:r w:rsidRPr="00307881">
        <w:rPr>
          <w:rFonts w:ascii="Times New Roman" w:hAnsi="Times New Roman" w:cs="Times New Roman"/>
          <w:sz w:val="24"/>
          <w:szCs w:val="24"/>
        </w:rPr>
        <w:t xml:space="preserve"> mzd</w:t>
      </w:r>
      <w:r>
        <w:rPr>
          <w:rFonts w:ascii="Times New Roman" w:hAnsi="Times New Roman" w:cs="Times New Roman"/>
          <w:sz w:val="24"/>
          <w:szCs w:val="24"/>
        </w:rPr>
        <w:t>u o jeden rok. Ide o § 28 ods. 5 školského zákona vložený v rámci zákona č. 290/2024 Z. z.</w:t>
      </w:r>
    </w:p>
    <w:p w14:paraId="32B1C71E" w14:textId="77777777" w:rsidR="00307881" w:rsidRPr="006A3138" w:rsidRDefault="00307881" w:rsidP="000A3907">
      <w:pPr>
        <w:pStyle w:val="Bezriadkovania"/>
        <w:jc w:val="both"/>
        <w:rPr>
          <w:rFonts w:ascii="Times New Roman" w:hAnsi="Times New Roman" w:cs="Times New Roman"/>
          <w:sz w:val="24"/>
          <w:szCs w:val="24"/>
        </w:rPr>
      </w:pPr>
    </w:p>
    <w:p w14:paraId="33131165" w14:textId="51543172" w:rsidR="00C30726" w:rsidRPr="006A3138" w:rsidRDefault="00C30726" w:rsidP="000A3907">
      <w:pPr>
        <w:pStyle w:val="Bezriadkovania"/>
        <w:jc w:val="both"/>
        <w:rPr>
          <w:rFonts w:ascii="Times New Roman" w:hAnsi="Times New Roman" w:cs="Times New Roman"/>
          <w:b/>
          <w:sz w:val="24"/>
          <w:szCs w:val="24"/>
        </w:rPr>
      </w:pPr>
      <w:r w:rsidRPr="006A3138">
        <w:rPr>
          <w:rFonts w:ascii="Times New Roman" w:hAnsi="Times New Roman" w:cs="Times New Roman"/>
          <w:b/>
          <w:sz w:val="24"/>
          <w:szCs w:val="24"/>
        </w:rPr>
        <w:t xml:space="preserve">K čl. </w:t>
      </w:r>
      <w:r w:rsidR="0060563E">
        <w:rPr>
          <w:rFonts w:ascii="Times New Roman" w:hAnsi="Times New Roman" w:cs="Times New Roman"/>
          <w:b/>
          <w:sz w:val="24"/>
          <w:szCs w:val="24"/>
        </w:rPr>
        <w:t>VII</w:t>
      </w:r>
      <w:r w:rsidR="00CF60E7">
        <w:rPr>
          <w:rFonts w:ascii="Times New Roman" w:hAnsi="Times New Roman" w:cs="Times New Roman"/>
          <w:b/>
          <w:sz w:val="24"/>
          <w:szCs w:val="24"/>
        </w:rPr>
        <w:t>I</w:t>
      </w:r>
    </w:p>
    <w:p w14:paraId="7D8F2BED" w14:textId="77777777" w:rsidR="00C30726" w:rsidRPr="006A3138" w:rsidRDefault="00C30726" w:rsidP="000A390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Účinnosť sa generálne navrhuje na 1. január 2026 v nadväznosti na paralelne predkladané novely zákonov v oblasti školstva, ako aj v nadväznosti na začiatok rozpočtového roka.</w:t>
      </w:r>
    </w:p>
    <w:p w14:paraId="789513F0" w14:textId="77777777" w:rsidR="00C30726" w:rsidRPr="006A3138" w:rsidRDefault="00C30726" w:rsidP="000A3907">
      <w:pPr>
        <w:pStyle w:val="Bezriadkovania"/>
        <w:jc w:val="both"/>
        <w:rPr>
          <w:rFonts w:ascii="Times New Roman" w:hAnsi="Times New Roman" w:cs="Times New Roman"/>
          <w:sz w:val="24"/>
          <w:szCs w:val="24"/>
        </w:rPr>
      </w:pPr>
    </w:p>
    <w:p w14:paraId="153C5688" w14:textId="77777777" w:rsidR="00894521" w:rsidRDefault="00C30726" w:rsidP="000A3907">
      <w:pPr>
        <w:pStyle w:val="Bezriadkovania"/>
        <w:jc w:val="both"/>
        <w:rPr>
          <w:rFonts w:ascii="Times New Roman" w:hAnsi="Times New Roman" w:cs="Times New Roman"/>
          <w:sz w:val="24"/>
          <w:szCs w:val="24"/>
        </w:rPr>
      </w:pPr>
      <w:r w:rsidRPr="006A3138">
        <w:rPr>
          <w:rFonts w:ascii="Times New Roman" w:hAnsi="Times New Roman" w:cs="Times New Roman"/>
          <w:sz w:val="24"/>
          <w:szCs w:val="24"/>
        </w:rPr>
        <w:t>Delená účinnosť sa navrhuje</w:t>
      </w:r>
    </w:p>
    <w:p w14:paraId="44EDECE6" w14:textId="77777777" w:rsidR="00894521" w:rsidRDefault="00894521" w:rsidP="000A3907">
      <w:pPr>
        <w:pStyle w:val="Bezriadkovania"/>
        <w:jc w:val="both"/>
        <w:rPr>
          <w:rFonts w:ascii="Times New Roman" w:hAnsi="Times New Roman" w:cs="Times New Roman"/>
          <w:sz w:val="24"/>
          <w:szCs w:val="24"/>
        </w:rPr>
      </w:pPr>
    </w:p>
    <w:p w14:paraId="0A2ACD4F" w14:textId="08D143A4" w:rsidR="00C30726" w:rsidRPr="006A3138" w:rsidRDefault="00894521"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F258E" w:rsidRPr="006A3138">
        <w:rPr>
          <w:rFonts w:ascii="Times New Roman" w:hAnsi="Times New Roman" w:cs="Times New Roman"/>
          <w:sz w:val="24"/>
          <w:szCs w:val="24"/>
        </w:rPr>
        <w:t>v oblasti materských škôl</w:t>
      </w:r>
    </w:p>
    <w:p w14:paraId="27131190" w14:textId="77777777" w:rsidR="00FB4E6D" w:rsidRDefault="00CF258E" w:rsidP="000A3907">
      <w:pPr>
        <w:pStyle w:val="Bezriadkovania"/>
        <w:numPr>
          <w:ilvl w:val="0"/>
          <w:numId w:val="1"/>
        </w:numPr>
        <w:jc w:val="both"/>
        <w:rPr>
          <w:rFonts w:ascii="Times New Roman" w:hAnsi="Times New Roman" w:cs="Times New Roman"/>
          <w:sz w:val="24"/>
          <w:szCs w:val="24"/>
        </w:rPr>
      </w:pPr>
      <w:r w:rsidRPr="006A3138">
        <w:rPr>
          <w:rFonts w:ascii="Times New Roman" w:hAnsi="Times New Roman" w:cs="Times New Roman"/>
          <w:sz w:val="24"/>
          <w:szCs w:val="24"/>
        </w:rPr>
        <w:t>posun vekovej hranice na povinné predprimárne vzdelávanie – postupne štvorročné deti od 1. 9. 2027 a trojročné deti od 1. 9. 2028</w:t>
      </w:r>
      <w:r w:rsidR="00FB4E6D">
        <w:rPr>
          <w:rFonts w:ascii="Times New Roman" w:hAnsi="Times New Roman" w:cs="Times New Roman"/>
          <w:sz w:val="24"/>
          <w:szCs w:val="24"/>
        </w:rPr>
        <w:t>,</w:t>
      </w:r>
    </w:p>
    <w:p w14:paraId="435238A3" w14:textId="5F1CAE76" w:rsidR="00894521" w:rsidRDefault="00577B72" w:rsidP="000A3907">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vypustenie </w:t>
      </w:r>
      <w:r w:rsidR="00FB4E6D">
        <w:rPr>
          <w:rFonts w:ascii="Times New Roman" w:hAnsi="Times New Roman" w:cs="Times New Roman"/>
          <w:sz w:val="24"/>
          <w:szCs w:val="24"/>
        </w:rPr>
        <w:t>úprav</w:t>
      </w:r>
      <w:r>
        <w:rPr>
          <w:rFonts w:ascii="Times New Roman" w:hAnsi="Times New Roman" w:cs="Times New Roman"/>
          <w:sz w:val="24"/>
          <w:szCs w:val="24"/>
        </w:rPr>
        <w:t>y</w:t>
      </w:r>
      <w:r w:rsidR="00FB4E6D">
        <w:rPr>
          <w:rFonts w:ascii="Times New Roman" w:hAnsi="Times New Roman" w:cs="Times New Roman"/>
          <w:sz w:val="24"/>
          <w:szCs w:val="24"/>
        </w:rPr>
        <w:t xml:space="preserve"> právn</w:t>
      </w:r>
      <w:r>
        <w:rPr>
          <w:rFonts w:ascii="Times New Roman" w:hAnsi="Times New Roman" w:cs="Times New Roman"/>
          <w:sz w:val="24"/>
          <w:szCs w:val="24"/>
        </w:rPr>
        <w:t>eho</w:t>
      </w:r>
      <w:r w:rsidR="00FB4E6D">
        <w:rPr>
          <w:rFonts w:ascii="Times New Roman" w:hAnsi="Times New Roman" w:cs="Times New Roman"/>
          <w:sz w:val="24"/>
          <w:szCs w:val="24"/>
        </w:rPr>
        <w:t xml:space="preserve"> nárok</w:t>
      </w:r>
      <w:r>
        <w:rPr>
          <w:rFonts w:ascii="Times New Roman" w:hAnsi="Times New Roman" w:cs="Times New Roman"/>
          <w:sz w:val="24"/>
          <w:szCs w:val="24"/>
        </w:rPr>
        <w:t>u nadväzujúc</w:t>
      </w:r>
      <w:r w:rsidR="0075731B">
        <w:rPr>
          <w:rFonts w:ascii="Times New Roman" w:hAnsi="Times New Roman" w:cs="Times New Roman"/>
          <w:sz w:val="24"/>
          <w:szCs w:val="24"/>
        </w:rPr>
        <w:t>e</w:t>
      </w:r>
      <w:r>
        <w:rPr>
          <w:rFonts w:ascii="Times New Roman" w:hAnsi="Times New Roman" w:cs="Times New Roman"/>
          <w:sz w:val="24"/>
          <w:szCs w:val="24"/>
        </w:rPr>
        <w:t xml:space="preserve"> na zníženie veku povinného predprimárneho vzdelávania na tri roky – 1. 9. 202</w:t>
      </w:r>
      <w:r w:rsidR="00074193">
        <w:rPr>
          <w:rFonts w:ascii="Times New Roman" w:hAnsi="Times New Roman" w:cs="Times New Roman"/>
          <w:sz w:val="24"/>
          <w:szCs w:val="24"/>
        </w:rPr>
        <w:t>8</w:t>
      </w:r>
      <w:r w:rsidR="00FB4E6D">
        <w:rPr>
          <w:rFonts w:ascii="Times New Roman" w:hAnsi="Times New Roman" w:cs="Times New Roman"/>
          <w:sz w:val="24"/>
          <w:szCs w:val="24"/>
        </w:rPr>
        <w:t xml:space="preserve"> a</w:t>
      </w:r>
      <w:r w:rsidR="00074193">
        <w:rPr>
          <w:rFonts w:ascii="Times New Roman" w:hAnsi="Times New Roman" w:cs="Times New Roman"/>
          <w:sz w:val="24"/>
          <w:szCs w:val="24"/>
        </w:rPr>
        <w:t xml:space="preserve"> s tým súvisiaca úprava </w:t>
      </w:r>
      <w:proofErr w:type="spellStart"/>
      <w:r w:rsidR="00FB4E6D">
        <w:rPr>
          <w:rFonts w:ascii="Times New Roman" w:hAnsi="Times New Roman" w:cs="Times New Roman"/>
          <w:sz w:val="24"/>
          <w:szCs w:val="24"/>
        </w:rPr>
        <w:t>prioritizáci</w:t>
      </w:r>
      <w:r w:rsidR="00074193">
        <w:rPr>
          <w:rFonts w:ascii="Times New Roman" w:hAnsi="Times New Roman" w:cs="Times New Roman"/>
          <w:sz w:val="24"/>
          <w:szCs w:val="24"/>
        </w:rPr>
        <w:t>e</w:t>
      </w:r>
      <w:proofErr w:type="spellEnd"/>
      <w:r w:rsidR="00FB4E6D">
        <w:rPr>
          <w:rFonts w:ascii="Times New Roman" w:hAnsi="Times New Roman" w:cs="Times New Roman"/>
          <w:sz w:val="24"/>
          <w:szCs w:val="24"/>
        </w:rPr>
        <w:t xml:space="preserve"> prihlášok </w:t>
      </w:r>
      <w:r w:rsidR="00074193">
        <w:rPr>
          <w:rFonts w:ascii="Times New Roman" w:hAnsi="Times New Roman" w:cs="Times New Roman"/>
          <w:sz w:val="24"/>
          <w:szCs w:val="24"/>
        </w:rPr>
        <w:t xml:space="preserve">na vzdelávanie v materskej škole </w:t>
      </w:r>
      <w:r w:rsidR="00FB4E6D">
        <w:rPr>
          <w:rFonts w:ascii="Times New Roman" w:hAnsi="Times New Roman" w:cs="Times New Roman"/>
          <w:sz w:val="24"/>
          <w:szCs w:val="24"/>
        </w:rPr>
        <w:t>na 1. 1. 2027</w:t>
      </w:r>
      <w:r w:rsidR="00894521">
        <w:rPr>
          <w:rFonts w:ascii="Times New Roman" w:hAnsi="Times New Roman" w:cs="Times New Roman"/>
          <w:sz w:val="24"/>
          <w:szCs w:val="24"/>
        </w:rPr>
        <w:t>,</w:t>
      </w:r>
    </w:p>
    <w:p w14:paraId="21958E31" w14:textId="47F8C083" w:rsidR="00CF258E" w:rsidRDefault="00894521" w:rsidP="000A3907">
      <w:pPr>
        <w:pStyle w:val="Bezriadkovania"/>
        <w:jc w:val="both"/>
        <w:rPr>
          <w:rFonts w:ascii="Times New Roman" w:hAnsi="Times New Roman" w:cs="Times New Roman"/>
          <w:sz w:val="24"/>
          <w:szCs w:val="24"/>
        </w:rPr>
      </w:pPr>
      <w:r>
        <w:rPr>
          <w:rFonts w:ascii="Times New Roman" w:hAnsi="Times New Roman" w:cs="Times New Roman"/>
          <w:sz w:val="24"/>
          <w:szCs w:val="24"/>
        </w:rPr>
        <w:t>- pri zmene obsahu vzdelávania v bilingválnych školách a zavedenie náhrady maturitnej skúšky pre cudzincov na 1. 9. 2026</w:t>
      </w:r>
      <w:r w:rsidR="00CF258E" w:rsidRPr="006A3138">
        <w:rPr>
          <w:rFonts w:ascii="Times New Roman" w:hAnsi="Times New Roman" w:cs="Times New Roman"/>
          <w:sz w:val="24"/>
          <w:szCs w:val="24"/>
        </w:rPr>
        <w:t>.</w:t>
      </w:r>
    </w:p>
    <w:p w14:paraId="21E964B2" w14:textId="77777777" w:rsidR="000A3907" w:rsidRDefault="000A3907" w:rsidP="000A3907">
      <w:pPr>
        <w:spacing w:after="0" w:line="240" w:lineRule="auto"/>
        <w:jc w:val="both"/>
        <w:rPr>
          <w:rFonts w:ascii="Times New Roman" w:eastAsia="Times New Roman" w:hAnsi="Times New Roman" w:cs="Times New Roman"/>
          <w:sz w:val="24"/>
          <w:szCs w:val="24"/>
          <w:lang w:eastAsia="sk-SK"/>
        </w:rPr>
      </w:pPr>
    </w:p>
    <w:p w14:paraId="2F1589D3" w14:textId="06369E43" w:rsidR="001124B4" w:rsidRDefault="001124B4" w:rsidP="000A3907">
      <w:pPr>
        <w:spacing w:after="0" w:line="240" w:lineRule="auto"/>
        <w:jc w:val="both"/>
        <w:rPr>
          <w:rFonts w:ascii="Times New Roman" w:eastAsia="Times New Roman" w:hAnsi="Times New Roman" w:cs="Times New Roman"/>
          <w:sz w:val="24"/>
          <w:szCs w:val="24"/>
          <w:lang w:eastAsia="sk-SK"/>
        </w:rPr>
      </w:pPr>
      <w:r w:rsidRPr="00F50229">
        <w:rPr>
          <w:rFonts w:ascii="Times New Roman" w:eastAsia="Times New Roman" w:hAnsi="Times New Roman" w:cs="Times New Roman"/>
          <w:sz w:val="24"/>
          <w:szCs w:val="24"/>
          <w:lang w:eastAsia="sk-SK"/>
        </w:rPr>
        <w:t>V Bratislave 2</w:t>
      </w:r>
      <w:r w:rsidR="00451EB0">
        <w:rPr>
          <w:rFonts w:ascii="Times New Roman" w:eastAsia="Times New Roman" w:hAnsi="Times New Roman" w:cs="Times New Roman"/>
          <w:sz w:val="24"/>
          <w:szCs w:val="24"/>
          <w:lang w:eastAsia="sk-SK"/>
        </w:rPr>
        <w:t>2</w:t>
      </w:r>
      <w:bookmarkStart w:id="0" w:name="_GoBack"/>
      <w:bookmarkEnd w:id="0"/>
      <w:r w:rsidRPr="00F50229">
        <w:rPr>
          <w:rFonts w:ascii="Times New Roman" w:eastAsia="Times New Roman" w:hAnsi="Times New Roman" w:cs="Times New Roman"/>
          <w:sz w:val="24"/>
          <w:szCs w:val="24"/>
          <w:lang w:eastAsia="sk-SK"/>
        </w:rPr>
        <w:t>. augusta 202</w:t>
      </w:r>
      <w:r>
        <w:rPr>
          <w:rFonts w:ascii="Times New Roman" w:eastAsia="Times New Roman" w:hAnsi="Times New Roman" w:cs="Times New Roman"/>
          <w:sz w:val="24"/>
          <w:szCs w:val="24"/>
          <w:lang w:eastAsia="sk-SK"/>
        </w:rPr>
        <w:t>5</w:t>
      </w:r>
    </w:p>
    <w:p w14:paraId="68553B64"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28D46011"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767645DD"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32631963" w14:textId="1E3B08BB" w:rsidR="001124B4" w:rsidRDefault="001124B4" w:rsidP="000A3907">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Robert Fico</w:t>
      </w:r>
    </w:p>
    <w:p w14:paraId="1ED1A63C" w14:textId="77777777" w:rsidR="001124B4" w:rsidRDefault="001124B4" w:rsidP="000A3907">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14:paraId="6BE31945"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024D653B"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6E3130F8"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70307E33" w14:textId="77777777" w:rsidR="001124B4" w:rsidRDefault="001124B4" w:rsidP="000A3907">
      <w:pPr>
        <w:widowControl w:val="0"/>
        <w:adjustRightInd w:val="0"/>
        <w:spacing w:after="0" w:line="240" w:lineRule="auto"/>
        <w:jc w:val="center"/>
        <w:rPr>
          <w:rFonts w:ascii="Times New Roman" w:hAnsi="Times New Roman"/>
          <w:b/>
          <w:sz w:val="24"/>
          <w:szCs w:val="24"/>
          <w:lang w:eastAsia="sk-SK"/>
        </w:rPr>
      </w:pPr>
    </w:p>
    <w:p w14:paraId="0F664EDC" w14:textId="59CAA05C" w:rsidR="001124B4" w:rsidRDefault="001124B4" w:rsidP="000A3907">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Tomáš </w:t>
      </w:r>
      <w:proofErr w:type="spellStart"/>
      <w:r>
        <w:rPr>
          <w:rFonts w:ascii="Times New Roman" w:hAnsi="Times New Roman"/>
          <w:b/>
          <w:sz w:val="24"/>
          <w:szCs w:val="24"/>
          <w:lang w:eastAsia="sk-SK"/>
        </w:rPr>
        <w:t>Drucker</w:t>
      </w:r>
      <w:proofErr w:type="spellEnd"/>
    </w:p>
    <w:p w14:paraId="2DAFB64D" w14:textId="361286BA" w:rsidR="001124B4" w:rsidRPr="00607948" w:rsidRDefault="001124B4" w:rsidP="000A3907">
      <w:pPr>
        <w:widowControl w:val="0"/>
        <w:adjustRightInd w:val="0"/>
        <w:spacing w:after="0" w:line="240" w:lineRule="auto"/>
        <w:jc w:val="center"/>
      </w:pPr>
      <w:r>
        <w:rPr>
          <w:rFonts w:ascii="Times New Roman" w:hAnsi="Times New Roman"/>
          <w:sz w:val="24"/>
          <w:szCs w:val="24"/>
          <w:lang w:eastAsia="sk-SK"/>
        </w:rPr>
        <w:t>minister školstva, výskumu, vývoja a mládeže Slovenskej republiky</w:t>
      </w:r>
    </w:p>
    <w:p w14:paraId="2CFE33CA" w14:textId="77777777" w:rsidR="001124B4" w:rsidRPr="006A3138" w:rsidRDefault="001124B4" w:rsidP="000A3907">
      <w:pPr>
        <w:pStyle w:val="Bezriadkovania"/>
        <w:jc w:val="both"/>
        <w:rPr>
          <w:rFonts w:ascii="Times New Roman" w:hAnsi="Times New Roman" w:cs="Times New Roman"/>
          <w:sz w:val="24"/>
          <w:szCs w:val="24"/>
        </w:rPr>
      </w:pPr>
    </w:p>
    <w:sectPr w:rsidR="001124B4" w:rsidRPr="006A31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9C3B" w14:textId="77777777" w:rsidR="007166FB" w:rsidRDefault="007166FB" w:rsidP="009E2C0C">
      <w:pPr>
        <w:spacing w:after="0" w:line="240" w:lineRule="auto"/>
      </w:pPr>
      <w:r>
        <w:separator/>
      </w:r>
    </w:p>
  </w:endnote>
  <w:endnote w:type="continuationSeparator" w:id="0">
    <w:p w14:paraId="70163B77" w14:textId="77777777" w:rsidR="007166FB" w:rsidRDefault="007166FB" w:rsidP="009E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589781"/>
      <w:docPartObj>
        <w:docPartGallery w:val="Page Numbers (Bottom of Page)"/>
        <w:docPartUnique/>
      </w:docPartObj>
    </w:sdtPr>
    <w:sdtEndPr/>
    <w:sdtContent>
      <w:p w14:paraId="5078E306" w14:textId="77777777" w:rsidR="001E0884" w:rsidRDefault="001E0884">
        <w:pPr>
          <w:pStyle w:val="Pta"/>
          <w:jc w:val="center"/>
        </w:pPr>
        <w:r>
          <w:fldChar w:fldCharType="begin"/>
        </w:r>
        <w:r>
          <w:instrText>PAGE   \* MERGEFORMAT</w:instrText>
        </w:r>
        <w:r>
          <w:fldChar w:fldCharType="separate"/>
        </w:r>
        <w:r>
          <w:t>2</w:t>
        </w:r>
        <w:r>
          <w:fldChar w:fldCharType="end"/>
        </w:r>
      </w:p>
    </w:sdtContent>
  </w:sdt>
  <w:p w14:paraId="48AA50B8" w14:textId="77777777" w:rsidR="001E0884" w:rsidRDefault="001E08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40212" w14:textId="77777777" w:rsidR="007166FB" w:rsidRDefault="007166FB" w:rsidP="009E2C0C">
      <w:pPr>
        <w:spacing w:after="0" w:line="240" w:lineRule="auto"/>
      </w:pPr>
      <w:r>
        <w:separator/>
      </w:r>
    </w:p>
  </w:footnote>
  <w:footnote w:type="continuationSeparator" w:id="0">
    <w:p w14:paraId="04177923" w14:textId="77777777" w:rsidR="007166FB" w:rsidRDefault="007166FB" w:rsidP="009E2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893"/>
    <w:multiLevelType w:val="hybridMultilevel"/>
    <w:tmpl w:val="D22EB53E"/>
    <w:lvl w:ilvl="0" w:tplc="E53268B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5BDA09EC"/>
    <w:multiLevelType w:val="hybridMultilevel"/>
    <w:tmpl w:val="132E1090"/>
    <w:lvl w:ilvl="0" w:tplc="7532770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8E"/>
    <w:rsid w:val="00000009"/>
    <w:rsid w:val="000010EB"/>
    <w:rsid w:val="00001794"/>
    <w:rsid w:val="0000475C"/>
    <w:rsid w:val="00004D29"/>
    <w:rsid w:val="00005CC4"/>
    <w:rsid w:val="000131FF"/>
    <w:rsid w:val="00015136"/>
    <w:rsid w:val="00016E7C"/>
    <w:rsid w:val="000176F1"/>
    <w:rsid w:val="0002413E"/>
    <w:rsid w:val="00024F22"/>
    <w:rsid w:val="0002620D"/>
    <w:rsid w:val="0002645B"/>
    <w:rsid w:val="000303CF"/>
    <w:rsid w:val="00030D2A"/>
    <w:rsid w:val="00035587"/>
    <w:rsid w:val="00036A2F"/>
    <w:rsid w:val="00036F23"/>
    <w:rsid w:val="00041BEC"/>
    <w:rsid w:val="00044669"/>
    <w:rsid w:val="000459B8"/>
    <w:rsid w:val="00053688"/>
    <w:rsid w:val="00054D45"/>
    <w:rsid w:val="00064C7C"/>
    <w:rsid w:val="000678DB"/>
    <w:rsid w:val="00070DB7"/>
    <w:rsid w:val="00073FC3"/>
    <w:rsid w:val="00074193"/>
    <w:rsid w:val="00077C05"/>
    <w:rsid w:val="000802A5"/>
    <w:rsid w:val="00087E8A"/>
    <w:rsid w:val="000903A6"/>
    <w:rsid w:val="000919EC"/>
    <w:rsid w:val="00092865"/>
    <w:rsid w:val="000A01F1"/>
    <w:rsid w:val="000A1C96"/>
    <w:rsid w:val="000A2EC3"/>
    <w:rsid w:val="000A3907"/>
    <w:rsid w:val="000A3C57"/>
    <w:rsid w:val="000A561C"/>
    <w:rsid w:val="000A626F"/>
    <w:rsid w:val="000B00CB"/>
    <w:rsid w:val="000B3364"/>
    <w:rsid w:val="000B4716"/>
    <w:rsid w:val="000B4784"/>
    <w:rsid w:val="000B5EAA"/>
    <w:rsid w:val="000B6923"/>
    <w:rsid w:val="000C1C19"/>
    <w:rsid w:val="000C1FB2"/>
    <w:rsid w:val="000C3E14"/>
    <w:rsid w:val="000C4A88"/>
    <w:rsid w:val="000C53CA"/>
    <w:rsid w:val="000C6134"/>
    <w:rsid w:val="000C6D37"/>
    <w:rsid w:val="000C743C"/>
    <w:rsid w:val="000D215E"/>
    <w:rsid w:val="000D5033"/>
    <w:rsid w:val="000E0649"/>
    <w:rsid w:val="000E6B84"/>
    <w:rsid w:val="000F0156"/>
    <w:rsid w:val="000F1B5E"/>
    <w:rsid w:val="000F2AE8"/>
    <w:rsid w:val="000F2DF8"/>
    <w:rsid w:val="000F322C"/>
    <w:rsid w:val="000F33EC"/>
    <w:rsid w:val="000F4D4E"/>
    <w:rsid w:val="000F5EA0"/>
    <w:rsid w:val="000F707C"/>
    <w:rsid w:val="000F70CA"/>
    <w:rsid w:val="001007DF"/>
    <w:rsid w:val="00102E85"/>
    <w:rsid w:val="00105FCB"/>
    <w:rsid w:val="00106101"/>
    <w:rsid w:val="00106295"/>
    <w:rsid w:val="00110BDA"/>
    <w:rsid w:val="0011242F"/>
    <w:rsid w:val="001124B4"/>
    <w:rsid w:val="00115B34"/>
    <w:rsid w:val="00116CA9"/>
    <w:rsid w:val="0011724F"/>
    <w:rsid w:val="001211D5"/>
    <w:rsid w:val="0012483A"/>
    <w:rsid w:val="00126F08"/>
    <w:rsid w:val="00130BEE"/>
    <w:rsid w:val="00132D48"/>
    <w:rsid w:val="00134260"/>
    <w:rsid w:val="0013614C"/>
    <w:rsid w:val="00143BDF"/>
    <w:rsid w:val="00146CDD"/>
    <w:rsid w:val="00150D45"/>
    <w:rsid w:val="0015149F"/>
    <w:rsid w:val="00152C56"/>
    <w:rsid w:val="001537F4"/>
    <w:rsid w:val="0015691C"/>
    <w:rsid w:val="00157686"/>
    <w:rsid w:val="00161760"/>
    <w:rsid w:val="00162503"/>
    <w:rsid w:val="0016287D"/>
    <w:rsid w:val="00164FFB"/>
    <w:rsid w:val="00167B86"/>
    <w:rsid w:val="001701C1"/>
    <w:rsid w:val="00175EFA"/>
    <w:rsid w:val="001773E2"/>
    <w:rsid w:val="00184C67"/>
    <w:rsid w:val="0018568A"/>
    <w:rsid w:val="00187F5F"/>
    <w:rsid w:val="00192737"/>
    <w:rsid w:val="00192B12"/>
    <w:rsid w:val="001943BC"/>
    <w:rsid w:val="001944F8"/>
    <w:rsid w:val="00194702"/>
    <w:rsid w:val="00197665"/>
    <w:rsid w:val="001A3CC6"/>
    <w:rsid w:val="001A65B9"/>
    <w:rsid w:val="001B751F"/>
    <w:rsid w:val="001B7ED7"/>
    <w:rsid w:val="001C0E5C"/>
    <w:rsid w:val="001C16EC"/>
    <w:rsid w:val="001C250A"/>
    <w:rsid w:val="001C3F7D"/>
    <w:rsid w:val="001C4102"/>
    <w:rsid w:val="001C4A6C"/>
    <w:rsid w:val="001C6CE7"/>
    <w:rsid w:val="001D07EB"/>
    <w:rsid w:val="001D0CBD"/>
    <w:rsid w:val="001D13DB"/>
    <w:rsid w:val="001D1A64"/>
    <w:rsid w:val="001D2A6B"/>
    <w:rsid w:val="001D3051"/>
    <w:rsid w:val="001D4877"/>
    <w:rsid w:val="001E0884"/>
    <w:rsid w:val="001E25A1"/>
    <w:rsid w:val="001E2A39"/>
    <w:rsid w:val="001E52DB"/>
    <w:rsid w:val="001E5449"/>
    <w:rsid w:val="001E6691"/>
    <w:rsid w:val="001E7A7D"/>
    <w:rsid w:val="001F62BA"/>
    <w:rsid w:val="00205D7E"/>
    <w:rsid w:val="002074CA"/>
    <w:rsid w:val="002108D2"/>
    <w:rsid w:val="00212B0F"/>
    <w:rsid w:val="0021365F"/>
    <w:rsid w:val="0021526C"/>
    <w:rsid w:val="00215EE8"/>
    <w:rsid w:val="0021645D"/>
    <w:rsid w:val="0021671A"/>
    <w:rsid w:val="00223044"/>
    <w:rsid w:val="00224B8D"/>
    <w:rsid w:val="0022611C"/>
    <w:rsid w:val="00227740"/>
    <w:rsid w:val="00234BD7"/>
    <w:rsid w:val="002357B6"/>
    <w:rsid w:val="0023681F"/>
    <w:rsid w:val="00236D5A"/>
    <w:rsid w:val="00240DC3"/>
    <w:rsid w:val="0024161A"/>
    <w:rsid w:val="00246351"/>
    <w:rsid w:val="00252E61"/>
    <w:rsid w:val="00253635"/>
    <w:rsid w:val="00253783"/>
    <w:rsid w:val="00253A9C"/>
    <w:rsid w:val="00257F66"/>
    <w:rsid w:val="002601EA"/>
    <w:rsid w:val="00260455"/>
    <w:rsid w:val="002606E5"/>
    <w:rsid w:val="00263293"/>
    <w:rsid w:val="00266EA8"/>
    <w:rsid w:val="002670AB"/>
    <w:rsid w:val="00267984"/>
    <w:rsid w:val="00273832"/>
    <w:rsid w:val="00274477"/>
    <w:rsid w:val="00274D50"/>
    <w:rsid w:val="00282D3E"/>
    <w:rsid w:val="00282F5B"/>
    <w:rsid w:val="00285448"/>
    <w:rsid w:val="002862AD"/>
    <w:rsid w:val="002864A8"/>
    <w:rsid w:val="002867F1"/>
    <w:rsid w:val="002879F9"/>
    <w:rsid w:val="0029137B"/>
    <w:rsid w:val="002A079C"/>
    <w:rsid w:val="002A08C9"/>
    <w:rsid w:val="002A1570"/>
    <w:rsid w:val="002A30A5"/>
    <w:rsid w:val="002A42FD"/>
    <w:rsid w:val="002A5301"/>
    <w:rsid w:val="002A53DB"/>
    <w:rsid w:val="002B18CD"/>
    <w:rsid w:val="002B1992"/>
    <w:rsid w:val="002B28E5"/>
    <w:rsid w:val="002B2C18"/>
    <w:rsid w:val="002B2D94"/>
    <w:rsid w:val="002B363D"/>
    <w:rsid w:val="002C08CE"/>
    <w:rsid w:val="002C1F08"/>
    <w:rsid w:val="002C355D"/>
    <w:rsid w:val="002C5798"/>
    <w:rsid w:val="002C6395"/>
    <w:rsid w:val="002D2DFD"/>
    <w:rsid w:val="002D4190"/>
    <w:rsid w:val="002D426A"/>
    <w:rsid w:val="002D637D"/>
    <w:rsid w:val="002D7111"/>
    <w:rsid w:val="002E1425"/>
    <w:rsid w:val="002E569C"/>
    <w:rsid w:val="002E708A"/>
    <w:rsid w:val="002F19DB"/>
    <w:rsid w:val="002F5805"/>
    <w:rsid w:val="002F6686"/>
    <w:rsid w:val="002F7BDF"/>
    <w:rsid w:val="002F7E70"/>
    <w:rsid w:val="003002D4"/>
    <w:rsid w:val="0030456F"/>
    <w:rsid w:val="0030473B"/>
    <w:rsid w:val="00306D66"/>
    <w:rsid w:val="00307881"/>
    <w:rsid w:val="00307E23"/>
    <w:rsid w:val="00310124"/>
    <w:rsid w:val="003108A2"/>
    <w:rsid w:val="00314263"/>
    <w:rsid w:val="00314AB8"/>
    <w:rsid w:val="00315E05"/>
    <w:rsid w:val="00317755"/>
    <w:rsid w:val="00320C40"/>
    <w:rsid w:val="00321DD3"/>
    <w:rsid w:val="003250FE"/>
    <w:rsid w:val="00325B35"/>
    <w:rsid w:val="00325D78"/>
    <w:rsid w:val="00326347"/>
    <w:rsid w:val="00326F44"/>
    <w:rsid w:val="00327BBF"/>
    <w:rsid w:val="00331BD9"/>
    <w:rsid w:val="00334EDC"/>
    <w:rsid w:val="00340C1C"/>
    <w:rsid w:val="00350E8F"/>
    <w:rsid w:val="00351437"/>
    <w:rsid w:val="00352CE3"/>
    <w:rsid w:val="003530E6"/>
    <w:rsid w:val="00354224"/>
    <w:rsid w:val="00357F6D"/>
    <w:rsid w:val="00360294"/>
    <w:rsid w:val="00360610"/>
    <w:rsid w:val="00361669"/>
    <w:rsid w:val="00363527"/>
    <w:rsid w:val="00363ABA"/>
    <w:rsid w:val="00365072"/>
    <w:rsid w:val="0037165F"/>
    <w:rsid w:val="00372411"/>
    <w:rsid w:val="003745D5"/>
    <w:rsid w:val="0037462B"/>
    <w:rsid w:val="003816E2"/>
    <w:rsid w:val="00381BE0"/>
    <w:rsid w:val="00382855"/>
    <w:rsid w:val="003844A8"/>
    <w:rsid w:val="003862F1"/>
    <w:rsid w:val="00386673"/>
    <w:rsid w:val="00386CB4"/>
    <w:rsid w:val="00391551"/>
    <w:rsid w:val="00397AC7"/>
    <w:rsid w:val="003A4F3F"/>
    <w:rsid w:val="003A73A2"/>
    <w:rsid w:val="003B09E5"/>
    <w:rsid w:val="003B116B"/>
    <w:rsid w:val="003B119E"/>
    <w:rsid w:val="003B1AD9"/>
    <w:rsid w:val="003B2111"/>
    <w:rsid w:val="003B4C7E"/>
    <w:rsid w:val="003B5F44"/>
    <w:rsid w:val="003C1C73"/>
    <w:rsid w:val="003C3B50"/>
    <w:rsid w:val="003C4E83"/>
    <w:rsid w:val="003C629B"/>
    <w:rsid w:val="003C773C"/>
    <w:rsid w:val="003C798E"/>
    <w:rsid w:val="003C7DF1"/>
    <w:rsid w:val="003D0183"/>
    <w:rsid w:val="003D1976"/>
    <w:rsid w:val="003D2555"/>
    <w:rsid w:val="003D3AFA"/>
    <w:rsid w:val="003D4209"/>
    <w:rsid w:val="003D6DD6"/>
    <w:rsid w:val="003E2EDD"/>
    <w:rsid w:val="003E5331"/>
    <w:rsid w:val="003F07CC"/>
    <w:rsid w:val="003F3105"/>
    <w:rsid w:val="003F3490"/>
    <w:rsid w:val="003F5F65"/>
    <w:rsid w:val="003F652F"/>
    <w:rsid w:val="0040022C"/>
    <w:rsid w:val="004008E4"/>
    <w:rsid w:val="00403724"/>
    <w:rsid w:val="00404E7F"/>
    <w:rsid w:val="004055DB"/>
    <w:rsid w:val="00407F13"/>
    <w:rsid w:val="00410C10"/>
    <w:rsid w:val="00411529"/>
    <w:rsid w:val="0041169E"/>
    <w:rsid w:val="00412A83"/>
    <w:rsid w:val="00412D15"/>
    <w:rsid w:val="004135EA"/>
    <w:rsid w:val="004136DC"/>
    <w:rsid w:val="00414111"/>
    <w:rsid w:val="00414927"/>
    <w:rsid w:val="00414CB0"/>
    <w:rsid w:val="004169B6"/>
    <w:rsid w:val="00416F71"/>
    <w:rsid w:val="00420160"/>
    <w:rsid w:val="004211A7"/>
    <w:rsid w:val="00422394"/>
    <w:rsid w:val="0042279C"/>
    <w:rsid w:val="00425927"/>
    <w:rsid w:val="00425A64"/>
    <w:rsid w:val="004267F8"/>
    <w:rsid w:val="004277BD"/>
    <w:rsid w:val="004277DC"/>
    <w:rsid w:val="004341EA"/>
    <w:rsid w:val="00434C74"/>
    <w:rsid w:val="00435149"/>
    <w:rsid w:val="004364E7"/>
    <w:rsid w:val="004427C6"/>
    <w:rsid w:val="004438EE"/>
    <w:rsid w:val="00444D3C"/>
    <w:rsid w:val="00445CE9"/>
    <w:rsid w:val="00445E88"/>
    <w:rsid w:val="00446CCC"/>
    <w:rsid w:val="004475EB"/>
    <w:rsid w:val="004500F9"/>
    <w:rsid w:val="004519C7"/>
    <w:rsid w:val="00451EB0"/>
    <w:rsid w:val="00452A5C"/>
    <w:rsid w:val="004534C0"/>
    <w:rsid w:val="004621A2"/>
    <w:rsid w:val="00466119"/>
    <w:rsid w:val="0046649B"/>
    <w:rsid w:val="0046654E"/>
    <w:rsid w:val="004675E8"/>
    <w:rsid w:val="0047167F"/>
    <w:rsid w:val="00473D14"/>
    <w:rsid w:val="00474ED2"/>
    <w:rsid w:val="00476647"/>
    <w:rsid w:val="00476813"/>
    <w:rsid w:val="00477556"/>
    <w:rsid w:val="00481457"/>
    <w:rsid w:val="004835D2"/>
    <w:rsid w:val="004856DF"/>
    <w:rsid w:val="004914A8"/>
    <w:rsid w:val="004916B3"/>
    <w:rsid w:val="00492E7F"/>
    <w:rsid w:val="00493520"/>
    <w:rsid w:val="004954A5"/>
    <w:rsid w:val="004979C0"/>
    <w:rsid w:val="004A04B5"/>
    <w:rsid w:val="004A0B15"/>
    <w:rsid w:val="004A2C42"/>
    <w:rsid w:val="004A3CE8"/>
    <w:rsid w:val="004A3EB9"/>
    <w:rsid w:val="004A4E53"/>
    <w:rsid w:val="004A5A5A"/>
    <w:rsid w:val="004B18E3"/>
    <w:rsid w:val="004B1D37"/>
    <w:rsid w:val="004B73F4"/>
    <w:rsid w:val="004C29FB"/>
    <w:rsid w:val="004C5AB3"/>
    <w:rsid w:val="004C61F6"/>
    <w:rsid w:val="004C6E8D"/>
    <w:rsid w:val="004C7E57"/>
    <w:rsid w:val="004D0A9E"/>
    <w:rsid w:val="004D2548"/>
    <w:rsid w:val="004D3356"/>
    <w:rsid w:val="004D5259"/>
    <w:rsid w:val="004D579F"/>
    <w:rsid w:val="004D6FA0"/>
    <w:rsid w:val="004D7F3F"/>
    <w:rsid w:val="004E0E05"/>
    <w:rsid w:val="004E117D"/>
    <w:rsid w:val="004E160B"/>
    <w:rsid w:val="004E3C07"/>
    <w:rsid w:val="004E5C9B"/>
    <w:rsid w:val="004E79D2"/>
    <w:rsid w:val="004F1E1C"/>
    <w:rsid w:val="004F275C"/>
    <w:rsid w:val="004F3C22"/>
    <w:rsid w:val="004F524C"/>
    <w:rsid w:val="004F5337"/>
    <w:rsid w:val="004F6009"/>
    <w:rsid w:val="005026BE"/>
    <w:rsid w:val="00505EEF"/>
    <w:rsid w:val="00506269"/>
    <w:rsid w:val="0051024E"/>
    <w:rsid w:val="0051042D"/>
    <w:rsid w:val="00512395"/>
    <w:rsid w:val="005138F2"/>
    <w:rsid w:val="00514625"/>
    <w:rsid w:val="005155A1"/>
    <w:rsid w:val="0051571C"/>
    <w:rsid w:val="00516720"/>
    <w:rsid w:val="00516EEA"/>
    <w:rsid w:val="005203BE"/>
    <w:rsid w:val="00522CE9"/>
    <w:rsid w:val="00527019"/>
    <w:rsid w:val="005272F0"/>
    <w:rsid w:val="00527AA9"/>
    <w:rsid w:val="00531685"/>
    <w:rsid w:val="00531EEA"/>
    <w:rsid w:val="00534357"/>
    <w:rsid w:val="00536589"/>
    <w:rsid w:val="005420E8"/>
    <w:rsid w:val="00543788"/>
    <w:rsid w:val="00543A17"/>
    <w:rsid w:val="0054568A"/>
    <w:rsid w:val="005477C5"/>
    <w:rsid w:val="00550F79"/>
    <w:rsid w:val="00553777"/>
    <w:rsid w:val="00563239"/>
    <w:rsid w:val="0056495D"/>
    <w:rsid w:val="00564B56"/>
    <w:rsid w:val="005718AA"/>
    <w:rsid w:val="00572352"/>
    <w:rsid w:val="00572B9A"/>
    <w:rsid w:val="005764CA"/>
    <w:rsid w:val="0057745A"/>
    <w:rsid w:val="00577B72"/>
    <w:rsid w:val="0058123B"/>
    <w:rsid w:val="00581C59"/>
    <w:rsid w:val="00581E79"/>
    <w:rsid w:val="00585A8E"/>
    <w:rsid w:val="0059411A"/>
    <w:rsid w:val="005943F6"/>
    <w:rsid w:val="005947D8"/>
    <w:rsid w:val="005A1597"/>
    <w:rsid w:val="005A4056"/>
    <w:rsid w:val="005A4D59"/>
    <w:rsid w:val="005A580D"/>
    <w:rsid w:val="005A7814"/>
    <w:rsid w:val="005B4C85"/>
    <w:rsid w:val="005B77A7"/>
    <w:rsid w:val="005B7C2F"/>
    <w:rsid w:val="005C22EF"/>
    <w:rsid w:val="005C25BC"/>
    <w:rsid w:val="005C4200"/>
    <w:rsid w:val="005C6825"/>
    <w:rsid w:val="005C6D2C"/>
    <w:rsid w:val="005C7751"/>
    <w:rsid w:val="005C799D"/>
    <w:rsid w:val="005D0214"/>
    <w:rsid w:val="005D22C8"/>
    <w:rsid w:val="005D424D"/>
    <w:rsid w:val="005D5418"/>
    <w:rsid w:val="005D708E"/>
    <w:rsid w:val="005D73A0"/>
    <w:rsid w:val="005E210C"/>
    <w:rsid w:val="005E5E23"/>
    <w:rsid w:val="005E5FE7"/>
    <w:rsid w:val="005E70B9"/>
    <w:rsid w:val="005E74C7"/>
    <w:rsid w:val="005F0DE7"/>
    <w:rsid w:val="005F0F1B"/>
    <w:rsid w:val="005F1A60"/>
    <w:rsid w:val="005F27E3"/>
    <w:rsid w:val="005F3FBA"/>
    <w:rsid w:val="005F4AB9"/>
    <w:rsid w:val="005F60F9"/>
    <w:rsid w:val="006009B1"/>
    <w:rsid w:val="006017E9"/>
    <w:rsid w:val="006050B9"/>
    <w:rsid w:val="0060563E"/>
    <w:rsid w:val="00605878"/>
    <w:rsid w:val="00607E5A"/>
    <w:rsid w:val="00610F2A"/>
    <w:rsid w:val="0062115F"/>
    <w:rsid w:val="00621878"/>
    <w:rsid w:val="0062377E"/>
    <w:rsid w:val="00626DC9"/>
    <w:rsid w:val="00627894"/>
    <w:rsid w:val="00627CAB"/>
    <w:rsid w:val="00627D72"/>
    <w:rsid w:val="00631195"/>
    <w:rsid w:val="00631637"/>
    <w:rsid w:val="00631F77"/>
    <w:rsid w:val="006352EF"/>
    <w:rsid w:val="00636713"/>
    <w:rsid w:val="00642EB3"/>
    <w:rsid w:val="0064342E"/>
    <w:rsid w:val="00644418"/>
    <w:rsid w:val="00644642"/>
    <w:rsid w:val="00645C6F"/>
    <w:rsid w:val="00646542"/>
    <w:rsid w:val="006521F5"/>
    <w:rsid w:val="0065400C"/>
    <w:rsid w:val="00654BB1"/>
    <w:rsid w:val="006559A9"/>
    <w:rsid w:val="0066289F"/>
    <w:rsid w:val="00663AF7"/>
    <w:rsid w:val="0066575E"/>
    <w:rsid w:val="006678D4"/>
    <w:rsid w:val="006752A8"/>
    <w:rsid w:val="0067587C"/>
    <w:rsid w:val="00677A88"/>
    <w:rsid w:val="006812BE"/>
    <w:rsid w:val="006820A7"/>
    <w:rsid w:val="00682E8E"/>
    <w:rsid w:val="0068361D"/>
    <w:rsid w:val="00683B20"/>
    <w:rsid w:val="00683D33"/>
    <w:rsid w:val="00684CF8"/>
    <w:rsid w:val="00686024"/>
    <w:rsid w:val="0068619C"/>
    <w:rsid w:val="00691C9E"/>
    <w:rsid w:val="00692FD8"/>
    <w:rsid w:val="00693DB6"/>
    <w:rsid w:val="006950F6"/>
    <w:rsid w:val="006A1383"/>
    <w:rsid w:val="006A173F"/>
    <w:rsid w:val="006A3138"/>
    <w:rsid w:val="006A39C3"/>
    <w:rsid w:val="006A409F"/>
    <w:rsid w:val="006B1C8D"/>
    <w:rsid w:val="006B3180"/>
    <w:rsid w:val="006B3E2F"/>
    <w:rsid w:val="006B5C8D"/>
    <w:rsid w:val="006B6E1E"/>
    <w:rsid w:val="006C03E1"/>
    <w:rsid w:val="006C226E"/>
    <w:rsid w:val="006C27F9"/>
    <w:rsid w:val="006C2B1F"/>
    <w:rsid w:val="006C3079"/>
    <w:rsid w:val="006C36C2"/>
    <w:rsid w:val="006C38DD"/>
    <w:rsid w:val="006C66FB"/>
    <w:rsid w:val="006D52AB"/>
    <w:rsid w:val="006D6E8F"/>
    <w:rsid w:val="006D767D"/>
    <w:rsid w:val="006E45E4"/>
    <w:rsid w:val="006E7251"/>
    <w:rsid w:val="006F0810"/>
    <w:rsid w:val="006F1519"/>
    <w:rsid w:val="006F373E"/>
    <w:rsid w:val="006F4258"/>
    <w:rsid w:val="00702A1F"/>
    <w:rsid w:val="00704724"/>
    <w:rsid w:val="0070476F"/>
    <w:rsid w:val="00704B3E"/>
    <w:rsid w:val="00705A81"/>
    <w:rsid w:val="00710377"/>
    <w:rsid w:val="00710F9F"/>
    <w:rsid w:val="0071222B"/>
    <w:rsid w:val="007132DF"/>
    <w:rsid w:val="00715E55"/>
    <w:rsid w:val="007166FB"/>
    <w:rsid w:val="00716C8D"/>
    <w:rsid w:val="00717396"/>
    <w:rsid w:val="007202E8"/>
    <w:rsid w:val="007207FF"/>
    <w:rsid w:val="00726DD1"/>
    <w:rsid w:val="007303D8"/>
    <w:rsid w:val="0073040B"/>
    <w:rsid w:val="007324BD"/>
    <w:rsid w:val="0073362C"/>
    <w:rsid w:val="00733978"/>
    <w:rsid w:val="007351DE"/>
    <w:rsid w:val="00736023"/>
    <w:rsid w:val="0073741F"/>
    <w:rsid w:val="00740B64"/>
    <w:rsid w:val="00741BDA"/>
    <w:rsid w:val="007440BE"/>
    <w:rsid w:val="00744569"/>
    <w:rsid w:val="0074565E"/>
    <w:rsid w:val="0075505F"/>
    <w:rsid w:val="0075731B"/>
    <w:rsid w:val="007613DD"/>
    <w:rsid w:val="00762949"/>
    <w:rsid w:val="0076319D"/>
    <w:rsid w:val="00770A73"/>
    <w:rsid w:val="00773490"/>
    <w:rsid w:val="00773EFD"/>
    <w:rsid w:val="007750DB"/>
    <w:rsid w:val="00775F09"/>
    <w:rsid w:val="007760CD"/>
    <w:rsid w:val="007826B7"/>
    <w:rsid w:val="007827B1"/>
    <w:rsid w:val="007839A7"/>
    <w:rsid w:val="00784F68"/>
    <w:rsid w:val="00790F81"/>
    <w:rsid w:val="007914D7"/>
    <w:rsid w:val="0079271E"/>
    <w:rsid w:val="00792D5F"/>
    <w:rsid w:val="00793DFE"/>
    <w:rsid w:val="0079452E"/>
    <w:rsid w:val="0079543A"/>
    <w:rsid w:val="00796414"/>
    <w:rsid w:val="00797946"/>
    <w:rsid w:val="007A0557"/>
    <w:rsid w:val="007A11EB"/>
    <w:rsid w:val="007A22CF"/>
    <w:rsid w:val="007A28F9"/>
    <w:rsid w:val="007A5D1E"/>
    <w:rsid w:val="007A7851"/>
    <w:rsid w:val="007B0F95"/>
    <w:rsid w:val="007B1265"/>
    <w:rsid w:val="007B606A"/>
    <w:rsid w:val="007B6C43"/>
    <w:rsid w:val="007C0035"/>
    <w:rsid w:val="007C05B0"/>
    <w:rsid w:val="007C0D0E"/>
    <w:rsid w:val="007C251B"/>
    <w:rsid w:val="007C30A8"/>
    <w:rsid w:val="007C38B6"/>
    <w:rsid w:val="007C5DB5"/>
    <w:rsid w:val="007D0BB0"/>
    <w:rsid w:val="007D304D"/>
    <w:rsid w:val="007D363E"/>
    <w:rsid w:val="007D3DBD"/>
    <w:rsid w:val="007D6564"/>
    <w:rsid w:val="007D6AE4"/>
    <w:rsid w:val="007E291A"/>
    <w:rsid w:val="007E412F"/>
    <w:rsid w:val="007E643E"/>
    <w:rsid w:val="007E6709"/>
    <w:rsid w:val="007F558A"/>
    <w:rsid w:val="007F6B2A"/>
    <w:rsid w:val="008006EE"/>
    <w:rsid w:val="00800888"/>
    <w:rsid w:val="00800E8F"/>
    <w:rsid w:val="00801B4A"/>
    <w:rsid w:val="008034EA"/>
    <w:rsid w:val="00804E8F"/>
    <w:rsid w:val="00805673"/>
    <w:rsid w:val="00805FCE"/>
    <w:rsid w:val="00810C59"/>
    <w:rsid w:val="00810DA8"/>
    <w:rsid w:val="00811F49"/>
    <w:rsid w:val="0081257C"/>
    <w:rsid w:val="0081277F"/>
    <w:rsid w:val="00814BA7"/>
    <w:rsid w:val="008202A2"/>
    <w:rsid w:val="0082058F"/>
    <w:rsid w:val="00830C8C"/>
    <w:rsid w:val="008323AF"/>
    <w:rsid w:val="00832681"/>
    <w:rsid w:val="0083631E"/>
    <w:rsid w:val="008369EE"/>
    <w:rsid w:val="0084105B"/>
    <w:rsid w:val="00843F50"/>
    <w:rsid w:val="008513F5"/>
    <w:rsid w:val="00854413"/>
    <w:rsid w:val="008544FB"/>
    <w:rsid w:val="00854637"/>
    <w:rsid w:val="00856769"/>
    <w:rsid w:val="00857498"/>
    <w:rsid w:val="0086015A"/>
    <w:rsid w:val="00860683"/>
    <w:rsid w:val="00861D40"/>
    <w:rsid w:val="00862535"/>
    <w:rsid w:val="00862581"/>
    <w:rsid w:val="0086321D"/>
    <w:rsid w:val="00873DC0"/>
    <w:rsid w:val="00874A89"/>
    <w:rsid w:val="00874B90"/>
    <w:rsid w:val="00874D50"/>
    <w:rsid w:val="008756E9"/>
    <w:rsid w:val="008806A9"/>
    <w:rsid w:val="008837F3"/>
    <w:rsid w:val="008843D3"/>
    <w:rsid w:val="0088590D"/>
    <w:rsid w:val="00887931"/>
    <w:rsid w:val="008879A0"/>
    <w:rsid w:val="00887CBB"/>
    <w:rsid w:val="00891ADF"/>
    <w:rsid w:val="00892545"/>
    <w:rsid w:val="00892B17"/>
    <w:rsid w:val="00893A40"/>
    <w:rsid w:val="008940E5"/>
    <w:rsid w:val="00894521"/>
    <w:rsid w:val="00895128"/>
    <w:rsid w:val="00897407"/>
    <w:rsid w:val="008979E4"/>
    <w:rsid w:val="00897C63"/>
    <w:rsid w:val="008A0397"/>
    <w:rsid w:val="008A1319"/>
    <w:rsid w:val="008A3439"/>
    <w:rsid w:val="008A4DD5"/>
    <w:rsid w:val="008A52E4"/>
    <w:rsid w:val="008A6FCC"/>
    <w:rsid w:val="008A72D9"/>
    <w:rsid w:val="008B12C8"/>
    <w:rsid w:val="008B67CC"/>
    <w:rsid w:val="008B6EF2"/>
    <w:rsid w:val="008B7B0E"/>
    <w:rsid w:val="008C29F9"/>
    <w:rsid w:val="008C3138"/>
    <w:rsid w:val="008C3EA6"/>
    <w:rsid w:val="008C51B4"/>
    <w:rsid w:val="008D0807"/>
    <w:rsid w:val="008D5DEF"/>
    <w:rsid w:val="008D6909"/>
    <w:rsid w:val="008D7D74"/>
    <w:rsid w:val="008E0094"/>
    <w:rsid w:val="008E1C87"/>
    <w:rsid w:val="008E1CC4"/>
    <w:rsid w:val="008E26B1"/>
    <w:rsid w:val="008E446A"/>
    <w:rsid w:val="008F0D43"/>
    <w:rsid w:val="008F14DE"/>
    <w:rsid w:val="008F26DF"/>
    <w:rsid w:val="008F3267"/>
    <w:rsid w:val="008F3790"/>
    <w:rsid w:val="008F52F2"/>
    <w:rsid w:val="008F7318"/>
    <w:rsid w:val="00901770"/>
    <w:rsid w:val="00902BDC"/>
    <w:rsid w:val="00903DBD"/>
    <w:rsid w:val="00903E9E"/>
    <w:rsid w:val="00904D5F"/>
    <w:rsid w:val="009051FF"/>
    <w:rsid w:val="00910170"/>
    <w:rsid w:val="00911D2A"/>
    <w:rsid w:val="009122DB"/>
    <w:rsid w:val="00914429"/>
    <w:rsid w:val="00916AF8"/>
    <w:rsid w:val="00916CE6"/>
    <w:rsid w:val="0091742F"/>
    <w:rsid w:val="00921FCB"/>
    <w:rsid w:val="0092299A"/>
    <w:rsid w:val="00922C93"/>
    <w:rsid w:val="00925545"/>
    <w:rsid w:val="0092564F"/>
    <w:rsid w:val="00926186"/>
    <w:rsid w:val="009262C0"/>
    <w:rsid w:val="0092739B"/>
    <w:rsid w:val="009315A9"/>
    <w:rsid w:val="00932531"/>
    <w:rsid w:val="00932C8A"/>
    <w:rsid w:val="00934188"/>
    <w:rsid w:val="00937143"/>
    <w:rsid w:val="009373A9"/>
    <w:rsid w:val="0094258D"/>
    <w:rsid w:val="009435C9"/>
    <w:rsid w:val="00943EC7"/>
    <w:rsid w:val="00944AF1"/>
    <w:rsid w:val="00947B6C"/>
    <w:rsid w:val="00951CA1"/>
    <w:rsid w:val="00953FD5"/>
    <w:rsid w:val="0095427E"/>
    <w:rsid w:val="009660C6"/>
    <w:rsid w:val="009732E1"/>
    <w:rsid w:val="00976997"/>
    <w:rsid w:val="00977747"/>
    <w:rsid w:val="0098106D"/>
    <w:rsid w:val="0098202B"/>
    <w:rsid w:val="00982348"/>
    <w:rsid w:val="009867AA"/>
    <w:rsid w:val="0099147F"/>
    <w:rsid w:val="00991D1F"/>
    <w:rsid w:val="009942EC"/>
    <w:rsid w:val="00995E81"/>
    <w:rsid w:val="0099677E"/>
    <w:rsid w:val="00997CC9"/>
    <w:rsid w:val="009A0768"/>
    <w:rsid w:val="009A2A3D"/>
    <w:rsid w:val="009A59BC"/>
    <w:rsid w:val="009A6BE1"/>
    <w:rsid w:val="009A6D2B"/>
    <w:rsid w:val="009A6E2E"/>
    <w:rsid w:val="009B018B"/>
    <w:rsid w:val="009B21B2"/>
    <w:rsid w:val="009B29E3"/>
    <w:rsid w:val="009B3DC1"/>
    <w:rsid w:val="009B4E93"/>
    <w:rsid w:val="009B5D3C"/>
    <w:rsid w:val="009B66EB"/>
    <w:rsid w:val="009B6D22"/>
    <w:rsid w:val="009C4751"/>
    <w:rsid w:val="009C5863"/>
    <w:rsid w:val="009C58EE"/>
    <w:rsid w:val="009D142E"/>
    <w:rsid w:val="009D4D81"/>
    <w:rsid w:val="009E2C0C"/>
    <w:rsid w:val="009E38DB"/>
    <w:rsid w:val="009E4329"/>
    <w:rsid w:val="009E53C6"/>
    <w:rsid w:val="009E6829"/>
    <w:rsid w:val="009F422F"/>
    <w:rsid w:val="009F4751"/>
    <w:rsid w:val="009F6159"/>
    <w:rsid w:val="009F624A"/>
    <w:rsid w:val="009F7D26"/>
    <w:rsid w:val="009F7F02"/>
    <w:rsid w:val="00A06D07"/>
    <w:rsid w:val="00A07403"/>
    <w:rsid w:val="00A1452E"/>
    <w:rsid w:val="00A147CD"/>
    <w:rsid w:val="00A16191"/>
    <w:rsid w:val="00A205B9"/>
    <w:rsid w:val="00A2090D"/>
    <w:rsid w:val="00A20DC8"/>
    <w:rsid w:val="00A215D2"/>
    <w:rsid w:val="00A2422D"/>
    <w:rsid w:val="00A252C5"/>
    <w:rsid w:val="00A255C0"/>
    <w:rsid w:val="00A31A8D"/>
    <w:rsid w:val="00A3291E"/>
    <w:rsid w:val="00A336BC"/>
    <w:rsid w:val="00A33C6A"/>
    <w:rsid w:val="00A35595"/>
    <w:rsid w:val="00A35B80"/>
    <w:rsid w:val="00A35CB7"/>
    <w:rsid w:val="00A4028F"/>
    <w:rsid w:val="00A41BD0"/>
    <w:rsid w:val="00A42613"/>
    <w:rsid w:val="00A42C41"/>
    <w:rsid w:val="00A42C76"/>
    <w:rsid w:val="00A42FEB"/>
    <w:rsid w:val="00A44866"/>
    <w:rsid w:val="00A4574D"/>
    <w:rsid w:val="00A457E1"/>
    <w:rsid w:val="00A51364"/>
    <w:rsid w:val="00A52A67"/>
    <w:rsid w:val="00A55B1E"/>
    <w:rsid w:val="00A601AD"/>
    <w:rsid w:val="00A62835"/>
    <w:rsid w:val="00A63DEB"/>
    <w:rsid w:val="00A652A3"/>
    <w:rsid w:val="00A6735C"/>
    <w:rsid w:val="00A73775"/>
    <w:rsid w:val="00A73C2C"/>
    <w:rsid w:val="00A74BBD"/>
    <w:rsid w:val="00A757CD"/>
    <w:rsid w:val="00A8080F"/>
    <w:rsid w:val="00A826E0"/>
    <w:rsid w:val="00A826F2"/>
    <w:rsid w:val="00A8447D"/>
    <w:rsid w:val="00A849CD"/>
    <w:rsid w:val="00A85B35"/>
    <w:rsid w:val="00A86637"/>
    <w:rsid w:val="00A86EAA"/>
    <w:rsid w:val="00A90EB3"/>
    <w:rsid w:val="00A9253E"/>
    <w:rsid w:val="00A97769"/>
    <w:rsid w:val="00AA33B8"/>
    <w:rsid w:val="00AA3D88"/>
    <w:rsid w:val="00AA4EED"/>
    <w:rsid w:val="00AA56D1"/>
    <w:rsid w:val="00AA6530"/>
    <w:rsid w:val="00AB1B3E"/>
    <w:rsid w:val="00AB480E"/>
    <w:rsid w:val="00AB53A1"/>
    <w:rsid w:val="00AB559D"/>
    <w:rsid w:val="00AB65D6"/>
    <w:rsid w:val="00AC04E2"/>
    <w:rsid w:val="00AC09D0"/>
    <w:rsid w:val="00AC0FC9"/>
    <w:rsid w:val="00AC2323"/>
    <w:rsid w:val="00AC4187"/>
    <w:rsid w:val="00AC4AF4"/>
    <w:rsid w:val="00AC7D9F"/>
    <w:rsid w:val="00AD1115"/>
    <w:rsid w:val="00AD17F4"/>
    <w:rsid w:val="00AD1F03"/>
    <w:rsid w:val="00AD2659"/>
    <w:rsid w:val="00AD2CE4"/>
    <w:rsid w:val="00AD3A6B"/>
    <w:rsid w:val="00AD517A"/>
    <w:rsid w:val="00AE3C3E"/>
    <w:rsid w:val="00AE3C86"/>
    <w:rsid w:val="00AE3E37"/>
    <w:rsid w:val="00AE46C3"/>
    <w:rsid w:val="00AE53F2"/>
    <w:rsid w:val="00AE77CE"/>
    <w:rsid w:val="00AF00F2"/>
    <w:rsid w:val="00AF1EBB"/>
    <w:rsid w:val="00AF312D"/>
    <w:rsid w:val="00AF40FA"/>
    <w:rsid w:val="00AF7251"/>
    <w:rsid w:val="00AF7B91"/>
    <w:rsid w:val="00B0038E"/>
    <w:rsid w:val="00B00713"/>
    <w:rsid w:val="00B023B3"/>
    <w:rsid w:val="00B03BCC"/>
    <w:rsid w:val="00B05BB5"/>
    <w:rsid w:val="00B06550"/>
    <w:rsid w:val="00B065AA"/>
    <w:rsid w:val="00B076EB"/>
    <w:rsid w:val="00B117D6"/>
    <w:rsid w:val="00B1365A"/>
    <w:rsid w:val="00B137C4"/>
    <w:rsid w:val="00B1504E"/>
    <w:rsid w:val="00B15932"/>
    <w:rsid w:val="00B1788D"/>
    <w:rsid w:val="00B22F0B"/>
    <w:rsid w:val="00B2515B"/>
    <w:rsid w:val="00B30597"/>
    <w:rsid w:val="00B3321C"/>
    <w:rsid w:val="00B37865"/>
    <w:rsid w:val="00B4096C"/>
    <w:rsid w:val="00B410C4"/>
    <w:rsid w:val="00B42DC4"/>
    <w:rsid w:val="00B454A5"/>
    <w:rsid w:val="00B46907"/>
    <w:rsid w:val="00B47631"/>
    <w:rsid w:val="00B47DBF"/>
    <w:rsid w:val="00B51031"/>
    <w:rsid w:val="00B52307"/>
    <w:rsid w:val="00B561E0"/>
    <w:rsid w:val="00B56B3B"/>
    <w:rsid w:val="00B610B2"/>
    <w:rsid w:val="00B642AA"/>
    <w:rsid w:val="00B64AED"/>
    <w:rsid w:val="00B66928"/>
    <w:rsid w:val="00B73D48"/>
    <w:rsid w:val="00B75A84"/>
    <w:rsid w:val="00B8005A"/>
    <w:rsid w:val="00B8014D"/>
    <w:rsid w:val="00B82FFF"/>
    <w:rsid w:val="00B83267"/>
    <w:rsid w:val="00B8699B"/>
    <w:rsid w:val="00B878A1"/>
    <w:rsid w:val="00B903FF"/>
    <w:rsid w:val="00B9353A"/>
    <w:rsid w:val="00B964E9"/>
    <w:rsid w:val="00B965CD"/>
    <w:rsid w:val="00B9681D"/>
    <w:rsid w:val="00B97B03"/>
    <w:rsid w:val="00BA02B7"/>
    <w:rsid w:val="00BA0476"/>
    <w:rsid w:val="00BA0586"/>
    <w:rsid w:val="00BA1E30"/>
    <w:rsid w:val="00BA1F7E"/>
    <w:rsid w:val="00BA1FF3"/>
    <w:rsid w:val="00BA3A49"/>
    <w:rsid w:val="00BA3CF9"/>
    <w:rsid w:val="00BA4C2E"/>
    <w:rsid w:val="00BA4D79"/>
    <w:rsid w:val="00BA5438"/>
    <w:rsid w:val="00BA5EC2"/>
    <w:rsid w:val="00BB0071"/>
    <w:rsid w:val="00BB10C6"/>
    <w:rsid w:val="00BB29DE"/>
    <w:rsid w:val="00BB40B1"/>
    <w:rsid w:val="00BB4156"/>
    <w:rsid w:val="00BB7B7C"/>
    <w:rsid w:val="00BB7B7E"/>
    <w:rsid w:val="00BC0269"/>
    <w:rsid w:val="00BC2833"/>
    <w:rsid w:val="00BC2B8F"/>
    <w:rsid w:val="00BC38F7"/>
    <w:rsid w:val="00BC7D73"/>
    <w:rsid w:val="00BD1702"/>
    <w:rsid w:val="00BD1D7B"/>
    <w:rsid w:val="00BD280D"/>
    <w:rsid w:val="00BD37E9"/>
    <w:rsid w:val="00BD3B9C"/>
    <w:rsid w:val="00BD76BE"/>
    <w:rsid w:val="00BE2093"/>
    <w:rsid w:val="00BE3E0B"/>
    <w:rsid w:val="00BE7D70"/>
    <w:rsid w:val="00BF1230"/>
    <w:rsid w:val="00BF1A12"/>
    <w:rsid w:val="00BF601B"/>
    <w:rsid w:val="00BF72C5"/>
    <w:rsid w:val="00BF7769"/>
    <w:rsid w:val="00C005E2"/>
    <w:rsid w:val="00C03A8B"/>
    <w:rsid w:val="00C0722C"/>
    <w:rsid w:val="00C07796"/>
    <w:rsid w:val="00C1316C"/>
    <w:rsid w:val="00C13EEA"/>
    <w:rsid w:val="00C17C28"/>
    <w:rsid w:val="00C20627"/>
    <w:rsid w:val="00C20901"/>
    <w:rsid w:val="00C232D6"/>
    <w:rsid w:val="00C24D26"/>
    <w:rsid w:val="00C274EB"/>
    <w:rsid w:val="00C30726"/>
    <w:rsid w:val="00C3099A"/>
    <w:rsid w:val="00C33B7C"/>
    <w:rsid w:val="00C33C47"/>
    <w:rsid w:val="00C414FD"/>
    <w:rsid w:val="00C44715"/>
    <w:rsid w:val="00C44ADF"/>
    <w:rsid w:val="00C4546F"/>
    <w:rsid w:val="00C46D36"/>
    <w:rsid w:val="00C5059C"/>
    <w:rsid w:val="00C51AFB"/>
    <w:rsid w:val="00C54840"/>
    <w:rsid w:val="00C5490B"/>
    <w:rsid w:val="00C5606E"/>
    <w:rsid w:val="00C56172"/>
    <w:rsid w:val="00C5718E"/>
    <w:rsid w:val="00C574C9"/>
    <w:rsid w:val="00C6178F"/>
    <w:rsid w:val="00C631AC"/>
    <w:rsid w:val="00C639DC"/>
    <w:rsid w:val="00C65333"/>
    <w:rsid w:val="00C66894"/>
    <w:rsid w:val="00C70445"/>
    <w:rsid w:val="00C71434"/>
    <w:rsid w:val="00C733C3"/>
    <w:rsid w:val="00C73B4C"/>
    <w:rsid w:val="00C744E7"/>
    <w:rsid w:val="00C758C5"/>
    <w:rsid w:val="00C81C5A"/>
    <w:rsid w:val="00C83C34"/>
    <w:rsid w:val="00C8490C"/>
    <w:rsid w:val="00C8504A"/>
    <w:rsid w:val="00C9483A"/>
    <w:rsid w:val="00C949D4"/>
    <w:rsid w:val="00C96DBE"/>
    <w:rsid w:val="00CA0CB5"/>
    <w:rsid w:val="00CA0F15"/>
    <w:rsid w:val="00CA1328"/>
    <w:rsid w:val="00CA21F7"/>
    <w:rsid w:val="00CA2EC2"/>
    <w:rsid w:val="00CA429B"/>
    <w:rsid w:val="00CA467A"/>
    <w:rsid w:val="00CA50F9"/>
    <w:rsid w:val="00CA6402"/>
    <w:rsid w:val="00CA687F"/>
    <w:rsid w:val="00CB1E46"/>
    <w:rsid w:val="00CB588A"/>
    <w:rsid w:val="00CB7CF9"/>
    <w:rsid w:val="00CB7FB5"/>
    <w:rsid w:val="00CC06AA"/>
    <w:rsid w:val="00CC5D23"/>
    <w:rsid w:val="00CD0641"/>
    <w:rsid w:val="00CD0E4F"/>
    <w:rsid w:val="00CD0EE6"/>
    <w:rsid w:val="00CD1DCD"/>
    <w:rsid w:val="00CD37DE"/>
    <w:rsid w:val="00CD3851"/>
    <w:rsid w:val="00CD3BF2"/>
    <w:rsid w:val="00CD4F7C"/>
    <w:rsid w:val="00CD6C1B"/>
    <w:rsid w:val="00CE6C04"/>
    <w:rsid w:val="00CE7F36"/>
    <w:rsid w:val="00CF2121"/>
    <w:rsid w:val="00CF258E"/>
    <w:rsid w:val="00CF34F0"/>
    <w:rsid w:val="00CF60E7"/>
    <w:rsid w:val="00D040C0"/>
    <w:rsid w:val="00D0478C"/>
    <w:rsid w:val="00D07530"/>
    <w:rsid w:val="00D10AC6"/>
    <w:rsid w:val="00D1166B"/>
    <w:rsid w:val="00D14521"/>
    <w:rsid w:val="00D17DFF"/>
    <w:rsid w:val="00D21F92"/>
    <w:rsid w:val="00D2543C"/>
    <w:rsid w:val="00D27D93"/>
    <w:rsid w:val="00D33704"/>
    <w:rsid w:val="00D35A32"/>
    <w:rsid w:val="00D408C4"/>
    <w:rsid w:val="00D41E19"/>
    <w:rsid w:val="00D425E3"/>
    <w:rsid w:val="00D42908"/>
    <w:rsid w:val="00D42C28"/>
    <w:rsid w:val="00D4365A"/>
    <w:rsid w:val="00D47194"/>
    <w:rsid w:val="00D51544"/>
    <w:rsid w:val="00D52070"/>
    <w:rsid w:val="00D53BBB"/>
    <w:rsid w:val="00D53C25"/>
    <w:rsid w:val="00D55E6C"/>
    <w:rsid w:val="00D577B7"/>
    <w:rsid w:val="00D60DD1"/>
    <w:rsid w:val="00D610FF"/>
    <w:rsid w:val="00D62640"/>
    <w:rsid w:val="00D7059A"/>
    <w:rsid w:val="00D7723F"/>
    <w:rsid w:val="00D7730D"/>
    <w:rsid w:val="00D77C0C"/>
    <w:rsid w:val="00D77EDB"/>
    <w:rsid w:val="00D80EBA"/>
    <w:rsid w:val="00D82034"/>
    <w:rsid w:val="00D83FBF"/>
    <w:rsid w:val="00D9339E"/>
    <w:rsid w:val="00D947D4"/>
    <w:rsid w:val="00D949E6"/>
    <w:rsid w:val="00D96041"/>
    <w:rsid w:val="00DA1BA4"/>
    <w:rsid w:val="00DA2408"/>
    <w:rsid w:val="00DB193C"/>
    <w:rsid w:val="00DB2009"/>
    <w:rsid w:val="00DB5334"/>
    <w:rsid w:val="00DB5EFD"/>
    <w:rsid w:val="00DC17EF"/>
    <w:rsid w:val="00DC19A1"/>
    <w:rsid w:val="00DC3033"/>
    <w:rsid w:val="00DC32D8"/>
    <w:rsid w:val="00DC4115"/>
    <w:rsid w:val="00DC5061"/>
    <w:rsid w:val="00DC5D59"/>
    <w:rsid w:val="00DC78DE"/>
    <w:rsid w:val="00DC7AE0"/>
    <w:rsid w:val="00DD0A7E"/>
    <w:rsid w:val="00DD0F05"/>
    <w:rsid w:val="00DD379D"/>
    <w:rsid w:val="00DD4230"/>
    <w:rsid w:val="00DD68D5"/>
    <w:rsid w:val="00DE3101"/>
    <w:rsid w:val="00DE36BB"/>
    <w:rsid w:val="00DE3E37"/>
    <w:rsid w:val="00DE6C0B"/>
    <w:rsid w:val="00DE7EA7"/>
    <w:rsid w:val="00DF1A35"/>
    <w:rsid w:val="00DF1F6B"/>
    <w:rsid w:val="00DF26EE"/>
    <w:rsid w:val="00DF3816"/>
    <w:rsid w:val="00DF4171"/>
    <w:rsid w:val="00DF4ED0"/>
    <w:rsid w:val="00DF6FD8"/>
    <w:rsid w:val="00E00F64"/>
    <w:rsid w:val="00E13014"/>
    <w:rsid w:val="00E13A42"/>
    <w:rsid w:val="00E14982"/>
    <w:rsid w:val="00E14A8F"/>
    <w:rsid w:val="00E1596C"/>
    <w:rsid w:val="00E1785A"/>
    <w:rsid w:val="00E17EF2"/>
    <w:rsid w:val="00E24BDD"/>
    <w:rsid w:val="00E25D43"/>
    <w:rsid w:val="00E31A05"/>
    <w:rsid w:val="00E3294B"/>
    <w:rsid w:val="00E33D34"/>
    <w:rsid w:val="00E33ECB"/>
    <w:rsid w:val="00E342E6"/>
    <w:rsid w:val="00E3437A"/>
    <w:rsid w:val="00E35AB7"/>
    <w:rsid w:val="00E42814"/>
    <w:rsid w:val="00E45815"/>
    <w:rsid w:val="00E51D0F"/>
    <w:rsid w:val="00E51DD5"/>
    <w:rsid w:val="00E539B9"/>
    <w:rsid w:val="00E53B6A"/>
    <w:rsid w:val="00E55020"/>
    <w:rsid w:val="00E56D32"/>
    <w:rsid w:val="00E576FD"/>
    <w:rsid w:val="00E57B99"/>
    <w:rsid w:val="00E63965"/>
    <w:rsid w:val="00E63B41"/>
    <w:rsid w:val="00E678DE"/>
    <w:rsid w:val="00E67A96"/>
    <w:rsid w:val="00E71913"/>
    <w:rsid w:val="00E7193F"/>
    <w:rsid w:val="00E71B66"/>
    <w:rsid w:val="00E7347C"/>
    <w:rsid w:val="00E7464D"/>
    <w:rsid w:val="00E77751"/>
    <w:rsid w:val="00E77783"/>
    <w:rsid w:val="00E810CD"/>
    <w:rsid w:val="00E81934"/>
    <w:rsid w:val="00E83B79"/>
    <w:rsid w:val="00E85350"/>
    <w:rsid w:val="00E857C6"/>
    <w:rsid w:val="00E8764E"/>
    <w:rsid w:val="00E92922"/>
    <w:rsid w:val="00E93EEB"/>
    <w:rsid w:val="00E96639"/>
    <w:rsid w:val="00E97B59"/>
    <w:rsid w:val="00EA286E"/>
    <w:rsid w:val="00EA5207"/>
    <w:rsid w:val="00EA6668"/>
    <w:rsid w:val="00EA68CA"/>
    <w:rsid w:val="00EA6AF6"/>
    <w:rsid w:val="00EB2E56"/>
    <w:rsid w:val="00EB35C4"/>
    <w:rsid w:val="00EB4108"/>
    <w:rsid w:val="00EB6AD3"/>
    <w:rsid w:val="00EC03DA"/>
    <w:rsid w:val="00EC07F3"/>
    <w:rsid w:val="00EC08F1"/>
    <w:rsid w:val="00EC2D45"/>
    <w:rsid w:val="00EC2D6F"/>
    <w:rsid w:val="00EC2F55"/>
    <w:rsid w:val="00EC3449"/>
    <w:rsid w:val="00EC5B11"/>
    <w:rsid w:val="00EC5C2F"/>
    <w:rsid w:val="00EC62FE"/>
    <w:rsid w:val="00ED0282"/>
    <w:rsid w:val="00ED05DC"/>
    <w:rsid w:val="00ED0CAD"/>
    <w:rsid w:val="00ED25FE"/>
    <w:rsid w:val="00ED54AF"/>
    <w:rsid w:val="00ED74AA"/>
    <w:rsid w:val="00ED7564"/>
    <w:rsid w:val="00EE0DDC"/>
    <w:rsid w:val="00EE12C6"/>
    <w:rsid w:val="00EE1C65"/>
    <w:rsid w:val="00EE57E1"/>
    <w:rsid w:val="00EE5EE9"/>
    <w:rsid w:val="00EE67F9"/>
    <w:rsid w:val="00EE7B2D"/>
    <w:rsid w:val="00EF0E1A"/>
    <w:rsid w:val="00EF0FBF"/>
    <w:rsid w:val="00EF10D6"/>
    <w:rsid w:val="00EF1D4F"/>
    <w:rsid w:val="00EF20B9"/>
    <w:rsid w:val="00EF20DE"/>
    <w:rsid w:val="00EF2982"/>
    <w:rsid w:val="00EF2BA5"/>
    <w:rsid w:val="00EF406B"/>
    <w:rsid w:val="00EF4B79"/>
    <w:rsid w:val="00EF6AFA"/>
    <w:rsid w:val="00EF729C"/>
    <w:rsid w:val="00F0058A"/>
    <w:rsid w:val="00F01BDF"/>
    <w:rsid w:val="00F02608"/>
    <w:rsid w:val="00F03D7C"/>
    <w:rsid w:val="00F05F0B"/>
    <w:rsid w:val="00F07D22"/>
    <w:rsid w:val="00F10450"/>
    <w:rsid w:val="00F10A84"/>
    <w:rsid w:val="00F117EF"/>
    <w:rsid w:val="00F135D2"/>
    <w:rsid w:val="00F176F3"/>
    <w:rsid w:val="00F17B4D"/>
    <w:rsid w:val="00F17BFE"/>
    <w:rsid w:val="00F202CA"/>
    <w:rsid w:val="00F207AB"/>
    <w:rsid w:val="00F20D19"/>
    <w:rsid w:val="00F23C03"/>
    <w:rsid w:val="00F25045"/>
    <w:rsid w:val="00F25776"/>
    <w:rsid w:val="00F263C0"/>
    <w:rsid w:val="00F272AE"/>
    <w:rsid w:val="00F316EC"/>
    <w:rsid w:val="00F341BB"/>
    <w:rsid w:val="00F40E4F"/>
    <w:rsid w:val="00F44A22"/>
    <w:rsid w:val="00F4692F"/>
    <w:rsid w:val="00F4799C"/>
    <w:rsid w:val="00F5189E"/>
    <w:rsid w:val="00F52A99"/>
    <w:rsid w:val="00F57B04"/>
    <w:rsid w:val="00F57F40"/>
    <w:rsid w:val="00F60105"/>
    <w:rsid w:val="00F60473"/>
    <w:rsid w:val="00F60734"/>
    <w:rsid w:val="00F6266C"/>
    <w:rsid w:val="00F627D8"/>
    <w:rsid w:val="00F657A1"/>
    <w:rsid w:val="00F65F9D"/>
    <w:rsid w:val="00F66F00"/>
    <w:rsid w:val="00F67EDF"/>
    <w:rsid w:val="00F67F70"/>
    <w:rsid w:val="00F70098"/>
    <w:rsid w:val="00F7372A"/>
    <w:rsid w:val="00F73824"/>
    <w:rsid w:val="00F75026"/>
    <w:rsid w:val="00F75931"/>
    <w:rsid w:val="00F80A1F"/>
    <w:rsid w:val="00F81978"/>
    <w:rsid w:val="00F83F10"/>
    <w:rsid w:val="00F852A1"/>
    <w:rsid w:val="00F859D8"/>
    <w:rsid w:val="00F86A80"/>
    <w:rsid w:val="00F86EF8"/>
    <w:rsid w:val="00F872E0"/>
    <w:rsid w:val="00F919FE"/>
    <w:rsid w:val="00F91E4E"/>
    <w:rsid w:val="00F929CD"/>
    <w:rsid w:val="00F93436"/>
    <w:rsid w:val="00F94BAD"/>
    <w:rsid w:val="00F9566B"/>
    <w:rsid w:val="00FA1E05"/>
    <w:rsid w:val="00FB2182"/>
    <w:rsid w:val="00FB4E6D"/>
    <w:rsid w:val="00FC0915"/>
    <w:rsid w:val="00FC34E4"/>
    <w:rsid w:val="00FC4349"/>
    <w:rsid w:val="00FC63CE"/>
    <w:rsid w:val="00FC7E82"/>
    <w:rsid w:val="00FD2771"/>
    <w:rsid w:val="00FD6388"/>
    <w:rsid w:val="00FD6DB5"/>
    <w:rsid w:val="00FD74EF"/>
    <w:rsid w:val="00FE0206"/>
    <w:rsid w:val="00FE271B"/>
    <w:rsid w:val="00FE2A11"/>
    <w:rsid w:val="00FE3C33"/>
    <w:rsid w:val="00FE5FE2"/>
    <w:rsid w:val="00FE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CC6C"/>
  <w15:chartTrackingRefBased/>
  <w15:docId w15:val="{74B8BDF7-F830-4073-9581-8429FA96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5718E"/>
    <w:pPr>
      <w:spacing w:after="0" w:line="240" w:lineRule="auto"/>
    </w:pPr>
  </w:style>
  <w:style w:type="paragraph" w:styleId="Textbubliny">
    <w:name w:val="Balloon Text"/>
    <w:basedOn w:val="Normlny"/>
    <w:link w:val="TextbublinyChar"/>
    <w:uiPriority w:val="99"/>
    <w:semiHidden/>
    <w:unhideWhenUsed/>
    <w:rsid w:val="00CA13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1328"/>
    <w:rPr>
      <w:rFonts w:ascii="Segoe UI" w:hAnsi="Segoe UI" w:cs="Segoe UI"/>
      <w:sz w:val="18"/>
      <w:szCs w:val="18"/>
    </w:rPr>
  </w:style>
  <w:style w:type="paragraph" w:styleId="Hlavika">
    <w:name w:val="header"/>
    <w:basedOn w:val="Normlny"/>
    <w:link w:val="HlavikaChar"/>
    <w:uiPriority w:val="99"/>
    <w:unhideWhenUsed/>
    <w:rsid w:val="009E2C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E2C0C"/>
  </w:style>
  <w:style w:type="paragraph" w:styleId="Pta">
    <w:name w:val="footer"/>
    <w:basedOn w:val="Normlny"/>
    <w:link w:val="PtaChar"/>
    <w:uiPriority w:val="99"/>
    <w:unhideWhenUsed/>
    <w:rsid w:val="009E2C0C"/>
    <w:pPr>
      <w:tabs>
        <w:tab w:val="center" w:pos="4536"/>
        <w:tab w:val="right" w:pos="9072"/>
      </w:tabs>
      <w:spacing w:after="0" w:line="240" w:lineRule="auto"/>
    </w:pPr>
  </w:style>
  <w:style w:type="character" w:customStyle="1" w:styleId="PtaChar">
    <w:name w:val="Päta Char"/>
    <w:basedOn w:val="Predvolenpsmoodseku"/>
    <w:link w:val="Pta"/>
    <w:uiPriority w:val="99"/>
    <w:rsid w:val="009E2C0C"/>
  </w:style>
  <w:style w:type="character" w:styleId="Odkaznakomentr">
    <w:name w:val="annotation reference"/>
    <w:basedOn w:val="Predvolenpsmoodseku"/>
    <w:uiPriority w:val="99"/>
    <w:semiHidden/>
    <w:unhideWhenUsed/>
    <w:rsid w:val="00445E88"/>
    <w:rPr>
      <w:sz w:val="16"/>
      <w:szCs w:val="16"/>
    </w:rPr>
  </w:style>
  <w:style w:type="paragraph" w:styleId="Textkomentra">
    <w:name w:val="annotation text"/>
    <w:basedOn w:val="Normlny"/>
    <w:link w:val="TextkomentraChar"/>
    <w:uiPriority w:val="99"/>
    <w:semiHidden/>
    <w:unhideWhenUsed/>
    <w:rsid w:val="00445E88"/>
    <w:pPr>
      <w:spacing w:line="240" w:lineRule="auto"/>
    </w:pPr>
    <w:rPr>
      <w:sz w:val="20"/>
      <w:szCs w:val="20"/>
    </w:rPr>
  </w:style>
  <w:style w:type="character" w:customStyle="1" w:styleId="TextkomentraChar">
    <w:name w:val="Text komentára Char"/>
    <w:basedOn w:val="Predvolenpsmoodseku"/>
    <w:link w:val="Textkomentra"/>
    <w:uiPriority w:val="99"/>
    <w:semiHidden/>
    <w:rsid w:val="00445E88"/>
    <w:rPr>
      <w:sz w:val="20"/>
      <w:szCs w:val="20"/>
    </w:rPr>
  </w:style>
  <w:style w:type="paragraph" w:styleId="Predmetkomentra">
    <w:name w:val="annotation subject"/>
    <w:basedOn w:val="Textkomentra"/>
    <w:next w:val="Textkomentra"/>
    <w:link w:val="PredmetkomentraChar"/>
    <w:uiPriority w:val="99"/>
    <w:semiHidden/>
    <w:unhideWhenUsed/>
    <w:rsid w:val="00445E88"/>
    <w:rPr>
      <w:b/>
      <w:bCs/>
    </w:rPr>
  </w:style>
  <w:style w:type="character" w:customStyle="1" w:styleId="PredmetkomentraChar">
    <w:name w:val="Predmet komentára Char"/>
    <w:basedOn w:val="TextkomentraChar"/>
    <w:link w:val="Predmetkomentra"/>
    <w:uiPriority w:val="99"/>
    <w:semiHidden/>
    <w:rsid w:val="00445E88"/>
    <w:rPr>
      <w:b/>
      <w:bCs/>
      <w:sz w:val="20"/>
      <w:szCs w:val="20"/>
    </w:rPr>
  </w:style>
  <w:style w:type="paragraph" w:styleId="Normlnywebov">
    <w:name w:val="Normal (Web)"/>
    <w:basedOn w:val="Normlny"/>
    <w:uiPriority w:val="99"/>
    <w:unhideWhenUsed/>
    <w:rsid w:val="001124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1124B4"/>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4C98E605DBC4BAA4EE3AE660B9B57" ma:contentTypeVersion="18" ma:contentTypeDescription="Create a new document." ma:contentTypeScope="" ma:versionID="536af7621bbb463460ec0038aac1fe1b">
  <xsd:schema xmlns:xsd="http://www.w3.org/2001/XMLSchema" xmlns:xs="http://www.w3.org/2001/XMLSchema" xmlns:p="http://schemas.microsoft.com/office/2006/metadata/properties" xmlns:ns3="7a381070-7cb2-4f0b-9fa6-0d53f75f76c7" xmlns:ns4="3c4604ad-e6af-43ee-af1a-93caf144aac3" targetNamespace="http://schemas.microsoft.com/office/2006/metadata/properties" ma:root="true" ma:fieldsID="853e8f9cab2b58fc93735b0fae93ea94" ns3:_="" ns4:_="">
    <xsd:import namespace="7a381070-7cb2-4f0b-9fa6-0d53f75f76c7"/>
    <xsd:import namespace="3c4604ad-e6af-43ee-af1a-93caf144aa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1070-7cb2-4f0b-9fa6-0d53f75f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604ad-e6af-43ee-af1a-93caf144a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381070-7cb2-4f0b-9fa6-0d53f75f76c7" xsi:nil="true"/>
  </documentManagement>
</p:properties>
</file>

<file path=customXml/itemProps1.xml><?xml version="1.0" encoding="utf-8"?>
<ds:datastoreItem xmlns:ds="http://schemas.openxmlformats.org/officeDocument/2006/customXml" ds:itemID="{36208D98-9857-4CEB-9E2D-B95AA4A74576}">
  <ds:schemaRefs>
    <ds:schemaRef ds:uri="http://schemas.microsoft.com/sharepoint/v3/contenttype/forms"/>
  </ds:schemaRefs>
</ds:datastoreItem>
</file>

<file path=customXml/itemProps2.xml><?xml version="1.0" encoding="utf-8"?>
<ds:datastoreItem xmlns:ds="http://schemas.openxmlformats.org/officeDocument/2006/customXml" ds:itemID="{AB8A16FF-CBD3-4587-88FC-4F168583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1070-7cb2-4f0b-9fa6-0d53f75f76c7"/>
    <ds:schemaRef ds:uri="3c4604ad-e6af-43ee-af1a-93caf144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70DF-60E2-4B04-9D99-21D22C4C5F3C}">
  <ds:schemaRefs>
    <ds:schemaRef ds:uri="http://schemas.microsoft.com/office/2006/metadata/properties"/>
    <ds:schemaRef ds:uri="http://schemas.microsoft.com/office/infopath/2007/PartnerControls"/>
    <ds:schemaRef ds:uri="7a381070-7cb2-4f0b-9fa6-0d53f75f7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21125</Words>
  <Characters>120418</Characters>
  <Application>Microsoft Office Word</Application>
  <DocSecurity>0</DocSecurity>
  <Lines>1003</Lines>
  <Paragraphs>282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4</cp:revision>
  <dcterms:created xsi:type="dcterms:W3CDTF">2025-08-22T05:57:00Z</dcterms:created>
  <dcterms:modified xsi:type="dcterms:W3CDTF">2025-08-22T05:59:00Z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0x0101009EE4C98E605DBC4BAA4EE3AE660B9B57</vt:lpwstr>
  </property>
</Properties>
</file>