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návrhu zákona s právom Európskej únie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Predkladateľ návrhu zákona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poslankyňa a poslanec Národnej rady Slovenskej republiky Zuzana Mesterová a Martin Dubéci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Názov návrhu právneho predpisu: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menia a dopĺňajú niektoré zákony v súvislosti so zvýšením  transparentnosti financovania volebnej kampane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a) nie je upravená v práve Európskej únie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b) nie je obsiahnutá v judikatúre Súdneho dvora Európskej únie.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Keďže problematika návrhu zákona nie je upravená v práve EÚ, body 4 a 5 sa nevypĺňajú.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DOLOŽKA VYBRANÝCH VPLYVOV</w:t>
      </w:r>
    </w:p>
    <w:p w:rsidR="00000000" w:rsidDel="00000000" w:rsidP="00000000" w:rsidRDefault="00000000" w:rsidRPr="00000000" w14:paraId="0000003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A.1. Názov materiálu: 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zákona, ktorým sa menia a dopĺňajú niektoré zákony v súvislosti so zvýšením  transparentnosti financovania volebnej kampane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A.2. Vplyvy: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0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67"/>
        <w:gridCol w:w="1190"/>
        <w:gridCol w:w="1178"/>
        <w:gridCol w:w="1190"/>
        <w:tblGridChange w:id="0">
          <w:tblGrid>
            <w:gridCol w:w="5467"/>
            <w:gridCol w:w="1190"/>
            <w:gridCol w:w="1178"/>
            <w:gridCol w:w="119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Pozitívne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Žiadne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Negatívne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Vplyvy na rozpočet verejnej správy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Vplyvy na podnikateľské prostredie – dochádza k zvýšeniu regulačného zaťaženia?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Sociálne vplyvy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vplyvy na hospodárenie obyvateľstva,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sociálnu exklúziu,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rovnosť príležitostí a rodovú rovnosť a vplyvy na zamestnanosť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Vplyvy na životné prostredie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Vplyvy na informatizáciu spoločnosti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Vplyvy na manželstvo, rodičovstvo a rodinu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 Vplyvy na služby verejnej správy pre občana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A.3. Poznámky</w:t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Cieľom zákona je, aby boli finančné prostriedky využívané transparentne a na účely, na ktoré majú slúžiť. Navrhovaná zmena výšky pokuty za vybrané porušenia zákona bude mať odstrašujúci účinok, ktorým sa zníži nutnosť ich udeľovať, a preto sa nepredpokladá významný vplyv na rozpočet verejnej správy.</w:t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A.4. Alternatívne riešenia</w:t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Nepredkladajú sa.</w:t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A.5. Stanovisko gestorov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bol zaslaný na vyjadrenie Ministerstvu financií Slovenskej republiky a Ministerstvu hospodárstva Slovenskej republiky a ich stanoviská tvoria súčasť predkladaného materiálu.</w:t>
      </w:r>
    </w:p>
    <w:p w:rsidR="00000000" w:rsidDel="00000000" w:rsidP="00000000" w:rsidRDefault="00000000" w:rsidRPr="00000000" w14:paraId="0000006F">
      <w:pPr>
        <w:ind w:firstLine="72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v/ZspkXtots75xglcP7OxASbfg==">CgMxLjA4AHIhMTZZNmVSamtzUHFvNWdLeU4yUVZwZEQ3U0hIaXhVeUo2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2025-08-20T08:37:00Z</dcterms:created>
</cp:coreProperties>
</file>