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5972" w14:textId="77777777" w:rsidR="00616825" w:rsidRPr="00616825" w:rsidRDefault="00616825" w:rsidP="00616825">
      <w:pPr>
        <w:spacing w:after="0" w:line="240" w:lineRule="auto"/>
        <w:jc w:val="center"/>
        <w:rPr>
          <w:rFonts w:ascii="Times New Roman" w:eastAsia="Times New Roman" w:hAnsi="Times New Roman" w:cs="Times New Roman"/>
          <w:b/>
          <w:bCs/>
          <w:spacing w:val="10"/>
          <w:kern w:val="0"/>
          <w:sz w:val="28"/>
          <w:szCs w:val="28"/>
          <w:lang w:eastAsia="cs-CZ"/>
          <w14:ligatures w14:val="none"/>
        </w:rPr>
      </w:pPr>
      <w:bookmarkStart w:id="0" w:name="_GoBack"/>
      <w:bookmarkEnd w:id="0"/>
      <w:r w:rsidRPr="00616825">
        <w:rPr>
          <w:rFonts w:ascii="Times New Roman" w:eastAsia="Times New Roman" w:hAnsi="Times New Roman" w:cs="Times New Roman"/>
          <w:b/>
          <w:bCs/>
          <w:spacing w:val="10"/>
          <w:kern w:val="0"/>
          <w:sz w:val="28"/>
          <w:szCs w:val="28"/>
          <w:lang w:eastAsia="cs-CZ"/>
          <w14:ligatures w14:val="none"/>
        </w:rPr>
        <w:t>NÁRODNÁ RADA SLOVENSKEJ REPUBLIKY</w:t>
      </w:r>
    </w:p>
    <w:p w14:paraId="617FFF80" w14:textId="77777777" w:rsidR="00616825" w:rsidRDefault="00616825" w:rsidP="00616825">
      <w:pPr>
        <w:spacing w:after="0" w:line="240" w:lineRule="auto"/>
        <w:jc w:val="center"/>
        <w:rPr>
          <w:rFonts w:ascii="Times New Roman" w:eastAsia="Times New Roman" w:hAnsi="Times New Roman" w:cs="Times New Roman"/>
          <w:b/>
          <w:bCs/>
          <w:spacing w:val="10"/>
          <w:kern w:val="0"/>
          <w:lang w:eastAsia="cs-CZ"/>
          <w14:ligatures w14:val="none"/>
        </w:rPr>
      </w:pPr>
    </w:p>
    <w:p w14:paraId="7C4E1CC6" w14:textId="6D1F36A3" w:rsidR="00616825" w:rsidRDefault="00616825" w:rsidP="00616825">
      <w:pPr>
        <w:pBdr>
          <w:bottom w:val="single" w:sz="6" w:space="1" w:color="auto"/>
        </w:pBdr>
        <w:spacing w:after="0" w:line="240" w:lineRule="auto"/>
        <w:jc w:val="center"/>
        <w:rPr>
          <w:rFonts w:ascii="Times New Roman" w:eastAsia="Times New Roman" w:hAnsi="Times New Roman" w:cs="Times New Roman"/>
          <w:b/>
          <w:bCs/>
          <w:spacing w:val="10"/>
          <w:kern w:val="0"/>
          <w:lang w:eastAsia="cs-CZ"/>
          <w14:ligatures w14:val="none"/>
        </w:rPr>
      </w:pPr>
      <w:r>
        <w:rPr>
          <w:rFonts w:ascii="Times New Roman" w:eastAsia="Times New Roman" w:hAnsi="Times New Roman" w:cs="Times New Roman"/>
          <w:b/>
          <w:bCs/>
          <w:spacing w:val="10"/>
          <w:kern w:val="0"/>
          <w:lang w:eastAsia="cs-CZ"/>
          <w14:ligatures w14:val="none"/>
        </w:rPr>
        <w:t>IX</w:t>
      </w:r>
      <w:r w:rsidRPr="00616825">
        <w:rPr>
          <w:rFonts w:ascii="Times New Roman" w:eastAsia="Times New Roman" w:hAnsi="Times New Roman" w:cs="Times New Roman"/>
          <w:b/>
          <w:bCs/>
          <w:spacing w:val="10"/>
          <w:kern w:val="0"/>
          <w:lang w:eastAsia="cs-CZ"/>
          <w14:ligatures w14:val="none"/>
        </w:rPr>
        <w:t>. volebné obdobie</w:t>
      </w:r>
    </w:p>
    <w:p w14:paraId="3FA0153A" w14:textId="77777777" w:rsidR="00616825" w:rsidRPr="00616825" w:rsidRDefault="00616825" w:rsidP="00616825">
      <w:pPr>
        <w:spacing w:after="0" w:line="240" w:lineRule="auto"/>
        <w:jc w:val="center"/>
        <w:rPr>
          <w:rFonts w:ascii="Times New Roman" w:eastAsia="Times New Roman" w:hAnsi="Times New Roman" w:cs="Times New Roman"/>
          <w:b/>
          <w:bCs/>
          <w:spacing w:val="10"/>
          <w:kern w:val="0"/>
          <w:lang w:eastAsia="cs-CZ"/>
          <w14:ligatures w14:val="none"/>
        </w:rPr>
      </w:pPr>
    </w:p>
    <w:p w14:paraId="0EECEE20" w14:textId="77777777" w:rsidR="00616825" w:rsidRPr="00616825" w:rsidRDefault="00616825" w:rsidP="00616825">
      <w:pPr>
        <w:spacing w:after="0" w:line="240" w:lineRule="auto"/>
        <w:rPr>
          <w:rFonts w:ascii="Times New Roman" w:eastAsia="Times New Roman" w:hAnsi="Times New Roman" w:cs="Times New Roman"/>
          <w:bCs/>
          <w:spacing w:val="10"/>
          <w:kern w:val="0"/>
          <w:lang w:eastAsia="cs-CZ"/>
          <w14:ligatures w14:val="none"/>
        </w:rPr>
      </w:pPr>
    </w:p>
    <w:p w14:paraId="274E6FD1" w14:textId="3277E824" w:rsidR="00616825" w:rsidRPr="00616825" w:rsidRDefault="00616825" w:rsidP="00616825">
      <w:pPr>
        <w:spacing w:after="0" w:line="240" w:lineRule="auto"/>
        <w:jc w:val="center"/>
        <w:rPr>
          <w:rFonts w:ascii="Times New Roman" w:eastAsia="Times New Roman" w:hAnsi="Times New Roman" w:cs="Times New Roman"/>
          <w:b/>
          <w:bCs/>
          <w:spacing w:val="10"/>
          <w:kern w:val="0"/>
          <w:sz w:val="28"/>
          <w:szCs w:val="28"/>
          <w:lang w:eastAsia="cs-CZ"/>
          <w14:ligatures w14:val="none"/>
        </w:rPr>
      </w:pPr>
      <w:r w:rsidRPr="00616825">
        <w:rPr>
          <w:rFonts w:ascii="Times New Roman" w:eastAsia="Times New Roman" w:hAnsi="Times New Roman" w:cs="Times New Roman"/>
          <w:b/>
          <w:bCs/>
          <w:spacing w:val="10"/>
          <w:kern w:val="0"/>
          <w:sz w:val="28"/>
          <w:szCs w:val="28"/>
          <w:lang w:eastAsia="cs-CZ"/>
          <w14:ligatures w14:val="none"/>
        </w:rPr>
        <w:t>Návrh</w:t>
      </w:r>
    </w:p>
    <w:p w14:paraId="072467EA" w14:textId="77777777" w:rsidR="00616825" w:rsidRPr="00616825" w:rsidRDefault="00616825" w:rsidP="00616825">
      <w:pPr>
        <w:spacing w:after="0" w:line="240" w:lineRule="auto"/>
        <w:jc w:val="center"/>
        <w:rPr>
          <w:rFonts w:ascii="Times New Roman" w:eastAsia="Times New Roman" w:hAnsi="Times New Roman" w:cs="Times New Roman"/>
          <w:b/>
          <w:bCs/>
          <w:spacing w:val="10"/>
          <w:kern w:val="0"/>
          <w:sz w:val="28"/>
          <w:szCs w:val="28"/>
          <w:lang w:eastAsia="cs-CZ"/>
          <w14:ligatures w14:val="none"/>
        </w:rPr>
      </w:pPr>
    </w:p>
    <w:p w14:paraId="696AA01C" w14:textId="77777777" w:rsidR="00616825" w:rsidRPr="00616825" w:rsidRDefault="00616825" w:rsidP="00616825">
      <w:pPr>
        <w:shd w:val="clear" w:color="auto" w:fill="FFFFFF"/>
        <w:spacing w:after="0" w:line="240" w:lineRule="auto"/>
        <w:jc w:val="center"/>
        <w:rPr>
          <w:rFonts w:ascii="Times New Roman" w:eastAsia="Calibri" w:hAnsi="Times New Roman" w:cs="Times New Roman"/>
          <w:b/>
          <w:kern w:val="0"/>
          <w14:ligatures w14:val="none"/>
        </w:rPr>
      </w:pPr>
      <w:r w:rsidRPr="00616825">
        <w:rPr>
          <w:rFonts w:ascii="Times New Roman" w:eastAsia="Calibri" w:hAnsi="Times New Roman" w:cs="Times New Roman"/>
          <w:b/>
          <w:kern w:val="0"/>
          <w14:ligatures w14:val="none"/>
        </w:rPr>
        <w:t>Zákon</w:t>
      </w:r>
    </w:p>
    <w:p w14:paraId="3A8D4796" w14:textId="77777777" w:rsidR="00616825" w:rsidRPr="00616825" w:rsidRDefault="00616825" w:rsidP="00616825">
      <w:pPr>
        <w:shd w:val="clear" w:color="auto" w:fill="FFFFFF"/>
        <w:spacing w:after="0" w:line="240" w:lineRule="auto"/>
        <w:jc w:val="center"/>
        <w:rPr>
          <w:rFonts w:ascii="Times New Roman" w:eastAsia="Calibri" w:hAnsi="Times New Roman" w:cs="Times New Roman"/>
          <w:b/>
          <w:kern w:val="0"/>
          <w14:ligatures w14:val="none"/>
        </w:rPr>
      </w:pPr>
    </w:p>
    <w:p w14:paraId="5900112B" w14:textId="60C8A134" w:rsidR="00616825" w:rsidRPr="00616825" w:rsidRDefault="00616825" w:rsidP="00616825">
      <w:pPr>
        <w:shd w:val="clear" w:color="auto" w:fill="FFFFFF"/>
        <w:spacing w:after="0" w:line="240" w:lineRule="auto"/>
        <w:jc w:val="center"/>
        <w:rPr>
          <w:rFonts w:ascii="Times New Roman" w:eastAsia="Calibri" w:hAnsi="Times New Roman" w:cs="Times New Roman"/>
          <w:b/>
          <w:kern w:val="0"/>
          <w14:ligatures w14:val="none"/>
        </w:rPr>
      </w:pPr>
      <w:r w:rsidRPr="00616825">
        <w:rPr>
          <w:rFonts w:ascii="Times New Roman" w:eastAsia="Calibri" w:hAnsi="Times New Roman" w:cs="Times New Roman"/>
          <w:b/>
          <w:kern w:val="0"/>
          <w14:ligatures w14:val="none"/>
        </w:rPr>
        <w:t>z ........ 202</w:t>
      </w:r>
      <w:r>
        <w:rPr>
          <w:rFonts w:ascii="Times New Roman" w:eastAsia="Calibri" w:hAnsi="Times New Roman" w:cs="Times New Roman"/>
          <w:b/>
          <w:kern w:val="0"/>
          <w14:ligatures w14:val="none"/>
        </w:rPr>
        <w:t>5</w:t>
      </w:r>
      <w:r w:rsidRPr="00616825">
        <w:rPr>
          <w:rFonts w:ascii="Times New Roman" w:eastAsia="Calibri" w:hAnsi="Times New Roman" w:cs="Times New Roman"/>
          <w:b/>
          <w:kern w:val="0"/>
          <w14:ligatures w14:val="none"/>
        </w:rPr>
        <w:t>,</w:t>
      </w:r>
    </w:p>
    <w:p w14:paraId="729F89FE" w14:textId="77777777" w:rsidR="00616825" w:rsidRPr="00616825" w:rsidRDefault="00616825" w:rsidP="00616825">
      <w:pPr>
        <w:shd w:val="clear" w:color="auto" w:fill="FFFFFF"/>
        <w:spacing w:after="0" w:line="240" w:lineRule="auto"/>
        <w:jc w:val="center"/>
        <w:rPr>
          <w:rFonts w:ascii="Times New Roman" w:eastAsia="Calibri" w:hAnsi="Times New Roman" w:cs="Times New Roman"/>
          <w:b/>
          <w:kern w:val="0"/>
          <w14:ligatures w14:val="none"/>
        </w:rPr>
      </w:pPr>
    </w:p>
    <w:p w14:paraId="6D7DBA46" w14:textId="63A526D4" w:rsidR="00616825" w:rsidRPr="00616825" w:rsidRDefault="00616825" w:rsidP="00616825">
      <w:pPr>
        <w:spacing w:line="259" w:lineRule="auto"/>
        <w:jc w:val="center"/>
        <w:rPr>
          <w:rFonts w:ascii="Times New Roman" w:eastAsia="Calibri" w:hAnsi="Times New Roman" w:cs="Times New Roman"/>
          <w:b/>
          <w:kern w:val="0"/>
          <w14:ligatures w14:val="none"/>
        </w:rPr>
      </w:pPr>
      <w:r w:rsidRPr="00616825">
        <w:rPr>
          <w:rFonts w:ascii="Times New Roman" w:eastAsia="Calibri" w:hAnsi="Times New Roman" w:cs="Times New Roman"/>
          <w:b/>
          <w:kern w:val="0"/>
          <w14:ligatures w14:val="none"/>
        </w:rPr>
        <w:t>ktorým sa</w:t>
      </w:r>
      <w:r>
        <w:rPr>
          <w:rFonts w:ascii="Times New Roman" w:eastAsia="Calibri" w:hAnsi="Times New Roman" w:cs="Times New Roman"/>
          <w:b/>
          <w:kern w:val="0"/>
          <w14:ligatures w14:val="none"/>
        </w:rPr>
        <w:t xml:space="preserve"> mení a</w:t>
      </w:r>
      <w:r w:rsidRPr="00616825">
        <w:rPr>
          <w:rFonts w:ascii="Times New Roman" w:eastAsia="Calibri" w:hAnsi="Times New Roman" w:cs="Times New Roman"/>
          <w:b/>
          <w:kern w:val="0"/>
          <w14:ligatures w14:val="none"/>
        </w:rPr>
        <w:t xml:space="preserve"> dopĺňa zákon Národnej rady Slovenskej republiky č. 350/1996 Z. z. o rokovacom poriadku Národnej rady Slovenskej republiky v</w:t>
      </w:r>
      <w:r>
        <w:rPr>
          <w:rFonts w:ascii="Times New Roman" w:eastAsia="Calibri" w:hAnsi="Times New Roman" w:cs="Times New Roman"/>
          <w:b/>
          <w:kern w:val="0"/>
          <w14:ligatures w14:val="none"/>
        </w:rPr>
        <w:t> </w:t>
      </w:r>
      <w:r w:rsidRPr="00616825">
        <w:rPr>
          <w:rFonts w:ascii="Times New Roman" w:eastAsia="Calibri" w:hAnsi="Times New Roman" w:cs="Times New Roman"/>
          <w:b/>
          <w:kern w:val="0"/>
          <w14:ligatures w14:val="none"/>
        </w:rPr>
        <w:t>znení</w:t>
      </w:r>
      <w:r>
        <w:rPr>
          <w:rFonts w:ascii="Times New Roman" w:eastAsia="Calibri" w:hAnsi="Times New Roman" w:cs="Times New Roman"/>
          <w:b/>
          <w:kern w:val="0"/>
          <w14:ligatures w14:val="none"/>
        </w:rPr>
        <w:t xml:space="preserve"> neskorších predpisov</w:t>
      </w:r>
    </w:p>
    <w:p w14:paraId="0B6009F1" w14:textId="77777777" w:rsidR="00616825" w:rsidRPr="00616825" w:rsidRDefault="00616825" w:rsidP="00616825">
      <w:pPr>
        <w:spacing w:line="259" w:lineRule="auto"/>
        <w:jc w:val="center"/>
        <w:rPr>
          <w:rFonts w:ascii="Times New Roman" w:eastAsia="Calibri" w:hAnsi="Times New Roman" w:cs="Times New Roman"/>
          <w:b/>
          <w:kern w:val="0"/>
          <w14:ligatures w14:val="none"/>
        </w:rPr>
      </w:pPr>
    </w:p>
    <w:p w14:paraId="7E6A156C" w14:textId="77777777" w:rsidR="00616825" w:rsidRPr="00616825" w:rsidRDefault="00616825" w:rsidP="00616825">
      <w:pPr>
        <w:spacing w:after="0" w:line="240" w:lineRule="auto"/>
        <w:ind w:firstLine="708"/>
        <w:jc w:val="both"/>
        <w:rPr>
          <w:rFonts w:ascii="Times New Roman" w:eastAsia="Calibri" w:hAnsi="Times New Roman" w:cs="Times New Roman"/>
          <w:kern w:val="0"/>
          <w14:ligatures w14:val="none"/>
        </w:rPr>
      </w:pPr>
      <w:r w:rsidRPr="00616825">
        <w:rPr>
          <w:rFonts w:ascii="Times New Roman" w:eastAsia="Calibri" w:hAnsi="Times New Roman" w:cs="Times New Roman"/>
          <w:kern w:val="0"/>
          <w14:ligatures w14:val="none"/>
        </w:rPr>
        <w:t>Národná rada Slovenskej republiky sa uzniesla na tomto zákone:</w:t>
      </w:r>
    </w:p>
    <w:p w14:paraId="46C4DD40" w14:textId="77777777" w:rsidR="00616825" w:rsidRPr="00616825" w:rsidRDefault="00616825" w:rsidP="00616825">
      <w:pPr>
        <w:spacing w:after="0" w:line="240" w:lineRule="auto"/>
        <w:jc w:val="center"/>
        <w:rPr>
          <w:rFonts w:ascii="Times New Roman" w:eastAsia="Calibri" w:hAnsi="Times New Roman" w:cs="Times New Roman"/>
          <w:b/>
          <w:bCs/>
          <w:kern w:val="0"/>
          <w14:ligatures w14:val="none"/>
        </w:rPr>
      </w:pPr>
    </w:p>
    <w:p w14:paraId="0968B466" w14:textId="77777777" w:rsidR="00616825" w:rsidRPr="00616825" w:rsidRDefault="00616825" w:rsidP="00616825">
      <w:pPr>
        <w:spacing w:after="0" w:line="276" w:lineRule="auto"/>
        <w:jc w:val="center"/>
        <w:rPr>
          <w:rFonts w:ascii="Times New Roman" w:eastAsia="Times New Roman" w:hAnsi="Times New Roman" w:cs="Times New Roman"/>
          <w:b/>
          <w:kern w:val="0"/>
          <w:lang w:eastAsia="sk-SK"/>
          <w14:ligatures w14:val="none"/>
        </w:rPr>
      </w:pPr>
      <w:r w:rsidRPr="00616825">
        <w:rPr>
          <w:rFonts w:ascii="Times New Roman" w:eastAsia="Times New Roman" w:hAnsi="Times New Roman" w:cs="Times New Roman"/>
          <w:b/>
          <w:kern w:val="0"/>
          <w:lang w:eastAsia="sk-SK"/>
          <w14:ligatures w14:val="none"/>
        </w:rPr>
        <w:t>Čl. I</w:t>
      </w:r>
    </w:p>
    <w:p w14:paraId="10DD5FDC" w14:textId="77777777" w:rsidR="00616825" w:rsidRPr="00616825" w:rsidRDefault="00616825" w:rsidP="00616825">
      <w:pPr>
        <w:spacing w:after="0" w:line="276" w:lineRule="auto"/>
        <w:jc w:val="both"/>
        <w:rPr>
          <w:rFonts w:ascii="Times New Roman" w:eastAsia="Times New Roman" w:hAnsi="Times New Roman" w:cs="Times New Roman"/>
          <w:kern w:val="0"/>
          <w:lang w:eastAsia="sk-SK"/>
          <w14:ligatures w14:val="none"/>
        </w:rPr>
      </w:pPr>
    </w:p>
    <w:p w14:paraId="17B3343F" w14:textId="4E5395FA" w:rsidR="00616825" w:rsidRPr="00616825" w:rsidRDefault="00616825" w:rsidP="00616825">
      <w:pPr>
        <w:spacing w:after="0" w:line="259" w:lineRule="auto"/>
        <w:jc w:val="both"/>
        <w:rPr>
          <w:rFonts w:ascii="Times New Roman" w:eastAsia="Times New Roman" w:hAnsi="Times New Roman" w:cs="Times New Roman"/>
          <w:kern w:val="0"/>
          <w:lang w:eastAsia="sk-SK"/>
          <w14:ligatures w14:val="none"/>
        </w:rPr>
      </w:pPr>
      <w:r w:rsidRPr="00616825">
        <w:rPr>
          <w:rFonts w:ascii="Times New Roman" w:eastAsia="Times New Roman" w:hAnsi="Times New Roman" w:cs="Times New Roman"/>
          <w:kern w:val="0"/>
          <w:lang w:eastAsia="sk-SK"/>
          <w14:ligatures w14:val="none"/>
        </w:rPr>
        <w:t>Zákon Národnej rady Slovenskej republiky č</w:t>
      </w:r>
      <w:r>
        <w:rPr>
          <w:rFonts w:ascii="Times New Roman" w:eastAsia="Times New Roman" w:hAnsi="Times New Roman" w:cs="Times New Roman"/>
          <w:kern w:val="0"/>
          <w:lang w:eastAsia="sk-SK"/>
          <w14:ligatures w14:val="none"/>
        </w:rPr>
        <w:t>. 350/1996 Z. z.</w:t>
      </w:r>
      <w:r w:rsidRPr="00616825">
        <w:rPr>
          <w:rFonts w:ascii="Times New Roman" w:eastAsia="Times New Roman" w:hAnsi="Times New Roman" w:cs="Times New Roman"/>
          <w:kern w:val="0"/>
          <w:lang w:eastAsia="sk-SK"/>
          <w14:ligatures w14:val="none"/>
        </w:rPr>
        <w:t xml:space="preserve">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 z., zákona č. 133/2023 Z. z., zákona č. 40/2024 Z. z.</w:t>
      </w:r>
      <w:r>
        <w:rPr>
          <w:rFonts w:ascii="Times New Roman" w:eastAsia="Times New Roman" w:hAnsi="Times New Roman" w:cs="Times New Roman"/>
          <w:kern w:val="0"/>
          <w:lang w:eastAsia="sk-SK"/>
          <w14:ligatures w14:val="none"/>
        </w:rPr>
        <w:t>,</w:t>
      </w:r>
      <w:r w:rsidRPr="00616825">
        <w:rPr>
          <w:rFonts w:ascii="Times New Roman" w:eastAsia="Times New Roman" w:hAnsi="Times New Roman" w:cs="Times New Roman"/>
          <w:kern w:val="0"/>
          <w:lang w:eastAsia="sk-SK"/>
          <w14:ligatures w14:val="none"/>
        </w:rPr>
        <w:t xml:space="preserve"> zákona č. 157/2024 Z. z.</w:t>
      </w:r>
      <w:r>
        <w:rPr>
          <w:rFonts w:ascii="Times New Roman" w:eastAsia="Times New Roman" w:hAnsi="Times New Roman" w:cs="Times New Roman"/>
          <w:kern w:val="0"/>
          <w:lang w:eastAsia="sk-SK"/>
          <w14:ligatures w14:val="none"/>
        </w:rPr>
        <w:t xml:space="preserve"> a zákona č. 84/2025 Z. z.</w:t>
      </w:r>
      <w:r w:rsidRPr="00616825">
        <w:rPr>
          <w:rFonts w:ascii="Times New Roman" w:eastAsia="Times New Roman" w:hAnsi="Times New Roman" w:cs="Times New Roman"/>
          <w:kern w:val="0"/>
          <w:lang w:eastAsia="sk-SK"/>
          <w14:ligatures w14:val="none"/>
        </w:rPr>
        <w:t xml:space="preserve"> sa mení a dopĺňa takto:</w:t>
      </w:r>
    </w:p>
    <w:p w14:paraId="50E806A3" w14:textId="77777777" w:rsidR="00616825" w:rsidRPr="00616825" w:rsidRDefault="00616825" w:rsidP="00616825">
      <w:pPr>
        <w:spacing w:after="0" w:line="259" w:lineRule="auto"/>
        <w:jc w:val="both"/>
        <w:rPr>
          <w:rFonts w:ascii="Times New Roman" w:eastAsia="Calibri" w:hAnsi="Times New Roman" w:cs="Times New Roman"/>
          <w:kern w:val="0"/>
          <w14:ligatures w14:val="none"/>
        </w:rPr>
      </w:pPr>
    </w:p>
    <w:p w14:paraId="727BE0FA" w14:textId="04770BE2" w:rsidR="0070463A" w:rsidRPr="007366CD" w:rsidRDefault="0070463A" w:rsidP="00616825">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Poznámka pod čiarou k odkazu 3 znie:</w:t>
      </w:r>
    </w:p>
    <w:p w14:paraId="00973382" w14:textId="77777777" w:rsidR="0070463A" w:rsidRPr="007366CD" w:rsidRDefault="0070463A" w:rsidP="0070463A">
      <w:pPr>
        <w:spacing w:after="0" w:line="276" w:lineRule="auto"/>
        <w:ind w:left="360"/>
        <w:contextualSpacing/>
        <w:jc w:val="both"/>
        <w:rPr>
          <w:rFonts w:ascii="Times New Roman" w:eastAsia="Times New Roman" w:hAnsi="Times New Roman" w:cs="Times New Roman"/>
          <w:kern w:val="0"/>
          <w:lang w:eastAsia="sk-SK"/>
          <w14:ligatures w14:val="none"/>
        </w:rPr>
      </w:pPr>
    </w:p>
    <w:p w14:paraId="14E55C0D" w14:textId="5ABFCB0B" w:rsidR="007043FA" w:rsidRPr="007366CD" w:rsidRDefault="0070463A" w:rsidP="00B06FC8">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w:t>
      </w:r>
      <w:r w:rsidRPr="007366CD">
        <w:rPr>
          <w:rFonts w:ascii="Times New Roman" w:eastAsia="Times New Roman" w:hAnsi="Times New Roman" w:cs="Times New Roman"/>
          <w:kern w:val="0"/>
          <w:vertAlign w:val="superscript"/>
          <w:lang w:eastAsia="sk-SK"/>
          <w14:ligatures w14:val="none"/>
        </w:rPr>
        <w:t>3</w:t>
      </w:r>
      <w:r w:rsidRPr="007366CD">
        <w:rPr>
          <w:rFonts w:ascii="Times New Roman" w:eastAsia="Times New Roman" w:hAnsi="Times New Roman" w:cs="Times New Roman"/>
          <w:kern w:val="0"/>
          <w:lang w:eastAsia="sk-SK"/>
          <w14:ligatures w14:val="none"/>
        </w:rPr>
        <w:t>) Napríklad zákon č. 461/2003 Z. z. o sociálnom poistení v znení neskorších predpisov, zákon č. 581/2004 Z. z. o zdravotných poisťovniach, dohľade nad zdravotnou starostlivosťou a o zmene a doplnení niektorých zákonov v znení neskorších predpisov.“.</w:t>
      </w:r>
    </w:p>
    <w:p w14:paraId="46672E6A" w14:textId="77777777" w:rsidR="0070463A" w:rsidRPr="007366CD" w:rsidRDefault="0070463A" w:rsidP="0070463A">
      <w:pPr>
        <w:spacing w:after="0" w:line="276" w:lineRule="auto"/>
        <w:ind w:left="360"/>
        <w:contextualSpacing/>
        <w:jc w:val="both"/>
        <w:rPr>
          <w:rFonts w:ascii="Times New Roman" w:eastAsia="Times New Roman" w:hAnsi="Times New Roman" w:cs="Times New Roman"/>
          <w:kern w:val="0"/>
          <w:lang w:eastAsia="sk-SK"/>
          <w14:ligatures w14:val="none"/>
        </w:rPr>
      </w:pPr>
    </w:p>
    <w:p w14:paraId="52F1B5E1" w14:textId="66FC2748" w:rsidR="00E507C5" w:rsidRPr="007366CD" w:rsidRDefault="00E507C5" w:rsidP="00616825">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V § 2 ods. 2 písm. ch) sa vypúšťajú slová „správy Národnej banky Slovenska o menovom vývoji a“.</w:t>
      </w:r>
    </w:p>
    <w:p w14:paraId="4376CC3E" w14:textId="77777777" w:rsidR="00E507C5" w:rsidRPr="007366CD" w:rsidRDefault="00E507C5" w:rsidP="00ED7469">
      <w:pPr>
        <w:pStyle w:val="Bezriadkovania"/>
        <w:rPr>
          <w:lang w:eastAsia="sk-SK"/>
        </w:rPr>
      </w:pPr>
    </w:p>
    <w:p w14:paraId="56818974" w14:textId="2A5D28C4" w:rsidR="00A84D0C" w:rsidRPr="007366CD" w:rsidRDefault="00A84D0C" w:rsidP="00616825">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V § 2 ods. 3 písmeno e) znie:</w:t>
      </w:r>
    </w:p>
    <w:p w14:paraId="42EEF612"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p>
    <w:p w14:paraId="458C77B7" w14:textId="159D244A" w:rsidR="007043FA" w:rsidRPr="007366CD" w:rsidRDefault="00A84D0C" w:rsidP="00B06FC8">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lastRenderedPageBreak/>
        <w:t>„e) berie na vedomie neuplatňovanie mandátu poslanca a zánik mandátu poslanca,“.</w:t>
      </w:r>
    </w:p>
    <w:p w14:paraId="33DCDD87" w14:textId="3FB780D7" w:rsidR="00C517D0" w:rsidRPr="007366CD" w:rsidRDefault="00C517D0" w:rsidP="00C517D0">
      <w:pPr>
        <w:spacing w:after="0" w:line="276" w:lineRule="auto"/>
        <w:contextualSpacing/>
        <w:jc w:val="both"/>
        <w:rPr>
          <w:rFonts w:ascii="Times New Roman" w:eastAsia="Times New Roman" w:hAnsi="Times New Roman" w:cs="Times New Roman"/>
          <w:kern w:val="0"/>
          <w:lang w:eastAsia="sk-SK"/>
          <w14:ligatures w14:val="none"/>
        </w:rPr>
      </w:pPr>
    </w:p>
    <w:p w14:paraId="1E438191" w14:textId="0A5FC342" w:rsidR="002B4FC3" w:rsidRPr="007366CD" w:rsidRDefault="002B4FC3" w:rsidP="00616825">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Poznámka pod čiarou k odkazu 6 znie:</w:t>
      </w:r>
    </w:p>
    <w:p w14:paraId="0D7E1F13" w14:textId="77777777" w:rsidR="002B4FC3" w:rsidRPr="007366CD" w:rsidRDefault="002B4FC3" w:rsidP="002B4FC3">
      <w:pPr>
        <w:spacing w:after="0" w:line="276" w:lineRule="auto"/>
        <w:ind w:left="360"/>
        <w:contextualSpacing/>
        <w:jc w:val="both"/>
        <w:rPr>
          <w:rFonts w:ascii="Times New Roman" w:eastAsia="Times New Roman" w:hAnsi="Times New Roman" w:cs="Times New Roman"/>
          <w:kern w:val="0"/>
          <w:lang w:eastAsia="sk-SK"/>
          <w14:ligatures w14:val="none"/>
        </w:rPr>
      </w:pPr>
    </w:p>
    <w:p w14:paraId="622E5876" w14:textId="5DEC72C0" w:rsidR="00DC4E2A" w:rsidRPr="00B06FC8" w:rsidRDefault="002B4FC3" w:rsidP="00B06FC8">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w:t>
      </w:r>
      <w:r w:rsidRPr="007366CD">
        <w:rPr>
          <w:rFonts w:ascii="Times New Roman" w:eastAsia="Times New Roman" w:hAnsi="Times New Roman" w:cs="Times New Roman"/>
          <w:kern w:val="0"/>
          <w:vertAlign w:val="superscript"/>
          <w:lang w:eastAsia="sk-SK"/>
          <w14:ligatures w14:val="none"/>
        </w:rPr>
        <w:t>6</w:t>
      </w:r>
      <w:r w:rsidRPr="007366CD">
        <w:rPr>
          <w:rFonts w:ascii="Times New Roman" w:eastAsia="Times New Roman" w:hAnsi="Times New Roman" w:cs="Times New Roman"/>
          <w:kern w:val="0"/>
          <w:lang w:eastAsia="sk-SK"/>
          <w14:ligatures w14:val="none"/>
        </w:rPr>
        <w:t>) Napríklad § 123 ods. 4 zákona č. 461/2003 Z. z.“.</w:t>
      </w:r>
    </w:p>
    <w:p w14:paraId="612E1068" w14:textId="77777777" w:rsidR="002B4FC3" w:rsidRDefault="002B4FC3" w:rsidP="002B4FC3">
      <w:pPr>
        <w:spacing w:after="0" w:line="276" w:lineRule="auto"/>
        <w:ind w:left="360"/>
        <w:contextualSpacing/>
        <w:jc w:val="both"/>
        <w:rPr>
          <w:rFonts w:ascii="Times New Roman" w:eastAsia="Times New Roman" w:hAnsi="Times New Roman" w:cs="Times New Roman"/>
          <w:kern w:val="0"/>
          <w:lang w:eastAsia="sk-SK"/>
          <w14:ligatures w14:val="none"/>
        </w:rPr>
      </w:pPr>
    </w:p>
    <w:p w14:paraId="5C44EB0D" w14:textId="4C8724C3" w:rsidR="00A05A02" w:rsidRPr="00B06FC8" w:rsidRDefault="00A05A02" w:rsidP="00B06FC8">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 § 7 ods. 2 sa na konci bodka nahrádza čiarkou a pripájajú sa tieto slová: „</w:t>
      </w:r>
      <w:r w:rsidRPr="00A05A02">
        <w:rPr>
          <w:rFonts w:ascii="Times New Roman" w:eastAsia="Times New Roman" w:hAnsi="Times New Roman" w:cs="Times New Roman"/>
          <w:kern w:val="0"/>
          <w:lang w:eastAsia="sk-SK"/>
          <w14:ligatures w14:val="none"/>
        </w:rPr>
        <w:t>za ktoré boli poslanci zvolení do národnej rady v príslušnom volebnom období a ktorý musí byť dodržaný počas celého volebného obdobia.</w:t>
      </w:r>
      <w:r>
        <w:rPr>
          <w:rFonts w:ascii="Times New Roman" w:eastAsia="Times New Roman" w:hAnsi="Times New Roman" w:cs="Times New Roman"/>
          <w:kern w:val="0"/>
          <w:lang w:eastAsia="sk-SK"/>
          <w14:ligatures w14:val="none"/>
        </w:rPr>
        <w:t>“</w:t>
      </w:r>
      <w:r w:rsidR="002C7343">
        <w:rPr>
          <w:rFonts w:ascii="Times New Roman" w:eastAsia="Times New Roman" w:hAnsi="Times New Roman" w:cs="Times New Roman"/>
          <w:kern w:val="0"/>
          <w:lang w:eastAsia="sk-SK"/>
          <w14:ligatures w14:val="none"/>
        </w:rPr>
        <w:t>.</w:t>
      </w:r>
    </w:p>
    <w:p w14:paraId="19C12609" w14:textId="77777777" w:rsidR="00813D85" w:rsidRDefault="00813D85" w:rsidP="00A05A02">
      <w:pPr>
        <w:spacing w:after="0" w:line="276" w:lineRule="auto"/>
        <w:ind w:left="360"/>
        <w:contextualSpacing/>
        <w:jc w:val="both"/>
        <w:rPr>
          <w:rFonts w:ascii="Times New Roman" w:eastAsia="Times New Roman" w:hAnsi="Times New Roman" w:cs="Times New Roman"/>
          <w:kern w:val="0"/>
          <w:lang w:eastAsia="sk-SK"/>
          <w14:ligatures w14:val="none"/>
        </w:rPr>
      </w:pPr>
    </w:p>
    <w:p w14:paraId="0B6E9877" w14:textId="6C81E170" w:rsidR="00A84D0C" w:rsidRPr="007366CD" w:rsidRDefault="00A84D0C" w:rsidP="00616825">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V § 10 odsek 2 znie:</w:t>
      </w:r>
    </w:p>
    <w:p w14:paraId="3E840475" w14:textId="77777777" w:rsidR="00A84D0C" w:rsidRPr="007366CD" w:rsidRDefault="00A84D0C" w:rsidP="002B4FC3">
      <w:pPr>
        <w:pStyle w:val="Odsekzoznamu"/>
        <w:spacing w:after="0"/>
        <w:rPr>
          <w:rFonts w:ascii="Times New Roman" w:eastAsia="Times New Roman" w:hAnsi="Times New Roman" w:cs="Times New Roman"/>
          <w:kern w:val="0"/>
          <w:lang w:eastAsia="sk-SK"/>
          <w14:ligatures w14:val="none"/>
        </w:rPr>
      </w:pPr>
    </w:p>
    <w:p w14:paraId="366C30F8"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„(2) Náhradník nastupuje, ak</w:t>
      </w:r>
    </w:p>
    <w:p w14:paraId="6F9F66D1" w14:textId="59F043FD"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a) došlo k strate mandátu poslanca,</w:t>
      </w:r>
      <w:r w:rsidRPr="007366CD">
        <w:rPr>
          <w:rFonts w:ascii="Times New Roman" w:eastAsia="Times New Roman" w:hAnsi="Times New Roman" w:cs="Times New Roman"/>
          <w:kern w:val="0"/>
          <w:vertAlign w:val="superscript"/>
          <w:lang w:eastAsia="sk-SK"/>
          <w14:ligatures w14:val="none"/>
        </w:rPr>
        <w:t>16</w:t>
      </w:r>
      <w:r w:rsidRPr="007366CD">
        <w:rPr>
          <w:rFonts w:ascii="Times New Roman" w:eastAsia="Times New Roman" w:hAnsi="Times New Roman" w:cs="Times New Roman"/>
          <w:kern w:val="0"/>
          <w:lang w:eastAsia="sk-SK"/>
          <w14:ligatures w14:val="none"/>
        </w:rPr>
        <w:t>)</w:t>
      </w:r>
    </w:p>
    <w:p w14:paraId="51386021"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b) mandát poslanca sa neuplatňuje,</w:t>
      </w:r>
      <w:r w:rsidRPr="007366CD">
        <w:rPr>
          <w:rFonts w:ascii="Times New Roman" w:eastAsia="Times New Roman" w:hAnsi="Times New Roman" w:cs="Times New Roman"/>
          <w:kern w:val="0"/>
          <w:vertAlign w:val="superscript"/>
          <w:lang w:eastAsia="sk-SK"/>
          <w14:ligatures w14:val="none"/>
        </w:rPr>
        <w:t>17</w:t>
      </w:r>
      <w:r w:rsidRPr="007366CD">
        <w:rPr>
          <w:rFonts w:ascii="Times New Roman" w:eastAsia="Times New Roman" w:hAnsi="Times New Roman" w:cs="Times New Roman"/>
          <w:kern w:val="0"/>
          <w:lang w:eastAsia="sk-SK"/>
          <w14:ligatures w14:val="none"/>
        </w:rPr>
        <w:t>)</w:t>
      </w:r>
    </w:p>
    <w:p w14:paraId="7ACCA3BB"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 xml:space="preserve">c) mandát poslanca zanikol, </w:t>
      </w:r>
    </w:p>
    <w:p w14:paraId="17B243A8" w14:textId="77777777" w:rsidR="00A84D0C" w:rsidRPr="007366CD" w:rsidRDefault="00A84D0C" w:rsidP="00A84D0C">
      <w:pPr>
        <w:spacing w:after="0" w:line="276" w:lineRule="auto"/>
        <w:ind w:left="360" w:firstLine="348"/>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1. vzdaním sa mandátu,</w:t>
      </w:r>
      <w:r w:rsidRPr="007366CD">
        <w:rPr>
          <w:rFonts w:ascii="Times New Roman" w:eastAsia="Times New Roman" w:hAnsi="Times New Roman" w:cs="Times New Roman"/>
          <w:kern w:val="0"/>
          <w:vertAlign w:val="superscript"/>
          <w:lang w:eastAsia="sk-SK"/>
          <w14:ligatures w14:val="none"/>
        </w:rPr>
        <w:t>18</w:t>
      </w:r>
      <w:r w:rsidRPr="007366CD">
        <w:rPr>
          <w:rFonts w:ascii="Times New Roman" w:eastAsia="Times New Roman" w:hAnsi="Times New Roman" w:cs="Times New Roman"/>
          <w:kern w:val="0"/>
          <w:lang w:eastAsia="sk-SK"/>
          <w14:ligatures w14:val="none"/>
        </w:rPr>
        <w:t>)</w:t>
      </w:r>
    </w:p>
    <w:p w14:paraId="2CDA4E49" w14:textId="77777777" w:rsidR="00A84D0C" w:rsidRPr="007366CD" w:rsidRDefault="00A84D0C" w:rsidP="00A84D0C">
      <w:pPr>
        <w:spacing w:after="0" w:line="276" w:lineRule="auto"/>
        <w:ind w:left="360" w:firstLine="348"/>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2. stratou voliteľnosti,</w:t>
      </w:r>
      <w:r w:rsidRPr="007366CD">
        <w:rPr>
          <w:rFonts w:ascii="Times New Roman" w:eastAsia="Times New Roman" w:hAnsi="Times New Roman" w:cs="Times New Roman"/>
          <w:kern w:val="0"/>
          <w:vertAlign w:val="superscript"/>
          <w:lang w:eastAsia="sk-SK"/>
          <w14:ligatures w14:val="none"/>
        </w:rPr>
        <w:t>19</w:t>
      </w:r>
      <w:r w:rsidRPr="007366CD">
        <w:rPr>
          <w:rFonts w:ascii="Times New Roman" w:eastAsia="Times New Roman" w:hAnsi="Times New Roman" w:cs="Times New Roman"/>
          <w:kern w:val="0"/>
          <w:lang w:eastAsia="sk-SK"/>
          <w14:ligatures w14:val="none"/>
        </w:rPr>
        <w:t>)</w:t>
      </w:r>
    </w:p>
    <w:p w14:paraId="4DFA2095" w14:textId="77777777" w:rsidR="00A84D0C" w:rsidRPr="007366CD" w:rsidRDefault="00A84D0C" w:rsidP="00A84D0C">
      <w:pPr>
        <w:spacing w:after="0" w:line="276" w:lineRule="auto"/>
        <w:ind w:left="360" w:firstLine="348"/>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3. vznikom nezlučiteľnosti funkcie poslanca,</w:t>
      </w:r>
      <w:r w:rsidRPr="007366CD">
        <w:rPr>
          <w:rFonts w:ascii="Times New Roman" w:eastAsia="Times New Roman" w:hAnsi="Times New Roman" w:cs="Times New Roman"/>
          <w:kern w:val="0"/>
          <w:vertAlign w:val="superscript"/>
          <w:lang w:eastAsia="sk-SK"/>
          <w14:ligatures w14:val="none"/>
        </w:rPr>
        <w:t>20</w:t>
      </w:r>
      <w:r w:rsidRPr="007366CD">
        <w:rPr>
          <w:rFonts w:ascii="Times New Roman" w:eastAsia="Times New Roman" w:hAnsi="Times New Roman" w:cs="Times New Roman"/>
          <w:kern w:val="0"/>
          <w:lang w:eastAsia="sk-SK"/>
          <w14:ligatures w14:val="none"/>
        </w:rPr>
        <w:t>)</w:t>
      </w:r>
    </w:p>
    <w:p w14:paraId="0FC0DAB6" w14:textId="77777777" w:rsidR="00A84D0C" w:rsidRPr="007366CD" w:rsidRDefault="00A84D0C" w:rsidP="00A84D0C">
      <w:pPr>
        <w:spacing w:after="0" w:line="276" w:lineRule="auto"/>
        <w:ind w:left="708"/>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4. dňom nadobudnutia právoplatnosti rozsudku, ktorým bol poslanec odsúdený za úmyselný trestný čin alebo ktorým bol poslanec odsúdený za trestný čin, a súd nerozhodol v jeho prípade o podmienečnom odložení výkonu trestu odňatia slobody,</w:t>
      </w:r>
      <w:r w:rsidRPr="007366CD">
        <w:rPr>
          <w:rFonts w:ascii="Times New Roman" w:eastAsia="Times New Roman" w:hAnsi="Times New Roman" w:cs="Times New Roman"/>
          <w:kern w:val="0"/>
          <w:vertAlign w:val="superscript"/>
          <w:lang w:eastAsia="sk-SK"/>
          <w14:ligatures w14:val="none"/>
        </w:rPr>
        <w:t>21</w:t>
      </w:r>
      <w:r w:rsidRPr="007366CD">
        <w:rPr>
          <w:rFonts w:ascii="Times New Roman" w:eastAsia="Times New Roman" w:hAnsi="Times New Roman" w:cs="Times New Roman"/>
          <w:kern w:val="0"/>
          <w:lang w:eastAsia="sk-SK"/>
          <w14:ligatures w14:val="none"/>
        </w:rPr>
        <w:t>)</w:t>
      </w:r>
    </w:p>
    <w:p w14:paraId="74931EC7"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d) sa podľa osobitného predpisu skončilo konanie vo veciach rozporu osobného záujmu s verejným záujmom, na ktorého základe došlo k zániku mandátu poslanca,</w:t>
      </w:r>
      <w:r w:rsidRPr="007366CD">
        <w:rPr>
          <w:rFonts w:ascii="Times New Roman" w:eastAsia="Times New Roman" w:hAnsi="Times New Roman" w:cs="Times New Roman"/>
          <w:kern w:val="0"/>
          <w:vertAlign w:val="superscript"/>
          <w:lang w:eastAsia="sk-SK"/>
          <w14:ligatures w14:val="none"/>
        </w:rPr>
        <w:t>22</w:t>
      </w:r>
      <w:r w:rsidRPr="007366CD">
        <w:rPr>
          <w:rFonts w:ascii="Times New Roman" w:eastAsia="Times New Roman" w:hAnsi="Times New Roman" w:cs="Times New Roman"/>
          <w:kern w:val="0"/>
          <w:lang w:eastAsia="sk-SK"/>
          <w14:ligatures w14:val="none"/>
        </w:rPr>
        <w:t>)</w:t>
      </w:r>
    </w:p>
    <w:p w14:paraId="5154D534" w14:textId="4B10AE01"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e) poslanec zomrel.“.</w:t>
      </w:r>
    </w:p>
    <w:p w14:paraId="02DB9B97"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p>
    <w:p w14:paraId="47E94A53"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Poznámky pod čiarou k odkazom 18 až 22 znejú:</w:t>
      </w:r>
    </w:p>
    <w:p w14:paraId="5BD5319C"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w:t>
      </w:r>
      <w:r w:rsidRPr="007366CD">
        <w:rPr>
          <w:rFonts w:ascii="Times New Roman" w:eastAsia="Times New Roman" w:hAnsi="Times New Roman" w:cs="Times New Roman"/>
          <w:kern w:val="0"/>
          <w:vertAlign w:val="superscript"/>
          <w:lang w:eastAsia="sk-SK"/>
          <w14:ligatures w14:val="none"/>
        </w:rPr>
        <w:t>18</w:t>
      </w:r>
      <w:r w:rsidRPr="007366CD">
        <w:rPr>
          <w:rFonts w:ascii="Times New Roman" w:eastAsia="Times New Roman" w:hAnsi="Times New Roman" w:cs="Times New Roman"/>
          <w:kern w:val="0"/>
          <w:lang w:eastAsia="sk-SK"/>
          <w14:ligatures w14:val="none"/>
        </w:rPr>
        <w:t>) Čl. 81 a čl. 81a písm. b) Ústavy Slovenskej republiky.</w:t>
      </w:r>
    </w:p>
    <w:p w14:paraId="1CDD1740"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vertAlign w:val="superscript"/>
          <w:lang w:eastAsia="sk-SK"/>
          <w14:ligatures w14:val="none"/>
        </w:rPr>
        <w:t>19</w:t>
      </w:r>
      <w:r w:rsidRPr="007366CD">
        <w:rPr>
          <w:rFonts w:ascii="Times New Roman" w:eastAsia="Times New Roman" w:hAnsi="Times New Roman" w:cs="Times New Roman"/>
          <w:kern w:val="0"/>
          <w:lang w:eastAsia="sk-SK"/>
          <w14:ligatures w14:val="none"/>
        </w:rPr>
        <w:t>) Čl. 81a písm. c) Ústavy Slovenskej republiky.</w:t>
      </w:r>
    </w:p>
    <w:p w14:paraId="68D1A31A" w14:textId="2E23CA99"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vertAlign w:val="superscript"/>
          <w:lang w:eastAsia="sk-SK"/>
          <w14:ligatures w14:val="none"/>
        </w:rPr>
        <w:t>20</w:t>
      </w:r>
      <w:r w:rsidRPr="007366CD">
        <w:rPr>
          <w:rFonts w:ascii="Times New Roman" w:eastAsia="Times New Roman" w:hAnsi="Times New Roman" w:cs="Times New Roman"/>
          <w:kern w:val="0"/>
          <w:lang w:eastAsia="sk-SK"/>
          <w14:ligatures w14:val="none"/>
        </w:rPr>
        <w:t xml:space="preserve">) Čl. </w:t>
      </w:r>
      <w:r w:rsidR="00B06FC8" w:rsidRPr="007366CD">
        <w:rPr>
          <w:rFonts w:ascii="Times New Roman" w:eastAsia="Times New Roman" w:hAnsi="Times New Roman" w:cs="Times New Roman"/>
          <w:kern w:val="0"/>
          <w:lang w:eastAsia="sk-SK"/>
          <w14:ligatures w14:val="none"/>
        </w:rPr>
        <w:t xml:space="preserve">77 ods. 1, čl. </w:t>
      </w:r>
      <w:r w:rsidRPr="007366CD">
        <w:rPr>
          <w:rFonts w:ascii="Times New Roman" w:eastAsia="Times New Roman" w:hAnsi="Times New Roman" w:cs="Times New Roman"/>
          <w:kern w:val="0"/>
          <w:lang w:eastAsia="sk-SK"/>
          <w14:ligatures w14:val="none"/>
        </w:rPr>
        <w:t xml:space="preserve">81a písm. e) </w:t>
      </w:r>
      <w:r w:rsidR="00B06FC8" w:rsidRPr="007366CD">
        <w:rPr>
          <w:rFonts w:ascii="Times New Roman" w:eastAsia="Times New Roman" w:hAnsi="Times New Roman" w:cs="Times New Roman"/>
          <w:kern w:val="0"/>
          <w:lang w:eastAsia="sk-SK"/>
          <w14:ligatures w14:val="none"/>
        </w:rPr>
        <w:t xml:space="preserve">a čl. 137 ods. 3 </w:t>
      </w:r>
      <w:r w:rsidRPr="007366CD">
        <w:rPr>
          <w:rFonts w:ascii="Times New Roman" w:eastAsia="Times New Roman" w:hAnsi="Times New Roman" w:cs="Times New Roman"/>
          <w:kern w:val="0"/>
          <w:lang w:eastAsia="sk-SK"/>
          <w14:ligatures w14:val="none"/>
        </w:rPr>
        <w:t>Ústavy Slovenskej republiky.</w:t>
      </w:r>
    </w:p>
    <w:p w14:paraId="089DD124" w14:textId="77777777" w:rsidR="00A84D0C" w:rsidRPr="007366CD" w:rsidRDefault="00A84D0C" w:rsidP="00A84D0C">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vertAlign w:val="superscript"/>
          <w:lang w:eastAsia="sk-SK"/>
          <w14:ligatures w14:val="none"/>
        </w:rPr>
        <w:t>21</w:t>
      </w:r>
      <w:r w:rsidRPr="007366CD">
        <w:rPr>
          <w:rFonts w:ascii="Times New Roman" w:eastAsia="Times New Roman" w:hAnsi="Times New Roman" w:cs="Times New Roman"/>
          <w:kern w:val="0"/>
          <w:lang w:eastAsia="sk-SK"/>
          <w14:ligatures w14:val="none"/>
        </w:rPr>
        <w:t>) Čl. 81a písm. f) Ústavy Slovenskej republiky.</w:t>
      </w:r>
    </w:p>
    <w:p w14:paraId="2CDBB2B2" w14:textId="2560FD8B" w:rsidR="00A84D0C" w:rsidRPr="007366CD" w:rsidRDefault="00A84D0C" w:rsidP="00744F1D">
      <w:pPr>
        <w:spacing w:after="0" w:line="276" w:lineRule="auto"/>
        <w:ind w:left="360"/>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vertAlign w:val="superscript"/>
          <w:lang w:eastAsia="sk-SK"/>
          <w14:ligatures w14:val="none"/>
        </w:rPr>
        <w:t>22</w:t>
      </w:r>
      <w:r w:rsidRPr="007366CD">
        <w:rPr>
          <w:rFonts w:ascii="Times New Roman" w:eastAsia="Times New Roman" w:hAnsi="Times New Roman" w:cs="Times New Roman"/>
          <w:kern w:val="0"/>
          <w:lang w:eastAsia="sk-SK"/>
          <w14:ligatures w14:val="none"/>
        </w:rPr>
        <w:t>) Čl. 11 ods. 2 a čl. 12 ods. 2 ústavného zákona č. 357/2004 Z. z.“.</w:t>
      </w:r>
    </w:p>
    <w:p w14:paraId="6BBA969E" w14:textId="77777777" w:rsidR="00813D85" w:rsidRPr="007366CD" w:rsidRDefault="00813D85" w:rsidP="00A84D0C">
      <w:pPr>
        <w:pStyle w:val="Odsekzoznamu"/>
        <w:spacing w:after="0"/>
        <w:rPr>
          <w:rFonts w:ascii="Times New Roman" w:eastAsia="Times New Roman" w:hAnsi="Times New Roman" w:cs="Times New Roman"/>
          <w:kern w:val="0"/>
          <w:lang w:eastAsia="sk-SK"/>
          <w14:ligatures w14:val="none"/>
        </w:rPr>
      </w:pPr>
    </w:p>
    <w:p w14:paraId="11D020A5" w14:textId="06063C9B" w:rsidR="00C517D0" w:rsidRPr="007366CD" w:rsidRDefault="00F376AA" w:rsidP="00744F1D">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V § 11 ods. 1 sa slová „osobitného predpisu.</w:t>
      </w:r>
      <w:r w:rsidRPr="007366CD">
        <w:rPr>
          <w:rFonts w:ascii="Times New Roman" w:eastAsia="Times New Roman" w:hAnsi="Times New Roman" w:cs="Times New Roman"/>
          <w:kern w:val="0"/>
          <w:vertAlign w:val="superscript"/>
          <w:lang w:eastAsia="sk-SK"/>
          <w14:ligatures w14:val="none"/>
        </w:rPr>
        <w:t>17</w:t>
      </w:r>
      <w:r w:rsidRPr="007366CD">
        <w:rPr>
          <w:rFonts w:ascii="Times New Roman" w:eastAsia="Times New Roman" w:hAnsi="Times New Roman" w:cs="Times New Roman"/>
          <w:kern w:val="0"/>
          <w:lang w:eastAsia="sk-SK"/>
          <w14:ligatures w14:val="none"/>
        </w:rPr>
        <w:t>)“ nahrádzajú slovami „osobitného predpisu</w:t>
      </w:r>
      <w:r w:rsidR="00D26A55" w:rsidRPr="007366CD">
        <w:t xml:space="preserve"> </w:t>
      </w:r>
      <w:r w:rsidR="00D26A55" w:rsidRPr="007366CD">
        <w:rPr>
          <w:rFonts w:ascii="Times New Roman" w:eastAsia="Times New Roman" w:hAnsi="Times New Roman" w:cs="Times New Roman"/>
          <w:kern w:val="0"/>
          <w:lang w:eastAsia="sk-SK"/>
          <w14:ligatures w14:val="none"/>
        </w:rPr>
        <w:t>alebo dňom vzatia do väzby.“.</w:t>
      </w:r>
    </w:p>
    <w:p w14:paraId="09FF95CD" w14:textId="42BDA42F" w:rsidR="00C517D0" w:rsidRPr="007366CD" w:rsidRDefault="00C517D0" w:rsidP="00923B1F">
      <w:pPr>
        <w:pStyle w:val="Bezriadkovania"/>
        <w:rPr>
          <w:lang w:eastAsia="sk-SK"/>
        </w:rPr>
      </w:pPr>
    </w:p>
    <w:p w14:paraId="67153E08" w14:textId="28F291CD" w:rsidR="00C517D0" w:rsidRPr="00744F1D" w:rsidRDefault="00D00050" w:rsidP="00744F1D">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sidRPr="007366CD">
        <w:rPr>
          <w:rFonts w:ascii="Times New Roman" w:eastAsia="Times New Roman" w:hAnsi="Times New Roman" w:cs="Times New Roman"/>
          <w:kern w:val="0"/>
          <w:lang w:eastAsia="sk-SK"/>
          <w14:ligatures w14:val="none"/>
        </w:rPr>
        <w:t xml:space="preserve">V § 11 </w:t>
      </w:r>
      <w:r w:rsidR="004C3EE6" w:rsidRPr="007366CD">
        <w:rPr>
          <w:rFonts w:ascii="Times New Roman" w:eastAsia="Times New Roman" w:hAnsi="Times New Roman" w:cs="Times New Roman"/>
          <w:kern w:val="0"/>
          <w:lang w:eastAsia="sk-SK"/>
          <w14:ligatures w14:val="none"/>
        </w:rPr>
        <w:t>sa vypúšťa odsek 2. Súčasne sa zrušuje označenie odseku 1.</w:t>
      </w:r>
      <w:r w:rsidR="004C3EE6">
        <w:rPr>
          <w:rFonts w:ascii="Times New Roman" w:eastAsia="Times New Roman" w:hAnsi="Times New Roman" w:cs="Times New Roman"/>
          <w:kern w:val="0"/>
          <w:lang w:eastAsia="sk-SK"/>
          <w14:ligatures w14:val="none"/>
        </w:rPr>
        <w:t xml:space="preserve"> </w:t>
      </w:r>
    </w:p>
    <w:p w14:paraId="247FD5AE" w14:textId="739D1304" w:rsidR="00C517D0" w:rsidRPr="00106110" w:rsidRDefault="00C517D0" w:rsidP="00923B1F">
      <w:pPr>
        <w:pStyle w:val="Bezriadkovania"/>
        <w:rPr>
          <w:lang w:eastAsia="sk-SK"/>
        </w:rPr>
      </w:pPr>
    </w:p>
    <w:p w14:paraId="4C5CB463" w14:textId="18184F54" w:rsidR="00C517D0" w:rsidRPr="00744F1D" w:rsidRDefault="00917C37" w:rsidP="00744F1D">
      <w:pPr>
        <w:numPr>
          <w:ilvl w:val="0"/>
          <w:numId w:val="1"/>
        </w:numPr>
        <w:spacing w:after="0" w:line="276" w:lineRule="auto"/>
        <w:contextualSpacing/>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 § 17 ods. 1 sa za prvú vetu vkladá nová druhá veta, ktorá znie: „</w:t>
      </w:r>
      <w:r w:rsidRPr="00917C37">
        <w:rPr>
          <w:rFonts w:ascii="Times New Roman" w:eastAsia="Times New Roman" w:hAnsi="Times New Roman" w:cs="Times New Roman"/>
          <w:kern w:val="0"/>
          <w:lang w:eastAsia="sk-SK"/>
          <w14:ligatures w14:val="none"/>
        </w:rPr>
        <w:t>Ak do začiatku konania schôdze dôjde k zmene návrhu programu, nový návrh programu sa rozošle poslancom elektronickými prostriedkami najneskôr do začiatku konania schôdze.</w:t>
      </w:r>
      <w:r>
        <w:rPr>
          <w:rFonts w:ascii="Times New Roman" w:eastAsia="Times New Roman" w:hAnsi="Times New Roman" w:cs="Times New Roman"/>
          <w:kern w:val="0"/>
          <w:lang w:eastAsia="sk-SK"/>
          <w14:ligatures w14:val="none"/>
        </w:rPr>
        <w:t>“.</w:t>
      </w:r>
    </w:p>
    <w:p w14:paraId="503F4368" w14:textId="77777777" w:rsidR="00616825" w:rsidRPr="00616825" w:rsidRDefault="00616825" w:rsidP="00923B1F">
      <w:pPr>
        <w:pStyle w:val="Bezriadkovania"/>
        <w:rPr>
          <w:lang w:eastAsia="sk-SK"/>
        </w:rPr>
      </w:pPr>
    </w:p>
    <w:p w14:paraId="4409F2CE" w14:textId="516CF58C" w:rsidR="00C517D0" w:rsidRPr="00744F1D" w:rsidRDefault="00DA452F" w:rsidP="00744F1D">
      <w:pPr>
        <w:numPr>
          <w:ilvl w:val="0"/>
          <w:numId w:val="1"/>
        </w:numPr>
        <w:spacing w:after="0" w:line="276"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17 ods. 3 prvej vete sa za slovo „</w:t>
      </w:r>
      <w:r w:rsidRPr="00DA452F">
        <w:rPr>
          <w:rFonts w:ascii="Times New Roman" w:eastAsia="Calibri" w:hAnsi="Times New Roman" w:cs="Times New Roman"/>
          <w:kern w:val="0"/>
          <w14:ligatures w14:val="none"/>
        </w:rPr>
        <w:t>stanoviska</w:t>
      </w:r>
      <w:r>
        <w:rPr>
          <w:rFonts w:ascii="Times New Roman" w:eastAsia="Calibri" w:hAnsi="Times New Roman" w:cs="Times New Roman"/>
          <w:kern w:val="0"/>
          <w14:ligatures w14:val="none"/>
        </w:rPr>
        <w:t>“ vkladá bodkočiarka, slová „</w:t>
      </w:r>
      <w:r w:rsidRPr="00DA452F">
        <w:rPr>
          <w:rFonts w:ascii="Times New Roman" w:eastAsia="Calibri" w:hAnsi="Times New Roman" w:cs="Times New Roman"/>
          <w:kern w:val="0"/>
          <w14:ligatures w14:val="none"/>
        </w:rPr>
        <w:t>a pridelí ho príslušnému výboru na prerokovanie, ak sa tak nestalo už predtým</w:t>
      </w:r>
      <w:r>
        <w:rPr>
          <w:rFonts w:ascii="Times New Roman" w:eastAsia="Calibri" w:hAnsi="Times New Roman" w:cs="Times New Roman"/>
          <w:kern w:val="0"/>
          <w14:ligatures w14:val="none"/>
        </w:rPr>
        <w:t xml:space="preserve">“ sa nahrádzajú slovami </w:t>
      </w:r>
      <w:r>
        <w:rPr>
          <w:rFonts w:ascii="Times New Roman" w:eastAsia="Calibri" w:hAnsi="Times New Roman" w:cs="Times New Roman"/>
          <w:kern w:val="0"/>
          <w14:ligatures w14:val="none"/>
        </w:rPr>
        <w:lastRenderedPageBreak/>
        <w:t>„</w:t>
      </w:r>
      <w:r w:rsidRPr="00DA452F">
        <w:rPr>
          <w:rFonts w:ascii="Times New Roman" w:eastAsia="Calibri" w:hAnsi="Times New Roman" w:cs="Times New Roman"/>
          <w:kern w:val="0"/>
          <w14:ligatures w14:val="none"/>
        </w:rPr>
        <w:t>to neplatí, ak ide o návrh podaný vládou</w:t>
      </w:r>
      <w:r>
        <w:rPr>
          <w:rFonts w:ascii="Times New Roman" w:eastAsia="Calibri" w:hAnsi="Times New Roman" w:cs="Times New Roman"/>
          <w:kern w:val="0"/>
          <w14:ligatures w14:val="none"/>
        </w:rPr>
        <w:t>“ a za prvú vetu sa vkladá nová druhá veta, ktorá znie: „</w:t>
      </w:r>
      <w:r w:rsidRPr="00DA452F">
        <w:rPr>
          <w:rFonts w:ascii="Times New Roman" w:eastAsia="Calibri" w:hAnsi="Times New Roman" w:cs="Times New Roman"/>
          <w:kern w:val="0"/>
          <w14:ligatures w14:val="none"/>
        </w:rPr>
        <w:t>Predseda národnej rady pridelí návrh príslušnému výboru na prerokovanie, ak sa tak nestalo už predtým.</w:t>
      </w:r>
      <w:r>
        <w:rPr>
          <w:rFonts w:ascii="Times New Roman" w:eastAsia="Calibri" w:hAnsi="Times New Roman" w:cs="Times New Roman"/>
          <w:kern w:val="0"/>
          <w14:ligatures w14:val="none"/>
        </w:rPr>
        <w:t>“.</w:t>
      </w:r>
    </w:p>
    <w:p w14:paraId="263091A6" w14:textId="3968B1D3" w:rsidR="00DA452F" w:rsidRPr="00B165BF" w:rsidRDefault="00DA452F" w:rsidP="00744F1D">
      <w:pPr>
        <w:spacing w:after="0" w:line="276" w:lineRule="auto"/>
        <w:contextualSpacing/>
        <w:jc w:val="both"/>
        <w:rPr>
          <w:rFonts w:ascii="Times New Roman" w:eastAsia="Calibri" w:hAnsi="Times New Roman" w:cs="Times New Roman"/>
          <w:kern w:val="0"/>
          <w14:ligatures w14:val="none"/>
        </w:rPr>
      </w:pPr>
    </w:p>
    <w:p w14:paraId="75958910" w14:textId="796039C5" w:rsidR="005949CC" w:rsidRPr="00744F1D" w:rsidRDefault="005949CC" w:rsidP="00744F1D">
      <w:pPr>
        <w:numPr>
          <w:ilvl w:val="0"/>
          <w:numId w:val="1"/>
        </w:numPr>
        <w:spacing w:after="0" w:line="276" w:lineRule="auto"/>
        <w:contextualSpacing/>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poznámke pod čiarou k odkazu 30 sa vypúšťa citácia „§ 5 ods. 1 zákona Národnej rady Slovenskej republiky č. 198/1994 Z. z. o Vojenskom spravodajstve.“ a na konci sa dopĺňa citácia „§ 11 ods. 1 zákona č. 500/2022 Z. z. o Vojenskom spravodajstve.“.</w:t>
      </w:r>
    </w:p>
    <w:p w14:paraId="553DA273" w14:textId="77777777" w:rsidR="006348C2" w:rsidRPr="0086605A" w:rsidRDefault="006348C2" w:rsidP="0086605A">
      <w:pPr>
        <w:spacing w:after="0" w:line="276" w:lineRule="auto"/>
        <w:ind w:left="3969"/>
        <w:contextualSpacing/>
        <w:jc w:val="both"/>
        <w:rPr>
          <w:rFonts w:ascii="Times New Roman" w:eastAsia="Calibri" w:hAnsi="Times New Roman" w:cs="Times New Roman"/>
          <w:kern w:val="0"/>
          <w14:ligatures w14:val="none"/>
        </w:rPr>
      </w:pPr>
    </w:p>
    <w:p w14:paraId="3F59FDD3" w14:textId="334C055E" w:rsidR="00C517D0" w:rsidRPr="00744F1D" w:rsidRDefault="00013E65" w:rsidP="00744F1D">
      <w:pPr>
        <w:numPr>
          <w:ilvl w:val="0"/>
          <w:numId w:val="1"/>
        </w:numPr>
        <w:spacing w:after="0" w:line="276"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20 ods. 1 sa za slová „</w:t>
      </w:r>
      <w:r w:rsidRPr="00013E65">
        <w:rPr>
          <w:rFonts w:ascii="Times New Roman" w:eastAsia="Calibri" w:hAnsi="Times New Roman" w:cs="Times New Roman"/>
          <w:kern w:val="0"/>
          <w14:ligatures w14:val="none"/>
        </w:rPr>
        <w:t>(ďalej len „predseda najvyššieho kontrolného úradu“)</w:t>
      </w:r>
      <w:r>
        <w:rPr>
          <w:rFonts w:ascii="Times New Roman" w:eastAsia="Calibri" w:hAnsi="Times New Roman" w:cs="Times New Roman"/>
          <w:kern w:val="0"/>
          <w14:ligatures w14:val="none"/>
        </w:rPr>
        <w:t>“ vkladá čiarka a slová „</w:t>
      </w:r>
      <w:r w:rsidRPr="00013E65">
        <w:rPr>
          <w:rFonts w:ascii="Times New Roman" w:eastAsia="Calibri" w:hAnsi="Times New Roman" w:cs="Times New Roman"/>
          <w:kern w:val="0"/>
          <w14:ligatures w14:val="none"/>
        </w:rPr>
        <w:t>guvernér Národnej banky Slovenska</w:t>
      </w:r>
      <w:r>
        <w:rPr>
          <w:rFonts w:ascii="Times New Roman" w:eastAsia="Calibri" w:hAnsi="Times New Roman" w:cs="Times New Roman"/>
          <w:kern w:val="0"/>
          <w14:ligatures w14:val="none"/>
        </w:rPr>
        <w:t>“.</w:t>
      </w:r>
    </w:p>
    <w:p w14:paraId="3E8DDA77" w14:textId="77777777" w:rsidR="00013E65" w:rsidRPr="00232B63" w:rsidRDefault="00013E65" w:rsidP="00232B63">
      <w:pPr>
        <w:pStyle w:val="Bezriadkovania"/>
      </w:pPr>
    </w:p>
    <w:p w14:paraId="488AA28B" w14:textId="0B1FE258" w:rsidR="00013E65" w:rsidRDefault="00013E65" w:rsidP="00616825">
      <w:pPr>
        <w:numPr>
          <w:ilvl w:val="0"/>
          <w:numId w:val="1"/>
        </w:numPr>
        <w:spacing w:after="0" w:line="276"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20 sa vypúšťa odsek 2.</w:t>
      </w:r>
    </w:p>
    <w:p w14:paraId="1B87D5E5" w14:textId="77777777" w:rsidR="00013E65" w:rsidRDefault="00013E65" w:rsidP="0086605A">
      <w:pPr>
        <w:pStyle w:val="Bezriadkovania"/>
      </w:pPr>
    </w:p>
    <w:p w14:paraId="098A9AB3" w14:textId="6EC5B2E8" w:rsidR="00013E65" w:rsidRPr="00744F1D" w:rsidRDefault="00013E65" w:rsidP="00744F1D">
      <w:pPr>
        <w:spacing w:after="0" w:line="276" w:lineRule="auto"/>
        <w:ind w:left="36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odseky 3 a 4 sa označujú ako odseky 2 a 3.</w:t>
      </w:r>
    </w:p>
    <w:p w14:paraId="21CA3396" w14:textId="77777777" w:rsidR="00B165BF" w:rsidRPr="00A33E8B" w:rsidRDefault="00B165BF" w:rsidP="00A33E8B">
      <w:pPr>
        <w:pStyle w:val="Bezriadkovania"/>
      </w:pPr>
    </w:p>
    <w:p w14:paraId="2609D8E8" w14:textId="01D7A2BB" w:rsidR="00616825" w:rsidRDefault="00616825" w:rsidP="00616825">
      <w:pPr>
        <w:numPr>
          <w:ilvl w:val="0"/>
          <w:numId w:val="1"/>
        </w:numPr>
        <w:spacing w:after="0" w:line="276" w:lineRule="auto"/>
        <w:contextualSpacing/>
        <w:jc w:val="both"/>
        <w:rPr>
          <w:rFonts w:ascii="Times New Roman" w:eastAsia="Calibri" w:hAnsi="Times New Roman" w:cs="Times New Roman"/>
          <w:kern w:val="0"/>
          <w14:ligatures w14:val="none"/>
        </w:rPr>
      </w:pPr>
      <w:r w:rsidRPr="00616825">
        <w:rPr>
          <w:rFonts w:ascii="Times New Roman" w:eastAsia="Calibri" w:hAnsi="Times New Roman" w:cs="Times New Roman"/>
          <w:kern w:val="0"/>
          <w14:ligatures w14:val="none"/>
        </w:rPr>
        <w:t xml:space="preserve">V </w:t>
      </w:r>
      <w:r w:rsidR="00917C37">
        <w:rPr>
          <w:rFonts w:ascii="Times New Roman" w:eastAsia="Calibri" w:hAnsi="Times New Roman" w:cs="Times New Roman"/>
          <w:kern w:val="0"/>
          <w14:ligatures w14:val="none"/>
        </w:rPr>
        <w:t>§ 21 odsek 1 znie:</w:t>
      </w:r>
    </w:p>
    <w:p w14:paraId="5031E5B0" w14:textId="77777777" w:rsidR="00917C37" w:rsidRDefault="00917C37" w:rsidP="006348C2">
      <w:pPr>
        <w:pStyle w:val="Bezriadkovania"/>
      </w:pPr>
    </w:p>
    <w:p w14:paraId="5B201500" w14:textId="02763CB5" w:rsidR="00F725EE" w:rsidRPr="00910A7D" w:rsidRDefault="00917C37" w:rsidP="00910A7D">
      <w:pPr>
        <w:spacing w:after="0" w:line="276" w:lineRule="auto"/>
        <w:ind w:left="36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Pr="00917C37">
        <w:rPr>
          <w:rFonts w:ascii="Times New Roman" w:eastAsia="Calibri" w:hAnsi="Times New Roman" w:cs="Times New Roman"/>
          <w:kern w:val="0"/>
          <w14:ligatures w14:val="none"/>
        </w:rPr>
        <w:t>Významn</w:t>
      </w:r>
      <w:r>
        <w:rPr>
          <w:rFonts w:ascii="Times New Roman" w:eastAsia="Calibri" w:hAnsi="Times New Roman" w:cs="Times New Roman"/>
          <w:kern w:val="0"/>
          <w14:ligatures w14:val="none"/>
        </w:rPr>
        <w:t>á</w:t>
      </w:r>
      <w:r w:rsidRPr="00917C37">
        <w:rPr>
          <w:rFonts w:ascii="Times New Roman" w:eastAsia="Calibri" w:hAnsi="Times New Roman" w:cs="Times New Roman"/>
          <w:kern w:val="0"/>
          <w14:ligatures w14:val="none"/>
        </w:rPr>
        <w:t xml:space="preserve"> osobnos</w:t>
      </w:r>
      <w:r>
        <w:rPr>
          <w:rFonts w:ascii="Times New Roman" w:eastAsia="Calibri" w:hAnsi="Times New Roman" w:cs="Times New Roman"/>
          <w:kern w:val="0"/>
          <w14:ligatures w14:val="none"/>
        </w:rPr>
        <w:t>ť</w:t>
      </w:r>
      <w:r w:rsidRPr="00917C37">
        <w:rPr>
          <w:rFonts w:ascii="Times New Roman" w:eastAsia="Calibri" w:hAnsi="Times New Roman" w:cs="Times New Roman"/>
          <w:kern w:val="0"/>
          <w14:ligatures w14:val="none"/>
        </w:rPr>
        <w:t xml:space="preserve"> hospodárskeho, spoločenského a politického života </w:t>
      </w:r>
      <w:r w:rsidRPr="0090544A">
        <w:rPr>
          <w:rFonts w:ascii="Times New Roman" w:eastAsia="Calibri" w:hAnsi="Times New Roman" w:cs="Times New Roman"/>
          <w:kern w:val="0"/>
          <w14:ligatures w14:val="none"/>
        </w:rPr>
        <w:t>a p</w:t>
      </w:r>
      <w:r w:rsidRPr="00917C37">
        <w:rPr>
          <w:rFonts w:ascii="Times New Roman" w:eastAsia="Calibri" w:hAnsi="Times New Roman" w:cs="Times New Roman"/>
          <w:kern w:val="0"/>
          <w14:ligatures w14:val="none"/>
        </w:rPr>
        <w:t>redstavite</w:t>
      </w:r>
      <w:r>
        <w:rPr>
          <w:rFonts w:ascii="Times New Roman" w:eastAsia="Calibri" w:hAnsi="Times New Roman" w:cs="Times New Roman"/>
          <w:kern w:val="0"/>
          <w14:ligatures w14:val="none"/>
        </w:rPr>
        <w:t>ľ</w:t>
      </w:r>
      <w:r w:rsidRPr="00917C37">
        <w:rPr>
          <w:rFonts w:ascii="Times New Roman" w:eastAsia="Calibri" w:hAnsi="Times New Roman" w:cs="Times New Roman"/>
          <w:kern w:val="0"/>
          <w14:ligatures w14:val="none"/>
        </w:rPr>
        <w:t xml:space="preserve"> in</w:t>
      </w:r>
      <w:r>
        <w:rPr>
          <w:rFonts w:ascii="Times New Roman" w:eastAsia="Calibri" w:hAnsi="Times New Roman" w:cs="Times New Roman"/>
          <w:kern w:val="0"/>
          <w14:ligatures w14:val="none"/>
        </w:rPr>
        <w:t>ého</w:t>
      </w:r>
      <w:r w:rsidRPr="00917C37">
        <w:rPr>
          <w:rFonts w:ascii="Times New Roman" w:eastAsia="Calibri" w:hAnsi="Times New Roman" w:cs="Times New Roman"/>
          <w:kern w:val="0"/>
          <w14:ligatures w14:val="none"/>
        </w:rPr>
        <w:t xml:space="preserve"> štát</w:t>
      </w:r>
      <w:r>
        <w:rPr>
          <w:rFonts w:ascii="Times New Roman" w:eastAsia="Calibri" w:hAnsi="Times New Roman" w:cs="Times New Roman"/>
          <w:kern w:val="0"/>
          <w14:ligatures w14:val="none"/>
        </w:rPr>
        <w:t>u</w:t>
      </w:r>
      <w:r w:rsidRPr="00917C37">
        <w:rPr>
          <w:rFonts w:ascii="Times New Roman" w:eastAsia="Calibri" w:hAnsi="Times New Roman" w:cs="Times New Roman"/>
          <w:kern w:val="0"/>
          <w14:ligatures w14:val="none"/>
        </w:rPr>
        <w:t xml:space="preserve"> alebo medzinárodn</w:t>
      </w:r>
      <w:r>
        <w:rPr>
          <w:rFonts w:ascii="Times New Roman" w:eastAsia="Calibri" w:hAnsi="Times New Roman" w:cs="Times New Roman"/>
          <w:kern w:val="0"/>
          <w14:ligatures w14:val="none"/>
        </w:rPr>
        <w:t>ej</w:t>
      </w:r>
      <w:r w:rsidRPr="00917C37">
        <w:rPr>
          <w:rFonts w:ascii="Times New Roman" w:eastAsia="Calibri" w:hAnsi="Times New Roman" w:cs="Times New Roman"/>
          <w:kern w:val="0"/>
          <w14:ligatures w14:val="none"/>
        </w:rPr>
        <w:t xml:space="preserve"> organizáci</w:t>
      </w:r>
      <w:r>
        <w:rPr>
          <w:rFonts w:ascii="Times New Roman" w:eastAsia="Calibri" w:hAnsi="Times New Roman" w:cs="Times New Roman"/>
          <w:kern w:val="0"/>
          <w14:ligatures w14:val="none"/>
        </w:rPr>
        <w:t>e</w:t>
      </w:r>
      <w:r w:rsidRPr="00917C37">
        <w:rPr>
          <w:rFonts w:ascii="Times New Roman" w:eastAsia="Calibri" w:hAnsi="Times New Roman" w:cs="Times New Roman"/>
          <w:kern w:val="0"/>
          <w14:ligatures w14:val="none"/>
        </w:rPr>
        <w:t xml:space="preserve"> pozvan</w:t>
      </w:r>
      <w:r w:rsidR="0090544A">
        <w:rPr>
          <w:rFonts w:ascii="Times New Roman" w:eastAsia="Calibri" w:hAnsi="Times New Roman" w:cs="Times New Roman"/>
          <w:kern w:val="0"/>
          <w14:ligatures w14:val="none"/>
        </w:rPr>
        <w:t>í</w:t>
      </w:r>
      <w:r w:rsidRPr="00917C37">
        <w:rPr>
          <w:rFonts w:ascii="Times New Roman" w:eastAsia="Calibri" w:hAnsi="Times New Roman" w:cs="Times New Roman"/>
          <w:kern w:val="0"/>
          <w14:ligatures w14:val="none"/>
        </w:rPr>
        <w:t xml:space="preserve"> národnou radou alebo jej predsedom a zástupca petičného výboru (§ 133 ods. 3) môž</w:t>
      </w:r>
      <w:r w:rsidR="00744F1D">
        <w:rPr>
          <w:rFonts w:ascii="Times New Roman" w:eastAsia="Calibri" w:hAnsi="Times New Roman" w:cs="Times New Roman"/>
          <w:kern w:val="0"/>
          <w14:ligatures w14:val="none"/>
        </w:rPr>
        <w:t>u</w:t>
      </w:r>
      <w:r w:rsidRPr="00917C37">
        <w:rPr>
          <w:rFonts w:ascii="Times New Roman" w:eastAsia="Calibri" w:hAnsi="Times New Roman" w:cs="Times New Roman"/>
          <w:kern w:val="0"/>
          <w14:ligatures w14:val="none"/>
        </w:rPr>
        <w:t xml:space="preserve"> so súhlasom národnej rady vystúpiť na jej schôdzi. Dĺžka rečníckeho času </w:t>
      </w:r>
      <w:r w:rsidR="007724EF">
        <w:rPr>
          <w:rFonts w:ascii="Times New Roman" w:eastAsia="Calibri" w:hAnsi="Times New Roman" w:cs="Times New Roman"/>
          <w:kern w:val="0"/>
          <w14:ligatures w14:val="none"/>
        </w:rPr>
        <w:t xml:space="preserve">vystupujúceho podľa prvej vety </w:t>
      </w:r>
      <w:r w:rsidRPr="00917C37">
        <w:rPr>
          <w:rFonts w:ascii="Times New Roman" w:eastAsia="Calibri" w:hAnsi="Times New Roman" w:cs="Times New Roman"/>
          <w:kern w:val="0"/>
          <w14:ligatures w14:val="none"/>
        </w:rPr>
        <w:t>je najviac 90 minút súhrnne</w:t>
      </w:r>
      <w:r>
        <w:rPr>
          <w:rFonts w:ascii="Times New Roman" w:eastAsia="Calibri" w:hAnsi="Times New Roman" w:cs="Times New Roman"/>
          <w:kern w:val="0"/>
          <w14:ligatures w14:val="none"/>
        </w:rPr>
        <w:t>, ak národná rada bez rozpravy nerozhodne inak</w:t>
      </w:r>
      <w:r w:rsidRPr="00917C37">
        <w:rPr>
          <w:rFonts w:ascii="Times New Roman" w:eastAsia="Calibri" w:hAnsi="Times New Roman" w:cs="Times New Roman"/>
          <w:kern w:val="0"/>
          <w14:ligatures w14:val="none"/>
        </w:rPr>
        <w:t>; to neplatí pre zástupcu petičného výboru, ktorého dĺžka rečníckeho času je najviac 15 minút.</w:t>
      </w:r>
      <w:r>
        <w:rPr>
          <w:rFonts w:ascii="Times New Roman" w:eastAsia="Calibri" w:hAnsi="Times New Roman" w:cs="Times New Roman"/>
          <w:kern w:val="0"/>
          <w14:ligatures w14:val="none"/>
        </w:rPr>
        <w:t>“.</w:t>
      </w:r>
    </w:p>
    <w:p w14:paraId="1C57A446" w14:textId="77777777" w:rsidR="00917C37" w:rsidRPr="00232B63" w:rsidRDefault="00917C37" w:rsidP="00232B63">
      <w:pPr>
        <w:pStyle w:val="Bezriadkovania"/>
      </w:pPr>
    </w:p>
    <w:p w14:paraId="7F098AA2" w14:textId="763FF90D" w:rsidR="00F725EE" w:rsidRPr="00910A7D" w:rsidRDefault="00BE1EF5" w:rsidP="00910A7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23 ods. 2 sa na konci bodka nahrádza bodkočiarkou a pripájajú sa tieto slová: „</w:t>
      </w:r>
      <w:r w:rsidRPr="00BE1EF5">
        <w:rPr>
          <w:rFonts w:ascii="Times New Roman" w:eastAsia="Calibri" w:hAnsi="Times New Roman" w:cs="Times New Roman"/>
          <w:kern w:val="0"/>
          <w14:ligatures w14:val="none"/>
        </w:rPr>
        <w:t>to neplatí, ak chce predsedajúci vystúpiť s faktickou poznámkou.</w:t>
      </w:r>
      <w:r>
        <w:rPr>
          <w:rFonts w:ascii="Times New Roman" w:eastAsia="Calibri" w:hAnsi="Times New Roman" w:cs="Times New Roman"/>
          <w:kern w:val="0"/>
          <w14:ligatures w14:val="none"/>
        </w:rPr>
        <w:t>“.</w:t>
      </w:r>
    </w:p>
    <w:p w14:paraId="1CAA6C55" w14:textId="77777777" w:rsidR="00BE1EF5" w:rsidRPr="00232B63" w:rsidRDefault="00BE1EF5" w:rsidP="00232B63">
      <w:pPr>
        <w:pStyle w:val="Bezriadkovania"/>
      </w:pPr>
    </w:p>
    <w:p w14:paraId="20B7A005" w14:textId="471BCDA3" w:rsidR="00F725EE" w:rsidRPr="00910A7D" w:rsidRDefault="00BE1EF5" w:rsidP="00910A7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24 ods. 2 sa na konci pripája táto veta: „</w:t>
      </w:r>
      <w:r w:rsidRPr="00BE1EF5">
        <w:rPr>
          <w:rFonts w:ascii="Times New Roman" w:eastAsia="Calibri" w:hAnsi="Times New Roman" w:cs="Times New Roman"/>
          <w:kern w:val="0"/>
          <w14:ligatures w14:val="none"/>
        </w:rPr>
        <w:t>Ak poslanec predkladá viac návrhov na zmenu alebo doplnenie programu schôdze národnej rady, udelí sa mu čas v trvaní jednej minúty na každý takýto návrh; poslanec na začiatku svojho vystúpenia oznámi predsedajúcemu počet takýchto návrhov.</w:t>
      </w:r>
      <w:r>
        <w:rPr>
          <w:rFonts w:ascii="Times New Roman" w:eastAsia="Calibri" w:hAnsi="Times New Roman" w:cs="Times New Roman"/>
          <w:kern w:val="0"/>
          <w14:ligatures w14:val="none"/>
        </w:rPr>
        <w:t>“.</w:t>
      </w:r>
    </w:p>
    <w:p w14:paraId="53B493A3" w14:textId="77777777" w:rsidR="00BE1EF5" w:rsidRPr="00BE1EF5" w:rsidRDefault="00BE1EF5" w:rsidP="00BE1EF5">
      <w:pPr>
        <w:pStyle w:val="Odsekzoznamu"/>
        <w:rPr>
          <w:rFonts w:ascii="Times New Roman" w:eastAsia="Calibri" w:hAnsi="Times New Roman" w:cs="Times New Roman"/>
          <w:kern w:val="0"/>
          <w14:ligatures w14:val="none"/>
        </w:rPr>
      </w:pPr>
    </w:p>
    <w:p w14:paraId="7950635C" w14:textId="7DFBC7E8" w:rsidR="00232B63" w:rsidRPr="00910A7D" w:rsidRDefault="00BE1EF5" w:rsidP="00910A7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24 ods. 5 sa slová „</w:t>
      </w:r>
      <w:r w:rsidRPr="00BE1EF5">
        <w:rPr>
          <w:rFonts w:ascii="Times New Roman" w:eastAsia="Calibri" w:hAnsi="Times New Roman" w:cs="Times New Roman"/>
          <w:kern w:val="0"/>
          <w14:ligatures w14:val="none"/>
        </w:rPr>
        <w:t>troch poslaneckých klubov</w:t>
      </w:r>
      <w:r>
        <w:rPr>
          <w:rFonts w:ascii="Times New Roman" w:eastAsia="Calibri" w:hAnsi="Times New Roman" w:cs="Times New Roman"/>
          <w:kern w:val="0"/>
          <w14:ligatures w14:val="none"/>
        </w:rPr>
        <w:t xml:space="preserve">“ nahrádzajú slovami „dvoch </w:t>
      </w:r>
      <w:r w:rsidRPr="00BE1EF5">
        <w:rPr>
          <w:rFonts w:ascii="Times New Roman" w:eastAsia="Calibri" w:hAnsi="Times New Roman" w:cs="Times New Roman"/>
          <w:kern w:val="0"/>
          <w14:ligatures w14:val="none"/>
        </w:rPr>
        <w:t>poslaneckých klubov alebo na návrh predsedu národnej rady</w:t>
      </w:r>
      <w:r>
        <w:rPr>
          <w:rFonts w:ascii="Times New Roman" w:eastAsia="Calibri" w:hAnsi="Times New Roman" w:cs="Times New Roman"/>
          <w:kern w:val="0"/>
          <w14:ligatures w14:val="none"/>
        </w:rPr>
        <w:t>“, bodkočiarka sa nahrádza bodkou a</w:t>
      </w:r>
      <w:r w:rsidR="00D46085">
        <w:rPr>
          <w:rFonts w:ascii="Times New Roman" w:eastAsia="Calibri" w:hAnsi="Times New Roman" w:cs="Times New Roman"/>
          <w:kern w:val="0"/>
          <w14:ligatures w14:val="none"/>
        </w:rPr>
        <w:t> </w:t>
      </w:r>
      <w:r>
        <w:rPr>
          <w:rFonts w:ascii="Times New Roman" w:eastAsia="Calibri" w:hAnsi="Times New Roman" w:cs="Times New Roman"/>
          <w:kern w:val="0"/>
          <w14:ligatures w14:val="none"/>
        </w:rPr>
        <w:t>vypúšťa</w:t>
      </w:r>
      <w:r w:rsidR="00D46085">
        <w:rPr>
          <w:rFonts w:ascii="Times New Roman" w:eastAsia="Calibri" w:hAnsi="Times New Roman" w:cs="Times New Roman"/>
          <w:kern w:val="0"/>
          <w14:ligatures w14:val="none"/>
        </w:rPr>
        <w:t>jú sa slová „</w:t>
      </w:r>
      <w:r w:rsidR="00D46085" w:rsidRPr="00D46085">
        <w:rPr>
          <w:rFonts w:ascii="Times New Roman" w:eastAsia="Calibri" w:hAnsi="Times New Roman" w:cs="Times New Roman"/>
          <w:kern w:val="0"/>
          <w14:ligatures w14:val="none"/>
        </w:rPr>
        <w:t>nový bod programu môže národná rada hlasovaním bez rozpravy zaradiť aj na návrh predsedu národnej rady.</w:t>
      </w:r>
      <w:r w:rsidR="00D46085">
        <w:rPr>
          <w:rFonts w:ascii="Times New Roman" w:eastAsia="Calibri" w:hAnsi="Times New Roman" w:cs="Times New Roman"/>
          <w:kern w:val="0"/>
          <w14:ligatures w14:val="none"/>
        </w:rPr>
        <w:t>“.</w:t>
      </w:r>
    </w:p>
    <w:p w14:paraId="2A15921B" w14:textId="77777777" w:rsidR="00EF7BB7" w:rsidRPr="00232B63" w:rsidRDefault="00EF7BB7" w:rsidP="00232B63">
      <w:pPr>
        <w:pStyle w:val="Odsekzoznamu"/>
        <w:spacing w:after="0" w:line="276" w:lineRule="auto"/>
        <w:ind w:left="3969"/>
        <w:jc w:val="both"/>
        <w:rPr>
          <w:rFonts w:ascii="Times New Roman" w:eastAsia="Calibri" w:hAnsi="Times New Roman" w:cs="Times New Roman"/>
          <w:kern w:val="0"/>
          <w14:ligatures w14:val="none"/>
        </w:rPr>
      </w:pPr>
    </w:p>
    <w:p w14:paraId="4EBB1087" w14:textId="7ADDB796" w:rsidR="00F1589B" w:rsidRDefault="00F1589B" w:rsidP="00BE1EF5">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26 sa za odsek 1 vkladá nový odsek 2, ktorý znie:</w:t>
      </w:r>
    </w:p>
    <w:p w14:paraId="3B8A0C49" w14:textId="77777777" w:rsidR="00F1589B" w:rsidRPr="00F1589B" w:rsidRDefault="00F1589B" w:rsidP="00511E4C">
      <w:pPr>
        <w:pStyle w:val="Bezriadkovania"/>
      </w:pPr>
    </w:p>
    <w:p w14:paraId="6D1436DF" w14:textId="35D99408" w:rsidR="00F1589B" w:rsidRDefault="00F1589B" w:rsidP="00F1589B">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sidRPr="00F1589B">
        <w:rPr>
          <w:rFonts w:ascii="Times New Roman" w:eastAsia="Calibri" w:hAnsi="Times New Roman" w:cs="Times New Roman"/>
          <w:kern w:val="0"/>
          <w14:ligatures w14:val="none"/>
        </w:rPr>
        <w:t xml:space="preserve">Ak navrhovateľ nie je prítomný na schôdzi národnej rady pri prerokúvaní bodu programu schôdze, uvedený bod predsedajúci presunie na koniec schváleného programu schôdze. Ak navrhovateľ nie je prítomný na schôdzi národnej rady ani pri prerokúvaní presunutého bodu programu schôdze podľa predchádzajúcej vety, uvedený bod sa zaradí do programu nasledujúcej schôdze zvolanej podľa § 17 ods. 1; to neplatí, ak sa navrhovateľ </w:t>
      </w:r>
      <w:r>
        <w:rPr>
          <w:rFonts w:ascii="Times New Roman" w:eastAsia="Calibri" w:hAnsi="Times New Roman" w:cs="Times New Roman"/>
          <w:kern w:val="0"/>
          <w14:ligatures w14:val="none"/>
        </w:rPr>
        <w:t xml:space="preserve">vopred </w:t>
      </w:r>
      <w:r w:rsidRPr="00F1589B">
        <w:rPr>
          <w:rFonts w:ascii="Times New Roman" w:eastAsia="Calibri" w:hAnsi="Times New Roman" w:cs="Times New Roman"/>
          <w:kern w:val="0"/>
          <w14:ligatures w14:val="none"/>
        </w:rPr>
        <w:t>písomne ospravedlnil predsedovi národnej rady podľa § 63.</w:t>
      </w:r>
      <w:r>
        <w:rPr>
          <w:rFonts w:ascii="Times New Roman" w:eastAsia="Calibri" w:hAnsi="Times New Roman" w:cs="Times New Roman"/>
          <w:kern w:val="0"/>
          <w14:ligatures w14:val="none"/>
        </w:rPr>
        <w:t>“.</w:t>
      </w:r>
    </w:p>
    <w:p w14:paraId="57426DCE" w14:textId="77777777" w:rsidR="00F1589B" w:rsidRDefault="00F1589B" w:rsidP="00F1589B">
      <w:pPr>
        <w:pStyle w:val="Odsekzoznamu"/>
        <w:spacing w:after="0" w:line="276" w:lineRule="auto"/>
        <w:ind w:left="360"/>
        <w:jc w:val="both"/>
        <w:rPr>
          <w:rFonts w:ascii="Times New Roman" w:eastAsia="Calibri" w:hAnsi="Times New Roman" w:cs="Times New Roman"/>
          <w:kern w:val="0"/>
          <w14:ligatures w14:val="none"/>
        </w:rPr>
      </w:pPr>
    </w:p>
    <w:p w14:paraId="7A6B0A36" w14:textId="2BB92806" w:rsidR="00F725EE" w:rsidRPr="00910A7D" w:rsidRDefault="00F1589B" w:rsidP="00910A7D">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odseky 2 až 5 sa označujú ako odseky 3 až 6.</w:t>
      </w:r>
    </w:p>
    <w:p w14:paraId="7975EF4B" w14:textId="77777777" w:rsidR="00F1589B" w:rsidRPr="00F1589B" w:rsidRDefault="00F1589B" w:rsidP="00F1589B">
      <w:pPr>
        <w:pStyle w:val="Odsekzoznamu"/>
        <w:rPr>
          <w:rFonts w:ascii="Times New Roman" w:eastAsia="Calibri" w:hAnsi="Times New Roman" w:cs="Times New Roman"/>
          <w:kern w:val="0"/>
          <w14:ligatures w14:val="none"/>
        </w:rPr>
      </w:pPr>
    </w:p>
    <w:p w14:paraId="10C6BF83" w14:textId="48FCC502" w:rsidR="00F725EE" w:rsidRPr="00910A7D" w:rsidRDefault="00F1589B" w:rsidP="00910A7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26 ods. 5 sa slová „</w:t>
      </w:r>
      <w:r w:rsidRPr="00F1589B">
        <w:rPr>
          <w:rFonts w:ascii="Times New Roman" w:eastAsia="Calibri" w:hAnsi="Times New Roman" w:cs="Times New Roman"/>
          <w:kern w:val="0"/>
          <w14:ligatures w14:val="none"/>
        </w:rPr>
        <w:t>odseku 2</w:t>
      </w:r>
      <w:r>
        <w:rPr>
          <w:rFonts w:ascii="Times New Roman" w:eastAsia="Calibri" w:hAnsi="Times New Roman" w:cs="Times New Roman"/>
          <w:kern w:val="0"/>
          <w14:ligatures w14:val="none"/>
        </w:rPr>
        <w:t>“ nahrádzajú slovami „odseku 3“.</w:t>
      </w:r>
    </w:p>
    <w:p w14:paraId="19D6F070" w14:textId="695FDEA2" w:rsidR="007E1EEE" w:rsidRPr="00D23005" w:rsidRDefault="007E1EEE" w:rsidP="007C0856">
      <w:pPr>
        <w:pStyle w:val="Bezriadkovania"/>
      </w:pPr>
    </w:p>
    <w:p w14:paraId="0AC39F5B" w14:textId="3693F095" w:rsidR="00F725EE" w:rsidRPr="00880CEC" w:rsidRDefault="00405056" w:rsidP="00880CEC">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27 ods. 2 druhá veta znie: „</w:t>
      </w:r>
      <w:r w:rsidRPr="00405056">
        <w:rPr>
          <w:rFonts w:ascii="Times New Roman" w:eastAsia="Calibri" w:hAnsi="Times New Roman" w:cs="Times New Roman"/>
          <w:kern w:val="0"/>
          <w14:ligatures w14:val="none"/>
        </w:rPr>
        <w:t>Predsedajúci po vystúpení</w:t>
      </w:r>
      <w:r w:rsidRPr="00405056">
        <w:t xml:space="preserve"> </w:t>
      </w:r>
      <w:r w:rsidRPr="00405056">
        <w:rPr>
          <w:rFonts w:ascii="Times New Roman" w:eastAsia="Calibri" w:hAnsi="Times New Roman" w:cs="Times New Roman"/>
          <w:kern w:val="0"/>
          <w14:ligatures w14:val="none"/>
        </w:rPr>
        <w:t>písomne prihlásených rečníkov v rozprave vyzve poslancov na prihlásenie sa do rozpravy</w:t>
      </w:r>
      <w:r w:rsidR="00152740">
        <w:rPr>
          <w:rFonts w:ascii="Times New Roman" w:eastAsia="Calibri" w:hAnsi="Times New Roman" w:cs="Times New Roman"/>
          <w:kern w:val="0"/>
          <w14:ligatures w14:val="none"/>
        </w:rPr>
        <w:t xml:space="preserve"> ústne</w:t>
      </w:r>
      <w:r w:rsidRPr="00405056">
        <w:rPr>
          <w:rFonts w:ascii="Times New Roman" w:eastAsia="Calibri" w:hAnsi="Times New Roman" w:cs="Times New Roman"/>
          <w:kern w:val="0"/>
          <w14:ligatures w14:val="none"/>
        </w:rPr>
        <w:t>, uzatvorí možnosť podania</w:t>
      </w:r>
      <w:r w:rsidRPr="00405056">
        <w:t xml:space="preserve"> </w:t>
      </w:r>
      <w:r w:rsidRPr="00405056">
        <w:rPr>
          <w:rFonts w:ascii="Times New Roman" w:eastAsia="Calibri" w:hAnsi="Times New Roman" w:cs="Times New Roman"/>
          <w:kern w:val="0"/>
          <w14:ligatures w14:val="none"/>
        </w:rPr>
        <w:t>ústnych prihlášok do rozpravy a oznámi počet prihlásených rečníkov.</w:t>
      </w:r>
      <w:r>
        <w:rPr>
          <w:rFonts w:ascii="Times New Roman" w:eastAsia="Calibri" w:hAnsi="Times New Roman" w:cs="Times New Roman"/>
          <w:kern w:val="0"/>
          <w14:ligatures w14:val="none"/>
        </w:rPr>
        <w:t>“.</w:t>
      </w:r>
    </w:p>
    <w:p w14:paraId="1815128F" w14:textId="77777777" w:rsidR="00405056" w:rsidRPr="00405056" w:rsidRDefault="00405056" w:rsidP="00405056">
      <w:pPr>
        <w:pStyle w:val="Odsekzoznamu"/>
        <w:rPr>
          <w:rFonts w:ascii="Times New Roman" w:eastAsia="Calibri" w:hAnsi="Times New Roman" w:cs="Times New Roman"/>
          <w:kern w:val="0"/>
          <w14:ligatures w14:val="none"/>
        </w:rPr>
      </w:pPr>
    </w:p>
    <w:p w14:paraId="7260D036" w14:textId="077EB3DF" w:rsidR="00C546A0" w:rsidRPr="00880CEC" w:rsidRDefault="00D95C95" w:rsidP="00880CEC">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27 ods. 7 druhej vete sa čiarka nahrádza bodkočiarkou a slová „</w:t>
      </w:r>
      <w:r w:rsidRPr="00D95C95">
        <w:rPr>
          <w:rFonts w:ascii="Times New Roman" w:eastAsia="Calibri" w:hAnsi="Times New Roman" w:cs="Times New Roman"/>
          <w:kern w:val="0"/>
          <w14:ligatures w14:val="none"/>
        </w:rPr>
        <w:t>obrazovej prezentácie a obrazovo-zvukovej prezentácie</w:t>
      </w:r>
      <w:r>
        <w:rPr>
          <w:rFonts w:ascii="Times New Roman" w:eastAsia="Calibri" w:hAnsi="Times New Roman" w:cs="Times New Roman"/>
          <w:kern w:val="0"/>
          <w14:ligatures w14:val="none"/>
        </w:rPr>
        <w:t>“ sa nahrádzajú slovami „</w:t>
      </w:r>
      <w:r w:rsidRPr="00D95C95">
        <w:rPr>
          <w:rFonts w:ascii="Times New Roman" w:eastAsia="Calibri" w:hAnsi="Times New Roman" w:cs="Times New Roman"/>
          <w:kern w:val="0"/>
          <w14:ligatures w14:val="none"/>
        </w:rPr>
        <w:t>obrazovú prezentáciu vo forme tabuliek alebo grafov bez možnosti zvukovej prezentácie môže použiť len so súhlasom predsedajúceho</w:t>
      </w:r>
      <w:r>
        <w:rPr>
          <w:rFonts w:ascii="Times New Roman" w:eastAsia="Calibri" w:hAnsi="Times New Roman" w:cs="Times New Roman"/>
          <w:kern w:val="0"/>
          <w14:ligatures w14:val="none"/>
        </w:rPr>
        <w:t>“.</w:t>
      </w:r>
    </w:p>
    <w:p w14:paraId="2D1AEEDA" w14:textId="77777777" w:rsidR="00AF28EC" w:rsidRPr="00AF28EC" w:rsidRDefault="00AF28EC" w:rsidP="00AF28EC">
      <w:pPr>
        <w:pStyle w:val="Odsekzoznamu"/>
        <w:rPr>
          <w:rFonts w:ascii="Times New Roman" w:eastAsia="Calibri" w:hAnsi="Times New Roman" w:cs="Times New Roman"/>
          <w:kern w:val="0"/>
          <w14:ligatures w14:val="none"/>
        </w:rPr>
      </w:pPr>
    </w:p>
    <w:p w14:paraId="1DA3569D" w14:textId="1FB8E887" w:rsidR="00AF28EC" w:rsidRDefault="00AF28EC" w:rsidP="003947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27 odsek 8 znie:</w:t>
      </w:r>
    </w:p>
    <w:p w14:paraId="13BD48CE" w14:textId="77777777" w:rsidR="0039476E" w:rsidRPr="0039476E" w:rsidRDefault="0039476E" w:rsidP="0039476E">
      <w:pPr>
        <w:pStyle w:val="Bezriadkovania"/>
      </w:pPr>
    </w:p>
    <w:p w14:paraId="2CF03C34" w14:textId="05F71831" w:rsidR="00C546A0" w:rsidRPr="005C108C" w:rsidRDefault="00AF28EC" w:rsidP="005C108C">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„(8) </w:t>
      </w:r>
      <w:r w:rsidRPr="00AF28EC">
        <w:rPr>
          <w:rFonts w:ascii="Times New Roman" w:eastAsia="Calibri" w:hAnsi="Times New Roman" w:cs="Times New Roman"/>
          <w:kern w:val="0"/>
          <w14:ligatures w14:val="none"/>
        </w:rPr>
        <w:t>Spravodajcovi a navrhovateľovi sa počas rozpravy udelí slovo</w:t>
      </w:r>
      <w:r w:rsidRPr="00A364DD">
        <w:rPr>
          <w:rFonts w:ascii="Times New Roman" w:eastAsia="Calibri" w:hAnsi="Times New Roman" w:cs="Times New Roman"/>
          <w:kern w:val="0"/>
          <w14:ligatures w14:val="none"/>
        </w:rPr>
        <w:t>,</w:t>
      </w:r>
      <w:r w:rsidRPr="00AF28EC">
        <w:rPr>
          <w:rFonts w:ascii="Times New Roman" w:eastAsia="Calibri" w:hAnsi="Times New Roman" w:cs="Times New Roman"/>
          <w:kern w:val="0"/>
          <w14:ligatures w14:val="none"/>
        </w:rPr>
        <w:t xml:space="preserve"> kedykoľvek o to požiadajú. Dĺžka rečníckeho času spravodajcu v prerokúvanej veci je najviac 90 minút </w:t>
      </w:r>
      <w:r w:rsidRPr="007724EF">
        <w:rPr>
          <w:rFonts w:ascii="Times New Roman" w:eastAsia="Calibri" w:hAnsi="Times New Roman" w:cs="Times New Roman"/>
          <w:kern w:val="0"/>
          <w14:ligatures w14:val="none"/>
        </w:rPr>
        <w:t>súhrnne</w:t>
      </w:r>
      <w:r w:rsidRPr="00AF28EC">
        <w:rPr>
          <w:rFonts w:ascii="Times New Roman" w:eastAsia="Calibri" w:hAnsi="Times New Roman" w:cs="Times New Roman"/>
          <w:kern w:val="0"/>
          <w14:ligatures w14:val="none"/>
        </w:rPr>
        <w:t>, vrátane vystúpenia podľa odsekov 1 a</w:t>
      </w:r>
      <w:r w:rsidR="00105512">
        <w:rPr>
          <w:rFonts w:ascii="Times New Roman" w:eastAsia="Calibri" w:hAnsi="Times New Roman" w:cs="Times New Roman"/>
          <w:kern w:val="0"/>
          <w14:ligatures w14:val="none"/>
        </w:rPr>
        <w:t> </w:t>
      </w:r>
      <w:r w:rsidRPr="00AF28EC">
        <w:rPr>
          <w:rFonts w:ascii="Times New Roman" w:eastAsia="Calibri" w:hAnsi="Times New Roman" w:cs="Times New Roman"/>
          <w:kern w:val="0"/>
          <w14:ligatures w14:val="none"/>
        </w:rPr>
        <w:t>9</w:t>
      </w:r>
      <w:r w:rsidR="00105512">
        <w:rPr>
          <w:rFonts w:ascii="Times New Roman" w:eastAsia="Calibri" w:hAnsi="Times New Roman" w:cs="Times New Roman"/>
          <w:kern w:val="0"/>
          <w14:ligatures w14:val="none"/>
        </w:rPr>
        <w:t>, ak § 30 neustanovuje inak</w:t>
      </w:r>
      <w:r w:rsidRPr="00AF28EC">
        <w:rPr>
          <w:rFonts w:ascii="Times New Roman" w:eastAsia="Calibri" w:hAnsi="Times New Roman" w:cs="Times New Roman"/>
          <w:kern w:val="0"/>
          <w14:ligatures w14:val="none"/>
        </w:rPr>
        <w:t xml:space="preserve">. </w:t>
      </w:r>
      <w:r w:rsidR="00685F42" w:rsidRPr="00AF28EC">
        <w:rPr>
          <w:rFonts w:ascii="Times New Roman" w:eastAsia="Calibri" w:hAnsi="Times New Roman" w:cs="Times New Roman"/>
          <w:kern w:val="0"/>
          <w14:ligatures w14:val="none"/>
        </w:rPr>
        <w:t xml:space="preserve">Dĺžka rečníckeho času navrhovateľa v prerokúvanej veci je najviac 90 minút </w:t>
      </w:r>
      <w:r w:rsidR="00685F42" w:rsidRPr="007724EF">
        <w:rPr>
          <w:rFonts w:ascii="Times New Roman" w:eastAsia="Calibri" w:hAnsi="Times New Roman" w:cs="Times New Roman"/>
          <w:kern w:val="0"/>
          <w14:ligatures w14:val="none"/>
        </w:rPr>
        <w:t>súhrnne</w:t>
      </w:r>
      <w:r w:rsidR="00685F42" w:rsidRPr="00AF28EC">
        <w:rPr>
          <w:rFonts w:ascii="Times New Roman" w:eastAsia="Calibri" w:hAnsi="Times New Roman" w:cs="Times New Roman"/>
          <w:kern w:val="0"/>
          <w14:ligatures w14:val="none"/>
        </w:rPr>
        <w:t>, vrátane vystúpenia podľa odsekov 1 a</w:t>
      </w:r>
      <w:r w:rsidR="00105512">
        <w:rPr>
          <w:rFonts w:ascii="Times New Roman" w:eastAsia="Calibri" w:hAnsi="Times New Roman" w:cs="Times New Roman"/>
          <w:kern w:val="0"/>
          <w14:ligatures w14:val="none"/>
        </w:rPr>
        <w:t> </w:t>
      </w:r>
      <w:r w:rsidR="00685F42" w:rsidRPr="00AF28EC">
        <w:rPr>
          <w:rFonts w:ascii="Times New Roman" w:eastAsia="Calibri" w:hAnsi="Times New Roman" w:cs="Times New Roman"/>
          <w:kern w:val="0"/>
          <w14:ligatures w14:val="none"/>
        </w:rPr>
        <w:t>9</w:t>
      </w:r>
      <w:r w:rsidR="00105512">
        <w:rPr>
          <w:rFonts w:ascii="Times New Roman" w:eastAsia="Calibri" w:hAnsi="Times New Roman" w:cs="Times New Roman"/>
          <w:kern w:val="0"/>
          <w14:ligatures w14:val="none"/>
        </w:rPr>
        <w:t>, ak § 30 neustanovuje inak</w:t>
      </w:r>
      <w:r w:rsidR="00685F42" w:rsidRPr="00AF28EC">
        <w:rPr>
          <w:rFonts w:ascii="Times New Roman" w:eastAsia="Calibri" w:hAnsi="Times New Roman" w:cs="Times New Roman"/>
          <w:kern w:val="0"/>
          <w14:ligatures w14:val="none"/>
        </w:rPr>
        <w:t xml:space="preserve">. </w:t>
      </w:r>
      <w:r w:rsidRPr="00AF28EC">
        <w:rPr>
          <w:rFonts w:ascii="Times New Roman" w:eastAsia="Calibri" w:hAnsi="Times New Roman" w:cs="Times New Roman"/>
          <w:kern w:val="0"/>
          <w14:ligatures w14:val="none"/>
        </w:rPr>
        <w:t>Do dĺžky rečníckeho času sa nezapočítava čas prednesu písomne vyhotoveného pozmeňujúceho alebo doplňujúceho návrhu podľa § 29 ods. 3.</w:t>
      </w:r>
      <w:r>
        <w:rPr>
          <w:rFonts w:ascii="Times New Roman" w:eastAsia="Calibri" w:hAnsi="Times New Roman" w:cs="Times New Roman"/>
          <w:kern w:val="0"/>
          <w14:ligatures w14:val="none"/>
        </w:rPr>
        <w:t>“.</w:t>
      </w:r>
    </w:p>
    <w:p w14:paraId="5B294D9C" w14:textId="35DBD6FB" w:rsidR="00DB64B4" w:rsidRPr="005C108C" w:rsidRDefault="00DB64B4" w:rsidP="005C108C">
      <w:pPr>
        <w:spacing w:after="0" w:line="276" w:lineRule="auto"/>
        <w:jc w:val="both"/>
        <w:rPr>
          <w:rFonts w:ascii="Times New Roman" w:eastAsia="Calibri" w:hAnsi="Times New Roman" w:cs="Times New Roman"/>
          <w:kern w:val="0"/>
          <w14:ligatures w14:val="none"/>
        </w:rPr>
      </w:pPr>
    </w:p>
    <w:p w14:paraId="3B86E6B4" w14:textId="17DEDA7B" w:rsidR="00C546A0" w:rsidRPr="007366CD" w:rsidRDefault="00AF28EC" w:rsidP="007366CD">
      <w:pPr>
        <w:pStyle w:val="Odsekzoznamu"/>
        <w:numPr>
          <w:ilvl w:val="0"/>
          <w:numId w:val="1"/>
        </w:numPr>
        <w:spacing w:after="0" w:line="276" w:lineRule="auto"/>
        <w:jc w:val="both"/>
        <w:rPr>
          <w:rFonts w:ascii="Times New Roman" w:eastAsia="Calibri" w:hAnsi="Times New Roman" w:cs="Times New Roman"/>
          <w:color w:val="FF0000"/>
          <w:kern w:val="0"/>
          <w14:ligatures w14:val="none"/>
        </w:rPr>
      </w:pPr>
      <w:r>
        <w:rPr>
          <w:rFonts w:ascii="Times New Roman" w:eastAsia="Calibri" w:hAnsi="Times New Roman" w:cs="Times New Roman"/>
          <w:kern w:val="0"/>
          <w14:ligatures w14:val="none"/>
        </w:rPr>
        <w:t>V § 27 ods. 9 sa slová „</w:t>
      </w:r>
      <w:r w:rsidRPr="00AF28EC">
        <w:rPr>
          <w:rFonts w:ascii="Times New Roman" w:eastAsia="Calibri" w:hAnsi="Times New Roman" w:cs="Times New Roman"/>
          <w:kern w:val="0"/>
          <w14:ligatures w14:val="none"/>
        </w:rPr>
        <w:t>ustanovenie § 30 sa nepoužije</w:t>
      </w:r>
      <w:r>
        <w:rPr>
          <w:rFonts w:ascii="Times New Roman" w:eastAsia="Calibri" w:hAnsi="Times New Roman" w:cs="Times New Roman"/>
          <w:kern w:val="0"/>
          <w14:ligatures w14:val="none"/>
        </w:rPr>
        <w:t>“</w:t>
      </w:r>
      <w:r w:rsidR="00685F42">
        <w:rPr>
          <w:rFonts w:ascii="Times New Roman" w:eastAsia="Calibri" w:hAnsi="Times New Roman" w:cs="Times New Roman"/>
          <w:kern w:val="0"/>
          <w14:ligatures w14:val="none"/>
        </w:rPr>
        <w:t xml:space="preserve"> </w:t>
      </w:r>
      <w:r w:rsidR="00685F42" w:rsidRPr="00105512">
        <w:rPr>
          <w:rFonts w:ascii="Times New Roman" w:eastAsia="Calibri" w:hAnsi="Times New Roman" w:cs="Times New Roman"/>
          <w:kern w:val="0"/>
          <w14:ligatures w14:val="none"/>
        </w:rPr>
        <w:t>nahrádzajú slovami „ak neuplynula dĺžka jeho rečníckeho času podľa odseku 8“</w:t>
      </w:r>
      <w:r w:rsidRPr="00105512">
        <w:rPr>
          <w:rFonts w:ascii="Times New Roman" w:eastAsia="Calibri" w:hAnsi="Times New Roman" w:cs="Times New Roman"/>
          <w:kern w:val="0"/>
          <w14:ligatures w14:val="none"/>
        </w:rPr>
        <w:t>.</w:t>
      </w:r>
    </w:p>
    <w:p w14:paraId="10EA6A85" w14:textId="77777777" w:rsidR="00A364DD" w:rsidRDefault="00A364DD" w:rsidP="0039476E">
      <w:pPr>
        <w:pStyle w:val="Bezriadkovania"/>
      </w:pPr>
    </w:p>
    <w:p w14:paraId="4A79AA6B" w14:textId="184A781F" w:rsidR="00C546A0" w:rsidRPr="005C108C" w:rsidRDefault="00A364DD" w:rsidP="005C108C">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 § 28 ods. 1 </w:t>
      </w:r>
      <w:r w:rsidR="00DA452F">
        <w:rPr>
          <w:rFonts w:ascii="Times New Roman" w:eastAsia="Calibri" w:hAnsi="Times New Roman" w:cs="Times New Roman"/>
          <w:kern w:val="0"/>
          <w14:ligatures w14:val="none"/>
        </w:rPr>
        <w:t xml:space="preserve">tretej vete </w:t>
      </w:r>
      <w:r>
        <w:rPr>
          <w:rFonts w:ascii="Times New Roman" w:eastAsia="Calibri" w:hAnsi="Times New Roman" w:cs="Times New Roman"/>
          <w:kern w:val="0"/>
          <w14:ligatures w14:val="none"/>
        </w:rPr>
        <w:t>sa na konci pripájajú tieto slová: „</w:t>
      </w:r>
      <w:r w:rsidRPr="00A364DD">
        <w:rPr>
          <w:rFonts w:ascii="Times New Roman" w:eastAsia="Calibri" w:hAnsi="Times New Roman" w:cs="Times New Roman"/>
          <w:kern w:val="0"/>
          <w14:ligatures w14:val="none"/>
        </w:rPr>
        <w:t>súhrnne; ustanovenie § 30 nie je dotknuté</w:t>
      </w:r>
      <w:r>
        <w:rPr>
          <w:rFonts w:ascii="Times New Roman" w:eastAsia="Calibri" w:hAnsi="Times New Roman" w:cs="Times New Roman"/>
          <w:kern w:val="0"/>
          <w14:ligatures w14:val="none"/>
        </w:rPr>
        <w:t>“</w:t>
      </w:r>
      <w:r w:rsidR="00DA452F">
        <w:rPr>
          <w:rFonts w:ascii="Times New Roman" w:eastAsia="Calibri" w:hAnsi="Times New Roman" w:cs="Times New Roman"/>
          <w:kern w:val="0"/>
          <w14:ligatures w14:val="none"/>
        </w:rPr>
        <w:t xml:space="preserve"> a na konci sa pripája táto veta: „</w:t>
      </w:r>
      <w:r w:rsidR="00DA452F" w:rsidRPr="00DA452F">
        <w:rPr>
          <w:rFonts w:ascii="Times New Roman" w:eastAsia="Calibri" w:hAnsi="Times New Roman" w:cs="Times New Roman"/>
          <w:kern w:val="0"/>
          <w14:ligatures w14:val="none"/>
        </w:rPr>
        <w:t xml:space="preserve">V prípade prerokovania návrhu na odvolanie podpredsedu </w:t>
      </w:r>
      <w:r w:rsidR="00DA452F">
        <w:rPr>
          <w:rFonts w:ascii="Times New Roman" w:eastAsia="Calibri" w:hAnsi="Times New Roman" w:cs="Times New Roman"/>
          <w:kern w:val="0"/>
          <w14:ligatures w14:val="none"/>
        </w:rPr>
        <w:t>n</w:t>
      </w:r>
      <w:r w:rsidR="00DA452F" w:rsidRPr="00DA452F">
        <w:rPr>
          <w:rFonts w:ascii="Times New Roman" w:eastAsia="Calibri" w:hAnsi="Times New Roman" w:cs="Times New Roman"/>
          <w:kern w:val="0"/>
          <w14:ligatures w14:val="none"/>
        </w:rPr>
        <w:t xml:space="preserve">árodnej rady </w:t>
      </w:r>
      <w:r w:rsidR="00DA452F">
        <w:rPr>
          <w:rFonts w:ascii="Times New Roman" w:eastAsia="Calibri" w:hAnsi="Times New Roman" w:cs="Times New Roman"/>
          <w:kern w:val="0"/>
          <w14:ligatures w14:val="none"/>
        </w:rPr>
        <w:t xml:space="preserve">alebo predsedu výboru </w:t>
      </w:r>
      <w:r w:rsidR="00DA452F" w:rsidRPr="00DA452F">
        <w:rPr>
          <w:rFonts w:ascii="Times New Roman" w:eastAsia="Calibri" w:hAnsi="Times New Roman" w:cs="Times New Roman"/>
          <w:kern w:val="0"/>
          <w14:ligatures w14:val="none"/>
        </w:rPr>
        <w:t>dĺžka rečníckeho času tohto podpredsedu národnej rady</w:t>
      </w:r>
      <w:r w:rsidR="00DA452F">
        <w:rPr>
          <w:rFonts w:ascii="Times New Roman" w:eastAsia="Calibri" w:hAnsi="Times New Roman" w:cs="Times New Roman"/>
          <w:kern w:val="0"/>
          <w14:ligatures w14:val="none"/>
        </w:rPr>
        <w:t xml:space="preserve"> alebo predsedu výboru</w:t>
      </w:r>
      <w:r w:rsidR="00DA452F" w:rsidRPr="00DA452F">
        <w:rPr>
          <w:rFonts w:ascii="Times New Roman" w:eastAsia="Calibri" w:hAnsi="Times New Roman" w:cs="Times New Roman"/>
          <w:kern w:val="0"/>
          <w14:ligatures w14:val="none"/>
        </w:rPr>
        <w:t xml:space="preserve"> nie je obmedzená.</w:t>
      </w:r>
      <w:r w:rsidR="00605C99">
        <w:rPr>
          <w:rFonts w:ascii="Times New Roman" w:eastAsia="Calibri" w:hAnsi="Times New Roman" w:cs="Times New Roman"/>
          <w:kern w:val="0"/>
          <w14:ligatures w14:val="none"/>
        </w:rPr>
        <w:t>“.</w:t>
      </w:r>
    </w:p>
    <w:p w14:paraId="0215B323" w14:textId="77777777" w:rsidR="0067151A" w:rsidRPr="0067151A" w:rsidRDefault="0067151A" w:rsidP="0067151A">
      <w:pPr>
        <w:pStyle w:val="Odsekzoznamu"/>
        <w:rPr>
          <w:rFonts w:ascii="Times New Roman" w:eastAsia="Calibri" w:hAnsi="Times New Roman" w:cs="Times New Roman"/>
          <w:kern w:val="0"/>
          <w14:ligatures w14:val="none"/>
        </w:rPr>
      </w:pPr>
    </w:p>
    <w:p w14:paraId="1C11B80E" w14:textId="2DAFB00E" w:rsidR="00C546A0" w:rsidRPr="007366CD" w:rsidRDefault="0067151A" w:rsidP="007366C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28 ods. 2 prvej vete sa za slovom „</w:t>
      </w:r>
      <w:r w:rsidR="0040762E">
        <w:rPr>
          <w:rFonts w:ascii="Times New Roman" w:eastAsia="Calibri" w:hAnsi="Times New Roman" w:cs="Times New Roman"/>
          <w:kern w:val="0"/>
          <w14:ligatures w14:val="none"/>
        </w:rPr>
        <w:t>požiadajú“ čiarka nahrádza bodkočiarkou a slová „</w:t>
      </w:r>
      <w:r w:rsidR="0040762E" w:rsidRPr="0040762E">
        <w:rPr>
          <w:rFonts w:ascii="Times New Roman" w:eastAsia="Calibri" w:hAnsi="Times New Roman" w:cs="Times New Roman"/>
          <w:kern w:val="0"/>
          <w14:ligatures w14:val="none"/>
        </w:rPr>
        <w:t>ustanovenie § 30 sa nepoužije</w:t>
      </w:r>
      <w:r w:rsidR="0040762E">
        <w:rPr>
          <w:rFonts w:ascii="Times New Roman" w:eastAsia="Calibri" w:hAnsi="Times New Roman" w:cs="Times New Roman"/>
          <w:kern w:val="0"/>
          <w14:ligatures w14:val="none"/>
        </w:rPr>
        <w:t>“ sa nahrádzajú slovami „</w:t>
      </w:r>
      <w:r w:rsidR="0040762E" w:rsidRPr="0040762E">
        <w:rPr>
          <w:rFonts w:ascii="Times New Roman" w:eastAsia="Calibri" w:hAnsi="Times New Roman" w:cs="Times New Roman"/>
          <w:kern w:val="0"/>
          <w14:ligatures w14:val="none"/>
        </w:rPr>
        <w:t>národná rada hlasuje bez rozpravy</w:t>
      </w:r>
      <w:r w:rsidR="0040762E">
        <w:rPr>
          <w:rFonts w:ascii="Times New Roman" w:eastAsia="Calibri" w:hAnsi="Times New Roman" w:cs="Times New Roman"/>
          <w:kern w:val="0"/>
          <w14:ligatures w14:val="none"/>
        </w:rPr>
        <w:t>“ a druhá veta znie: „</w:t>
      </w:r>
      <w:r w:rsidR="0040762E" w:rsidRPr="0040762E">
        <w:rPr>
          <w:rFonts w:ascii="Times New Roman" w:eastAsia="Calibri" w:hAnsi="Times New Roman" w:cs="Times New Roman"/>
          <w:kern w:val="0"/>
          <w14:ligatures w14:val="none"/>
        </w:rPr>
        <w:t>Dĺžka rečníckeho času</w:t>
      </w:r>
      <w:r w:rsidR="007724EF" w:rsidRPr="007724EF">
        <w:t xml:space="preserve"> </w:t>
      </w:r>
      <w:r w:rsidR="007724EF" w:rsidRPr="007724EF">
        <w:rPr>
          <w:rFonts w:ascii="Times New Roman" w:eastAsia="Calibri" w:hAnsi="Times New Roman" w:cs="Times New Roman"/>
          <w:kern w:val="0"/>
          <w14:ligatures w14:val="none"/>
        </w:rPr>
        <w:t>vystupujúceho podľa prvej vety</w:t>
      </w:r>
      <w:r w:rsidR="0040762E" w:rsidRPr="0040762E">
        <w:rPr>
          <w:rFonts w:ascii="Times New Roman" w:eastAsia="Calibri" w:hAnsi="Times New Roman" w:cs="Times New Roman"/>
          <w:kern w:val="0"/>
          <w14:ligatures w14:val="none"/>
        </w:rPr>
        <w:t xml:space="preserve"> v prerokúvanej veci je najviac 90 minút </w:t>
      </w:r>
      <w:r w:rsidR="0040762E" w:rsidRPr="007724EF">
        <w:rPr>
          <w:rFonts w:ascii="Times New Roman" w:eastAsia="Calibri" w:hAnsi="Times New Roman" w:cs="Times New Roman"/>
          <w:kern w:val="0"/>
          <w14:ligatures w14:val="none"/>
        </w:rPr>
        <w:t>súhrnne</w:t>
      </w:r>
      <w:r w:rsidR="0040762E" w:rsidRPr="0040762E">
        <w:rPr>
          <w:rFonts w:ascii="Times New Roman" w:eastAsia="Calibri" w:hAnsi="Times New Roman" w:cs="Times New Roman"/>
          <w:kern w:val="0"/>
          <w14:ligatures w14:val="none"/>
        </w:rPr>
        <w:t>.</w:t>
      </w:r>
      <w:r w:rsidR="0040762E">
        <w:rPr>
          <w:rFonts w:ascii="Times New Roman" w:eastAsia="Calibri" w:hAnsi="Times New Roman" w:cs="Times New Roman"/>
          <w:kern w:val="0"/>
          <w14:ligatures w14:val="none"/>
        </w:rPr>
        <w:t>“.</w:t>
      </w:r>
    </w:p>
    <w:p w14:paraId="58A44DD2" w14:textId="1F1544B1" w:rsidR="00BF1107" w:rsidRPr="00B20ECB" w:rsidRDefault="00BF1107" w:rsidP="00B20ECB">
      <w:pPr>
        <w:pStyle w:val="Bezriadkovania"/>
      </w:pPr>
    </w:p>
    <w:p w14:paraId="3927A63C" w14:textId="38CFC4E0" w:rsidR="0040762E" w:rsidRDefault="0040762E" w:rsidP="00A364D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29 odsek 1 znie:</w:t>
      </w:r>
    </w:p>
    <w:p w14:paraId="70DF7A5A" w14:textId="77777777" w:rsidR="0040762E" w:rsidRPr="001E3E84" w:rsidRDefault="0040762E" w:rsidP="001E3E84">
      <w:pPr>
        <w:pStyle w:val="Bezriadkovania"/>
      </w:pPr>
    </w:p>
    <w:p w14:paraId="43CA1F5D" w14:textId="62A698EA" w:rsidR="00522A76" w:rsidRPr="005C108C" w:rsidRDefault="0040762E" w:rsidP="005C108C">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Pr="0040762E">
        <w:rPr>
          <w:rFonts w:ascii="Times New Roman" w:eastAsia="Calibri" w:hAnsi="Times New Roman" w:cs="Times New Roman"/>
          <w:kern w:val="0"/>
          <w14:ligatures w14:val="none"/>
        </w:rPr>
        <w:t>Poslanec môže v rozprave podať k prerokúvanej veci pozmeňujúce alebo doplňujúce návrhy, ktoré musia byť vyhotovené písomne a odovzdané na zverejnenie najneskôr bezprostredne pred vystúpením poslanca  v rozprave. Pozmeňujúce a doplňujúce návrhy sa zverejňujú na webovom sídle národnej rady.</w:t>
      </w:r>
      <w:r w:rsidRPr="0040762E">
        <w:t xml:space="preserve"> </w:t>
      </w:r>
      <w:r w:rsidRPr="0040762E">
        <w:rPr>
          <w:rFonts w:ascii="Times New Roman" w:eastAsia="Calibri" w:hAnsi="Times New Roman" w:cs="Times New Roman"/>
          <w:kern w:val="0"/>
          <w14:ligatures w14:val="none"/>
        </w:rPr>
        <w:t xml:space="preserve">Ak poslanec v rozprave podáva viacero </w:t>
      </w:r>
      <w:r w:rsidRPr="0040762E">
        <w:rPr>
          <w:rFonts w:ascii="Times New Roman" w:eastAsia="Calibri" w:hAnsi="Times New Roman" w:cs="Times New Roman"/>
          <w:kern w:val="0"/>
          <w14:ligatures w14:val="none"/>
        </w:rPr>
        <w:lastRenderedPageBreak/>
        <w:t>pozmeňujúcich alebo doplňujúcich návrhov, uvedie na ich písomnom vyhotovení poradie, v akom budú podané v rozprave.</w:t>
      </w:r>
      <w:r>
        <w:rPr>
          <w:rFonts w:ascii="Times New Roman" w:eastAsia="Calibri" w:hAnsi="Times New Roman" w:cs="Times New Roman"/>
          <w:kern w:val="0"/>
          <w14:ligatures w14:val="none"/>
        </w:rPr>
        <w:t>“.</w:t>
      </w:r>
    </w:p>
    <w:p w14:paraId="70E8640D" w14:textId="77777777" w:rsidR="00522A76" w:rsidRPr="00E311CF" w:rsidRDefault="00522A76" w:rsidP="00522A76">
      <w:pPr>
        <w:spacing w:after="0" w:line="276" w:lineRule="auto"/>
        <w:jc w:val="both"/>
        <w:rPr>
          <w:rFonts w:ascii="Times New Roman" w:eastAsia="Calibri" w:hAnsi="Times New Roman" w:cs="Times New Roman"/>
          <w:kern w:val="0"/>
          <w14:ligatures w14:val="none"/>
        </w:rPr>
      </w:pPr>
    </w:p>
    <w:p w14:paraId="502CA4B9" w14:textId="35B71262" w:rsidR="0040762E" w:rsidRDefault="0040762E" w:rsidP="0040762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29 sa za odsek 1 vkladajú nové odseky 2 a 3, ktoré znejú:</w:t>
      </w:r>
    </w:p>
    <w:p w14:paraId="4AC576EB" w14:textId="77777777" w:rsidR="0040762E" w:rsidRDefault="0040762E" w:rsidP="0040762E">
      <w:pPr>
        <w:pStyle w:val="Odsekzoznamu"/>
        <w:spacing w:after="0" w:line="276" w:lineRule="auto"/>
        <w:ind w:left="360"/>
        <w:jc w:val="both"/>
        <w:rPr>
          <w:rFonts w:ascii="Times New Roman" w:eastAsia="Calibri" w:hAnsi="Times New Roman" w:cs="Times New Roman"/>
          <w:kern w:val="0"/>
          <w14:ligatures w14:val="none"/>
        </w:rPr>
      </w:pPr>
    </w:p>
    <w:p w14:paraId="244D06E5" w14:textId="1CF0CE86" w:rsidR="0040762E" w:rsidRDefault="0040762E" w:rsidP="0040762E">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sidRPr="0040762E">
        <w:rPr>
          <w:rFonts w:ascii="Times New Roman" w:eastAsia="Calibri" w:hAnsi="Times New Roman" w:cs="Times New Roman"/>
          <w:kern w:val="0"/>
          <w14:ligatures w14:val="none"/>
        </w:rPr>
        <w:t xml:space="preserve">Ak pozmeňujúci alebo doplňujúci návrh bol zverejnený podľa odseku 1 najneskôr </w:t>
      </w:r>
      <w:r w:rsidR="005C108C" w:rsidRPr="00105512">
        <w:rPr>
          <w:rFonts w:ascii="Times New Roman" w:eastAsia="Calibri" w:hAnsi="Times New Roman" w:cs="Times New Roman"/>
          <w:kern w:val="0"/>
          <w14:ligatures w14:val="none"/>
        </w:rPr>
        <w:t>v</w:t>
      </w:r>
      <w:r w:rsidR="005C108C">
        <w:rPr>
          <w:rFonts w:ascii="Times New Roman" w:eastAsia="Calibri" w:hAnsi="Times New Roman" w:cs="Times New Roman"/>
          <w:kern w:val="0"/>
          <w14:ligatures w14:val="none"/>
        </w:rPr>
        <w:t xml:space="preserve"> </w:t>
      </w:r>
      <w:r w:rsidRPr="0040762E">
        <w:rPr>
          <w:rFonts w:ascii="Times New Roman" w:eastAsia="Calibri" w:hAnsi="Times New Roman" w:cs="Times New Roman"/>
          <w:kern w:val="0"/>
          <w14:ligatures w14:val="none"/>
        </w:rPr>
        <w:t>deň pred vystúpením poslanca v rozprave, pozmeňujúci alebo doplňujúci návrh sa považuje za podaný, ak poslanec jeho podanie oznámi v rozprave a</w:t>
      </w:r>
      <w:r w:rsidR="000B423D">
        <w:rPr>
          <w:rFonts w:ascii="Times New Roman" w:eastAsia="Calibri" w:hAnsi="Times New Roman" w:cs="Times New Roman"/>
          <w:kern w:val="0"/>
          <w14:ligatures w14:val="none"/>
        </w:rPr>
        <w:t> </w:t>
      </w:r>
      <w:r w:rsidRPr="0040762E">
        <w:rPr>
          <w:rFonts w:ascii="Times New Roman" w:eastAsia="Calibri" w:hAnsi="Times New Roman" w:cs="Times New Roman"/>
          <w:kern w:val="0"/>
          <w14:ligatures w14:val="none"/>
        </w:rPr>
        <w:t>pozmeňujúci</w:t>
      </w:r>
      <w:r w:rsidR="000B423D">
        <w:rPr>
          <w:rFonts w:ascii="Times New Roman" w:eastAsia="Calibri" w:hAnsi="Times New Roman" w:cs="Times New Roman"/>
          <w:kern w:val="0"/>
          <w14:ligatures w14:val="none"/>
        </w:rPr>
        <w:t xml:space="preserve"> alebo doplňujúci</w:t>
      </w:r>
      <w:r w:rsidRPr="0040762E">
        <w:rPr>
          <w:rFonts w:ascii="Times New Roman" w:eastAsia="Calibri" w:hAnsi="Times New Roman" w:cs="Times New Roman"/>
          <w:kern w:val="0"/>
          <w14:ligatures w14:val="none"/>
        </w:rPr>
        <w:t xml:space="preserve"> návrh odôvodní.</w:t>
      </w:r>
    </w:p>
    <w:p w14:paraId="25C528EE" w14:textId="77777777" w:rsidR="0040762E" w:rsidRDefault="0040762E" w:rsidP="0040762E">
      <w:pPr>
        <w:pStyle w:val="Odsekzoznamu"/>
        <w:spacing w:after="0" w:line="276" w:lineRule="auto"/>
        <w:ind w:left="360"/>
        <w:jc w:val="both"/>
        <w:rPr>
          <w:rFonts w:ascii="Times New Roman" w:eastAsia="Calibri" w:hAnsi="Times New Roman" w:cs="Times New Roman"/>
          <w:kern w:val="0"/>
          <w14:ligatures w14:val="none"/>
        </w:rPr>
      </w:pPr>
    </w:p>
    <w:p w14:paraId="3D42FC0B" w14:textId="6673593B" w:rsidR="0040762E" w:rsidRDefault="0040762E" w:rsidP="0040762E">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Pr="0040762E">
        <w:rPr>
          <w:rFonts w:ascii="Times New Roman" w:eastAsia="Calibri" w:hAnsi="Times New Roman" w:cs="Times New Roman"/>
          <w:kern w:val="0"/>
          <w14:ligatures w14:val="none"/>
        </w:rPr>
        <w:t xml:space="preserve">Ak pozmeňujúci alebo doplňujúci návrh nebol zverejnený v lehote podľa odseku 2,  poslanec svoj pozmeňujúci alebo doplňujúci návrh </w:t>
      </w:r>
      <w:r w:rsidR="001D2984" w:rsidRPr="00105512">
        <w:rPr>
          <w:rFonts w:ascii="Times New Roman" w:eastAsia="Calibri" w:hAnsi="Times New Roman" w:cs="Times New Roman"/>
          <w:kern w:val="0"/>
          <w14:ligatures w14:val="none"/>
        </w:rPr>
        <w:t>odôvodní</w:t>
      </w:r>
      <w:r w:rsidR="001D2984">
        <w:rPr>
          <w:rFonts w:ascii="Times New Roman" w:eastAsia="Calibri" w:hAnsi="Times New Roman" w:cs="Times New Roman"/>
          <w:kern w:val="0"/>
          <w14:ligatures w14:val="none"/>
        </w:rPr>
        <w:t xml:space="preserve"> a </w:t>
      </w:r>
      <w:r w:rsidR="001D2984" w:rsidRPr="0040762E">
        <w:rPr>
          <w:rFonts w:ascii="Times New Roman" w:eastAsia="Calibri" w:hAnsi="Times New Roman" w:cs="Times New Roman"/>
          <w:kern w:val="0"/>
          <w14:ligatures w14:val="none"/>
        </w:rPr>
        <w:t xml:space="preserve">prednesie </w:t>
      </w:r>
      <w:r w:rsidR="001D2984">
        <w:rPr>
          <w:rFonts w:ascii="Times New Roman" w:eastAsia="Calibri" w:hAnsi="Times New Roman" w:cs="Times New Roman"/>
          <w:kern w:val="0"/>
          <w14:ligatures w14:val="none"/>
        </w:rPr>
        <w:t xml:space="preserve">ho </w:t>
      </w:r>
      <w:r w:rsidRPr="0040762E">
        <w:rPr>
          <w:rFonts w:ascii="Times New Roman" w:eastAsia="Calibri" w:hAnsi="Times New Roman" w:cs="Times New Roman"/>
          <w:kern w:val="0"/>
          <w14:ligatures w14:val="none"/>
        </w:rPr>
        <w:t>v rozprave, a to prečítaním pozmeňujúceho alebo doplňujúceho návrhu bez odôvodnenia; podrobnosti o prednese pozmeňujúceho alebo doplňujúceho návrhu upraví národná rada uznesením. Začatie prednesu a skončenie prednesu písomne vyhotoveného pozmeňujúceho alebo doplňujúceho návrhu je poslanec povinný oznámiť predsedajúcemu.</w:t>
      </w:r>
      <w:r>
        <w:rPr>
          <w:rFonts w:ascii="Times New Roman" w:eastAsia="Calibri" w:hAnsi="Times New Roman" w:cs="Times New Roman"/>
          <w:kern w:val="0"/>
          <w14:ligatures w14:val="none"/>
        </w:rPr>
        <w:t>“.</w:t>
      </w:r>
    </w:p>
    <w:p w14:paraId="21B1A95C" w14:textId="77777777" w:rsidR="0040762E" w:rsidRDefault="0040762E" w:rsidP="0040762E">
      <w:pPr>
        <w:pStyle w:val="Odsekzoznamu"/>
        <w:spacing w:after="0" w:line="276" w:lineRule="auto"/>
        <w:ind w:left="360"/>
        <w:jc w:val="both"/>
        <w:rPr>
          <w:rFonts w:ascii="Times New Roman" w:eastAsia="Calibri" w:hAnsi="Times New Roman" w:cs="Times New Roman"/>
          <w:kern w:val="0"/>
          <w14:ligatures w14:val="none"/>
        </w:rPr>
      </w:pPr>
    </w:p>
    <w:p w14:paraId="38A2E03A" w14:textId="2092FE87" w:rsidR="00C546A0" w:rsidRPr="008A0A21" w:rsidRDefault="0040762E" w:rsidP="008A0A21">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odseky 2 a 3 sa označujú ako odseky 4 a 5.</w:t>
      </w:r>
    </w:p>
    <w:p w14:paraId="11C876DE" w14:textId="77777777" w:rsidR="00C742F5" w:rsidRDefault="00C742F5" w:rsidP="001E3E84">
      <w:pPr>
        <w:pStyle w:val="Bezriadkovania"/>
      </w:pPr>
    </w:p>
    <w:p w14:paraId="5F13B64C" w14:textId="174A1313" w:rsidR="00C546A0" w:rsidRPr="008A0A21" w:rsidRDefault="009E2163" w:rsidP="008A0A21">
      <w:pPr>
        <w:pStyle w:val="Odsekzoznamu"/>
        <w:numPr>
          <w:ilvl w:val="0"/>
          <w:numId w:val="1"/>
        </w:numPr>
        <w:spacing w:after="0" w:line="276" w:lineRule="auto"/>
        <w:jc w:val="both"/>
        <w:rPr>
          <w:rFonts w:ascii="Times New Roman" w:eastAsia="Calibri" w:hAnsi="Times New Roman" w:cs="Times New Roman"/>
          <w:kern w:val="0"/>
          <w14:ligatures w14:val="none"/>
        </w:rPr>
      </w:pPr>
      <w:r w:rsidRPr="00152740">
        <w:rPr>
          <w:rFonts w:ascii="Times New Roman" w:eastAsia="Calibri" w:hAnsi="Times New Roman" w:cs="Times New Roman"/>
          <w:kern w:val="0"/>
          <w14:ligatures w14:val="none"/>
        </w:rPr>
        <w:t>V § 29a ods. 5 prvej vete sa na konci pripájajú tieto slová: „(ďalej len „spoločný spravodajca“)“ a v druhej vete sa vypúšťa slovo „výborov“.</w:t>
      </w:r>
    </w:p>
    <w:p w14:paraId="60F51A74" w14:textId="77777777" w:rsidR="009E2163" w:rsidRDefault="009E2163" w:rsidP="009E2163">
      <w:pPr>
        <w:pStyle w:val="Odsekzoznamu"/>
        <w:spacing w:after="0" w:line="276" w:lineRule="auto"/>
        <w:ind w:left="360"/>
        <w:jc w:val="both"/>
        <w:rPr>
          <w:rFonts w:ascii="Times New Roman" w:eastAsia="Calibri" w:hAnsi="Times New Roman" w:cs="Times New Roman"/>
          <w:kern w:val="0"/>
          <w14:ligatures w14:val="none"/>
        </w:rPr>
      </w:pPr>
    </w:p>
    <w:p w14:paraId="11D8D300" w14:textId="6FF75C31" w:rsidR="00EB03C0" w:rsidRPr="00A90760" w:rsidRDefault="00C742F5" w:rsidP="00A9076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29a ods. 6 posledná veta znie: „</w:t>
      </w:r>
      <w:r w:rsidRPr="00C742F5">
        <w:rPr>
          <w:rFonts w:ascii="Times New Roman" w:eastAsia="Calibri" w:hAnsi="Times New Roman" w:cs="Times New Roman"/>
          <w:kern w:val="0"/>
          <w14:ligatures w14:val="none"/>
        </w:rPr>
        <w:t>Ak je súčasťou písomného prejavu poslanca oznámenie o podaní pozmeňujúceho alebo doplňujúceho návrhu a poslanec ho priložil k svojmu písomnému prejavu, pozmeňujúci alebo doplňujúci návrh sa bezodkladne zverejní na webovom sídle národnej rady, spoločný spravodajca o ňom informuje vo svojom vystúpení pred hlasovaním a dá o ňom hlasovať.</w:t>
      </w:r>
      <w:r>
        <w:rPr>
          <w:rFonts w:ascii="Times New Roman" w:eastAsia="Calibri" w:hAnsi="Times New Roman" w:cs="Times New Roman"/>
          <w:kern w:val="0"/>
          <w14:ligatures w14:val="none"/>
        </w:rPr>
        <w:t>“.</w:t>
      </w:r>
    </w:p>
    <w:p w14:paraId="4144F1C6" w14:textId="77777777" w:rsidR="00D1084C" w:rsidRPr="001E3E84" w:rsidRDefault="00D1084C" w:rsidP="001E3E84">
      <w:pPr>
        <w:pStyle w:val="Odsekzoznamu"/>
        <w:spacing w:after="0" w:line="276" w:lineRule="auto"/>
        <w:ind w:left="3969"/>
        <w:jc w:val="both"/>
        <w:rPr>
          <w:rFonts w:ascii="Times New Roman" w:eastAsia="Calibri" w:hAnsi="Times New Roman" w:cs="Times New Roman"/>
          <w:i/>
          <w:iCs/>
          <w:kern w:val="0"/>
          <w14:ligatures w14:val="none"/>
        </w:rPr>
      </w:pPr>
    </w:p>
    <w:p w14:paraId="412ACEE1" w14:textId="04B8A3ED" w:rsidR="00907D6B" w:rsidRPr="00A90760" w:rsidRDefault="00313063" w:rsidP="00A90760">
      <w:pPr>
        <w:pStyle w:val="Odsekzoznamu"/>
        <w:numPr>
          <w:ilvl w:val="0"/>
          <w:numId w:val="1"/>
        </w:numPr>
        <w:spacing w:after="0" w:line="276" w:lineRule="auto"/>
        <w:jc w:val="both"/>
        <w:rPr>
          <w:rFonts w:ascii="Times New Roman" w:eastAsia="Calibri" w:hAnsi="Times New Roman" w:cs="Times New Roman"/>
          <w:kern w:val="0"/>
          <w14:ligatures w14:val="none"/>
        </w:rPr>
      </w:pPr>
      <w:r w:rsidRPr="00313063">
        <w:rPr>
          <w:rFonts w:ascii="Times New Roman" w:eastAsia="Calibri" w:hAnsi="Times New Roman" w:cs="Times New Roman"/>
          <w:kern w:val="0"/>
          <w14:ligatures w14:val="none"/>
        </w:rPr>
        <w:t>V § 29a ods</w:t>
      </w:r>
      <w:r>
        <w:rPr>
          <w:rFonts w:ascii="Times New Roman" w:eastAsia="Calibri" w:hAnsi="Times New Roman" w:cs="Times New Roman"/>
          <w:kern w:val="0"/>
          <w14:ligatures w14:val="none"/>
        </w:rPr>
        <w:t>.</w:t>
      </w:r>
      <w:r w:rsidRPr="00313063">
        <w:rPr>
          <w:rFonts w:ascii="Times New Roman" w:eastAsia="Calibri" w:hAnsi="Times New Roman" w:cs="Times New Roman"/>
          <w:kern w:val="0"/>
          <w14:ligatures w14:val="none"/>
        </w:rPr>
        <w:t xml:space="preserve"> 7 sa slová „§ 35 ods. 2, 3 a 6“ nahrádzajú slovami „§ 35 ods. 2 až 4“.</w:t>
      </w:r>
    </w:p>
    <w:p w14:paraId="5FF72292" w14:textId="77777777" w:rsidR="00313063" w:rsidRPr="00313063" w:rsidRDefault="00313063" w:rsidP="00313063">
      <w:pPr>
        <w:pStyle w:val="Odsekzoznamu"/>
        <w:rPr>
          <w:rFonts w:ascii="Times New Roman" w:eastAsia="Calibri" w:hAnsi="Times New Roman" w:cs="Times New Roman"/>
          <w:kern w:val="0"/>
          <w14:ligatures w14:val="none"/>
        </w:rPr>
      </w:pPr>
    </w:p>
    <w:p w14:paraId="63FDC790" w14:textId="28D3E39C" w:rsidR="00907D6B" w:rsidRPr="007366CD" w:rsidRDefault="001D26F7" w:rsidP="007366CD">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30 prvej vete sa číslo „20“ nahrádza číslom „15“</w:t>
      </w:r>
      <w:r w:rsidR="002F0C66">
        <w:rPr>
          <w:rFonts w:ascii="Times New Roman" w:eastAsia="Calibri" w:hAnsi="Times New Roman" w:cs="Times New Roman"/>
          <w:kern w:val="0"/>
          <w14:ligatures w14:val="none"/>
        </w:rPr>
        <w:t>, na konci tretej vety sa pripájajú tieto slová „</w:t>
      </w:r>
      <w:r w:rsidR="002F0C66" w:rsidRPr="002F0C66">
        <w:rPr>
          <w:rFonts w:ascii="Times New Roman" w:eastAsia="Calibri" w:hAnsi="Times New Roman" w:cs="Times New Roman"/>
          <w:kern w:val="0"/>
          <w14:ligatures w14:val="none"/>
        </w:rPr>
        <w:t>podľa § 29 ods. 3</w:t>
      </w:r>
      <w:r w:rsidR="002F0C66">
        <w:rPr>
          <w:rFonts w:ascii="Times New Roman" w:eastAsia="Calibri" w:hAnsi="Times New Roman" w:cs="Times New Roman"/>
          <w:kern w:val="0"/>
          <w14:ligatures w14:val="none"/>
        </w:rPr>
        <w:t>“ a na konci sa pripája táto veta: „</w:t>
      </w:r>
      <w:r w:rsidR="002F0C66" w:rsidRPr="002F0C66">
        <w:rPr>
          <w:rFonts w:ascii="Times New Roman" w:eastAsia="Calibri" w:hAnsi="Times New Roman" w:cs="Times New Roman"/>
          <w:kern w:val="0"/>
          <w14:ligatures w14:val="none"/>
        </w:rPr>
        <w:t>Dĺžka rečníckeho času prihláseného poslanca v rozprave v treťom čítaní je najviac 5 minút</w:t>
      </w:r>
      <w:r w:rsidR="00105512">
        <w:rPr>
          <w:rFonts w:ascii="Times New Roman" w:eastAsia="Calibri" w:hAnsi="Times New Roman" w:cs="Times New Roman"/>
          <w:kern w:val="0"/>
          <w14:ligatures w14:val="none"/>
        </w:rPr>
        <w:t>; uvedené sa vzťahuje aj na navrhovateľa a spravodajcu</w:t>
      </w:r>
      <w:r w:rsidR="002F0C66" w:rsidRPr="002F0C66">
        <w:rPr>
          <w:rFonts w:ascii="Times New Roman" w:eastAsia="Calibri" w:hAnsi="Times New Roman" w:cs="Times New Roman"/>
          <w:kern w:val="0"/>
          <w14:ligatures w14:val="none"/>
        </w:rPr>
        <w:t>.</w:t>
      </w:r>
      <w:r w:rsidR="002F0C66">
        <w:rPr>
          <w:rFonts w:ascii="Times New Roman" w:eastAsia="Calibri" w:hAnsi="Times New Roman" w:cs="Times New Roman"/>
          <w:kern w:val="0"/>
          <w14:ligatures w14:val="none"/>
        </w:rPr>
        <w:t>“.</w:t>
      </w:r>
    </w:p>
    <w:p w14:paraId="0DD8D0CC" w14:textId="77777777" w:rsidR="001D26F7" w:rsidRPr="001D26F7" w:rsidRDefault="001D26F7" w:rsidP="001D26F7">
      <w:pPr>
        <w:pStyle w:val="Odsekzoznamu"/>
        <w:rPr>
          <w:rFonts w:ascii="Times New Roman" w:eastAsia="Calibri" w:hAnsi="Times New Roman" w:cs="Times New Roman"/>
          <w:kern w:val="0"/>
          <w14:ligatures w14:val="none"/>
        </w:rPr>
      </w:pPr>
    </w:p>
    <w:p w14:paraId="7C048D1F" w14:textId="4C438A67" w:rsidR="00CE2695" w:rsidRPr="007366CD" w:rsidRDefault="00CE2695" w:rsidP="00EB03C0">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Poznámka pod čiarou k odkazu 34a znie:</w:t>
      </w:r>
    </w:p>
    <w:p w14:paraId="4EED345E" w14:textId="77777777" w:rsidR="00CE2695" w:rsidRPr="007366CD" w:rsidRDefault="00CE2695" w:rsidP="00CE2695">
      <w:pPr>
        <w:pStyle w:val="Odsekzoznamu"/>
        <w:rPr>
          <w:rFonts w:ascii="Times New Roman" w:eastAsia="Calibri" w:hAnsi="Times New Roman" w:cs="Times New Roman"/>
          <w:kern w:val="0"/>
          <w14:ligatures w14:val="none"/>
        </w:rPr>
      </w:pPr>
    </w:p>
    <w:p w14:paraId="04D0B76B" w14:textId="2F8F57AE" w:rsidR="00907D6B" w:rsidRPr="001B103B" w:rsidRDefault="00CE2695" w:rsidP="001B103B">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vertAlign w:val="superscript"/>
          <w14:ligatures w14:val="none"/>
        </w:rPr>
        <w:t>34a</w:t>
      </w:r>
      <w:r w:rsidRPr="007366CD">
        <w:rPr>
          <w:rFonts w:ascii="Times New Roman" w:eastAsia="Calibri" w:hAnsi="Times New Roman" w:cs="Times New Roman"/>
          <w:kern w:val="0"/>
          <w14:ligatures w14:val="none"/>
        </w:rPr>
        <w:t>) Napríklad čl. 4 ústavného zákona č. 357/2004 Z. z. v znení ústavného zákona č. 66/2019 Z. z., zákon č. 147/2001 Z. z. o reklame a o zmene a doplnení niektorých zákonov v znení neskorších predpisov.“.</w:t>
      </w:r>
    </w:p>
    <w:p w14:paraId="55A6DB2B" w14:textId="77777777" w:rsidR="00CE2695" w:rsidRPr="00CE2695" w:rsidRDefault="00CE2695" w:rsidP="00CE2695">
      <w:pPr>
        <w:pStyle w:val="Odsekzoznamu"/>
        <w:rPr>
          <w:rFonts w:ascii="Times New Roman" w:eastAsia="Calibri" w:hAnsi="Times New Roman" w:cs="Times New Roman"/>
          <w:kern w:val="0"/>
          <w14:ligatures w14:val="none"/>
        </w:rPr>
      </w:pPr>
    </w:p>
    <w:p w14:paraId="55245BF2" w14:textId="4EA3C68A" w:rsidR="002F0C66" w:rsidRDefault="002F0C66" w:rsidP="00EB03C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33 sa dopĺňa odsekom 3, ktorý znie:</w:t>
      </w:r>
    </w:p>
    <w:p w14:paraId="47358AAC" w14:textId="77777777" w:rsidR="002F0C66" w:rsidRPr="002F0C66" w:rsidRDefault="002F0C66" w:rsidP="002F0C66">
      <w:pPr>
        <w:pStyle w:val="Odsekzoznamu"/>
        <w:rPr>
          <w:rFonts w:ascii="Times New Roman" w:eastAsia="Calibri" w:hAnsi="Times New Roman" w:cs="Times New Roman"/>
          <w:kern w:val="0"/>
          <w14:ligatures w14:val="none"/>
        </w:rPr>
      </w:pPr>
    </w:p>
    <w:p w14:paraId="57B92364" w14:textId="222EB4D9" w:rsidR="00907D6B" w:rsidRPr="001B103B" w:rsidRDefault="002F0C66" w:rsidP="001B103B">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„(3) </w:t>
      </w:r>
      <w:r w:rsidRPr="002F0C66">
        <w:rPr>
          <w:rFonts w:ascii="Times New Roman" w:eastAsia="Calibri" w:hAnsi="Times New Roman" w:cs="Times New Roman"/>
          <w:kern w:val="0"/>
          <w14:ligatures w14:val="none"/>
        </w:rPr>
        <w:t>V rozprave má právo na jednu faktickú poznámku, ktorou reaguje na vystúpenie ostatného rečníka aj člen vlády a navrhovateľ, ktorý nie je poslancom; ustanovenia odsekov 1 a 2 sa použijú rovnako.</w:t>
      </w:r>
      <w:r>
        <w:rPr>
          <w:rFonts w:ascii="Times New Roman" w:eastAsia="Calibri" w:hAnsi="Times New Roman" w:cs="Times New Roman"/>
          <w:kern w:val="0"/>
          <w14:ligatures w14:val="none"/>
        </w:rPr>
        <w:t>“.</w:t>
      </w:r>
    </w:p>
    <w:p w14:paraId="6EE82A81" w14:textId="77777777" w:rsidR="002F0C66" w:rsidRPr="002F0C66" w:rsidRDefault="002F0C66" w:rsidP="002F0C66">
      <w:pPr>
        <w:pStyle w:val="Odsekzoznamu"/>
        <w:rPr>
          <w:rFonts w:ascii="Times New Roman" w:eastAsia="Calibri" w:hAnsi="Times New Roman" w:cs="Times New Roman"/>
          <w:kern w:val="0"/>
          <w14:ligatures w14:val="none"/>
        </w:rPr>
      </w:pPr>
    </w:p>
    <w:p w14:paraId="3B676D3F" w14:textId="171FCD5F" w:rsidR="00313063" w:rsidRDefault="00313063" w:rsidP="00EB03C0">
      <w:pPr>
        <w:pStyle w:val="Odsekzoznamu"/>
        <w:numPr>
          <w:ilvl w:val="0"/>
          <w:numId w:val="1"/>
        </w:numPr>
        <w:spacing w:after="0" w:line="276" w:lineRule="auto"/>
        <w:jc w:val="both"/>
        <w:rPr>
          <w:rFonts w:ascii="Times New Roman" w:eastAsia="Calibri" w:hAnsi="Times New Roman" w:cs="Times New Roman"/>
          <w:kern w:val="0"/>
          <w14:ligatures w14:val="none"/>
        </w:rPr>
      </w:pPr>
      <w:r w:rsidRPr="00313063">
        <w:rPr>
          <w:rFonts w:ascii="Times New Roman" w:eastAsia="Calibri" w:hAnsi="Times New Roman" w:cs="Times New Roman"/>
          <w:kern w:val="0"/>
          <w14:ligatures w14:val="none"/>
        </w:rPr>
        <w:t>V § 35 sa vypúšťajú odseky 4 a 5.</w:t>
      </w:r>
    </w:p>
    <w:p w14:paraId="09957A46" w14:textId="77777777" w:rsidR="00313063" w:rsidRDefault="00313063" w:rsidP="00313063">
      <w:pPr>
        <w:pStyle w:val="Odsekzoznamu"/>
        <w:spacing w:after="0" w:line="276" w:lineRule="auto"/>
        <w:ind w:left="360"/>
        <w:jc w:val="both"/>
        <w:rPr>
          <w:rFonts w:ascii="Times New Roman" w:eastAsia="Calibri" w:hAnsi="Times New Roman" w:cs="Times New Roman"/>
          <w:kern w:val="0"/>
          <w14:ligatures w14:val="none"/>
        </w:rPr>
      </w:pPr>
    </w:p>
    <w:p w14:paraId="44E14AD4" w14:textId="5D7F1CCB" w:rsidR="00907D6B" w:rsidRPr="00E071B4" w:rsidRDefault="00313063" w:rsidP="00E071B4">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w:t>
      </w:r>
      <w:r w:rsidRPr="00313063">
        <w:rPr>
          <w:rFonts w:ascii="Times New Roman" w:eastAsia="Calibri" w:hAnsi="Times New Roman" w:cs="Times New Roman"/>
          <w:kern w:val="0"/>
          <w14:ligatures w14:val="none"/>
        </w:rPr>
        <w:t>dseky 6 až 9 sa označujú ako odseky 4 až 7.</w:t>
      </w:r>
    </w:p>
    <w:p w14:paraId="2CF3B7F3" w14:textId="77777777" w:rsidR="00313063" w:rsidRDefault="00313063" w:rsidP="00313063">
      <w:pPr>
        <w:pStyle w:val="Odsekzoznamu"/>
        <w:spacing w:after="0" w:line="276" w:lineRule="auto"/>
        <w:ind w:left="360"/>
        <w:jc w:val="both"/>
        <w:rPr>
          <w:rFonts w:ascii="Times New Roman" w:eastAsia="Calibri" w:hAnsi="Times New Roman" w:cs="Times New Roman"/>
          <w:kern w:val="0"/>
          <w14:ligatures w14:val="none"/>
        </w:rPr>
      </w:pPr>
    </w:p>
    <w:p w14:paraId="4E70A88E" w14:textId="10C8A819" w:rsidR="00907D6B" w:rsidRPr="00E071B4" w:rsidRDefault="00EB03C0" w:rsidP="00E071B4">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 § 35 ods. </w:t>
      </w:r>
      <w:r w:rsidR="00313063">
        <w:rPr>
          <w:rFonts w:ascii="Times New Roman" w:eastAsia="Calibri" w:hAnsi="Times New Roman" w:cs="Times New Roman"/>
          <w:kern w:val="0"/>
          <w14:ligatures w14:val="none"/>
        </w:rPr>
        <w:t xml:space="preserve">6 </w:t>
      </w:r>
      <w:r w:rsidR="006213B4">
        <w:rPr>
          <w:rFonts w:ascii="Times New Roman" w:eastAsia="Calibri" w:hAnsi="Times New Roman" w:cs="Times New Roman"/>
          <w:kern w:val="0"/>
          <w14:ligatures w14:val="none"/>
        </w:rPr>
        <w:t xml:space="preserve">prvej vete </w:t>
      </w:r>
      <w:r w:rsidR="00313063" w:rsidRPr="00313063">
        <w:rPr>
          <w:rFonts w:ascii="Times New Roman" w:eastAsia="Calibri" w:hAnsi="Times New Roman" w:cs="Times New Roman"/>
          <w:kern w:val="0"/>
          <w14:ligatures w14:val="none"/>
        </w:rPr>
        <w:t>sa slová „odseku 7“ nahrádzajú slovami „odseku 5“</w:t>
      </w:r>
      <w:r w:rsidR="00313063">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tretia veta znie: „</w:t>
      </w:r>
      <w:r w:rsidRPr="00EB03C0">
        <w:rPr>
          <w:rFonts w:ascii="Times New Roman" w:eastAsia="Calibri" w:hAnsi="Times New Roman" w:cs="Times New Roman"/>
          <w:kern w:val="0"/>
          <w14:ligatures w14:val="none"/>
        </w:rPr>
        <w:t>Ak je súčasťou písomného prejavu oznámenie o podaní pozmeňujúceho alebo doplňujúceho návrhu a poslanec ho priložil k svojmu písomnému prejavu, pozmeňujúci alebo doplňujúci návrh sa bezodkladne zverejní na webovom sídle národnej rady, spoločný spravodajca o ňom informuje vo svojom vystúpení pred hlasovaním</w:t>
      </w:r>
      <w:r w:rsidRPr="00EB03C0">
        <w:t xml:space="preserve"> </w:t>
      </w:r>
      <w:r w:rsidRPr="00EB03C0">
        <w:rPr>
          <w:rFonts w:ascii="Times New Roman" w:eastAsia="Calibri" w:hAnsi="Times New Roman" w:cs="Times New Roman"/>
          <w:kern w:val="0"/>
          <w14:ligatures w14:val="none"/>
        </w:rPr>
        <w:t>a dá o ňom hlasovať.</w:t>
      </w:r>
      <w:r>
        <w:rPr>
          <w:rFonts w:ascii="Times New Roman" w:eastAsia="Calibri" w:hAnsi="Times New Roman" w:cs="Times New Roman"/>
          <w:kern w:val="0"/>
          <w14:ligatures w14:val="none"/>
        </w:rPr>
        <w:t>“ a v štvrtej vete sa vypúšťa slovo „</w:t>
      </w:r>
      <w:r w:rsidRPr="00EB03C0">
        <w:rPr>
          <w:rFonts w:ascii="Times New Roman" w:eastAsia="Calibri" w:hAnsi="Times New Roman" w:cs="Times New Roman"/>
          <w:kern w:val="0"/>
          <w14:ligatures w14:val="none"/>
        </w:rPr>
        <w:t>desaťminútovú</w:t>
      </w:r>
      <w:r>
        <w:rPr>
          <w:rFonts w:ascii="Times New Roman" w:eastAsia="Calibri" w:hAnsi="Times New Roman" w:cs="Times New Roman"/>
          <w:kern w:val="0"/>
          <w14:ligatures w14:val="none"/>
        </w:rPr>
        <w:t>“.</w:t>
      </w:r>
    </w:p>
    <w:p w14:paraId="3A7D862F" w14:textId="77777777" w:rsidR="00BB64C5" w:rsidRDefault="00BB64C5" w:rsidP="00BB64C5">
      <w:pPr>
        <w:pStyle w:val="Odsekzoznamu"/>
        <w:spacing w:after="0" w:line="276" w:lineRule="auto"/>
        <w:ind w:left="360"/>
        <w:jc w:val="both"/>
        <w:rPr>
          <w:rFonts w:ascii="Times New Roman" w:eastAsia="Calibri" w:hAnsi="Times New Roman" w:cs="Times New Roman"/>
          <w:kern w:val="0"/>
          <w14:ligatures w14:val="none"/>
        </w:rPr>
      </w:pPr>
    </w:p>
    <w:p w14:paraId="27436620" w14:textId="09C83C93" w:rsidR="00F83D11" w:rsidRDefault="00F83D11" w:rsidP="00BB64C5">
      <w:pPr>
        <w:pStyle w:val="Odsekzoznamu"/>
        <w:numPr>
          <w:ilvl w:val="0"/>
          <w:numId w:val="1"/>
        </w:numPr>
        <w:spacing w:after="0" w:line="276" w:lineRule="auto"/>
        <w:jc w:val="both"/>
        <w:rPr>
          <w:rFonts w:ascii="Times New Roman" w:eastAsia="Calibri" w:hAnsi="Times New Roman" w:cs="Times New Roman"/>
          <w:kern w:val="0"/>
          <w14:ligatures w14:val="none"/>
        </w:rPr>
      </w:pPr>
      <w:r w:rsidRPr="00F83D11">
        <w:rPr>
          <w:rFonts w:ascii="Times New Roman" w:eastAsia="Calibri" w:hAnsi="Times New Roman" w:cs="Times New Roman"/>
          <w:kern w:val="0"/>
          <w14:ligatures w14:val="none"/>
        </w:rPr>
        <w:t>V § 35 ods. 7 sa vypúšťajú slová „a po prípadnom vypočutí informácie povereného člena poslaneckého klubu (odsek 5)“.</w:t>
      </w:r>
    </w:p>
    <w:p w14:paraId="41AAA9E7" w14:textId="302F9232" w:rsidR="00A775E0" w:rsidRPr="00E071B4" w:rsidRDefault="00A775E0" w:rsidP="00E071B4">
      <w:pPr>
        <w:spacing w:after="0" w:line="276" w:lineRule="auto"/>
        <w:jc w:val="both"/>
        <w:rPr>
          <w:rFonts w:ascii="Times New Roman" w:eastAsia="Calibri" w:hAnsi="Times New Roman" w:cs="Times New Roman"/>
          <w:kern w:val="0"/>
          <w14:ligatures w14:val="none"/>
        </w:rPr>
      </w:pPr>
    </w:p>
    <w:p w14:paraId="63DA23B2" w14:textId="087A7D5C" w:rsidR="00F83D11" w:rsidRDefault="00F83D11" w:rsidP="00BB64C5">
      <w:pPr>
        <w:pStyle w:val="Odsekzoznamu"/>
        <w:numPr>
          <w:ilvl w:val="0"/>
          <w:numId w:val="1"/>
        </w:numPr>
        <w:spacing w:after="0" w:line="276" w:lineRule="auto"/>
        <w:jc w:val="both"/>
        <w:rPr>
          <w:rFonts w:ascii="Times New Roman" w:eastAsia="Calibri" w:hAnsi="Times New Roman" w:cs="Times New Roman"/>
          <w:kern w:val="0"/>
          <w14:ligatures w14:val="none"/>
        </w:rPr>
      </w:pPr>
      <w:r w:rsidRPr="00F83D11">
        <w:rPr>
          <w:rFonts w:ascii="Times New Roman" w:eastAsia="Calibri" w:hAnsi="Times New Roman" w:cs="Times New Roman"/>
          <w:kern w:val="0"/>
          <w14:ligatures w14:val="none"/>
        </w:rPr>
        <w:t>V § 36 sa za odsek 1 vkladá nový odsek 2, ktorý znie:</w:t>
      </w:r>
    </w:p>
    <w:p w14:paraId="6198B287" w14:textId="77777777" w:rsidR="00F83D11" w:rsidRPr="00F83D11" w:rsidRDefault="00F83D11" w:rsidP="00F83D11">
      <w:pPr>
        <w:pStyle w:val="Odsekzoznamu"/>
        <w:rPr>
          <w:rFonts w:ascii="Times New Roman" w:eastAsia="Calibri" w:hAnsi="Times New Roman" w:cs="Times New Roman"/>
          <w:kern w:val="0"/>
          <w14:ligatures w14:val="none"/>
        </w:rPr>
      </w:pPr>
    </w:p>
    <w:p w14:paraId="3D82E504" w14:textId="093224E0" w:rsidR="00F83D11" w:rsidRDefault="00F83D11" w:rsidP="00F83D11">
      <w:pPr>
        <w:pStyle w:val="Odsekzoznamu"/>
        <w:spacing w:after="0" w:line="276" w:lineRule="auto"/>
        <w:ind w:left="360"/>
        <w:jc w:val="both"/>
        <w:rPr>
          <w:rFonts w:ascii="Times New Roman" w:eastAsia="Calibri" w:hAnsi="Times New Roman" w:cs="Times New Roman"/>
          <w:kern w:val="0"/>
          <w14:ligatures w14:val="none"/>
        </w:rPr>
      </w:pPr>
      <w:r w:rsidRPr="00F83D11">
        <w:rPr>
          <w:rFonts w:ascii="Times New Roman" w:eastAsia="Calibri" w:hAnsi="Times New Roman" w:cs="Times New Roman"/>
          <w:kern w:val="0"/>
          <w14:ligatures w14:val="none"/>
        </w:rPr>
        <w:t xml:space="preserve">„(2) Pred hlasovaním na žiadosť aspoň dvoch poslaneckých klubov alebo na návrh predsedu národnej rady predsedajúci preruší rokovanie schôdze národnej rady a určí čas najmenej </w:t>
      </w:r>
      <w:r w:rsidR="00D677F7">
        <w:rPr>
          <w:rFonts w:ascii="Times New Roman" w:eastAsia="Calibri" w:hAnsi="Times New Roman" w:cs="Times New Roman"/>
          <w:kern w:val="0"/>
          <w14:ligatures w14:val="none"/>
        </w:rPr>
        <w:t>päť</w:t>
      </w:r>
      <w:r w:rsidRPr="00F83D11">
        <w:rPr>
          <w:rFonts w:ascii="Times New Roman" w:eastAsia="Calibri" w:hAnsi="Times New Roman" w:cs="Times New Roman"/>
          <w:kern w:val="0"/>
          <w14:ligatures w14:val="none"/>
        </w:rPr>
        <w:t xml:space="preserve"> minút na poradu poslaneckých klubov. Po porade poslaneckých klubov môže</w:t>
      </w:r>
      <w:r w:rsidR="00024F87">
        <w:rPr>
          <w:rFonts w:ascii="Times New Roman" w:eastAsia="Calibri" w:hAnsi="Times New Roman" w:cs="Times New Roman"/>
          <w:kern w:val="0"/>
          <w14:ligatures w14:val="none"/>
        </w:rPr>
        <w:t xml:space="preserve"> jeden</w:t>
      </w:r>
      <w:r w:rsidRPr="00F83D11">
        <w:rPr>
          <w:rFonts w:ascii="Times New Roman" w:eastAsia="Calibri" w:hAnsi="Times New Roman" w:cs="Times New Roman"/>
          <w:kern w:val="0"/>
          <w14:ligatures w14:val="none"/>
        </w:rPr>
        <w:t xml:space="preserve"> poverený člen poslaneckého klubu informovať o stanovisku poslaneckého klubu ku všetkým bodom programu, ktoré sú zaradené na hlasovanie v príslušnom hlasovacom bloku; informácia nesmie trvať dlhšie ako štyri minúty.“.</w:t>
      </w:r>
    </w:p>
    <w:p w14:paraId="693D6E3E" w14:textId="77777777" w:rsidR="00F83D11" w:rsidRDefault="00F83D11" w:rsidP="00F83D11">
      <w:pPr>
        <w:pStyle w:val="Odsekzoznamu"/>
        <w:spacing w:after="0" w:line="276" w:lineRule="auto"/>
        <w:ind w:left="360"/>
        <w:jc w:val="both"/>
        <w:rPr>
          <w:rFonts w:ascii="Times New Roman" w:eastAsia="Calibri" w:hAnsi="Times New Roman" w:cs="Times New Roman"/>
          <w:kern w:val="0"/>
          <w14:ligatures w14:val="none"/>
        </w:rPr>
      </w:pPr>
    </w:p>
    <w:p w14:paraId="36C55AD9" w14:textId="6FF30238" w:rsidR="00515A10" w:rsidRPr="00E071B4" w:rsidRDefault="00F83D11" w:rsidP="00E071B4">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w:t>
      </w:r>
      <w:r w:rsidRPr="00F83D11">
        <w:rPr>
          <w:rFonts w:ascii="Times New Roman" w:eastAsia="Calibri" w:hAnsi="Times New Roman" w:cs="Times New Roman"/>
          <w:kern w:val="0"/>
          <w14:ligatures w14:val="none"/>
        </w:rPr>
        <w:t>dseky 2 až 5 sa označujú ako odseky 3 až 6.</w:t>
      </w:r>
    </w:p>
    <w:p w14:paraId="64AD4ECF" w14:textId="77777777" w:rsidR="00CD0898" w:rsidRPr="00F4726C" w:rsidRDefault="00CD0898" w:rsidP="00F4726C">
      <w:pPr>
        <w:pStyle w:val="Odsekzoznamu"/>
        <w:spacing w:after="0" w:line="276" w:lineRule="auto"/>
        <w:ind w:left="3969"/>
        <w:jc w:val="both"/>
        <w:rPr>
          <w:rFonts w:ascii="Times New Roman" w:eastAsia="Calibri" w:hAnsi="Times New Roman" w:cs="Times New Roman"/>
          <w:kern w:val="0"/>
          <w14:ligatures w14:val="none"/>
        </w:rPr>
      </w:pPr>
    </w:p>
    <w:p w14:paraId="77287367" w14:textId="61C87FC2" w:rsidR="00BB64C5" w:rsidRDefault="00BB64C5" w:rsidP="00BB64C5">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37 odsek 3 znie:</w:t>
      </w:r>
    </w:p>
    <w:p w14:paraId="2A2A0A70" w14:textId="77777777" w:rsidR="00BB64C5" w:rsidRPr="00BB64C5" w:rsidRDefault="00BB64C5" w:rsidP="00BB64C5">
      <w:pPr>
        <w:pStyle w:val="Odsekzoznamu"/>
        <w:rPr>
          <w:rFonts w:ascii="Times New Roman" w:eastAsia="Calibri" w:hAnsi="Times New Roman" w:cs="Times New Roman"/>
          <w:kern w:val="0"/>
          <w14:ligatures w14:val="none"/>
        </w:rPr>
      </w:pPr>
    </w:p>
    <w:p w14:paraId="3FE6E7AF" w14:textId="1646D2D1" w:rsidR="009A07F3" w:rsidRPr="00E071B4" w:rsidRDefault="00BB64C5" w:rsidP="00E071B4">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Pr="00BB64C5">
        <w:rPr>
          <w:rFonts w:ascii="Times New Roman" w:eastAsia="Calibri" w:hAnsi="Times New Roman" w:cs="Times New Roman"/>
          <w:kern w:val="0"/>
          <w14:ligatures w14:val="none"/>
        </w:rPr>
        <w:t>Na návrh poslanca sa o jednotlivých častiach jeho pozmeňujúceho alebo doplňujúceho návrhu môže hlasovať oddelene, ak národná rada na návrh spoločného spravodajcu, ktorý podá najneskôr pred hlasovaním</w:t>
      </w:r>
      <w:r w:rsidR="00D677F7">
        <w:rPr>
          <w:rFonts w:ascii="Times New Roman" w:eastAsia="Calibri" w:hAnsi="Times New Roman" w:cs="Times New Roman"/>
          <w:kern w:val="0"/>
          <w14:ligatures w14:val="none"/>
        </w:rPr>
        <w:t xml:space="preserve"> </w:t>
      </w:r>
      <w:r w:rsidR="00D677F7" w:rsidRPr="00105512">
        <w:rPr>
          <w:rFonts w:ascii="Times New Roman" w:eastAsia="Calibri" w:hAnsi="Times New Roman" w:cs="Times New Roman"/>
          <w:kern w:val="0"/>
          <w14:ligatures w14:val="none"/>
        </w:rPr>
        <w:t>o tomto bode programu schôdze</w:t>
      </w:r>
      <w:r w:rsidRPr="00BB64C5">
        <w:rPr>
          <w:rFonts w:ascii="Times New Roman" w:eastAsia="Calibri" w:hAnsi="Times New Roman" w:cs="Times New Roman"/>
          <w:kern w:val="0"/>
          <w14:ligatures w14:val="none"/>
        </w:rPr>
        <w:t>, nerozhodne bez rozpravy inak. Návrh na oddelené hlasovanie o pozmeňujúcich a doplňujúcich návrhoch zo správy výboru alebo spoločnej správy výborov môže poslanec podať v rozprave; spoločný spravodajca môže takýto návrh podať aj pred hlasovaním o tomto bode programu schôdze. Ak sa pri oddelenom hlasovaní neschvália všetky časti návrhu, je potrebné, ak schválené časti tvoria obsahový celok, hlasovať o nich ešte ako o celku.</w:t>
      </w:r>
      <w:r>
        <w:rPr>
          <w:rFonts w:ascii="Times New Roman" w:eastAsia="Calibri" w:hAnsi="Times New Roman" w:cs="Times New Roman"/>
          <w:kern w:val="0"/>
          <w14:ligatures w14:val="none"/>
        </w:rPr>
        <w:t>“.</w:t>
      </w:r>
    </w:p>
    <w:p w14:paraId="257F9A90" w14:textId="77777777" w:rsidR="00BB64C5" w:rsidRDefault="00BB64C5" w:rsidP="00BB64C5">
      <w:pPr>
        <w:pStyle w:val="Odsekzoznamu"/>
        <w:spacing w:after="0" w:line="276" w:lineRule="auto"/>
        <w:ind w:left="360"/>
        <w:jc w:val="both"/>
        <w:rPr>
          <w:rFonts w:ascii="Times New Roman" w:eastAsia="Calibri" w:hAnsi="Times New Roman" w:cs="Times New Roman"/>
          <w:kern w:val="0"/>
          <w14:ligatures w14:val="none"/>
        </w:rPr>
      </w:pPr>
    </w:p>
    <w:p w14:paraId="7A21FE6D" w14:textId="028646AF" w:rsidR="009A07F3" w:rsidRPr="00E071B4" w:rsidRDefault="00E507C5" w:rsidP="00E071B4">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39 ods. 10 sa slová „navrhnutého kandidáta“ nahrádzajú slovom „návrh“ a slová „navrhnutému kandidátovi“ sa nahrádzajú slovom „návrhu“.</w:t>
      </w:r>
    </w:p>
    <w:p w14:paraId="4753B296" w14:textId="77777777" w:rsidR="00E507C5" w:rsidRDefault="00E507C5" w:rsidP="00E507C5">
      <w:pPr>
        <w:pStyle w:val="Odsekzoznamu"/>
        <w:spacing w:after="0" w:line="276" w:lineRule="auto"/>
        <w:ind w:left="360"/>
        <w:jc w:val="both"/>
        <w:rPr>
          <w:rFonts w:ascii="Times New Roman" w:eastAsia="Calibri" w:hAnsi="Times New Roman" w:cs="Times New Roman"/>
          <w:kern w:val="0"/>
          <w14:ligatures w14:val="none"/>
        </w:rPr>
      </w:pPr>
    </w:p>
    <w:p w14:paraId="1E1851DC" w14:textId="3B49312C" w:rsidR="00BB64C5" w:rsidRDefault="00BB64C5" w:rsidP="00BB64C5">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46</w:t>
      </w:r>
      <w:r w:rsidR="00AF5E21">
        <w:rPr>
          <w:rFonts w:ascii="Times New Roman" w:eastAsia="Calibri" w:hAnsi="Times New Roman" w:cs="Times New Roman"/>
          <w:kern w:val="0"/>
          <w14:ligatures w14:val="none"/>
        </w:rPr>
        <w:t xml:space="preserve"> sa za odsek 2 vkladá nový odsek 3, ktorý znie:</w:t>
      </w:r>
    </w:p>
    <w:p w14:paraId="6F64419A" w14:textId="77777777" w:rsidR="00AF5E21" w:rsidRDefault="00AF5E21" w:rsidP="00AF5E21">
      <w:pPr>
        <w:pStyle w:val="Odsekzoznamu"/>
        <w:spacing w:after="0" w:line="276" w:lineRule="auto"/>
        <w:ind w:left="360"/>
        <w:jc w:val="both"/>
        <w:rPr>
          <w:rFonts w:ascii="Times New Roman" w:eastAsia="Calibri" w:hAnsi="Times New Roman" w:cs="Times New Roman"/>
          <w:kern w:val="0"/>
          <w14:ligatures w14:val="none"/>
        </w:rPr>
      </w:pPr>
    </w:p>
    <w:p w14:paraId="476A3820" w14:textId="6E7E1233" w:rsidR="00AF5E21" w:rsidRDefault="00AF5E21" w:rsidP="00AF5E21">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F5E21">
        <w:t xml:space="preserve"> </w:t>
      </w:r>
      <w:r w:rsidRPr="00AF5E21">
        <w:rPr>
          <w:rFonts w:ascii="Times New Roman" w:eastAsia="Calibri" w:hAnsi="Times New Roman" w:cs="Times New Roman"/>
          <w:kern w:val="0"/>
          <w14:ligatures w14:val="none"/>
        </w:rPr>
        <w:t>Na prerokovanie veci v národnej rade určí gestorský výbor spravodajcu; gestorský výbor môže určiť aj náhradníkov spravodajcu. Ak gestorský výbor neurčí spravodajcu, určí ho predseda tohto výboru; predseda výboru môže určiť aj náhradníkov spravodajcu.“.</w:t>
      </w:r>
    </w:p>
    <w:p w14:paraId="407AF965" w14:textId="77777777" w:rsidR="00AF5E21" w:rsidRDefault="00AF5E21" w:rsidP="00AF5E21">
      <w:pPr>
        <w:pStyle w:val="Odsekzoznamu"/>
        <w:spacing w:after="0" w:line="276" w:lineRule="auto"/>
        <w:ind w:left="360"/>
        <w:jc w:val="both"/>
        <w:rPr>
          <w:rFonts w:ascii="Times New Roman" w:eastAsia="Calibri" w:hAnsi="Times New Roman" w:cs="Times New Roman"/>
          <w:kern w:val="0"/>
          <w14:ligatures w14:val="none"/>
        </w:rPr>
      </w:pPr>
    </w:p>
    <w:p w14:paraId="2087EF39" w14:textId="454CE825" w:rsidR="009A07F3" w:rsidRPr="00E071B4" w:rsidRDefault="00AF5E21" w:rsidP="00E071B4">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odseky 3 a 4 sa označujú ako odseky 4 a 5.</w:t>
      </w:r>
      <w:r w:rsidR="00CB74A4" w:rsidRPr="00E071B4">
        <w:rPr>
          <w:rFonts w:ascii="Times New Roman" w:eastAsia="Calibri" w:hAnsi="Times New Roman" w:cs="Times New Roman"/>
          <w:i/>
          <w:iCs/>
          <w:kern w:val="0"/>
          <w14:ligatures w14:val="none"/>
        </w:rPr>
        <w:t xml:space="preserve"> </w:t>
      </w:r>
    </w:p>
    <w:p w14:paraId="5A240F9E" w14:textId="4C4FE8B3" w:rsidR="00F4726C" w:rsidRDefault="00F4726C" w:rsidP="00AF5E21">
      <w:pPr>
        <w:pStyle w:val="Odsekzoznamu"/>
        <w:spacing w:after="0" w:line="276" w:lineRule="auto"/>
        <w:ind w:left="360"/>
        <w:jc w:val="both"/>
        <w:rPr>
          <w:rFonts w:ascii="Times New Roman" w:eastAsia="Calibri" w:hAnsi="Times New Roman" w:cs="Times New Roman"/>
          <w:kern w:val="0"/>
          <w14:ligatures w14:val="none"/>
        </w:rPr>
      </w:pPr>
    </w:p>
    <w:p w14:paraId="3074972F" w14:textId="70EAEC7C" w:rsidR="00E45E09" w:rsidRPr="007366CD" w:rsidRDefault="00E507C5" w:rsidP="007366CD">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46 ods. 5 sa slová „návrhy stanovísk“ nahrádzajú slovom „stanoviská“.</w:t>
      </w:r>
    </w:p>
    <w:p w14:paraId="065CC422" w14:textId="77777777" w:rsidR="00E507C5" w:rsidRDefault="00E507C5" w:rsidP="00E507C5">
      <w:pPr>
        <w:pStyle w:val="Odsekzoznamu"/>
        <w:spacing w:after="0" w:line="276" w:lineRule="auto"/>
        <w:ind w:left="360"/>
        <w:jc w:val="both"/>
        <w:rPr>
          <w:rFonts w:ascii="Times New Roman" w:eastAsia="Calibri" w:hAnsi="Times New Roman" w:cs="Times New Roman"/>
          <w:kern w:val="0"/>
          <w14:ligatures w14:val="none"/>
        </w:rPr>
      </w:pPr>
    </w:p>
    <w:p w14:paraId="555682C9" w14:textId="473F3B7A" w:rsidR="00C05418" w:rsidRDefault="00C05418" w:rsidP="00C05418">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48 sa dopĺňa odsekmi 3 až 5, ktoré znejú:</w:t>
      </w:r>
    </w:p>
    <w:p w14:paraId="75F9CB6D" w14:textId="77777777" w:rsidR="00C05418" w:rsidRDefault="00C05418" w:rsidP="00A02372">
      <w:pPr>
        <w:pStyle w:val="Bezriadkovania"/>
      </w:pPr>
    </w:p>
    <w:p w14:paraId="500952E0" w14:textId="5D856474" w:rsidR="00C05418" w:rsidRDefault="00C05418" w:rsidP="00B07413">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Pr="00C05418">
        <w:rPr>
          <w:rFonts w:ascii="Times New Roman" w:eastAsia="Calibri" w:hAnsi="Times New Roman" w:cs="Times New Roman"/>
          <w:kern w:val="0"/>
          <w14:ligatures w14:val="none"/>
        </w:rPr>
        <w:t xml:space="preserve">Ak predseda výboru nebol zvolený, ustanovujúcu schôdzu výboru zvolá predseda národnej rady, ktorý </w:t>
      </w:r>
      <w:r w:rsidR="00A02372" w:rsidRPr="00C05418">
        <w:rPr>
          <w:rFonts w:ascii="Times New Roman" w:eastAsia="Calibri" w:hAnsi="Times New Roman" w:cs="Times New Roman"/>
          <w:kern w:val="0"/>
          <w14:ligatures w14:val="none"/>
        </w:rPr>
        <w:t xml:space="preserve">bude </w:t>
      </w:r>
      <w:r w:rsidRPr="00C05418">
        <w:rPr>
          <w:rFonts w:ascii="Times New Roman" w:eastAsia="Calibri" w:hAnsi="Times New Roman" w:cs="Times New Roman"/>
          <w:kern w:val="0"/>
          <w14:ligatures w14:val="none"/>
        </w:rPr>
        <w:t>túto schôdzu výboru riadiť. Výbor zvolí jedného alebo dvoch podpredsedov výboru a predseda národnej rady ich poverí výkonom právomocí predsedu výboru a určí ich poradie zastupovania. Ak výbor nezvolil podpredsedu výboru, predseda národnej rady poverí výkonom právomocí predsedu výboru niektorého z členov výboru.</w:t>
      </w:r>
    </w:p>
    <w:p w14:paraId="16F26B03" w14:textId="77777777" w:rsidR="00C05418" w:rsidRDefault="00C05418" w:rsidP="00B07413">
      <w:pPr>
        <w:pStyle w:val="Odsekzoznamu"/>
        <w:spacing w:after="0" w:line="276" w:lineRule="auto"/>
        <w:ind w:left="360"/>
        <w:jc w:val="both"/>
        <w:rPr>
          <w:rFonts w:ascii="Times New Roman" w:eastAsia="Calibri" w:hAnsi="Times New Roman" w:cs="Times New Roman"/>
          <w:kern w:val="0"/>
          <w14:ligatures w14:val="none"/>
        </w:rPr>
      </w:pPr>
    </w:p>
    <w:p w14:paraId="33F0E836" w14:textId="27188443" w:rsidR="00C05418" w:rsidRDefault="00C05418" w:rsidP="00B07413">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 </w:t>
      </w:r>
      <w:r w:rsidRPr="00C05418">
        <w:rPr>
          <w:rFonts w:ascii="Times New Roman" w:eastAsia="Calibri" w:hAnsi="Times New Roman" w:cs="Times New Roman"/>
          <w:kern w:val="0"/>
          <w14:ligatures w14:val="none"/>
        </w:rPr>
        <w:t>Ak bol predseda výboru odvolaný alebo sa vzdal funkcie a nepoveril podpredsedu výboru výkonom právomocí predsedu výboru, predseda národnej rady poverí podpredsedov výboru výkonom právomocí predsedu výboru a určí ich poradie zastupovania. Ak výbor nezvolil podpredsedu výboru, predseda národnej rady poverí výkonom právomocí predsedu výboru niektorého z členov výboru.</w:t>
      </w:r>
    </w:p>
    <w:p w14:paraId="1F3B1688" w14:textId="77777777" w:rsidR="00C05418" w:rsidRDefault="00C05418" w:rsidP="009B399A">
      <w:pPr>
        <w:pStyle w:val="Odsekzoznamu"/>
        <w:spacing w:after="0" w:line="240" w:lineRule="auto"/>
        <w:ind w:left="360"/>
        <w:jc w:val="both"/>
        <w:rPr>
          <w:rFonts w:ascii="Times New Roman" w:eastAsia="Calibri" w:hAnsi="Times New Roman" w:cs="Times New Roman"/>
          <w:kern w:val="0"/>
          <w14:ligatures w14:val="none"/>
        </w:rPr>
      </w:pPr>
    </w:p>
    <w:p w14:paraId="69E7D15F" w14:textId="53C81ADF" w:rsidR="00E45E09" w:rsidRPr="00BF09D0" w:rsidRDefault="00C05418" w:rsidP="00BF09D0">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(5) </w:t>
      </w:r>
      <w:r w:rsidRPr="00C05418">
        <w:rPr>
          <w:rFonts w:ascii="Times New Roman" w:eastAsia="Calibri" w:hAnsi="Times New Roman" w:cs="Times New Roman"/>
          <w:kern w:val="0"/>
          <w14:ligatures w14:val="none"/>
        </w:rPr>
        <w:t>Ak bol predseda výboru odvolaný alebo sa svojej funkcie vzdal, prestáva byť členom tohto výboru.</w:t>
      </w:r>
      <w:r>
        <w:rPr>
          <w:rFonts w:ascii="Times New Roman" w:eastAsia="Calibri" w:hAnsi="Times New Roman" w:cs="Times New Roman"/>
          <w:kern w:val="0"/>
          <w14:ligatures w14:val="none"/>
        </w:rPr>
        <w:t>“.</w:t>
      </w:r>
    </w:p>
    <w:p w14:paraId="198B5976" w14:textId="77777777" w:rsidR="00C05418" w:rsidRDefault="00C05418" w:rsidP="00A02372">
      <w:pPr>
        <w:pStyle w:val="Bezriadkovania"/>
      </w:pPr>
    </w:p>
    <w:p w14:paraId="39972BEF" w14:textId="59ED998B" w:rsidR="00E45E09" w:rsidRPr="00BF09D0" w:rsidRDefault="00E75233" w:rsidP="00BF09D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 § 49 ods. 1 sa na konci pripája </w:t>
      </w:r>
      <w:r w:rsidR="00987F82">
        <w:rPr>
          <w:rFonts w:ascii="Times New Roman" w:eastAsia="Calibri" w:hAnsi="Times New Roman" w:cs="Times New Roman"/>
          <w:kern w:val="0"/>
          <w14:ligatures w14:val="none"/>
        </w:rPr>
        <w:t>táto veta: „</w:t>
      </w:r>
      <w:r w:rsidR="00987F82" w:rsidRPr="00987F82">
        <w:rPr>
          <w:rFonts w:ascii="Times New Roman" w:eastAsia="Calibri" w:hAnsi="Times New Roman" w:cs="Times New Roman"/>
          <w:kern w:val="0"/>
          <w14:ligatures w14:val="none"/>
        </w:rPr>
        <w:t>Schôdze výboru nie je možné zvolať tak, aby sa konali počas rokovania národnej rady</w:t>
      </w:r>
      <w:r w:rsidR="00024F87">
        <w:rPr>
          <w:rFonts w:ascii="Times New Roman" w:eastAsia="Calibri" w:hAnsi="Times New Roman" w:cs="Times New Roman"/>
          <w:kern w:val="0"/>
          <w14:ligatures w14:val="none"/>
        </w:rPr>
        <w:t xml:space="preserve"> (§ 22)</w:t>
      </w:r>
      <w:r w:rsidR="00987F82" w:rsidRPr="00987F82">
        <w:rPr>
          <w:rFonts w:ascii="Times New Roman" w:eastAsia="Calibri" w:hAnsi="Times New Roman" w:cs="Times New Roman"/>
          <w:kern w:val="0"/>
          <w14:ligatures w14:val="none"/>
        </w:rPr>
        <w:t>; to platí aj pre poslanecké prieskumy a výjazdové schôdze výborov.</w:t>
      </w:r>
      <w:r w:rsidR="00987F82">
        <w:rPr>
          <w:rFonts w:ascii="Times New Roman" w:eastAsia="Calibri" w:hAnsi="Times New Roman" w:cs="Times New Roman"/>
          <w:kern w:val="0"/>
          <w14:ligatures w14:val="none"/>
        </w:rPr>
        <w:t>“.</w:t>
      </w:r>
    </w:p>
    <w:p w14:paraId="141DDA15" w14:textId="77777777" w:rsidR="00987F82" w:rsidRDefault="00987F82" w:rsidP="00987F82">
      <w:pPr>
        <w:pStyle w:val="Odsekzoznamu"/>
        <w:spacing w:after="0" w:line="276" w:lineRule="auto"/>
        <w:ind w:left="360"/>
        <w:jc w:val="both"/>
        <w:rPr>
          <w:rFonts w:ascii="Times New Roman" w:eastAsia="Calibri" w:hAnsi="Times New Roman" w:cs="Times New Roman"/>
          <w:kern w:val="0"/>
          <w14:ligatures w14:val="none"/>
        </w:rPr>
      </w:pPr>
    </w:p>
    <w:p w14:paraId="5040F21B" w14:textId="64C4E1A0" w:rsidR="00550B77" w:rsidRPr="00BF09D0" w:rsidRDefault="00C05418" w:rsidP="00BF09D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49 ods. 4 sa slovo „</w:t>
      </w:r>
      <w:r w:rsidRPr="00C05418">
        <w:rPr>
          <w:rFonts w:ascii="Times New Roman" w:eastAsia="Calibri" w:hAnsi="Times New Roman" w:cs="Times New Roman"/>
          <w:kern w:val="0"/>
          <w14:ligatures w14:val="none"/>
        </w:rPr>
        <w:t>vtedy</w:t>
      </w:r>
      <w:r>
        <w:rPr>
          <w:rFonts w:ascii="Times New Roman" w:eastAsia="Calibri" w:hAnsi="Times New Roman" w:cs="Times New Roman"/>
          <w:kern w:val="0"/>
          <w14:ligatures w14:val="none"/>
        </w:rPr>
        <w:t>“ nahrádza slovami „</w:t>
      </w:r>
      <w:r w:rsidRPr="00C05418">
        <w:rPr>
          <w:rFonts w:ascii="Times New Roman" w:eastAsia="Calibri" w:hAnsi="Times New Roman" w:cs="Times New Roman"/>
          <w:kern w:val="0"/>
          <w14:ligatures w14:val="none"/>
        </w:rPr>
        <w:t>počas jeho prítomnosti</w:t>
      </w:r>
      <w:r>
        <w:rPr>
          <w:rFonts w:ascii="Times New Roman" w:eastAsia="Calibri" w:hAnsi="Times New Roman" w:cs="Times New Roman"/>
          <w:kern w:val="0"/>
          <w14:ligatures w14:val="none"/>
        </w:rPr>
        <w:t>“.</w:t>
      </w:r>
    </w:p>
    <w:p w14:paraId="1B109E33" w14:textId="77777777" w:rsidR="00550B77" w:rsidRDefault="00550B77" w:rsidP="00970BA2">
      <w:pPr>
        <w:pStyle w:val="Odsekzoznamu"/>
        <w:spacing w:after="0" w:line="276" w:lineRule="auto"/>
        <w:ind w:left="360"/>
        <w:jc w:val="both"/>
        <w:rPr>
          <w:rFonts w:ascii="Times New Roman" w:eastAsia="Calibri" w:hAnsi="Times New Roman" w:cs="Times New Roman"/>
          <w:kern w:val="0"/>
          <w14:ligatures w14:val="none"/>
        </w:rPr>
      </w:pPr>
    </w:p>
    <w:p w14:paraId="692B60F7" w14:textId="48BEDBA0" w:rsidR="00970BA2" w:rsidRDefault="00970BA2" w:rsidP="00970BA2">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50 sa dopĺňa odsekom 5, ktorý znie:</w:t>
      </w:r>
    </w:p>
    <w:p w14:paraId="6DC5DE1B" w14:textId="77777777" w:rsidR="00970BA2" w:rsidRPr="00C814F8" w:rsidRDefault="00970BA2" w:rsidP="00C814F8">
      <w:pPr>
        <w:pStyle w:val="Bezriadkovania"/>
      </w:pPr>
    </w:p>
    <w:p w14:paraId="4293229F" w14:textId="2127CAF2" w:rsidR="00E45E09" w:rsidRPr="00BF09D0" w:rsidRDefault="00970BA2" w:rsidP="00BF09D0">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„(5) </w:t>
      </w:r>
      <w:r w:rsidR="007408A6" w:rsidRPr="007408A6">
        <w:rPr>
          <w:rFonts w:ascii="Times New Roman" w:eastAsia="Calibri" w:hAnsi="Times New Roman" w:cs="Times New Roman"/>
          <w:kern w:val="0"/>
          <w14:ligatures w14:val="none"/>
        </w:rPr>
        <w:t>Na návrh člena výboru môže výbor rozhodnúť o prerušení svojej schôdze; ustanovenie § 49a ods. 2 tým nie je dotknuté.“</w:t>
      </w:r>
      <w:r w:rsidR="007408A6">
        <w:rPr>
          <w:rFonts w:ascii="Times New Roman" w:eastAsia="Calibri" w:hAnsi="Times New Roman" w:cs="Times New Roman"/>
          <w:kern w:val="0"/>
          <w14:ligatures w14:val="none"/>
        </w:rPr>
        <w:t>.</w:t>
      </w:r>
    </w:p>
    <w:p w14:paraId="6486CC88" w14:textId="543A362A" w:rsidR="007408A6" w:rsidRDefault="007408A6" w:rsidP="00970BA2">
      <w:pPr>
        <w:pStyle w:val="Odsekzoznamu"/>
        <w:spacing w:after="0" w:line="276" w:lineRule="auto"/>
        <w:ind w:left="360"/>
        <w:jc w:val="both"/>
        <w:rPr>
          <w:rFonts w:ascii="Times New Roman" w:eastAsia="Calibri" w:hAnsi="Times New Roman" w:cs="Times New Roman"/>
          <w:kern w:val="0"/>
          <w14:ligatures w14:val="none"/>
        </w:rPr>
      </w:pPr>
    </w:p>
    <w:p w14:paraId="23860A9E" w14:textId="0C7B4525" w:rsidR="00301245" w:rsidRPr="00BF09D0" w:rsidRDefault="002A23F1" w:rsidP="00BF09D0">
      <w:pPr>
        <w:pStyle w:val="Odsekzoznamu"/>
        <w:numPr>
          <w:ilvl w:val="0"/>
          <w:numId w:val="1"/>
        </w:numPr>
        <w:spacing w:after="0" w:line="276" w:lineRule="auto"/>
        <w:jc w:val="both"/>
        <w:rPr>
          <w:rFonts w:ascii="Times New Roman" w:eastAsia="Calibri" w:hAnsi="Times New Roman" w:cs="Times New Roman"/>
          <w:kern w:val="0"/>
          <w14:ligatures w14:val="none"/>
        </w:rPr>
      </w:pPr>
      <w:r w:rsidRPr="002A23F1">
        <w:rPr>
          <w:rFonts w:ascii="Times New Roman" w:eastAsia="Calibri" w:hAnsi="Times New Roman" w:cs="Times New Roman"/>
          <w:kern w:val="0"/>
          <w14:ligatures w14:val="none"/>
        </w:rPr>
        <w:t xml:space="preserve">V § 51 sa za prvú vetu vkladá nová </w:t>
      </w:r>
      <w:r w:rsidR="00BF09D0">
        <w:rPr>
          <w:rFonts w:ascii="Times New Roman" w:eastAsia="Calibri" w:hAnsi="Times New Roman" w:cs="Times New Roman"/>
          <w:kern w:val="0"/>
          <w14:ligatures w14:val="none"/>
        </w:rPr>
        <w:t xml:space="preserve">druhá </w:t>
      </w:r>
      <w:r w:rsidRPr="002A23F1">
        <w:rPr>
          <w:rFonts w:ascii="Times New Roman" w:eastAsia="Calibri" w:hAnsi="Times New Roman" w:cs="Times New Roman"/>
          <w:kern w:val="0"/>
          <w14:ligatures w14:val="none"/>
        </w:rPr>
        <w:t>veta, ktorá znie: „</w:t>
      </w:r>
      <w:r w:rsidRPr="00105512">
        <w:rPr>
          <w:rFonts w:ascii="Times New Roman" w:hAnsi="Times New Roman" w:cs="Times New Roman"/>
          <w:lang w:eastAsia="sk-SK"/>
        </w:rPr>
        <w:t>Ak na začiatku schôdze výboru nie je výbor schopný uznášať sa, audiovizuálny prenos sa skončí.“</w:t>
      </w:r>
      <w:r w:rsidR="00BF09D0" w:rsidRPr="00105512">
        <w:rPr>
          <w:rFonts w:ascii="Times New Roman" w:hAnsi="Times New Roman" w:cs="Times New Roman"/>
          <w:lang w:eastAsia="sk-SK"/>
        </w:rPr>
        <w:t>.</w:t>
      </w:r>
    </w:p>
    <w:p w14:paraId="4CB8522F" w14:textId="593CCC6D" w:rsidR="002A23F1" w:rsidRPr="00DB64B4" w:rsidRDefault="002A23F1" w:rsidP="00DB64B4">
      <w:pPr>
        <w:pStyle w:val="Odsekzoznamu"/>
        <w:spacing w:after="0" w:line="276" w:lineRule="auto"/>
        <w:ind w:left="360"/>
        <w:jc w:val="both"/>
        <w:rPr>
          <w:rFonts w:ascii="Times New Roman" w:eastAsia="Calibri" w:hAnsi="Times New Roman" w:cs="Times New Roman"/>
          <w:kern w:val="0"/>
          <w14:ligatures w14:val="none"/>
        </w:rPr>
      </w:pPr>
    </w:p>
    <w:p w14:paraId="477F0467" w14:textId="2208BF8A" w:rsidR="002A23F1" w:rsidRPr="00BF09D0" w:rsidRDefault="002A23F1" w:rsidP="00BF09D0">
      <w:pPr>
        <w:pStyle w:val="Bezriadkovania"/>
        <w:numPr>
          <w:ilvl w:val="0"/>
          <w:numId w:val="1"/>
        </w:numPr>
        <w:jc w:val="both"/>
        <w:rPr>
          <w:rFonts w:ascii="Times New Roman" w:hAnsi="Times New Roman" w:cs="Times New Roman"/>
          <w:color w:val="FF0000"/>
          <w:lang w:eastAsia="sk-SK"/>
        </w:rPr>
      </w:pPr>
      <w:r>
        <w:rPr>
          <w:rFonts w:ascii="Times New Roman" w:hAnsi="Times New Roman" w:cs="Times New Roman"/>
          <w:lang w:eastAsia="sk-SK"/>
        </w:rPr>
        <w:t xml:space="preserve">V § 52 ods. 2 sa </w:t>
      </w:r>
      <w:r w:rsidR="00301245">
        <w:rPr>
          <w:rFonts w:ascii="Times New Roman" w:hAnsi="Times New Roman" w:cs="Times New Roman"/>
          <w:lang w:eastAsia="sk-SK"/>
        </w:rPr>
        <w:t xml:space="preserve">na konci </w:t>
      </w:r>
      <w:r w:rsidR="00BF09D0">
        <w:rPr>
          <w:rFonts w:ascii="Times New Roman" w:hAnsi="Times New Roman" w:cs="Times New Roman"/>
          <w:lang w:eastAsia="sk-SK"/>
        </w:rPr>
        <w:t>pripája táto veta</w:t>
      </w:r>
      <w:r>
        <w:rPr>
          <w:rFonts w:ascii="Times New Roman" w:hAnsi="Times New Roman" w:cs="Times New Roman"/>
          <w:lang w:eastAsia="sk-SK"/>
        </w:rPr>
        <w:t>: „</w:t>
      </w:r>
      <w:r w:rsidRPr="00105512">
        <w:rPr>
          <w:rFonts w:ascii="Times New Roman" w:hAnsi="Times New Roman" w:cs="Times New Roman"/>
          <w:lang w:eastAsia="sk-SK"/>
        </w:rPr>
        <w:t>Ak na začiatku schôdze výboru nie je výbor schopný uznášať sa, predsedajúci schôdzu výboru skončí.“</w:t>
      </w:r>
      <w:r w:rsidR="00BF09D0" w:rsidRPr="00105512">
        <w:rPr>
          <w:rFonts w:ascii="Times New Roman" w:hAnsi="Times New Roman" w:cs="Times New Roman"/>
          <w:lang w:eastAsia="sk-SK"/>
        </w:rPr>
        <w:t>.</w:t>
      </w:r>
    </w:p>
    <w:p w14:paraId="1100A9D0" w14:textId="77777777" w:rsidR="002A23F1" w:rsidRDefault="002A23F1" w:rsidP="00970BA2">
      <w:pPr>
        <w:pStyle w:val="Odsekzoznamu"/>
        <w:spacing w:after="0" w:line="276" w:lineRule="auto"/>
        <w:ind w:left="360"/>
        <w:jc w:val="both"/>
        <w:rPr>
          <w:rFonts w:ascii="Times New Roman" w:eastAsia="Calibri" w:hAnsi="Times New Roman" w:cs="Times New Roman"/>
          <w:kern w:val="0"/>
          <w14:ligatures w14:val="none"/>
        </w:rPr>
      </w:pPr>
    </w:p>
    <w:p w14:paraId="26D8BE5D" w14:textId="20C89C56" w:rsidR="009A765B" w:rsidRPr="00BF09D0" w:rsidRDefault="00F83D11" w:rsidP="00BF09D0">
      <w:pPr>
        <w:pStyle w:val="Odsekzoznamu"/>
        <w:numPr>
          <w:ilvl w:val="0"/>
          <w:numId w:val="1"/>
        </w:numPr>
        <w:spacing w:after="0" w:line="276" w:lineRule="auto"/>
        <w:jc w:val="both"/>
        <w:rPr>
          <w:rFonts w:ascii="Times New Roman" w:eastAsia="Calibri" w:hAnsi="Times New Roman" w:cs="Times New Roman"/>
          <w:kern w:val="0"/>
          <w14:ligatures w14:val="none"/>
        </w:rPr>
      </w:pPr>
      <w:r w:rsidRPr="00F83D11">
        <w:rPr>
          <w:rFonts w:ascii="Times New Roman" w:eastAsia="Calibri" w:hAnsi="Times New Roman" w:cs="Times New Roman"/>
          <w:kern w:val="0"/>
          <w14:ligatures w14:val="none"/>
        </w:rPr>
        <w:t>V § 52 ods. 3 sa slová „§ 36 ods. 2 až 4“ nahrádzajú slovami „§ 36 ods. 3 až 5“.</w:t>
      </w:r>
    </w:p>
    <w:p w14:paraId="2B4FB4F0" w14:textId="77777777" w:rsidR="00F83D11" w:rsidRDefault="00F83D11" w:rsidP="00F83D11">
      <w:pPr>
        <w:pStyle w:val="Odsekzoznamu"/>
        <w:spacing w:after="0" w:line="276" w:lineRule="auto"/>
        <w:ind w:left="360"/>
        <w:jc w:val="both"/>
        <w:rPr>
          <w:rFonts w:ascii="Times New Roman" w:eastAsia="Calibri" w:hAnsi="Times New Roman" w:cs="Times New Roman"/>
          <w:kern w:val="0"/>
          <w14:ligatures w14:val="none"/>
        </w:rPr>
      </w:pPr>
    </w:p>
    <w:p w14:paraId="5ACB71CC" w14:textId="3044B72F" w:rsidR="00E507C5" w:rsidRPr="007366CD" w:rsidRDefault="0042552C"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lastRenderedPageBreak/>
        <w:t>V § 57 ods. 1 písm. f) sa slová „(§ 136 až 140)“ nahrádzajú slovami „(§ 135 až 139a)“.</w:t>
      </w:r>
    </w:p>
    <w:p w14:paraId="64371E3D" w14:textId="08B73342" w:rsidR="0042552C" w:rsidRPr="007366CD" w:rsidRDefault="0042552C" w:rsidP="00BF09D0">
      <w:pPr>
        <w:spacing w:after="0" w:line="276" w:lineRule="auto"/>
        <w:jc w:val="both"/>
        <w:rPr>
          <w:rFonts w:ascii="Times New Roman" w:eastAsia="Calibri" w:hAnsi="Times New Roman" w:cs="Times New Roman"/>
          <w:kern w:val="0"/>
          <w14:ligatures w14:val="none"/>
        </w:rPr>
      </w:pPr>
    </w:p>
    <w:p w14:paraId="3B19E8EA" w14:textId="38A2DB7F" w:rsidR="001048FA" w:rsidRPr="007366CD" w:rsidRDefault="001048FA"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57 ods. 1 písmeno g) znie:</w:t>
      </w:r>
    </w:p>
    <w:p w14:paraId="2EBB6422" w14:textId="77777777" w:rsidR="001048FA" w:rsidRPr="007366CD" w:rsidRDefault="001048FA" w:rsidP="001048FA">
      <w:pPr>
        <w:pStyle w:val="Odsekzoznamu"/>
        <w:spacing w:after="0" w:line="276" w:lineRule="auto"/>
        <w:ind w:left="360"/>
        <w:jc w:val="both"/>
        <w:rPr>
          <w:rFonts w:ascii="Times New Roman" w:eastAsia="Calibri" w:hAnsi="Times New Roman" w:cs="Times New Roman"/>
          <w:kern w:val="0"/>
          <w14:ligatures w14:val="none"/>
        </w:rPr>
      </w:pPr>
    </w:p>
    <w:p w14:paraId="797844A6" w14:textId="5957E645" w:rsidR="009A765B" w:rsidRPr="007366CD" w:rsidRDefault="001048FA" w:rsidP="00F43DF6">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„g) rokuje a predkladá národnej rade svoje návrhy vo veciach straty mandátu poslanca alebo zániku mandátu poslanca;</w:t>
      </w:r>
      <w:r w:rsidRPr="007366CD">
        <w:rPr>
          <w:rFonts w:ascii="Times New Roman" w:eastAsia="Calibri" w:hAnsi="Times New Roman" w:cs="Times New Roman"/>
          <w:kern w:val="0"/>
          <w:vertAlign w:val="superscript"/>
          <w14:ligatures w14:val="none"/>
        </w:rPr>
        <w:t>44</w:t>
      </w:r>
      <w:r w:rsidRPr="007366CD">
        <w:rPr>
          <w:rFonts w:ascii="Times New Roman" w:eastAsia="Calibri" w:hAnsi="Times New Roman" w:cs="Times New Roman"/>
          <w:kern w:val="0"/>
          <w14:ligatures w14:val="none"/>
        </w:rPr>
        <w:t>) vo veci zániku mandátu poslanca, ktorého mandát sa neuplatňuje, informuje národnú radu,“.</w:t>
      </w:r>
    </w:p>
    <w:p w14:paraId="6DEEFBFF" w14:textId="77777777" w:rsidR="001048FA" w:rsidRPr="007366CD" w:rsidRDefault="001048FA" w:rsidP="001048FA">
      <w:pPr>
        <w:pStyle w:val="Odsekzoznamu"/>
        <w:spacing w:after="0" w:line="276" w:lineRule="auto"/>
        <w:ind w:left="360"/>
        <w:jc w:val="both"/>
        <w:rPr>
          <w:rFonts w:ascii="Times New Roman" w:eastAsia="Calibri" w:hAnsi="Times New Roman" w:cs="Times New Roman"/>
          <w:kern w:val="0"/>
          <w14:ligatures w14:val="none"/>
        </w:rPr>
      </w:pPr>
    </w:p>
    <w:p w14:paraId="173A2ED8" w14:textId="1B623AF8" w:rsidR="001048FA" w:rsidRPr="007366CD" w:rsidRDefault="001048FA"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57 ods. 1 sa za písmeno g) vkladá nové písmeno h), ktoré znie:</w:t>
      </w:r>
    </w:p>
    <w:p w14:paraId="31A2DBCF" w14:textId="77777777" w:rsidR="001048FA" w:rsidRPr="007366CD" w:rsidRDefault="001048FA" w:rsidP="001048FA">
      <w:pPr>
        <w:pStyle w:val="Odsekzoznamu"/>
        <w:spacing w:after="0" w:line="276" w:lineRule="auto"/>
        <w:ind w:left="360"/>
        <w:jc w:val="both"/>
        <w:rPr>
          <w:rFonts w:ascii="Times New Roman" w:eastAsia="Calibri" w:hAnsi="Times New Roman" w:cs="Times New Roman"/>
          <w:kern w:val="0"/>
          <w14:ligatures w14:val="none"/>
        </w:rPr>
      </w:pPr>
    </w:p>
    <w:p w14:paraId="17B37B27" w14:textId="68EA7F51" w:rsidR="001048FA" w:rsidRPr="007366CD" w:rsidRDefault="001048FA" w:rsidP="001048FA">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„h) rokuje a predkladá národnej rade svoje návrhy vo veci nastúpenia náhradníka (§ 10),“.</w:t>
      </w:r>
    </w:p>
    <w:p w14:paraId="6C48A377" w14:textId="77777777" w:rsidR="001048FA" w:rsidRPr="007366CD" w:rsidRDefault="001048FA" w:rsidP="001048FA">
      <w:pPr>
        <w:pStyle w:val="Odsekzoznamu"/>
        <w:spacing w:after="0" w:line="276" w:lineRule="auto"/>
        <w:ind w:left="360"/>
        <w:jc w:val="both"/>
        <w:rPr>
          <w:rFonts w:ascii="Times New Roman" w:eastAsia="Calibri" w:hAnsi="Times New Roman" w:cs="Times New Roman"/>
          <w:kern w:val="0"/>
          <w14:ligatures w14:val="none"/>
        </w:rPr>
      </w:pPr>
    </w:p>
    <w:p w14:paraId="0C4EFCD0" w14:textId="13F4B7C2" w:rsidR="009A765B" w:rsidRPr="00E808C4" w:rsidRDefault="001048FA" w:rsidP="00E808C4">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Doterajšie písmeno h) sa označuje ako písmeno i).</w:t>
      </w:r>
    </w:p>
    <w:p w14:paraId="1041C249" w14:textId="77777777" w:rsidR="001048FA" w:rsidRDefault="001048FA" w:rsidP="001048FA">
      <w:pPr>
        <w:pStyle w:val="Odsekzoznamu"/>
        <w:spacing w:after="0" w:line="276" w:lineRule="auto"/>
        <w:ind w:left="360"/>
        <w:jc w:val="both"/>
        <w:rPr>
          <w:rFonts w:ascii="Times New Roman" w:eastAsia="Calibri" w:hAnsi="Times New Roman" w:cs="Times New Roman"/>
          <w:kern w:val="0"/>
          <w14:ligatures w14:val="none"/>
        </w:rPr>
      </w:pPr>
    </w:p>
    <w:p w14:paraId="5038A3D4" w14:textId="4ADBFCF3" w:rsidR="00F310DB" w:rsidRPr="00E808C4" w:rsidRDefault="00A05A02" w:rsidP="00E808C4">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58a ods. 1 sa na konci pripájajú tieto slová: „</w:t>
      </w:r>
      <w:r w:rsidRPr="00A05A02">
        <w:rPr>
          <w:rFonts w:ascii="Times New Roman" w:eastAsia="Calibri" w:hAnsi="Times New Roman" w:cs="Times New Roman"/>
          <w:kern w:val="0"/>
          <w14:ligatures w14:val="none"/>
        </w:rPr>
        <w:t>a ktorý musí byť dodržaný počas celého volebného obdobia</w:t>
      </w:r>
      <w:r>
        <w:rPr>
          <w:rFonts w:ascii="Times New Roman" w:eastAsia="Calibri" w:hAnsi="Times New Roman" w:cs="Times New Roman"/>
          <w:kern w:val="0"/>
          <w14:ligatures w14:val="none"/>
        </w:rPr>
        <w:t>“.</w:t>
      </w:r>
    </w:p>
    <w:p w14:paraId="49EE2D8B" w14:textId="7EABC2E1" w:rsidR="007E1EEE" w:rsidRPr="00F4726C" w:rsidRDefault="007E1EEE" w:rsidP="00DB64B4">
      <w:pPr>
        <w:pStyle w:val="Bezriadkovania"/>
      </w:pPr>
    </w:p>
    <w:p w14:paraId="6D9DA701" w14:textId="338A0F45" w:rsidR="00AA787C" w:rsidRPr="007366CD" w:rsidRDefault="00AA787C"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Poznámka pod čiarou k odkazu 49b znie:</w:t>
      </w:r>
    </w:p>
    <w:p w14:paraId="7A76D578" w14:textId="77777777" w:rsidR="00AA787C" w:rsidRPr="007366CD" w:rsidRDefault="00AA787C" w:rsidP="00AA787C">
      <w:pPr>
        <w:pStyle w:val="Odsekzoznamu"/>
        <w:spacing w:after="0" w:line="276" w:lineRule="auto"/>
        <w:ind w:left="360"/>
        <w:jc w:val="both"/>
        <w:rPr>
          <w:rFonts w:ascii="Times New Roman" w:eastAsia="Calibri" w:hAnsi="Times New Roman" w:cs="Times New Roman"/>
          <w:kern w:val="0"/>
          <w14:ligatures w14:val="none"/>
        </w:rPr>
      </w:pPr>
    </w:p>
    <w:p w14:paraId="0BED6C04" w14:textId="1399A695" w:rsidR="00F310DB" w:rsidRPr="007366CD" w:rsidRDefault="00AA787C" w:rsidP="00E808C4">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vertAlign w:val="superscript"/>
          <w14:ligatures w14:val="none"/>
        </w:rPr>
        <w:t>49b</w:t>
      </w:r>
      <w:r w:rsidRPr="007366CD">
        <w:rPr>
          <w:rFonts w:ascii="Times New Roman" w:eastAsia="Calibri" w:hAnsi="Times New Roman" w:cs="Times New Roman"/>
          <w:kern w:val="0"/>
          <w14:ligatures w14:val="none"/>
        </w:rPr>
        <w:t>) Napríklad § 117 ods. 22 zákona č. 452/2021 Z. z. o elektronických komunikáciách v znení zákona č. 533/2021 Z. z.“.</w:t>
      </w:r>
    </w:p>
    <w:p w14:paraId="1FB68BE4" w14:textId="77777777" w:rsidR="00AA787C" w:rsidRPr="007366CD" w:rsidRDefault="00AA787C" w:rsidP="00AA787C">
      <w:pPr>
        <w:pStyle w:val="Odsekzoznamu"/>
        <w:spacing w:after="0" w:line="276" w:lineRule="auto"/>
        <w:ind w:left="360"/>
        <w:jc w:val="both"/>
        <w:rPr>
          <w:rFonts w:ascii="Times New Roman" w:eastAsia="Calibri" w:hAnsi="Times New Roman" w:cs="Times New Roman"/>
          <w:kern w:val="0"/>
          <w14:ligatures w14:val="none"/>
        </w:rPr>
      </w:pPr>
    </w:p>
    <w:p w14:paraId="26C69438" w14:textId="22903472" w:rsidR="00F310DB" w:rsidRPr="00E808C4" w:rsidRDefault="00B92D7C" w:rsidP="00E808C4">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poznámke pod čiarou k odkazu 50 sa vypúšťa citácia „Zákon Národnej rady Slovenskej republiky č. 198/1994 Z. z.“ a na konci sa dopĺňa citácia „Zákon č. 500/2022 Z. z.“.</w:t>
      </w:r>
    </w:p>
    <w:p w14:paraId="26F1CF1E" w14:textId="77777777" w:rsidR="00B92D7C" w:rsidRDefault="00B92D7C" w:rsidP="00B92D7C">
      <w:pPr>
        <w:pStyle w:val="Odsekzoznamu"/>
        <w:spacing w:after="0" w:line="276" w:lineRule="auto"/>
        <w:ind w:left="360"/>
        <w:jc w:val="both"/>
        <w:rPr>
          <w:rFonts w:ascii="Times New Roman" w:eastAsia="Calibri" w:hAnsi="Times New Roman" w:cs="Times New Roman"/>
          <w:kern w:val="0"/>
          <w14:ligatures w14:val="none"/>
        </w:rPr>
      </w:pPr>
    </w:p>
    <w:p w14:paraId="799939D2" w14:textId="6C86CC92" w:rsidR="00F310DB" w:rsidRPr="00E808C4" w:rsidRDefault="00A05A02" w:rsidP="00E808C4">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60 ods. 2 prvej vete sa na konci bodka nahrádza bodkočiarkou a pripájajú sa tieto slová: „</w:t>
      </w:r>
      <w:r w:rsidRPr="00A05A02">
        <w:rPr>
          <w:rFonts w:ascii="Times New Roman" w:eastAsia="Calibri" w:hAnsi="Times New Roman" w:cs="Times New Roman"/>
          <w:kern w:val="0"/>
          <w14:ligatures w14:val="none"/>
        </w:rPr>
        <w:t>princíp pomerného zastúpenia musí byť dodržaný počas celého volebného obdobia.</w:t>
      </w:r>
      <w:r>
        <w:rPr>
          <w:rFonts w:ascii="Times New Roman" w:eastAsia="Calibri" w:hAnsi="Times New Roman" w:cs="Times New Roman"/>
          <w:kern w:val="0"/>
          <w14:ligatures w14:val="none"/>
        </w:rPr>
        <w:t>“ a na konci sa pripája táto veta: „</w:t>
      </w:r>
      <w:r w:rsidRPr="00A05A02">
        <w:rPr>
          <w:rFonts w:ascii="Times New Roman" w:eastAsia="Calibri" w:hAnsi="Times New Roman" w:cs="Times New Roman"/>
          <w:kern w:val="0"/>
          <w14:ligatures w14:val="none"/>
        </w:rPr>
        <w:t>Výkon funkcie člena výboru podľa prvej vety zaniká doručením písomného oznámenia predsedovi národnej rady o ukončení členstva v poslaneckom klube alebo zánikom klubu.</w:t>
      </w:r>
      <w:r>
        <w:rPr>
          <w:rFonts w:ascii="Times New Roman" w:eastAsia="Calibri" w:hAnsi="Times New Roman" w:cs="Times New Roman"/>
          <w:kern w:val="0"/>
          <w14:ligatures w14:val="none"/>
        </w:rPr>
        <w:t>“.</w:t>
      </w:r>
    </w:p>
    <w:p w14:paraId="362B3040" w14:textId="13C5E131" w:rsidR="00002BC9" w:rsidRPr="00A05A02" w:rsidRDefault="00002BC9" w:rsidP="00A05A02">
      <w:pPr>
        <w:pStyle w:val="Odsekzoznamu"/>
        <w:rPr>
          <w:rFonts w:ascii="Times New Roman" w:eastAsia="Calibri" w:hAnsi="Times New Roman" w:cs="Times New Roman"/>
          <w:kern w:val="0"/>
          <w14:ligatures w14:val="none"/>
        </w:rPr>
      </w:pPr>
    </w:p>
    <w:p w14:paraId="113F25B8" w14:textId="77777777" w:rsidR="00F74DBD" w:rsidRPr="007366CD" w:rsidRDefault="004D6715"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 xml:space="preserve">V § 63 ods. 5 sa nad slovom „riadne;“ odkaz </w:t>
      </w:r>
      <w:r w:rsidR="00F74DBD"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vertAlign w:val="superscript"/>
          <w14:ligatures w14:val="none"/>
        </w:rPr>
        <w:t>51</w:t>
      </w:r>
      <w:r w:rsidR="00F74DBD" w:rsidRPr="007366CD">
        <w:rPr>
          <w:rFonts w:ascii="Times New Roman" w:eastAsia="Calibri" w:hAnsi="Times New Roman" w:cs="Times New Roman"/>
          <w:kern w:val="0"/>
          <w14:ligatures w14:val="none"/>
        </w:rPr>
        <w:t>)“ nahrádza odkazom „</w:t>
      </w:r>
      <w:r w:rsidR="00F74DBD" w:rsidRPr="007366CD">
        <w:rPr>
          <w:rFonts w:ascii="Times New Roman" w:eastAsia="Calibri" w:hAnsi="Times New Roman" w:cs="Times New Roman"/>
          <w:kern w:val="0"/>
          <w:vertAlign w:val="superscript"/>
          <w14:ligatures w14:val="none"/>
        </w:rPr>
        <w:t>52</w:t>
      </w:r>
      <w:r w:rsidR="00F74DBD"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14:ligatures w14:val="none"/>
        </w:rPr>
        <w:t xml:space="preserve"> </w:t>
      </w:r>
    </w:p>
    <w:p w14:paraId="39AE7870" w14:textId="77777777" w:rsidR="00F74DBD" w:rsidRPr="007366CD" w:rsidRDefault="00F74DBD" w:rsidP="00F74DBD">
      <w:pPr>
        <w:pStyle w:val="Odsekzoznamu"/>
        <w:spacing w:after="0" w:line="276" w:lineRule="auto"/>
        <w:ind w:left="360"/>
        <w:jc w:val="both"/>
        <w:rPr>
          <w:rFonts w:ascii="Times New Roman" w:eastAsia="Calibri" w:hAnsi="Times New Roman" w:cs="Times New Roman"/>
          <w:kern w:val="0"/>
          <w14:ligatures w14:val="none"/>
        </w:rPr>
      </w:pPr>
    </w:p>
    <w:p w14:paraId="7D107C9D" w14:textId="4BFB84AF" w:rsidR="00E311CF" w:rsidRPr="00E808C4" w:rsidRDefault="00F74DBD" w:rsidP="00E808C4">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w:t>
      </w:r>
      <w:r w:rsidR="004D6715" w:rsidRPr="007366CD">
        <w:rPr>
          <w:rFonts w:ascii="Times New Roman" w:eastAsia="Calibri" w:hAnsi="Times New Roman" w:cs="Times New Roman"/>
          <w:kern w:val="0"/>
          <w14:ligatures w14:val="none"/>
        </w:rPr>
        <w:t>oznámk</w:t>
      </w:r>
      <w:r w:rsidRPr="007366CD">
        <w:rPr>
          <w:rFonts w:ascii="Times New Roman" w:eastAsia="Calibri" w:hAnsi="Times New Roman" w:cs="Times New Roman"/>
          <w:kern w:val="0"/>
          <w14:ligatures w14:val="none"/>
        </w:rPr>
        <w:t>a</w:t>
      </w:r>
      <w:r w:rsidR="004D6715" w:rsidRPr="007366CD">
        <w:rPr>
          <w:rFonts w:ascii="Times New Roman" w:eastAsia="Calibri" w:hAnsi="Times New Roman" w:cs="Times New Roman"/>
          <w:kern w:val="0"/>
          <w14:ligatures w14:val="none"/>
        </w:rPr>
        <w:t xml:space="preserve"> pod čiarou k odkazu 51</w:t>
      </w:r>
      <w:r w:rsidRPr="007366CD">
        <w:rPr>
          <w:rFonts w:ascii="Times New Roman" w:eastAsia="Calibri" w:hAnsi="Times New Roman" w:cs="Times New Roman"/>
          <w:kern w:val="0"/>
          <w14:ligatures w14:val="none"/>
        </w:rPr>
        <w:t xml:space="preserve"> sa vypúšťa</w:t>
      </w:r>
      <w:r w:rsidR="004D6715" w:rsidRPr="007366CD">
        <w:rPr>
          <w:rFonts w:ascii="Times New Roman" w:eastAsia="Calibri" w:hAnsi="Times New Roman" w:cs="Times New Roman"/>
          <w:kern w:val="0"/>
          <w14:ligatures w14:val="none"/>
        </w:rPr>
        <w:t>.</w:t>
      </w:r>
    </w:p>
    <w:p w14:paraId="72ED0048" w14:textId="77777777" w:rsidR="004D6715" w:rsidRPr="004D6715" w:rsidRDefault="004D6715" w:rsidP="004D6715">
      <w:pPr>
        <w:pStyle w:val="Odsekzoznamu"/>
        <w:rPr>
          <w:rFonts w:ascii="Times New Roman" w:eastAsia="Calibri" w:hAnsi="Times New Roman" w:cs="Times New Roman"/>
          <w:kern w:val="0"/>
          <w14:ligatures w14:val="none"/>
        </w:rPr>
      </w:pPr>
    </w:p>
    <w:p w14:paraId="1904D4FC" w14:textId="11911B1D" w:rsidR="00E311CF" w:rsidRPr="00E808C4" w:rsidRDefault="00987F82" w:rsidP="00E808C4">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64 ods. 6 sa na konci bodka nahrádza čiarkou a pripájajú sa tieto slová: „</w:t>
      </w:r>
      <w:r w:rsidRPr="00987F82">
        <w:rPr>
          <w:rFonts w:ascii="Times New Roman" w:eastAsia="Calibri" w:hAnsi="Times New Roman" w:cs="Times New Roman"/>
          <w:kern w:val="0"/>
          <w14:ligatures w14:val="none"/>
        </w:rPr>
        <w:t>ako aj každú ďalšiu zmenu.</w:t>
      </w:r>
      <w:r>
        <w:rPr>
          <w:rFonts w:ascii="Times New Roman" w:eastAsia="Calibri" w:hAnsi="Times New Roman" w:cs="Times New Roman"/>
          <w:kern w:val="0"/>
          <w14:ligatures w14:val="none"/>
        </w:rPr>
        <w:t>“.</w:t>
      </w:r>
    </w:p>
    <w:p w14:paraId="71F715BD" w14:textId="77777777" w:rsidR="00987F82" w:rsidRPr="00987F82" w:rsidRDefault="00987F82" w:rsidP="00987F82">
      <w:pPr>
        <w:pStyle w:val="Odsekzoznamu"/>
        <w:rPr>
          <w:rFonts w:ascii="Times New Roman" w:eastAsia="Calibri" w:hAnsi="Times New Roman" w:cs="Times New Roman"/>
          <w:kern w:val="0"/>
          <w14:ligatures w14:val="none"/>
        </w:rPr>
      </w:pPr>
    </w:p>
    <w:p w14:paraId="2B9469CB" w14:textId="299ABF00" w:rsidR="00002BC9" w:rsidRPr="00E808C4" w:rsidRDefault="00A90AA9" w:rsidP="00E808C4">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68 ods. 1 sa na konci pripájajú tieto slová: „</w:t>
      </w:r>
      <w:r w:rsidRPr="00A90AA9">
        <w:rPr>
          <w:rFonts w:ascii="Times New Roman" w:eastAsia="Calibri" w:hAnsi="Times New Roman" w:cs="Times New Roman"/>
          <w:kern w:val="0"/>
          <w14:ligatures w14:val="none"/>
        </w:rPr>
        <w:t>a ak ide o návrh zákona, ktorým sa mení alebo dopĺňa iný zákon, aj informatívne konsolid</w:t>
      </w:r>
      <w:r w:rsidRPr="00002BC9">
        <w:rPr>
          <w:rFonts w:ascii="Times New Roman" w:eastAsia="Calibri" w:hAnsi="Times New Roman" w:cs="Times New Roman"/>
          <w:kern w:val="0"/>
          <w14:ligatures w14:val="none"/>
        </w:rPr>
        <w:t>ované znenie podľa odseku 6“.</w:t>
      </w:r>
    </w:p>
    <w:p w14:paraId="71D1260F" w14:textId="5A8781EB" w:rsidR="00CA7C6B" w:rsidRPr="00396FD1" w:rsidRDefault="00CA7C6B" w:rsidP="00396FD1">
      <w:pPr>
        <w:spacing w:after="0" w:line="276" w:lineRule="auto"/>
        <w:jc w:val="both"/>
        <w:rPr>
          <w:rFonts w:ascii="Times New Roman" w:eastAsia="Calibri" w:hAnsi="Times New Roman" w:cs="Times New Roman"/>
          <w:kern w:val="0"/>
          <w14:ligatures w14:val="none"/>
        </w:rPr>
      </w:pPr>
    </w:p>
    <w:p w14:paraId="731BDCD4" w14:textId="7BBECB56" w:rsidR="00A90AA9" w:rsidRDefault="00A90AA9"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68 sa dopĺňa odsekom 6, ktorý znie:</w:t>
      </w:r>
    </w:p>
    <w:p w14:paraId="31699449" w14:textId="77777777" w:rsidR="00A90AA9" w:rsidRPr="00A90AA9" w:rsidRDefault="00A90AA9" w:rsidP="00396FD1">
      <w:pPr>
        <w:pStyle w:val="Bezriadkovania"/>
      </w:pPr>
    </w:p>
    <w:p w14:paraId="5185A90F" w14:textId="74483259" w:rsidR="00E311CF" w:rsidRPr="00E808C4" w:rsidRDefault="00A90AA9" w:rsidP="00E808C4">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„(6) </w:t>
      </w:r>
      <w:r w:rsidRPr="00A90AA9">
        <w:rPr>
          <w:rFonts w:ascii="Times New Roman" w:eastAsia="Calibri" w:hAnsi="Times New Roman" w:cs="Times New Roman"/>
          <w:kern w:val="0"/>
          <w14:ligatures w14:val="none"/>
        </w:rPr>
        <w:t xml:space="preserve">Navrhovateľ </w:t>
      </w:r>
      <w:r w:rsidR="0052405F" w:rsidRPr="00105512">
        <w:rPr>
          <w:rFonts w:ascii="Times New Roman" w:eastAsia="Calibri" w:hAnsi="Times New Roman" w:cs="Times New Roman"/>
          <w:kern w:val="0"/>
          <w14:ligatures w14:val="none"/>
        </w:rPr>
        <w:t>zákona</w:t>
      </w:r>
      <w:r w:rsidR="0052405F">
        <w:rPr>
          <w:rFonts w:ascii="Times New Roman" w:eastAsia="Calibri" w:hAnsi="Times New Roman" w:cs="Times New Roman"/>
          <w:kern w:val="0"/>
          <w14:ligatures w14:val="none"/>
        </w:rPr>
        <w:t xml:space="preserve"> </w:t>
      </w:r>
      <w:r w:rsidRPr="00A90AA9">
        <w:rPr>
          <w:rFonts w:ascii="Times New Roman" w:eastAsia="Calibri" w:hAnsi="Times New Roman" w:cs="Times New Roman"/>
          <w:kern w:val="0"/>
          <w14:ligatures w14:val="none"/>
        </w:rPr>
        <w:t xml:space="preserve">predkladá informatívne konsolidované znenie podľa odseku 1 v elektronickej forme. Informatívne konsolidované znenie je navrhovateľ </w:t>
      </w:r>
      <w:r w:rsidR="00105C18" w:rsidRPr="00105512">
        <w:rPr>
          <w:rFonts w:ascii="Times New Roman" w:eastAsia="Calibri" w:hAnsi="Times New Roman" w:cs="Times New Roman"/>
          <w:kern w:val="0"/>
          <w14:ligatures w14:val="none"/>
        </w:rPr>
        <w:t>zákona</w:t>
      </w:r>
      <w:r w:rsidR="00105C18">
        <w:rPr>
          <w:rFonts w:ascii="Times New Roman" w:eastAsia="Calibri" w:hAnsi="Times New Roman" w:cs="Times New Roman"/>
          <w:kern w:val="0"/>
          <w14:ligatures w14:val="none"/>
        </w:rPr>
        <w:t xml:space="preserve"> </w:t>
      </w:r>
      <w:r w:rsidRPr="00A90AA9">
        <w:rPr>
          <w:rFonts w:ascii="Times New Roman" w:eastAsia="Calibri" w:hAnsi="Times New Roman" w:cs="Times New Roman"/>
          <w:kern w:val="0"/>
          <w14:ligatures w14:val="none"/>
        </w:rPr>
        <w:t>povinný vypracovať ku všetkým ustanoveniam, ku ktorým sa navrhuje zmena alebo doplnenie.</w:t>
      </w:r>
      <w:r>
        <w:rPr>
          <w:rFonts w:ascii="Times New Roman" w:eastAsia="Calibri" w:hAnsi="Times New Roman" w:cs="Times New Roman"/>
          <w:kern w:val="0"/>
          <w14:ligatures w14:val="none"/>
        </w:rPr>
        <w:t>“.</w:t>
      </w:r>
    </w:p>
    <w:p w14:paraId="0EF3B33F" w14:textId="77777777" w:rsidR="00A90AA9" w:rsidRPr="00A90AA9" w:rsidRDefault="00A90AA9" w:rsidP="00A90AA9">
      <w:pPr>
        <w:pStyle w:val="Odsekzoznamu"/>
        <w:rPr>
          <w:rFonts w:ascii="Times New Roman" w:eastAsia="Calibri" w:hAnsi="Times New Roman" w:cs="Times New Roman"/>
          <w:kern w:val="0"/>
          <w14:ligatures w14:val="none"/>
        </w:rPr>
      </w:pPr>
    </w:p>
    <w:p w14:paraId="2F3E7FB3" w14:textId="67D6EDBC" w:rsidR="00B50D68" w:rsidRPr="008E7FE0" w:rsidRDefault="007408A6" w:rsidP="008E7FE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74 ods. 3 sa na konci pripája táto veta: „</w:t>
      </w:r>
      <w:r w:rsidRPr="007408A6">
        <w:rPr>
          <w:rFonts w:ascii="Times New Roman" w:eastAsia="Calibri" w:hAnsi="Times New Roman" w:cs="Times New Roman"/>
          <w:kern w:val="0"/>
          <w14:ligatures w14:val="none"/>
        </w:rPr>
        <w:t>Ak k návrhu predsedu národnej rady na pridelenie návrhu zákona výborom a na určenie gestorského výboru (odsek 1) neboli v rozprave podané žiadne pozmeňujúce ani doplňujúce návrhy, považujú sa</w:t>
      </w:r>
      <w:r w:rsidRPr="007408A6">
        <w:t xml:space="preserve"> </w:t>
      </w:r>
      <w:r w:rsidRPr="007408A6">
        <w:rPr>
          <w:rFonts w:ascii="Times New Roman" w:eastAsia="Calibri" w:hAnsi="Times New Roman" w:cs="Times New Roman"/>
          <w:kern w:val="0"/>
          <w14:ligatures w14:val="none"/>
        </w:rPr>
        <w:t>návrhy predsedu národnej rady podľa odsek</w:t>
      </w:r>
      <w:r w:rsidRPr="00105512">
        <w:rPr>
          <w:rFonts w:ascii="Times New Roman" w:eastAsia="Calibri" w:hAnsi="Times New Roman" w:cs="Times New Roman"/>
          <w:kern w:val="0"/>
          <w14:ligatures w14:val="none"/>
        </w:rPr>
        <w:t>ov</w:t>
      </w:r>
      <w:r w:rsidRPr="007408A6">
        <w:rPr>
          <w:rFonts w:ascii="Times New Roman" w:eastAsia="Calibri" w:hAnsi="Times New Roman" w:cs="Times New Roman"/>
          <w:kern w:val="0"/>
          <w14:ligatures w14:val="none"/>
        </w:rPr>
        <w:t xml:space="preserve"> 1 a 2 za schválené rozhodnutím národnej rady prerokovať návrh zákona v druhom čítaní.</w:t>
      </w:r>
      <w:r>
        <w:rPr>
          <w:rFonts w:ascii="Times New Roman" w:eastAsia="Calibri" w:hAnsi="Times New Roman" w:cs="Times New Roman"/>
          <w:kern w:val="0"/>
          <w14:ligatures w14:val="none"/>
        </w:rPr>
        <w:t>“.</w:t>
      </w:r>
    </w:p>
    <w:p w14:paraId="10ECA185" w14:textId="43DA2E20" w:rsidR="00F4726C" w:rsidRPr="006028DD" w:rsidRDefault="00F4726C" w:rsidP="006028DD">
      <w:pPr>
        <w:spacing w:after="0" w:line="276" w:lineRule="auto"/>
        <w:jc w:val="both"/>
        <w:rPr>
          <w:rFonts w:ascii="Times New Roman" w:eastAsia="Calibri" w:hAnsi="Times New Roman" w:cs="Times New Roman"/>
          <w:kern w:val="0"/>
          <w14:ligatures w14:val="none"/>
        </w:rPr>
      </w:pPr>
    </w:p>
    <w:p w14:paraId="4198E3B9" w14:textId="7C753FB4" w:rsidR="007408A6" w:rsidRDefault="007408A6" w:rsidP="007408A6">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74 sa dopĺňa odsekom 4, ktorý znie:</w:t>
      </w:r>
    </w:p>
    <w:p w14:paraId="76241F8F" w14:textId="77777777" w:rsidR="007408A6" w:rsidRPr="007408A6" w:rsidRDefault="007408A6" w:rsidP="007408A6">
      <w:pPr>
        <w:pStyle w:val="Odsekzoznamu"/>
        <w:rPr>
          <w:rFonts w:ascii="Times New Roman" w:eastAsia="Calibri" w:hAnsi="Times New Roman" w:cs="Times New Roman"/>
          <w:kern w:val="0"/>
          <w14:ligatures w14:val="none"/>
        </w:rPr>
      </w:pPr>
    </w:p>
    <w:p w14:paraId="53270BEB" w14:textId="3D9DA5C4" w:rsidR="00B50D68" w:rsidRPr="008E7FE0" w:rsidRDefault="007408A6" w:rsidP="008E7FE0">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 </w:t>
      </w:r>
      <w:r w:rsidRPr="007408A6">
        <w:rPr>
          <w:rFonts w:ascii="Times New Roman" w:eastAsia="Calibri" w:hAnsi="Times New Roman" w:cs="Times New Roman"/>
          <w:kern w:val="0"/>
          <w14:ligatures w14:val="none"/>
        </w:rPr>
        <w:t>Prvé čítanie a druhé čítanie o návrhu zákona vrátane hlasovania sa nemôže uskutočniť na tej istej schôdzi národnej rady.</w:t>
      </w:r>
      <w:r>
        <w:rPr>
          <w:rFonts w:ascii="Times New Roman" w:eastAsia="Calibri" w:hAnsi="Times New Roman" w:cs="Times New Roman"/>
          <w:kern w:val="0"/>
          <w14:ligatures w14:val="none"/>
        </w:rPr>
        <w:t>“.</w:t>
      </w:r>
    </w:p>
    <w:p w14:paraId="79971813" w14:textId="77777777" w:rsidR="00C05418" w:rsidRDefault="00C05418" w:rsidP="00C05418">
      <w:pPr>
        <w:pStyle w:val="Odsekzoznamu"/>
        <w:spacing w:after="0" w:line="276" w:lineRule="auto"/>
        <w:ind w:left="360"/>
        <w:jc w:val="both"/>
        <w:rPr>
          <w:rFonts w:ascii="Times New Roman" w:eastAsia="Calibri" w:hAnsi="Times New Roman" w:cs="Times New Roman"/>
          <w:kern w:val="0"/>
          <w14:ligatures w14:val="none"/>
        </w:rPr>
      </w:pPr>
    </w:p>
    <w:p w14:paraId="7D854161" w14:textId="0A9296D0" w:rsidR="0042552C" w:rsidRPr="008E7FE0" w:rsidRDefault="0042552C" w:rsidP="00426358">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79 ods. 4 písm. f) sa slová „a d)“ nahrádzajú slovami „a e)“.</w:t>
      </w:r>
    </w:p>
    <w:p w14:paraId="7AB206BE" w14:textId="2DEFA185" w:rsidR="00DB64B4" w:rsidRPr="00DB64B4" w:rsidRDefault="00DB64B4" w:rsidP="00DB64B4">
      <w:pPr>
        <w:pStyle w:val="Odsekzoznamu"/>
        <w:spacing w:after="0" w:line="276" w:lineRule="auto"/>
        <w:ind w:left="360"/>
        <w:jc w:val="both"/>
        <w:rPr>
          <w:rFonts w:ascii="Times New Roman" w:eastAsia="Calibri" w:hAnsi="Times New Roman" w:cs="Times New Roman"/>
          <w:kern w:val="0"/>
          <w14:ligatures w14:val="none"/>
        </w:rPr>
      </w:pPr>
    </w:p>
    <w:p w14:paraId="2F783B8F" w14:textId="403A0ADE" w:rsidR="00B50D68" w:rsidRPr="008E7FE0" w:rsidRDefault="00152740" w:rsidP="008E7FE0">
      <w:pPr>
        <w:pStyle w:val="Odsekzoznamu"/>
        <w:numPr>
          <w:ilvl w:val="0"/>
          <w:numId w:val="1"/>
        </w:numPr>
        <w:spacing w:after="0" w:line="276" w:lineRule="auto"/>
        <w:jc w:val="both"/>
        <w:rPr>
          <w:rFonts w:ascii="Times New Roman" w:eastAsia="Calibri" w:hAnsi="Times New Roman" w:cs="Times New Roman"/>
          <w:color w:val="FF0000"/>
          <w:kern w:val="0"/>
          <w14:ligatures w14:val="none"/>
        </w:rPr>
      </w:pPr>
      <w:r>
        <w:rPr>
          <w:rFonts w:ascii="Times New Roman" w:eastAsia="Calibri" w:hAnsi="Times New Roman" w:cs="Times New Roman"/>
          <w:kern w:val="0"/>
          <w14:ligatures w14:val="none"/>
        </w:rPr>
        <w:t>V § 79 ods. 5 sa vypúšťajú slová „</w:t>
      </w:r>
      <w:r w:rsidRPr="00152740">
        <w:rPr>
          <w:rFonts w:ascii="Times New Roman" w:eastAsia="Calibri" w:hAnsi="Times New Roman" w:cs="Times New Roman"/>
          <w:kern w:val="0"/>
          <w14:ligatures w14:val="none"/>
        </w:rPr>
        <w:t>výborov (§ 80 ods. 1)</w:t>
      </w:r>
      <w:r>
        <w:rPr>
          <w:rFonts w:ascii="Times New Roman" w:eastAsia="Calibri" w:hAnsi="Times New Roman" w:cs="Times New Roman"/>
          <w:kern w:val="0"/>
          <w14:ligatures w14:val="none"/>
        </w:rPr>
        <w:t>“</w:t>
      </w:r>
      <w:r w:rsidR="00AE3784">
        <w:rPr>
          <w:rFonts w:ascii="Times New Roman" w:eastAsia="Calibri" w:hAnsi="Times New Roman" w:cs="Times New Roman"/>
          <w:kern w:val="0"/>
          <w14:ligatures w14:val="none"/>
        </w:rPr>
        <w:t xml:space="preserve"> a slová „§ 83 ods. 4, </w:t>
      </w:r>
      <w:r w:rsidR="00AE3784" w:rsidRPr="00105512">
        <w:rPr>
          <w:rFonts w:ascii="Times New Roman" w:eastAsia="Calibri" w:hAnsi="Times New Roman" w:cs="Times New Roman"/>
          <w:kern w:val="0"/>
          <w14:ligatures w14:val="none"/>
        </w:rPr>
        <w:t>§ 84 ods. 2 a § 86“ sa nahrádzajú slovami  „§ 83 ods. 4 a § 84 ods. 2“</w:t>
      </w:r>
      <w:r w:rsidR="00F94BE5" w:rsidRPr="00105512">
        <w:rPr>
          <w:rFonts w:ascii="Times New Roman" w:eastAsia="Calibri" w:hAnsi="Times New Roman" w:cs="Times New Roman"/>
          <w:kern w:val="0"/>
          <w14:ligatures w14:val="none"/>
        </w:rPr>
        <w:t>.</w:t>
      </w:r>
    </w:p>
    <w:p w14:paraId="3A0F4D0C" w14:textId="77777777" w:rsidR="00152740" w:rsidRDefault="00152740" w:rsidP="00426358">
      <w:pPr>
        <w:pStyle w:val="Bezriadkovania"/>
      </w:pPr>
    </w:p>
    <w:p w14:paraId="47D0BE4F" w14:textId="24E341D5" w:rsidR="00C05418" w:rsidRDefault="00C05418" w:rsidP="00C05418">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80 odsek 1 znie:</w:t>
      </w:r>
    </w:p>
    <w:p w14:paraId="799F647C" w14:textId="77777777" w:rsidR="00C05418" w:rsidRPr="00722267" w:rsidRDefault="00C05418" w:rsidP="00722267">
      <w:pPr>
        <w:pStyle w:val="Bezriadkovania"/>
      </w:pPr>
    </w:p>
    <w:p w14:paraId="55A54743" w14:textId="5870DBC6" w:rsidR="008953F3" w:rsidRPr="008E7FE0" w:rsidRDefault="00C05418" w:rsidP="008E7FE0">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Pr="00C05418">
        <w:rPr>
          <w:rFonts w:ascii="Times New Roman" w:eastAsia="Calibri" w:hAnsi="Times New Roman" w:cs="Times New Roman"/>
          <w:kern w:val="0"/>
          <w14:ligatures w14:val="none"/>
        </w:rPr>
        <w:t>Gestorský výbor určí spoločného spravodajcu na prerokovanie návrhu zákona v národnej rade; môže určiť aj náhradníkov spoločného spravodajcu. Ak gestorský výbor neurčí spoločného spravodajcu</w:t>
      </w:r>
      <w:r w:rsidR="008E7FE0">
        <w:rPr>
          <w:rFonts w:ascii="Times New Roman" w:eastAsia="Calibri" w:hAnsi="Times New Roman" w:cs="Times New Roman"/>
          <w:kern w:val="0"/>
          <w14:ligatures w14:val="none"/>
        </w:rPr>
        <w:t>,</w:t>
      </w:r>
      <w:r w:rsidRPr="00C05418">
        <w:rPr>
          <w:rFonts w:ascii="Times New Roman" w:eastAsia="Calibri" w:hAnsi="Times New Roman" w:cs="Times New Roman"/>
          <w:kern w:val="0"/>
          <w14:ligatures w14:val="none"/>
        </w:rPr>
        <w:t xml:space="preserve"> určí ho predseda tohto výboru; predseda výboru môže určiť aj náhradníkov spoločného spravodajcu.</w:t>
      </w:r>
      <w:r>
        <w:rPr>
          <w:rFonts w:ascii="Times New Roman" w:eastAsia="Calibri" w:hAnsi="Times New Roman" w:cs="Times New Roman"/>
          <w:kern w:val="0"/>
          <w14:ligatures w14:val="none"/>
        </w:rPr>
        <w:t>“.</w:t>
      </w:r>
    </w:p>
    <w:p w14:paraId="0F1D14A6" w14:textId="77777777" w:rsidR="00722267" w:rsidRPr="00426358" w:rsidRDefault="00722267" w:rsidP="00426358">
      <w:pPr>
        <w:pStyle w:val="Odsekzoznamu"/>
        <w:spacing w:after="0" w:line="276" w:lineRule="auto"/>
        <w:ind w:left="3969"/>
        <w:jc w:val="both"/>
        <w:rPr>
          <w:rFonts w:ascii="Times New Roman" w:eastAsia="Calibri" w:hAnsi="Times New Roman" w:cs="Times New Roman"/>
          <w:kern w:val="0"/>
          <w14:ligatures w14:val="none"/>
        </w:rPr>
      </w:pPr>
    </w:p>
    <w:p w14:paraId="70063CF9" w14:textId="112A0D23" w:rsidR="001B1D43" w:rsidRPr="008E7FE0" w:rsidRDefault="008953F3" w:rsidP="008E7FE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82 ods. 1 sa vypúšťajú slová „</w:t>
      </w:r>
      <w:r w:rsidRPr="008953F3">
        <w:rPr>
          <w:rFonts w:ascii="Times New Roman" w:eastAsia="Calibri" w:hAnsi="Times New Roman" w:cs="Times New Roman"/>
          <w:kern w:val="0"/>
          <w14:ligatures w14:val="none"/>
        </w:rPr>
        <w:t>bez rozpravy</w:t>
      </w:r>
      <w:r>
        <w:rPr>
          <w:rFonts w:ascii="Times New Roman" w:eastAsia="Calibri" w:hAnsi="Times New Roman" w:cs="Times New Roman"/>
          <w:kern w:val="0"/>
          <w14:ligatures w14:val="none"/>
        </w:rPr>
        <w:t>“.</w:t>
      </w:r>
    </w:p>
    <w:p w14:paraId="4C6DFAC8" w14:textId="77777777" w:rsidR="008953F3" w:rsidRDefault="008953F3" w:rsidP="008953F3">
      <w:pPr>
        <w:pStyle w:val="Odsekzoznamu"/>
        <w:spacing w:after="0" w:line="276" w:lineRule="auto"/>
        <w:ind w:left="360"/>
        <w:jc w:val="both"/>
        <w:rPr>
          <w:rFonts w:ascii="Times New Roman" w:eastAsia="Calibri" w:hAnsi="Times New Roman" w:cs="Times New Roman"/>
          <w:kern w:val="0"/>
          <w14:ligatures w14:val="none"/>
        </w:rPr>
      </w:pPr>
    </w:p>
    <w:p w14:paraId="7B3D8114" w14:textId="44AE4FC1" w:rsidR="006075A0" w:rsidRPr="008E7FE0" w:rsidRDefault="008953F3" w:rsidP="008E7FE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82 ods. 2 prvej vete sa na konci pripájajú tieto slová: „</w:t>
      </w:r>
      <w:r w:rsidRPr="008953F3">
        <w:rPr>
          <w:rFonts w:ascii="Times New Roman" w:eastAsia="Calibri" w:hAnsi="Times New Roman" w:cs="Times New Roman"/>
          <w:kern w:val="0"/>
          <w14:ligatures w14:val="none"/>
        </w:rPr>
        <w:t>vrátane poslanca, ktorý podáva pozmeňujúci a doplňujúci návrh (§ 29)</w:t>
      </w:r>
      <w:r>
        <w:rPr>
          <w:rFonts w:ascii="Times New Roman" w:eastAsia="Calibri" w:hAnsi="Times New Roman" w:cs="Times New Roman"/>
          <w:kern w:val="0"/>
          <w14:ligatures w14:val="none"/>
        </w:rPr>
        <w:t>“ a vypúšťa sa tretia veta.</w:t>
      </w:r>
    </w:p>
    <w:p w14:paraId="68C0DEDD" w14:textId="77777777" w:rsidR="00970608" w:rsidRPr="00970608" w:rsidRDefault="00970608" w:rsidP="00970608">
      <w:pPr>
        <w:pStyle w:val="Odsekzoznamu"/>
        <w:rPr>
          <w:rFonts w:ascii="Times New Roman" w:eastAsia="Calibri" w:hAnsi="Times New Roman" w:cs="Times New Roman"/>
          <w:kern w:val="0"/>
          <w14:ligatures w14:val="none"/>
        </w:rPr>
      </w:pPr>
    </w:p>
    <w:p w14:paraId="056662DC" w14:textId="23745B21" w:rsidR="00970608" w:rsidRPr="008E7FE0" w:rsidRDefault="00970608" w:rsidP="008E7FE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83 ods. 2 sa na konci pripája táto veta: „</w:t>
      </w:r>
      <w:r w:rsidRPr="00970608">
        <w:rPr>
          <w:rFonts w:ascii="Times New Roman" w:eastAsia="Calibri" w:hAnsi="Times New Roman" w:cs="Times New Roman"/>
          <w:kern w:val="0"/>
          <w14:ligatures w14:val="none"/>
        </w:rPr>
        <w:t>Ak poslanec v rozprave podal viaceré pozmeňujúce a doplňujúce návrhy, spoločný spravodajca pred hlasovaním o každom z nich stručne uvedie, čoho sa pozmeňujúci a doplňujúci návrh týka.</w:t>
      </w:r>
      <w:r>
        <w:rPr>
          <w:rFonts w:ascii="Times New Roman" w:eastAsia="Calibri" w:hAnsi="Times New Roman" w:cs="Times New Roman"/>
          <w:kern w:val="0"/>
          <w14:ligatures w14:val="none"/>
        </w:rPr>
        <w:t>“.</w:t>
      </w:r>
    </w:p>
    <w:p w14:paraId="3D164930" w14:textId="77777777" w:rsidR="00DB64B4" w:rsidRPr="00970608" w:rsidRDefault="00DB64B4" w:rsidP="00DA167B">
      <w:pPr>
        <w:pStyle w:val="Bezriadkovania"/>
      </w:pPr>
    </w:p>
    <w:p w14:paraId="123BFD48" w14:textId="2D7DF662" w:rsidR="00E3570B" w:rsidRPr="008E7FE0" w:rsidRDefault="00970608" w:rsidP="008E7FE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83 ods. 4 sa vypúšťa prvá veta.</w:t>
      </w:r>
    </w:p>
    <w:p w14:paraId="3823AB22" w14:textId="77777777" w:rsidR="00B13BFA" w:rsidRPr="00B13BFA" w:rsidRDefault="00B13BFA" w:rsidP="00B13BFA">
      <w:pPr>
        <w:pStyle w:val="Odsekzoznamu"/>
        <w:spacing w:after="0" w:line="276" w:lineRule="auto"/>
        <w:ind w:left="3969"/>
        <w:jc w:val="both"/>
        <w:rPr>
          <w:rFonts w:ascii="Times New Roman" w:eastAsia="Calibri" w:hAnsi="Times New Roman" w:cs="Times New Roman"/>
          <w:kern w:val="0"/>
          <w14:ligatures w14:val="none"/>
        </w:rPr>
      </w:pPr>
    </w:p>
    <w:p w14:paraId="1D9084FC" w14:textId="5059FAFB" w:rsidR="0059136A" w:rsidRDefault="0059136A"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85 sa vypúšťa odsek 1.</w:t>
      </w:r>
    </w:p>
    <w:p w14:paraId="4F107134" w14:textId="77777777" w:rsidR="0059136A" w:rsidRPr="0059136A" w:rsidRDefault="0059136A" w:rsidP="00F4726C">
      <w:pPr>
        <w:pStyle w:val="Bezriadkovania"/>
      </w:pPr>
    </w:p>
    <w:p w14:paraId="028F5083" w14:textId="54224443" w:rsidR="0059136A" w:rsidRDefault="0059136A" w:rsidP="0059136A">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Doterajšie odseky 2 až 4 sa označujú ako odseky 1 až 3.</w:t>
      </w:r>
    </w:p>
    <w:p w14:paraId="2ED2B263" w14:textId="135908B7" w:rsidR="00F4726C" w:rsidRPr="001518C8" w:rsidRDefault="00F4726C" w:rsidP="001518C8">
      <w:pPr>
        <w:spacing w:after="0" w:line="276" w:lineRule="auto"/>
        <w:jc w:val="both"/>
        <w:rPr>
          <w:rFonts w:ascii="Times New Roman" w:eastAsia="Calibri" w:hAnsi="Times New Roman" w:cs="Times New Roman"/>
          <w:kern w:val="0"/>
          <w14:ligatures w14:val="none"/>
        </w:rPr>
      </w:pPr>
    </w:p>
    <w:p w14:paraId="6E553A05" w14:textId="7D413B3F" w:rsidR="0059136A" w:rsidRDefault="0059136A"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85 odseky 1 a 2 znejú:</w:t>
      </w:r>
    </w:p>
    <w:p w14:paraId="49654AE6" w14:textId="77777777" w:rsidR="0059136A" w:rsidRDefault="0059136A" w:rsidP="0059136A">
      <w:pPr>
        <w:pStyle w:val="Odsekzoznamu"/>
        <w:spacing w:after="0" w:line="276" w:lineRule="auto"/>
        <w:ind w:left="360"/>
        <w:jc w:val="both"/>
        <w:rPr>
          <w:rFonts w:ascii="Times New Roman" w:eastAsia="Calibri" w:hAnsi="Times New Roman" w:cs="Times New Roman"/>
          <w:kern w:val="0"/>
          <w14:ligatures w14:val="none"/>
        </w:rPr>
      </w:pPr>
    </w:p>
    <w:p w14:paraId="21C3011D" w14:textId="3FFEB69B" w:rsidR="0059136A" w:rsidRDefault="0059136A" w:rsidP="0059136A">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„(1) </w:t>
      </w:r>
      <w:r w:rsidRPr="0059136A">
        <w:rPr>
          <w:rFonts w:ascii="Times New Roman" w:eastAsia="Calibri" w:hAnsi="Times New Roman" w:cs="Times New Roman"/>
          <w:kern w:val="0"/>
          <w14:ligatures w14:val="none"/>
        </w:rPr>
        <w:t>V treťom čítaní je  poslanec oprávnený vystúpiť len s návrhom na opravu legislatívno-technických chýb a jazykových chýb alebo s návrhom na opakovanie druhého čítania.</w:t>
      </w:r>
    </w:p>
    <w:p w14:paraId="68E23D91" w14:textId="77777777" w:rsidR="0059136A" w:rsidRDefault="0059136A" w:rsidP="0059136A">
      <w:pPr>
        <w:pStyle w:val="Odsekzoznamu"/>
        <w:spacing w:after="0" w:line="276" w:lineRule="auto"/>
        <w:ind w:left="360"/>
        <w:jc w:val="both"/>
        <w:rPr>
          <w:rFonts w:ascii="Times New Roman" w:eastAsia="Calibri" w:hAnsi="Times New Roman" w:cs="Times New Roman"/>
          <w:kern w:val="0"/>
          <w14:ligatures w14:val="none"/>
        </w:rPr>
      </w:pPr>
    </w:p>
    <w:p w14:paraId="1AA27278" w14:textId="03A20354" w:rsidR="006075A0" w:rsidRPr="001518C8" w:rsidRDefault="0059136A" w:rsidP="001518C8">
      <w:pPr>
        <w:pStyle w:val="Odsekzoznamu"/>
        <w:spacing w:after="0" w:line="276" w:lineRule="auto"/>
        <w:ind w:left="3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sidRPr="0059136A">
        <w:rPr>
          <w:rFonts w:ascii="Times New Roman" w:eastAsia="Calibri" w:hAnsi="Times New Roman" w:cs="Times New Roman"/>
          <w:kern w:val="0"/>
          <w14:ligatures w14:val="none"/>
        </w:rPr>
        <w:t>Návrh na opakovanie druhého čítania podľa odseku 1 môže predložiť najmenej 30 poslancov.</w:t>
      </w:r>
      <w:r>
        <w:rPr>
          <w:rFonts w:ascii="Times New Roman" w:eastAsia="Calibri" w:hAnsi="Times New Roman" w:cs="Times New Roman"/>
          <w:kern w:val="0"/>
          <w14:ligatures w14:val="none"/>
        </w:rPr>
        <w:t>“.</w:t>
      </w:r>
    </w:p>
    <w:p w14:paraId="17FF025E" w14:textId="0DA08FB9" w:rsidR="00DB64B4" w:rsidRDefault="00DB64B4" w:rsidP="002D48D7">
      <w:pPr>
        <w:pStyle w:val="Bezriadkovania"/>
      </w:pPr>
    </w:p>
    <w:p w14:paraId="65CBD9DF" w14:textId="65C7545C" w:rsidR="003537D8" w:rsidRPr="00515A10" w:rsidRDefault="003537D8" w:rsidP="00515A10">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86 znie:</w:t>
      </w:r>
    </w:p>
    <w:p w14:paraId="2F41F03E" w14:textId="74DC891F" w:rsidR="003537D8" w:rsidRDefault="003537D8" w:rsidP="003537D8">
      <w:pPr>
        <w:pStyle w:val="Odsekzoznamu"/>
        <w:spacing w:after="0" w:line="276" w:lineRule="auto"/>
        <w:ind w:left="36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86</w:t>
      </w:r>
    </w:p>
    <w:p w14:paraId="587D5280" w14:textId="77777777" w:rsidR="003537D8" w:rsidRDefault="003537D8" w:rsidP="002D48D7">
      <w:pPr>
        <w:pStyle w:val="Bezriadkovania"/>
      </w:pPr>
    </w:p>
    <w:p w14:paraId="6BC9DE3E" w14:textId="50A69B52" w:rsidR="0008637A" w:rsidRPr="000A294A" w:rsidRDefault="003537D8" w:rsidP="000A294A">
      <w:pPr>
        <w:pStyle w:val="Odsekzoznamu"/>
        <w:spacing w:after="0" w:line="276" w:lineRule="auto"/>
        <w:ind w:left="360"/>
        <w:jc w:val="both"/>
        <w:rPr>
          <w:rFonts w:ascii="Times New Roman" w:eastAsia="Calibri" w:hAnsi="Times New Roman" w:cs="Times New Roman"/>
          <w:kern w:val="0"/>
          <w14:ligatures w14:val="none"/>
        </w:rPr>
      </w:pPr>
      <w:r w:rsidRPr="003537D8">
        <w:rPr>
          <w:rFonts w:ascii="Times New Roman" w:eastAsia="Calibri" w:hAnsi="Times New Roman" w:cs="Times New Roman"/>
          <w:kern w:val="0"/>
          <w14:ligatures w14:val="none"/>
        </w:rPr>
        <w:t>V treťom čítaní sa najskôr hlasuje o podaných návrhoch podľa § 85 ods. 1. Ak také návrhy podané neboli, pristúpi sa k hlasovaniu o návrhu zákona ako o celku.</w:t>
      </w:r>
      <w:r>
        <w:rPr>
          <w:rFonts w:ascii="Times New Roman" w:eastAsia="Calibri" w:hAnsi="Times New Roman" w:cs="Times New Roman"/>
          <w:kern w:val="0"/>
          <w14:ligatures w14:val="none"/>
        </w:rPr>
        <w:t>“.</w:t>
      </w:r>
    </w:p>
    <w:p w14:paraId="5D447FFB" w14:textId="77777777" w:rsidR="003537D8" w:rsidRPr="002D48D7" w:rsidRDefault="003537D8" w:rsidP="002D48D7">
      <w:pPr>
        <w:pStyle w:val="Bezriadkovania"/>
      </w:pPr>
    </w:p>
    <w:p w14:paraId="2205B926" w14:textId="33179B8F" w:rsidR="007C6654" w:rsidRPr="007366CD" w:rsidRDefault="007C6654"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Poznámka pod čiarou k odkazu 55 znie:</w:t>
      </w:r>
    </w:p>
    <w:p w14:paraId="39FE9923" w14:textId="77777777" w:rsidR="007C6654" w:rsidRPr="007366CD" w:rsidRDefault="007C6654" w:rsidP="007C6654">
      <w:pPr>
        <w:pStyle w:val="Odsekzoznamu"/>
        <w:spacing w:after="0" w:line="276" w:lineRule="auto"/>
        <w:ind w:left="360"/>
        <w:jc w:val="both"/>
        <w:rPr>
          <w:rFonts w:ascii="Times New Roman" w:eastAsia="Calibri" w:hAnsi="Times New Roman" w:cs="Times New Roman"/>
          <w:kern w:val="0"/>
          <w14:ligatures w14:val="none"/>
        </w:rPr>
      </w:pPr>
    </w:p>
    <w:p w14:paraId="7BF0AEB0" w14:textId="3C9FCC6F" w:rsidR="006075A0" w:rsidRPr="000A294A" w:rsidRDefault="007C6654" w:rsidP="000A294A">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vertAlign w:val="superscript"/>
          <w14:ligatures w14:val="none"/>
        </w:rPr>
        <w:t>55</w:t>
      </w:r>
      <w:r w:rsidRPr="007366CD">
        <w:rPr>
          <w:rFonts w:ascii="Times New Roman" w:eastAsia="Calibri" w:hAnsi="Times New Roman" w:cs="Times New Roman"/>
          <w:kern w:val="0"/>
          <w14:ligatures w14:val="none"/>
        </w:rPr>
        <w:t>) § 14 ods. 3 zákona č. 523/2004 Z. z. o rozpočtových pravidlách verejnej správy a o zmene a doplnení niektorých zákonov v znení neskorších predpisov.“.</w:t>
      </w:r>
    </w:p>
    <w:p w14:paraId="6C9AFCDD" w14:textId="77777777" w:rsidR="007C6654" w:rsidRDefault="007C6654" w:rsidP="007C6654">
      <w:pPr>
        <w:pStyle w:val="Odsekzoznamu"/>
        <w:spacing w:after="0" w:line="276" w:lineRule="auto"/>
        <w:ind w:left="360"/>
        <w:jc w:val="both"/>
        <w:rPr>
          <w:rFonts w:ascii="Times New Roman" w:eastAsia="Calibri" w:hAnsi="Times New Roman" w:cs="Times New Roman"/>
          <w:kern w:val="0"/>
          <w14:ligatures w14:val="none"/>
        </w:rPr>
      </w:pPr>
    </w:p>
    <w:p w14:paraId="4FBCF7EC" w14:textId="622434AD" w:rsidR="00E3570B" w:rsidRPr="00E3570B" w:rsidRDefault="00E3570B"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89 ods. 1 sa na konci pripája táto veta: „</w:t>
      </w:r>
      <w:r w:rsidRPr="00E3570B">
        <w:rPr>
          <w:rFonts w:ascii="Times New Roman" w:eastAsia="Calibri" w:hAnsi="Times New Roman" w:cs="Times New Roman"/>
          <w:kern w:val="0"/>
          <w14:ligatures w14:val="none"/>
        </w:rPr>
        <w:t>Návrh na skrátené legislatívne konanie obsahuje</w:t>
      </w:r>
    </w:p>
    <w:p w14:paraId="1F7FFE6A" w14:textId="77777777" w:rsidR="00E3570B" w:rsidRPr="00E3570B" w:rsidRDefault="00E3570B" w:rsidP="00E3570B">
      <w:pPr>
        <w:pStyle w:val="Odsekzoznamu"/>
        <w:spacing w:after="0" w:line="276" w:lineRule="auto"/>
        <w:ind w:left="360"/>
        <w:jc w:val="both"/>
        <w:rPr>
          <w:rFonts w:ascii="Times New Roman" w:eastAsia="Calibri" w:hAnsi="Times New Roman" w:cs="Times New Roman"/>
          <w:kern w:val="0"/>
          <w14:ligatures w14:val="none"/>
        </w:rPr>
      </w:pPr>
      <w:r w:rsidRPr="00E3570B">
        <w:rPr>
          <w:rFonts w:ascii="Times New Roman" w:eastAsia="Calibri" w:hAnsi="Times New Roman" w:cs="Times New Roman"/>
          <w:kern w:val="0"/>
          <w14:ligatures w14:val="none"/>
        </w:rPr>
        <w:t xml:space="preserve">a) odôvodnenie, v čom spočíva mimoriadnosť okolností podľa predchádzajúcej vety a </w:t>
      </w:r>
    </w:p>
    <w:p w14:paraId="00E76CAE" w14:textId="2D1C3146" w:rsidR="006075A0" w:rsidRPr="000A294A" w:rsidRDefault="00E3570B" w:rsidP="000A294A">
      <w:pPr>
        <w:pStyle w:val="Odsekzoznamu"/>
        <w:spacing w:after="0" w:line="276" w:lineRule="auto"/>
        <w:ind w:left="360"/>
        <w:jc w:val="both"/>
        <w:rPr>
          <w:rFonts w:ascii="Times New Roman" w:eastAsia="Calibri" w:hAnsi="Times New Roman" w:cs="Times New Roman"/>
          <w:kern w:val="0"/>
          <w14:ligatures w14:val="none"/>
        </w:rPr>
      </w:pPr>
      <w:r w:rsidRPr="00E3570B">
        <w:rPr>
          <w:rFonts w:ascii="Times New Roman" w:eastAsia="Calibri" w:hAnsi="Times New Roman" w:cs="Times New Roman"/>
          <w:kern w:val="0"/>
          <w14:ligatures w14:val="none"/>
        </w:rPr>
        <w:t>b) konkretizáciu ohrozenia základných ľudských práv a slobôd alebo bezpečnosti alebo značných hospodárskych škôd hroziacich štátu v prípade, že by sa návrh zákona neprerokoval v skrátenom legislatívnom konaní.</w:t>
      </w:r>
      <w:r>
        <w:rPr>
          <w:rFonts w:ascii="Times New Roman" w:eastAsia="Calibri" w:hAnsi="Times New Roman" w:cs="Times New Roman"/>
          <w:kern w:val="0"/>
          <w14:ligatures w14:val="none"/>
        </w:rPr>
        <w:t>“.</w:t>
      </w:r>
    </w:p>
    <w:p w14:paraId="1A0FCAB9" w14:textId="77777777" w:rsidR="00E3570B" w:rsidRDefault="00E3570B" w:rsidP="00E3570B">
      <w:pPr>
        <w:pStyle w:val="Odsekzoznamu"/>
        <w:spacing w:after="0" w:line="276" w:lineRule="auto"/>
        <w:ind w:left="360"/>
        <w:jc w:val="both"/>
        <w:rPr>
          <w:rFonts w:ascii="Times New Roman" w:eastAsia="Calibri" w:hAnsi="Times New Roman" w:cs="Times New Roman"/>
          <w:kern w:val="0"/>
          <w14:ligatures w14:val="none"/>
        </w:rPr>
      </w:pPr>
    </w:p>
    <w:p w14:paraId="773FEA32" w14:textId="72DDF135" w:rsidR="006075A0" w:rsidRPr="00894E6E" w:rsidRDefault="00E3570B"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89 ods. 3 sa za slová „</w:t>
      </w:r>
      <w:r w:rsidRPr="00E3570B">
        <w:rPr>
          <w:rFonts w:ascii="Times New Roman" w:eastAsia="Calibri" w:hAnsi="Times New Roman" w:cs="Times New Roman"/>
          <w:kern w:val="0"/>
          <w14:ligatures w14:val="none"/>
        </w:rPr>
        <w:t>§ 74 ods. 2</w:t>
      </w:r>
      <w:r>
        <w:rPr>
          <w:rFonts w:ascii="Times New Roman" w:eastAsia="Calibri" w:hAnsi="Times New Roman" w:cs="Times New Roman"/>
          <w:kern w:val="0"/>
          <w14:ligatures w14:val="none"/>
        </w:rPr>
        <w:t>“ vkladajú slová „</w:t>
      </w:r>
      <w:r w:rsidRPr="00E3570B">
        <w:rPr>
          <w:rFonts w:ascii="Times New Roman" w:eastAsia="Calibri" w:hAnsi="Times New Roman" w:cs="Times New Roman"/>
          <w:kern w:val="0"/>
          <w14:ligatures w14:val="none"/>
        </w:rPr>
        <w:t>a 4</w:t>
      </w:r>
      <w:r>
        <w:rPr>
          <w:rFonts w:ascii="Times New Roman" w:eastAsia="Calibri" w:hAnsi="Times New Roman" w:cs="Times New Roman"/>
          <w:kern w:val="0"/>
          <w14:ligatures w14:val="none"/>
        </w:rPr>
        <w:t>“</w:t>
      </w:r>
      <w:r w:rsidR="0057042E">
        <w:rPr>
          <w:rFonts w:ascii="Times New Roman" w:eastAsia="Calibri" w:hAnsi="Times New Roman" w:cs="Times New Roman"/>
          <w:kern w:val="0"/>
          <w14:ligatures w14:val="none"/>
        </w:rPr>
        <w:t>, za slovami „</w:t>
      </w:r>
      <w:r w:rsidR="0057042E" w:rsidRPr="0057042E">
        <w:rPr>
          <w:rFonts w:ascii="Times New Roman" w:eastAsia="Calibri" w:hAnsi="Times New Roman" w:cs="Times New Roman"/>
          <w:kern w:val="0"/>
          <w14:ligatures w14:val="none"/>
        </w:rPr>
        <w:t>§ 83 ods. 4</w:t>
      </w:r>
      <w:r w:rsidR="0057042E">
        <w:rPr>
          <w:rFonts w:ascii="Times New Roman" w:eastAsia="Calibri" w:hAnsi="Times New Roman" w:cs="Times New Roman"/>
          <w:kern w:val="0"/>
          <w14:ligatures w14:val="none"/>
        </w:rPr>
        <w:t>“ sa čiarka nahrádza slovom „a“ a vypúšťajú sa slová „</w:t>
      </w:r>
      <w:r w:rsidR="0057042E" w:rsidRPr="0057042E">
        <w:rPr>
          <w:rFonts w:ascii="Times New Roman" w:eastAsia="Calibri" w:hAnsi="Times New Roman" w:cs="Times New Roman"/>
          <w:kern w:val="0"/>
          <w14:ligatures w14:val="none"/>
        </w:rPr>
        <w:t>a § 86</w:t>
      </w:r>
      <w:r w:rsidR="0057042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w:t>
      </w:r>
    </w:p>
    <w:p w14:paraId="25B15FC6" w14:textId="1C80DDBA" w:rsidR="00E3570B" w:rsidRPr="00515A10" w:rsidRDefault="00E3570B" w:rsidP="00515A10">
      <w:pPr>
        <w:spacing w:after="0" w:line="276" w:lineRule="auto"/>
        <w:jc w:val="both"/>
        <w:rPr>
          <w:rFonts w:ascii="Times New Roman" w:eastAsia="Calibri" w:hAnsi="Times New Roman" w:cs="Times New Roman"/>
          <w:kern w:val="0"/>
          <w14:ligatures w14:val="none"/>
        </w:rPr>
      </w:pPr>
    </w:p>
    <w:p w14:paraId="797EC98F" w14:textId="595B93EF" w:rsidR="006075A0" w:rsidRPr="00894E6E" w:rsidRDefault="00660DAA"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94 ods. 4 sa na konci pripája táto veta: „</w:t>
      </w:r>
      <w:r w:rsidRPr="00660DAA">
        <w:rPr>
          <w:rFonts w:ascii="Times New Roman" w:eastAsia="Calibri" w:hAnsi="Times New Roman" w:cs="Times New Roman"/>
          <w:kern w:val="0"/>
          <w14:ligatures w14:val="none"/>
        </w:rPr>
        <w:t>Ak ide o návrh obsiahnutý v správe výboru alebo spoločnej správe výborov, námietku môže podať spoločný spravodajca</w:t>
      </w:r>
      <w:r>
        <w:rPr>
          <w:rFonts w:ascii="Times New Roman" w:eastAsia="Calibri" w:hAnsi="Times New Roman" w:cs="Times New Roman"/>
          <w:kern w:val="0"/>
          <w14:ligatures w14:val="none"/>
        </w:rPr>
        <w:t>.“.</w:t>
      </w:r>
    </w:p>
    <w:p w14:paraId="09AF7454" w14:textId="635DD168" w:rsidR="00660DAA" w:rsidRPr="006759EB" w:rsidRDefault="00660DAA" w:rsidP="00894E6E">
      <w:pPr>
        <w:spacing w:after="0"/>
        <w:rPr>
          <w:rFonts w:ascii="Times New Roman" w:eastAsia="Calibri" w:hAnsi="Times New Roman" w:cs="Times New Roman"/>
          <w:kern w:val="0"/>
          <w14:ligatures w14:val="none"/>
        </w:rPr>
      </w:pPr>
    </w:p>
    <w:p w14:paraId="209781A8" w14:textId="3B22BAF5" w:rsidR="006075A0" w:rsidRPr="007366CD" w:rsidRDefault="001D4F08"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Poznámky pod čiarou k odkazom 58 až 62 sa vypúšťajú.</w:t>
      </w:r>
    </w:p>
    <w:p w14:paraId="5AB77EF7" w14:textId="2CE6A678" w:rsidR="0073234A" w:rsidRPr="007366CD" w:rsidRDefault="0073234A" w:rsidP="006759EB">
      <w:pPr>
        <w:pStyle w:val="Bezriadkovania"/>
      </w:pPr>
    </w:p>
    <w:p w14:paraId="1769FD00" w14:textId="2617B0F8" w:rsidR="00EA229E" w:rsidRPr="007366CD" w:rsidRDefault="00EA229E"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106 sa vypúšťa odsek 3.</w:t>
      </w:r>
    </w:p>
    <w:p w14:paraId="30A92E69" w14:textId="77777777" w:rsidR="00EA229E" w:rsidRPr="007366CD" w:rsidRDefault="00EA229E" w:rsidP="00EA229E">
      <w:pPr>
        <w:pStyle w:val="Odsekzoznamu"/>
        <w:rPr>
          <w:rFonts w:ascii="Times New Roman" w:eastAsia="Calibri" w:hAnsi="Times New Roman" w:cs="Times New Roman"/>
          <w:kern w:val="0"/>
          <w14:ligatures w14:val="none"/>
        </w:rPr>
      </w:pPr>
    </w:p>
    <w:p w14:paraId="4B4CFB65" w14:textId="0F3EE05F" w:rsidR="006075A0" w:rsidRPr="007366CD" w:rsidRDefault="00EA229E" w:rsidP="00894E6E">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Doterajší odsek 4 sa označuje ako odsek 3.</w:t>
      </w:r>
    </w:p>
    <w:p w14:paraId="581BA94A" w14:textId="77777777" w:rsidR="00EA229E" w:rsidRPr="007366CD" w:rsidRDefault="00EA229E" w:rsidP="00EA229E">
      <w:pPr>
        <w:pStyle w:val="Odsekzoznamu"/>
        <w:rPr>
          <w:rFonts w:ascii="Times New Roman" w:eastAsia="Calibri" w:hAnsi="Times New Roman" w:cs="Times New Roman"/>
          <w:kern w:val="0"/>
          <w14:ligatures w14:val="none"/>
        </w:rPr>
      </w:pPr>
    </w:p>
    <w:p w14:paraId="0876AE96" w14:textId="3170359D" w:rsidR="006075A0" w:rsidRPr="00894E6E" w:rsidRDefault="00F80988"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 106 ods. 3 sa vypúšťajú slová „(odsek 3)“.</w:t>
      </w:r>
    </w:p>
    <w:p w14:paraId="5DE849B9" w14:textId="77777777" w:rsidR="00F80988" w:rsidRDefault="00F80988" w:rsidP="00F80988">
      <w:pPr>
        <w:pStyle w:val="Odsekzoznamu"/>
        <w:spacing w:after="0" w:line="276" w:lineRule="auto"/>
        <w:ind w:left="360"/>
        <w:jc w:val="both"/>
        <w:rPr>
          <w:rFonts w:ascii="Times New Roman" w:eastAsia="Calibri" w:hAnsi="Times New Roman" w:cs="Times New Roman"/>
          <w:kern w:val="0"/>
          <w14:ligatures w14:val="none"/>
        </w:rPr>
      </w:pPr>
    </w:p>
    <w:p w14:paraId="633C5044" w14:textId="71FCD8C4" w:rsidR="00DE226F" w:rsidRPr="00894E6E" w:rsidRDefault="00D937C5"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109 ods. 2 sa slová „</w:t>
      </w:r>
      <w:r w:rsidRPr="00D937C5">
        <w:rPr>
          <w:rFonts w:ascii="Times New Roman" w:eastAsia="Calibri" w:hAnsi="Times New Roman" w:cs="Times New Roman"/>
          <w:kern w:val="0"/>
          <w14:ligatures w14:val="none"/>
        </w:rPr>
        <w:t>do 30 dní odo dňa, keď návrh dostal, ak najmenej pätina poslancov nežiada zvolať schôdzu národnej rady do siedmich dní.</w:t>
      </w:r>
      <w:r w:rsidRPr="00D937C5">
        <w:rPr>
          <w:rFonts w:ascii="Times New Roman" w:eastAsia="Calibri" w:hAnsi="Times New Roman" w:cs="Times New Roman"/>
          <w:kern w:val="0"/>
          <w:vertAlign w:val="superscript"/>
          <w14:ligatures w14:val="none"/>
        </w:rPr>
        <w:t>67</w:t>
      </w:r>
      <w:r w:rsidRPr="00D937C5">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nahrádzajú slovami „</w:t>
      </w:r>
      <w:r w:rsidRPr="00D937C5">
        <w:rPr>
          <w:rFonts w:ascii="Times New Roman" w:eastAsia="Calibri" w:hAnsi="Times New Roman" w:cs="Times New Roman"/>
          <w:kern w:val="0"/>
          <w14:ligatures w14:val="none"/>
        </w:rPr>
        <w:t>tak, aby sa konala do siedmich</w:t>
      </w:r>
      <w:r w:rsidRPr="00D937C5">
        <w:t xml:space="preserve"> </w:t>
      </w:r>
      <w:r w:rsidRPr="00D937C5">
        <w:rPr>
          <w:rFonts w:ascii="Times New Roman" w:eastAsia="Calibri" w:hAnsi="Times New Roman" w:cs="Times New Roman"/>
          <w:kern w:val="0"/>
          <w14:ligatures w14:val="none"/>
        </w:rPr>
        <w:t>dní odo dňa, kedy mu bol návrh doručený.</w:t>
      </w:r>
      <w:r w:rsidRPr="00D937C5">
        <w:rPr>
          <w:rFonts w:ascii="Times New Roman" w:eastAsia="Calibri" w:hAnsi="Times New Roman" w:cs="Times New Roman"/>
          <w:kern w:val="0"/>
          <w:vertAlign w:val="superscript"/>
          <w14:ligatures w14:val="none"/>
        </w:rPr>
        <w:t>67</w:t>
      </w:r>
      <w:r>
        <w:rPr>
          <w:rFonts w:ascii="Times New Roman" w:eastAsia="Calibri" w:hAnsi="Times New Roman" w:cs="Times New Roman"/>
          <w:kern w:val="0"/>
          <w14:ligatures w14:val="none"/>
        </w:rPr>
        <w:t>)“.</w:t>
      </w:r>
    </w:p>
    <w:p w14:paraId="7B0C7D99" w14:textId="77777777" w:rsidR="00D937C5" w:rsidRPr="00D937C5" w:rsidRDefault="00D937C5" w:rsidP="00D937C5">
      <w:pPr>
        <w:pStyle w:val="Odsekzoznamu"/>
        <w:rPr>
          <w:rFonts w:ascii="Times New Roman" w:eastAsia="Calibri" w:hAnsi="Times New Roman" w:cs="Times New Roman"/>
          <w:kern w:val="0"/>
          <w14:ligatures w14:val="none"/>
        </w:rPr>
      </w:pPr>
    </w:p>
    <w:p w14:paraId="676D94B8" w14:textId="1BD11D36" w:rsidR="00DE226F" w:rsidRPr="00894E6E" w:rsidRDefault="00D937C5"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109 ods. 4 sa vypúšťa slovo „</w:t>
      </w:r>
      <w:r w:rsidRPr="00D937C5">
        <w:rPr>
          <w:rFonts w:ascii="Times New Roman" w:eastAsia="Calibri" w:hAnsi="Times New Roman" w:cs="Times New Roman"/>
          <w:kern w:val="0"/>
          <w14:ligatures w14:val="none"/>
        </w:rPr>
        <w:t>posledný</w:t>
      </w:r>
      <w:r>
        <w:rPr>
          <w:rFonts w:ascii="Times New Roman" w:eastAsia="Calibri" w:hAnsi="Times New Roman" w:cs="Times New Roman"/>
          <w:kern w:val="0"/>
          <w14:ligatures w14:val="none"/>
        </w:rPr>
        <w:t>“ a na konci sa bodka nahrádza čiarkou a pripájajú sa tieto slová: „</w:t>
      </w:r>
      <w:r w:rsidRPr="00D937C5">
        <w:rPr>
          <w:rFonts w:ascii="Times New Roman" w:eastAsia="Calibri" w:hAnsi="Times New Roman" w:cs="Times New Roman"/>
          <w:kern w:val="0"/>
          <w14:ligatures w14:val="none"/>
        </w:rPr>
        <w:t>ak bude dodržaná lehota podľa odseku 2.</w:t>
      </w:r>
      <w:r>
        <w:rPr>
          <w:rFonts w:ascii="Times New Roman" w:eastAsia="Calibri" w:hAnsi="Times New Roman" w:cs="Times New Roman"/>
          <w:kern w:val="0"/>
          <w14:ligatures w14:val="none"/>
        </w:rPr>
        <w:t>“.</w:t>
      </w:r>
    </w:p>
    <w:p w14:paraId="3CD26409" w14:textId="77777777" w:rsidR="00D937C5" w:rsidRPr="00D937C5" w:rsidRDefault="00D937C5" w:rsidP="00D937C5">
      <w:pPr>
        <w:pStyle w:val="Odsekzoznamu"/>
        <w:rPr>
          <w:rFonts w:ascii="Times New Roman" w:eastAsia="Calibri" w:hAnsi="Times New Roman" w:cs="Times New Roman"/>
          <w:kern w:val="0"/>
          <w14:ligatures w14:val="none"/>
        </w:rPr>
      </w:pPr>
    </w:p>
    <w:p w14:paraId="62D51BA3" w14:textId="1998A74E" w:rsidR="00E3570B" w:rsidRPr="00894E6E" w:rsidRDefault="00E3570B"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V § 116a ods. 4 sa slovo „</w:t>
      </w:r>
      <w:r w:rsidRPr="00E3570B">
        <w:rPr>
          <w:rFonts w:ascii="Times New Roman" w:eastAsia="Calibri" w:hAnsi="Times New Roman" w:cs="Times New Roman"/>
          <w:kern w:val="0"/>
          <w14:ligatures w14:val="none"/>
        </w:rPr>
        <w:t>rozhodne</w:t>
      </w:r>
      <w:r>
        <w:rPr>
          <w:rFonts w:ascii="Times New Roman" w:eastAsia="Calibri" w:hAnsi="Times New Roman" w:cs="Times New Roman"/>
          <w:kern w:val="0"/>
          <w14:ligatures w14:val="none"/>
        </w:rPr>
        <w:t>“ nahrádza slovami „</w:t>
      </w:r>
      <w:r w:rsidRPr="00E3570B">
        <w:rPr>
          <w:rFonts w:ascii="Times New Roman" w:eastAsia="Calibri" w:hAnsi="Times New Roman" w:cs="Times New Roman"/>
          <w:kern w:val="0"/>
          <w14:ligatures w14:val="none"/>
        </w:rPr>
        <w:t>prijme stanovisko</w:t>
      </w:r>
      <w:r>
        <w:rPr>
          <w:rFonts w:ascii="Times New Roman" w:eastAsia="Calibri" w:hAnsi="Times New Roman" w:cs="Times New Roman"/>
          <w:kern w:val="0"/>
          <w14:ligatures w14:val="none"/>
        </w:rPr>
        <w:t>“.</w:t>
      </w:r>
    </w:p>
    <w:p w14:paraId="2F459AEF" w14:textId="77777777" w:rsidR="00BC54E9" w:rsidRPr="00DB64B4" w:rsidRDefault="00BC54E9" w:rsidP="00DB64B4">
      <w:pPr>
        <w:pStyle w:val="Odsekzoznamu"/>
        <w:spacing w:after="0" w:line="276" w:lineRule="auto"/>
        <w:ind w:left="3969"/>
        <w:jc w:val="both"/>
        <w:rPr>
          <w:rFonts w:ascii="Times New Roman" w:eastAsia="Calibri" w:hAnsi="Times New Roman" w:cs="Times New Roman"/>
          <w:kern w:val="0"/>
          <w14:ligatures w14:val="none"/>
        </w:rPr>
      </w:pPr>
    </w:p>
    <w:p w14:paraId="1C311A4B" w14:textId="2569C669" w:rsidR="00DE226F" w:rsidRPr="00894E6E" w:rsidRDefault="00E3570B" w:rsidP="00894E6E">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116a ods. 5 sa číslo „45“ nahrádza číslom „20“.</w:t>
      </w:r>
    </w:p>
    <w:p w14:paraId="2DAE61C1" w14:textId="77777777" w:rsidR="00E3570B" w:rsidRPr="00E3570B" w:rsidRDefault="00E3570B" w:rsidP="00E3570B">
      <w:pPr>
        <w:pStyle w:val="Odsekzoznamu"/>
        <w:rPr>
          <w:rFonts w:ascii="Times New Roman" w:eastAsia="Calibri" w:hAnsi="Times New Roman" w:cs="Times New Roman"/>
          <w:kern w:val="0"/>
          <w14:ligatures w14:val="none"/>
        </w:rPr>
      </w:pPr>
    </w:p>
    <w:p w14:paraId="1C8B2603" w14:textId="25E6058A" w:rsidR="00DE226F" w:rsidRPr="006F0132" w:rsidRDefault="00E3570B" w:rsidP="006F0132">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 § 125 ods. 4 sa slovo „</w:t>
      </w:r>
      <w:r w:rsidRPr="00E3570B">
        <w:rPr>
          <w:rFonts w:ascii="Times New Roman" w:eastAsia="Calibri" w:hAnsi="Times New Roman" w:cs="Times New Roman"/>
          <w:kern w:val="0"/>
          <w14:ligatures w14:val="none"/>
        </w:rPr>
        <w:t>rozhodne</w:t>
      </w:r>
      <w:r>
        <w:rPr>
          <w:rFonts w:ascii="Times New Roman" w:eastAsia="Calibri" w:hAnsi="Times New Roman" w:cs="Times New Roman"/>
          <w:kern w:val="0"/>
          <w14:ligatures w14:val="none"/>
        </w:rPr>
        <w:t>“ nahrádza slovami „</w:t>
      </w:r>
      <w:r w:rsidRPr="00E3570B">
        <w:rPr>
          <w:rFonts w:ascii="Times New Roman" w:eastAsia="Calibri" w:hAnsi="Times New Roman" w:cs="Times New Roman"/>
          <w:kern w:val="0"/>
          <w14:ligatures w14:val="none"/>
        </w:rPr>
        <w:t>prijme stanovisko</w:t>
      </w:r>
      <w:r>
        <w:rPr>
          <w:rFonts w:ascii="Times New Roman" w:eastAsia="Calibri" w:hAnsi="Times New Roman" w:cs="Times New Roman"/>
          <w:kern w:val="0"/>
          <w14:ligatures w14:val="none"/>
        </w:rPr>
        <w:t>“.</w:t>
      </w:r>
    </w:p>
    <w:p w14:paraId="0CEA399A" w14:textId="77777777" w:rsidR="00A35AAB" w:rsidRPr="00A35AAB" w:rsidRDefault="00A35AAB" w:rsidP="00A35AAB">
      <w:pPr>
        <w:pStyle w:val="Odsekzoznamu"/>
        <w:rPr>
          <w:rFonts w:ascii="Times New Roman" w:eastAsia="Calibri" w:hAnsi="Times New Roman" w:cs="Times New Roman"/>
          <w:kern w:val="0"/>
          <w14:ligatures w14:val="none"/>
        </w:rPr>
      </w:pPr>
    </w:p>
    <w:p w14:paraId="78C958AC" w14:textId="1E2F3343" w:rsidR="00DE226F" w:rsidRPr="006F0132" w:rsidRDefault="00E26ACE" w:rsidP="006F0132">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V poznámke pod čiarou k odkazu 80 sa citácia „§ 5 ods. 1 zákona Národnej rady Slovenskej republiky č. 198/1994 Z. z.“ nahrádza citáciou „§ 11 ods. 1 zákona č. 500/2022 Z. z.“.</w:t>
      </w:r>
    </w:p>
    <w:p w14:paraId="339E9C0C" w14:textId="1DD98A3E" w:rsidR="001C2FAD" w:rsidRPr="0003459C" w:rsidRDefault="001C2FAD" w:rsidP="006F0132">
      <w:pPr>
        <w:spacing w:after="0"/>
        <w:rPr>
          <w:rFonts w:ascii="Times New Roman" w:eastAsia="Calibri" w:hAnsi="Times New Roman" w:cs="Times New Roman"/>
          <w:kern w:val="0"/>
          <w14:ligatures w14:val="none"/>
        </w:rPr>
      </w:pPr>
    </w:p>
    <w:p w14:paraId="69A6BC70" w14:textId="69EB3368" w:rsidR="006E45A6" w:rsidRPr="006F0132" w:rsidRDefault="001C2FAD" w:rsidP="006F0132">
      <w:pPr>
        <w:pStyle w:val="Odsekzoznamu"/>
        <w:numPr>
          <w:ilvl w:val="0"/>
          <w:numId w:val="1"/>
        </w:numPr>
        <w:spacing w:line="240" w:lineRule="auto"/>
        <w:jc w:val="both"/>
        <w:rPr>
          <w:rFonts w:ascii="Times New Roman" w:hAnsi="Times New Roman" w:cs="Times New Roman"/>
        </w:rPr>
      </w:pPr>
      <w:r w:rsidRPr="001C2FAD">
        <w:rPr>
          <w:rFonts w:ascii="Times New Roman" w:hAnsi="Times New Roman" w:cs="Times New Roman"/>
        </w:rPr>
        <w:t xml:space="preserve">V § 131 ods. 3 sa číslo „15“ nahrádza číslom „20“ a na konci sa pripájajú tieto vety: „Vyžrebované otázky predsedajúci číta tak, že ak prvá vyžrebovaná otázka bola od poslancov, ktorí pri poslednom hlasovaní o vyslovení dôvery vláde nehlasovali za vyslovenie dôvery vláde, nasledujúcu otázku prečíta zo zoznamu vyžrebovaných otázok od poslancov, ktorí hlasovali za vyslovenie dôvery vláde. Postup podľa predchádzajúcej vety sa použije až do vyčerpania otázok. Ak prvá vyžrebovaná otázka bola od poslancov, ktorí pri poslednom hlasovaní o vyslovení dôvery vláde hlasovali za vyslovenie dôvery vláde, nasledujúcu otázku prečíta predsedajúci zo zoznamu vyžrebovaných otázok od poslancov, ktorí nehlasovali za vyslovenie dôvery vláde. Postup podľa predchádzajúcej vety  sa použije až do vyčerpania otázok. Ak sa uprázdnil mandát poslanca </w:t>
      </w:r>
      <w:r w:rsidRPr="00105512">
        <w:rPr>
          <w:rFonts w:ascii="Times New Roman" w:hAnsi="Times New Roman" w:cs="Times New Roman"/>
        </w:rPr>
        <w:t>alebo ak sa mandát poslanca neuplatňuje</w:t>
      </w:r>
      <w:r w:rsidRPr="001C2FAD">
        <w:rPr>
          <w:rFonts w:ascii="Times New Roman" w:hAnsi="Times New Roman" w:cs="Times New Roman"/>
        </w:rPr>
        <w:t xml:space="preserve"> a náhradník, ktorý sa stal poslancom, sa ešte nezúčastnil na hlasovaní o vyslovení dôvery vláde, posudzuje sa na účely druhej vety a štvrtej vety podľa toho, ako hlasoval poslanec, na ktorého mandát náhradník nastúpil</w:t>
      </w:r>
      <w:r w:rsidR="00AF3980">
        <w:rPr>
          <w:rFonts w:ascii="Times New Roman" w:hAnsi="Times New Roman" w:cs="Times New Roman"/>
        </w:rPr>
        <w:t>,</w:t>
      </w:r>
      <w:r w:rsidRPr="001C2FAD">
        <w:rPr>
          <w:rFonts w:ascii="Times New Roman" w:hAnsi="Times New Roman" w:cs="Times New Roman"/>
        </w:rPr>
        <w:t xml:space="preserve"> pri poslednom hlasovaní o vyslovení dôvery vláde, na ktorom sa zúčastnil.“.</w:t>
      </w:r>
    </w:p>
    <w:p w14:paraId="01DC43FD" w14:textId="77777777" w:rsidR="00286757" w:rsidRPr="006E45A6" w:rsidRDefault="00286757" w:rsidP="006E45A6">
      <w:pPr>
        <w:pStyle w:val="Odsekzoznamu"/>
        <w:rPr>
          <w:rFonts w:ascii="Times New Roman" w:eastAsia="Calibri" w:hAnsi="Times New Roman" w:cs="Times New Roman"/>
          <w:kern w:val="0"/>
          <w14:ligatures w14:val="none"/>
        </w:rPr>
      </w:pPr>
    </w:p>
    <w:p w14:paraId="352FEC63" w14:textId="145AC725" w:rsidR="00A35C97" w:rsidRPr="007366CD" w:rsidRDefault="00A35C97"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Poznámka pod čiarou k odkazu 85 znie:</w:t>
      </w:r>
    </w:p>
    <w:p w14:paraId="508EF28A" w14:textId="77777777" w:rsidR="00A35C97" w:rsidRPr="007366CD" w:rsidRDefault="00A35C97" w:rsidP="00A35C97">
      <w:pPr>
        <w:pStyle w:val="Odsekzoznamu"/>
        <w:rPr>
          <w:rFonts w:ascii="Times New Roman" w:eastAsia="Calibri" w:hAnsi="Times New Roman" w:cs="Times New Roman"/>
          <w:kern w:val="0"/>
          <w14:ligatures w14:val="none"/>
        </w:rPr>
      </w:pPr>
    </w:p>
    <w:p w14:paraId="4CE4106E" w14:textId="47DEDCD2" w:rsidR="00DE226F" w:rsidRPr="007366CD" w:rsidRDefault="00A35C97" w:rsidP="006F0132">
      <w:pPr>
        <w:pStyle w:val="Odsekzoznamu"/>
        <w:spacing w:after="0" w:line="276" w:lineRule="auto"/>
        <w:ind w:left="360"/>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w:t>
      </w:r>
      <w:r w:rsidRPr="007366CD">
        <w:rPr>
          <w:rFonts w:ascii="Times New Roman" w:eastAsia="Calibri" w:hAnsi="Times New Roman" w:cs="Times New Roman"/>
          <w:kern w:val="0"/>
          <w:vertAlign w:val="superscript"/>
          <w14:ligatures w14:val="none"/>
        </w:rPr>
        <w:t>85</w:t>
      </w:r>
      <w:r w:rsidRPr="007366CD">
        <w:rPr>
          <w:rFonts w:ascii="Times New Roman" w:eastAsia="Calibri" w:hAnsi="Times New Roman" w:cs="Times New Roman"/>
          <w:kern w:val="0"/>
          <w14:ligatures w14:val="none"/>
        </w:rPr>
        <w:t>) Zákon č. 395/2002 Z. z. o archívoch a registratúrach a o doplnení niektorých zákonov v znení neskorších predpisov.“.</w:t>
      </w:r>
    </w:p>
    <w:p w14:paraId="0A8C74B9" w14:textId="77777777" w:rsidR="00A35C97" w:rsidRPr="007366CD" w:rsidRDefault="00A35C97" w:rsidP="00A35C97">
      <w:pPr>
        <w:pStyle w:val="Odsekzoznamu"/>
        <w:rPr>
          <w:rFonts w:ascii="Times New Roman" w:eastAsia="Calibri" w:hAnsi="Times New Roman" w:cs="Times New Roman"/>
          <w:kern w:val="0"/>
          <w14:ligatures w14:val="none"/>
        </w:rPr>
      </w:pPr>
    </w:p>
    <w:p w14:paraId="053DB5A3" w14:textId="7F8CE3EF" w:rsidR="001048FA" w:rsidRDefault="001048FA"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sidRPr="007366CD">
        <w:rPr>
          <w:rFonts w:ascii="Times New Roman" w:eastAsia="Calibri" w:hAnsi="Times New Roman" w:cs="Times New Roman"/>
          <w:kern w:val="0"/>
          <w14:ligatures w14:val="none"/>
        </w:rPr>
        <w:t xml:space="preserve">V § 147 ods. 2 sa </w:t>
      </w:r>
      <w:r w:rsidR="003E2269" w:rsidRPr="007366CD">
        <w:rPr>
          <w:rFonts w:ascii="Times New Roman" w:eastAsia="Calibri" w:hAnsi="Times New Roman" w:cs="Times New Roman"/>
          <w:kern w:val="0"/>
          <w14:ligatures w14:val="none"/>
        </w:rPr>
        <w:t xml:space="preserve">vypúšťajú </w:t>
      </w:r>
      <w:r w:rsidRPr="007366CD">
        <w:rPr>
          <w:rFonts w:ascii="Times New Roman" w:eastAsia="Calibri" w:hAnsi="Times New Roman" w:cs="Times New Roman"/>
          <w:kern w:val="0"/>
          <w14:ligatures w14:val="none"/>
        </w:rPr>
        <w:t>slová „poslanca, k vzdaniu sa funkcie“.</w:t>
      </w:r>
    </w:p>
    <w:p w14:paraId="2B6DE1B1" w14:textId="7981C706" w:rsidR="001048FA" w:rsidRPr="003E483C" w:rsidRDefault="001048FA" w:rsidP="003E483C">
      <w:pPr>
        <w:spacing w:after="0" w:line="276" w:lineRule="auto"/>
        <w:jc w:val="both"/>
        <w:rPr>
          <w:rFonts w:ascii="Times New Roman" w:eastAsia="Calibri" w:hAnsi="Times New Roman" w:cs="Times New Roman"/>
          <w:kern w:val="0"/>
          <w:highlight w:val="lightGray"/>
          <w14:ligatures w14:val="none"/>
        </w:rPr>
      </w:pPr>
    </w:p>
    <w:p w14:paraId="648BFE46" w14:textId="45C72E08" w:rsidR="006E45A6" w:rsidRDefault="006E45A6" w:rsidP="00E3570B">
      <w:pPr>
        <w:pStyle w:val="Odsekzoznamu"/>
        <w:numPr>
          <w:ilvl w:val="0"/>
          <w:numId w:val="1"/>
        </w:num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Za § 150g sa vkladá § 150h, ktorý vrátane nadpisu znie:</w:t>
      </w:r>
    </w:p>
    <w:p w14:paraId="038BEA15" w14:textId="77777777" w:rsidR="006E45A6" w:rsidRPr="006E45A6" w:rsidRDefault="006E45A6" w:rsidP="006E45A6">
      <w:pPr>
        <w:pStyle w:val="Odsekzoznamu"/>
        <w:rPr>
          <w:rFonts w:ascii="Times New Roman" w:eastAsia="Calibri" w:hAnsi="Times New Roman" w:cs="Times New Roman"/>
          <w:kern w:val="0"/>
          <w14:ligatures w14:val="none"/>
        </w:rPr>
      </w:pPr>
    </w:p>
    <w:p w14:paraId="0167BB5F" w14:textId="5FAB04DD" w:rsidR="006E45A6" w:rsidRDefault="006E45A6" w:rsidP="006E45A6">
      <w:pPr>
        <w:pStyle w:val="Odsekzoznamu"/>
        <w:spacing w:after="0" w:line="276" w:lineRule="auto"/>
        <w:ind w:left="36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00C7178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150h</w:t>
      </w:r>
    </w:p>
    <w:p w14:paraId="466E5501" w14:textId="3069D0D1" w:rsidR="006E45A6" w:rsidRDefault="006E45A6" w:rsidP="006E45A6">
      <w:pPr>
        <w:pStyle w:val="Odsekzoznamu"/>
        <w:spacing w:after="0" w:line="276" w:lineRule="auto"/>
        <w:ind w:left="36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Prechodné ustanoveni</w:t>
      </w:r>
      <w:r w:rsidR="00105512">
        <w:rPr>
          <w:rFonts w:ascii="Times New Roman" w:eastAsia="Calibri" w:hAnsi="Times New Roman" w:cs="Times New Roman"/>
          <w:kern w:val="0"/>
          <w14:ligatures w14:val="none"/>
        </w:rPr>
        <w:t>e</w:t>
      </w:r>
      <w:r>
        <w:rPr>
          <w:rFonts w:ascii="Times New Roman" w:eastAsia="Calibri" w:hAnsi="Times New Roman" w:cs="Times New Roman"/>
          <w:kern w:val="0"/>
          <w14:ligatures w14:val="none"/>
        </w:rPr>
        <w:t xml:space="preserve"> k úpravám účinným od </w:t>
      </w:r>
      <w:r w:rsidR="00AF05FC">
        <w:rPr>
          <w:rFonts w:ascii="Times New Roman" w:eastAsia="Calibri" w:hAnsi="Times New Roman" w:cs="Times New Roman"/>
          <w:kern w:val="0"/>
          <w14:ligatures w14:val="none"/>
        </w:rPr>
        <w:t>1. januára 2026</w:t>
      </w:r>
    </w:p>
    <w:p w14:paraId="0FE75A21" w14:textId="77777777" w:rsidR="006E45A6" w:rsidRDefault="006E45A6" w:rsidP="006E45A6">
      <w:pPr>
        <w:pStyle w:val="Odsekzoznamu"/>
        <w:spacing w:after="0" w:line="276" w:lineRule="auto"/>
        <w:ind w:left="360"/>
        <w:jc w:val="both"/>
        <w:rPr>
          <w:rFonts w:ascii="Times New Roman" w:eastAsia="Calibri" w:hAnsi="Times New Roman" w:cs="Times New Roman"/>
          <w:kern w:val="0"/>
          <w14:ligatures w14:val="none"/>
        </w:rPr>
      </w:pPr>
    </w:p>
    <w:p w14:paraId="75F837C1" w14:textId="4583C333" w:rsidR="00DE226F" w:rsidRPr="00105512" w:rsidRDefault="006E45A6" w:rsidP="00105512">
      <w:pPr>
        <w:pStyle w:val="Odsekzoznamu"/>
        <w:spacing w:after="0" w:line="276" w:lineRule="auto"/>
        <w:ind w:left="360"/>
        <w:jc w:val="both"/>
        <w:rPr>
          <w:rFonts w:ascii="Times New Roman" w:eastAsia="Calibri" w:hAnsi="Times New Roman" w:cs="Times New Roman"/>
          <w:kern w:val="0"/>
          <w14:ligatures w14:val="none"/>
        </w:rPr>
      </w:pPr>
      <w:r w:rsidRPr="006E45A6">
        <w:rPr>
          <w:rFonts w:ascii="Times New Roman" w:eastAsia="Calibri" w:hAnsi="Times New Roman" w:cs="Times New Roman"/>
          <w:kern w:val="0"/>
          <w14:ligatures w14:val="none"/>
        </w:rPr>
        <w:t xml:space="preserve">Náležitosti návrhu predloženého národnej rade pred </w:t>
      </w:r>
      <w:r w:rsidR="00AF05FC">
        <w:rPr>
          <w:rFonts w:ascii="Times New Roman" w:eastAsia="Calibri" w:hAnsi="Times New Roman" w:cs="Times New Roman"/>
          <w:kern w:val="0"/>
          <w14:ligatures w14:val="none"/>
        </w:rPr>
        <w:t>1. januárom 2026</w:t>
      </w:r>
      <w:r w:rsidRPr="006E45A6">
        <w:rPr>
          <w:rFonts w:ascii="Times New Roman" w:eastAsia="Calibri" w:hAnsi="Times New Roman" w:cs="Times New Roman"/>
          <w:kern w:val="0"/>
          <w14:ligatures w14:val="none"/>
        </w:rPr>
        <w:t xml:space="preserve"> sa posudzujú podľa </w:t>
      </w:r>
      <w:r w:rsidR="00FD4338" w:rsidRPr="007366CD">
        <w:rPr>
          <w:rFonts w:ascii="Times New Roman" w:eastAsia="Calibri" w:hAnsi="Times New Roman" w:cs="Times New Roman"/>
          <w:kern w:val="0"/>
          <w14:ligatures w14:val="none"/>
        </w:rPr>
        <w:t>tohto zákona</w:t>
      </w:r>
      <w:r w:rsidRPr="007366CD">
        <w:rPr>
          <w:rFonts w:ascii="Times New Roman" w:eastAsia="Calibri" w:hAnsi="Times New Roman" w:cs="Times New Roman"/>
          <w:kern w:val="0"/>
          <w14:ligatures w14:val="none"/>
        </w:rPr>
        <w:t xml:space="preserve"> v znení účinnom</w:t>
      </w:r>
      <w:r w:rsidRPr="006E45A6">
        <w:rPr>
          <w:rFonts w:ascii="Times New Roman" w:eastAsia="Calibri" w:hAnsi="Times New Roman" w:cs="Times New Roman"/>
          <w:kern w:val="0"/>
          <w14:ligatures w14:val="none"/>
        </w:rPr>
        <w:t xml:space="preserve"> do</w:t>
      </w:r>
      <w:r>
        <w:rPr>
          <w:rFonts w:ascii="Times New Roman" w:eastAsia="Calibri" w:hAnsi="Times New Roman" w:cs="Times New Roman"/>
          <w:kern w:val="0"/>
          <w14:ligatures w14:val="none"/>
        </w:rPr>
        <w:t xml:space="preserve"> </w:t>
      </w:r>
      <w:r w:rsidR="00AF05FC">
        <w:rPr>
          <w:rFonts w:ascii="Times New Roman" w:eastAsia="Calibri" w:hAnsi="Times New Roman" w:cs="Times New Roman"/>
          <w:kern w:val="0"/>
          <w14:ligatures w14:val="none"/>
        </w:rPr>
        <w:t>31. decembra 2025</w:t>
      </w:r>
      <w:r w:rsidRPr="006E45A6">
        <w:rPr>
          <w:rFonts w:ascii="Times New Roman" w:eastAsia="Calibri" w:hAnsi="Times New Roman" w:cs="Times New Roman"/>
          <w:kern w:val="0"/>
          <w14:ligatures w14:val="none"/>
        </w:rPr>
        <w:t>.</w:t>
      </w:r>
      <w:r w:rsidRPr="00105512">
        <w:rPr>
          <w:rFonts w:ascii="Times New Roman" w:eastAsia="Calibri" w:hAnsi="Times New Roman" w:cs="Times New Roman"/>
          <w:kern w:val="0"/>
          <w14:ligatures w14:val="none"/>
        </w:rPr>
        <w:t>“.</w:t>
      </w:r>
    </w:p>
    <w:p w14:paraId="51E2D009" w14:textId="35D04C52" w:rsidR="00616825" w:rsidRPr="00616825" w:rsidRDefault="00515A10" w:rsidP="00B14A2D">
      <w:pPr>
        <w:spacing w:after="0" w:line="276"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0553C62F" w14:textId="77777777" w:rsidR="00616825" w:rsidRPr="00616825" w:rsidRDefault="00616825" w:rsidP="00616825">
      <w:pPr>
        <w:spacing w:after="0" w:line="276" w:lineRule="auto"/>
        <w:ind w:left="360"/>
        <w:contextualSpacing/>
        <w:jc w:val="center"/>
        <w:rPr>
          <w:rFonts w:ascii="Times New Roman" w:eastAsia="Calibri" w:hAnsi="Times New Roman" w:cs="Times New Roman"/>
          <w:b/>
          <w:kern w:val="0"/>
          <w14:ligatures w14:val="none"/>
        </w:rPr>
      </w:pPr>
      <w:r w:rsidRPr="00616825">
        <w:rPr>
          <w:rFonts w:ascii="Times New Roman" w:eastAsia="Calibri" w:hAnsi="Times New Roman" w:cs="Times New Roman"/>
          <w:b/>
          <w:kern w:val="0"/>
          <w14:ligatures w14:val="none"/>
        </w:rPr>
        <w:t>Čl. II</w:t>
      </w:r>
    </w:p>
    <w:p w14:paraId="79E6B58A" w14:textId="77777777" w:rsidR="00616825" w:rsidRPr="00616825" w:rsidRDefault="00616825" w:rsidP="00616825">
      <w:pPr>
        <w:spacing w:after="0" w:line="276" w:lineRule="auto"/>
        <w:ind w:left="360"/>
        <w:contextualSpacing/>
        <w:jc w:val="center"/>
        <w:rPr>
          <w:rFonts w:ascii="Times New Roman" w:eastAsia="Calibri" w:hAnsi="Times New Roman" w:cs="Times New Roman"/>
          <w:kern w:val="0"/>
          <w14:ligatures w14:val="none"/>
        </w:rPr>
      </w:pPr>
    </w:p>
    <w:p w14:paraId="22CF5F61" w14:textId="68FA174A" w:rsidR="00616825" w:rsidRPr="00616825" w:rsidRDefault="00616825" w:rsidP="00616825">
      <w:pPr>
        <w:spacing w:after="0" w:line="276" w:lineRule="auto"/>
        <w:ind w:left="360"/>
        <w:contextualSpacing/>
        <w:jc w:val="both"/>
        <w:rPr>
          <w:rFonts w:ascii="Times New Roman" w:eastAsia="Calibri" w:hAnsi="Times New Roman" w:cs="Times New Roman"/>
          <w:kern w:val="0"/>
          <w14:ligatures w14:val="none"/>
        </w:rPr>
      </w:pPr>
      <w:r w:rsidRPr="00616825">
        <w:rPr>
          <w:rFonts w:ascii="Times New Roman" w:eastAsia="Calibri" w:hAnsi="Times New Roman" w:cs="Times New Roman"/>
          <w:kern w:val="0"/>
          <w14:ligatures w14:val="none"/>
        </w:rPr>
        <w:t xml:space="preserve">Tento zákon nadobúda účinnosť </w:t>
      </w:r>
      <w:r w:rsidR="00B9692C">
        <w:rPr>
          <w:rFonts w:ascii="Times New Roman" w:eastAsia="Calibri" w:hAnsi="Times New Roman" w:cs="Times New Roman"/>
          <w:kern w:val="0"/>
          <w14:ligatures w14:val="none"/>
        </w:rPr>
        <w:t>1. januára 2026.</w:t>
      </w:r>
    </w:p>
    <w:p w14:paraId="31868AED" w14:textId="49EF94A4" w:rsidR="00414C1E" w:rsidRDefault="00414C1E">
      <w:pPr>
        <w:rPr>
          <w:rFonts w:ascii="Times New Roman" w:hAnsi="Times New Roman" w:cs="Times New Roman"/>
        </w:rPr>
      </w:pPr>
    </w:p>
    <w:sectPr w:rsidR="00414C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743E" w14:textId="77777777" w:rsidR="00BA7815" w:rsidRDefault="00BA7815" w:rsidP="00862AD7">
      <w:pPr>
        <w:spacing w:after="0" w:line="240" w:lineRule="auto"/>
      </w:pPr>
      <w:r>
        <w:separator/>
      </w:r>
    </w:p>
  </w:endnote>
  <w:endnote w:type="continuationSeparator" w:id="0">
    <w:p w14:paraId="40504E1D" w14:textId="77777777" w:rsidR="00BA7815" w:rsidRDefault="00BA7815" w:rsidP="0086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C25C" w14:textId="77777777" w:rsidR="003A360C" w:rsidRDefault="003A360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460341"/>
      <w:docPartObj>
        <w:docPartGallery w:val="Page Numbers (Bottom of Page)"/>
        <w:docPartUnique/>
      </w:docPartObj>
    </w:sdtPr>
    <w:sdtEndPr>
      <w:rPr>
        <w:rFonts w:ascii="Times New Roman" w:hAnsi="Times New Roman" w:cs="Times New Roman"/>
      </w:rPr>
    </w:sdtEndPr>
    <w:sdtContent>
      <w:p w14:paraId="5340215C" w14:textId="0567B3D3" w:rsidR="004B4209" w:rsidRPr="002A23F1" w:rsidRDefault="004B4209">
        <w:pPr>
          <w:pStyle w:val="Pta"/>
          <w:jc w:val="center"/>
          <w:rPr>
            <w:rFonts w:ascii="Times New Roman" w:hAnsi="Times New Roman" w:cs="Times New Roman"/>
          </w:rPr>
        </w:pPr>
        <w:r w:rsidRPr="002A23F1">
          <w:rPr>
            <w:rFonts w:ascii="Times New Roman" w:hAnsi="Times New Roman" w:cs="Times New Roman"/>
          </w:rPr>
          <w:fldChar w:fldCharType="begin"/>
        </w:r>
        <w:r w:rsidRPr="002A23F1">
          <w:rPr>
            <w:rFonts w:ascii="Times New Roman" w:hAnsi="Times New Roman" w:cs="Times New Roman"/>
          </w:rPr>
          <w:instrText>PAGE   \* MERGEFORMAT</w:instrText>
        </w:r>
        <w:r w:rsidRPr="002A23F1">
          <w:rPr>
            <w:rFonts w:ascii="Times New Roman" w:hAnsi="Times New Roman" w:cs="Times New Roman"/>
          </w:rPr>
          <w:fldChar w:fldCharType="separate"/>
        </w:r>
        <w:r w:rsidR="003A360C">
          <w:rPr>
            <w:rFonts w:ascii="Times New Roman" w:hAnsi="Times New Roman" w:cs="Times New Roman"/>
            <w:noProof/>
          </w:rPr>
          <w:t>2</w:t>
        </w:r>
        <w:r w:rsidRPr="002A23F1">
          <w:rPr>
            <w:rFonts w:ascii="Times New Roman" w:hAnsi="Times New Roman" w:cs="Times New Roman"/>
          </w:rPr>
          <w:fldChar w:fldCharType="end"/>
        </w:r>
      </w:p>
    </w:sdtContent>
  </w:sdt>
  <w:p w14:paraId="081CDBE0" w14:textId="77777777" w:rsidR="004B4209" w:rsidRDefault="004B4209">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965F7" w14:textId="77777777" w:rsidR="003A360C" w:rsidRDefault="003A360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03D10" w14:textId="77777777" w:rsidR="00BA7815" w:rsidRDefault="00BA7815" w:rsidP="00862AD7">
      <w:pPr>
        <w:spacing w:after="0" w:line="240" w:lineRule="auto"/>
      </w:pPr>
      <w:r>
        <w:separator/>
      </w:r>
    </w:p>
  </w:footnote>
  <w:footnote w:type="continuationSeparator" w:id="0">
    <w:p w14:paraId="3820CFEF" w14:textId="77777777" w:rsidR="00BA7815" w:rsidRDefault="00BA7815" w:rsidP="0086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5844" w14:textId="77777777" w:rsidR="003A360C" w:rsidRDefault="003A360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34A8" w14:textId="77777777" w:rsidR="003A360C" w:rsidRDefault="003A360C">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A65D" w14:textId="77777777" w:rsidR="003A360C" w:rsidRDefault="003A360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91C7B"/>
    <w:multiLevelType w:val="hybridMultilevel"/>
    <w:tmpl w:val="7084C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5D1B16"/>
    <w:multiLevelType w:val="hybridMultilevel"/>
    <w:tmpl w:val="8056E968"/>
    <w:lvl w:ilvl="0" w:tplc="BBFAF5F2">
      <w:start w:val="1"/>
      <w:numFmt w:val="decimal"/>
      <w:lvlText w:val="%1."/>
      <w:lvlJc w:val="left"/>
      <w:pPr>
        <w:ind w:left="360" w:hanging="360"/>
      </w:pPr>
      <w:rPr>
        <w:rFonts w:ascii="Times New Roman" w:hAnsi="Times New Roman" w:cs="Times New Roman" w:hint="default"/>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25"/>
    <w:rsid w:val="00000DF3"/>
    <w:rsid w:val="000014B9"/>
    <w:rsid w:val="00002BC9"/>
    <w:rsid w:val="00013E65"/>
    <w:rsid w:val="00022390"/>
    <w:rsid w:val="00024F87"/>
    <w:rsid w:val="0003459C"/>
    <w:rsid w:val="00065B57"/>
    <w:rsid w:val="0007071D"/>
    <w:rsid w:val="000719F1"/>
    <w:rsid w:val="00072F77"/>
    <w:rsid w:val="000805EE"/>
    <w:rsid w:val="0008637A"/>
    <w:rsid w:val="0009147D"/>
    <w:rsid w:val="000A0BF8"/>
    <w:rsid w:val="000A294A"/>
    <w:rsid w:val="000A3C0C"/>
    <w:rsid w:val="000A48B4"/>
    <w:rsid w:val="000A7B66"/>
    <w:rsid w:val="000B2A80"/>
    <w:rsid w:val="000B423D"/>
    <w:rsid w:val="000C51E0"/>
    <w:rsid w:val="000C57E4"/>
    <w:rsid w:val="000D0412"/>
    <w:rsid w:val="000E1BB6"/>
    <w:rsid w:val="000F0178"/>
    <w:rsid w:val="000F1E39"/>
    <w:rsid w:val="00101532"/>
    <w:rsid w:val="001048FA"/>
    <w:rsid w:val="00105512"/>
    <w:rsid w:val="00105C18"/>
    <w:rsid w:val="00106110"/>
    <w:rsid w:val="00137170"/>
    <w:rsid w:val="00141962"/>
    <w:rsid w:val="001479E9"/>
    <w:rsid w:val="00150AA9"/>
    <w:rsid w:val="001518C8"/>
    <w:rsid w:val="00152740"/>
    <w:rsid w:val="00154B67"/>
    <w:rsid w:val="00163612"/>
    <w:rsid w:val="001653A4"/>
    <w:rsid w:val="001659EF"/>
    <w:rsid w:val="00185EDF"/>
    <w:rsid w:val="0018697D"/>
    <w:rsid w:val="001976A5"/>
    <w:rsid w:val="001A1FAE"/>
    <w:rsid w:val="001B052B"/>
    <w:rsid w:val="001B0E7A"/>
    <w:rsid w:val="001B103B"/>
    <w:rsid w:val="001B1931"/>
    <w:rsid w:val="001B1D43"/>
    <w:rsid w:val="001B426A"/>
    <w:rsid w:val="001C17F3"/>
    <w:rsid w:val="001C2FAD"/>
    <w:rsid w:val="001C3F47"/>
    <w:rsid w:val="001C52D5"/>
    <w:rsid w:val="001D16DF"/>
    <w:rsid w:val="001D26F7"/>
    <w:rsid w:val="001D2984"/>
    <w:rsid w:val="001D4F08"/>
    <w:rsid w:val="001E3E84"/>
    <w:rsid w:val="001E4BA7"/>
    <w:rsid w:val="001F5E25"/>
    <w:rsid w:val="001F7DB8"/>
    <w:rsid w:val="00202166"/>
    <w:rsid w:val="002144A6"/>
    <w:rsid w:val="00222DBA"/>
    <w:rsid w:val="00232B63"/>
    <w:rsid w:val="0023493A"/>
    <w:rsid w:val="002367D4"/>
    <w:rsid w:val="0024286C"/>
    <w:rsid w:val="00243019"/>
    <w:rsid w:val="002452F3"/>
    <w:rsid w:val="00272F26"/>
    <w:rsid w:val="00273F29"/>
    <w:rsid w:val="00282971"/>
    <w:rsid w:val="00285462"/>
    <w:rsid w:val="00286757"/>
    <w:rsid w:val="002902FF"/>
    <w:rsid w:val="00292ACA"/>
    <w:rsid w:val="0029449A"/>
    <w:rsid w:val="002A0FEB"/>
    <w:rsid w:val="002A1835"/>
    <w:rsid w:val="002A23F1"/>
    <w:rsid w:val="002A5303"/>
    <w:rsid w:val="002A5A25"/>
    <w:rsid w:val="002A6C42"/>
    <w:rsid w:val="002B2556"/>
    <w:rsid w:val="002B30E7"/>
    <w:rsid w:val="002B4FC3"/>
    <w:rsid w:val="002B5ADA"/>
    <w:rsid w:val="002B678D"/>
    <w:rsid w:val="002B6F09"/>
    <w:rsid w:val="002C4F6C"/>
    <w:rsid w:val="002C5EBA"/>
    <w:rsid w:val="002C64BA"/>
    <w:rsid w:val="002C7343"/>
    <w:rsid w:val="002D48D7"/>
    <w:rsid w:val="002F0108"/>
    <w:rsid w:val="002F0C1C"/>
    <w:rsid w:val="002F0C66"/>
    <w:rsid w:val="002F0E02"/>
    <w:rsid w:val="00301245"/>
    <w:rsid w:val="00305026"/>
    <w:rsid w:val="003108F0"/>
    <w:rsid w:val="00313063"/>
    <w:rsid w:val="00314E82"/>
    <w:rsid w:val="00322895"/>
    <w:rsid w:val="00335933"/>
    <w:rsid w:val="003537D8"/>
    <w:rsid w:val="003553BA"/>
    <w:rsid w:val="00355EF4"/>
    <w:rsid w:val="00365ACA"/>
    <w:rsid w:val="0037323B"/>
    <w:rsid w:val="003916B2"/>
    <w:rsid w:val="0039476E"/>
    <w:rsid w:val="00394A57"/>
    <w:rsid w:val="00396FD1"/>
    <w:rsid w:val="003A360C"/>
    <w:rsid w:val="003A6C43"/>
    <w:rsid w:val="003B215D"/>
    <w:rsid w:val="003B3614"/>
    <w:rsid w:val="003B4A29"/>
    <w:rsid w:val="003C6D99"/>
    <w:rsid w:val="003D3F3D"/>
    <w:rsid w:val="003D410A"/>
    <w:rsid w:val="003D42D4"/>
    <w:rsid w:val="003E2269"/>
    <w:rsid w:val="003E483C"/>
    <w:rsid w:val="003F1D35"/>
    <w:rsid w:val="003F4B6F"/>
    <w:rsid w:val="00405056"/>
    <w:rsid w:val="0040762E"/>
    <w:rsid w:val="00410DE7"/>
    <w:rsid w:val="00411D1F"/>
    <w:rsid w:val="00414C1E"/>
    <w:rsid w:val="00416BD1"/>
    <w:rsid w:val="00420C65"/>
    <w:rsid w:val="0042552C"/>
    <w:rsid w:val="00426358"/>
    <w:rsid w:val="00427E0D"/>
    <w:rsid w:val="004332D8"/>
    <w:rsid w:val="00433891"/>
    <w:rsid w:val="00436DFD"/>
    <w:rsid w:val="0044140F"/>
    <w:rsid w:val="004440F8"/>
    <w:rsid w:val="00445EBF"/>
    <w:rsid w:val="0046199C"/>
    <w:rsid w:val="0046269D"/>
    <w:rsid w:val="00474164"/>
    <w:rsid w:val="004806B9"/>
    <w:rsid w:val="0049236D"/>
    <w:rsid w:val="00493BE5"/>
    <w:rsid w:val="004A2ED3"/>
    <w:rsid w:val="004B00D0"/>
    <w:rsid w:val="004B4209"/>
    <w:rsid w:val="004C3EE6"/>
    <w:rsid w:val="004C73CE"/>
    <w:rsid w:val="004D3440"/>
    <w:rsid w:val="004D6715"/>
    <w:rsid w:val="004E25B8"/>
    <w:rsid w:val="004F036A"/>
    <w:rsid w:val="005068BC"/>
    <w:rsid w:val="00511E4C"/>
    <w:rsid w:val="00515A10"/>
    <w:rsid w:val="00522A76"/>
    <w:rsid w:val="0052405F"/>
    <w:rsid w:val="00532F6E"/>
    <w:rsid w:val="005428E7"/>
    <w:rsid w:val="00550B77"/>
    <w:rsid w:val="005603BD"/>
    <w:rsid w:val="0057042E"/>
    <w:rsid w:val="005779DE"/>
    <w:rsid w:val="00585BE5"/>
    <w:rsid w:val="00586AC9"/>
    <w:rsid w:val="0059136A"/>
    <w:rsid w:val="005949CC"/>
    <w:rsid w:val="005970AA"/>
    <w:rsid w:val="005A03A3"/>
    <w:rsid w:val="005C0952"/>
    <w:rsid w:val="005C108C"/>
    <w:rsid w:val="005D5F8C"/>
    <w:rsid w:val="005E27E0"/>
    <w:rsid w:val="005E63B6"/>
    <w:rsid w:val="005F2DFA"/>
    <w:rsid w:val="006028DD"/>
    <w:rsid w:val="00604D8B"/>
    <w:rsid w:val="0060526E"/>
    <w:rsid w:val="00605C99"/>
    <w:rsid w:val="006075A0"/>
    <w:rsid w:val="006118B1"/>
    <w:rsid w:val="00616825"/>
    <w:rsid w:val="006213B4"/>
    <w:rsid w:val="0062755E"/>
    <w:rsid w:val="006348C2"/>
    <w:rsid w:val="00642A96"/>
    <w:rsid w:val="00655178"/>
    <w:rsid w:val="00660DAA"/>
    <w:rsid w:val="00664A0C"/>
    <w:rsid w:val="006665DA"/>
    <w:rsid w:val="0067151A"/>
    <w:rsid w:val="00671819"/>
    <w:rsid w:val="00671F59"/>
    <w:rsid w:val="006759EB"/>
    <w:rsid w:val="00685F42"/>
    <w:rsid w:val="00692556"/>
    <w:rsid w:val="00694B7A"/>
    <w:rsid w:val="00696C52"/>
    <w:rsid w:val="006A7E18"/>
    <w:rsid w:val="006B64B3"/>
    <w:rsid w:val="006D1A32"/>
    <w:rsid w:val="006E45A6"/>
    <w:rsid w:val="006F0132"/>
    <w:rsid w:val="006F77C7"/>
    <w:rsid w:val="00701398"/>
    <w:rsid w:val="007043FA"/>
    <w:rsid w:val="0070463A"/>
    <w:rsid w:val="00707E6C"/>
    <w:rsid w:val="00710482"/>
    <w:rsid w:val="00714026"/>
    <w:rsid w:val="00715D2D"/>
    <w:rsid w:val="00715ECF"/>
    <w:rsid w:val="00722267"/>
    <w:rsid w:val="0072689B"/>
    <w:rsid w:val="00726C7D"/>
    <w:rsid w:val="0073234A"/>
    <w:rsid w:val="007366CD"/>
    <w:rsid w:val="007408A6"/>
    <w:rsid w:val="00743032"/>
    <w:rsid w:val="00744F1D"/>
    <w:rsid w:val="007456E7"/>
    <w:rsid w:val="007462C4"/>
    <w:rsid w:val="00746C5A"/>
    <w:rsid w:val="0075216D"/>
    <w:rsid w:val="007617B9"/>
    <w:rsid w:val="00762B96"/>
    <w:rsid w:val="00762C29"/>
    <w:rsid w:val="007724EF"/>
    <w:rsid w:val="00776167"/>
    <w:rsid w:val="00781532"/>
    <w:rsid w:val="00796EB3"/>
    <w:rsid w:val="007C0856"/>
    <w:rsid w:val="007C0F34"/>
    <w:rsid w:val="007C3793"/>
    <w:rsid w:val="007C5429"/>
    <w:rsid w:val="007C6654"/>
    <w:rsid w:val="007D2656"/>
    <w:rsid w:val="007D4992"/>
    <w:rsid w:val="007E08C8"/>
    <w:rsid w:val="007E1E1F"/>
    <w:rsid w:val="007E1EEE"/>
    <w:rsid w:val="007E55A5"/>
    <w:rsid w:val="007F523A"/>
    <w:rsid w:val="00803AE9"/>
    <w:rsid w:val="00813D85"/>
    <w:rsid w:val="00835A7D"/>
    <w:rsid w:val="00844688"/>
    <w:rsid w:val="00847817"/>
    <w:rsid w:val="00850B8E"/>
    <w:rsid w:val="00853B1E"/>
    <w:rsid w:val="0085514C"/>
    <w:rsid w:val="00862AD7"/>
    <w:rsid w:val="0086605A"/>
    <w:rsid w:val="0087323A"/>
    <w:rsid w:val="00880CEC"/>
    <w:rsid w:val="00894DB0"/>
    <w:rsid w:val="00894E6E"/>
    <w:rsid w:val="008953F3"/>
    <w:rsid w:val="00896197"/>
    <w:rsid w:val="008A0A21"/>
    <w:rsid w:val="008A2903"/>
    <w:rsid w:val="008A5337"/>
    <w:rsid w:val="008B2DBC"/>
    <w:rsid w:val="008B2E9C"/>
    <w:rsid w:val="008C4150"/>
    <w:rsid w:val="008E5151"/>
    <w:rsid w:val="008E661B"/>
    <w:rsid w:val="008E7FE0"/>
    <w:rsid w:val="008F1836"/>
    <w:rsid w:val="008F2611"/>
    <w:rsid w:val="0090544A"/>
    <w:rsid w:val="009056C2"/>
    <w:rsid w:val="00907D6B"/>
    <w:rsid w:val="00910A7D"/>
    <w:rsid w:val="00910E71"/>
    <w:rsid w:val="00917C37"/>
    <w:rsid w:val="00923B1F"/>
    <w:rsid w:val="009243F0"/>
    <w:rsid w:val="00965DC2"/>
    <w:rsid w:val="00966594"/>
    <w:rsid w:val="00970608"/>
    <w:rsid w:val="00970BA2"/>
    <w:rsid w:val="009804AB"/>
    <w:rsid w:val="00987F82"/>
    <w:rsid w:val="00991988"/>
    <w:rsid w:val="009A07F3"/>
    <w:rsid w:val="009A46DC"/>
    <w:rsid w:val="009A5D8F"/>
    <w:rsid w:val="009A765B"/>
    <w:rsid w:val="009B399A"/>
    <w:rsid w:val="009C2621"/>
    <w:rsid w:val="009C7E96"/>
    <w:rsid w:val="009D0EE4"/>
    <w:rsid w:val="009D3487"/>
    <w:rsid w:val="009E2163"/>
    <w:rsid w:val="009E3EE6"/>
    <w:rsid w:val="009E3FF0"/>
    <w:rsid w:val="009E6887"/>
    <w:rsid w:val="009E7831"/>
    <w:rsid w:val="009F33A0"/>
    <w:rsid w:val="00A002C7"/>
    <w:rsid w:val="00A02372"/>
    <w:rsid w:val="00A05A02"/>
    <w:rsid w:val="00A05F7F"/>
    <w:rsid w:val="00A1487F"/>
    <w:rsid w:val="00A17CEC"/>
    <w:rsid w:val="00A2321D"/>
    <w:rsid w:val="00A33E8B"/>
    <w:rsid w:val="00A35AAB"/>
    <w:rsid w:val="00A35C97"/>
    <w:rsid w:val="00A364AC"/>
    <w:rsid w:val="00A364DD"/>
    <w:rsid w:val="00A4392E"/>
    <w:rsid w:val="00A46168"/>
    <w:rsid w:val="00A52850"/>
    <w:rsid w:val="00A53A72"/>
    <w:rsid w:val="00A57B8B"/>
    <w:rsid w:val="00A57FCB"/>
    <w:rsid w:val="00A6114F"/>
    <w:rsid w:val="00A615A0"/>
    <w:rsid w:val="00A7147B"/>
    <w:rsid w:val="00A775E0"/>
    <w:rsid w:val="00A77A6D"/>
    <w:rsid w:val="00A81CA8"/>
    <w:rsid w:val="00A821CD"/>
    <w:rsid w:val="00A84D0C"/>
    <w:rsid w:val="00A8527E"/>
    <w:rsid w:val="00A85FBC"/>
    <w:rsid w:val="00A90760"/>
    <w:rsid w:val="00A90AA9"/>
    <w:rsid w:val="00A923C1"/>
    <w:rsid w:val="00AA02B8"/>
    <w:rsid w:val="00AA1050"/>
    <w:rsid w:val="00AA4296"/>
    <w:rsid w:val="00AA787C"/>
    <w:rsid w:val="00AB2E2A"/>
    <w:rsid w:val="00AB2EBD"/>
    <w:rsid w:val="00AB4626"/>
    <w:rsid w:val="00AC179B"/>
    <w:rsid w:val="00AC4151"/>
    <w:rsid w:val="00AC4EA4"/>
    <w:rsid w:val="00AC6C2A"/>
    <w:rsid w:val="00AD0D06"/>
    <w:rsid w:val="00AD34FB"/>
    <w:rsid w:val="00AD5314"/>
    <w:rsid w:val="00AD58E7"/>
    <w:rsid w:val="00AE3784"/>
    <w:rsid w:val="00AE4C07"/>
    <w:rsid w:val="00AF05FC"/>
    <w:rsid w:val="00AF28EC"/>
    <w:rsid w:val="00AF3535"/>
    <w:rsid w:val="00AF3980"/>
    <w:rsid w:val="00AF4F8A"/>
    <w:rsid w:val="00AF5E21"/>
    <w:rsid w:val="00AF65F9"/>
    <w:rsid w:val="00B006BB"/>
    <w:rsid w:val="00B06FC8"/>
    <w:rsid w:val="00B07413"/>
    <w:rsid w:val="00B130C6"/>
    <w:rsid w:val="00B13BFA"/>
    <w:rsid w:val="00B14A2D"/>
    <w:rsid w:val="00B165BF"/>
    <w:rsid w:val="00B20ECB"/>
    <w:rsid w:val="00B40C4B"/>
    <w:rsid w:val="00B50445"/>
    <w:rsid w:val="00B50D68"/>
    <w:rsid w:val="00B740A5"/>
    <w:rsid w:val="00B746D3"/>
    <w:rsid w:val="00B75A96"/>
    <w:rsid w:val="00B92D7C"/>
    <w:rsid w:val="00B9692C"/>
    <w:rsid w:val="00BA7815"/>
    <w:rsid w:val="00BA7EF7"/>
    <w:rsid w:val="00BB5552"/>
    <w:rsid w:val="00BB64C5"/>
    <w:rsid w:val="00BC030D"/>
    <w:rsid w:val="00BC54E9"/>
    <w:rsid w:val="00BC649C"/>
    <w:rsid w:val="00BD0EFC"/>
    <w:rsid w:val="00BD6AAD"/>
    <w:rsid w:val="00BE1EF5"/>
    <w:rsid w:val="00BE24FB"/>
    <w:rsid w:val="00BE28D2"/>
    <w:rsid w:val="00BE2DD3"/>
    <w:rsid w:val="00BE38EF"/>
    <w:rsid w:val="00BF09D0"/>
    <w:rsid w:val="00BF1107"/>
    <w:rsid w:val="00BF500F"/>
    <w:rsid w:val="00C0098B"/>
    <w:rsid w:val="00C05418"/>
    <w:rsid w:val="00C05619"/>
    <w:rsid w:val="00C23028"/>
    <w:rsid w:val="00C34D68"/>
    <w:rsid w:val="00C4061B"/>
    <w:rsid w:val="00C47921"/>
    <w:rsid w:val="00C517D0"/>
    <w:rsid w:val="00C546A0"/>
    <w:rsid w:val="00C56110"/>
    <w:rsid w:val="00C71781"/>
    <w:rsid w:val="00C73A1F"/>
    <w:rsid w:val="00C742F5"/>
    <w:rsid w:val="00C814F8"/>
    <w:rsid w:val="00C9303E"/>
    <w:rsid w:val="00CA0889"/>
    <w:rsid w:val="00CA4E19"/>
    <w:rsid w:val="00CA7C6B"/>
    <w:rsid w:val="00CB11E0"/>
    <w:rsid w:val="00CB74A4"/>
    <w:rsid w:val="00CC15F1"/>
    <w:rsid w:val="00CD0898"/>
    <w:rsid w:val="00CE070A"/>
    <w:rsid w:val="00CE2695"/>
    <w:rsid w:val="00CF756A"/>
    <w:rsid w:val="00D00050"/>
    <w:rsid w:val="00D057B8"/>
    <w:rsid w:val="00D1084C"/>
    <w:rsid w:val="00D1661C"/>
    <w:rsid w:val="00D17D6A"/>
    <w:rsid w:val="00D23005"/>
    <w:rsid w:val="00D26A55"/>
    <w:rsid w:val="00D35817"/>
    <w:rsid w:val="00D44F84"/>
    <w:rsid w:val="00D46085"/>
    <w:rsid w:val="00D47531"/>
    <w:rsid w:val="00D51492"/>
    <w:rsid w:val="00D616E1"/>
    <w:rsid w:val="00D677F7"/>
    <w:rsid w:val="00D74289"/>
    <w:rsid w:val="00D74F7B"/>
    <w:rsid w:val="00D80427"/>
    <w:rsid w:val="00D937C5"/>
    <w:rsid w:val="00D95C95"/>
    <w:rsid w:val="00DA167B"/>
    <w:rsid w:val="00DA18C7"/>
    <w:rsid w:val="00DA452F"/>
    <w:rsid w:val="00DA78AB"/>
    <w:rsid w:val="00DB51E0"/>
    <w:rsid w:val="00DB64B4"/>
    <w:rsid w:val="00DC4E2A"/>
    <w:rsid w:val="00DE1F5D"/>
    <w:rsid w:val="00DE226F"/>
    <w:rsid w:val="00DE46FF"/>
    <w:rsid w:val="00DF0935"/>
    <w:rsid w:val="00DF785B"/>
    <w:rsid w:val="00E04F0A"/>
    <w:rsid w:val="00E071B4"/>
    <w:rsid w:val="00E11B6D"/>
    <w:rsid w:val="00E165E0"/>
    <w:rsid w:val="00E20EBF"/>
    <w:rsid w:val="00E22488"/>
    <w:rsid w:val="00E26ACE"/>
    <w:rsid w:val="00E26BE7"/>
    <w:rsid w:val="00E311CF"/>
    <w:rsid w:val="00E33B5D"/>
    <w:rsid w:val="00E33D00"/>
    <w:rsid w:val="00E3570B"/>
    <w:rsid w:val="00E36A4C"/>
    <w:rsid w:val="00E36B5B"/>
    <w:rsid w:val="00E45E09"/>
    <w:rsid w:val="00E507C5"/>
    <w:rsid w:val="00E70D20"/>
    <w:rsid w:val="00E75233"/>
    <w:rsid w:val="00E808C4"/>
    <w:rsid w:val="00EA229E"/>
    <w:rsid w:val="00EA3D4E"/>
    <w:rsid w:val="00EA6405"/>
    <w:rsid w:val="00EB03C0"/>
    <w:rsid w:val="00EB1A75"/>
    <w:rsid w:val="00EB1D8F"/>
    <w:rsid w:val="00ED7469"/>
    <w:rsid w:val="00EE034B"/>
    <w:rsid w:val="00EE3F99"/>
    <w:rsid w:val="00EE744D"/>
    <w:rsid w:val="00EF521A"/>
    <w:rsid w:val="00EF7BB7"/>
    <w:rsid w:val="00F00210"/>
    <w:rsid w:val="00F01723"/>
    <w:rsid w:val="00F03669"/>
    <w:rsid w:val="00F04D71"/>
    <w:rsid w:val="00F066F8"/>
    <w:rsid w:val="00F1589B"/>
    <w:rsid w:val="00F221FF"/>
    <w:rsid w:val="00F275D1"/>
    <w:rsid w:val="00F310DB"/>
    <w:rsid w:val="00F357D3"/>
    <w:rsid w:val="00F376AA"/>
    <w:rsid w:val="00F43DF6"/>
    <w:rsid w:val="00F4726C"/>
    <w:rsid w:val="00F5614B"/>
    <w:rsid w:val="00F5632F"/>
    <w:rsid w:val="00F57914"/>
    <w:rsid w:val="00F6336A"/>
    <w:rsid w:val="00F725EE"/>
    <w:rsid w:val="00F74DBD"/>
    <w:rsid w:val="00F75BD4"/>
    <w:rsid w:val="00F80988"/>
    <w:rsid w:val="00F836CF"/>
    <w:rsid w:val="00F83D11"/>
    <w:rsid w:val="00F94BE5"/>
    <w:rsid w:val="00F9792B"/>
    <w:rsid w:val="00FA36F4"/>
    <w:rsid w:val="00FA6FAB"/>
    <w:rsid w:val="00FC5E40"/>
    <w:rsid w:val="00FD4338"/>
    <w:rsid w:val="00FF2EF8"/>
    <w:rsid w:val="00FF3F1A"/>
    <w:rsid w:val="00FF40A3"/>
    <w:rsid w:val="00FF64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C0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16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16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168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168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1682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168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1682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1682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1682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68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168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1682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1682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1682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1682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1682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1682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16825"/>
    <w:rPr>
      <w:rFonts w:eastAsiaTheme="majorEastAsia" w:cstheme="majorBidi"/>
      <w:color w:val="272727" w:themeColor="text1" w:themeTint="D8"/>
    </w:rPr>
  </w:style>
  <w:style w:type="paragraph" w:styleId="Nzov">
    <w:name w:val="Title"/>
    <w:basedOn w:val="Normlny"/>
    <w:next w:val="Normlny"/>
    <w:link w:val="NzovChar"/>
    <w:uiPriority w:val="10"/>
    <w:qFormat/>
    <w:rsid w:val="0061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682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1682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1682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1682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16825"/>
    <w:rPr>
      <w:i/>
      <w:iCs/>
      <w:color w:val="404040" w:themeColor="text1" w:themeTint="BF"/>
    </w:rPr>
  </w:style>
  <w:style w:type="paragraph" w:styleId="Odsekzoznamu">
    <w:name w:val="List Paragraph"/>
    <w:basedOn w:val="Normlny"/>
    <w:uiPriority w:val="34"/>
    <w:qFormat/>
    <w:rsid w:val="00616825"/>
    <w:pPr>
      <w:ind w:left="720"/>
      <w:contextualSpacing/>
    </w:pPr>
  </w:style>
  <w:style w:type="character" w:styleId="Intenzvnezvraznenie">
    <w:name w:val="Intense Emphasis"/>
    <w:basedOn w:val="Predvolenpsmoodseku"/>
    <w:uiPriority w:val="21"/>
    <w:qFormat/>
    <w:rsid w:val="00616825"/>
    <w:rPr>
      <w:i/>
      <w:iCs/>
      <w:color w:val="0F4761" w:themeColor="accent1" w:themeShade="BF"/>
    </w:rPr>
  </w:style>
  <w:style w:type="paragraph" w:styleId="Zvraznencitcia">
    <w:name w:val="Intense Quote"/>
    <w:basedOn w:val="Normlny"/>
    <w:next w:val="Normlny"/>
    <w:link w:val="ZvraznencitciaChar"/>
    <w:uiPriority w:val="30"/>
    <w:qFormat/>
    <w:rsid w:val="00616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16825"/>
    <w:rPr>
      <w:i/>
      <w:iCs/>
      <w:color w:val="0F4761" w:themeColor="accent1" w:themeShade="BF"/>
    </w:rPr>
  </w:style>
  <w:style w:type="character" w:styleId="Intenzvnyodkaz">
    <w:name w:val="Intense Reference"/>
    <w:basedOn w:val="Predvolenpsmoodseku"/>
    <w:uiPriority w:val="32"/>
    <w:qFormat/>
    <w:rsid w:val="00616825"/>
    <w:rPr>
      <w:b/>
      <w:bCs/>
      <w:smallCaps/>
      <w:color w:val="0F4761" w:themeColor="accent1" w:themeShade="BF"/>
      <w:spacing w:val="5"/>
    </w:rPr>
  </w:style>
  <w:style w:type="character" w:styleId="Hypertextovprepojenie">
    <w:name w:val="Hyperlink"/>
    <w:basedOn w:val="Predvolenpsmoodseku"/>
    <w:uiPriority w:val="99"/>
    <w:unhideWhenUsed/>
    <w:rsid w:val="00616825"/>
    <w:rPr>
      <w:color w:val="467886" w:themeColor="hyperlink"/>
      <w:u w:val="single"/>
    </w:rPr>
  </w:style>
  <w:style w:type="character" w:customStyle="1" w:styleId="Nevyrieenzmienka1">
    <w:name w:val="Nevyriešená zmienka1"/>
    <w:basedOn w:val="Predvolenpsmoodseku"/>
    <w:uiPriority w:val="99"/>
    <w:semiHidden/>
    <w:unhideWhenUsed/>
    <w:rsid w:val="00616825"/>
    <w:rPr>
      <w:color w:val="605E5C"/>
      <w:shd w:val="clear" w:color="auto" w:fill="E1DFDD"/>
    </w:rPr>
  </w:style>
  <w:style w:type="paragraph" w:styleId="Hlavika">
    <w:name w:val="header"/>
    <w:basedOn w:val="Normlny"/>
    <w:link w:val="HlavikaChar"/>
    <w:uiPriority w:val="99"/>
    <w:unhideWhenUsed/>
    <w:rsid w:val="00862A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62AD7"/>
  </w:style>
  <w:style w:type="paragraph" w:styleId="Pta">
    <w:name w:val="footer"/>
    <w:basedOn w:val="Normlny"/>
    <w:link w:val="PtaChar"/>
    <w:uiPriority w:val="99"/>
    <w:unhideWhenUsed/>
    <w:rsid w:val="00862AD7"/>
    <w:pPr>
      <w:tabs>
        <w:tab w:val="center" w:pos="4536"/>
        <w:tab w:val="right" w:pos="9072"/>
      </w:tabs>
      <w:spacing w:after="0" w:line="240" w:lineRule="auto"/>
    </w:pPr>
  </w:style>
  <w:style w:type="character" w:customStyle="1" w:styleId="PtaChar">
    <w:name w:val="Päta Char"/>
    <w:basedOn w:val="Predvolenpsmoodseku"/>
    <w:link w:val="Pta"/>
    <w:uiPriority w:val="99"/>
    <w:rsid w:val="00862AD7"/>
  </w:style>
  <w:style w:type="paragraph" w:styleId="Textbubliny">
    <w:name w:val="Balloon Text"/>
    <w:basedOn w:val="Normlny"/>
    <w:link w:val="TextbublinyChar"/>
    <w:uiPriority w:val="99"/>
    <w:semiHidden/>
    <w:unhideWhenUsed/>
    <w:rsid w:val="001F5E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5E25"/>
    <w:rPr>
      <w:rFonts w:ascii="Segoe UI" w:hAnsi="Segoe UI" w:cs="Segoe UI"/>
      <w:sz w:val="18"/>
      <w:szCs w:val="18"/>
    </w:rPr>
  </w:style>
  <w:style w:type="character" w:styleId="Odkaznakomentr">
    <w:name w:val="annotation reference"/>
    <w:basedOn w:val="Predvolenpsmoodseku"/>
    <w:uiPriority w:val="99"/>
    <w:semiHidden/>
    <w:unhideWhenUsed/>
    <w:rsid w:val="001F5E25"/>
    <w:rPr>
      <w:sz w:val="16"/>
      <w:szCs w:val="16"/>
    </w:rPr>
  </w:style>
  <w:style w:type="paragraph" w:styleId="Textkomentra">
    <w:name w:val="annotation text"/>
    <w:basedOn w:val="Normlny"/>
    <w:link w:val="TextkomentraChar"/>
    <w:uiPriority w:val="99"/>
    <w:unhideWhenUsed/>
    <w:rsid w:val="001F5E25"/>
    <w:pPr>
      <w:spacing w:line="240" w:lineRule="auto"/>
    </w:pPr>
    <w:rPr>
      <w:sz w:val="20"/>
      <w:szCs w:val="20"/>
    </w:rPr>
  </w:style>
  <w:style w:type="character" w:customStyle="1" w:styleId="TextkomentraChar">
    <w:name w:val="Text komentára Char"/>
    <w:basedOn w:val="Predvolenpsmoodseku"/>
    <w:link w:val="Textkomentra"/>
    <w:uiPriority w:val="99"/>
    <w:rsid w:val="001F5E25"/>
    <w:rPr>
      <w:sz w:val="20"/>
      <w:szCs w:val="20"/>
    </w:rPr>
  </w:style>
  <w:style w:type="paragraph" w:styleId="Predmetkomentra">
    <w:name w:val="annotation subject"/>
    <w:basedOn w:val="Textkomentra"/>
    <w:next w:val="Textkomentra"/>
    <w:link w:val="PredmetkomentraChar"/>
    <w:uiPriority w:val="99"/>
    <w:semiHidden/>
    <w:unhideWhenUsed/>
    <w:rsid w:val="001F5E25"/>
    <w:rPr>
      <w:b/>
      <w:bCs/>
    </w:rPr>
  </w:style>
  <w:style w:type="character" w:customStyle="1" w:styleId="PredmetkomentraChar">
    <w:name w:val="Predmet komentára Char"/>
    <w:basedOn w:val="TextkomentraChar"/>
    <w:link w:val="Predmetkomentra"/>
    <w:uiPriority w:val="99"/>
    <w:semiHidden/>
    <w:rsid w:val="001F5E25"/>
    <w:rPr>
      <w:b/>
      <w:bCs/>
      <w:sz w:val="20"/>
      <w:szCs w:val="20"/>
    </w:rPr>
  </w:style>
  <w:style w:type="paragraph" w:styleId="Revzia">
    <w:name w:val="Revision"/>
    <w:hidden/>
    <w:uiPriority w:val="99"/>
    <w:semiHidden/>
    <w:rsid w:val="00701398"/>
    <w:pPr>
      <w:spacing w:after="0" w:line="240" w:lineRule="auto"/>
    </w:pPr>
  </w:style>
  <w:style w:type="paragraph" w:styleId="Bezriadkovania">
    <w:name w:val="No Spacing"/>
    <w:uiPriority w:val="1"/>
    <w:qFormat/>
    <w:rsid w:val="00866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3984">
      <w:bodyDiv w:val="1"/>
      <w:marLeft w:val="0"/>
      <w:marRight w:val="0"/>
      <w:marTop w:val="0"/>
      <w:marBottom w:val="0"/>
      <w:divBdr>
        <w:top w:val="none" w:sz="0" w:space="0" w:color="auto"/>
        <w:left w:val="none" w:sz="0" w:space="0" w:color="auto"/>
        <w:bottom w:val="none" w:sz="0" w:space="0" w:color="auto"/>
        <w:right w:val="none" w:sz="0" w:space="0" w:color="auto"/>
      </w:divBdr>
    </w:div>
    <w:div w:id="12220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731D-B3DB-4EAC-8FD8-3502A88B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3492</Words>
  <Characters>19909</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2025-08-22T07:25:00Z</dcterms:created>
  <dcterms:modified xsi:type="dcterms:W3CDTF">2025-08-22T07:25:00Z</dcterms:modified>
</cp:coreProperties>
</file>