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C9" w:rsidRPr="008D2588" w:rsidRDefault="00D61DC9" w:rsidP="00D61DC9">
      <w:pPr>
        <w:pStyle w:val="Odsekzoznamu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8D2588">
        <w:rPr>
          <w:rFonts w:ascii="Times New Roman" w:hAnsi="Times New Roman" w:cs="Times New Roman"/>
          <w:b/>
          <w:sz w:val="28"/>
          <w:szCs w:val="28"/>
        </w:rPr>
        <w:t>ôvodová správa</w:t>
      </w:r>
    </w:p>
    <w:p w:rsidR="00D61DC9" w:rsidRPr="008D2588" w:rsidRDefault="00D61DC9" w:rsidP="00D61DC9">
      <w:pPr>
        <w:pStyle w:val="Odsekzoznamu"/>
        <w:numPr>
          <w:ilvl w:val="0"/>
          <w:numId w:val="0"/>
        </w:numPr>
        <w:spacing w:after="240"/>
        <w:ind w:left="6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DC9" w:rsidRPr="008D2588" w:rsidRDefault="00D61DC9" w:rsidP="00D61DC9">
      <w:pPr>
        <w:pStyle w:val="Odsekzoznamu"/>
        <w:numPr>
          <w:ilvl w:val="0"/>
          <w:numId w:val="9"/>
        </w:numPr>
        <w:spacing w:after="240" w:line="240" w:lineRule="auto"/>
        <w:ind w:left="641" w:hanging="357"/>
        <w:jc w:val="both"/>
        <w:rPr>
          <w:rFonts w:ascii="Times New Roman" w:hAnsi="Times New Roman" w:cs="Times New Roman"/>
          <w:b/>
        </w:rPr>
      </w:pPr>
      <w:r w:rsidRPr="008D2588">
        <w:rPr>
          <w:rFonts w:ascii="Times New Roman" w:hAnsi="Times New Roman" w:cs="Times New Roman"/>
          <w:b/>
        </w:rPr>
        <w:t>Všeobecná časť</w:t>
      </w:r>
    </w:p>
    <w:p w:rsidR="00D61DC9" w:rsidRDefault="00D61DC9" w:rsidP="00D61DC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Návrh zákona, </w:t>
      </w:r>
      <w:r w:rsidR="007A6EAA" w:rsidRPr="007A6EAA">
        <w:rPr>
          <w:rFonts w:ascii="Times New Roman" w:hAnsi="Times New Roman"/>
          <w:sz w:val="24"/>
          <w:szCs w:val="24"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  <w:r>
        <w:rPr>
          <w:rFonts w:ascii="Times New Roman" w:hAnsi="Times New Roman"/>
          <w:sz w:val="24"/>
          <w:szCs w:val="24"/>
        </w:rPr>
        <w:t xml:space="preserve">(ďalej len „návrh zákona“)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sa predkladá ako materiál z plánu legislatívnych úloh </w:t>
      </w:r>
      <w:r>
        <w:rPr>
          <w:rFonts w:ascii="Times New Roman" w:hAnsi="Times New Roman"/>
          <w:sz w:val="24"/>
          <w:szCs w:val="24"/>
        </w:rPr>
        <w:t xml:space="preserve">na základe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 xml:space="preserve">záväzkov </w:t>
      </w:r>
      <w:r w:rsidRPr="00175370"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  <w:t>vlády SR v oblasti strednodobých priorít vyplývajúcich z Programového vyhlásenia vlády SR na roky 2023 – 2027 v súvislosti s prípravou dátovej reformy, ktorej cieľom je predovšetkým odbremenenie zdravotníkov od zbytočného vykazovania a zlepšenie dátovej dostupnosti a kvality.</w:t>
      </w:r>
    </w:p>
    <w:p w:rsidR="00D61DC9" w:rsidRDefault="00D61DC9" w:rsidP="00D61DC9">
      <w:pPr>
        <w:spacing w:after="0" w:line="240" w:lineRule="auto"/>
        <w:ind w:left="64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sk-SK"/>
        </w:rPr>
      </w:pPr>
    </w:p>
    <w:p w:rsidR="00D61DC9" w:rsidRPr="0013508F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13508F">
        <w:rPr>
          <w:rFonts w:ascii="Times New Roman" w:hAnsi="Times New Roman"/>
          <w:sz w:val="24"/>
          <w:szCs w:val="20"/>
        </w:rPr>
        <w:t>Cieľom predloženého návrhu zákona je pokračovať v elektronizácii zdravotníctva, znížiť administratívnu záťaž poskytovateľov zdravotnej starostlivosti a pacientov, ako aj zabezpečiť lepšiu dostupnosť údajov o zdravotnom stave pacientov pre oprávnené osoby</w:t>
      </w:r>
      <w:r>
        <w:rPr>
          <w:rFonts w:ascii="Times New Roman" w:hAnsi="Times New Roman"/>
          <w:sz w:val="24"/>
          <w:szCs w:val="20"/>
        </w:rPr>
        <w:t xml:space="preserve"> a to v súlade s požiadavkami definovanými v projektoch Životné situácie 7, 8, 11, 12, 13 a </w:t>
      </w:r>
      <w:r w:rsidRPr="00D675E0">
        <w:rPr>
          <w:rFonts w:ascii="Times New Roman" w:hAnsi="Times New Roman"/>
          <w:sz w:val="24"/>
          <w:szCs w:val="20"/>
        </w:rPr>
        <w:t>Rozšírenie informačného systému elektronického zdravotníctva (RISEZ)</w:t>
      </w:r>
      <w:r w:rsidRPr="0013508F">
        <w:rPr>
          <w:rFonts w:ascii="Times New Roman" w:hAnsi="Times New Roman"/>
          <w:sz w:val="24"/>
          <w:szCs w:val="20"/>
        </w:rPr>
        <w:t>.</w:t>
      </w:r>
    </w:p>
    <w:p w:rsidR="00D61DC9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13508F">
        <w:rPr>
          <w:rFonts w:ascii="Times New Roman" w:hAnsi="Times New Roman"/>
          <w:sz w:val="24"/>
          <w:szCs w:val="20"/>
        </w:rPr>
        <w:t xml:space="preserve">Návrh zákona zavádza nový pojem "epizóda", ktorý umožní poskytovateľom zdravotnej starostlivosti vzájomne prepojiť jednotlivé </w:t>
      </w:r>
      <w:r>
        <w:rPr>
          <w:rFonts w:ascii="Times New Roman" w:hAnsi="Times New Roman"/>
          <w:sz w:val="24"/>
          <w:szCs w:val="20"/>
        </w:rPr>
        <w:t xml:space="preserve">elektronické </w:t>
      </w:r>
      <w:r w:rsidRPr="0013508F">
        <w:rPr>
          <w:rFonts w:ascii="Times New Roman" w:hAnsi="Times New Roman"/>
          <w:sz w:val="24"/>
          <w:szCs w:val="20"/>
        </w:rPr>
        <w:t xml:space="preserve">zdravotné záznamy pacienta, ktoré sa týkajú tej istej zdravotnej udalosti alebo choroby. </w:t>
      </w:r>
    </w:p>
    <w:p w:rsidR="00D61DC9" w:rsidRPr="0013508F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13508F">
        <w:rPr>
          <w:rFonts w:ascii="Times New Roman" w:hAnsi="Times New Roman"/>
          <w:sz w:val="24"/>
          <w:szCs w:val="20"/>
        </w:rPr>
        <w:t>Zavádza tiež nový národný zdravotnícky administratívny register</w:t>
      </w:r>
      <w:r>
        <w:rPr>
          <w:rFonts w:ascii="Times New Roman" w:hAnsi="Times New Roman"/>
          <w:sz w:val="24"/>
          <w:szCs w:val="20"/>
        </w:rPr>
        <w:t>:</w:t>
      </w:r>
      <w:r w:rsidRPr="0013508F">
        <w:rPr>
          <w:rFonts w:ascii="Times New Roman" w:hAnsi="Times New Roman"/>
          <w:sz w:val="24"/>
          <w:szCs w:val="20"/>
        </w:rPr>
        <w:t xml:space="preserve"> "Národný register elektronického výkazníctva" a rozširuje elektronickú zdravotnú knižku o nové typy </w:t>
      </w:r>
      <w:r>
        <w:rPr>
          <w:rFonts w:ascii="Times New Roman" w:hAnsi="Times New Roman"/>
          <w:sz w:val="24"/>
          <w:szCs w:val="20"/>
        </w:rPr>
        <w:t xml:space="preserve">elektronických zdravotných </w:t>
      </w:r>
      <w:r w:rsidRPr="0013508F">
        <w:rPr>
          <w:rFonts w:ascii="Times New Roman" w:hAnsi="Times New Roman"/>
          <w:sz w:val="24"/>
          <w:szCs w:val="20"/>
        </w:rPr>
        <w:t>záznamov.</w:t>
      </w:r>
    </w:p>
    <w:p w:rsidR="00D61DC9" w:rsidRPr="0013508F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13508F">
        <w:rPr>
          <w:rFonts w:ascii="Times New Roman" w:hAnsi="Times New Roman"/>
          <w:sz w:val="24"/>
          <w:szCs w:val="20"/>
        </w:rPr>
        <w:t xml:space="preserve">Významnou zmenou je zavedenie Registra potvrdení, ktorý umožní elektronické vydávanie potvrdení o zdravotnej spôsobilosti a zdravotnom stave pre rôzne účely, ako napríklad prijatie dieťaťa na </w:t>
      </w:r>
      <w:proofErr w:type="spellStart"/>
      <w:r w:rsidRPr="0013508F">
        <w:rPr>
          <w:rFonts w:ascii="Times New Roman" w:hAnsi="Times New Roman"/>
          <w:sz w:val="24"/>
          <w:szCs w:val="20"/>
        </w:rPr>
        <w:t>predprimárne</w:t>
      </w:r>
      <w:proofErr w:type="spellEnd"/>
      <w:r w:rsidRPr="0013508F">
        <w:rPr>
          <w:rFonts w:ascii="Times New Roman" w:hAnsi="Times New Roman"/>
          <w:sz w:val="24"/>
          <w:szCs w:val="20"/>
        </w:rPr>
        <w:t xml:space="preserve"> vzdelávanie, ospravedlnenie neprítomnosti žiaka či vydanie zbrojného preukazu.</w:t>
      </w:r>
    </w:p>
    <w:p w:rsidR="00D61DC9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 w:rsidRPr="0013508F">
        <w:rPr>
          <w:rFonts w:ascii="Times New Roman" w:hAnsi="Times New Roman"/>
          <w:sz w:val="24"/>
          <w:szCs w:val="20"/>
        </w:rPr>
        <w:t xml:space="preserve">Návrh zákona tiež aktualizuje prístupy k údajom v elektronickej zdravotnej knižke pre rôzne skupiny zdravotníckych pracovníkov a iných oprávnených osôb, stanovuje </w:t>
      </w:r>
      <w:r>
        <w:rPr>
          <w:rFonts w:ascii="Times New Roman" w:hAnsi="Times New Roman"/>
          <w:sz w:val="24"/>
          <w:szCs w:val="20"/>
        </w:rPr>
        <w:t>doby</w:t>
      </w:r>
      <w:r w:rsidRPr="0013508F">
        <w:rPr>
          <w:rFonts w:ascii="Times New Roman" w:hAnsi="Times New Roman"/>
          <w:sz w:val="24"/>
          <w:szCs w:val="20"/>
        </w:rPr>
        <w:t xml:space="preserve"> uchovávania osobných údajov v jednotlivých častiach národného zdravotníckeho informačného systému </w:t>
      </w:r>
      <w:r w:rsidRPr="003D6B3D">
        <w:rPr>
          <w:rFonts w:ascii="Times New Roman" w:hAnsi="Times New Roman"/>
          <w:sz w:val="24"/>
          <w:szCs w:val="20"/>
        </w:rPr>
        <w:t>a zavádza službu poskytovania elektronických informácií o aktivitách súvisiacich s poskytovaním zdravotnej starostlivosti oso</w:t>
      </w:r>
      <w:r>
        <w:rPr>
          <w:rFonts w:ascii="Times New Roman" w:hAnsi="Times New Roman"/>
          <w:sz w:val="24"/>
          <w:szCs w:val="20"/>
        </w:rPr>
        <w:t>bám v Národnom portáli zdravia</w:t>
      </w:r>
      <w:r w:rsidRPr="0013508F">
        <w:rPr>
          <w:rFonts w:ascii="Times New Roman" w:hAnsi="Times New Roman"/>
          <w:sz w:val="24"/>
          <w:szCs w:val="20"/>
        </w:rPr>
        <w:t>.</w:t>
      </w:r>
    </w:p>
    <w:p w:rsidR="00D61DC9" w:rsidRPr="0013508F" w:rsidRDefault="00D61DC9" w:rsidP="00D61DC9">
      <w:pPr>
        <w:spacing w:before="120" w:after="12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V § 3a upravuje viaceré ustanovenia, ktoré vzhľadom na požiadavky z praxe budú lepšie reflektovať a flexibilnejšie upravovať poskytovanie údajov zo strany NCZI. </w:t>
      </w:r>
    </w:p>
    <w:p w:rsidR="00F34D9E" w:rsidRDefault="00D61DC9" w:rsidP="00D61DC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934A9">
        <w:rPr>
          <w:rFonts w:ascii="Times New Roman" w:hAnsi="Times New Roman"/>
          <w:sz w:val="24"/>
        </w:rPr>
        <w:t>Návrh zákona je v súlade s Ústavou Slovenskej republiky</w:t>
      </w:r>
      <w:r w:rsidRPr="006554BC">
        <w:rPr>
          <w:rFonts w:ascii="Times New Roman" w:hAnsi="Times New Roman"/>
          <w:sz w:val="24"/>
        </w:rPr>
        <w:t xml:space="preserve">, ústavnými zákonmi </w:t>
      </w:r>
      <w:r>
        <w:rPr>
          <w:rFonts w:ascii="Times New Roman" w:hAnsi="Times New Roman"/>
          <w:sz w:val="24"/>
        </w:rPr>
        <w:br/>
      </w:r>
      <w:r w:rsidRPr="006554BC">
        <w:rPr>
          <w:rFonts w:ascii="Times New Roman" w:hAnsi="Times New Roman"/>
          <w:sz w:val="24"/>
        </w:rPr>
        <w:t>a nálezmi Ústavného súdu Slovenskej republiky, so zákonmi a ostatnými všeobecne záväznými právnymi predpismi, medzinárodnými zmluvami</w:t>
      </w:r>
      <w:r>
        <w:rPr>
          <w:rFonts w:ascii="Times New Roman" w:hAnsi="Times New Roman"/>
          <w:sz w:val="24"/>
        </w:rPr>
        <w:t xml:space="preserve"> a inými medzinárodnými dokumentmi</w:t>
      </w:r>
      <w:r w:rsidRPr="006554BC">
        <w:rPr>
          <w:rFonts w:ascii="Times New Roman" w:hAnsi="Times New Roman"/>
          <w:sz w:val="24"/>
        </w:rPr>
        <w:t>, ktorými je Slovenská republika viazaná, ako aj s právom Európskej únie.</w:t>
      </w:r>
      <w:r w:rsidR="00F34D9E">
        <w:rPr>
          <w:rFonts w:ascii="Times New Roman" w:hAnsi="Times New Roman"/>
          <w:sz w:val="24"/>
        </w:rPr>
        <w:t xml:space="preserve"> </w:t>
      </w:r>
    </w:p>
    <w:p w:rsidR="00F34D9E" w:rsidRDefault="00F34D9E" w:rsidP="00D61D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61DC9" w:rsidRDefault="00F34D9E" w:rsidP="00D61DC9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Návrh zákona nemá byť </w:t>
      </w:r>
      <w:r w:rsidRPr="00F34D9E">
        <w:rPr>
          <w:rFonts w:ascii="Times New Roman" w:hAnsi="Times New Roman"/>
          <w:sz w:val="24"/>
        </w:rPr>
        <w:t xml:space="preserve">predmetom </w:t>
      </w:r>
      <w:proofErr w:type="spellStart"/>
      <w:r w:rsidRPr="00F34D9E">
        <w:rPr>
          <w:rFonts w:ascii="Times New Roman" w:hAnsi="Times New Roman"/>
          <w:sz w:val="24"/>
        </w:rPr>
        <w:t>vnútrokomunitárneho</w:t>
      </w:r>
      <w:proofErr w:type="spellEnd"/>
      <w:r w:rsidRPr="00F34D9E">
        <w:rPr>
          <w:rFonts w:ascii="Times New Roman" w:hAnsi="Times New Roman"/>
          <w:sz w:val="24"/>
        </w:rPr>
        <w:t xml:space="preserve"> pripomienkového konania</w:t>
      </w:r>
      <w:r>
        <w:rPr>
          <w:rFonts w:ascii="Times New Roman" w:hAnsi="Times New Roman"/>
          <w:sz w:val="24"/>
        </w:rPr>
        <w:t>.</w:t>
      </w:r>
    </w:p>
    <w:p w:rsidR="00D61DC9" w:rsidRDefault="00D61DC9" w:rsidP="00D61DC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8534E" w:rsidRPr="00D61DC9" w:rsidRDefault="00D61DC9" w:rsidP="00D61DC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D26AE">
        <w:rPr>
          <w:rFonts w:ascii="Times New Roman" w:hAnsi="Times New Roman"/>
          <w:sz w:val="24"/>
          <w:szCs w:val="24"/>
        </w:rPr>
        <w:t xml:space="preserve">Návrh zákona má negatívny vplyv na </w:t>
      </w:r>
      <w:r w:rsidRPr="00BD26AE">
        <w:rPr>
          <w:rFonts w:ascii="Times New Roman" w:hAnsi="Times New Roman"/>
          <w:sz w:val="24"/>
        </w:rPr>
        <w:t>rozpočet verejnej správy</w:t>
      </w:r>
      <w:r w:rsidR="00F8133E">
        <w:rPr>
          <w:rFonts w:ascii="Times New Roman" w:hAnsi="Times New Roman"/>
          <w:sz w:val="24"/>
        </w:rPr>
        <w:t xml:space="preserve"> a tiež negatívny vplyv na procesy služieb vo verejnej správe,</w:t>
      </w:r>
      <w:r w:rsidR="00F34D9E">
        <w:rPr>
          <w:rFonts w:ascii="Times New Roman" w:hAnsi="Times New Roman"/>
          <w:sz w:val="24"/>
        </w:rPr>
        <w:t xml:space="preserve"> pričom nemá vplyv na rozpočet obcí a vyšších územných celkov Má</w:t>
      </w:r>
      <w:r w:rsidRPr="00BD26AE">
        <w:rPr>
          <w:rFonts w:ascii="Times New Roman" w:hAnsi="Times New Roman"/>
          <w:sz w:val="24"/>
        </w:rPr>
        <w:t xml:space="preserve"> pozitívny a negatívny vp</w:t>
      </w:r>
      <w:r w:rsidR="00F34D9E">
        <w:rPr>
          <w:rFonts w:ascii="Times New Roman" w:hAnsi="Times New Roman"/>
          <w:sz w:val="24"/>
        </w:rPr>
        <w:t>lyv na podnikateľské prostredie.</w:t>
      </w:r>
      <w:r w:rsidRPr="00BD26AE">
        <w:rPr>
          <w:rFonts w:ascii="Times New Roman" w:hAnsi="Times New Roman"/>
          <w:sz w:val="24"/>
        </w:rPr>
        <w:t xml:space="preserve"> </w:t>
      </w:r>
      <w:r w:rsidR="00F34D9E">
        <w:rPr>
          <w:rFonts w:ascii="Times New Roman" w:hAnsi="Times New Roman"/>
          <w:sz w:val="24"/>
        </w:rPr>
        <w:t>Zakladá aj p</w:t>
      </w:r>
      <w:r w:rsidR="00F34D9E" w:rsidRPr="00F8131E">
        <w:rPr>
          <w:rFonts w:ascii="Times New Roman" w:hAnsi="Times New Roman"/>
          <w:sz w:val="24"/>
        </w:rPr>
        <w:t>ozitívny vplyv n</w:t>
      </w:r>
      <w:r w:rsidR="00F34D9E">
        <w:rPr>
          <w:rFonts w:ascii="Times New Roman" w:hAnsi="Times New Roman"/>
          <w:sz w:val="24"/>
        </w:rPr>
        <w:t xml:space="preserve">a informatizáciu spoločnosti, na </w:t>
      </w:r>
      <w:r w:rsidR="00F34D9E" w:rsidRPr="00F34D9E">
        <w:rPr>
          <w:rFonts w:ascii="Times New Roman" w:hAnsi="Times New Roman"/>
          <w:sz w:val="24"/>
        </w:rPr>
        <w:t>sl</w:t>
      </w:r>
      <w:r w:rsidR="00F34D9E">
        <w:rPr>
          <w:rFonts w:ascii="Times New Roman" w:hAnsi="Times New Roman"/>
          <w:sz w:val="24"/>
        </w:rPr>
        <w:t xml:space="preserve">užby verejnej správy pre občana a </w:t>
      </w:r>
      <w:r w:rsidR="00F34D9E" w:rsidRPr="00F34D9E">
        <w:rPr>
          <w:rFonts w:ascii="Times New Roman" w:hAnsi="Times New Roman"/>
          <w:sz w:val="24"/>
        </w:rPr>
        <w:t>na manželstvo, rodičovstvo a</w:t>
      </w:r>
      <w:r w:rsidR="00F34D9E">
        <w:rPr>
          <w:rFonts w:ascii="Times New Roman" w:hAnsi="Times New Roman"/>
          <w:sz w:val="24"/>
        </w:rPr>
        <w:t> </w:t>
      </w:r>
      <w:r w:rsidR="00F34D9E" w:rsidRPr="00F34D9E">
        <w:rPr>
          <w:rFonts w:ascii="Times New Roman" w:hAnsi="Times New Roman"/>
          <w:sz w:val="24"/>
        </w:rPr>
        <w:t>rodinu</w:t>
      </w:r>
      <w:r w:rsidR="00F34D9E">
        <w:rPr>
          <w:rFonts w:ascii="Times New Roman" w:hAnsi="Times New Roman"/>
          <w:sz w:val="24"/>
        </w:rPr>
        <w:t>. Nezakladá žiadne sociálne vplyvy</w:t>
      </w:r>
      <w:r w:rsidR="00F8133E">
        <w:rPr>
          <w:rFonts w:ascii="Times New Roman" w:hAnsi="Times New Roman"/>
          <w:sz w:val="24"/>
        </w:rPr>
        <w:t xml:space="preserve">, vplyvy na životné prostredie </w:t>
      </w:r>
      <w:r w:rsidR="00F34D9E">
        <w:rPr>
          <w:rFonts w:ascii="Times New Roman" w:hAnsi="Times New Roman"/>
          <w:sz w:val="24"/>
        </w:rPr>
        <w:t>a ani vplyvy na limit verejných výdavkov.</w:t>
      </w:r>
    </w:p>
    <w:sectPr w:rsidR="00B8534E" w:rsidRPr="00D61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5E2F"/>
    <w:multiLevelType w:val="multilevel"/>
    <w:tmpl w:val="F47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BF4D42"/>
    <w:multiLevelType w:val="hybridMultilevel"/>
    <w:tmpl w:val="0AAA8A04"/>
    <w:lvl w:ilvl="0" w:tplc="D6228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F4EB4"/>
    <w:multiLevelType w:val="hybridMultilevel"/>
    <w:tmpl w:val="2460CC42"/>
    <w:lvl w:ilvl="0" w:tplc="FE5E28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5F2169B"/>
    <w:multiLevelType w:val="multilevel"/>
    <w:tmpl w:val="3904981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Zoznam-legislatvnebody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74B5A81"/>
    <w:multiLevelType w:val="multilevel"/>
    <w:tmpl w:val="AE6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91979B2"/>
    <w:multiLevelType w:val="hybridMultilevel"/>
    <w:tmpl w:val="B7A0077A"/>
    <w:lvl w:ilvl="0" w:tplc="4200831E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DC9"/>
    <w:rsid w:val="0005343C"/>
    <w:rsid w:val="005A3407"/>
    <w:rsid w:val="00765985"/>
    <w:rsid w:val="007A6EAA"/>
    <w:rsid w:val="008007E4"/>
    <w:rsid w:val="00860B93"/>
    <w:rsid w:val="00AD2370"/>
    <w:rsid w:val="00B444AB"/>
    <w:rsid w:val="00B8534E"/>
    <w:rsid w:val="00CE2E15"/>
    <w:rsid w:val="00D61DC9"/>
    <w:rsid w:val="00DF0B84"/>
    <w:rsid w:val="00F34D9E"/>
    <w:rsid w:val="00F8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47A32-121A-4EC5-8FB6-675BDDB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DC9"/>
    <w:rPr>
      <w:rFonts w:eastAsia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autoRedefine/>
    <w:uiPriority w:val="34"/>
    <w:qFormat/>
    <w:rsid w:val="0005343C"/>
    <w:pPr>
      <w:numPr>
        <w:numId w:val="3"/>
      </w:numPr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basedOn w:val="Predvolenpsmoodseku"/>
    <w:link w:val="Odsekzoznamu"/>
    <w:uiPriority w:val="34"/>
    <w:qFormat/>
    <w:rsid w:val="0005343C"/>
    <w:rPr>
      <w:rFonts w:ascii="Times New Roman" w:hAnsi="Times New Roman" w:cs="Times New Roman"/>
      <w:sz w:val="24"/>
      <w:szCs w:val="24"/>
    </w:rPr>
  </w:style>
  <w:style w:type="paragraph" w:styleId="Bezriadkovania">
    <w:name w:val="No Spacing"/>
    <w:autoRedefine/>
    <w:uiPriority w:val="1"/>
    <w:qFormat/>
    <w:rsid w:val="00B444AB"/>
    <w:pPr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Zoznam-legislatvnebody">
    <w:name w:val="Zoznam - legislatívne body"/>
    <w:basedOn w:val="Odsekzoznamu"/>
    <w:autoRedefine/>
    <w:qFormat/>
    <w:rsid w:val="00AD2370"/>
    <w:pPr>
      <w:numPr>
        <w:ilvl w:val="1"/>
        <w:numId w:val="7"/>
      </w:numPr>
      <w:adjustRightInd w:val="0"/>
      <w:spacing w:after="120" w:line="240" w:lineRule="auto"/>
    </w:pPr>
    <w:rPr>
      <w:rFonts w:cs="Calibri"/>
      <w:szCs w:val="24"/>
      <w:lang w:eastAsia="sk-SK"/>
    </w:rPr>
  </w:style>
  <w:style w:type="numbering" w:customStyle="1" w:styleId="tl1">
    <w:name w:val="Štýl1"/>
    <w:uiPriority w:val="99"/>
    <w:rsid w:val="005A3407"/>
    <w:pPr>
      <w:numPr>
        <w:numId w:val="6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5A3407"/>
    <w:pPr>
      <w:numPr>
        <w:numId w:val="8"/>
      </w:numPr>
      <w:spacing w:before="200"/>
      <w:ind w:left="1068"/>
    </w:pPr>
  </w:style>
  <w:style w:type="character" w:customStyle="1" w:styleId="odsekpsmenoChar">
    <w:name w:val="odsek písmeno Char"/>
    <w:basedOn w:val="Predvolenpsmoodseku"/>
    <w:link w:val="odsekpsmeno"/>
    <w:rsid w:val="005A3407"/>
    <w:rPr>
      <w:rFonts w:ascii="Times New Roman" w:hAnsi="Times New Roman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 Marek, Mgr.</dc:creator>
  <cp:keywords/>
  <dc:description/>
  <cp:lastModifiedBy>Szakácsová Zuzana</cp:lastModifiedBy>
  <cp:revision>4</cp:revision>
  <dcterms:created xsi:type="dcterms:W3CDTF">2025-08-18T11:31:00Z</dcterms:created>
  <dcterms:modified xsi:type="dcterms:W3CDTF">2025-08-20T09:49:00Z</dcterms:modified>
</cp:coreProperties>
</file>