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B80" w:rsidRPr="00F65912" w:rsidRDefault="00585B80" w:rsidP="00585B80">
      <w:pPr>
        <w:pStyle w:val="Navedomiezoznam"/>
        <w:ind w:left="0"/>
        <w:jc w:val="center"/>
        <w:rPr>
          <w:b/>
          <w:lang w:eastAsia="cs-CZ"/>
        </w:rPr>
      </w:pPr>
      <w:bookmarkStart w:id="0" w:name="_GoBack"/>
      <w:bookmarkEnd w:id="0"/>
      <w:r w:rsidRPr="00F65912">
        <w:rPr>
          <w:b/>
          <w:lang w:eastAsia="cs-CZ"/>
        </w:rPr>
        <w:t>PREDKLADACIA SPRÁVA</w:t>
      </w:r>
    </w:p>
    <w:p w:rsidR="00585B80" w:rsidRPr="00E07DA8" w:rsidRDefault="00585B80" w:rsidP="00585B80">
      <w:pPr>
        <w:pStyle w:val="Normlnywebov"/>
        <w:spacing w:line="276" w:lineRule="auto"/>
        <w:ind w:firstLine="708"/>
        <w:jc w:val="both"/>
        <w:rPr>
          <w:bCs/>
          <w:iCs/>
        </w:rPr>
      </w:pPr>
      <w:r w:rsidRPr="00E07DA8">
        <w:t xml:space="preserve">Návrh na uzavretie </w:t>
      </w:r>
      <w:r w:rsidRPr="00E07DA8">
        <w:rPr>
          <w:bCs/>
        </w:rPr>
        <w:t>Rámcovej zmluvy medzi Slovenskou republikou a Českou republikou o cezhraničnej spolupráci v oblasti záchrannej zdravotnej služby</w:t>
      </w:r>
      <w:r w:rsidRPr="00E07DA8">
        <w:t xml:space="preserve"> (ďalej </w:t>
      </w:r>
      <w:r>
        <w:t>len</w:t>
      </w:r>
      <w:r w:rsidRPr="00E07DA8">
        <w:t xml:space="preserve"> „zmluva“) predkladá na rokovanie </w:t>
      </w:r>
      <w:r w:rsidR="00B001E6">
        <w:t xml:space="preserve">Národnej rady Slovenskej republiky </w:t>
      </w:r>
      <w:r w:rsidR="00AB0406">
        <w:t>predseda vlády</w:t>
      </w:r>
      <w:r w:rsidR="00B001E6">
        <w:t xml:space="preserve"> Slovenskej republiky.</w:t>
      </w:r>
    </w:p>
    <w:p w:rsidR="00585B80" w:rsidRPr="00E07DA8" w:rsidRDefault="00585B80" w:rsidP="00585B80">
      <w:pPr>
        <w:pStyle w:val="Normlnywebov"/>
        <w:spacing w:line="276" w:lineRule="auto"/>
        <w:ind w:firstLine="708"/>
        <w:jc w:val="both"/>
        <w:rPr>
          <w:bCs/>
        </w:rPr>
      </w:pPr>
      <w:r w:rsidRPr="00E07DA8">
        <w:rPr>
          <w:bCs/>
        </w:rPr>
        <w:t>Zabezpečovanie ZZS patrí k základným atribútom zdravotného systému každého štátu.  Sieť ZZS musí byť organizovaná tak, aby bola zabezpečená dostupnosť prednemocničnej neodkladnej zdravotnej starostlivosti a jej poskytnutie do určitého časového limitu od prijatia tiesňového volania. Práve časová dostupnosť na poskytnutie odbornej prednemocničnej neodkladnej zdravotnej starostlivosti v prihraničných oblastiach je jedným z hlavných dôvodov na nadviazanie užšej spolupráce medzi ZZS susedných štátov.</w:t>
      </w:r>
    </w:p>
    <w:p w:rsidR="00585B80" w:rsidRPr="00E07DA8" w:rsidRDefault="00585B80" w:rsidP="00585B80">
      <w:pPr>
        <w:pStyle w:val="Normlnywebov"/>
        <w:spacing w:line="276" w:lineRule="auto"/>
        <w:ind w:firstLine="708"/>
        <w:jc w:val="both"/>
        <w:rPr>
          <w:bCs/>
        </w:rPr>
      </w:pPr>
      <w:r w:rsidRPr="00E07DA8">
        <w:rPr>
          <w:bCs/>
        </w:rPr>
        <w:t xml:space="preserve">Uznesenie vlády Slovenskej republiky č. 651/2021 zo dňa 10. novembra 2021 k návrhu o cezhraničnej spolupráci v oblasti </w:t>
      </w:r>
      <w:r>
        <w:rPr>
          <w:bCs/>
        </w:rPr>
        <w:t>ZZS</w:t>
      </w:r>
      <w:r w:rsidRPr="00E07DA8">
        <w:rPr>
          <w:bCs/>
        </w:rPr>
        <w:t xml:space="preserve"> uložilo ministrovi zdravotníctva Slovenskej republiky úlohu zrealizovať a viesť bilaterálne rokovania o možnosti uzatvorenia medzinárodných dohôd vo veci právneho zastrešenia cezhraničnej spolupráce v oblasti </w:t>
      </w:r>
      <w:r>
        <w:rPr>
          <w:bCs/>
        </w:rPr>
        <w:t>ZZS</w:t>
      </w:r>
      <w:r w:rsidRPr="00E07DA8">
        <w:rPr>
          <w:bCs/>
        </w:rPr>
        <w:t xml:space="preserve"> s Českou republikou a Rakúskou republikou. </w:t>
      </w:r>
    </w:p>
    <w:p w:rsidR="00585B80" w:rsidRPr="00E07DA8" w:rsidRDefault="00585B80" w:rsidP="00585B80">
      <w:pPr>
        <w:pStyle w:val="Normlnywebov"/>
        <w:spacing w:line="276" w:lineRule="auto"/>
        <w:ind w:firstLine="708"/>
        <w:jc w:val="both"/>
        <w:rPr>
          <w:bCs/>
        </w:rPr>
      </w:pPr>
      <w:r w:rsidRPr="00E07DA8">
        <w:rPr>
          <w:bCs/>
        </w:rPr>
        <w:t xml:space="preserve">Na základe uznesenia vlády SR, Ministerstvo zdravotníctva Slovenskej republiky (ďalej len „MZ SR“) nadviazalo na predošlé rokovania so zástupcami vyššie uvedených krajín a viedlo ďalšie rokovania, ktorých cieľom bolo zadefinovanie potrieb dotknutých krajín tak, aby mohla byť zdravotná starostlivosť, za presne definovaných podmienok, poskytovaná aj na území druhého štátu. Výsledkom rokovaní s Českou republikou je návrh </w:t>
      </w:r>
      <w:r w:rsidRPr="00E07DA8">
        <w:rPr>
          <w:iCs/>
        </w:rPr>
        <w:t xml:space="preserve">Rámcovej zmluvy medzi </w:t>
      </w:r>
      <w:r w:rsidRPr="00E07DA8">
        <w:rPr>
          <w:bCs/>
        </w:rPr>
        <w:t>Slovenskou republikou a Českou republikou</w:t>
      </w:r>
      <w:r w:rsidRPr="00E07DA8">
        <w:rPr>
          <w:iCs/>
        </w:rPr>
        <w:t xml:space="preserve"> o cezhraničnej spolupráci v oblasti záchrannej zdravotnej služby.</w:t>
      </w:r>
      <w:r w:rsidRPr="00E07DA8">
        <w:rPr>
          <w:bCs/>
        </w:rPr>
        <w:t xml:space="preserve"> </w:t>
      </w:r>
    </w:p>
    <w:p w:rsidR="00585B80" w:rsidRPr="00E07DA8" w:rsidRDefault="00585B80" w:rsidP="00585B80">
      <w:pPr>
        <w:pStyle w:val="Normlnywebov"/>
        <w:spacing w:line="276" w:lineRule="auto"/>
        <w:ind w:firstLine="708"/>
        <w:jc w:val="both"/>
        <w:rPr>
          <w:bCs/>
          <w:iCs/>
        </w:rPr>
      </w:pPr>
      <w:r w:rsidRPr="00E07DA8">
        <w:rPr>
          <w:bCs/>
          <w:iCs/>
        </w:rPr>
        <w:t xml:space="preserve">Neodkladná zdravotná starostlivosť v mieste zásahu a preprava fyzickej osoby v ohrození života alebo zdravia do vhodného zdravotníckeho zariadenia sa bude poskytovať na základe vyhodnoteného tiesňového volania a žiadosti zmluvnej strany. ZZS podľa tejto zmluvy bude poskytovaná pri udalosti s hromadným postihnutím osôb alebo pri kritickom stave osoby. </w:t>
      </w:r>
    </w:p>
    <w:p w:rsidR="00585B80" w:rsidRPr="00E07DA8" w:rsidRDefault="00585B80" w:rsidP="00585B80">
      <w:pPr>
        <w:pStyle w:val="Odsekzoznamu"/>
        <w:ind w:left="0" w:firstLine="708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E07DA8">
        <w:rPr>
          <w:rFonts w:ascii="Times New Roman" w:hAnsi="Times New Roman"/>
          <w:color w:val="000000"/>
          <w:sz w:val="24"/>
          <w:szCs w:val="24"/>
          <w:lang w:eastAsia="sk-SK"/>
        </w:rPr>
        <w:t xml:space="preserve">Zmluva sa bude vzťahovať na prihraničné územie Bratislavského samosprávneho kraja, Trnavského samosprávneho kraja, Trenčianskeho samosprávneho kraja, Žilinského samosprávneho kraja, a v Českej republike pre Jihomoravský kraj, Zlínský kraj a Moravskoslezský kraj. </w:t>
      </w:r>
      <w:r w:rsidRPr="00E07DA8">
        <w:rPr>
          <w:rFonts w:ascii="Times New Roman" w:hAnsi="Times New Roman"/>
          <w:bCs/>
          <w:iCs/>
          <w:sz w:val="24"/>
          <w:szCs w:val="24"/>
        </w:rPr>
        <w:t xml:space="preserve">Cezhraničná spolupráca </w:t>
      </w:r>
      <w:r w:rsidRPr="00E07DA8">
        <w:rPr>
          <w:rFonts w:ascii="Times New Roman" w:hAnsi="Times New Roman"/>
          <w:color w:val="000000"/>
          <w:sz w:val="24"/>
          <w:szCs w:val="24"/>
          <w:lang w:eastAsia="sk-SK"/>
        </w:rPr>
        <w:t xml:space="preserve">podľa tejto zmluvy sa </w:t>
      </w:r>
      <w:r w:rsidRPr="00E07DA8">
        <w:rPr>
          <w:rFonts w:ascii="Times New Roman" w:hAnsi="Times New Roman"/>
          <w:color w:val="000000"/>
          <w:sz w:val="24"/>
          <w:szCs w:val="24"/>
        </w:rPr>
        <w:t xml:space="preserve">bude </w:t>
      </w:r>
      <w:r w:rsidRPr="00E07DA8">
        <w:rPr>
          <w:rFonts w:ascii="Times New Roman" w:hAnsi="Times New Roman"/>
          <w:color w:val="000000"/>
          <w:sz w:val="24"/>
          <w:szCs w:val="24"/>
          <w:lang w:eastAsia="sk-SK"/>
        </w:rPr>
        <w:t>realiz</w:t>
      </w:r>
      <w:r w:rsidRPr="00E07DA8">
        <w:rPr>
          <w:rFonts w:ascii="Times New Roman" w:hAnsi="Times New Roman"/>
          <w:color w:val="000000"/>
          <w:sz w:val="24"/>
          <w:szCs w:val="24"/>
        </w:rPr>
        <w:t>ovať</w:t>
      </w:r>
      <w:r w:rsidRPr="00E07DA8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na základe žiadosti príslušného operačného strediska ZZS jednej zmluvnej strany o spoluprácu </w:t>
      </w:r>
      <w:r w:rsidRPr="00E07DA8">
        <w:rPr>
          <w:rFonts w:ascii="Times New Roman" w:hAnsi="Times New Roman"/>
          <w:sz w:val="24"/>
          <w:szCs w:val="24"/>
          <w:lang w:eastAsia="sk-SK"/>
        </w:rPr>
        <w:t>a</w:t>
      </w:r>
      <w:r w:rsidRPr="00E07DA8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akceptácie tejto žiadosti príslušným operačným strediskom ZZS druhej zmluvnej strany</w:t>
      </w:r>
      <w:r w:rsidRPr="00E07DA8">
        <w:rPr>
          <w:rFonts w:ascii="Times New Roman" w:hAnsi="Times New Roman"/>
          <w:sz w:val="24"/>
          <w:szCs w:val="24"/>
          <w:lang w:eastAsia="sk-SK"/>
        </w:rPr>
        <w:t>.</w:t>
      </w:r>
      <w:r w:rsidRPr="00E07DA8">
        <w:rPr>
          <w:rFonts w:ascii="Times New Roman" w:hAnsi="Times New Roman"/>
          <w:sz w:val="24"/>
          <w:szCs w:val="24"/>
        </w:rPr>
        <w:t xml:space="preserve"> V</w:t>
      </w:r>
      <w:r w:rsidRPr="00E07DA8">
        <w:rPr>
          <w:rFonts w:ascii="Times New Roman" w:hAnsi="Times New Roman"/>
          <w:color w:val="000000"/>
          <w:sz w:val="24"/>
          <w:szCs w:val="24"/>
          <w:lang w:eastAsia="sk-SK"/>
        </w:rPr>
        <w:t> žiadosti o spoluprácu uvedie príslušné operačné stredisko ZZS najmä druh, formu a rozsah požadovanej spolupráce.</w:t>
      </w:r>
    </w:p>
    <w:p w:rsidR="00585B80" w:rsidRPr="00E07DA8" w:rsidRDefault="00585B80" w:rsidP="00585B80">
      <w:pPr>
        <w:pStyle w:val="Normlnywebov"/>
        <w:spacing w:line="276" w:lineRule="auto"/>
        <w:ind w:firstLine="708"/>
        <w:jc w:val="both"/>
        <w:rPr>
          <w:strike/>
        </w:rPr>
      </w:pPr>
      <w:r w:rsidRPr="00E07DA8">
        <w:rPr>
          <w:color w:val="000000"/>
        </w:rPr>
        <w:t>Na konkretizáciu cezhraničnej spolupráce podľa tejto zmluvy sa budú uzatvárať dohody o cezhraničnej spolupráci.</w:t>
      </w:r>
    </w:p>
    <w:p w:rsidR="00585B80" w:rsidRPr="00E07DA8" w:rsidRDefault="00585B80" w:rsidP="00585B80">
      <w:pPr>
        <w:pStyle w:val="Normlnywebov"/>
        <w:spacing w:line="276" w:lineRule="auto"/>
        <w:ind w:firstLine="720"/>
        <w:jc w:val="both"/>
      </w:pPr>
      <w:r w:rsidRPr="00E07DA8">
        <w:lastRenderedPageBreak/>
        <w:t>Podľa článku 86 písm. d) Ústavy Slovenskej republiky s dohodou pred jej ratifikáciou prezidentom Slovenskej republiky vyslovuje súhlas Národná rada Slovenskej republiky. Ide o medzinárodnú zmluvu, ktorá má prednosť pred zákonmi podľa článku 7 odsek 5 Ústavy Slovenskej republiky, pretože priamo zakladá práva a povinnosti pre fyzické osoby a právnické osoby</w:t>
      </w:r>
      <w:r w:rsidR="008E5E3B">
        <w:t xml:space="preserve">, a teda na jej vykonanie nie je potrebný zákon.  </w:t>
      </w:r>
    </w:p>
    <w:p w:rsidR="00585B80" w:rsidRPr="00E07DA8" w:rsidRDefault="00585B80" w:rsidP="00585B80">
      <w:pPr>
        <w:pStyle w:val="Navedomiezoznam"/>
        <w:spacing w:line="276" w:lineRule="auto"/>
        <w:ind w:left="0" w:firstLine="708"/>
        <w:jc w:val="both"/>
        <w:rPr>
          <w:bCs/>
          <w:iCs/>
        </w:rPr>
      </w:pPr>
      <w:r w:rsidRPr="00E07DA8">
        <w:rPr>
          <w:bCs/>
          <w:iCs/>
        </w:rPr>
        <w:t>Predkladaný materiál nemá vplyvy na rozpočet verejnej správy, na podnikateľské prostredie, sociálne vplyvy, vplyvy na informatizáciu spoločnosti, na životné prostredie, na manželstvo, rodičovstvo a rodinu, ani vplyvy na služby verejnej správy pre občana.</w:t>
      </w:r>
    </w:p>
    <w:p w:rsidR="00585B80" w:rsidRPr="00E07DA8" w:rsidRDefault="00585B80" w:rsidP="00585B80">
      <w:pPr>
        <w:spacing w:after="0"/>
        <w:ind w:firstLine="708"/>
        <w:rPr>
          <w:rFonts w:ascii="Times New Roman" w:hAnsi="Times New Roman"/>
          <w:sz w:val="24"/>
          <w:szCs w:val="24"/>
        </w:rPr>
      </w:pPr>
    </w:p>
    <w:p w:rsidR="00585B80" w:rsidRPr="00E07DA8" w:rsidRDefault="00585B80" w:rsidP="00585B80">
      <w:pPr>
        <w:ind w:firstLine="708"/>
        <w:rPr>
          <w:sz w:val="24"/>
          <w:szCs w:val="24"/>
        </w:rPr>
      </w:pPr>
      <w:r w:rsidRPr="004A5BEE">
        <w:rPr>
          <w:rFonts w:ascii="Times New Roman" w:hAnsi="Times New Roman"/>
          <w:sz w:val="24"/>
          <w:szCs w:val="24"/>
        </w:rPr>
        <w:t>Materiál bol predmetom rokovania vl</w:t>
      </w:r>
      <w:r w:rsidR="00AB0406">
        <w:rPr>
          <w:rFonts w:ascii="Times New Roman" w:hAnsi="Times New Roman"/>
          <w:sz w:val="24"/>
          <w:szCs w:val="24"/>
        </w:rPr>
        <w:t>ády Slovenskej republiky dňa 1</w:t>
      </w:r>
      <w:r w:rsidR="00C90130">
        <w:rPr>
          <w:rFonts w:ascii="Times New Roman" w:hAnsi="Times New Roman"/>
          <w:sz w:val="24"/>
          <w:szCs w:val="24"/>
        </w:rPr>
        <w:t>5. mája 2025</w:t>
      </w:r>
      <w:r w:rsidRPr="004A5BEE">
        <w:rPr>
          <w:rFonts w:ascii="Times New Roman" w:hAnsi="Times New Roman"/>
          <w:sz w:val="24"/>
          <w:szCs w:val="24"/>
        </w:rPr>
        <w:t>.</w:t>
      </w:r>
      <w:r w:rsidRPr="00E07DA8">
        <w:rPr>
          <w:rFonts w:ascii="Times New Roman" w:hAnsi="Times New Roman"/>
          <w:sz w:val="24"/>
          <w:szCs w:val="24"/>
        </w:rPr>
        <w:t xml:space="preserve"> </w:t>
      </w:r>
    </w:p>
    <w:p w:rsidR="00CB0EF3" w:rsidRPr="00585B80" w:rsidRDefault="00CB0EF3" w:rsidP="00585B80">
      <w:pPr>
        <w:spacing w:after="160"/>
        <w:rPr>
          <w:rFonts w:ascii="Times New Roman" w:eastAsia="Times New Roman" w:hAnsi="Times New Roman"/>
          <w:sz w:val="24"/>
          <w:szCs w:val="24"/>
          <w:lang w:eastAsia="sk-SK"/>
        </w:rPr>
      </w:pPr>
    </w:p>
    <w:sectPr w:rsidR="00CB0EF3" w:rsidRPr="00585B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B80"/>
    <w:rsid w:val="00585B80"/>
    <w:rsid w:val="007D4BD8"/>
    <w:rsid w:val="008E5E3B"/>
    <w:rsid w:val="00AB0406"/>
    <w:rsid w:val="00B001E6"/>
    <w:rsid w:val="00B6613A"/>
    <w:rsid w:val="00C90130"/>
    <w:rsid w:val="00CB0EF3"/>
    <w:rsid w:val="00F34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D72A66-0664-40A7-B1A9-022E4EAAE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85B8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585B80"/>
    <w:pPr>
      <w:ind w:left="720"/>
      <w:contextualSpacing/>
    </w:pPr>
  </w:style>
  <w:style w:type="paragraph" w:customStyle="1" w:styleId="Navedomiezoznam">
    <w:name w:val="Na vedomie_zoznam"/>
    <w:basedOn w:val="Normlny"/>
    <w:uiPriority w:val="99"/>
    <w:rsid w:val="00585B80"/>
    <w:pPr>
      <w:spacing w:after="0" w:line="240" w:lineRule="auto"/>
      <w:ind w:left="1418"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Normlnywebov">
    <w:name w:val="Normal (Web)"/>
    <w:basedOn w:val="Normlny"/>
    <w:uiPriority w:val="99"/>
    <w:unhideWhenUsed/>
    <w:rsid w:val="00585B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529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Bakšová Nikola</dc:creator>
  <cp:keywords/>
  <dc:description/>
  <cp:lastModifiedBy>Šebová Zuzana</cp:lastModifiedBy>
  <cp:revision>2</cp:revision>
  <dcterms:created xsi:type="dcterms:W3CDTF">2025-08-21T11:47:00Z</dcterms:created>
  <dcterms:modified xsi:type="dcterms:W3CDTF">2025-08-21T11:47:00Z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d685b9b3-0c0f-483f-8985-bbab2f0a8e11</vt:lpwstr>
  </property>
</Properties>
</file>