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95C59" w14:textId="77777777" w:rsidR="0042297C" w:rsidRPr="003B287D" w:rsidRDefault="0042297C" w:rsidP="0042297C">
      <w:pPr>
        <w:jc w:val="center"/>
        <w:rPr>
          <w:b/>
          <w:bCs/>
          <w:noProof/>
        </w:rPr>
      </w:pPr>
      <w:r w:rsidRPr="003B287D">
        <w:rPr>
          <w:b/>
          <w:bCs/>
          <w:noProof/>
        </w:rPr>
        <w:t>N Á R O D N</w:t>
      </w:r>
      <w:r>
        <w:rPr>
          <w:b/>
          <w:bCs/>
          <w:noProof/>
        </w:rPr>
        <w:t xml:space="preserve"> </w:t>
      </w:r>
      <w:r w:rsidRPr="003B287D">
        <w:rPr>
          <w:b/>
          <w:bCs/>
          <w:noProof/>
        </w:rPr>
        <w:t>Á</w:t>
      </w:r>
      <w:r>
        <w:rPr>
          <w:b/>
          <w:bCs/>
          <w:noProof/>
        </w:rPr>
        <w:t xml:space="preserve"> </w:t>
      </w:r>
      <w:r w:rsidRPr="003B287D">
        <w:rPr>
          <w:b/>
          <w:bCs/>
          <w:noProof/>
        </w:rPr>
        <w:t xml:space="preserve">   R A D A    S L O V E N S KE J    R E P U B L I K Y</w:t>
      </w:r>
    </w:p>
    <w:p w14:paraId="4538BCB1" w14:textId="77777777" w:rsidR="0042297C" w:rsidRDefault="0042297C" w:rsidP="0042297C">
      <w:pPr>
        <w:pBdr>
          <w:bottom w:val="single" w:sz="4" w:space="1" w:color="auto"/>
        </w:pBdr>
        <w:jc w:val="center"/>
        <w:rPr>
          <w:noProof/>
        </w:rPr>
      </w:pPr>
      <w:r>
        <w:rPr>
          <w:noProof/>
        </w:rPr>
        <w:t>IX. volebné obdobie</w:t>
      </w:r>
    </w:p>
    <w:p w14:paraId="2B0795AD" w14:textId="77777777" w:rsidR="004B1C00" w:rsidRDefault="004B1C00" w:rsidP="0042297C">
      <w:pPr>
        <w:pBdr>
          <w:bottom w:val="single" w:sz="4" w:space="1" w:color="auto"/>
        </w:pBdr>
        <w:jc w:val="center"/>
        <w:rPr>
          <w:noProof/>
        </w:rPr>
      </w:pPr>
    </w:p>
    <w:p w14:paraId="431544F6" w14:textId="77777777" w:rsidR="004B1C00" w:rsidRDefault="004B1C00" w:rsidP="0042297C">
      <w:pPr>
        <w:pBdr>
          <w:bottom w:val="single" w:sz="4" w:space="1" w:color="auto"/>
        </w:pBdr>
        <w:jc w:val="center"/>
        <w:rPr>
          <w:noProof/>
        </w:rPr>
      </w:pPr>
    </w:p>
    <w:p w14:paraId="2CAB9D9B" w14:textId="77777777" w:rsidR="0042297C" w:rsidRDefault="0042297C" w:rsidP="0042297C">
      <w:pPr>
        <w:pBdr>
          <w:bottom w:val="single" w:sz="4" w:space="1" w:color="auto"/>
        </w:pBdr>
        <w:jc w:val="center"/>
        <w:rPr>
          <w:noProof/>
        </w:rPr>
      </w:pPr>
    </w:p>
    <w:p w14:paraId="4ECA0BD7" w14:textId="77777777" w:rsidR="0042297C" w:rsidRDefault="0042297C" w:rsidP="0042297C">
      <w:pPr>
        <w:rPr>
          <w:noProof/>
        </w:rPr>
      </w:pPr>
    </w:p>
    <w:p w14:paraId="38350A5A" w14:textId="6267CAB0" w:rsidR="0042297C" w:rsidRDefault="004D7B14" w:rsidP="0042297C">
      <w:pPr>
        <w:jc w:val="center"/>
        <w:rPr>
          <w:b/>
          <w:bCs/>
          <w:noProof/>
        </w:rPr>
      </w:pPr>
      <w:r>
        <w:rPr>
          <w:b/>
          <w:bCs/>
          <w:noProof/>
        </w:rPr>
        <w:t>911</w:t>
      </w:r>
    </w:p>
    <w:p w14:paraId="755A82C6" w14:textId="77777777" w:rsidR="004B1C00" w:rsidRDefault="004B1C00" w:rsidP="0042297C">
      <w:pPr>
        <w:jc w:val="center"/>
        <w:rPr>
          <w:b/>
          <w:bCs/>
          <w:noProof/>
        </w:rPr>
      </w:pPr>
    </w:p>
    <w:p w14:paraId="65DAF0F7" w14:textId="77777777" w:rsidR="0042297C" w:rsidRPr="00D52BCE" w:rsidRDefault="0042297C" w:rsidP="0042297C">
      <w:pPr>
        <w:jc w:val="center"/>
        <w:rPr>
          <w:b/>
          <w:bCs/>
          <w:noProof/>
        </w:rPr>
      </w:pPr>
    </w:p>
    <w:p w14:paraId="3EF72835" w14:textId="77777777" w:rsidR="004B1C00" w:rsidRDefault="004B1C00" w:rsidP="0042297C">
      <w:pPr>
        <w:jc w:val="center"/>
        <w:rPr>
          <w:b/>
          <w:bCs/>
          <w:noProof/>
        </w:rPr>
      </w:pPr>
    </w:p>
    <w:p w14:paraId="1B5B1E81" w14:textId="5813A6F2" w:rsidR="0042297C" w:rsidRPr="001D320E" w:rsidRDefault="0042297C" w:rsidP="0042297C">
      <w:pPr>
        <w:jc w:val="center"/>
        <w:rPr>
          <w:b/>
          <w:bCs/>
          <w:noProof/>
        </w:rPr>
      </w:pPr>
      <w:r w:rsidRPr="001D320E">
        <w:rPr>
          <w:b/>
          <w:bCs/>
          <w:noProof/>
        </w:rPr>
        <w:t>NÁVRH</w:t>
      </w:r>
      <w:r w:rsidR="004D7B14" w:rsidRPr="004D7B14">
        <w:rPr>
          <w:b/>
          <w:bCs/>
          <w:noProof/>
        </w:rPr>
        <w:t xml:space="preserve"> </w:t>
      </w:r>
      <w:r w:rsidR="004D7B14" w:rsidRPr="001D320E">
        <w:rPr>
          <w:b/>
          <w:bCs/>
          <w:noProof/>
        </w:rPr>
        <w:t>VLÁDY</w:t>
      </w:r>
    </w:p>
    <w:p w14:paraId="051B2B50" w14:textId="77777777" w:rsidR="0042297C" w:rsidRDefault="0042297C" w:rsidP="00596D3B">
      <w:pPr>
        <w:jc w:val="center"/>
        <w:rPr>
          <w:b/>
        </w:rPr>
      </w:pPr>
    </w:p>
    <w:p w14:paraId="491728BA" w14:textId="77777777" w:rsidR="004B1C00" w:rsidRDefault="004B1C00" w:rsidP="00596D3B">
      <w:pPr>
        <w:jc w:val="center"/>
        <w:rPr>
          <w:b/>
        </w:rPr>
      </w:pPr>
    </w:p>
    <w:p w14:paraId="4CCED094" w14:textId="2ACE581D" w:rsidR="00596D3B" w:rsidRPr="00596D3B" w:rsidRDefault="00706D2A" w:rsidP="00596D3B">
      <w:pPr>
        <w:jc w:val="center"/>
        <w:rPr>
          <w:b/>
        </w:rPr>
      </w:pPr>
      <w:r>
        <w:rPr>
          <w:b/>
        </w:rPr>
        <w:t xml:space="preserve">na </w:t>
      </w:r>
      <w:r w:rsidR="00596D3B">
        <w:rPr>
          <w:b/>
        </w:rPr>
        <w:t>skrátené legislatívne konanie</w:t>
      </w:r>
      <w:r w:rsidR="00596D3B" w:rsidRPr="00596D3B">
        <w:t xml:space="preserve"> </w:t>
      </w:r>
      <w:r w:rsidR="00596D3B" w:rsidRPr="00596D3B">
        <w:rPr>
          <w:b/>
        </w:rPr>
        <w:t xml:space="preserve">o vládnom návrhu zákona, ktorým sa mení zákon </w:t>
      </w:r>
      <w:r w:rsidR="00123E0B">
        <w:rPr>
          <w:b/>
        </w:rPr>
        <w:br/>
      </w:r>
      <w:r w:rsidR="00596D3B" w:rsidRPr="00596D3B">
        <w:rPr>
          <w:b/>
        </w:rPr>
        <w:t xml:space="preserve">č. 325/2022 Z. z., ktorým sa mení a dopĺňa zákon č. 305/2013 Z. z. o elektronickej podobe výkonu pôsobnosti orgánov verejnej moci a o zmene a doplnení niektorých zákonov (zákon o e-Governmente) v znení neskorších predpisov a ktorým sa menia </w:t>
      </w:r>
      <w:r w:rsidR="00123E0B">
        <w:rPr>
          <w:b/>
        </w:rPr>
        <w:br/>
      </w:r>
      <w:r w:rsidR="00596D3B" w:rsidRPr="00596D3B">
        <w:rPr>
          <w:b/>
        </w:rPr>
        <w:t>a dopĺňajú niektoré zákony v znení neskorších predpisov</w:t>
      </w:r>
    </w:p>
    <w:p w14:paraId="35248B9E" w14:textId="77777777" w:rsidR="00596D3B" w:rsidRDefault="00596D3B" w:rsidP="00596D3B">
      <w:pPr>
        <w:jc w:val="both"/>
      </w:pPr>
    </w:p>
    <w:p w14:paraId="56E098A7" w14:textId="77777777" w:rsidR="004B1C00" w:rsidRDefault="004B1C00" w:rsidP="00142F35">
      <w:pPr>
        <w:pStyle w:val="Normlnywebov"/>
        <w:jc w:val="both"/>
      </w:pPr>
    </w:p>
    <w:p w14:paraId="560CFBAC" w14:textId="18823965" w:rsidR="00142F35" w:rsidRDefault="00142F35" w:rsidP="00142F35">
      <w:pPr>
        <w:pStyle w:val="Normlnywebov"/>
        <w:jc w:val="both"/>
      </w:pPr>
      <w:r>
        <w:t>Zaručená konverzia predstavuje integrálnu súčasť výkonu elektronickej verejnej správy, keďže umožňuje plnohodnotné nahrádzanie listinných dokumentov ich elektronickými ekvivalentmi v právne záväznej forme. Zmeny, ktoré boli prijaté zákonom č. 325/2022 Z. z., zásadným spôsobom ovplyvňujú architektúru a prevádzku tejto služby, vrátane rozsahu zodpovednosti jej poskytovateľov a technických parametrov samotného procesu konverzie.</w:t>
      </w:r>
    </w:p>
    <w:p w14:paraId="4B1FD611" w14:textId="77777777" w:rsidR="00142F35" w:rsidRDefault="00142F35" w:rsidP="00142F35">
      <w:pPr>
        <w:pStyle w:val="Normlnywebov"/>
        <w:jc w:val="both"/>
      </w:pPr>
      <w:r>
        <w:t>V dôsledku nedostatočného časového priestoru na prípravu a testovanie nových technických riešení a prevádzkových postupov hrozí, že služby zaručenej konverzie nebudú od dátumu nadobudnutia účinnosti týchto ustanovení plne funkčné, resp. nebude možné zabezpečiť ich poskytovanie v súlade s právnymi požiadavkami. Zároveň nie je možné garantovať ich spoľahlivosť a bezpečnosť v prevádzke, čo je obzvlášť kritické vzhľadom na povahu dokumentov, s ktorými sa v rámci konverzie pracuje.</w:t>
      </w:r>
    </w:p>
    <w:p w14:paraId="1F642930" w14:textId="77777777" w:rsidR="00142F35" w:rsidRDefault="00142F35" w:rsidP="00142F35">
      <w:pPr>
        <w:pStyle w:val="Normlnywebov"/>
        <w:jc w:val="both"/>
      </w:pPr>
      <w:r>
        <w:t>V praxi by takýto stav mohol viesť k zdržaniam alebo znemožneniu doručovania a spracúvania právne významných úkonov medzi fyzickými alebo právnickými osobami a verejnou správou, čím by došlo k narušeniu právnej istoty a riadneho chodu rozli</w:t>
      </w:r>
      <w:r w:rsidR="002A7DD6">
        <w:t>čných konaní, to by viedlo k zdržaniam v konaniach pred verejnou správou, znemožneniu plnenia zákonných lehôt zo strany podnikateľských subjektov a profesijných</w:t>
      </w:r>
      <w:r w:rsidR="00990960">
        <w:t xml:space="preserve"> skupín, a tým aj k </w:t>
      </w:r>
      <w:r w:rsidR="002A7DD6">
        <w:t>značným hospodárskym škodám v podobe sankcií, ušlých príjmov alebo nákladov na náhradné technické a personálne riešenia.</w:t>
      </w:r>
      <w:r>
        <w:t xml:space="preserve"> Riziká sa týkajú najmä subjektov, ktoré sú na elektronickú komunikáciu odkázané zo zákona alebo z dôvodu profesijnej povinnosti, ako sú advokáti, daňoví poradcovia, exekútori alebo notári.</w:t>
      </w:r>
    </w:p>
    <w:p w14:paraId="608CD633" w14:textId="77777777" w:rsidR="00596D3B" w:rsidRDefault="00142F35" w:rsidP="00142F35">
      <w:pPr>
        <w:pStyle w:val="Normlnywebov"/>
        <w:jc w:val="both"/>
      </w:pPr>
      <w:r>
        <w:t xml:space="preserve">Z uvedených dôvodov je posun účinnosti predmetných ustanovení nevyhnutný na zabezpečenie technologickej pripravenosti a legislatívnej istoty, a zároveň predstavuje najprimeranejší nástroj na predchádzanie negatívnym </w:t>
      </w:r>
      <w:r w:rsidR="007402EC">
        <w:t xml:space="preserve">hospodárskym </w:t>
      </w:r>
      <w:r>
        <w:t>dopadom na verejnú správu aj dotknuté subjekty.</w:t>
      </w:r>
    </w:p>
    <w:p w14:paraId="16025279" w14:textId="77777777" w:rsidR="00596D3B" w:rsidRDefault="00596D3B" w:rsidP="00142F35">
      <w:pPr>
        <w:jc w:val="both"/>
      </w:pPr>
      <w:r>
        <w:lastRenderedPageBreak/>
        <w:t>Z dôvodu vyššie  uvedených skutočností je potrebné podľa § 89 ods. 1 zákona č. 350/1996 Z. z. o rokovacom poriadku Národnej rady Slovenskej republiky navrhnúť Národnej rade Slovenskej republiky, aby sa vzhľadom na to, že Slovenskej republike hrozia značné hospodárske škody, uzniesla na skráteno</w:t>
      </w:r>
      <w:r w:rsidR="00E857C2">
        <w:t xml:space="preserve">m legislatívnom konaní o </w:t>
      </w:r>
      <w:r>
        <w:t xml:space="preserve"> návrhu zákona</w:t>
      </w:r>
      <w:r w:rsidR="00E857C2">
        <w:t>.</w:t>
      </w:r>
    </w:p>
    <w:p w14:paraId="233B5B79" w14:textId="77777777" w:rsidR="0042297C" w:rsidRDefault="0042297C" w:rsidP="00142F35">
      <w:pPr>
        <w:jc w:val="both"/>
      </w:pPr>
    </w:p>
    <w:p w14:paraId="087804F5" w14:textId="77777777" w:rsidR="004B1C00" w:rsidRDefault="004B1C00" w:rsidP="0042297C">
      <w:pPr>
        <w:jc w:val="both"/>
      </w:pPr>
    </w:p>
    <w:p w14:paraId="119BB3BA" w14:textId="77777777" w:rsidR="004B1C00" w:rsidRDefault="004B1C00" w:rsidP="0042297C">
      <w:pPr>
        <w:jc w:val="both"/>
      </w:pPr>
    </w:p>
    <w:p w14:paraId="1CBB68FF" w14:textId="7F62EFF0" w:rsidR="0042297C" w:rsidRPr="00E43F0D" w:rsidRDefault="0042297C" w:rsidP="0042297C">
      <w:pPr>
        <w:jc w:val="both"/>
      </w:pPr>
      <w:r w:rsidRPr="00E43F0D">
        <w:t>V Bratislave 20.</w:t>
      </w:r>
      <w:r>
        <w:t xml:space="preserve"> </w:t>
      </w:r>
      <w:r w:rsidRPr="00E43F0D">
        <w:t>augusta 2025</w:t>
      </w:r>
    </w:p>
    <w:p w14:paraId="5CB7C61E" w14:textId="77777777" w:rsidR="0042297C" w:rsidRPr="00E43F0D" w:rsidRDefault="0042297C" w:rsidP="0042297C">
      <w:pPr>
        <w:autoSpaceDE w:val="0"/>
        <w:autoSpaceDN w:val="0"/>
        <w:spacing w:line="252" w:lineRule="auto"/>
        <w:jc w:val="both"/>
      </w:pPr>
    </w:p>
    <w:p w14:paraId="113851AE" w14:textId="77777777" w:rsidR="0042297C" w:rsidRPr="00E43F0D" w:rsidRDefault="0042297C" w:rsidP="0042297C">
      <w:pPr>
        <w:jc w:val="center"/>
        <w:rPr>
          <w:b/>
        </w:rPr>
      </w:pPr>
    </w:p>
    <w:p w14:paraId="38A23F74" w14:textId="77777777" w:rsidR="0042297C" w:rsidRPr="00E43F0D" w:rsidRDefault="0042297C" w:rsidP="0042297C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FE7945" w14:textId="77777777" w:rsidR="004B1C00" w:rsidRDefault="004B1C00" w:rsidP="0042297C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69044E" w14:textId="4ED43154" w:rsidR="0042297C" w:rsidRPr="00E43F0D" w:rsidRDefault="0042297C" w:rsidP="0042297C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F0D">
        <w:rPr>
          <w:rFonts w:ascii="Times New Roman" w:hAnsi="Times New Roman" w:cs="Times New Roman"/>
          <w:b/>
          <w:sz w:val="24"/>
          <w:szCs w:val="24"/>
        </w:rPr>
        <w:t>Robert Fico</w:t>
      </w:r>
      <w:r w:rsidR="00B61564">
        <w:rPr>
          <w:rFonts w:ascii="Times New Roman" w:hAnsi="Times New Roman" w:cs="Times New Roman"/>
          <w:b/>
          <w:sz w:val="24"/>
          <w:szCs w:val="24"/>
        </w:rPr>
        <w:t xml:space="preserve"> v.r.</w:t>
      </w:r>
    </w:p>
    <w:p w14:paraId="2ED702E6" w14:textId="77777777" w:rsidR="0042297C" w:rsidRPr="00E43F0D" w:rsidRDefault="0042297C" w:rsidP="0042297C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  <w:r w:rsidRPr="00E43F0D">
        <w:rPr>
          <w:rFonts w:ascii="Times New Roman" w:hAnsi="Times New Roman" w:cs="Times New Roman"/>
          <w:sz w:val="24"/>
          <w:szCs w:val="24"/>
        </w:rPr>
        <w:t>predseda vlády</w:t>
      </w:r>
    </w:p>
    <w:p w14:paraId="0996EDE0" w14:textId="77777777" w:rsidR="0042297C" w:rsidRPr="00E43F0D" w:rsidRDefault="0042297C" w:rsidP="0042297C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  <w:r w:rsidRPr="00E43F0D">
        <w:rPr>
          <w:rFonts w:ascii="Times New Roman" w:hAnsi="Times New Roman" w:cs="Times New Roman"/>
          <w:sz w:val="24"/>
          <w:szCs w:val="24"/>
        </w:rPr>
        <w:t>Slovenskej republiky</w:t>
      </w:r>
    </w:p>
    <w:p w14:paraId="7E306650" w14:textId="77777777" w:rsidR="0042297C" w:rsidRPr="00E43F0D" w:rsidRDefault="0042297C" w:rsidP="0042297C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14:paraId="21D21741" w14:textId="77777777" w:rsidR="0042297C" w:rsidRPr="00E43F0D" w:rsidRDefault="0042297C" w:rsidP="0042297C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13D2ECC3" w14:textId="77777777" w:rsidR="0042297C" w:rsidRPr="00E43F0D" w:rsidRDefault="0042297C" w:rsidP="0042297C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14:paraId="7D56C185" w14:textId="77777777" w:rsidR="004B1C00" w:rsidRDefault="004B1C00" w:rsidP="0042297C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0361B9" w14:textId="77777777" w:rsidR="004B1C00" w:rsidRDefault="004B1C00" w:rsidP="0042297C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D1A7A5" w14:textId="03E0DE99" w:rsidR="0042297C" w:rsidRPr="00E43F0D" w:rsidRDefault="0042297C" w:rsidP="0042297C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F0D">
        <w:rPr>
          <w:rFonts w:ascii="Times New Roman" w:hAnsi="Times New Roman" w:cs="Times New Roman"/>
          <w:b/>
          <w:sz w:val="24"/>
          <w:szCs w:val="24"/>
        </w:rPr>
        <w:t>Samuel Migaľ</w:t>
      </w:r>
      <w:r w:rsidR="00B61564">
        <w:rPr>
          <w:rFonts w:ascii="Times New Roman" w:hAnsi="Times New Roman" w:cs="Times New Roman"/>
          <w:b/>
          <w:sz w:val="24"/>
          <w:szCs w:val="24"/>
        </w:rPr>
        <w:t xml:space="preserve"> v.r.</w:t>
      </w:r>
    </w:p>
    <w:p w14:paraId="0F191E44" w14:textId="77777777" w:rsidR="0042297C" w:rsidRPr="00E43F0D" w:rsidRDefault="0042297C" w:rsidP="0042297C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  <w:r w:rsidRPr="00E43F0D">
        <w:rPr>
          <w:rFonts w:ascii="Times New Roman" w:hAnsi="Times New Roman" w:cs="Times New Roman"/>
          <w:sz w:val="24"/>
          <w:szCs w:val="24"/>
        </w:rPr>
        <w:t>minister investícií,</w:t>
      </w:r>
    </w:p>
    <w:p w14:paraId="51AAC874" w14:textId="77777777" w:rsidR="0042297C" w:rsidRPr="00E43F0D" w:rsidRDefault="0042297C" w:rsidP="0042297C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  <w:r w:rsidRPr="00E43F0D">
        <w:rPr>
          <w:rFonts w:ascii="Times New Roman" w:hAnsi="Times New Roman" w:cs="Times New Roman"/>
          <w:sz w:val="24"/>
          <w:szCs w:val="24"/>
        </w:rPr>
        <w:t>regionálneho rozvoja a informatizácie</w:t>
      </w:r>
    </w:p>
    <w:p w14:paraId="69848A52" w14:textId="1FD8FB5C" w:rsidR="0042297C" w:rsidRDefault="0042297C" w:rsidP="0042297C">
      <w:pPr>
        <w:jc w:val="center"/>
      </w:pPr>
      <w:r w:rsidRPr="00E43F0D">
        <w:t>Slovenskej republiky</w:t>
      </w:r>
    </w:p>
    <w:p w14:paraId="7222ADAB" w14:textId="77777777" w:rsidR="00324DE1" w:rsidRDefault="00324DE1"/>
    <w:sectPr w:rsidR="00324D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4FF"/>
    <w:rsid w:val="00123E0B"/>
    <w:rsid w:val="00142F35"/>
    <w:rsid w:val="00143E6D"/>
    <w:rsid w:val="002A7DD6"/>
    <w:rsid w:val="00324DE1"/>
    <w:rsid w:val="0042297C"/>
    <w:rsid w:val="004B1C00"/>
    <w:rsid w:val="004D7B14"/>
    <w:rsid w:val="00596D3B"/>
    <w:rsid w:val="00636DEA"/>
    <w:rsid w:val="00706D2A"/>
    <w:rsid w:val="007402EC"/>
    <w:rsid w:val="008F5119"/>
    <w:rsid w:val="00990960"/>
    <w:rsid w:val="009B5DFD"/>
    <w:rsid w:val="00B61564"/>
    <w:rsid w:val="00BD6C32"/>
    <w:rsid w:val="00C364D6"/>
    <w:rsid w:val="00C674FF"/>
    <w:rsid w:val="00CE0698"/>
    <w:rsid w:val="00E8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DF994"/>
  <w15:chartTrackingRefBased/>
  <w15:docId w15:val="{074380F3-F2B3-43E4-B7B4-9BD141A22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96D3B"/>
    <w:pPr>
      <w:widowControl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142F35"/>
    <w:pPr>
      <w:widowControl/>
      <w:adjustRightInd/>
      <w:spacing w:before="100" w:beforeAutospacing="1" w:after="100" w:afterAutospacing="1"/>
    </w:pPr>
  </w:style>
  <w:style w:type="paragraph" w:styleId="Bezriadkovania">
    <w:name w:val="No Spacing"/>
    <w:uiPriority w:val="1"/>
    <w:qFormat/>
    <w:rsid w:val="004229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Csanyi, Adam</dc:creator>
  <cp:keywords/>
  <dc:description/>
  <cp:lastModifiedBy>Galmišová, Anežka</cp:lastModifiedBy>
  <cp:revision>3</cp:revision>
  <dcterms:created xsi:type="dcterms:W3CDTF">2025-08-20T08:33:00Z</dcterms:created>
  <dcterms:modified xsi:type="dcterms:W3CDTF">2025-08-20T11:42:00Z</dcterms:modified>
</cp:coreProperties>
</file>