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4E2CF1" w:rsidRPr="00543961">
        <w:rPr>
          <w:rFonts w:ascii="Times New Roman" w:hAnsi="Times New Roman"/>
          <w:sz w:val="24"/>
          <w:szCs w:val="24"/>
          <w:lang w:eastAsia="cs-CZ"/>
        </w:rPr>
        <w:t>UV-24880/2025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393D94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925</w:t>
      </w:r>
      <w:bookmarkStart w:id="0" w:name="_GoBack"/>
      <w:bookmarkEnd w:id="0"/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Default="003F2B64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z....2025</w:t>
      </w:r>
      <w:r w:rsidR="00205C4B">
        <w:rPr>
          <w:rFonts w:ascii="Times New Roman" w:hAnsi="Times New Roman"/>
          <w:b/>
          <w:sz w:val="24"/>
          <w:szCs w:val="24"/>
        </w:rPr>
        <w:t>,</w:t>
      </w:r>
    </w:p>
    <w:p w:rsidR="00E472AF" w:rsidRDefault="00E472AF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C4B" w:rsidRPr="00756A77" w:rsidRDefault="004E2CF1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3596">
        <w:rPr>
          <w:rFonts w:ascii="Times New Roman" w:hAnsi="Times New Roman"/>
          <w:b/>
          <w:sz w:val="24"/>
          <w:szCs w:val="24"/>
        </w:rPr>
        <w:t>ktorým sa mení a dopĺňa zákon č. 56/2018 Z. z. o posudzovaní zhody výrobku, sprístupňovaní určeného výrobku na trhu a o zmene a doplnení niektorých zákonov v znení neskorších predpisov a ktorým sa menia a dopĺňajú niektoré zákony</w:t>
      </w:r>
    </w:p>
    <w:p w:rsidR="00083DA9" w:rsidRPr="004D0AA6" w:rsidRDefault="00083DA9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E2CF1" w:rsidRDefault="004E2CF1" w:rsidP="004E2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E2CF1" w:rsidRPr="004D0AA6" w:rsidRDefault="004E2CF1" w:rsidP="004E2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3816"/>
      </w:tblGrid>
      <w:tr w:rsidR="004E2CF1" w:rsidTr="00F808AB">
        <w:tc>
          <w:tcPr>
            <w:tcW w:w="5353" w:type="dxa"/>
          </w:tcPr>
          <w:p w:rsidR="004E2CF1" w:rsidRDefault="004E2CF1" w:rsidP="00F808AB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4E2CF1" w:rsidRDefault="004E2CF1" w:rsidP="00F808AB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858" w:type="dxa"/>
          </w:tcPr>
          <w:p w:rsidR="004E2CF1" w:rsidRDefault="004E2CF1" w:rsidP="00F808A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E0C9F">
              <w:rPr>
                <w:rFonts w:ascii="Times New Roman" w:hAnsi="Times New Roman"/>
                <w:sz w:val="24"/>
                <w:szCs w:val="24"/>
                <w:lang w:eastAsia="cs-CZ"/>
              </w:rPr>
              <w:t>Návrh uznesenia:</w:t>
            </w:r>
          </w:p>
          <w:p w:rsidR="004E2CF1" w:rsidRPr="00543961" w:rsidRDefault="004E2CF1" w:rsidP="00F808A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D0AA6">
              <w:rPr>
                <w:rFonts w:ascii="Times New Roman" w:hAnsi="Times New Roman"/>
                <w:sz w:val="24"/>
                <w:szCs w:val="24"/>
                <w:lang w:eastAsia="cs-CZ"/>
              </w:rPr>
              <w:t>Národná rada Slovenskej republiky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schvaľuje </w:t>
            </w:r>
            <w:r w:rsidRPr="004A3412">
              <w:rPr>
                <w:rFonts w:ascii="Times New Roman" w:hAnsi="Times New Roman"/>
                <w:sz w:val="24"/>
                <w:szCs w:val="24"/>
                <w:lang w:eastAsia="cs-CZ"/>
              </w:rPr>
              <w:t>vládny návrh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zákona,</w:t>
            </w:r>
            <w:r w:rsidRPr="004A341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43961">
              <w:rPr>
                <w:rFonts w:ascii="Times New Roman" w:hAnsi="Times New Roman"/>
                <w:sz w:val="24"/>
                <w:szCs w:val="24"/>
                <w:lang w:eastAsia="cs-CZ"/>
              </w:rPr>
              <w:t>ktorým sa mení a dopĺňa zákon č. 56/2018 Z. z. o posudzovaní zhody výrobku, sprístupňovaní určeného výrobku na trhu a o zmene a doplnení niektorých zákonov v znení neskorších predpisov a ktorým sa menia a dopĺňajú niektoré zákony</w:t>
            </w:r>
          </w:p>
          <w:p w:rsidR="004E2CF1" w:rsidRDefault="004E2CF1" w:rsidP="00F808AB">
            <w:pPr>
              <w:tabs>
                <w:tab w:val="left" w:pos="623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756A77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56A77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F317FA" w:rsidRDefault="00F317FA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17FA" w:rsidRDefault="00C053AC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05C4B">
        <w:rPr>
          <w:rFonts w:ascii="Times New Roman" w:hAnsi="Times New Roman"/>
          <w:sz w:val="24"/>
          <w:szCs w:val="24"/>
          <w:lang w:eastAsia="cs-CZ"/>
        </w:rPr>
        <w:t>Robert Fico</w:t>
      </w:r>
      <w:r w:rsidR="00756A7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Pr="004D0AA6" w:rsidRDefault="00083DA9" w:rsidP="00A455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90E6B">
        <w:rPr>
          <w:rFonts w:ascii="Times New Roman" w:hAnsi="Times New Roman"/>
          <w:sz w:val="24"/>
          <w:szCs w:val="24"/>
          <w:lang w:eastAsia="cs-CZ"/>
        </w:rPr>
        <w:t>august</w:t>
      </w:r>
      <w:r w:rsidR="00A4556E">
        <w:rPr>
          <w:rFonts w:ascii="Times New Roman" w:hAnsi="Times New Roman"/>
          <w:sz w:val="24"/>
          <w:szCs w:val="24"/>
          <w:lang w:eastAsia="cs-CZ"/>
        </w:rPr>
        <w:t xml:space="preserve"> 2025</w:t>
      </w:r>
    </w:p>
    <w:sectPr w:rsidR="004C1157" w:rsidRPr="004D0AA6" w:rsidSect="00917DFB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51607"/>
    <w:rsid w:val="00061DA2"/>
    <w:rsid w:val="00083DA9"/>
    <w:rsid w:val="00133E2D"/>
    <w:rsid w:val="001861C5"/>
    <w:rsid w:val="001A2067"/>
    <w:rsid w:val="001A3046"/>
    <w:rsid w:val="00205C4B"/>
    <w:rsid w:val="002538DB"/>
    <w:rsid w:val="00275AD3"/>
    <w:rsid w:val="002A3A7B"/>
    <w:rsid w:val="00374263"/>
    <w:rsid w:val="00393797"/>
    <w:rsid w:val="00393D94"/>
    <w:rsid w:val="003F2B64"/>
    <w:rsid w:val="004947E5"/>
    <w:rsid w:val="004A3412"/>
    <w:rsid w:val="004C1157"/>
    <w:rsid w:val="004C723A"/>
    <w:rsid w:val="004D0AA6"/>
    <w:rsid w:val="004E2CF1"/>
    <w:rsid w:val="005C064B"/>
    <w:rsid w:val="006254BE"/>
    <w:rsid w:val="00680F7F"/>
    <w:rsid w:val="00756A77"/>
    <w:rsid w:val="00774800"/>
    <w:rsid w:val="00855824"/>
    <w:rsid w:val="008E5C6D"/>
    <w:rsid w:val="00917DFB"/>
    <w:rsid w:val="00A4556E"/>
    <w:rsid w:val="00A533C2"/>
    <w:rsid w:val="00AF071D"/>
    <w:rsid w:val="00B26A17"/>
    <w:rsid w:val="00B90E6B"/>
    <w:rsid w:val="00BB3AE2"/>
    <w:rsid w:val="00C053AC"/>
    <w:rsid w:val="00C35692"/>
    <w:rsid w:val="00CA7229"/>
    <w:rsid w:val="00CD33DC"/>
    <w:rsid w:val="00CE5873"/>
    <w:rsid w:val="00E472AF"/>
    <w:rsid w:val="00EE1A9D"/>
    <w:rsid w:val="00F317FA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7408F"/>
  <w14:defaultImageDpi w14:val="0"/>
  <w15:docId w15:val="{154C4218-8715-4B30-AF19-25317AE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2CF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Tahotná Liliana, JUDr.</cp:lastModifiedBy>
  <cp:revision>5</cp:revision>
  <cp:lastPrinted>2018-02-21T11:27:00Z</cp:lastPrinted>
  <dcterms:created xsi:type="dcterms:W3CDTF">2025-01-15T13:42:00Z</dcterms:created>
  <dcterms:modified xsi:type="dcterms:W3CDTF">2025-08-20T10:59:00Z</dcterms:modified>
</cp:coreProperties>
</file>