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CB3CF" w14:textId="77777777" w:rsidR="00963427" w:rsidRPr="006701DD" w:rsidRDefault="00963427" w:rsidP="006701DD">
      <w:pPr>
        <w:spacing w:after="0" w:line="240" w:lineRule="auto"/>
        <w:jc w:val="center"/>
        <w:rPr>
          <w:rFonts w:ascii="Times New Roman" w:hAnsi="Times New Roman" w:cs="Times New Roman"/>
          <w:b/>
          <w:caps/>
          <w:spacing w:val="30"/>
          <w:sz w:val="24"/>
          <w:szCs w:val="24"/>
        </w:rPr>
      </w:pPr>
      <w:r w:rsidRPr="006701DD">
        <w:rPr>
          <w:rFonts w:ascii="Times New Roman" w:hAnsi="Times New Roman" w:cs="Times New Roman"/>
          <w:b/>
          <w:caps/>
          <w:spacing w:val="30"/>
          <w:sz w:val="24"/>
          <w:szCs w:val="24"/>
        </w:rPr>
        <w:t>Dôvodová správa</w:t>
      </w:r>
    </w:p>
    <w:p w14:paraId="74BAF52C" w14:textId="77777777" w:rsidR="00963427" w:rsidRPr="006701DD" w:rsidRDefault="00963427" w:rsidP="006701DD">
      <w:pPr>
        <w:spacing w:after="0" w:line="240" w:lineRule="auto"/>
        <w:jc w:val="both"/>
        <w:rPr>
          <w:rFonts w:ascii="Times New Roman" w:hAnsi="Times New Roman" w:cs="Times New Roman"/>
          <w:sz w:val="24"/>
          <w:szCs w:val="24"/>
        </w:rPr>
      </w:pPr>
    </w:p>
    <w:p w14:paraId="435C852E" w14:textId="77777777" w:rsidR="00963427" w:rsidRPr="006701DD" w:rsidRDefault="00963427" w:rsidP="00F92A15">
      <w:pPr>
        <w:pStyle w:val="Odsekzoznamu"/>
        <w:numPr>
          <w:ilvl w:val="0"/>
          <w:numId w:val="1"/>
        </w:numPr>
        <w:spacing w:after="0" w:line="240" w:lineRule="auto"/>
        <w:ind w:left="284" w:hanging="284"/>
        <w:jc w:val="both"/>
        <w:rPr>
          <w:rFonts w:ascii="Times New Roman" w:hAnsi="Times New Roman" w:cs="Times New Roman"/>
          <w:b/>
          <w:sz w:val="24"/>
          <w:szCs w:val="24"/>
        </w:rPr>
      </w:pPr>
      <w:r w:rsidRPr="006701DD">
        <w:rPr>
          <w:rFonts w:ascii="Times New Roman" w:hAnsi="Times New Roman" w:cs="Times New Roman"/>
          <w:b/>
          <w:sz w:val="24"/>
          <w:szCs w:val="24"/>
        </w:rPr>
        <w:t>Všeobecná časť</w:t>
      </w:r>
    </w:p>
    <w:p w14:paraId="4F6E1AA4" w14:textId="77777777" w:rsidR="00963427" w:rsidRPr="006701DD" w:rsidRDefault="00963427" w:rsidP="006701DD">
      <w:pPr>
        <w:spacing w:after="0" w:line="240" w:lineRule="auto"/>
        <w:jc w:val="both"/>
        <w:rPr>
          <w:rFonts w:ascii="Times New Roman" w:hAnsi="Times New Roman" w:cs="Times New Roman"/>
          <w:sz w:val="24"/>
          <w:szCs w:val="24"/>
        </w:rPr>
      </w:pPr>
    </w:p>
    <w:p w14:paraId="0D925492" w14:textId="23799DB8" w:rsidR="006701DD" w:rsidRPr="006701DD" w:rsidRDefault="00852C3F" w:rsidP="006701DD">
      <w:pPr>
        <w:spacing w:after="0" w:line="240" w:lineRule="auto"/>
        <w:ind w:firstLine="708"/>
        <w:jc w:val="both"/>
        <w:rPr>
          <w:rFonts w:ascii="Times New Roman" w:hAnsi="Times New Roman" w:cs="Times New Roman"/>
          <w:sz w:val="24"/>
          <w:szCs w:val="24"/>
        </w:rPr>
      </w:pPr>
      <w:r w:rsidRPr="006701DD">
        <w:rPr>
          <w:rFonts w:ascii="Times New Roman" w:hAnsi="Times New Roman" w:cs="Times New Roman"/>
          <w:sz w:val="24"/>
          <w:szCs w:val="24"/>
        </w:rPr>
        <w:t>Vláda Slovenskej republiky predkladá</w:t>
      </w:r>
      <w:r w:rsidR="00624028" w:rsidRPr="006701DD">
        <w:rPr>
          <w:rFonts w:ascii="Times New Roman" w:hAnsi="Times New Roman" w:cs="Times New Roman"/>
          <w:sz w:val="24"/>
          <w:szCs w:val="24"/>
        </w:rPr>
        <w:t xml:space="preserve"> </w:t>
      </w:r>
      <w:r w:rsidR="00E97033">
        <w:rPr>
          <w:rFonts w:ascii="Times New Roman" w:hAnsi="Times New Roman" w:cs="Times New Roman"/>
          <w:sz w:val="24"/>
          <w:szCs w:val="24"/>
        </w:rPr>
        <w:t xml:space="preserve">vládny </w:t>
      </w:r>
      <w:r w:rsidRPr="006701DD">
        <w:rPr>
          <w:rFonts w:ascii="Times New Roman" w:hAnsi="Times New Roman" w:cs="Times New Roman"/>
          <w:sz w:val="24"/>
          <w:szCs w:val="24"/>
        </w:rPr>
        <w:t>n</w:t>
      </w:r>
      <w:r w:rsidR="00963427" w:rsidRPr="006701DD">
        <w:rPr>
          <w:rFonts w:ascii="Times New Roman" w:hAnsi="Times New Roman" w:cs="Times New Roman"/>
          <w:sz w:val="24"/>
          <w:szCs w:val="24"/>
        </w:rPr>
        <w:t xml:space="preserve">ávrh </w:t>
      </w:r>
      <w:r w:rsidR="006701DD" w:rsidRPr="006701DD">
        <w:rPr>
          <w:rFonts w:ascii="Times New Roman" w:hAnsi="Times New Roman" w:cs="Times New Roman"/>
          <w:sz w:val="24"/>
          <w:szCs w:val="24"/>
        </w:rPr>
        <w:t>zákona, ktorým sa mení a dopĺňa zákon č. 332/2023 Z. z. o verejnej osobnej doprave a o zmene a doplnení niektorých zákonov a ktorým sa dopĺňa zákon Národnej rady Slovenskej republiky č. 145/1995 Z. z. o správnych poplatkoch v znení neskorších predpisov ako iniciatívny návrh.</w:t>
      </w:r>
    </w:p>
    <w:p w14:paraId="17DD5446" w14:textId="77777777" w:rsidR="006701DD" w:rsidRPr="006701DD" w:rsidRDefault="006701DD" w:rsidP="006701DD">
      <w:pPr>
        <w:spacing w:after="0" w:line="240" w:lineRule="auto"/>
        <w:ind w:firstLine="709"/>
        <w:jc w:val="both"/>
        <w:rPr>
          <w:rFonts w:ascii="Times New Roman" w:hAnsi="Times New Roman" w:cs="Times New Roman"/>
          <w:sz w:val="24"/>
          <w:szCs w:val="24"/>
        </w:rPr>
      </w:pPr>
    </w:p>
    <w:p w14:paraId="41C33058" w14:textId="38C27A5F" w:rsidR="006701DD" w:rsidRPr="006701DD" w:rsidRDefault="006701DD" w:rsidP="006701DD">
      <w:pPr>
        <w:spacing w:after="0" w:line="240" w:lineRule="auto"/>
        <w:ind w:firstLine="709"/>
        <w:jc w:val="both"/>
        <w:rPr>
          <w:rFonts w:ascii="Times New Roman" w:hAnsi="Times New Roman" w:cs="Times New Roman"/>
          <w:sz w:val="24"/>
          <w:szCs w:val="24"/>
        </w:rPr>
      </w:pPr>
      <w:r w:rsidRPr="006701DD">
        <w:rPr>
          <w:rFonts w:ascii="Times New Roman" w:hAnsi="Times New Roman" w:cs="Times New Roman"/>
          <w:sz w:val="24"/>
          <w:szCs w:val="24"/>
        </w:rPr>
        <w:t xml:space="preserve">Zákon č. 332/2023 Z. z. o verejnej osobnej doprave a o zmene a doplnení niektorých zákonov je účinný od 1. januára 2024. Počas tohto obdobia vyplynula z aplikačnej praxe potreba úpravy a doplnenia niektorých ustanovení zákona, zároveň bolo tiež identifikovaných niekoľko návrhov na úpravu </w:t>
      </w:r>
      <w:proofErr w:type="spellStart"/>
      <w:r w:rsidRPr="006701DD">
        <w:rPr>
          <w:rFonts w:ascii="Times New Roman" w:hAnsi="Times New Roman" w:cs="Times New Roman"/>
          <w:sz w:val="24"/>
          <w:szCs w:val="24"/>
        </w:rPr>
        <w:t>legislatívnotechnického</w:t>
      </w:r>
      <w:proofErr w:type="spellEnd"/>
      <w:r w:rsidRPr="006701DD">
        <w:rPr>
          <w:rFonts w:ascii="Times New Roman" w:hAnsi="Times New Roman" w:cs="Times New Roman"/>
          <w:sz w:val="24"/>
          <w:szCs w:val="24"/>
        </w:rPr>
        <w:t xml:space="preserve"> charakteru.</w:t>
      </w:r>
    </w:p>
    <w:p w14:paraId="7822687F" w14:textId="77777777" w:rsidR="006701DD" w:rsidRPr="006701DD" w:rsidRDefault="006701DD" w:rsidP="006701DD">
      <w:pPr>
        <w:spacing w:after="0" w:line="240" w:lineRule="auto"/>
        <w:ind w:firstLine="426"/>
        <w:jc w:val="both"/>
        <w:rPr>
          <w:rFonts w:ascii="Times New Roman" w:hAnsi="Times New Roman" w:cs="Times New Roman"/>
          <w:sz w:val="24"/>
          <w:szCs w:val="24"/>
        </w:rPr>
      </w:pPr>
    </w:p>
    <w:p w14:paraId="5B0FC9BE" w14:textId="65EBDDD1" w:rsidR="006701DD" w:rsidRPr="006701DD" w:rsidRDefault="006701DD" w:rsidP="006701DD">
      <w:pPr>
        <w:tabs>
          <w:tab w:val="left" w:pos="284"/>
        </w:tabs>
        <w:spacing w:after="0" w:line="240" w:lineRule="auto"/>
        <w:ind w:firstLine="709"/>
        <w:jc w:val="both"/>
        <w:rPr>
          <w:rFonts w:ascii="Times New Roman" w:hAnsi="Times New Roman" w:cs="Times New Roman"/>
          <w:sz w:val="24"/>
          <w:szCs w:val="24"/>
        </w:rPr>
      </w:pPr>
      <w:r w:rsidRPr="006701DD">
        <w:rPr>
          <w:rFonts w:ascii="Times New Roman" w:hAnsi="Times New Roman" w:cs="Times New Roman"/>
          <w:sz w:val="24"/>
          <w:szCs w:val="24"/>
        </w:rPr>
        <w:t xml:space="preserve">Cieľom </w:t>
      </w:r>
      <w:r w:rsidR="00E97033">
        <w:rPr>
          <w:rFonts w:ascii="Times New Roman" w:hAnsi="Times New Roman" w:cs="Times New Roman"/>
          <w:sz w:val="24"/>
          <w:szCs w:val="24"/>
        </w:rPr>
        <w:t xml:space="preserve">vládneho </w:t>
      </w:r>
      <w:r w:rsidRPr="006701DD">
        <w:rPr>
          <w:rFonts w:ascii="Times New Roman" w:hAnsi="Times New Roman" w:cs="Times New Roman"/>
          <w:sz w:val="24"/>
          <w:szCs w:val="24"/>
        </w:rPr>
        <w:t xml:space="preserve">návrhu zákona je zapracovanie týchto požiadaviek, ktoré vyplynuli z aplikačnej praxe, resp. sú výsledkom analýzy, v spolupráci s partnermi v oblasti verejnej osobnej dopravy. V prevažnej miere ide o zmeny </w:t>
      </w:r>
      <w:proofErr w:type="spellStart"/>
      <w:r w:rsidRPr="006701DD">
        <w:rPr>
          <w:rFonts w:ascii="Times New Roman" w:hAnsi="Times New Roman" w:cs="Times New Roman"/>
          <w:sz w:val="24"/>
          <w:szCs w:val="24"/>
        </w:rPr>
        <w:t>legislatívnotechnického</w:t>
      </w:r>
      <w:proofErr w:type="spellEnd"/>
      <w:r w:rsidRPr="006701DD">
        <w:rPr>
          <w:rFonts w:ascii="Times New Roman" w:hAnsi="Times New Roman" w:cs="Times New Roman"/>
          <w:sz w:val="24"/>
          <w:szCs w:val="24"/>
        </w:rPr>
        <w:t xml:space="preserve"> charakteru, prípadne zmeny a doplnenia, ktoré sa týkajú usmernenia existujúcich administratívnych procesov. </w:t>
      </w:r>
      <w:r w:rsidR="00E97033">
        <w:rPr>
          <w:rFonts w:ascii="Times New Roman" w:hAnsi="Times New Roman" w:cs="Times New Roman"/>
          <w:sz w:val="24"/>
          <w:szCs w:val="24"/>
        </w:rPr>
        <w:t>Vládny n</w:t>
      </w:r>
      <w:r w:rsidRPr="006701DD">
        <w:rPr>
          <w:rFonts w:ascii="Times New Roman" w:hAnsi="Times New Roman" w:cs="Times New Roman"/>
          <w:sz w:val="24"/>
          <w:szCs w:val="24"/>
        </w:rPr>
        <w:t>ávrh zákona vhodným spôsobom dopĺňa jednotlivé ustanovenia zákona.</w:t>
      </w:r>
    </w:p>
    <w:p w14:paraId="07BB76BD" w14:textId="77777777" w:rsidR="006701DD" w:rsidRPr="006701DD" w:rsidRDefault="006701DD" w:rsidP="006701DD">
      <w:pPr>
        <w:tabs>
          <w:tab w:val="left" w:pos="284"/>
        </w:tabs>
        <w:spacing w:after="0" w:line="240" w:lineRule="auto"/>
        <w:jc w:val="both"/>
        <w:rPr>
          <w:rFonts w:ascii="Times New Roman" w:hAnsi="Times New Roman" w:cs="Times New Roman"/>
          <w:sz w:val="24"/>
          <w:szCs w:val="24"/>
        </w:rPr>
      </w:pPr>
    </w:p>
    <w:p w14:paraId="3DC6D5AD" w14:textId="16407A72" w:rsidR="006701DD" w:rsidRPr="006701DD" w:rsidRDefault="00E97033" w:rsidP="006701DD">
      <w:pPr>
        <w:tabs>
          <w:tab w:val="left" w:pos="284"/>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Vládny n</w:t>
      </w:r>
      <w:r w:rsidR="006701DD" w:rsidRPr="006701DD">
        <w:rPr>
          <w:rFonts w:ascii="Times New Roman" w:hAnsi="Times New Roman" w:cs="Times New Roman"/>
          <w:bCs/>
          <w:sz w:val="24"/>
          <w:szCs w:val="24"/>
        </w:rPr>
        <w:t>ávrh zákona obsahuje najmä:</w:t>
      </w:r>
    </w:p>
    <w:p w14:paraId="10001D5A" w14:textId="26DDDCE3" w:rsidR="006701DD" w:rsidRPr="006701DD" w:rsidRDefault="006701DD" w:rsidP="006701DD">
      <w:pPr>
        <w:pStyle w:val="Odsekzoznamu"/>
        <w:numPr>
          <w:ilvl w:val="0"/>
          <w:numId w:val="5"/>
        </w:numPr>
        <w:tabs>
          <w:tab w:val="left" w:pos="284"/>
        </w:tabs>
        <w:spacing w:after="0" w:line="240" w:lineRule="auto"/>
        <w:jc w:val="both"/>
        <w:rPr>
          <w:rFonts w:ascii="Times New Roman" w:hAnsi="Times New Roman" w:cs="Times New Roman"/>
          <w:bCs/>
          <w:sz w:val="24"/>
          <w:szCs w:val="24"/>
        </w:rPr>
      </w:pPr>
      <w:r w:rsidRPr="006701DD">
        <w:rPr>
          <w:rFonts w:ascii="Times New Roman" w:hAnsi="Times New Roman" w:cs="Times New Roman"/>
          <w:bCs/>
          <w:sz w:val="24"/>
          <w:szCs w:val="24"/>
        </w:rPr>
        <w:t>úpravu týkajúcu sa určovania prepravného poriadku s cieľom zapojiť do procesu aj dopravcu,</w:t>
      </w:r>
    </w:p>
    <w:p w14:paraId="6F72AE74" w14:textId="13CB9290" w:rsidR="006701DD" w:rsidRPr="006701DD" w:rsidRDefault="006701DD" w:rsidP="006701DD">
      <w:pPr>
        <w:pStyle w:val="Odsekzoznamu"/>
        <w:numPr>
          <w:ilvl w:val="0"/>
          <w:numId w:val="5"/>
        </w:numPr>
        <w:tabs>
          <w:tab w:val="left" w:pos="284"/>
        </w:tabs>
        <w:spacing w:after="0" w:line="240" w:lineRule="auto"/>
        <w:jc w:val="both"/>
        <w:rPr>
          <w:rFonts w:ascii="Times New Roman" w:hAnsi="Times New Roman" w:cs="Times New Roman"/>
          <w:bCs/>
          <w:sz w:val="24"/>
          <w:szCs w:val="24"/>
        </w:rPr>
      </w:pPr>
      <w:r w:rsidRPr="006701DD">
        <w:rPr>
          <w:rFonts w:ascii="Times New Roman" w:hAnsi="Times New Roman" w:cs="Times New Roman"/>
          <w:bCs/>
          <w:sz w:val="24"/>
          <w:szCs w:val="24"/>
        </w:rPr>
        <w:t>úpravu týkajúcu sa potvrdenia o uzatvorení zmluvy o preprave osôb,</w:t>
      </w:r>
    </w:p>
    <w:p w14:paraId="1D9B9127" w14:textId="081CBF4B" w:rsidR="006701DD" w:rsidRPr="006701DD" w:rsidRDefault="006701DD" w:rsidP="006701DD">
      <w:pPr>
        <w:pStyle w:val="Odsekzoznamu"/>
        <w:numPr>
          <w:ilvl w:val="0"/>
          <w:numId w:val="5"/>
        </w:numPr>
        <w:tabs>
          <w:tab w:val="left" w:pos="284"/>
        </w:tabs>
        <w:spacing w:after="0" w:line="240" w:lineRule="auto"/>
        <w:jc w:val="both"/>
        <w:rPr>
          <w:rFonts w:ascii="Times New Roman" w:hAnsi="Times New Roman" w:cs="Times New Roman"/>
          <w:bCs/>
          <w:sz w:val="24"/>
          <w:szCs w:val="24"/>
        </w:rPr>
      </w:pPr>
      <w:r w:rsidRPr="006701DD">
        <w:rPr>
          <w:rFonts w:ascii="Times New Roman" w:hAnsi="Times New Roman" w:cs="Times New Roman"/>
          <w:bCs/>
          <w:sz w:val="24"/>
          <w:szCs w:val="24"/>
        </w:rPr>
        <w:t>úpravu úloh organizátora pri výkone svojej činnosti,</w:t>
      </w:r>
    </w:p>
    <w:p w14:paraId="741C4621" w14:textId="36EBD2B1" w:rsidR="006701DD" w:rsidRPr="006701DD" w:rsidRDefault="006701DD" w:rsidP="006701DD">
      <w:pPr>
        <w:pStyle w:val="Odsekzoznamu"/>
        <w:numPr>
          <w:ilvl w:val="0"/>
          <w:numId w:val="5"/>
        </w:numPr>
        <w:tabs>
          <w:tab w:val="left" w:pos="284"/>
        </w:tabs>
        <w:spacing w:after="0" w:line="240" w:lineRule="auto"/>
        <w:jc w:val="both"/>
        <w:rPr>
          <w:rFonts w:ascii="Times New Roman" w:hAnsi="Times New Roman" w:cs="Times New Roman"/>
          <w:bCs/>
          <w:sz w:val="24"/>
          <w:szCs w:val="24"/>
        </w:rPr>
      </w:pPr>
      <w:r w:rsidRPr="006701DD">
        <w:rPr>
          <w:rFonts w:ascii="Times New Roman" w:hAnsi="Times New Roman" w:cs="Times New Roman"/>
          <w:bCs/>
          <w:sz w:val="24"/>
          <w:szCs w:val="24"/>
        </w:rPr>
        <w:t>doplnenie oprávnenia pre obce a vyššie územné celky zabezpečiť dopravnú obslužnosť lodnou dopravou v ich záujmovom území,</w:t>
      </w:r>
    </w:p>
    <w:p w14:paraId="7BBB4C55" w14:textId="3A5BF9E4" w:rsidR="006701DD" w:rsidRPr="006701DD" w:rsidRDefault="006701DD" w:rsidP="006701DD">
      <w:pPr>
        <w:pStyle w:val="Odsekzoznamu"/>
        <w:numPr>
          <w:ilvl w:val="0"/>
          <w:numId w:val="5"/>
        </w:numPr>
        <w:tabs>
          <w:tab w:val="left" w:pos="284"/>
        </w:tabs>
        <w:spacing w:after="0" w:line="240" w:lineRule="auto"/>
        <w:jc w:val="both"/>
        <w:rPr>
          <w:rFonts w:ascii="Times New Roman" w:hAnsi="Times New Roman" w:cs="Times New Roman"/>
          <w:bCs/>
          <w:sz w:val="24"/>
          <w:szCs w:val="24"/>
        </w:rPr>
      </w:pPr>
      <w:r w:rsidRPr="006701DD">
        <w:rPr>
          <w:rFonts w:ascii="Times New Roman" w:hAnsi="Times New Roman" w:cs="Times New Roman"/>
          <w:bCs/>
          <w:sz w:val="24"/>
          <w:szCs w:val="24"/>
        </w:rPr>
        <w:t>doplnenie povinnosti iných osôb – riešenie problematiky zriaďovania a správy autobusových zastávok,</w:t>
      </w:r>
    </w:p>
    <w:p w14:paraId="5B6C4BE4" w14:textId="1C4B4ECC" w:rsidR="006701DD" w:rsidRPr="006701DD" w:rsidRDefault="006701DD" w:rsidP="006701DD">
      <w:pPr>
        <w:pStyle w:val="Odsekzoznamu"/>
        <w:numPr>
          <w:ilvl w:val="0"/>
          <w:numId w:val="5"/>
        </w:numPr>
        <w:tabs>
          <w:tab w:val="left" w:pos="284"/>
        </w:tabs>
        <w:spacing w:after="0" w:line="240" w:lineRule="auto"/>
        <w:jc w:val="both"/>
        <w:rPr>
          <w:rFonts w:ascii="Times New Roman" w:hAnsi="Times New Roman" w:cs="Times New Roman"/>
          <w:bCs/>
          <w:sz w:val="24"/>
          <w:szCs w:val="24"/>
        </w:rPr>
      </w:pPr>
      <w:r w:rsidRPr="006701DD">
        <w:rPr>
          <w:rFonts w:ascii="Times New Roman" w:hAnsi="Times New Roman" w:cs="Times New Roman"/>
          <w:bCs/>
          <w:sz w:val="24"/>
          <w:szCs w:val="24"/>
        </w:rPr>
        <w:t>doplnenie kompetencie ministerstva stanoviť minimálne štandardy autobusových staníc a ďalšie.</w:t>
      </w:r>
    </w:p>
    <w:p w14:paraId="64A86323" w14:textId="77777777" w:rsidR="006701DD" w:rsidRPr="006701DD" w:rsidRDefault="006701DD" w:rsidP="006701DD">
      <w:pPr>
        <w:tabs>
          <w:tab w:val="left" w:pos="284"/>
        </w:tabs>
        <w:spacing w:after="0" w:line="240" w:lineRule="auto"/>
        <w:jc w:val="both"/>
        <w:rPr>
          <w:rFonts w:ascii="Times New Roman" w:hAnsi="Times New Roman" w:cs="Times New Roman"/>
          <w:bCs/>
          <w:sz w:val="24"/>
          <w:szCs w:val="24"/>
        </w:rPr>
      </w:pPr>
    </w:p>
    <w:p w14:paraId="2AF0127A" w14:textId="77777777" w:rsidR="006701DD" w:rsidRPr="006701DD" w:rsidRDefault="006701DD" w:rsidP="006701DD">
      <w:pPr>
        <w:tabs>
          <w:tab w:val="left" w:pos="284"/>
        </w:tabs>
        <w:spacing w:after="0" w:line="240" w:lineRule="auto"/>
        <w:ind w:firstLine="709"/>
        <w:jc w:val="both"/>
        <w:rPr>
          <w:rFonts w:ascii="Times New Roman" w:hAnsi="Times New Roman" w:cs="Times New Roman"/>
          <w:bCs/>
          <w:sz w:val="24"/>
          <w:szCs w:val="24"/>
        </w:rPr>
      </w:pPr>
      <w:r w:rsidRPr="006701DD">
        <w:rPr>
          <w:rFonts w:ascii="Times New Roman" w:hAnsi="Times New Roman" w:cs="Times New Roman"/>
          <w:sz w:val="24"/>
          <w:szCs w:val="24"/>
        </w:rPr>
        <w:t>V čl. II sa dopĺňa možnosť vydania spoločného povolenia na prevádzkovanie linky pre autobusovú a mestskú dráhovú dopravu v súlade s § 6 ods. 2 zákona č. 332/2023 Z. z. o verejnej osobnej doprave a o zmene a doplnení niektorých zákonov, ktorá v zákone NR SR č. 145/1995 Z. z. o správnych poplatkoch v znení neskorších predpisov doposiaľ chýbala.</w:t>
      </w:r>
    </w:p>
    <w:p w14:paraId="2CB71272" w14:textId="77777777" w:rsidR="006701DD" w:rsidRPr="006701DD" w:rsidRDefault="006701DD" w:rsidP="006701DD">
      <w:pPr>
        <w:pStyle w:val="Normlnywebov"/>
        <w:spacing w:before="0" w:after="0"/>
        <w:ind w:firstLine="709"/>
        <w:jc w:val="both"/>
        <w:rPr>
          <w:rFonts w:ascii="Times New Roman" w:hAnsi="Times New Roman" w:cs="Times New Roman"/>
        </w:rPr>
      </w:pPr>
    </w:p>
    <w:p w14:paraId="5701A737" w14:textId="6E5A8581" w:rsidR="006701DD" w:rsidRPr="006701DD" w:rsidRDefault="00E97033" w:rsidP="006701DD">
      <w:pPr>
        <w:pStyle w:val="Normlnywebov"/>
        <w:spacing w:before="0" w:after="0"/>
        <w:ind w:firstLine="709"/>
        <w:jc w:val="both"/>
        <w:rPr>
          <w:rFonts w:ascii="Times New Roman" w:hAnsi="Times New Roman" w:cs="Times New Roman"/>
        </w:rPr>
      </w:pPr>
      <w:r>
        <w:rPr>
          <w:rFonts w:ascii="Times New Roman" w:hAnsi="Times New Roman" w:cs="Times New Roman"/>
        </w:rPr>
        <w:t>Vládny n</w:t>
      </w:r>
      <w:r w:rsidR="006701DD" w:rsidRPr="006701DD">
        <w:rPr>
          <w:rFonts w:ascii="Times New Roman" w:hAnsi="Times New Roman" w:cs="Times New Roman"/>
        </w:rPr>
        <w:t>ávrh zákona nemá žiadne vplyvy na rozpočet verejnej správy, na podnikateľské prostredie, na informatizáciu spoločnosti, na životné prostredie, na služby verejnej správy pre občana, sociálne vplyvy a ani vplyvy na manželstvo, rodičovstvo a rodinu.</w:t>
      </w:r>
    </w:p>
    <w:p w14:paraId="5AF59558" w14:textId="77777777" w:rsidR="006701DD" w:rsidRPr="006701DD" w:rsidRDefault="006701DD" w:rsidP="006701DD">
      <w:pPr>
        <w:pStyle w:val="Normlnywebov"/>
        <w:spacing w:before="0" w:after="0"/>
        <w:ind w:firstLine="709"/>
        <w:jc w:val="both"/>
        <w:rPr>
          <w:rFonts w:ascii="Times New Roman" w:hAnsi="Times New Roman" w:cs="Times New Roman"/>
          <w:color w:val="000000"/>
        </w:rPr>
      </w:pPr>
    </w:p>
    <w:p w14:paraId="7578BB19" w14:textId="2030A3D2" w:rsidR="006701DD" w:rsidRPr="006701DD" w:rsidRDefault="00E97033" w:rsidP="006701DD">
      <w:pPr>
        <w:pStyle w:val="Normlnywebov"/>
        <w:spacing w:before="0" w:after="0"/>
        <w:ind w:firstLine="709"/>
        <w:jc w:val="both"/>
        <w:rPr>
          <w:rFonts w:ascii="Times New Roman" w:hAnsi="Times New Roman" w:cs="Times New Roman"/>
        </w:rPr>
      </w:pPr>
      <w:r>
        <w:rPr>
          <w:rFonts w:ascii="Times New Roman" w:hAnsi="Times New Roman" w:cs="Times New Roman"/>
        </w:rPr>
        <w:t>Vládny n</w:t>
      </w:r>
      <w:r w:rsidRPr="006701DD">
        <w:rPr>
          <w:rFonts w:ascii="Times New Roman" w:hAnsi="Times New Roman" w:cs="Times New Roman"/>
        </w:rPr>
        <w:t>ávrh</w:t>
      </w:r>
      <w:r w:rsidRPr="006701DD">
        <w:rPr>
          <w:rFonts w:ascii="Times New Roman" w:hAnsi="Times New Roman" w:cs="Times New Roman"/>
          <w:color w:val="000000"/>
        </w:rPr>
        <w:t xml:space="preserve"> </w:t>
      </w:r>
      <w:r w:rsidR="006701DD" w:rsidRPr="006701DD">
        <w:rPr>
          <w:rFonts w:ascii="Times New Roman" w:hAnsi="Times New Roman" w:cs="Times New Roman"/>
          <w:color w:val="000000"/>
        </w:rPr>
        <w:t xml:space="preserve">zákona je v súlade s Ústavou Slovenskej republiky, ústavnými zákonmi Slovenskej republiky a nálezmi Ústavného súdu Slovenskej republiky, zákonmi Slovenskej republiky, medzinárodnými zmluvami a inými medzinárodnými dokumentmi, ktorými je Slovenská republika viazaná, ako aj s právom Európskej únie. </w:t>
      </w:r>
    </w:p>
    <w:p w14:paraId="2008B51F" w14:textId="77777777" w:rsidR="006701DD" w:rsidRPr="006701DD" w:rsidRDefault="006701DD" w:rsidP="006701DD">
      <w:pPr>
        <w:spacing w:after="0" w:line="240" w:lineRule="auto"/>
        <w:ind w:firstLine="708"/>
        <w:jc w:val="both"/>
        <w:rPr>
          <w:rFonts w:ascii="Times New Roman" w:hAnsi="Times New Roman" w:cs="Times New Roman"/>
          <w:sz w:val="24"/>
          <w:szCs w:val="24"/>
        </w:rPr>
      </w:pPr>
    </w:p>
    <w:p w14:paraId="075312B5" w14:textId="3F510846" w:rsidR="00963427" w:rsidRPr="006633E3" w:rsidRDefault="00E97033" w:rsidP="006701DD">
      <w:pPr>
        <w:spacing w:after="0" w:line="240" w:lineRule="auto"/>
        <w:ind w:firstLine="708"/>
        <w:jc w:val="both"/>
        <w:rPr>
          <w:rFonts w:ascii="Times New Roman" w:hAnsi="Times New Roman" w:cs="Times New Roman"/>
          <w:sz w:val="24"/>
        </w:rPr>
      </w:pPr>
      <w:r>
        <w:rPr>
          <w:rFonts w:ascii="Times New Roman" w:hAnsi="Times New Roman" w:cs="Times New Roman"/>
        </w:rPr>
        <w:t>Vládny n</w:t>
      </w:r>
      <w:r w:rsidRPr="006701DD">
        <w:rPr>
          <w:rFonts w:ascii="Times New Roman" w:hAnsi="Times New Roman" w:cs="Times New Roman"/>
        </w:rPr>
        <w:t>ávrh</w:t>
      </w:r>
      <w:r w:rsidRPr="006701DD">
        <w:rPr>
          <w:rFonts w:ascii="Times New Roman" w:hAnsi="Times New Roman" w:cs="Times New Roman"/>
          <w:sz w:val="24"/>
          <w:szCs w:val="24"/>
        </w:rPr>
        <w:t xml:space="preserve"> </w:t>
      </w:r>
      <w:r w:rsidR="006701DD" w:rsidRPr="006701DD">
        <w:rPr>
          <w:rFonts w:ascii="Times New Roman" w:hAnsi="Times New Roman" w:cs="Times New Roman"/>
          <w:sz w:val="24"/>
          <w:szCs w:val="24"/>
        </w:rPr>
        <w:t xml:space="preserve">zákona nie je predmetom </w:t>
      </w:r>
      <w:proofErr w:type="spellStart"/>
      <w:r w:rsidR="006701DD" w:rsidRPr="006701DD">
        <w:rPr>
          <w:rFonts w:ascii="Times New Roman" w:hAnsi="Times New Roman" w:cs="Times New Roman"/>
          <w:sz w:val="24"/>
          <w:szCs w:val="24"/>
        </w:rPr>
        <w:t>vnútrokomunitárneho</w:t>
      </w:r>
      <w:proofErr w:type="spellEnd"/>
      <w:r w:rsidR="006701DD" w:rsidRPr="006701DD">
        <w:rPr>
          <w:rFonts w:ascii="Times New Roman" w:hAnsi="Times New Roman" w:cs="Times New Roman"/>
          <w:sz w:val="24"/>
          <w:szCs w:val="24"/>
        </w:rPr>
        <w:t xml:space="preserve"> pripomienkového konania.</w:t>
      </w:r>
      <w:r w:rsidR="006701DD" w:rsidRPr="006701DD">
        <w:rPr>
          <w:rFonts w:ascii="Times New Roman" w:hAnsi="Times New Roman" w:cs="Times New Roman"/>
        </w:rPr>
        <w:t xml:space="preserve"> </w:t>
      </w:r>
      <w:r w:rsidR="00963427" w:rsidRPr="006633E3">
        <w:rPr>
          <w:rFonts w:ascii="Times New Roman" w:hAnsi="Times New Roman" w:cs="Times New Roman"/>
          <w:sz w:val="24"/>
        </w:rPr>
        <w:br w:type="page"/>
      </w:r>
    </w:p>
    <w:p w14:paraId="399DE690" w14:textId="77777777" w:rsidR="00963427" w:rsidRPr="00E97033" w:rsidRDefault="00963427" w:rsidP="00963427">
      <w:pPr>
        <w:spacing w:after="0" w:line="240" w:lineRule="auto"/>
        <w:jc w:val="center"/>
        <w:rPr>
          <w:rFonts w:ascii="Times New Roman" w:eastAsia="Times New Roman" w:hAnsi="Times New Roman" w:cs="Times New Roman"/>
          <w:b/>
          <w:sz w:val="28"/>
          <w:szCs w:val="28"/>
          <w:lang w:eastAsia="sk-SK"/>
        </w:rPr>
      </w:pPr>
      <w:r w:rsidRPr="00E97033">
        <w:rPr>
          <w:rFonts w:ascii="Times New Roman" w:eastAsia="Times New Roman" w:hAnsi="Times New Roman" w:cs="Times New Roman"/>
          <w:b/>
          <w:sz w:val="28"/>
          <w:szCs w:val="28"/>
          <w:lang w:eastAsia="sk-SK"/>
        </w:rPr>
        <w:lastRenderedPageBreak/>
        <w:t>Doložka vybraných vplyvov</w:t>
      </w:r>
    </w:p>
    <w:p w14:paraId="3B0ABBCC" w14:textId="77777777" w:rsidR="00E97033" w:rsidRPr="00612E08" w:rsidRDefault="00E97033" w:rsidP="00E97033">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97033" w:rsidRPr="00612E08" w14:paraId="35CE2B0C" w14:textId="77777777" w:rsidTr="00F21B05">
        <w:tc>
          <w:tcPr>
            <w:tcW w:w="9180" w:type="dxa"/>
            <w:gridSpan w:val="11"/>
            <w:tcBorders>
              <w:bottom w:val="single" w:sz="4" w:space="0" w:color="FFFFFF"/>
            </w:tcBorders>
            <w:shd w:val="clear" w:color="auto" w:fill="E2E2E2"/>
          </w:tcPr>
          <w:p w14:paraId="25D34A17"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E97033" w:rsidRPr="00612E08" w14:paraId="26925CBA" w14:textId="77777777" w:rsidTr="00F21B05">
        <w:tc>
          <w:tcPr>
            <w:tcW w:w="9180" w:type="dxa"/>
            <w:gridSpan w:val="11"/>
            <w:tcBorders>
              <w:bottom w:val="single" w:sz="4" w:space="0" w:color="FFFFFF"/>
            </w:tcBorders>
            <w:shd w:val="clear" w:color="auto" w:fill="E2E2E2"/>
          </w:tcPr>
          <w:p w14:paraId="41564B45" w14:textId="77777777" w:rsidR="00E97033" w:rsidRPr="00612E08" w:rsidRDefault="00E97033" w:rsidP="00F21B05">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E97033" w:rsidRPr="00612E08" w14:paraId="4E5E7739" w14:textId="77777777" w:rsidTr="00F21B05">
        <w:tc>
          <w:tcPr>
            <w:tcW w:w="9180" w:type="dxa"/>
            <w:gridSpan w:val="11"/>
            <w:tcBorders>
              <w:top w:val="single" w:sz="4" w:space="0" w:color="FFFFFF"/>
              <w:bottom w:val="single" w:sz="4" w:space="0" w:color="auto"/>
            </w:tcBorders>
          </w:tcPr>
          <w:p w14:paraId="57FC0A0F" w14:textId="6B10A9F0" w:rsidR="00E97033" w:rsidRPr="00612E08" w:rsidRDefault="00E97033" w:rsidP="00F21B05">
            <w:pPr>
              <w:jc w:val="both"/>
              <w:rPr>
                <w:rFonts w:ascii="Times New Roman" w:eastAsia="Times New Roman" w:hAnsi="Times New Roman" w:cs="Times New Roman"/>
                <w:sz w:val="20"/>
                <w:szCs w:val="20"/>
                <w:lang w:eastAsia="sk-SK"/>
              </w:rPr>
            </w:pPr>
            <w:r>
              <w:rPr>
                <w:rFonts w:ascii="Times New Roman" w:hAnsi="Times New Roman" w:cs="Times New Roman"/>
              </w:rPr>
              <w:t>Vládny n</w:t>
            </w:r>
            <w:r w:rsidRPr="006701DD">
              <w:rPr>
                <w:rFonts w:ascii="Times New Roman" w:hAnsi="Times New Roman" w:cs="Times New Roman"/>
              </w:rPr>
              <w:t>ávrh</w:t>
            </w:r>
            <w:r w:rsidRPr="00E96AC7">
              <w:rPr>
                <w:rFonts w:ascii="Times New Roman" w:eastAsia="Times New Roman" w:hAnsi="Times New Roman" w:cs="Times New Roman"/>
                <w:sz w:val="20"/>
                <w:szCs w:val="20"/>
                <w:lang w:eastAsia="sk-SK"/>
              </w:rPr>
              <w:t xml:space="preserve"> zákona, ktorým sa mení a dopĺňa zákon  č. 332/2023 Z. z. o verejnej osobnej doprave a o zmene a doplnení niektorých zákonov a ktorým sa dopĺňa zákon Národnej rady Slovenskej republiky č. 145/1995 Z. z. o správnych poplatkoch v znení neskorších predpisov</w:t>
            </w:r>
          </w:p>
          <w:p w14:paraId="7B1ACE04" w14:textId="77777777" w:rsidR="00E97033" w:rsidRPr="00612E08" w:rsidRDefault="00E97033" w:rsidP="00F21B05">
            <w:pPr>
              <w:rPr>
                <w:rFonts w:ascii="Times New Roman" w:eastAsia="Times New Roman" w:hAnsi="Times New Roman" w:cs="Times New Roman"/>
                <w:sz w:val="20"/>
                <w:szCs w:val="20"/>
                <w:lang w:eastAsia="sk-SK"/>
              </w:rPr>
            </w:pPr>
          </w:p>
        </w:tc>
      </w:tr>
      <w:tr w:rsidR="00E97033" w:rsidRPr="00612E08" w14:paraId="2E8906BD" w14:textId="77777777" w:rsidTr="00F21B05">
        <w:tc>
          <w:tcPr>
            <w:tcW w:w="9180" w:type="dxa"/>
            <w:gridSpan w:val="11"/>
            <w:tcBorders>
              <w:top w:val="single" w:sz="4" w:space="0" w:color="auto"/>
              <w:left w:val="single" w:sz="4" w:space="0" w:color="auto"/>
              <w:bottom w:val="single" w:sz="4" w:space="0" w:color="FFFFFF"/>
            </w:tcBorders>
            <w:shd w:val="clear" w:color="auto" w:fill="E2E2E2"/>
          </w:tcPr>
          <w:p w14:paraId="1910A4A5" w14:textId="77777777" w:rsidR="00E97033" w:rsidRPr="00612E08" w:rsidRDefault="00E97033" w:rsidP="00F21B05">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E97033" w:rsidRPr="00612E08" w14:paraId="61511916" w14:textId="77777777" w:rsidTr="00F21B05">
        <w:tc>
          <w:tcPr>
            <w:tcW w:w="9180" w:type="dxa"/>
            <w:gridSpan w:val="11"/>
            <w:tcBorders>
              <w:top w:val="single" w:sz="4" w:space="0" w:color="FFFFFF"/>
              <w:left w:val="single" w:sz="4" w:space="0" w:color="auto"/>
              <w:bottom w:val="single" w:sz="4" w:space="0" w:color="auto"/>
            </w:tcBorders>
            <w:shd w:val="clear" w:color="auto" w:fill="FFFFFF"/>
          </w:tcPr>
          <w:p w14:paraId="59D44E5C" w14:textId="3F95DBEF" w:rsidR="00E97033" w:rsidRPr="00612E08" w:rsidRDefault="00E97033" w:rsidP="00F21B0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 Slovenskej republiky</w:t>
            </w:r>
          </w:p>
          <w:p w14:paraId="40CF071F" w14:textId="77777777" w:rsidR="00E97033" w:rsidRPr="00612E08" w:rsidRDefault="00E97033" w:rsidP="00F21B05">
            <w:pPr>
              <w:rPr>
                <w:rFonts w:ascii="Times New Roman" w:eastAsia="Times New Roman" w:hAnsi="Times New Roman" w:cs="Times New Roman"/>
                <w:sz w:val="20"/>
                <w:szCs w:val="20"/>
                <w:lang w:eastAsia="sk-SK"/>
              </w:rPr>
            </w:pPr>
          </w:p>
        </w:tc>
      </w:tr>
      <w:tr w:rsidR="00E97033" w:rsidRPr="00612E08" w14:paraId="1C792599" w14:textId="77777777" w:rsidTr="00F21B0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F3C3F40" w14:textId="77777777" w:rsidR="00E97033" w:rsidRPr="00612E08" w:rsidRDefault="00E97033" w:rsidP="00F21B05">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553676C"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BB366BD"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E97033" w:rsidRPr="00612E08" w14:paraId="7C9198FC" w14:textId="77777777" w:rsidTr="00F21B05">
        <w:tc>
          <w:tcPr>
            <w:tcW w:w="4212" w:type="dxa"/>
            <w:gridSpan w:val="2"/>
            <w:vMerge/>
            <w:tcBorders>
              <w:top w:val="nil"/>
              <w:left w:val="single" w:sz="4" w:space="0" w:color="auto"/>
              <w:bottom w:val="single" w:sz="4" w:space="0" w:color="FFFFFF"/>
            </w:tcBorders>
            <w:shd w:val="clear" w:color="auto" w:fill="E2E2E2"/>
          </w:tcPr>
          <w:p w14:paraId="6EA41640" w14:textId="77777777" w:rsidR="00E97033" w:rsidRPr="00612E08" w:rsidRDefault="00E97033" w:rsidP="00F21B0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7F693E1" w14:textId="77777777" w:rsidR="00E97033" w:rsidRPr="00612E08" w:rsidRDefault="00E97033" w:rsidP="00F21B0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993F7AE" w14:textId="77777777" w:rsidR="00E97033" w:rsidRPr="00612E08" w:rsidRDefault="00E97033" w:rsidP="00F21B05">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E97033" w:rsidRPr="00612E08" w14:paraId="67FBECE7" w14:textId="77777777" w:rsidTr="00F21B05">
        <w:tc>
          <w:tcPr>
            <w:tcW w:w="4212" w:type="dxa"/>
            <w:gridSpan w:val="2"/>
            <w:vMerge/>
            <w:tcBorders>
              <w:top w:val="nil"/>
              <w:left w:val="single" w:sz="4" w:space="0" w:color="auto"/>
              <w:bottom w:val="single" w:sz="4" w:space="0" w:color="auto"/>
            </w:tcBorders>
            <w:shd w:val="clear" w:color="auto" w:fill="E2E2E2"/>
          </w:tcPr>
          <w:p w14:paraId="78A70663" w14:textId="77777777" w:rsidR="00E97033" w:rsidRPr="00612E08" w:rsidRDefault="00E97033" w:rsidP="00F21B0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AACF422"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81E930C"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E97033" w:rsidRPr="00612E08" w14:paraId="7FF74E33" w14:textId="77777777" w:rsidTr="00F21B05">
        <w:tc>
          <w:tcPr>
            <w:tcW w:w="9180" w:type="dxa"/>
            <w:gridSpan w:val="11"/>
            <w:tcBorders>
              <w:top w:val="single" w:sz="4" w:space="0" w:color="auto"/>
              <w:left w:val="single" w:sz="4" w:space="0" w:color="auto"/>
              <w:bottom w:val="single" w:sz="4" w:space="0" w:color="FFFFFF"/>
            </w:tcBorders>
            <w:shd w:val="clear" w:color="auto" w:fill="FFFFFF"/>
          </w:tcPr>
          <w:p w14:paraId="46BC46F0" w14:textId="77777777" w:rsidR="00E97033" w:rsidRPr="00612E08" w:rsidRDefault="00E97033" w:rsidP="00F21B05">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3FFA4A0B" w14:textId="77777777" w:rsidR="00E97033" w:rsidRPr="00612E08" w:rsidRDefault="00E97033" w:rsidP="00F21B05">
            <w:pPr>
              <w:rPr>
                <w:rFonts w:ascii="Times New Roman" w:eastAsia="Times New Roman" w:hAnsi="Times New Roman" w:cs="Times New Roman"/>
                <w:sz w:val="20"/>
                <w:szCs w:val="20"/>
                <w:lang w:eastAsia="sk-SK"/>
              </w:rPr>
            </w:pPr>
          </w:p>
        </w:tc>
      </w:tr>
      <w:tr w:rsidR="00E97033" w:rsidRPr="00612E08" w14:paraId="65B93FA7" w14:textId="77777777" w:rsidTr="00F21B0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D80024C" w14:textId="77777777" w:rsidR="00E97033" w:rsidRPr="00612E08" w:rsidRDefault="00E97033" w:rsidP="00F21B05">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2E4FC8B" w14:textId="77777777" w:rsidR="00E97033" w:rsidRPr="00C00A88" w:rsidRDefault="00E97033" w:rsidP="00F21B05">
            <w:pPr>
              <w:rPr>
                <w:rFonts w:ascii="Times New Roman" w:eastAsia="Times New Roman" w:hAnsi="Times New Roman" w:cs="Times New Roman"/>
                <w:sz w:val="20"/>
                <w:szCs w:val="20"/>
                <w:lang w:eastAsia="sk-SK"/>
              </w:rPr>
            </w:pPr>
            <w:r w:rsidRPr="00C00A88">
              <w:rPr>
                <w:rFonts w:ascii="Times New Roman" w:eastAsia="Times New Roman" w:hAnsi="Times New Roman" w:cs="Times New Roman"/>
                <w:sz w:val="20"/>
                <w:szCs w:val="20"/>
                <w:lang w:eastAsia="sk-SK"/>
              </w:rPr>
              <w:t>máj 2025</w:t>
            </w:r>
          </w:p>
        </w:tc>
      </w:tr>
      <w:tr w:rsidR="00E97033" w:rsidRPr="00612E08" w14:paraId="0F6ACDAE" w14:textId="77777777" w:rsidTr="00F21B0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ECBDDBC" w14:textId="77777777" w:rsidR="00E97033" w:rsidRPr="00612E08" w:rsidRDefault="00E97033" w:rsidP="00F21B05">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E0636A3" w14:textId="77777777" w:rsidR="00E97033" w:rsidRPr="00C00A88" w:rsidRDefault="00E97033" w:rsidP="00F21B05">
            <w:pPr>
              <w:rPr>
                <w:rFonts w:ascii="Times New Roman" w:eastAsia="Times New Roman" w:hAnsi="Times New Roman" w:cs="Times New Roman"/>
                <w:sz w:val="20"/>
                <w:szCs w:val="20"/>
                <w:lang w:eastAsia="sk-SK"/>
              </w:rPr>
            </w:pPr>
            <w:r w:rsidRPr="00C00A88">
              <w:rPr>
                <w:rFonts w:ascii="Times New Roman" w:eastAsia="Times New Roman" w:hAnsi="Times New Roman" w:cs="Times New Roman"/>
                <w:sz w:val="20"/>
                <w:szCs w:val="20"/>
                <w:lang w:eastAsia="sk-SK"/>
              </w:rPr>
              <w:t>máj 2025</w:t>
            </w:r>
          </w:p>
        </w:tc>
      </w:tr>
      <w:tr w:rsidR="00E97033" w:rsidRPr="00612E08" w14:paraId="13BEE59D" w14:textId="77777777" w:rsidTr="00F21B0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F61441C" w14:textId="77777777" w:rsidR="00E97033" w:rsidRPr="00612E08" w:rsidRDefault="00E97033" w:rsidP="00F21B05">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217EACFB" w14:textId="77777777" w:rsidR="00E97033" w:rsidRPr="00C00A88" w:rsidRDefault="00E97033" w:rsidP="00F21B05">
            <w:pPr>
              <w:rPr>
                <w:rFonts w:ascii="Times New Roman" w:eastAsia="Times New Roman" w:hAnsi="Times New Roman" w:cs="Times New Roman"/>
                <w:sz w:val="20"/>
                <w:szCs w:val="20"/>
                <w:lang w:eastAsia="sk-SK"/>
              </w:rPr>
            </w:pPr>
          </w:p>
        </w:tc>
      </w:tr>
      <w:tr w:rsidR="00E97033" w:rsidRPr="00612E08" w14:paraId="2E5A966C" w14:textId="77777777" w:rsidTr="00F21B0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D7B7601" w14:textId="77777777" w:rsidR="00E97033" w:rsidRPr="00612E08" w:rsidRDefault="00E97033" w:rsidP="00F21B05">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46AC028" w14:textId="77777777" w:rsidR="00E97033" w:rsidRPr="00C00A88" w:rsidRDefault="00E97033" w:rsidP="00F21B05">
            <w:pPr>
              <w:rPr>
                <w:rFonts w:ascii="Times New Roman" w:eastAsia="Times New Roman" w:hAnsi="Times New Roman" w:cs="Times New Roman"/>
                <w:sz w:val="20"/>
                <w:szCs w:val="20"/>
                <w:lang w:eastAsia="sk-SK"/>
              </w:rPr>
            </w:pPr>
            <w:r w:rsidRPr="00C00A88">
              <w:rPr>
                <w:rFonts w:ascii="Times New Roman" w:eastAsia="Times New Roman" w:hAnsi="Times New Roman" w:cs="Times New Roman"/>
                <w:sz w:val="20"/>
                <w:szCs w:val="20"/>
                <w:lang w:eastAsia="sk-SK"/>
              </w:rPr>
              <w:t>august 2025</w:t>
            </w:r>
          </w:p>
        </w:tc>
      </w:tr>
      <w:tr w:rsidR="00E97033" w:rsidRPr="00612E08" w14:paraId="742E914E" w14:textId="77777777" w:rsidTr="00F21B05">
        <w:tc>
          <w:tcPr>
            <w:tcW w:w="9180" w:type="dxa"/>
            <w:gridSpan w:val="11"/>
            <w:tcBorders>
              <w:top w:val="single" w:sz="4" w:space="0" w:color="auto"/>
              <w:left w:val="nil"/>
              <w:bottom w:val="single" w:sz="4" w:space="0" w:color="auto"/>
              <w:right w:val="nil"/>
            </w:tcBorders>
            <w:shd w:val="clear" w:color="auto" w:fill="FFFFFF"/>
          </w:tcPr>
          <w:p w14:paraId="6449898B" w14:textId="77777777" w:rsidR="00E97033" w:rsidRPr="00612E08" w:rsidRDefault="00E97033" w:rsidP="00F21B05">
            <w:pPr>
              <w:rPr>
                <w:rFonts w:ascii="Times New Roman" w:eastAsia="Times New Roman" w:hAnsi="Times New Roman" w:cs="Times New Roman"/>
                <w:sz w:val="20"/>
                <w:szCs w:val="20"/>
                <w:lang w:eastAsia="sk-SK"/>
              </w:rPr>
            </w:pPr>
          </w:p>
        </w:tc>
      </w:tr>
      <w:tr w:rsidR="00E97033" w:rsidRPr="00612E08" w14:paraId="62A30DD0" w14:textId="77777777" w:rsidTr="00F21B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989482F"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E97033" w:rsidRPr="00612E08" w14:paraId="69E50E9A" w14:textId="77777777" w:rsidTr="00F21B0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455BD21" w14:textId="77777777" w:rsidR="00E97033" w:rsidRDefault="00E97033" w:rsidP="00F21B05">
            <w:pPr>
              <w:jc w:val="both"/>
              <w:rPr>
                <w:rFonts w:ascii="Times New Roman" w:eastAsia="Times New Roman" w:hAnsi="Times New Roman" w:cs="Times New Roman"/>
                <w:sz w:val="20"/>
                <w:szCs w:val="20"/>
                <w:lang w:eastAsia="sk-SK"/>
              </w:rPr>
            </w:pPr>
            <w:r w:rsidRPr="00576242">
              <w:rPr>
                <w:rFonts w:ascii="Times New Roman" w:eastAsia="Times New Roman" w:hAnsi="Times New Roman" w:cs="Times New Roman"/>
                <w:sz w:val="20"/>
                <w:szCs w:val="20"/>
                <w:lang w:eastAsia="sk-SK"/>
              </w:rPr>
              <w:t xml:space="preserve">Zákon č. 332/2023 Z. z. o verejnej osobnej doprave a o zmene a doplnení niektorých zákonov je účinný od 1. januára 2024. Počas tohto obdobia vyplynula z aplikačnej praxe potreba úpravy a doplnenia niektorých ustanovení zákona, zároveň bolo tiež identifikovaných niekoľko návrhov na úpravu </w:t>
            </w:r>
            <w:proofErr w:type="spellStart"/>
            <w:r w:rsidRPr="00576242">
              <w:rPr>
                <w:rFonts w:ascii="Times New Roman" w:eastAsia="Times New Roman" w:hAnsi="Times New Roman" w:cs="Times New Roman"/>
                <w:sz w:val="20"/>
                <w:szCs w:val="20"/>
                <w:lang w:eastAsia="sk-SK"/>
              </w:rPr>
              <w:t>legislatívnotechnického</w:t>
            </w:r>
            <w:proofErr w:type="spellEnd"/>
            <w:r w:rsidRPr="00576242">
              <w:rPr>
                <w:rFonts w:ascii="Times New Roman" w:eastAsia="Times New Roman" w:hAnsi="Times New Roman" w:cs="Times New Roman"/>
                <w:sz w:val="20"/>
                <w:szCs w:val="20"/>
                <w:lang w:eastAsia="sk-SK"/>
              </w:rPr>
              <w:t xml:space="preserve"> charakteru.</w:t>
            </w:r>
          </w:p>
          <w:p w14:paraId="0845694B" w14:textId="77777777" w:rsidR="00E97033" w:rsidRPr="00612E08" w:rsidRDefault="00E97033" w:rsidP="00F21B05">
            <w:pPr>
              <w:jc w:val="both"/>
              <w:rPr>
                <w:rFonts w:ascii="Times New Roman" w:eastAsia="Times New Roman" w:hAnsi="Times New Roman" w:cs="Times New Roman"/>
                <w:b/>
                <w:sz w:val="20"/>
                <w:szCs w:val="20"/>
                <w:lang w:eastAsia="sk-SK"/>
              </w:rPr>
            </w:pPr>
          </w:p>
        </w:tc>
      </w:tr>
      <w:tr w:rsidR="00E97033" w:rsidRPr="00612E08" w14:paraId="01A1E485" w14:textId="77777777" w:rsidTr="00F21B05">
        <w:tc>
          <w:tcPr>
            <w:tcW w:w="9180" w:type="dxa"/>
            <w:gridSpan w:val="11"/>
            <w:tcBorders>
              <w:top w:val="single" w:sz="4" w:space="0" w:color="auto"/>
              <w:left w:val="single" w:sz="4" w:space="0" w:color="auto"/>
              <w:bottom w:val="nil"/>
              <w:right w:val="single" w:sz="4" w:space="0" w:color="auto"/>
            </w:tcBorders>
            <w:shd w:val="clear" w:color="auto" w:fill="E2E2E2"/>
          </w:tcPr>
          <w:p w14:paraId="136E182B"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E97033" w:rsidRPr="00612E08" w14:paraId="013024A1" w14:textId="77777777" w:rsidTr="00F21B0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AC86CF4" w14:textId="77777777" w:rsidR="00E97033" w:rsidRPr="00BD137E" w:rsidRDefault="00E97033" w:rsidP="00F21B0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Zapracovanie pripomienok od partnerov v oblasti verejnej osobnej dopravy, vykonanie analýzy potenciálnych nedostatkov a predloženie návrhu zákona, ktorým sa mení a dopĺňa zákon o verejnej osobnej dopravy.</w:t>
            </w:r>
          </w:p>
          <w:p w14:paraId="36088DAE" w14:textId="77777777" w:rsidR="00E97033" w:rsidRPr="00612E08" w:rsidRDefault="00E97033" w:rsidP="00F21B05">
            <w:pPr>
              <w:rPr>
                <w:rFonts w:ascii="Times New Roman" w:eastAsia="Times New Roman" w:hAnsi="Times New Roman" w:cs="Times New Roman"/>
                <w:sz w:val="20"/>
                <w:szCs w:val="20"/>
                <w:lang w:eastAsia="sk-SK"/>
              </w:rPr>
            </w:pPr>
          </w:p>
        </w:tc>
      </w:tr>
      <w:tr w:rsidR="00E97033" w:rsidRPr="00612E08" w14:paraId="46332A29" w14:textId="77777777" w:rsidTr="00F21B05">
        <w:tc>
          <w:tcPr>
            <w:tcW w:w="9180" w:type="dxa"/>
            <w:gridSpan w:val="11"/>
            <w:tcBorders>
              <w:top w:val="single" w:sz="4" w:space="0" w:color="auto"/>
              <w:left w:val="single" w:sz="4" w:space="0" w:color="auto"/>
              <w:bottom w:val="nil"/>
              <w:right w:val="single" w:sz="4" w:space="0" w:color="auto"/>
            </w:tcBorders>
            <w:shd w:val="clear" w:color="auto" w:fill="E2E2E2"/>
          </w:tcPr>
          <w:p w14:paraId="2EF9F4DA"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E97033" w:rsidRPr="00612E08" w14:paraId="3C59B1F8" w14:textId="77777777" w:rsidTr="00F21B05">
        <w:trPr>
          <w:trHeight w:val="562"/>
        </w:trPr>
        <w:tc>
          <w:tcPr>
            <w:tcW w:w="9180" w:type="dxa"/>
            <w:gridSpan w:val="11"/>
            <w:tcBorders>
              <w:top w:val="nil"/>
              <w:left w:val="single" w:sz="4" w:space="0" w:color="auto"/>
              <w:bottom w:val="single" w:sz="4" w:space="0" w:color="auto"/>
              <w:right w:val="single" w:sz="4" w:space="0" w:color="auto"/>
            </w:tcBorders>
            <w:shd w:val="clear" w:color="auto" w:fill="FFFFFF"/>
          </w:tcPr>
          <w:p w14:paraId="33E53981" w14:textId="77777777" w:rsidR="00E97033" w:rsidRPr="00BD137E" w:rsidRDefault="00E97033" w:rsidP="00F21B05">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Verejnosť, dopravcovia, objednávatelia a organizátori IDS</w:t>
            </w:r>
          </w:p>
          <w:p w14:paraId="7BDBDA7C" w14:textId="77777777" w:rsidR="00E97033" w:rsidRPr="00612E08" w:rsidRDefault="00E97033" w:rsidP="00F21B05">
            <w:pPr>
              <w:rPr>
                <w:rFonts w:ascii="Times New Roman" w:eastAsia="Times New Roman" w:hAnsi="Times New Roman" w:cs="Times New Roman"/>
                <w:i/>
                <w:sz w:val="20"/>
                <w:szCs w:val="20"/>
                <w:lang w:eastAsia="sk-SK"/>
              </w:rPr>
            </w:pPr>
          </w:p>
        </w:tc>
      </w:tr>
      <w:tr w:rsidR="00E97033" w:rsidRPr="00612E08" w14:paraId="1311A50D" w14:textId="77777777" w:rsidTr="00F21B05">
        <w:tc>
          <w:tcPr>
            <w:tcW w:w="9180" w:type="dxa"/>
            <w:gridSpan w:val="11"/>
            <w:tcBorders>
              <w:top w:val="single" w:sz="4" w:space="0" w:color="auto"/>
              <w:left w:val="single" w:sz="4" w:space="0" w:color="auto"/>
              <w:bottom w:val="nil"/>
              <w:right w:val="single" w:sz="4" w:space="0" w:color="auto"/>
            </w:tcBorders>
            <w:shd w:val="clear" w:color="auto" w:fill="E2E2E2"/>
          </w:tcPr>
          <w:p w14:paraId="580D58B9"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E97033" w:rsidRPr="00612E08" w14:paraId="35A81D5B" w14:textId="77777777" w:rsidTr="00F21B05">
        <w:trPr>
          <w:trHeight w:val="587"/>
        </w:trPr>
        <w:tc>
          <w:tcPr>
            <w:tcW w:w="9180" w:type="dxa"/>
            <w:gridSpan w:val="11"/>
            <w:tcBorders>
              <w:top w:val="nil"/>
              <w:left w:val="single" w:sz="4" w:space="0" w:color="auto"/>
              <w:bottom w:val="single" w:sz="4" w:space="0" w:color="auto"/>
              <w:right w:val="single" w:sz="4" w:space="0" w:color="auto"/>
            </w:tcBorders>
            <w:shd w:val="clear" w:color="auto" w:fill="FFFFFF"/>
          </w:tcPr>
          <w:p w14:paraId="26F59028" w14:textId="77777777" w:rsidR="00E97033" w:rsidRPr="00576242" w:rsidRDefault="00E97033" w:rsidP="00F21B0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Nulový variant: ponechanie status </w:t>
            </w:r>
            <w:proofErr w:type="spellStart"/>
            <w:r>
              <w:rPr>
                <w:rFonts w:ascii="Times New Roman" w:eastAsia="Times New Roman" w:hAnsi="Times New Roman" w:cs="Times New Roman"/>
                <w:sz w:val="20"/>
                <w:szCs w:val="20"/>
                <w:lang w:eastAsia="sk-SK"/>
              </w:rPr>
              <w:t>quo</w:t>
            </w:r>
            <w:proofErr w:type="spellEnd"/>
            <w:r>
              <w:rPr>
                <w:rFonts w:ascii="Times New Roman" w:eastAsia="Times New Roman" w:hAnsi="Times New Roman" w:cs="Times New Roman"/>
                <w:sz w:val="20"/>
                <w:szCs w:val="20"/>
                <w:lang w:eastAsia="sk-SK"/>
              </w:rPr>
              <w:t xml:space="preserve"> bez zmeny súčasného znenia zákona o verejnej osobnej doprave s nedostatkami vyplývajúcimi z aplikačnej praxe.</w:t>
            </w:r>
          </w:p>
        </w:tc>
      </w:tr>
      <w:tr w:rsidR="00E97033" w:rsidRPr="00612E08" w14:paraId="441C9489" w14:textId="77777777" w:rsidTr="00F21B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D7B0933"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E97033" w:rsidRPr="00612E08" w14:paraId="0A7CD2E5" w14:textId="77777777" w:rsidTr="00F21B05">
        <w:tc>
          <w:tcPr>
            <w:tcW w:w="6203" w:type="dxa"/>
            <w:gridSpan w:val="7"/>
            <w:tcBorders>
              <w:top w:val="single" w:sz="4" w:space="0" w:color="FFFFFF"/>
              <w:left w:val="single" w:sz="4" w:space="0" w:color="auto"/>
              <w:bottom w:val="nil"/>
              <w:right w:val="nil"/>
            </w:tcBorders>
            <w:shd w:val="clear" w:color="auto" w:fill="FFFFFF"/>
          </w:tcPr>
          <w:p w14:paraId="177B2FA7" w14:textId="77777777" w:rsidR="00E97033" w:rsidRPr="00612E08" w:rsidRDefault="00E97033" w:rsidP="00F21B05">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BDFD203" w14:textId="77777777" w:rsidR="00E97033" w:rsidRPr="00612E08" w:rsidRDefault="00356A66" w:rsidP="00F21B0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E97033">
                  <w:rPr>
                    <w:rFonts w:ascii="MS Gothic" w:eastAsia="MS Gothic" w:hAnsi="MS Gothic" w:cs="Times New Roman" w:hint="eastAsia"/>
                    <w:b/>
                    <w:sz w:val="20"/>
                    <w:szCs w:val="20"/>
                    <w:lang w:eastAsia="sk-SK"/>
                  </w:rPr>
                  <w:t>☒</w:t>
                </w:r>
              </w:sdtContent>
            </w:sdt>
            <w:r w:rsidR="00E97033"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488ADB6" w14:textId="77777777" w:rsidR="00E97033" w:rsidRPr="00612E08" w:rsidRDefault="00356A66" w:rsidP="00F21B0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E97033">
                  <w:rPr>
                    <w:rFonts w:ascii="MS Gothic" w:eastAsia="MS Gothic" w:hAnsi="MS Gothic" w:cs="Times New Roman" w:hint="eastAsia"/>
                    <w:b/>
                    <w:sz w:val="20"/>
                    <w:szCs w:val="20"/>
                    <w:lang w:eastAsia="sk-SK"/>
                  </w:rPr>
                  <w:t>☐</w:t>
                </w:r>
              </w:sdtContent>
            </w:sdt>
            <w:r w:rsidR="00E97033" w:rsidRPr="00612E08">
              <w:rPr>
                <w:rFonts w:ascii="Times New Roman" w:eastAsia="Times New Roman" w:hAnsi="Times New Roman" w:cs="Times New Roman"/>
                <w:b/>
                <w:sz w:val="20"/>
                <w:szCs w:val="20"/>
                <w:lang w:eastAsia="sk-SK"/>
              </w:rPr>
              <w:t xml:space="preserve">  Nie</w:t>
            </w:r>
          </w:p>
        </w:tc>
      </w:tr>
      <w:tr w:rsidR="00E97033" w:rsidRPr="00612E08" w14:paraId="627DA223" w14:textId="77777777" w:rsidTr="00F21B05">
        <w:tc>
          <w:tcPr>
            <w:tcW w:w="9180" w:type="dxa"/>
            <w:gridSpan w:val="11"/>
            <w:tcBorders>
              <w:top w:val="nil"/>
              <w:left w:val="single" w:sz="4" w:space="0" w:color="auto"/>
              <w:bottom w:val="single" w:sz="4" w:space="0" w:color="auto"/>
              <w:right w:val="single" w:sz="4" w:space="0" w:color="auto"/>
            </w:tcBorders>
            <w:shd w:val="clear" w:color="auto" w:fill="FFFFFF"/>
          </w:tcPr>
          <w:p w14:paraId="71B3625F" w14:textId="77777777" w:rsidR="00E97033" w:rsidRDefault="00E97033" w:rsidP="00F21B05">
            <w:pPr>
              <w:rPr>
                <w:rFonts w:ascii="Times New Roman" w:eastAsia="Times New Roman" w:hAnsi="Times New Roman" w:cs="Times New Roman"/>
                <w:i/>
                <w:sz w:val="20"/>
                <w:szCs w:val="20"/>
                <w:lang w:eastAsia="sk-SK"/>
              </w:rPr>
            </w:pPr>
          </w:p>
          <w:p w14:paraId="09D1C5C9" w14:textId="77777777" w:rsidR="00E97033" w:rsidRDefault="00E97033" w:rsidP="00F21B0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súvislosti s novým splnomocňovacím ustanovením ohľadom definovania štandardov autobusových staníc sa zmení a doplní vyhláška MD SR č. 269/2024 Z. z., ktorou sa vykonávajú niektoré ustanovenia zákona o verejnej osobnej doprave</w:t>
            </w:r>
          </w:p>
          <w:p w14:paraId="4F9D5974" w14:textId="77777777" w:rsidR="00E97033" w:rsidRPr="00612E08" w:rsidRDefault="00E97033" w:rsidP="00F21B05">
            <w:pPr>
              <w:rPr>
                <w:rFonts w:ascii="Times New Roman" w:eastAsia="Times New Roman" w:hAnsi="Times New Roman" w:cs="Times New Roman"/>
                <w:sz w:val="20"/>
                <w:szCs w:val="20"/>
                <w:lang w:eastAsia="sk-SK"/>
              </w:rPr>
            </w:pPr>
          </w:p>
        </w:tc>
      </w:tr>
      <w:tr w:rsidR="00E97033" w:rsidRPr="00612E08" w14:paraId="15B669EA" w14:textId="77777777" w:rsidTr="00F21B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8C2013E"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E97033" w:rsidRPr="00612E08" w14:paraId="5DB9CE0F" w14:textId="77777777" w:rsidTr="00F21B05">
        <w:trPr>
          <w:trHeight w:val="157"/>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E97033" w:rsidRPr="00612E08" w14:paraId="20ED501E" w14:textId="77777777" w:rsidTr="00F21B05">
              <w:trPr>
                <w:trHeight w:val="90"/>
              </w:trPr>
              <w:tc>
                <w:tcPr>
                  <w:tcW w:w="8643" w:type="dxa"/>
                </w:tcPr>
                <w:p w14:paraId="1209E6F0" w14:textId="77777777" w:rsidR="00E97033" w:rsidRPr="00612E08" w:rsidRDefault="00E97033" w:rsidP="00F21B05">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E97033" w:rsidRPr="00612E08" w14:paraId="68B349FB" w14:textId="77777777" w:rsidTr="00F21B05">
              <w:trPr>
                <w:trHeight w:val="296"/>
              </w:trPr>
              <w:tc>
                <w:tcPr>
                  <w:tcW w:w="8643" w:type="dxa"/>
                </w:tcPr>
                <w:p w14:paraId="4B275AF3" w14:textId="77777777" w:rsidR="00E97033" w:rsidRPr="00612E08" w:rsidRDefault="00E97033" w:rsidP="00F21B05">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3FD90421" w14:textId="77777777" w:rsidR="00E97033" w:rsidRPr="00612E08" w:rsidRDefault="00E97033" w:rsidP="00F21B05">
                  <w:pPr>
                    <w:pStyle w:val="Default"/>
                    <w:rPr>
                      <w:i/>
                      <w:iCs/>
                      <w:color w:val="auto"/>
                      <w:sz w:val="20"/>
                      <w:szCs w:val="20"/>
                    </w:rPr>
                  </w:pPr>
                </w:p>
                <w:p w14:paraId="03803664" w14:textId="77777777" w:rsidR="00E97033" w:rsidRPr="00612E08" w:rsidRDefault="00E97033" w:rsidP="00F21B05">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E97033" w:rsidRPr="00612E08" w14:paraId="05B8A132" w14:textId="77777777" w:rsidTr="00F21B05">
              <w:trPr>
                <w:trHeight w:val="296"/>
              </w:trPr>
              <w:tc>
                <w:tcPr>
                  <w:tcW w:w="8643" w:type="dxa"/>
                </w:tcPr>
                <w:p w14:paraId="412A101B" w14:textId="77777777" w:rsidR="00E97033" w:rsidRPr="00612E08" w:rsidRDefault="00E97033" w:rsidP="00F21B05">
                  <w:pPr>
                    <w:pStyle w:val="Default"/>
                    <w:rPr>
                      <w:rFonts w:ascii="Segoe UI Symbol" w:hAnsi="Segoe UI Symbol" w:cs="Segoe UI Symbol"/>
                      <w:color w:val="auto"/>
                      <w:sz w:val="20"/>
                      <w:szCs w:val="20"/>
                    </w:rPr>
                  </w:pPr>
                </w:p>
              </w:tc>
            </w:tr>
          </w:tbl>
          <w:p w14:paraId="170CB649" w14:textId="77777777" w:rsidR="00E97033" w:rsidRPr="00612E08" w:rsidRDefault="00E97033" w:rsidP="00F21B05">
            <w:pPr>
              <w:jc w:val="both"/>
              <w:rPr>
                <w:rFonts w:ascii="Times New Roman" w:eastAsia="Times New Roman" w:hAnsi="Times New Roman" w:cs="Times New Roman"/>
                <w:i/>
                <w:sz w:val="20"/>
                <w:szCs w:val="20"/>
                <w:lang w:eastAsia="sk-SK"/>
              </w:rPr>
            </w:pPr>
          </w:p>
        </w:tc>
      </w:tr>
      <w:tr w:rsidR="00E97033" w:rsidRPr="00612E08" w14:paraId="2370B97D" w14:textId="77777777" w:rsidTr="00F21B05">
        <w:trPr>
          <w:trHeight w:val="248"/>
        </w:trPr>
        <w:tc>
          <w:tcPr>
            <w:tcW w:w="9180" w:type="dxa"/>
            <w:gridSpan w:val="11"/>
            <w:tcBorders>
              <w:top w:val="single" w:sz="4" w:space="0" w:color="auto"/>
              <w:left w:val="single" w:sz="4" w:space="0" w:color="000000"/>
              <w:bottom w:val="single" w:sz="4" w:space="0" w:color="000000"/>
              <w:right w:val="single" w:sz="4" w:space="0" w:color="000000"/>
            </w:tcBorders>
            <w:shd w:val="clear" w:color="auto" w:fill="FFFFFF"/>
          </w:tcPr>
          <w:p w14:paraId="3C22F07D" w14:textId="77777777" w:rsidR="00E97033" w:rsidRPr="00612E08" w:rsidRDefault="00E97033" w:rsidP="00F21B05">
            <w:pPr>
              <w:jc w:val="center"/>
              <w:rPr>
                <w:rFonts w:ascii="Times New Roman" w:eastAsia="Times New Roman" w:hAnsi="Times New Roman" w:cs="Times New Roman"/>
                <w:sz w:val="20"/>
                <w:szCs w:val="20"/>
                <w:lang w:eastAsia="sk-SK"/>
              </w:rPr>
            </w:pPr>
          </w:p>
        </w:tc>
      </w:tr>
      <w:tr w:rsidR="00E97033" w:rsidRPr="00612E08" w14:paraId="3490BB4A" w14:textId="77777777" w:rsidTr="00F21B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688AE3A"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Preskúmanie účelnosti</w:t>
            </w:r>
          </w:p>
        </w:tc>
      </w:tr>
      <w:tr w:rsidR="00E97033" w:rsidRPr="00612E08" w14:paraId="40ABE36A" w14:textId="77777777" w:rsidTr="00F21B0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F6DE604" w14:textId="77777777" w:rsidR="00E97033" w:rsidRDefault="00E97033" w:rsidP="00F21B0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Kritériá účelnosti:</w:t>
            </w:r>
          </w:p>
          <w:p w14:paraId="261E0304" w14:textId="77777777" w:rsidR="00E97033" w:rsidRDefault="00E97033" w:rsidP="00F21B0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zjednodušenie a spresnenie administratívnych procesov pri vykonávaní zákona č. 332/2023 Z. z. o verejnej osobnej doprave a o zmene a doplnení niektorých zákonov</w:t>
            </w:r>
          </w:p>
          <w:p w14:paraId="686688F1" w14:textId="77777777" w:rsidR="00E97033" w:rsidRDefault="00E97033" w:rsidP="00F21B05">
            <w:pPr>
              <w:jc w:val="both"/>
              <w:rPr>
                <w:rFonts w:ascii="Times New Roman" w:eastAsia="Times New Roman" w:hAnsi="Times New Roman" w:cs="Times New Roman"/>
                <w:sz w:val="20"/>
                <w:szCs w:val="20"/>
                <w:lang w:eastAsia="sk-SK"/>
              </w:rPr>
            </w:pPr>
          </w:p>
          <w:p w14:paraId="40A0733F" w14:textId="77777777" w:rsidR="00E97033" w:rsidRPr="00255B1A" w:rsidRDefault="00E97033" w:rsidP="00F21B05">
            <w:pPr>
              <w:jc w:val="both"/>
              <w:rPr>
                <w:rFonts w:ascii="Times New Roman" w:eastAsia="Times New Roman" w:hAnsi="Times New Roman" w:cs="Times New Roman"/>
                <w:sz w:val="20"/>
                <w:szCs w:val="20"/>
                <w:lang w:eastAsia="sk-SK"/>
              </w:rPr>
            </w:pPr>
            <w:r w:rsidRPr="00494269">
              <w:rPr>
                <w:rFonts w:ascii="Times New Roman" w:eastAsia="Times New Roman" w:hAnsi="Times New Roman" w:cs="Times New Roman"/>
                <w:sz w:val="20"/>
                <w:szCs w:val="20"/>
                <w:lang w:eastAsia="sk-SK"/>
              </w:rPr>
              <w:t xml:space="preserve">Plnenie kritérií sa bude vyhodnocovať </w:t>
            </w:r>
            <w:r>
              <w:rPr>
                <w:rFonts w:ascii="Times New Roman" w:eastAsia="Times New Roman" w:hAnsi="Times New Roman" w:cs="Times New Roman"/>
                <w:sz w:val="20"/>
                <w:szCs w:val="20"/>
                <w:lang w:eastAsia="sk-SK"/>
              </w:rPr>
              <w:t>v </w:t>
            </w:r>
            <w:r w:rsidRPr="00494269">
              <w:rPr>
                <w:rFonts w:ascii="Times New Roman" w:eastAsia="Times New Roman" w:hAnsi="Times New Roman" w:cs="Times New Roman"/>
                <w:sz w:val="20"/>
                <w:szCs w:val="20"/>
                <w:lang w:eastAsia="sk-SK"/>
              </w:rPr>
              <w:t xml:space="preserve">roku 2026 po ukončení </w:t>
            </w:r>
            <w:r>
              <w:rPr>
                <w:rFonts w:ascii="Times New Roman" w:eastAsia="Times New Roman" w:hAnsi="Times New Roman" w:cs="Times New Roman"/>
                <w:sz w:val="20"/>
                <w:szCs w:val="20"/>
                <w:lang w:eastAsia="sk-SK"/>
              </w:rPr>
              <w:t>a </w:t>
            </w:r>
            <w:r w:rsidRPr="00494269">
              <w:rPr>
                <w:rFonts w:ascii="Times New Roman" w:eastAsia="Times New Roman" w:hAnsi="Times New Roman" w:cs="Times New Roman"/>
                <w:sz w:val="20"/>
                <w:szCs w:val="20"/>
                <w:lang w:eastAsia="sk-SK"/>
              </w:rPr>
              <w:t xml:space="preserve">vyhodnotení Plánu obnovy </w:t>
            </w:r>
            <w:r>
              <w:rPr>
                <w:rFonts w:ascii="Times New Roman" w:eastAsia="Times New Roman" w:hAnsi="Times New Roman" w:cs="Times New Roman"/>
                <w:sz w:val="20"/>
                <w:szCs w:val="20"/>
                <w:lang w:eastAsia="sk-SK"/>
              </w:rPr>
              <w:t>a </w:t>
            </w:r>
            <w:r w:rsidRPr="00494269">
              <w:rPr>
                <w:rFonts w:ascii="Times New Roman" w:eastAsia="Times New Roman" w:hAnsi="Times New Roman" w:cs="Times New Roman"/>
                <w:sz w:val="20"/>
                <w:szCs w:val="20"/>
                <w:lang w:eastAsia="sk-SK"/>
              </w:rPr>
              <w:t xml:space="preserve">odolnosti </w:t>
            </w:r>
            <w:r>
              <w:rPr>
                <w:rFonts w:ascii="Times New Roman" w:eastAsia="Times New Roman" w:hAnsi="Times New Roman" w:cs="Times New Roman"/>
                <w:sz w:val="20"/>
                <w:szCs w:val="20"/>
                <w:lang w:eastAsia="sk-SK"/>
              </w:rPr>
              <w:t>a v </w:t>
            </w:r>
            <w:r w:rsidRPr="00494269">
              <w:rPr>
                <w:rFonts w:ascii="Times New Roman" w:eastAsia="Times New Roman" w:hAnsi="Times New Roman" w:cs="Times New Roman"/>
                <w:sz w:val="20"/>
                <w:szCs w:val="20"/>
                <w:lang w:eastAsia="sk-SK"/>
              </w:rPr>
              <w:t>roku 20</w:t>
            </w:r>
            <w:r>
              <w:rPr>
                <w:rFonts w:ascii="Times New Roman" w:eastAsia="Times New Roman" w:hAnsi="Times New Roman" w:cs="Times New Roman"/>
                <w:sz w:val="20"/>
                <w:szCs w:val="20"/>
                <w:lang w:eastAsia="sk-SK"/>
              </w:rPr>
              <w:t>30</w:t>
            </w:r>
            <w:r w:rsidRPr="00494269">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v </w:t>
            </w:r>
            <w:r w:rsidRPr="00494269">
              <w:rPr>
                <w:rFonts w:ascii="Times New Roman" w:eastAsia="Times New Roman" w:hAnsi="Times New Roman" w:cs="Times New Roman"/>
                <w:sz w:val="20"/>
                <w:szCs w:val="20"/>
                <w:lang w:eastAsia="sk-SK"/>
              </w:rPr>
              <w:t xml:space="preserve">rámci </w:t>
            </w:r>
            <w:r>
              <w:rPr>
                <w:rFonts w:ascii="Times New Roman" w:eastAsia="Times New Roman" w:hAnsi="Times New Roman" w:cs="Times New Roman"/>
                <w:sz w:val="20"/>
                <w:szCs w:val="20"/>
                <w:lang w:eastAsia="sk-SK"/>
              </w:rPr>
              <w:t>vyhodnocovania Strategického plánu rozvoja dopravy SR do roku 2030</w:t>
            </w:r>
            <w:r w:rsidRPr="00494269">
              <w:rPr>
                <w:rFonts w:ascii="Times New Roman" w:eastAsia="Times New Roman" w:hAnsi="Times New Roman" w:cs="Times New Roman"/>
                <w:sz w:val="20"/>
                <w:szCs w:val="20"/>
                <w:lang w:eastAsia="sk-SK"/>
              </w:rPr>
              <w:t>.</w:t>
            </w:r>
          </w:p>
          <w:p w14:paraId="66720EBA" w14:textId="77777777" w:rsidR="00E97033" w:rsidRPr="00612E08" w:rsidRDefault="00E97033" w:rsidP="00F21B05">
            <w:pPr>
              <w:rPr>
                <w:rFonts w:ascii="Times New Roman" w:eastAsia="Times New Roman" w:hAnsi="Times New Roman" w:cs="Times New Roman"/>
                <w:i/>
                <w:sz w:val="20"/>
                <w:szCs w:val="20"/>
                <w:lang w:eastAsia="sk-SK"/>
              </w:rPr>
            </w:pPr>
          </w:p>
        </w:tc>
      </w:tr>
      <w:tr w:rsidR="00E97033" w:rsidRPr="00612E08" w14:paraId="3AC3E35F" w14:textId="77777777" w:rsidTr="00F21B05">
        <w:tc>
          <w:tcPr>
            <w:tcW w:w="9180" w:type="dxa"/>
            <w:gridSpan w:val="11"/>
            <w:tcBorders>
              <w:top w:val="nil"/>
              <w:left w:val="nil"/>
              <w:bottom w:val="single" w:sz="4" w:space="0" w:color="auto"/>
              <w:right w:val="nil"/>
            </w:tcBorders>
            <w:shd w:val="clear" w:color="auto" w:fill="FFFFFF"/>
          </w:tcPr>
          <w:p w14:paraId="1D403E4A" w14:textId="77777777" w:rsidR="00E97033" w:rsidRPr="00612E08" w:rsidRDefault="00E97033" w:rsidP="00F21B05">
            <w:pPr>
              <w:jc w:val="both"/>
              <w:rPr>
                <w:rFonts w:ascii="Times New Roman" w:eastAsia="Times New Roman" w:hAnsi="Times New Roman" w:cs="Times New Roman"/>
                <w:b/>
                <w:sz w:val="20"/>
                <w:szCs w:val="20"/>
                <w:lang w:eastAsia="sk-SK"/>
              </w:rPr>
            </w:pPr>
          </w:p>
          <w:p w14:paraId="44A25C1F" w14:textId="77777777" w:rsidR="00E97033" w:rsidRPr="00612E08" w:rsidRDefault="00E97033" w:rsidP="00F21B05">
            <w:pPr>
              <w:jc w:val="both"/>
              <w:rPr>
                <w:rFonts w:ascii="Times New Roman" w:eastAsia="Times New Roman" w:hAnsi="Times New Roman" w:cs="Times New Roman"/>
                <w:b/>
                <w:sz w:val="20"/>
                <w:szCs w:val="20"/>
                <w:lang w:eastAsia="sk-SK"/>
              </w:rPr>
            </w:pPr>
          </w:p>
          <w:p w14:paraId="23B4F6CB" w14:textId="77777777" w:rsidR="00E97033" w:rsidRPr="00612E08" w:rsidRDefault="00E97033" w:rsidP="00F21B05">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06C81F1" w14:textId="77777777" w:rsidR="00E97033" w:rsidRPr="00612E08" w:rsidRDefault="00E97033" w:rsidP="00F21B05">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0DC1DD3C" w14:textId="77777777" w:rsidR="00E97033" w:rsidRPr="00612E08" w:rsidRDefault="00E97033" w:rsidP="00F21B05">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615102D0" w14:textId="77777777" w:rsidR="00E97033" w:rsidRPr="00612E08" w:rsidRDefault="00E97033" w:rsidP="00F21B05">
            <w:pPr>
              <w:jc w:val="both"/>
              <w:rPr>
                <w:rFonts w:ascii="Times New Roman" w:eastAsia="Times New Roman" w:hAnsi="Times New Roman" w:cs="Times New Roman"/>
                <w:sz w:val="20"/>
                <w:szCs w:val="20"/>
                <w:lang w:eastAsia="sk-SK"/>
              </w:rPr>
            </w:pPr>
          </w:p>
          <w:p w14:paraId="7BE5D25B" w14:textId="77777777" w:rsidR="00E97033" w:rsidRPr="00612E08" w:rsidRDefault="00E97033" w:rsidP="00F21B05">
            <w:pPr>
              <w:jc w:val="both"/>
              <w:rPr>
                <w:rFonts w:ascii="Times New Roman" w:eastAsia="Times New Roman" w:hAnsi="Times New Roman" w:cs="Times New Roman"/>
                <w:b/>
                <w:sz w:val="20"/>
                <w:szCs w:val="20"/>
                <w:lang w:eastAsia="sk-SK"/>
              </w:rPr>
            </w:pPr>
          </w:p>
        </w:tc>
      </w:tr>
      <w:tr w:rsidR="00E97033" w:rsidRPr="00612E08" w14:paraId="178593C9" w14:textId="77777777" w:rsidTr="00F21B0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7F68629"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E97033" w:rsidRPr="00612E08" w14:paraId="23601BFC" w14:textId="77777777" w:rsidTr="00F21B05">
        <w:tc>
          <w:tcPr>
            <w:tcW w:w="3812" w:type="dxa"/>
            <w:tcBorders>
              <w:top w:val="single" w:sz="4" w:space="0" w:color="auto"/>
              <w:left w:val="single" w:sz="4" w:space="0" w:color="auto"/>
              <w:bottom w:val="nil"/>
              <w:right w:val="single" w:sz="4" w:space="0" w:color="auto"/>
            </w:tcBorders>
            <w:shd w:val="clear" w:color="auto" w:fill="E2E2E2"/>
          </w:tcPr>
          <w:p w14:paraId="7A834508"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8FC3AE5"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F6C27C1"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33DD24F" w14:textId="77777777" w:rsidR="00E97033" w:rsidRPr="00612E08" w:rsidRDefault="00E97033" w:rsidP="00F21B0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5B9E735"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7E7B32D" w14:textId="77777777" w:rsidR="00E97033" w:rsidRPr="00612E08" w:rsidRDefault="00E97033" w:rsidP="00F21B05">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ED16D6F" w14:textId="77777777" w:rsidR="00E97033" w:rsidRPr="00612E08" w:rsidRDefault="00E97033" w:rsidP="00F21B05">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97033" w:rsidRPr="00612E08" w14:paraId="19537AA0" w14:textId="77777777" w:rsidTr="00F21B05">
        <w:tc>
          <w:tcPr>
            <w:tcW w:w="3812" w:type="dxa"/>
            <w:tcBorders>
              <w:top w:val="nil"/>
              <w:left w:val="single" w:sz="4" w:space="0" w:color="auto"/>
              <w:bottom w:val="nil"/>
              <w:right w:val="single" w:sz="4" w:space="0" w:color="auto"/>
            </w:tcBorders>
            <w:shd w:val="clear" w:color="auto" w:fill="E2E2E2"/>
          </w:tcPr>
          <w:p w14:paraId="391E5229"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5B42D0E6"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2D54F7E0"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FB60A91"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5C02D5F"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8998767"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4EC57DA"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9F33371" w14:textId="77777777" w:rsidR="00E97033" w:rsidRPr="00612E08" w:rsidRDefault="00E97033" w:rsidP="00F21B0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2094972" w14:textId="77777777" w:rsidR="00E97033" w:rsidRPr="00612E08" w:rsidRDefault="00E97033" w:rsidP="00F21B0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E97033" w:rsidRPr="00612E08" w14:paraId="2FFC2DC4" w14:textId="77777777" w:rsidTr="00F21B05">
        <w:tc>
          <w:tcPr>
            <w:tcW w:w="3812" w:type="dxa"/>
            <w:tcBorders>
              <w:top w:val="nil"/>
              <w:left w:val="single" w:sz="4" w:space="0" w:color="auto"/>
              <w:bottom w:val="nil"/>
              <w:right w:val="single" w:sz="4" w:space="0" w:color="auto"/>
            </w:tcBorders>
            <w:shd w:val="clear" w:color="auto" w:fill="E2E2E2"/>
          </w:tcPr>
          <w:p w14:paraId="3294084B"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40EF99D"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7D8AEA1A"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5543E134" w14:textId="77777777" w:rsidR="00E97033" w:rsidRPr="00612E08" w:rsidRDefault="00E97033" w:rsidP="00F21B0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823682D"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160497B" w14:textId="77777777" w:rsidR="00E97033" w:rsidRPr="00612E08" w:rsidRDefault="00E97033" w:rsidP="00F21B05">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5EFEA4C" w14:textId="77777777" w:rsidR="00E97033" w:rsidRPr="00612E08" w:rsidRDefault="00E97033" w:rsidP="00F21B05">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97033" w:rsidRPr="00612E08" w14:paraId="399DB7A8" w14:textId="77777777" w:rsidTr="00F21B05">
        <w:tc>
          <w:tcPr>
            <w:tcW w:w="3812" w:type="dxa"/>
            <w:tcBorders>
              <w:top w:val="nil"/>
              <w:left w:val="single" w:sz="4" w:space="0" w:color="auto"/>
              <w:bottom w:val="single" w:sz="4" w:space="0" w:color="auto"/>
              <w:right w:val="single" w:sz="4" w:space="0" w:color="auto"/>
            </w:tcBorders>
            <w:shd w:val="clear" w:color="auto" w:fill="E2E2E2"/>
          </w:tcPr>
          <w:p w14:paraId="78748EF8" w14:textId="77777777" w:rsidR="00E97033" w:rsidRPr="00612E08" w:rsidRDefault="00E97033" w:rsidP="00F21B0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2A9DA6F9" w14:textId="77777777" w:rsidR="00E97033" w:rsidRPr="00612E08" w:rsidRDefault="00E97033" w:rsidP="00F21B0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D1B6111"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1E67B560"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BA5E272"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5ECD639"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9E34C5C" w14:textId="77777777" w:rsidR="00E97033" w:rsidRPr="00612E08" w:rsidRDefault="00E97033" w:rsidP="00F21B0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FF51E71" w14:textId="77777777" w:rsidR="00E97033" w:rsidRPr="00612E08" w:rsidRDefault="00E97033" w:rsidP="00F21B0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E97033" w:rsidRPr="00612E08" w14:paraId="58E44E61" w14:textId="77777777" w:rsidTr="00F21B05">
        <w:tc>
          <w:tcPr>
            <w:tcW w:w="3812" w:type="dxa"/>
            <w:tcBorders>
              <w:top w:val="single" w:sz="4" w:space="0" w:color="auto"/>
              <w:left w:val="single" w:sz="4" w:space="0" w:color="auto"/>
              <w:bottom w:val="single" w:sz="4" w:space="0" w:color="auto"/>
              <w:right w:val="single" w:sz="4" w:space="0" w:color="auto"/>
            </w:tcBorders>
            <w:shd w:val="clear" w:color="auto" w:fill="E2E2E2"/>
          </w:tcPr>
          <w:p w14:paraId="729B835E" w14:textId="77777777" w:rsidR="00E97033" w:rsidRPr="00612E08" w:rsidRDefault="00E97033" w:rsidP="00F21B0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30B9719"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EB06DEC"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17600C0" w14:textId="77777777" w:rsidR="00E97033" w:rsidRPr="00612E08" w:rsidRDefault="00E97033" w:rsidP="00F21B0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707B612" w14:textId="77777777" w:rsidR="00E97033" w:rsidRPr="00612E08" w:rsidRDefault="00E97033" w:rsidP="00F21B0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DE08EBB" w14:textId="77777777" w:rsidR="00E97033" w:rsidRPr="00612E08" w:rsidRDefault="00E97033" w:rsidP="00F21B0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AD06CA1" w14:textId="77777777" w:rsidR="00E97033" w:rsidRPr="00612E08" w:rsidRDefault="00E97033" w:rsidP="00F21B0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E97033" w:rsidRPr="00612E08" w14:paraId="7F17F45A" w14:textId="77777777" w:rsidTr="00F21B05">
        <w:tc>
          <w:tcPr>
            <w:tcW w:w="3812" w:type="dxa"/>
            <w:tcBorders>
              <w:top w:val="single" w:sz="4" w:space="0" w:color="auto"/>
              <w:left w:val="single" w:sz="4" w:space="0" w:color="auto"/>
              <w:bottom w:val="single" w:sz="4" w:space="0" w:color="auto"/>
              <w:right w:val="single" w:sz="4" w:space="0" w:color="auto"/>
            </w:tcBorders>
            <w:shd w:val="clear" w:color="auto" w:fill="E2E2E2"/>
          </w:tcPr>
          <w:p w14:paraId="499FBCAC"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015FFBC"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7007C54"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8AE82BA" w14:textId="77777777" w:rsidR="00E97033" w:rsidRPr="00612E08" w:rsidRDefault="00E97033" w:rsidP="00F21B05">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9D9D5BD"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4E98808" w14:textId="77777777" w:rsidR="00E97033" w:rsidRPr="00612E08" w:rsidRDefault="00E97033" w:rsidP="00F21B0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E14629D" w14:textId="77777777" w:rsidR="00E97033" w:rsidRPr="00612E08" w:rsidRDefault="00E97033" w:rsidP="00F21B0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E97033" w:rsidRPr="00612E08" w14:paraId="26A1AB57" w14:textId="77777777" w:rsidTr="00F21B05">
        <w:tc>
          <w:tcPr>
            <w:tcW w:w="3812" w:type="dxa"/>
            <w:tcBorders>
              <w:top w:val="single" w:sz="4" w:space="0" w:color="auto"/>
              <w:left w:val="single" w:sz="4" w:space="0" w:color="auto"/>
              <w:bottom w:val="nil"/>
              <w:right w:val="single" w:sz="4" w:space="0" w:color="auto"/>
            </w:tcBorders>
            <w:shd w:val="clear" w:color="auto" w:fill="E2E2E2"/>
          </w:tcPr>
          <w:p w14:paraId="5506204C"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6711EA56"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3557C035" w14:textId="77777777" w:rsidR="00E97033" w:rsidRPr="00612E08" w:rsidRDefault="00E97033" w:rsidP="00F21B05">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275785D" w14:textId="77777777" w:rsidR="00E97033" w:rsidRPr="00612E08" w:rsidRDefault="00E97033" w:rsidP="00F21B0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F9749B8"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9F4120F"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3657761" w14:textId="77777777" w:rsidR="00E97033" w:rsidRPr="00612E08" w:rsidRDefault="00E97033" w:rsidP="00F21B05">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97033" w:rsidRPr="00612E08" w14:paraId="1D0AD489" w14:textId="77777777" w:rsidTr="00F21B05">
        <w:tc>
          <w:tcPr>
            <w:tcW w:w="3812" w:type="dxa"/>
            <w:tcBorders>
              <w:top w:val="nil"/>
              <w:left w:val="single" w:sz="4" w:space="0" w:color="000000"/>
              <w:bottom w:val="nil"/>
              <w:right w:val="single" w:sz="4" w:space="0" w:color="000000"/>
            </w:tcBorders>
            <w:shd w:val="clear" w:color="auto" w:fill="E2E2E2"/>
          </w:tcPr>
          <w:p w14:paraId="2337000D"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1009A53A" w14:textId="77777777" w:rsidR="00E97033" w:rsidRPr="00612E08" w:rsidRDefault="00E97033" w:rsidP="00F21B0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D1465E1"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2955156" w14:textId="77777777" w:rsidR="00E97033" w:rsidRPr="00612E08" w:rsidRDefault="00E97033" w:rsidP="00F21B05">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55E3FF5"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BC8939C"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8D3C04F" w14:textId="77777777" w:rsidR="00E97033" w:rsidRPr="00612E08" w:rsidRDefault="00E97033" w:rsidP="00F21B0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E855B42" w14:textId="77777777" w:rsidR="00E97033" w:rsidRPr="00612E08" w:rsidRDefault="00E97033" w:rsidP="00F21B05">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E97033" w:rsidRPr="00612E08" w14:paraId="297703E6" w14:textId="77777777" w:rsidTr="00F21B05">
        <w:tc>
          <w:tcPr>
            <w:tcW w:w="3812" w:type="dxa"/>
            <w:tcBorders>
              <w:top w:val="nil"/>
              <w:left w:val="single" w:sz="4" w:space="0" w:color="auto"/>
              <w:bottom w:val="single" w:sz="4" w:space="0" w:color="auto"/>
              <w:right w:val="single" w:sz="4" w:space="0" w:color="auto"/>
            </w:tcBorders>
            <w:shd w:val="clear" w:color="auto" w:fill="E2E2E2"/>
          </w:tcPr>
          <w:p w14:paraId="43885247" w14:textId="77777777" w:rsidR="00E97033" w:rsidRPr="00612E08" w:rsidRDefault="00E97033" w:rsidP="00F21B0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5FC944B5"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75DC891"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3E44355" w14:textId="77777777" w:rsidR="00E97033" w:rsidRPr="00612E08" w:rsidRDefault="00E97033" w:rsidP="00F21B05">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16F7F9DC" w14:textId="77777777" w:rsidR="00E97033" w:rsidRPr="00612E08" w:rsidRDefault="00E97033" w:rsidP="00F21B05">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423928A4" w14:textId="77777777" w:rsidR="00E97033" w:rsidRPr="00612E08" w:rsidRDefault="00E97033" w:rsidP="00F21B05">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5D8EC81"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DF5CAF0" w14:textId="77777777" w:rsidR="00E97033" w:rsidRPr="00612E08" w:rsidRDefault="00E97033" w:rsidP="00F21B05">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E97033" w:rsidRPr="00612E08" w14:paraId="4F3E24FE" w14:textId="77777777" w:rsidTr="00F21B05">
        <w:tc>
          <w:tcPr>
            <w:tcW w:w="3812" w:type="dxa"/>
            <w:tcBorders>
              <w:top w:val="single" w:sz="4" w:space="0" w:color="000000"/>
              <w:left w:val="single" w:sz="4" w:space="0" w:color="auto"/>
              <w:bottom w:val="single" w:sz="4" w:space="0" w:color="auto"/>
              <w:right w:val="single" w:sz="4" w:space="0" w:color="auto"/>
            </w:tcBorders>
            <w:shd w:val="clear" w:color="auto" w:fill="E2E2E2"/>
          </w:tcPr>
          <w:p w14:paraId="55DD568F"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74E9B25"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DA2A333" w14:textId="77777777" w:rsidR="00E97033" w:rsidRPr="00612E08" w:rsidRDefault="00E97033" w:rsidP="00F21B05">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35B9D51" w14:textId="77777777" w:rsidR="00E97033" w:rsidRPr="00612E08" w:rsidRDefault="00E97033" w:rsidP="00F21B0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CAEF255"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E9392C7"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E72A559" w14:textId="77777777" w:rsidR="00E97033" w:rsidRPr="00612E08" w:rsidRDefault="00E97033" w:rsidP="00F21B05">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97033" w:rsidRPr="00612E08" w14:paraId="5F1EFA1E" w14:textId="77777777" w:rsidTr="00F21B05">
        <w:tc>
          <w:tcPr>
            <w:tcW w:w="3812" w:type="dxa"/>
            <w:tcBorders>
              <w:top w:val="single" w:sz="4" w:space="0" w:color="auto"/>
              <w:left w:val="single" w:sz="4" w:space="0" w:color="auto"/>
              <w:bottom w:val="nil"/>
              <w:right w:val="single" w:sz="4" w:space="0" w:color="auto"/>
            </w:tcBorders>
            <w:shd w:val="clear" w:color="auto" w:fill="E2E2E2"/>
          </w:tcPr>
          <w:p w14:paraId="1E1E0010"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FF52CD7"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BC63BCC" w14:textId="77777777" w:rsidR="00E97033" w:rsidRPr="00612E08" w:rsidRDefault="00E97033" w:rsidP="00F21B05">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EF0FF83" w14:textId="77777777" w:rsidR="00E97033" w:rsidRPr="00612E08" w:rsidRDefault="00E97033" w:rsidP="00F21B0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E872EE9"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31F9742"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DFA8723" w14:textId="77777777" w:rsidR="00E97033" w:rsidRPr="00612E08" w:rsidRDefault="00E97033" w:rsidP="00F21B05">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97033" w:rsidRPr="00612E08" w14:paraId="773C4E1B" w14:textId="77777777" w:rsidTr="00F21B05">
        <w:tc>
          <w:tcPr>
            <w:tcW w:w="3812" w:type="dxa"/>
            <w:tcBorders>
              <w:top w:val="nil"/>
              <w:left w:val="single" w:sz="4" w:space="0" w:color="auto"/>
              <w:bottom w:val="single" w:sz="4" w:space="0" w:color="auto"/>
              <w:right w:val="single" w:sz="4" w:space="0" w:color="auto"/>
            </w:tcBorders>
            <w:shd w:val="clear" w:color="auto" w:fill="E2E2E2"/>
          </w:tcPr>
          <w:p w14:paraId="426E37C6" w14:textId="77777777" w:rsidR="00E97033" w:rsidRPr="00612E08" w:rsidRDefault="00E97033" w:rsidP="00F21B05">
            <w:pPr>
              <w:rPr>
                <w:rFonts w:ascii="Times New Roman" w:eastAsia="Times New Roman" w:hAnsi="Times New Roman" w:cs="Times New Roman"/>
                <w:sz w:val="20"/>
                <w:szCs w:val="20"/>
                <w:lang w:eastAsia="sk-SK"/>
              </w:rPr>
            </w:pPr>
          </w:p>
          <w:p w14:paraId="195E8FD5" w14:textId="77777777" w:rsidR="00E97033" w:rsidRPr="00612E08" w:rsidRDefault="00E97033" w:rsidP="00F21B05">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BC09D3E"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75D3C94" w14:textId="77777777" w:rsidR="00E97033" w:rsidRPr="00612E08" w:rsidRDefault="00E97033" w:rsidP="00F21B05">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EE9A035" w14:textId="77777777" w:rsidR="00E97033" w:rsidRPr="00612E08" w:rsidRDefault="00E97033" w:rsidP="00F21B05">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3B3CBB4" w14:textId="77777777" w:rsidR="00E97033" w:rsidRPr="00612E08" w:rsidRDefault="00E97033" w:rsidP="00F21B05">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39A5F95"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4518A87" w14:textId="77777777" w:rsidR="00E97033" w:rsidRPr="00612E08" w:rsidRDefault="00E97033" w:rsidP="00F21B05">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E97033" w:rsidRPr="00612E08" w14:paraId="75B8FB29" w14:textId="77777777" w:rsidTr="00F21B05">
        <w:tc>
          <w:tcPr>
            <w:tcW w:w="3812" w:type="dxa"/>
            <w:tcBorders>
              <w:top w:val="single" w:sz="4" w:space="0" w:color="auto"/>
              <w:left w:val="single" w:sz="4" w:space="0" w:color="auto"/>
              <w:bottom w:val="single" w:sz="4" w:space="0" w:color="auto"/>
              <w:right w:val="single" w:sz="4" w:space="0" w:color="auto"/>
            </w:tcBorders>
            <w:shd w:val="clear" w:color="auto" w:fill="E2E2E2"/>
          </w:tcPr>
          <w:p w14:paraId="5F8D65C1"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E85985F"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63346A1" w14:textId="77777777" w:rsidR="00E97033" w:rsidRPr="00612E08" w:rsidRDefault="00E97033" w:rsidP="00F21B05">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82991B1" w14:textId="77777777" w:rsidR="00E97033" w:rsidRPr="00612E08" w:rsidRDefault="00E97033" w:rsidP="00F21B0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DC6E8DF"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2E0AE58"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08D3F0E" w14:textId="77777777" w:rsidR="00E97033" w:rsidRPr="00612E08" w:rsidRDefault="00E97033" w:rsidP="00F21B05">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97033" w:rsidRPr="00612E08" w14:paraId="459D2826" w14:textId="77777777" w:rsidTr="00F21B05">
        <w:tc>
          <w:tcPr>
            <w:tcW w:w="3812" w:type="dxa"/>
            <w:tcBorders>
              <w:top w:val="single" w:sz="4" w:space="0" w:color="auto"/>
              <w:left w:val="single" w:sz="4" w:space="0" w:color="auto"/>
              <w:bottom w:val="nil"/>
              <w:right w:val="single" w:sz="4" w:space="0" w:color="auto"/>
            </w:tcBorders>
            <w:shd w:val="clear" w:color="auto" w:fill="E2E2E2"/>
          </w:tcPr>
          <w:p w14:paraId="5488567E" w14:textId="77777777" w:rsidR="00E97033" w:rsidRPr="00612E08" w:rsidRDefault="00E97033" w:rsidP="00F21B05">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D6B10B2" w14:textId="77777777" w:rsidR="00E97033" w:rsidRPr="00612E08" w:rsidRDefault="00E97033" w:rsidP="00F21B05">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5F6C25DF" w14:textId="77777777" w:rsidR="00E97033" w:rsidRPr="00612E08" w:rsidRDefault="00E97033" w:rsidP="00F21B05">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2F5D877" w14:textId="77777777" w:rsidR="00E97033" w:rsidRPr="00612E08" w:rsidRDefault="00E97033" w:rsidP="00F21B05">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C7E421F" w14:textId="77777777" w:rsidR="00E97033" w:rsidRPr="00612E08" w:rsidRDefault="00E97033" w:rsidP="00F21B05">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52BB6086" w14:textId="77777777" w:rsidR="00E97033" w:rsidRPr="00612E08" w:rsidRDefault="00E97033" w:rsidP="00F21B05">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972D688" w14:textId="77777777" w:rsidR="00E97033" w:rsidRPr="00612E08" w:rsidRDefault="00E97033" w:rsidP="00F21B05">
            <w:pPr>
              <w:spacing w:after="0" w:line="240" w:lineRule="auto"/>
              <w:ind w:left="54"/>
              <w:rPr>
                <w:rFonts w:ascii="Times New Roman" w:eastAsia="Times New Roman" w:hAnsi="Times New Roman" w:cs="Times New Roman"/>
                <w:b/>
                <w:sz w:val="20"/>
                <w:szCs w:val="20"/>
                <w:lang w:eastAsia="sk-SK"/>
              </w:rPr>
            </w:pPr>
          </w:p>
        </w:tc>
      </w:tr>
      <w:tr w:rsidR="00E97033" w:rsidRPr="00612E08" w14:paraId="4E31477C" w14:textId="77777777" w:rsidTr="00F21B05">
        <w:tc>
          <w:tcPr>
            <w:tcW w:w="3812" w:type="dxa"/>
            <w:tcBorders>
              <w:top w:val="nil"/>
              <w:left w:val="single" w:sz="4" w:space="0" w:color="auto"/>
              <w:bottom w:val="nil"/>
              <w:right w:val="single" w:sz="4" w:space="0" w:color="auto"/>
            </w:tcBorders>
            <w:shd w:val="clear" w:color="auto" w:fill="E2E2E2"/>
          </w:tcPr>
          <w:p w14:paraId="391A26AD" w14:textId="77777777" w:rsidR="00E97033" w:rsidRPr="00612E08" w:rsidRDefault="00E97033" w:rsidP="00F21B05">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B4A91C4" w14:textId="77777777" w:rsidR="00E97033" w:rsidRPr="00612E08" w:rsidRDefault="00E97033" w:rsidP="00F21B0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36C6DAA7" w14:textId="77777777" w:rsidR="00E97033" w:rsidRPr="00612E08" w:rsidRDefault="00E97033" w:rsidP="00F21B0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05BF1954" w14:textId="77777777" w:rsidR="00E97033" w:rsidRPr="00612E08" w:rsidRDefault="00E97033" w:rsidP="00F21B0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0F3B6B22" w14:textId="77777777" w:rsidR="00E97033" w:rsidRPr="00612E08" w:rsidRDefault="00E97033" w:rsidP="00F21B0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589B2FE" w14:textId="77777777" w:rsidR="00E97033" w:rsidRPr="00612E08" w:rsidRDefault="00E97033" w:rsidP="00F21B0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EA4AA97" w14:textId="77777777" w:rsidR="00E97033" w:rsidRPr="00612E08" w:rsidRDefault="00E97033" w:rsidP="00F21B0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E97033" w:rsidRPr="00612E08" w14:paraId="025B6343" w14:textId="77777777" w:rsidTr="00F21B05">
        <w:tc>
          <w:tcPr>
            <w:tcW w:w="3812" w:type="dxa"/>
            <w:tcBorders>
              <w:top w:val="nil"/>
              <w:left w:val="single" w:sz="4" w:space="0" w:color="auto"/>
              <w:bottom w:val="nil"/>
              <w:right w:val="single" w:sz="4" w:space="0" w:color="auto"/>
            </w:tcBorders>
            <w:shd w:val="clear" w:color="auto" w:fill="E2E2E2"/>
          </w:tcPr>
          <w:p w14:paraId="539037B6" w14:textId="77777777" w:rsidR="00E97033" w:rsidRPr="00612E08" w:rsidRDefault="00E97033" w:rsidP="00F21B05">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EB62EE3" w14:textId="77777777" w:rsidR="00E97033" w:rsidRPr="00612E08" w:rsidRDefault="00E97033" w:rsidP="00F21B0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E319847" w14:textId="77777777" w:rsidR="00E97033" w:rsidRPr="00612E08" w:rsidRDefault="00E97033" w:rsidP="00F21B0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FAB9F28" w14:textId="77777777" w:rsidR="00E97033" w:rsidRPr="00612E08" w:rsidRDefault="00E97033" w:rsidP="00F21B0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6058053" w14:textId="77777777" w:rsidR="00E97033" w:rsidRPr="00612E08" w:rsidRDefault="00E97033" w:rsidP="00F21B0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6C18ABDE" w14:textId="77777777" w:rsidR="00E97033" w:rsidRPr="00612E08" w:rsidRDefault="00E97033" w:rsidP="00F21B0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9865AF0" w14:textId="77777777" w:rsidR="00E97033" w:rsidRPr="00612E08" w:rsidRDefault="00E97033" w:rsidP="00F21B0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97033" w:rsidRPr="00612E08" w14:paraId="05911CCD" w14:textId="77777777" w:rsidTr="00F21B05">
        <w:tc>
          <w:tcPr>
            <w:tcW w:w="3812" w:type="dxa"/>
            <w:tcBorders>
              <w:top w:val="single" w:sz="4" w:space="0" w:color="000000"/>
              <w:left w:val="single" w:sz="4" w:space="0" w:color="auto"/>
              <w:bottom w:val="single" w:sz="4" w:space="0" w:color="auto"/>
              <w:right w:val="single" w:sz="4" w:space="0" w:color="auto"/>
            </w:tcBorders>
            <w:shd w:val="clear" w:color="auto" w:fill="E2E2E2"/>
          </w:tcPr>
          <w:p w14:paraId="06FBAC0E"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00436BC"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CB483C2" w14:textId="77777777" w:rsidR="00E97033" w:rsidRPr="00612E08" w:rsidRDefault="00E97033" w:rsidP="00F21B05">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742F8045" w14:textId="77777777" w:rsidR="00E97033" w:rsidRPr="00612E08" w:rsidRDefault="00E97033" w:rsidP="00F21B0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D58D325" w14:textId="77777777" w:rsidR="00E97033" w:rsidRPr="00612E08" w:rsidRDefault="00E97033" w:rsidP="00F21B05">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3A92ADA" w14:textId="77777777" w:rsidR="00E97033" w:rsidRPr="00612E08" w:rsidRDefault="00E97033" w:rsidP="00F21B05">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BDDC30F" w14:textId="77777777" w:rsidR="00E97033" w:rsidRPr="00612E08" w:rsidRDefault="00E97033" w:rsidP="00F21B05">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48123F61" w14:textId="6DC73272" w:rsidR="00E97033" w:rsidRDefault="00E97033" w:rsidP="00E97033">
      <w:pPr>
        <w:spacing w:after="0" w:line="240" w:lineRule="auto"/>
        <w:ind w:right="141"/>
        <w:rPr>
          <w:rFonts w:ascii="Times New Roman" w:eastAsia="Times New Roman" w:hAnsi="Times New Roman" w:cs="Times New Roman"/>
          <w:b/>
          <w:sz w:val="20"/>
          <w:szCs w:val="20"/>
          <w:lang w:eastAsia="sk-SK"/>
        </w:rPr>
      </w:pPr>
    </w:p>
    <w:p w14:paraId="0DE7373A" w14:textId="447525AF" w:rsidR="00E97033" w:rsidRDefault="00E97033" w:rsidP="00E97033">
      <w:pPr>
        <w:spacing w:after="0" w:line="240" w:lineRule="auto"/>
        <w:ind w:right="141"/>
        <w:rPr>
          <w:rFonts w:ascii="Times New Roman" w:eastAsia="Times New Roman" w:hAnsi="Times New Roman" w:cs="Times New Roman"/>
          <w:b/>
          <w:sz w:val="20"/>
          <w:szCs w:val="20"/>
          <w:lang w:eastAsia="sk-SK"/>
        </w:rPr>
      </w:pPr>
    </w:p>
    <w:p w14:paraId="5D339246" w14:textId="4E160096" w:rsidR="00E97033" w:rsidRDefault="00E97033" w:rsidP="00E97033">
      <w:pPr>
        <w:spacing w:after="0" w:line="240" w:lineRule="auto"/>
        <w:ind w:right="141"/>
        <w:rPr>
          <w:rFonts w:ascii="Times New Roman" w:eastAsia="Times New Roman" w:hAnsi="Times New Roman" w:cs="Times New Roman"/>
          <w:b/>
          <w:sz w:val="20"/>
          <w:szCs w:val="20"/>
          <w:lang w:eastAsia="sk-SK"/>
        </w:rPr>
      </w:pPr>
    </w:p>
    <w:p w14:paraId="49CA6DB8" w14:textId="558A5B7D" w:rsidR="00E97033" w:rsidRPr="00612E08" w:rsidRDefault="00E97033" w:rsidP="00E97033">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E97033" w:rsidRPr="00612E08" w14:paraId="1534D74F" w14:textId="77777777" w:rsidTr="00F21B05">
        <w:tc>
          <w:tcPr>
            <w:tcW w:w="9176" w:type="dxa"/>
            <w:tcBorders>
              <w:top w:val="single" w:sz="4" w:space="0" w:color="auto"/>
              <w:left w:val="single" w:sz="4" w:space="0" w:color="auto"/>
              <w:bottom w:val="nil"/>
              <w:right w:val="single" w:sz="4" w:space="0" w:color="auto"/>
            </w:tcBorders>
            <w:shd w:val="clear" w:color="auto" w:fill="E2E2E2"/>
          </w:tcPr>
          <w:p w14:paraId="7F164A7F"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Poznámky</w:t>
            </w:r>
          </w:p>
        </w:tc>
      </w:tr>
      <w:tr w:rsidR="00E97033" w:rsidRPr="00612E08" w14:paraId="48E74134" w14:textId="77777777" w:rsidTr="00F21B05">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734BE34" w14:textId="77777777" w:rsidR="00E97033" w:rsidRPr="00255B1A" w:rsidRDefault="00E97033" w:rsidP="00F21B0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Väčšina opatrení </w:t>
            </w:r>
            <w:r w:rsidRPr="008F0AFA">
              <w:rPr>
                <w:rFonts w:ascii="Times New Roman" w:eastAsia="Times New Roman" w:hAnsi="Times New Roman" w:cs="Times New Roman"/>
                <w:sz w:val="20"/>
                <w:szCs w:val="20"/>
                <w:lang w:eastAsia="sk-SK"/>
              </w:rPr>
              <w:t xml:space="preserve">je </w:t>
            </w:r>
            <w:proofErr w:type="spellStart"/>
            <w:r w:rsidRPr="008F0AFA">
              <w:rPr>
                <w:rFonts w:ascii="Times New Roman" w:eastAsia="Times New Roman" w:hAnsi="Times New Roman" w:cs="Times New Roman"/>
                <w:sz w:val="20"/>
                <w:szCs w:val="20"/>
                <w:lang w:eastAsia="sk-SK"/>
              </w:rPr>
              <w:t>l</w:t>
            </w:r>
            <w:r w:rsidRPr="00E8768C">
              <w:rPr>
                <w:rFonts w:ascii="Times New Roman" w:eastAsia="Times New Roman" w:hAnsi="Times New Roman" w:cs="Times New Roman"/>
                <w:sz w:val="20"/>
                <w:szCs w:val="20"/>
                <w:lang w:eastAsia="sk-SK"/>
              </w:rPr>
              <w:t>egislatívnotechnickéh</w:t>
            </w:r>
            <w:r w:rsidRPr="008F0AFA">
              <w:rPr>
                <w:rFonts w:ascii="Times New Roman" w:eastAsia="Times New Roman" w:hAnsi="Times New Roman" w:cs="Times New Roman"/>
                <w:sz w:val="20"/>
                <w:szCs w:val="20"/>
                <w:lang w:eastAsia="sk-SK"/>
              </w:rPr>
              <w:t>o</w:t>
            </w:r>
            <w:proofErr w:type="spellEnd"/>
            <w:r w:rsidRPr="008F0AFA">
              <w:rPr>
                <w:rFonts w:ascii="Times New Roman" w:eastAsia="Times New Roman" w:hAnsi="Times New Roman" w:cs="Times New Roman"/>
                <w:sz w:val="20"/>
                <w:szCs w:val="20"/>
                <w:lang w:eastAsia="sk-SK"/>
              </w:rPr>
              <w:t xml:space="preserve"> charakteru, prípadne ide o spresnenie </w:t>
            </w:r>
            <w:r w:rsidRPr="00E8768C">
              <w:rPr>
                <w:rFonts w:ascii="Times New Roman" w:eastAsia="Times New Roman" w:hAnsi="Times New Roman" w:cs="Times New Roman"/>
                <w:sz w:val="20"/>
                <w:szCs w:val="20"/>
                <w:lang w:eastAsia="sk-SK"/>
              </w:rPr>
              <w:t>existujúcich</w:t>
            </w:r>
            <w:r w:rsidRPr="008F0AFA">
              <w:rPr>
                <w:rFonts w:ascii="Times New Roman" w:eastAsia="Times New Roman" w:hAnsi="Times New Roman" w:cs="Times New Roman"/>
                <w:sz w:val="20"/>
                <w:szCs w:val="20"/>
                <w:lang w:eastAsia="sk-SK"/>
              </w:rPr>
              <w:t xml:space="preserve"> administratívnych postupov, na ktoré sú v súčasnosti vyčlenené existujúce ľudské zdroje</w:t>
            </w:r>
            <w:r w:rsidRPr="008F0AFA">
              <w:rPr>
                <w:rFonts w:ascii="Times New Roman" w:eastAsia="Times New Roman" w:hAnsi="Times New Roman" w:cs="Times New Roman"/>
                <w:i/>
                <w:sz w:val="20"/>
                <w:szCs w:val="20"/>
                <w:lang w:eastAsia="sk-SK"/>
              </w:rPr>
              <w:t>.</w:t>
            </w:r>
            <w:r w:rsidRPr="00E8768C">
              <w:rPr>
                <w:rFonts w:ascii="Times New Roman" w:eastAsia="Times New Roman" w:hAnsi="Times New Roman" w:cs="Times New Roman"/>
                <w:sz w:val="20"/>
                <w:szCs w:val="20"/>
                <w:lang w:eastAsia="sk-SK"/>
              </w:rPr>
              <w:t xml:space="preserve"> Návrh zákona nepredpokladá</w:t>
            </w:r>
            <w:r>
              <w:rPr>
                <w:rFonts w:ascii="Times New Roman" w:eastAsia="Times New Roman" w:hAnsi="Times New Roman" w:cs="Times New Roman"/>
                <w:sz w:val="20"/>
                <w:szCs w:val="20"/>
                <w:lang w:eastAsia="sk-SK"/>
              </w:rPr>
              <w:t xml:space="preserve"> žiadne dodatočné výdavky.</w:t>
            </w:r>
          </w:p>
          <w:p w14:paraId="2D7195D3" w14:textId="77777777" w:rsidR="00E97033" w:rsidRPr="00612E08" w:rsidRDefault="00E97033" w:rsidP="00F21B05">
            <w:pPr>
              <w:jc w:val="both"/>
              <w:rPr>
                <w:rFonts w:ascii="Times New Roman" w:eastAsia="Times New Roman" w:hAnsi="Times New Roman" w:cs="Times New Roman"/>
                <w:i/>
                <w:sz w:val="20"/>
                <w:szCs w:val="20"/>
                <w:lang w:eastAsia="sk-SK"/>
              </w:rPr>
            </w:pPr>
          </w:p>
          <w:p w14:paraId="798D9DAF" w14:textId="77777777" w:rsidR="00E97033" w:rsidRPr="00612E08" w:rsidRDefault="00E97033" w:rsidP="00F21B05">
            <w:pPr>
              <w:ind w:left="426"/>
              <w:contextualSpacing/>
              <w:rPr>
                <w:rFonts w:ascii="Times New Roman" w:eastAsia="Calibri" w:hAnsi="Times New Roman" w:cs="Times New Roman"/>
                <w:b/>
              </w:rPr>
            </w:pPr>
          </w:p>
        </w:tc>
      </w:tr>
      <w:tr w:rsidR="00E97033" w:rsidRPr="00612E08" w14:paraId="796CF627" w14:textId="77777777" w:rsidTr="00F21B05">
        <w:tc>
          <w:tcPr>
            <w:tcW w:w="9176" w:type="dxa"/>
            <w:tcBorders>
              <w:top w:val="single" w:sz="4" w:space="0" w:color="auto"/>
              <w:left w:val="single" w:sz="4" w:space="0" w:color="auto"/>
              <w:bottom w:val="single" w:sz="4" w:space="0" w:color="FFFFFF"/>
              <w:right w:val="single" w:sz="4" w:space="0" w:color="auto"/>
            </w:tcBorders>
            <w:shd w:val="clear" w:color="auto" w:fill="E2E2E2"/>
          </w:tcPr>
          <w:p w14:paraId="6ABD40D4"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E97033" w:rsidRPr="00612E08" w14:paraId="50ACA002" w14:textId="77777777" w:rsidTr="00F21B0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42C4102" w14:textId="77777777" w:rsidR="00E97033" w:rsidRPr="007D5E21" w:rsidRDefault="00E97033" w:rsidP="00F21B05">
            <w:pPr>
              <w:spacing w:before="60"/>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Ministerstvo dopravy Slovenskej republiky</w:t>
            </w:r>
          </w:p>
          <w:p w14:paraId="10C6D9E6" w14:textId="77777777" w:rsidR="00E97033" w:rsidRPr="007D5E21" w:rsidRDefault="00E97033" w:rsidP="00F21B0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RNDr. Vladimír Tóth, PhD.</w:t>
            </w:r>
          </w:p>
          <w:p w14:paraId="37A1FCCF" w14:textId="77777777" w:rsidR="00E97033" w:rsidRPr="007D5E21" w:rsidRDefault="00E97033" w:rsidP="00F21B0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Vedúci oddelenia</w:t>
            </w:r>
          </w:p>
          <w:p w14:paraId="5C6C6A23" w14:textId="77777777" w:rsidR="00E97033" w:rsidRPr="007D5E21" w:rsidRDefault="00E97033" w:rsidP="00F21B0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Sekcia stratégie a plánovania</w:t>
            </w:r>
          </w:p>
          <w:p w14:paraId="4630B1DB" w14:textId="77777777" w:rsidR="00E97033" w:rsidRDefault="00E97033" w:rsidP="00F21B0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Odbor</w:t>
            </w:r>
            <w:r w:rsidRPr="007D5E21">
              <w:rPr>
                <w:rFonts w:ascii="Times New Roman" w:eastAsia="Times New Roman" w:hAnsi="Times New Roman" w:cs="Times New Roman"/>
                <w:sz w:val="20"/>
                <w:szCs w:val="20"/>
                <w:lang w:eastAsia="sk-SK"/>
              </w:rPr>
              <w:t xml:space="preserve"> integrovanej osobnej, intermodálnej nákladnej </w:t>
            </w:r>
            <w:r>
              <w:rPr>
                <w:rFonts w:ascii="Times New Roman" w:eastAsia="Times New Roman" w:hAnsi="Times New Roman" w:cs="Times New Roman"/>
                <w:sz w:val="20"/>
                <w:szCs w:val="20"/>
                <w:lang w:eastAsia="sk-SK"/>
              </w:rPr>
              <w:t>a </w:t>
            </w:r>
            <w:r w:rsidRPr="007D5E21">
              <w:rPr>
                <w:rFonts w:ascii="Times New Roman" w:eastAsia="Times New Roman" w:hAnsi="Times New Roman" w:cs="Times New Roman"/>
                <w:sz w:val="20"/>
                <w:szCs w:val="20"/>
                <w:lang w:eastAsia="sk-SK"/>
              </w:rPr>
              <w:t>nemotorovej dopravy</w:t>
            </w:r>
          </w:p>
          <w:p w14:paraId="55240309" w14:textId="77777777" w:rsidR="00E97033" w:rsidRPr="007D5E21" w:rsidRDefault="00E97033" w:rsidP="00F21B05">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Oddelenie integrovanej osobnej dopravy</w:t>
            </w:r>
          </w:p>
          <w:p w14:paraId="6195605C" w14:textId="77777777" w:rsidR="00E97033" w:rsidRPr="007D5E21" w:rsidRDefault="00E97033" w:rsidP="00F21B05">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Námestie slobody č. 6</w:t>
            </w:r>
          </w:p>
          <w:p w14:paraId="3A9E9F6F" w14:textId="77777777" w:rsidR="00E97033" w:rsidRPr="007D5E21" w:rsidRDefault="00E97033" w:rsidP="00F21B05">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810 05 Bratislava</w:t>
            </w:r>
          </w:p>
          <w:p w14:paraId="72574262" w14:textId="77777777" w:rsidR="00E97033" w:rsidRPr="007D5E21" w:rsidRDefault="00E97033" w:rsidP="00F21B05">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Slovenská republika</w:t>
            </w:r>
          </w:p>
          <w:p w14:paraId="189A9A5F" w14:textId="77777777" w:rsidR="00E97033" w:rsidRDefault="00E97033" w:rsidP="00F21B05">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e-mail:</w:t>
            </w:r>
            <w:r>
              <w:rPr>
                <w:rFonts w:ascii="Times New Roman" w:eastAsia="Times New Roman" w:hAnsi="Times New Roman" w:cs="Times New Roman"/>
                <w:sz w:val="20"/>
                <w:szCs w:val="20"/>
                <w:lang w:eastAsia="sk-SK"/>
              </w:rPr>
              <w:t xml:space="preserve"> </w:t>
            </w:r>
            <w:r w:rsidRPr="00E949FD">
              <w:rPr>
                <w:rFonts w:ascii="Times New Roman" w:eastAsia="Times New Roman" w:hAnsi="Times New Roman" w:cs="Times New Roman"/>
                <w:sz w:val="20"/>
                <w:szCs w:val="20"/>
                <w:lang w:eastAsia="sk-SK"/>
              </w:rPr>
              <w:t>v</w:t>
            </w:r>
            <w:r>
              <w:rPr>
                <w:rFonts w:ascii="Times New Roman" w:eastAsia="Times New Roman" w:hAnsi="Times New Roman" w:cs="Times New Roman"/>
                <w:sz w:val="20"/>
                <w:szCs w:val="20"/>
                <w:lang w:eastAsia="sk-SK"/>
              </w:rPr>
              <w:t>ladimir.toth@mindop.sk</w:t>
            </w:r>
          </w:p>
          <w:p w14:paraId="7E20F038" w14:textId="77777777" w:rsidR="00E97033" w:rsidRPr="00612E08" w:rsidRDefault="00E97033" w:rsidP="00F21B05">
            <w:pPr>
              <w:rPr>
                <w:rFonts w:ascii="Times New Roman" w:eastAsia="Times New Roman" w:hAnsi="Times New Roman" w:cs="Times New Roman"/>
                <w:i/>
                <w:sz w:val="20"/>
                <w:szCs w:val="20"/>
                <w:lang w:eastAsia="sk-SK"/>
              </w:rPr>
            </w:pPr>
          </w:p>
        </w:tc>
      </w:tr>
      <w:tr w:rsidR="00E97033" w:rsidRPr="00612E08" w14:paraId="0F89D412" w14:textId="77777777" w:rsidTr="00F21B05">
        <w:tc>
          <w:tcPr>
            <w:tcW w:w="9176" w:type="dxa"/>
            <w:tcBorders>
              <w:top w:val="single" w:sz="4" w:space="0" w:color="auto"/>
              <w:left w:val="single" w:sz="4" w:space="0" w:color="auto"/>
              <w:bottom w:val="single" w:sz="4" w:space="0" w:color="FFFFFF"/>
              <w:right w:val="single" w:sz="4" w:space="0" w:color="auto"/>
            </w:tcBorders>
            <w:shd w:val="clear" w:color="auto" w:fill="E2E2E2"/>
          </w:tcPr>
          <w:p w14:paraId="09835CBF" w14:textId="77777777" w:rsidR="00E97033" w:rsidRPr="00612E08" w:rsidRDefault="00E97033" w:rsidP="00E97033">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E97033" w:rsidRPr="00612E08" w14:paraId="3FF0A913" w14:textId="77777777" w:rsidTr="00F21B0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599715C" w14:textId="77777777" w:rsidR="00E97033" w:rsidRPr="00AF1CB7" w:rsidRDefault="00E97033" w:rsidP="00E97033">
            <w:pPr>
              <w:pStyle w:val="Odsekzoznamu"/>
              <w:numPr>
                <w:ilvl w:val="0"/>
                <w:numId w:val="7"/>
              </w:numPr>
              <w:contextualSpacing w:val="0"/>
              <w:jc w:val="both"/>
              <w:rPr>
                <w:rFonts w:ascii="Times New Roman" w:hAnsi="Times New Roman" w:cs="Times New Roman"/>
                <w:iCs/>
                <w:sz w:val="20"/>
                <w:szCs w:val="20"/>
              </w:rPr>
            </w:pPr>
            <w:r w:rsidRPr="00AF1CB7">
              <w:rPr>
                <w:rFonts w:ascii="Times New Roman" w:hAnsi="Times New Roman" w:cs="Times New Roman"/>
                <w:iCs/>
                <w:sz w:val="20"/>
                <w:szCs w:val="20"/>
              </w:rPr>
              <w:t>Európska zelená dohoda (</w:t>
            </w:r>
            <w:proofErr w:type="spellStart"/>
            <w:r w:rsidRPr="00AF1CB7">
              <w:rPr>
                <w:rFonts w:ascii="Times New Roman" w:hAnsi="Times New Roman" w:cs="Times New Roman"/>
                <w:iCs/>
                <w:sz w:val="20"/>
                <w:szCs w:val="20"/>
              </w:rPr>
              <w:t>European</w:t>
            </w:r>
            <w:proofErr w:type="spellEnd"/>
            <w:r w:rsidRPr="00AF1CB7">
              <w:rPr>
                <w:rFonts w:ascii="Times New Roman" w:hAnsi="Times New Roman" w:cs="Times New Roman"/>
                <w:iCs/>
                <w:sz w:val="20"/>
                <w:szCs w:val="20"/>
              </w:rPr>
              <w:t xml:space="preserve"> </w:t>
            </w:r>
            <w:proofErr w:type="spellStart"/>
            <w:r w:rsidRPr="00AF1CB7">
              <w:rPr>
                <w:rFonts w:ascii="Times New Roman" w:hAnsi="Times New Roman" w:cs="Times New Roman"/>
                <w:iCs/>
                <w:sz w:val="20"/>
                <w:szCs w:val="20"/>
              </w:rPr>
              <w:t>Green</w:t>
            </w:r>
            <w:proofErr w:type="spellEnd"/>
            <w:r w:rsidRPr="00AF1CB7">
              <w:rPr>
                <w:rFonts w:ascii="Times New Roman" w:hAnsi="Times New Roman" w:cs="Times New Roman"/>
                <w:iCs/>
                <w:sz w:val="20"/>
                <w:szCs w:val="20"/>
              </w:rPr>
              <w:t xml:space="preserve"> </w:t>
            </w:r>
            <w:proofErr w:type="spellStart"/>
            <w:r w:rsidRPr="00AF1CB7">
              <w:rPr>
                <w:rFonts w:ascii="Times New Roman" w:hAnsi="Times New Roman" w:cs="Times New Roman"/>
                <w:iCs/>
                <w:sz w:val="20"/>
                <w:szCs w:val="20"/>
              </w:rPr>
              <w:t>Deal</w:t>
            </w:r>
            <w:proofErr w:type="spellEnd"/>
            <w:r w:rsidRPr="00AF1CB7">
              <w:rPr>
                <w:rFonts w:ascii="Times New Roman" w:hAnsi="Times New Roman" w:cs="Times New Roman"/>
                <w:iCs/>
                <w:sz w:val="20"/>
                <w:szCs w:val="20"/>
              </w:rPr>
              <w:t xml:space="preserve">) je plánom EÚ na zabezpečenie udržateľnosti hospodárstva (Oznámenie Komisie Európskemu parlamentu COM/2019/640 </w:t>
            </w:r>
            <w:proofErr w:type="spellStart"/>
            <w:r w:rsidRPr="00AF1CB7">
              <w:rPr>
                <w:rFonts w:ascii="Times New Roman" w:hAnsi="Times New Roman" w:cs="Times New Roman"/>
                <w:iCs/>
                <w:sz w:val="20"/>
                <w:szCs w:val="20"/>
              </w:rPr>
              <w:t>final</w:t>
            </w:r>
            <w:proofErr w:type="spellEnd"/>
            <w:r w:rsidRPr="00AF1CB7">
              <w:rPr>
                <w:rFonts w:ascii="Times New Roman" w:hAnsi="Times New Roman" w:cs="Times New Roman"/>
                <w:iCs/>
                <w:sz w:val="20"/>
                <w:szCs w:val="20"/>
              </w:rPr>
              <w:t>)</w:t>
            </w:r>
            <w:r>
              <w:rPr>
                <w:rFonts w:ascii="Times New Roman" w:hAnsi="Times New Roman" w:cs="Times New Roman"/>
                <w:iCs/>
                <w:sz w:val="20"/>
                <w:szCs w:val="20"/>
              </w:rPr>
              <w:t>,</w:t>
            </w:r>
          </w:p>
          <w:p w14:paraId="5A9EA073" w14:textId="77777777" w:rsidR="00E97033" w:rsidRPr="00AF1CB7" w:rsidRDefault="00E97033" w:rsidP="00E97033">
            <w:pPr>
              <w:pStyle w:val="Odsekzoznamu"/>
              <w:numPr>
                <w:ilvl w:val="0"/>
                <w:numId w:val="7"/>
              </w:numPr>
              <w:contextualSpacing w:val="0"/>
              <w:jc w:val="both"/>
              <w:rPr>
                <w:rFonts w:ascii="Times New Roman" w:hAnsi="Times New Roman" w:cs="Times New Roman"/>
                <w:iCs/>
                <w:sz w:val="20"/>
                <w:szCs w:val="20"/>
              </w:rPr>
            </w:pPr>
            <w:r w:rsidRPr="00AF1CB7">
              <w:rPr>
                <w:rFonts w:ascii="Times New Roman" w:hAnsi="Times New Roman" w:cs="Times New Roman"/>
                <w:sz w:val="20"/>
                <w:szCs w:val="20"/>
              </w:rPr>
              <w:t xml:space="preserve">Stratégia pre udržateľnú </w:t>
            </w:r>
            <w:r>
              <w:rPr>
                <w:rFonts w:ascii="Times New Roman" w:hAnsi="Times New Roman" w:cs="Times New Roman"/>
                <w:sz w:val="20"/>
                <w:szCs w:val="20"/>
              </w:rPr>
              <w:t>a </w:t>
            </w:r>
            <w:r w:rsidRPr="00AF1CB7">
              <w:rPr>
                <w:rFonts w:ascii="Times New Roman" w:hAnsi="Times New Roman" w:cs="Times New Roman"/>
                <w:sz w:val="20"/>
                <w:szCs w:val="20"/>
              </w:rPr>
              <w:t xml:space="preserve">inteligentnú mobilitu – nasmerovanie európskej dopravy do budúcnosti (COM/2020/789 </w:t>
            </w:r>
            <w:proofErr w:type="spellStart"/>
            <w:r w:rsidRPr="00AF1CB7">
              <w:rPr>
                <w:rFonts w:ascii="Times New Roman" w:hAnsi="Times New Roman" w:cs="Times New Roman"/>
                <w:sz w:val="20"/>
                <w:szCs w:val="20"/>
              </w:rPr>
              <w:t>final</w:t>
            </w:r>
            <w:proofErr w:type="spellEnd"/>
            <w:r w:rsidRPr="00AF1CB7">
              <w:rPr>
                <w:rFonts w:ascii="Times New Roman" w:hAnsi="Times New Roman" w:cs="Times New Roman"/>
                <w:sz w:val="20"/>
                <w:szCs w:val="20"/>
              </w:rPr>
              <w:t>)</w:t>
            </w:r>
            <w:r>
              <w:rPr>
                <w:rFonts w:ascii="Times New Roman" w:hAnsi="Times New Roman" w:cs="Times New Roman"/>
                <w:sz w:val="20"/>
                <w:szCs w:val="20"/>
              </w:rPr>
              <w:t>,</w:t>
            </w:r>
          </w:p>
          <w:p w14:paraId="127E474D" w14:textId="77777777" w:rsidR="00E97033" w:rsidRPr="00AF1CB7" w:rsidRDefault="00E97033" w:rsidP="00E97033">
            <w:pPr>
              <w:pStyle w:val="Odsekzoznamu"/>
              <w:numPr>
                <w:ilvl w:val="0"/>
                <w:numId w:val="7"/>
              </w:numPr>
              <w:contextualSpacing w:val="0"/>
              <w:jc w:val="both"/>
              <w:rPr>
                <w:rFonts w:ascii="Times New Roman" w:hAnsi="Times New Roman" w:cs="Times New Roman"/>
                <w:iCs/>
                <w:sz w:val="20"/>
                <w:szCs w:val="20"/>
              </w:rPr>
            </w:pPr>
            <w:r w:rsidRPr="00AF1CB7">
              <w:rPr>
                <w:rFonts w:ascii="Times New Roman" w:hAnsi="Times New Roman" w:cs="Times New Roman"/>
                <w:iCs/>
                <w:sz w:val="20"/>
                <w:szCs w:val="20"/>
              </w:rPr>
              <w:t>Strategický plán rozvoja dopravy SR do roku 2030</w:t>
            </w:r>
            <w:r>
              <w:rPr>
                <w:rFonts w:ascii="Times New Roman" w:hAnsi="Times New Roman" w:cs="Times New Roman"/>
                <w:iCs/>
                <w:sz w:val="20"/>
                <w:szCs w:val="20"/>
              </w:rPr>
              <w:t>,</w:t>
            </w:r>
          </w:p>
          <w:p w14:paraId="1182218D" w14:textId="77777777" w:rsidR="00E97033" w:rsidRPr="00AF1CB7" w:rsidRDefault="00E97033" w:rsidP="00E97033">
            <w:pPr>
              <w:pStyle w:val="Odsekzoznamu"/>
              <w:numPr>
                <w:ilvl w:val="0"/>
                <w:numId w:val="7"/>
              </w:numPr>
              <w:contextualSpacing w:val="0"/>
              <w:jc w:val="both"/>
              <w:rPr>
                <w:rFonts w:ascii="Times New Roman" w:hAnsi="Times New Roman" w:cs="Times New Roman"/>
                <w:iCs/>
                <w:sz w:val="20"/>
                <w:szCs w:val="20"/>
              </w:rPr>
            </w:pPr>
            <w:r w:rsidRPr="00AF1CB7">
              <w:rPr>
                <w:rFonts w:ascii="Times New Roman" w:hAnsi="Times New Roman" w:cs="Times New Roman"/>
                <w:iCs/>
                <w:sz w:val="20"/>
                <w:szCs w:val="20"/>
              </w:rPr>
              <w:t xml:space="preserve">Plán obnovy </w:t>
            </w:r>
            <w:r>
              <w:rPr>
                <w:rFonts w:ascii="Times New Roman" w:hAnsi="Times New Roman" w:cs="Times New Roman"/>
                <w:iCs/>
                <w:sz w:val="20"/>
                <w:szCs w:val="20"/>
              </w:rPr>
              <w:t>a </w:t>
            </w:r>
            <w:r w:rsidRPr="00AF1CB7">
              <w:rPr>
                <w:rFonts w:ascii="Times New Roman" w:hAnsi="Times New Roman" w:cs="Times New Roman"/>
                <w:iCs/>
                <w:sz w:val="20"/>
                <w:szCs w:val="20"/>
              </w:rPr>
              <w:t>odolnosti Slovenskej republiky</w:t>
            </w:r>
            <w:r>
              <w:rPr>
                <w:rFonts w:ascii="Times New Roman" w:hAnsi="Times New Roman" w:cs="Times New Roman"/>
                <w:iCs/>
                <w:sz w:val="20"/>
                <w:szCs w:val="20"/>
              </w:rPr>
              <w:t>,</w:t>
            </w:r>
          </w:p>
          <w:p w14:paraId="484DEA20" w14:textId="77777777" w:rsidR="00E97033" w:rsidRDefault="00E97033" w:rsidP="00E97033">
            <w:pPr>
              <w:pStyle w:val="Odsekzoznamu"/>
              <w:numPr>
                <w:ilvl w:val="0"/>
                <w:numId w:val="7"/>
              </w:numPr>
              <w:jc w:val="both"/>
              <w:rPr>
                <w:rFonts w:ascii="Times New Roman" w:hAnsi="Times New Roman" w:cs="Times New Roman"/>
                <w:sz w:val="20"/>
                <w:szCs w:val="20"/>
              </w:rPr>
            </w:pPr>
            <w:r>
              <w:rPr>
                <w:rFonts w:ascii="Times New Roman" w:hAnsi="Times New Roman" w:cs="Times New Roman"/>
                <w:sz w:val="20"/>
                <w:szCs w:val="20"/>
              </w:rPr>
              <w:t>zákon č. 332/2023 Z. z. o verejnej osobnej doprave a o zmene a doplnení niektorých zákonov,</w:t>
            </w:r>
          </w:p>
          <w:p w14:paraId="701BA789" w14:textId="77777777" w:rsidR="00E97033" w:rsidRDefault="00E97033" w:rsidP="00E97033">
            <w:pPr>
              <w:pStyle w:val="Odsekzoznamu"/>
              <w:numPr>
                <w:ilvl w:val="0"/>
                <w:numId w:val="7"/>
              </w:numPr>
              <w:jc w:val="both"/>
              <w:rPr>
                <w:rFonts w:ascii="Times New Roman" w:hAnsi="Times New Roman" w:cs="Times New Roman"/>
                <w:sz w:val="20"/>
                <w:szCs w:val="20"/>
              </w:rPr>
            </w:pPr>
            <w:r>
              <w:rPr>
                <w:rFonts w:ascii="Times New Roman" w:hAnsi="Times New Roman" w:cs="Times New Roman"/>
                <w:sz w:val="20"/>
                <w:szCs w:val="20"/>
              </w:rPr>
              <w:t>vyhláška Ministerstva dopravy Slovenskej republiky č. 269/2024 Z. z., ktorou sa vykonávajú niektoré ustanovenia zákona o verejnej osobnej doprave,</w:t>
            </w:r>
          </w:p>
          <w:p w14:paraId="6FF731C5" w14:textId="77777777" w:rsidR="00E97033" w:rsidRDefault="00E97033" w:rsidP="00E97033">
            <w:pPr>
              <w:pStyle w:val="Odsekzoznamu"/>
              <w:numPr>
                <w:ilvl w:val="0"/>
                <w:numId w:val="7"/>
              </w:numPr>
              <w:jc w:val="both"/>
              <w:rPr>
                <w:rFonts w:ascii="Times New Roman" w:hAnsi="Times New Roman" w:cs="Times New Roman"/>
                <w:sz w:val="20"/>
                <w:szCs w:val="20"/>
              </w:rPr>
            </w:pPr>
            <w:r>
              <w:rPr>
                <w:rFonts w:ascii="Times New Roman" w:hAnsi="Times New Roman" w:cs="Times New Roman"/>
                <w:sz w:val="20"/>
                <w:szCs w:val="20"/>
              </w:rPr>
              <w:t>Stratégia rozvoja verejnej osobnej a nemotorovej dopravy SR do roku 2030,</w:t>
            </w:r>
          </w:p>
          <w:p w14:paraId="793D4E45" w14:textId="77777777" w:rsidR="00E97033" w:rsidRPr="00344B4D" w:rsidRDefault="00E97033" w:rsidP="00F21B05">
            <w:pPr>
              <w:rPr>
                <w:rFonts w:ascii="Times New Roman" w:eastAsia="Times New Roman" w:hAnsi="Times New Roman" w:cs="Times New Roman"/>
                <w:b/>
                <w:sz w:val="20"/>
                <w:szCs w:val="20"/>
                <w:lang w:eastAsia="sk-SK"/>
              </w:rPr>
            </w:pPr>
          </w:p>
        </w:tc>
      </w:tr>
      <w:tr w:rsidR="00E97033" w:rsidRPr="00612E08" w14:paraId="5EB2647B" w14:textId="77777777" w:rsidTr="00F21B05">
        <w:tc>
          <w:tcPr>
            <w:tcW w:w="9176" w:type="dxa"/>
            <w:tcBorders>
              <w:top w:val="single" w:sz="4" w:space="0" w:color="auto"/>
              <w:left w:val="single" w:sz="4" w:space="0" w:color="auto"/>
              <w:bottom w:val="single" w:sz="4" w:space="0" w:color="FFFFFF"/>
              <w:right w:val="single" w:sz="4" w:space="0" w:color="auto"/>
            </w:tcBorders>
            <w:shd w:val="clear" w:color="auto" w:fill="E2E2E2"/>
          </w:tcPr>
          <w:p w14:paraId="0E93090F" w14:textId="77777777" w:rsidR="00E97033" w:rsidRPr="00612E08" w:rsidRDefault="00E97033" w:rsidP="00E97033">
            <w:pPr>
              <w:numPr>
                <w:ilvl w:val="0"/>
                <w:numId w:val="2"/>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39CF3F0B" w14:textId="77777777" w:rsidR="00E97033" w:rsidRPr="00612E08" w:rsidRDefault="00E97033" w:rsidP="00F21B05">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E97033" w:rsidRPr="00612E08" w14:paraId="6B91F9C7" w14:textId="77777777" w:rsidTr="00F21B0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CC5BA91" w14:textId="77777777" w:rsidR="00E97033" w:rsidRPr="00612E08" w:rsidRDefault="00E97033" w:rsidP="00F21B0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97033" w:rsidRPr="00612E08" w14:paraId="339AC6F5" w14:textId="77777777" w:rsidTr="00F21B05">
              <w:trPr>
                <w:trHeight w:val="396"/>
              </w:trPr>
              <w:tc>
                <w:tcPr>
                  <w:tcW w:w="2552" w:type="dxa"/>
                </w:tcPr>
                <w:p w14:paraId="48933E7E" w14:textId="77777777" w:rsidR="00E97033" w:rsidRPr="00612E08" w:rsidRDefault="00356A66" w:rsidP="00F21B0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E97033" w:rsidRPr="00612E08">
                        <w:rPr>
                          <w:rFonts w:ascii="MS Gothic" w:eastAsia="MS Gothic" w:hAnsi="MS Gothic" w:cs="Times New Roman" w:hint="eastAsia"/>
                          <w:b/>
                          <w:sz w:val="20"/>
                          <w:szCs w:val="20"/>
                          <w:lang w:eastAsia="sk-SK"/>
                        </w:rPr>
                        <w:t>☐</w:t>
                      </w:r>
                    </w:sdtContent>
                  </w:sdt>
                  <w:r w:rsidR="00E97033" w:rsidRPr="00612E08">
                    <w:rPr>
                      <w:rFonts w:ascii="Times New Roman" w:eastAsia="Times New Roman" w:hAnsi="Times New Roman" w:cs="Times New Roman"/>
                      <w:b/>
                      <w:sz w:val="20"/>
                      <w:szCs w:val="20"/>
                      <w:lang w:eastAsia="sk-SK"/>
                    </w:rPr>
                    <w:t xml:space="preserve">  Súhlasné </w:t>
                  </w:r>
                </w:p>
              </w:tc>
              <w:tc>
                <w:tcPr>
                  <w:tcW w:w="3827" w:type="dxa"/>
                </w:tcPr>
                <w:p w14:paraId="53D13E51" w14:textId="77777777" w:rsidR="00E97033" w:rsidRPr="00612E08" w:rsidRDefault="00356A66" w:rsidP="00F21B0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E97033" w:rsidRPr="00612E08">
                        <w:rPr>
                          <w:rFonts w:ascii="MS Gothic" w:eastAsia="MS Gothic" w:hAnsi="MS Gothic" w:cs="Times New Roman" w:hint="eastAsia"/>
                          <w:b/>
                          <w:sz w:val="20"/>
                          <w:szCs w:val="20"/>
                          <w:lang w:eastAsia="sk-SK"/>
                        </w:rPr>
                        <w:t>☐</w:t>
                      </w:r>
                    </w:sdtContent>
                  </w:sdt>
                  <w:r w:rsidR="00E97033"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1D507B66" w14:textId="77777777" w:rsidR="00E97033" w:rsidRPr="00612E08" w:rsidRDefault="00356A66" w:rsidP="00F21B0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E97033" w:rsidRPr="00612E08">
                        <w:rPr>
                          <w:rFonts w:ascii="MS Gothic" w:eastAsia="MS Gothic" w:hAnsi="MS Gothic" w:cs="Times New Roman" w:hint="eastAsia"/>
                          <w:b/>
                          <w:sz w:val="20"/>
                          <w:szCs w:val="20"/>
                          <w:lang w:eastAsia="sk-SK"/>
                        </w:rPr>
                        <w:t>☐</w:t>
                      </w:r>
                    </w:sdtContent>
                  </w:sdt>
                  <w:r w:rsidR="00E97033" w:rsidRPr="00612E08">
                    <w:rPr>
                      <w:rFonts w:ascii="Times New Roman" w:eastAsia="Times New Roman" w:hAnsi="Times New Roman" w:cs="Times New Roman"/>
                      <w:b/>
                      <w:sz w:val="20"/>
                      <w:szCs w:val="20"/>
                      <w:lang w:eastAsia="sk-SK"/>
                    </w:rPr>
                    <w:t xml:space="preserve">  Nesúhlasné</w:t>
                  </w:r>
                </w:p>
              </w:tc>
            </w:tr>
          </w:tbl>
          <w:p w14:paraId="53CF62BE" w14:textId="77777777" w:rsidR="00E97033" w:rsidRPr="00612E08" w:rsidRDefault="00E97033" w:rsidP="00F21B05">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560C06A3" w14:textId="77777777" w:rsidR="00E97033" w:rsidRPr="00612E08" w:rsidRDefault="00E97033" w:rsidP="00F21B05">
            <w:pPr>
              <w:rPr>
                <w:rFonts w:ascii="Times New Roman" w:eastAsia="Times New Roman" w:hAnsi="Times New Roman" w:cs="Times New Roman"/>
                <w:b/>
                <w:sz w:val="20"/>
                <w:szCs w:val="20"/>
                <w:lang w:eastAsia="sk-SK"/>
              </w:rPr>
            </w:pPr>
          </w:p>
          <w:p w14:paraId="26677F79" w14:textId="77777777" w:rsidR="00E97033" w:rsidRPr="00612E08" w:rsidRDefault="00E97033" w:rsidP="00F21B05">
            <w:pPr>
              <w:rPr>
                <w:rFonts w:ascii="Times New Roman" w:eastAsia="Times New Roman" w:hAnsi="Times New Roman" w:cs="Times New Roman"/>
                <w:b/>
                <w:sz w:val="20"/>
                <w:szCs w:val="20"/>
                <w:lang w:eastAsia="sk-SK"/>
              </w:rPr>
            </w:pPr>
          </w:p>
        </w:tc>
      </w:tr>
      <w:tr w:rsidR="00E97033" w:rsidRPr="00612E08" w14:paraId="569F010F" w14:textId="77777777" w:rsidTr="00F21B05">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A2849AB" w14:textId="77777777" w:rsidR="00E97033" w:rsidRPr="00612E08" w:rsidRDefault="00E97033" w:rsidP="00E97033">
            <w:pPr>
              <w:numPr>
                <w:ilvl w:val="0"/>
                <w:numId w:val="2"/>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E97033" w:rsidRPr="00612E08" w14:paraId="351E4A67" w14:textId="77777777" w:rsidTr="00F21B05">
        <w:tblPrEx>
          <w:tblBorders>
            <w:insideH w:val="single" w:sz="4" w:space="0" w:color="FFFFFF"/>
            <w:insideV w:val="single" w:sz="4" w:space="0" w:color="FFFFFF"/>
          </w:tblBorders>
        </w:tblPrEx>
        <w:tc>
          <w:tcPr>
            <w:tcW w:w="9176" w:type="dxa"/>
            <w:shd w:val="clear" w:color="auto" w:fill="FFFFFF"/>
          </w:tcPr>
          <w:p w14:paraId="2CF8716B" w14:textId="77777777" w:rsidR="00E97033" w:rsidRPr="00612E08" w:rsidRDefault="00E97033" w:rsidP="00F21B0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97033" w:rsidRPr="00612E08" w14:paraId="7E2DF820" w14:textId="77777777" w:rsidTr="00F21B05">
              <w:trPr>
                <w:trHeight w:val="396"/>
              </w:trPr>
              <w:tc>
                <w:tcPr>
                  <w:tcW w:w="2552" w:type="dxa"/>
                </w:tcPr>
                <w:p w14:paraId="5223EEF6" w14:textId="77777777" w:rsidR="00E97033" w:rsidRPr="00612E08" w:rsidRDefault="00356A66" w:rsidP="00F21B0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E97033" w:rsidRPr="00612E08">
                        <w:rPr>
                          <w:rFonts w:ascii="MS Gothic" w:eastAsia="MS Gothic" w:hAnsi="MS Gothic" w:cs="Times New Roman" w:hint="eastAsia"/>
                          <w:b/>
                          <w:sz w:val="20"/>
                          <w:szCs w:val="20"/>
                          <w:lang w:eastAsia="sk-SK"/>
                        </w:rPr>
                        <w:t>☐</w:t>
                      </w:r>
                    </w:sdtContent>
                  </w:sdt>
                  <w:r w:rsidR="00E97033" w:rsidRPr="00612E08">
                    <w:rPr>
                      <w:rFonts w:ascii="Times New Roman" w:eastAsia="Times New Roman" w:hAnsi="Times New Roman" w:cs="Times New Roman"/>
                      <w:b/>
                      <w:sz w:val="20"/>
                      <w:szCs w:val="20"/>
                      <w:lang w:eastAsia="sk-SK"/>
                    </w:rPr>
                    <w:t xml:space="preserve">   Súhlasné </w:t>
                  </w:r>
                </w:p>
              </w:tc>
              <w:tc>
                <w:tcPr>
                  <w:tcW w:w="3827" w:type="dxa"/>
                </w:tcPr>
                <w:p w14:paraId="47932C15" w14:textId="77777777" w:rsidR="00E97033" w:rsidRPr="00612E08" w:rsidRDefault="00356A66" w:rsidP="00F21B0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E97033" w:rsidRPr="00612E08">
                        <w:rPr>
                          <w:rFonts w:ascii="MS Gothic" w:eastAsia="MS Gothic" w:hAnsi="MS Gothic" w:cs="Times New Roman" w:hint="eastAsia"/>
                          <w:b/>
                          <w:sz w:val="20"/>
                          <w:szCs w:val="20"/>
                          <w:lang w:eastAsia="sk-SK"/>
                        </w:rPr>
                        <w:t>☐</w:t>
                      </w:r>
                    </w:sdtContent>
                  </w:sdt>
                  <w:r w:rsidR="00E97033"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740EFDDD" w14:textId="77777777" w:rsidR="00E97033" w:rsidRPr="00612E08" w:rsidRDefault="00356A66" w:rsidP="00F21B0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E97033" w:rsidRPr="00612E08">
                        <w:rPr>
                          <w:rFonts w:ascii="MS Gothic" w:eastAsia="MS Gothic" w:hAnsi="MS Gothic" w:cs="Times New Roman" w:hint="eastAsia"/>
                          <w:b/>
                          <w:sz w:val="20"/>
                          <w:szCs w:val="20"/>
                          <w:lang w:eastAsia="sk-SK"/>
                        </w:rPr>
                        <w:t>☐</w:t>
                      </w:r>
                    </w:sdtContent>
                  </w:sdt>
                  <w:r w:rsidR="00E97033" w:rsidRPr="00612E08">
                    <w:rPr>
                      <w:rFonts w:ascii="Times New Roman" w:eastAsia="Times New Roman" w:hAnsi="Times New Roman" w:cs="Times New Roman"/>
                      <w:b/>
                      <w:sz w:val="20"/>
                      <w:szCs w:val="20"/>
                      <w:lang w:eastAsia="sk-SK"/>
                    </w:rPr>
                    <w:t xml:space="preserve">  Nesúhlasné</w:t>
                  </w:r>
                </w:p>
              </w:tc>
            </w:tr>
          </w:tbl>
          <w:p w14:paraId="4494D2BE" w14:textId="77777777" w:rsidR="00E97033" w:rsidRPr="00612E08" w:rsidRDefault="00E97033" w:rsidP="00F21B05">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1C65AB40" w14:textId="77777777" w:rsidR="00E97033" w:rsidRPr="00612E08" w:rsidRDefault="00E97033" w:rsidP="00F21B05">
            <w:pPr>
              <w:rPr>
                <w:rFonts w:ascii="Times New Roman" w:eastAsia="Times New Roman" w:hAnsi="Times New Roman" w:cs="Times New Roman"/>
                <w:b/>
                <w:sz w:val="20"/>
                <w:szCs w:val="20"/>
                <w:lang w:eastAsia="sk-SK"/>
              </w:rPr>
            </w:pPr>
          </w:p>
          <w:p w14:paraId="03678321" w14:textId="77777777" w:rsidR="00E97033" w:rsidRPr="00612E08" w:rsidRDefault="00E97033" w:rsidP="00F21B05">
            <w:pPr>
              <w:rPr>
                <w:rFonts w:ascii="Times New Roman" w:eastAsia="Times New Roman" w:hAnsi="Times New Roman" w:cs="Times New Roman"/>
                <w:b/>
                <w:sz w:val="20"/>
                <w:szCs w:val="20"/>
                <w:lang w:eastAsia="sk-SK"/>
              </w:rPr>
            </w:pPr>
          </w:p>
        </w:tc>
      </w:tr>
    </w:tbl>
    <w:p w14:paraId="66191AD8" w14:textId="77777777" w:rsidR="00E97033" w:rsidRPr="00612E08" w:rsidRDefault="00E97033" w:rsidP="00E97033"/>
    <w:p w14:paraId="7A1BE413" w14:textId="77777777" w:rsidR="00963427" w:rsidRDefault="00963427"/>
    <w:p w14:paraId="5DEC4F00" w14:textId="77777777" w:rsidR="00963427" w:rsidRDefault="00963427"/>
    <w:p w14:paraId="7CFF04DE" w14:textId="77777777" w:rsidR="00963427" w:rsidRDefault="00963427"/>
    <w:p w14:paraId="409E2538" w14:textId="77777777" w:rsidR="00963427" w:rsidRDefault="00963427"/>
    <w:p w14:paraId="316D1065" w14:textId="77777777" w:rsidR="00963427" w:rsidRDefault="00963427"/>
    <w:p w14:paraId="592558FC" w14:textId="226E6A59" w:rsidR="00963427" w:rsidRDefault="00963427"/>
    <w:p w14:paraId="02951BFF" w14:textId="77777777" w:rsidR="00963427" w:rsidRPr="006701DD" w:rsidRDefault="00963427" w:rsidP="006701DD">
      <w:pPr>
        <w:pStyle w:val="Default"/>
        <w:jc w:val="center"/>
      </w:pPr>
      <w:r w:rsidRPr="006701DD">
        <w:rPr>
          <w:b/>
          <w:bCs/>
        </w:rPr>
        <w:lastRenderedPageBreak/>
        <w:t>DOLOŽKA ZLUČITEĽNOSTI</w:t>
      </w:r>
    </w:p>
    <w:p w14:paraId="173E198A" w14:textId="20A3F466" w:rsidR="006701DD" w:rsidRPr="006701DD" w:rsidRDefault="006701DD" w:rsidP="006701DD">
      <w:pPr>
        <w:spacing w:after="0" w:line="240" w:lineRule="auto"/>
        <w:jc w:val="center"/>
        <w:rPr>
          <w:rFonts w:ascii="Times New Roman" w:hAnsi="Times New Roman" w:cs="Times New Roman"/>
          <w:b/>
          <w:bCs/>
          <w:color w:val="000000"/>
          <w:sz w:val="24"/>
          <w:szCs w:val="24"/>
        </w:rPr>
      </w:pPr>
      <w:r w:rsidRPr="006701DD">
        <w:rPr>
          <w:rFonts w:ascii="Times New Roman" w:hAnsi="Times New Roman" w:cs="Times New Roman"/>
          <w:b/>
          <w:bCs/>
          <w:color w:val="000000"/>
          <w:sz w:val="24"/>
          <w:szCs w:val="24"/>
        </w:rPr>
        <w:t>návrhu zákona s právom Európskej únie</w:t>
      </w:r>
    </w:p>
    <w:p w14:paraId="4CE3B536" w14:textId="77777777" w:rsidR="006701DD" w:rsidRPr="006701DD" w:rsidRDefault="006701DD" w:rsidP="006701DD">
      <w:pPr>
        <w:spacing w:after="0" w:line="240" w:lineRule="auto"/>
        <w:jc w:val="center"/>
        <w:rPr>
          <w:rFonts w:ascii="Times New Roman" w:hAnsi="Times New Roman" w:cs="Times New Roman"/>
          <w:color w:val="000000"/>
          <w:sz w:val="24"/>
          <w:szCs w:val="24"/>
        </w:rPr>
      </w:pPr>
    </w:p>
    <w:p w14:paraId="446672F0" w14:textId="734EC736"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z w:val="24"/>
          <w:szCs w:val="24"/>
        </w:rPr>
        <w:t xml:space="preserve">1. </w:t>
      </w:r>
      <w:r w:rsidRPr="006701DD">
        <w:rPr>
          <w:rFonts w:ascii="Times New Roman" w:hAnsi="Times New Roman" w:cs="Times New Roman"/>
          <w:b/>
          <w:bCs/>
          <w:color w:val="000000"/>
          <w:sz w:val="24"/>
          <w:szCs w:val="24"/>
        </w:rPr>
        <w:t>Navrhovateľ zákona</w:t>
      </w:r>
      <w:r w:rsidRPr="006701DD">
        <w:rPr>
          <w:rFonts w:ascii="Times New Roman" w:hAnsi="Times New Roman" w:cs="Times New Roman"/>
          <w:color w:val="000000"/>
          <w:sz w:val="24"/>
          <w:szCs w:val="24"/>
        </w:rPr>
        <w:t xml:space="preserve">: </w:t>
      </w:r>
      <w:r w:rsidR="00E97033">
        <w:rPr>
          <w:rFonts w:ascii="Times New Roman" w:hAnsi="Times New Roman" w:cs="Times New Roman"/>
          <w:color w:val="000000"/>
          <w:sz w:val="24"/>
          <w:szCs w:val="24"/>
        </w:rPr>
        <w:t>vláda</w:t>
      </w:r>
      <w:r w:rsidRPr="006701DD">
        <w:rPr>
          <w:rFonts w:ascii="Times New Roman" w:hAnsi="Times New Roman" w:cs="Times New Roman"/>
          <w:color w:val="000000"/>
          <w:sz w:val="24"/>
          <w:szCs w:val="24"/>
        </w:rPr>
        <w:t xml:space="preserve"> Slovenskej republiky</w:t>
      </w:r>
    </w:p>
    <w:p w14:paraId="0CD27F84" w14:textId="77777777" w:rsidR="006701DD" w:rsidRPr="006701DD" w:rsidRDefault="006701DD" w:rsidP="006701DD">
      <w:pPr>
        <w:spacing w:after="0" w:line="240" w:lineRule="auto"/>
        <w:jc w:val="both"/>
        <w:rPr>
          <w:rFonts w:ascii="Times New Roman" w:hAnsi="Times New Roman" w:cs="Times New Roman"/>
          <w:color w:val="000000"/>
          <w:sz w:val="24"/>
          <w:szCs w:val="24"/>
        </w:rPr>
      </w:pPr>
    </w:p>
    <w:p w14:paraId="295436AF" w14:textId="12D5C7F2"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z w:val="24"/>
          <w:szCs w:val="24"/>
        </w:rPr>
        <w:t>2.</w:t>
      </w:r>
      <w:r w:rsidRPr="006701DD">
        <w:rPr>
          <w:rFonts w:ascii="Times New Roman" w:hAnsi="Times New Roman" w:cs="Times New Roman"/>
          <w:color w:val="000000"/>
          <w:spacing w:val="44"/>
          <w:sz w:val="24"/>
          <w:szCs w:val="24"/>
        </w:rPr>
        <w:t xml:space="preserve"> </w:t>
      </w:r>
      <w:r w:rsidRPr="006701DD">
        <w:rPr>
          <w:rFonts w:ascii="Times New Roman" w:hAnsi="Times New Roman" w:cs="Times New Roman"/>
          <w:b/>
          <w:bCs/>
          <w:color w:val="000000"/>
          <w:sz w:val="24"/>
          <w:szCs w:val="24"/>
        </w:rPr>
        <w:t>Názov</w:t>
      </w:r>
      <w:r w:rsidRPr="006701DD">
        <w:rPr>
          <w:rFonts w:ascii="Times New Roman" w:hAnsi="Times New Roman" w:cs="Times New Roman"/>
          <w:b/>
          <w:bCs/>
          <w:color w:val="000000"/>
          <w:spacing w:val="44"/>
          <w:sz w:val="24"/>
          <w:szCs w:val="24"/>
        </w:rPr>
        <w:t xml:space="preserve"> </w:t>
      </w:r>
      <w:r w:rsidRPr="006701DD">
        <w:rPr>
          <w:rFonts w:ascii="Times New Roman" w:hAnsi="Times New Roman" w:cs="Times New Roman"/>
          <w:b/>
          <w:bCs/>
          <w:color w:val="000000"/>
          <w:sz w:val="24"/>
          <w:szCs w:val="24"/>
        </w:rPr>
        <w:t>návrhu</w:t>
      </w:r>
      <w:r w:rsidRPr="006701DD">
        <w:rPr>
          <w:rFonts w:ascii="Times New Roman" w:hAnsi="Times New Roman" w:cs="Times New Roman"/>
          <w:b/>
          <w:bCs/>
          <w:color w:val="000000"/>
          <w:spacing w:val="44"/>
          <w:sz w:val="24"/>
          <w:szCs w:val="24"/>
        </w:rPr>
        <w:t xml:space="preserve"> </w:t>
      </w:r>
      <w:r w:rsidRPr="006701DD">
        <w:rPr>
          <w:rFonts w:ascii="Times New Roman" w:hAnsi="Times New Roman" w:cs="Times New Roman"/>
          <w:b/>
          <w:bCs/>
          <w:color w:val="000000"/>
          <w:sz w:val="24"/>
          <w:szCs w:val="24"/>
        </w:rPr>
        <w:t>zákona</w:t>
      </w:r>
      <w:r w:rsidRPr="006701DD">
        <w:rPr>
          <w:rFonts w:ascii="Times New Roman" w:hAnsi="Times New Roman" w:cs="Times New Roman"/>
          <w:color w:val="000000"/>
          <w:sz w:val="24"/>
          <w:szCs w:val="24"/>
        </w:rPr>
        <w:t>:</w:t>
      </w:r>
      <w:r w:rsidRPr="006701DD">
        <w:rPr>
          <w:rFonts w:ascii="Times New Roman" w:hAnsi="Times New Roman" w:cs="Times New Roman"/>
          <w:color w:val="000000"/>
          <w:spacing w:val="44"/>
          <w:sz w:val="24"/>
          <w:szCs w:val="24"/>
        </w:rPr>
        <w:t xml:space="preserve"> </w:t>
      </w:r>
      <w:r w:rsidR="00C43DDD">
        <w:rPr>
          <w:rFonts w:ascii="Times New Roman" w:hAnsi="Times New Roman" w:cs="Times New Roman"/>
        </w:rPr>
        <w:t>v</w:t>
      </w:r>
      <w:r w:rsidR="00E97033">
        <w:rPr>
          <w:rFonts w:ascii="Times New Roman" w:hAnsi="Times New Roman" w:cs="Times New Roman"/>
        </w:rPr>
        <w:t>ládny n</w:t>
      </w:r>
      <w:r w:rsidR="00E97033" w:rsidRPr="006701DD">
        <w:rPr>
          <w:rFonts w:ascii="Times New Roman" w:hAnsi="Times New Roman" w:cs="Times New Roman"/>
        </w:rPr>
        <w:t>ávrh</w:t>
      </w:r>
      <w:r w:rsidR="00E97033" w:rsidRPr="006701DD">
        <w:rPr>
          <w:rFonts w:ascii="Times New Roman" w:hAnsi="Times New Roman" w:cs="Times New Roman"/>
          <w:bCs/>
          <w:sz w:val="24"/>
          <w:szCs w:val="24"/>
        </w:rPr>
        <w:t xml:space="preserve"> </w:t>
      </w:r>
      <w:r w:rsidRPr="006701DD">
        <w:rPr>
          <w:rFonts w:ascii="Times New Roman" w:hAnsi="Times New Roman" w:cs="Times New Roman"/>
          <w:bCs/>
          <w:sz w:val="24"/>
          <w:szCs w:val="24"/>
        </w:rPr>
        <w:t>zákona</w:t>
      </w:r>
      <w:r w:rsidRPr="006701DD">
        <w:rPr>
          <w:rFonts w:ascii="Times New Roman" w:hAnsi="Times New Roman" w:cs="Times New Roman"/>
          <w:sz w:val="24"/>
          <w:szCs w:val="24"/>
        </w:rPr>
        <w:t>, ktorým sa mení a dopĺňa zákon č. 332/2023 Z. z. o verejnej osobnej doprave a o zmene a doplnení niektorých zákonov a ktorým sa dopĺňa zákon Národnej rady Slovenskej republiky č. 145/1995 Z. z. o správnych poplatkoch v znení neskorších predpisov</w:t>
      </w:r>
    </w:p>
    <w:p w14:paraId="3A7C038D" w14:textId="77777777" w:rsidR="006701DD" w:rsidRPr="006701DD" w:rsidRDefault="006701DD" w:rsidP="006701DD">
      <w:pPr>
        <w:spacing w:after="0" w:line="240" w:lineRule="auto"/>
        <w:jc w:val="both"/>
        <w:rPr>
          <w:rFonts w:ascii="Times New Roman" w:hAnsi="Times New Roman" w:cs="Times New Roman"/>
          <w:color w:val="000000"/>
          <w:sz w:val="24"/>
          <w:szCs w:val="24"/>
        </w:rPr>
      </w:pPr>
    </w:p>
    <w:p w14:paraId="1EC294B8" w14:textId="6192094F"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z w:val="24"/>
          <w:szCs w:val="24"/>
        </w:rPr>
        <w:t xml:space="preserve">3. </w:t>
      </w:r>
      <w:r w:rsidRPr="006701DD">
        <w:rPr>
          <w:rFonts w:ascii="Times New Roman" w:hAnsi="Times New Roman" w:cs="Times New Roman"/>
          <w:b/>
          <w:bCs/>
          <w:color w:val="000000"/>
          <w:sz w:val="24"/>
          <w:szCs w:val="24"/>
        </w:rPr>
        <w:t>Predmet zákona je upravený v práve Európskej únie</w:t>
      </w:r>
      <w:r w:rsidRPr="006701DD">
        <w:rPr>
          <w:rFonts w:ascii="Times New Roman" w:hAnsi="Times New Roman" w:cs="Times New Roman"/>
          <w:color w:val="000000"/>
          <w:sz w:val="24"/>
          <w:szCs w:val="24"/>
        </w:rPr>
        <w:t>:</w:t>
      </w:r>
    </w:p>
    <w:p w14:paraId="29D012B7" w14:textId="77777777" w:rsidR="006701DD" w:rsidRPr="006701DD" w:rsidRDefault="006701DD" w:rsidP="006701DD">
      <w:pPr>
        <w:spacing w:after="0" w:line="240" w:lineRule="auto"/>
        <w:jc w:val="both"/>
        <w:rPr>
          <w:rFonts w:ascii="Times New Roman" w:hAnsi="Times New Roman" w:cs="Times New Roman"/>
          <w:color w:val="000000"/>
          <w:spacing w:val="48"/>
          <w:sz w:val="24"/>
          <w:szCs w:val="24"/>
        </w:rPr>
      </w:pPr>
      <w:r w:rsidRPr="006701DD">
        <w:rPr>
          <w:rFonts w:ascii="Times New Roman" w:hAnsi="Times New Roman" w:cs="Times New Roman"/>
          <w:color w:val="000000"/>
          <w:sz w:val="24"/>
          <w:szCs w:val="24"/>
        </w:rPr>
        <w:t>a) v</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primárnom</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práve</w:t>
      </w:r>
      <w:r w:rsidRPr="006701DD">
        <w:rPr>
          <w:rFonts w:ascii="Times New Roman" w:hAnsi="Times New Roman" w:cs="Times New Roman"/>
          <w:color w:val="000000"/>
          <w:spacing w:val="48"/>
          <w:sz w:val="24"/>
          <w:szCs w:val="24"/>
        </w:rPr>
        <w:t xml:space="preserve"> </w:t>
      </w:r>
    </w:p>
    <w:p w14:paraId="2E6AAEFA"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v</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Hlave</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VI</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Doprava</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čl.</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90</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až</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100</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Zmluvy</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o</w:t>
      </w:r>
      <w:r w:rsidRPr="006701DD">
        <w:rPr>
          <w:rFonts w:ascii="Times New Roman" w:hAnsi="Times New Roman" w:cs="Times New Roman"/>
          <w:color w:val="000000"/>
          <w:spacing w:val="48"/>
          <w:sz w:val="24"/>
          <w:szCs w:val="24"/>
        </w:rPr>
        <w:t xml:space="preserve"> </w:t>
      </w:r>
      <w:r w:rsidRPr="006701DD">
        <w:rPr>
          <w:rFonts w:ascii="Times New Roman" w:hAnsi="Times New Roman" w:cs="Times New Roman"/>
          <w:color w:val="000000"/>
          <w:sz w:val="24"/>
          <w:szCs w:val="24"/>
        </w:rPr>
        <w:t>fungovaní Európskej únie,</w:t>
      </w:r>
    </w:p>
    <w:p w14:paraId="4DC78503" w14:textId="77777777" w:rsidR="006701DD" w:rsidRPr="006701DD" w:rsidRDefault="006701DD" w:rsidP="006701DD">
      <w:pPr>
        <w:spacing w:after="0" w:line="240" w:lineRule="auto"/>
        <w:jc w:val="both"/>
        <w:rPr>
          <w:rFonts w:ascii="Times New Roman" w:hAnsi="Times New Roman" w:cs="Times New Roman"/>
          <w:color w:val="000000"/>
          <w:spacing w:val="79"/>
          <w:sz w:val="24"/>
          <w:szCs w:val="24"/>
        </w:rPr>
      </w:pPr>
      <w:r w:rsidRPr="006701DD">
        <w:rPr>
          <w:rFonts w:ascii="Times New Roman" w:hAnsi="Times New Roman" w:cs="Times New Roman"/>
          <w:color w:val="000000"/>
          <w:sz w:val="24"/>
          <w:szCs w:val="24"/>
        </w:rPr>
        <w:t>b) v</w:t>
      </w:r>
      <w:r w:rsidRPr="006701DD">
        <w:rPr>
          <w:rFonts w:ascii="Times New Roman" w:hAnsi="Times New Roman" w:cs="Times New Roman"/>
          <w:color w:val="000000"/>
          <w:spacing w:val="79"/>
          <w:sz w:val="24"/>
          <w:szCs w:val="24"/>
        </w:rPr>
        <w:t xml:space="preserve"> </w:t>
      </w:r>
      <w:r w:rsidRPr="006701DD">
        <w:rPr>
          <w:rFonts w:ascii="Times New Roman" w:hAnsi="Times New Roman" w:cs="Times New Roman"/>
          <w:color w:val="000000"/>
          <w:sz w:val="24"/>
          <w:szCs w:val="24"/>
        </w:rPr>
        <w:t>sekundárnom</w:t>
      </w:r>
      <w:r w:rsidRPr="006701DD">
        <w:rPr>
          <w:rFonts w:ascii="Times New Roman" w:hAnsi="Times New Roman" w:cs="Times New Roman"/>
          <w:color w:val="000000"/>
          <w:spacing w:val="79"/>
          <w:sz w:val="24"/>
          <w:szCs w:val="24"/>
        </w:rPr>
        <w:t xml:space="preserve"> </w:t>
      </w:r>
      <w:r w:rsidRPr="006701DD">
        <w:rPr>
          <w:rFonts w:ascii="Times New Roman" w:hAnsi="Times New Roman" w:cs="Times New Roman"/>
          <w:color w:val="000000"/>
          <w:sz w:val="24"/>
          <w:szCs w:val="24"/>
        </w:rPr>
        <w:t>práve</w:t>
      </w:r>
      <w:r w:rsidRPr="006701DD">
        <w:rPr>
          <w:rFonts w:ascii="Times New Roman" w:hAnsi="Times New Roman" w:cs="Times New Roman"/>
          <w:color w:val="000000"/>
          <w:spacing w:val="79"/>
          <w:sz w:val="24"/>
          <w:szCs w:val="24"/>
        </w:rPr>
        <w:t xml:space="preserve"> </w:t>
      </w:r>
    </w:p>
    <w:p w14:paraId="7A4695E9" w14:textId="77777777" w:rsidR="006701DD" w:rsidRPr="006701DD" w:rsidRDefault="006701DD" w:rsidP="006701DD">
      <w:pPr>
        <w:pStyle w:val="Textpoznmkypodiarou"/>
        <w:ind w:firstLine="0"/>
        <w:rPr>
          <w:rFonts w:ascii="Times New Roman" w:hAnsi="Times New Roman"/>
          <w:sz w:val="24"/>
          <w:szCs w:val="24"/>
        </w:rPr>
      </w:pPr>
      <w:r w:rsidRPr="006701DD">
        <w:rPr>
          <w:rFonts w:ascii="Times New Roman" w:hAnsi="Times New Roman"/>
          <w:sz w:val="24"/>
          <w:szCs w:val="24"/>
        </w:rPr>
        <w:t>- nariadenie Rady (EHS) č. 3921/91 zo 16. decembra 1991, ktorým sa stanovujú podmienky, za ktorých môžu dopravcovia z iných štátov vykonávať prepravu tovaru alebo osôb vnútrozemskou vodnou dopravou v rámci členského štátu (Mimoriadne vydanie Ú. v. EÚ, kap. 7/zv. 1; Ú. v. ES L 373, 31.12.1991) – gestor: Ministerstvo dopravy SR,</w:t>
      </w:r>
    </w:p>
    <w:p w14:paraId="00F1F2FA"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z w:val="24"/>
          <w:szCs w:val="24"/>
        </w:rPr>
        <w:t>- nariadenie</w:t>
      </w:r>
      <w:r w:rsidRPr="006701DD">
        <w:rPr>
          <w:rFonts w:ascii="Times New Roman" w:hAnsi="Times New Roman" w:cs="Times New Roman"/>
          <w:color w:val="000000"/>
          <w:spacing w:val="79"/>
          <w:sz w:val="24"/>
          <w:szCs w:val="24"/>
        </w:rPr>
        <w:t xml:space="preserve"> </w:t>
      </w:r>
      <w:r w:rsidRPr="006701DD">
        <w:rPr>
          <w:rFonts w:ascii="Times New Roman" w:hAnsi="Times New Roman" w:cs="Times New Roman"/>
          <w:color w:val="000000"/>
          <w:sz w:val="24"/>
          <w:szCs w:val="24"/>
        </w:rPr>
        <w:t>Európskeho</w:t>
      </w:r>
      <w:r w:rsidRPr="006701DD">
        <w:rPr>
          <w:rFonts w:ascii="Times New Roman" w:hAnsi="Times New Roman" w:cs="Times New Roman"/>
          <w:color w:val="000000"/>
          <w:spacing w:val="79"/>
          <w:sz w:val="24"/>
          <w:szCs w:val="24"/>
        </w:rPr>
        <w:t xml:space="preserve"> </w:t>
      </w:r>
      <w:r w:rsidRPr="006701DD">
        <w:rPr>
          <w:rFonts w:ascii="Times New Roman" w:hAnsi="Times New Roman" w:cs="Times New Roman"/>
          <w:color w:val="000000"/>
          <w:sz w:val="24"/>
          <w:szCs w:val="24"/>
        </w:rPr>
        <w:t>parlamentu</w:t>
      </w:r>
      <w:r w:rsidRPr="006701DD">
        <w:rPr>
          <w:rFonts w:ascii="Times New Roman" w:hAnsi="Times New Roman" w:cs="Times New Roman"/>
          <w:color w:val="000000"/>
          <w:spacing w:val="79"/>
          <w:sz w:val="24"/>
          <w:szCs w:val="24"/>
        </w:rPr>
        <w:t xml:space="preserve"> </w:t>
      </w:r>
      <w:r w:rsidRPr="006701DD">
        <w:rPr>
          <w:rFonts w:ascii="Times New Roman" w:hAnsi="Times New Roman" w:cs="Times New Roman"/>
          <w:color w:val="000000"/>
          <w:sz w:val="24"/>
          <w:szCs w:val="24"/>
        </w:rPr>
        <w:t>a</w:t>
      </w:r>
      <w:r w:rsidRPr="006701DD">
        <w:rPr>
          <w:rFonts w:ascii="Times New Roman" w:hAnsi="Times New Roman" w:cs="Times New Roman"/>
          <w:color w:val="000000"/>
          <w:spacing w:val="79"/>
          <w:sz w:val="24"/>
          <w:szCs w:val="24"/>
        </w:rPr>
        <w:t xml:space="preserve"> </w:t>
      </w:r>
      <w:r w:rsidRPr="006701DD">
        <w:rPr>
          <w:rFonts w:ascii="Times New Roman" w:hAnsi="Times New Roman" w:cs="Times New Roman"/>
          <w:color w:val="000000"/>
          <w:sz w:val="24"/>
          <w:szCs w:val="24"/>
        </w:rPr>
        <w:t>Rady</w:t>
      </w:r>
      <w:r w:rsidRPr="006701DD">
        <w:rPr>
          <w:rFonts w:ascii="Times New Roman" w:hAnsi="Times New Roman" w:cs="Times New Roman"/>
          <w:color w:val="000000"/>
          <w:spacing w:val="79"/>
          <w:sz w:val="24"/>
          <w:szCs w:val="24"/>
        </w:rPr>
        <w:t xml:space="preserve"> </w:t>
      </w:r>
      <w:r w:rsidRPr="006701DD">
        <w:rPr>
          <w:rFonts w:ascii="Times New Roman" w:hAnsi="Times New Roman" w:cs="Times New Roman"/>
          <w:color w:val="000000"/>
          <w:sz w:val="24"/>
          <w:szCs w:val="24"/>
        </w:rPr>
        <w:t>(ES)</w:t>
      </w:r>
      <w:r w:rsidRPr="006701DD">
        <w:rPr>
          <w:rFonts w:ascii="Times New Roman" w:hAnsi="Times New Roman" w:cs="Times New Roman"/>
          <w:color w:val="000000"/>
          <w:spacing w:val="79"/>
          <w:sz w:val="24"/>
          <w:szCs w:val="24"/>
        </w:rPr>
        <w:t xml:space="preserve"> </w:t>
      </w:r>
      <w:r w:rsidRPr="006701DD">
        <w:rPr>
          <w:rFonts w:ascii="Times New Roman" w:hAnsi="Times New Roman" w:cs="Times New Roman"/>
          <w:color w:val="000000"/>
          <w:sz w:val="24"/>
          <w:szCs w:val="24"/>
        </w:rPr>
        <w:t>č. 1370/2007</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z</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23.</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októbra</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2007</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o</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službách</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vo</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verejnom</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záujme</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v</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železničnej</w:t>
      </w:r>
      <w:r w:rsidRPr="006701DD">
        <w:rPr>
          <w:rFonts w:ascii="Times New Roman" w:hAnsi="Times New Roman" w:cs="Times New Roman"/>
          <w:color w:val="000000"/>
          <w:spacing w:val="27"/>
          <w:sz w:val="24"/>
          <w:szCs w:val="24"/>
        </w:rPr>
        <w:t xml:space="preserve"> </w:t>
      </w:r>
      <w:r w:rsidRPr="006701DD">
        <w:rPr>
          <w:rFonts w:ascii="Times New Roman" w:hAnsi="Times New Roman" w:cs="Times New Roman"/>
          <w:color w:val="000000"/>
          <w:sz w:val="24"/>
          <w:szCs w:val="24"/>
        </w:rPr>
        <w:t>a cestnej</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osobnej</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doprave,</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ktorým</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sa</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zrušujú</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nariadenia</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Rady</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(EHS)</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č.</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1191/69</w:t>
      </w:r>
      <w:r w:rsidRPr="006701DD">
        <w:rPr>
          <w:rFonts w:ascii="Times New Roman" w:hAnsi="Times New Roman" w:cs="Times New Roman"/>
          <w:color w:val="000000"/>
          <w:spacing w:val="10"/>
          <w:sz w:val="24"/>
          <w:szCs w:val="24"/>
        </w:rPr>
        <w:t xml:space="preserve"> </w:t>
      </w:r>
      <w:r w:rsidRPr="006701DD">
        <w:rPr>
          <w:rFonts w:ascii="Times New Roman" w:hAnsi="Times New Roman" w:cs="Times New Roman"/>
          <w:color w:val="000000"/>
          <w:sz w:val="24"/>
          <w:szCs w:val="24"/>
        </w:rPr>
        <w:t>a (EHS)</w:t>
      </w:r>
      <w:r w:rsidRPr="006701DD">
        <w:rPr>
          <w:rFonts w:ascii="Times New Roman" w:hAnsi="Times New Roman" w:cs="Times New Roman"/>
          <w:color w:val="000000"/>
          <w:spacing w:val="1"/>
          <w:sz w:val="24"/>
          <w:szCs w:val="24"/>
        </w:rPr>
        <w:t xml:space="preserve"> </w:t>
      </w:r>
      <w:r w:rsidRPr="006701DD">
        <w:rPr>
          <w:rFonts w:ascii="Times New Roman" w:hAnsi="Times New Roman" w:cs="Times New Roman"/>
          <w:color w:val="000000"/>
          <w:sz w:val="24"/>
          <w:szCs w:val="24"/>
        </w:rPr>
        <w:t>č.</w:t>
      </w:r>
      <w:r w:rsidRPr="006701DD">
        <w:rPr>
          <w:rFonts w:ascii="Times New Roman" w:hAnsi="Times New Roman" w:cs="Times New Roman"/>
          <w:color w:val="000000"/>
          <w:spacing w:val="1"/>
          <w:sz w:val="24"/>
          <w:szCs w:val="24"/>
        </w:rPr>
        <w:t xml:space="preserve"> </w:t>
      </w:r>
      <w:r w:rsidRPr="006701DD">
        <w:rPr>
          <w:rFonts w:ascii="Times New Roman" w:hAnsi="Times New Roman" w:cs="Times New Roman"/>
          <w:color w:val="000000"/>
          <w:sz w:val="24"/>
          <w:szCs w:val="24"/>
        </w:rPr>
        <w:t>1107/70</w:t>
      </w:r>
      <w:r w:rsidRPr="006701DD">
        <w:rPr>
          <w:rFonts w:ascii="Times New Roman" w:hAnsi="Times New Roman" w:cs="Times New Roman"/>
          <w:color w:val="000000"/>
          <w:spacing w:val="1"/>
          <w:sz w:val="24"/>
          <w:szCs w:val="24"/>
        </w:rPr>
        <w:t xml:space="preserve"> </w:t>
      </w:r>
      <w:r w:rsidRPr="006701DD">
        <w:rPr>
          <w:rFonts w:ascii="Times New Roman" w:hAnsi="Times New Roman" w:cs="Times New Roman"/>
          <w:color w:val="000000"/>
          <w:sz w:val="24"/>
          <w:szCs w:val="24"/>
        </w:rPr>
        <w:t>(Ú.</w:t>
      </w:r>
      <w:r w:rsidRPr="006701DD">
        <w:rPr>
          <w:rFonts w:ascii="Times New Roman" w:hAnsi="Times New Roman" w:cs="Times New Roman"/>
          <w:color w:val="000000"/>
          <w:spacing w:val="1"/>
          <w:sz w:val="24"/>
          <w:szCs w:val="24"/>
        </w:rPr>
        <w:t xml:space="preserve"> </w:t>
      </w:r>
      <w:r w:rsidRPr="006701DD">
        <w:rPr>
          <w:rFonts w:ascii="Times New Roman" w:hAnsi="Times New Roman" w:cs="Times New Roman"/>
          <w:color w:val="000000"/>
          <w:sz w:val="24"/>
          <w:szCs w:val="24"/>
        </w:rPr>
        <w:t>v.</w:t>
      </w:r>
      <w:r w:rsidRPr="006701DD">
        <w:rPr>
          <w:rFonts w:ascii="Times New Roman" w:hAnsi="Times New Roman" w:cs="Times New Roman"/>
          <w:color w:val="000000"/>
          <w:spacing w:val="1"/>
          <w:sz w:val="24"/>
          <w:szCs w:val="24"/>
        </w:rPr>
        <w:t xml:space="preserve"> </w:t>
      </w:r>
      <w:r w:rsidRPr="006701DD">
        <w:rPr>
          <w:rFonts w:ascii="Times New Roman" w:hAnsi="Times New Roman" w:cs="Times New Roman"/>
          <w:color w:val="000000"/>
          <w:sz w:val="24"/>
          <w:szCs w:val="24"/>
        </w:rPr>
        <w:t>EÚ</w:t>
      </w:r>
      <w:r w:rsidRPr="006701DD">
        <w:rPr>
          <w:rFonts w:ascii="Times New Roman" w:hAnsi="Times New Roman" w:cs="Times New Roman"/>
          <w:color w:val="000000"/>
          <w:spacing w:val="1"/>
          <w:sz w:val="24"/>
          <w:szCs w:val="24"/>
        </w:rPr>
        <w:t xml:space="preserve"> </w:t>
      </w:r>
      <w:r w:rsidRPr="006701DD">
        <w:rPr>
          <w:rFonts w:ascii="Times New Roman" w:hAnsi="Times New Roman" w:cs="Times New Roman"/>
          <w:color w:val="000000"/>
          <w:sz w:val="24"/>
          <w:szCs w:val="24"/>
        </w:rPr>
        <w:t>L</w:t>
      </w:r>
      <w:r w:rsidRPr="006701DD">
        <w:rPr>
          <w:rFonts w:ascii="Times New Roman" w:hAnsi="Times New Roman" w:cs="Times New Roman"/>
          <w:color w:val="000000"/>
          <w:spacing w:val="1"/>
          <w:sz w:val="24"/>
          <w:szCs w:val="24"/>
        </w:rPr>
        <w:t xml:space="preserve"> </w:t>
      </w:r>
      <w:r w:rsidRPr="006701DD">
        <w:rPr>
          <w:rFonts w:ascii="Times New Roman" w:hAnsi="Times New Roman" w:cs="Times New Roman"/>
          <w:color w:val="000000"/>
          <w:sz w:val="24"/>
          <w:szCs w:val="24"/>
        </w:rPr>
        <w:t>315,</w:t>
      </w:r>
      <w:r w:rsidRPr="006701DD">
        <w:rPr>
          <w:rFonts w:ascii="Times New Roman" w:hAnsi="Times New Roman" w:cs="Times New Roman"/>
          <w:color w:val="000000"/>
          <w:spacing w:val="1"/>
          <w:sz w:val="24"/>
          <w:szCs w:val="24"/>
        </w:rPr>
        <w:t xml:space="preserve"> </w:t>
      </w:r>
      <w:r w:rsidRPr="006701DD">
        <w:rPr>
          <w:rFonts w:ascii="Times New Roman" w:hAnsi="Times New Roman" w:cs="Times New Roman"/>
          <w:color w:val="000000"/>
          <w:sz w:val="24"/>
          <w:szCs w:val="24"/>
        </w:rPr>
        <w:t>3.12.2007) v platnom znení</w:t>
      </w:r>
      <w:r w:rsidRPr="006701DD">
        <w:rPr>
          <w:rFonts w:ascii="Times New Roman" w:hAnsi="Times New Roman" w:cs="Times New Roman"/>
          <w:color w:val="000000"/>
          <w:spacing w:val="1"/>
          <w:sz w:val="24"/>
          <w:szCs w:val="24"/>
        </w:rPr>
        <w:t xml:space="preserve"> - </w:t>
      </w:r>
      <w:r w:rsidRPr="006701DD">
        <w:rPr>
          <w:rFonts w:ascii="Times New Roman" w:hAnsi="Times New Roman" w:cs="Times New Roman"/>
          <w:color w:val="000000"/>
          <w:sz w:val="24"/>
          <w:szCs w:val="24"/>
        </w:rPr>
        <w:t>gestor: Ministerstvo dopravy SR, Úrad pre verejné obstarávanie,</w:t>
      </w:r>
    </w:p>
    <w:p w14:paraId="5D030083"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sz w:val="24"/>
          <w:szCs w:val="24"/>
        </w:rPr>
        <w:t>- nariadenie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14.11.2009) v platnom znení - gestor: Ministerstvo dopravy SR,</w:t>
      </w:r>
    </w:p>
    <w:p w14:paraId="57379B6C"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sz w:val="24"/>
          <w:szCs w:val="24"/>
        </w:rPr>
        <w:t xml:space="preserve">- nariadenie Európskeho parlamentu a Rady (ES) č. 1073/2009 z 21. októbra 2009 o spoločných pravidlách prístupu na medzinárodný trh autobusovej a autokarovej dopravy a o zmene a doplnení nariadenia (ES) č. 561/2006 (prepracované znenie) (Ú. v. EÚ L 300, 14.11.2009) v platnom znení – gestor: Ministerstvo dopravy SR, Ministerstvo práce, sociálnych vecí a rodiny SR, </w:t>
      </w:r>
    </w:p>
    <w:p w14:paraId="0B5270E1"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sz w:val="24"/>
          <w:szCs w:val="24"/>
        </w:rPr>
        <w:t>- nariadenie Európskeho parlamentu a Rady (EÚ) č. 1177/2010 z 24. novembra 2010 o právach cestujúcich v námornej a vnútrozemskej vodnej doprave, ktorým sa mení a dopĺňa nariadenie (ES) č. 2006/2004 (Ú. v. EÚ L 334, 17. 12. 2007) – gestor: Ministerstvo dopravy SR,</w:t>
      </w:r>
    </w:p>
    <w:p w14:paraId="74C117C4"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z w:val="24"/>
          <w:szCs w:val="24"/>
        </w:rPr>
        <w:t xml:space="preserve">- </w:t>
      </w:r>
      <w:r w:rsidRPr="006701DD">
        <w:rPr>
          <w:rFonts w:ascii="Times New Roman" w:hAnsi="Times New Roman" w:cs="Times New Roman"/>
          <w:sz w:val="24"/>
          <w:szCs w:val="24"/>
        </w:rPr>
        <w:t>nariadenie Európskeho parlamentu a Rady (EÚ) č. 181/2011 2011 zo 16. februára o právach cestujúcich v autobusovej a autokarovej doprave a o zmene a doplnení nariadenia (ES) č. 2006/2004 (Ú. v. EÚ L 55, 28.2.2011) – gestor: Ministerstvo dopravy SR,</w:t>
      </w:r>
    </w:p>
    <w:p w14:paraId="2EB9A49A"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sz w:val="24"/>
          <w:szCs w:val="24"/>
        </w:rPr>
        <w:t xml:space="preserve">- delegované nariadenie Komisie (EÚ) 2017/1926 z 31. mája 2017, ktorým sa dopĺňa smernica Európskeho parlamentu a Rady 2010/40/EÚ, pokiaľ ide o poskytovanie informačných služieb o </w:t>
      </w:r>
      <w:proofErr w:type="spellStart"/>
      <w:r w:rsidRPr="006701DD">
        <w:rPr>
          <w:rFonts w:ascii="Times New Roman" w:hAnsi="Times New Roman" w:cs="Times New Roman"/>
          <w:sz w:val="24"/>
          <w:szCs w:val="24"/>
        </w:rPr>
        <w:t>multimodálnom</w:t>
      </w:r>
      <w:proofErr w:type="spellEnd"/>
      <w:r w:rsidRPr="006701DD">
        <w:rPr>
          <w:rFonts w:ascii="Times New Roman" w:hAnsi="Times New Roman" w:cs="Times New Roman"/>
          <w:sz w:val="24"/>
          <w:szCs w:val="24"/>
        </w:rPr>
        <w:t xml:space="preserve"> cestovaní v celej EÚ </w:t>
      </w:r>
      <w:r w:rsidRPr="006701DD">
        <w:rPr>
          <w:rFonts w:ascii="Times New Roman" w:hAnsi="Times New Roman" w:cs="Times New Roman"/>
          <w:color w:val="000000"/>
          <w:sz w:val="24"/>
          <w:szCs w:val="24"/>
        </w:rPr>
        <w:t>(Ú. v. EÚ L 272, 21.10.2017)</w:t>
      </w:r>
      <w:r w:rsidRPr="006701DD">
        <w:rPr>
          <w:rFonts w:ascii="Times New Roman" w:hAnsi="Times New Roman" w:cs="Times New Roman"/>
          <w:sz w:val="24"/>
          <w:szCs w:val="24"/>
        </w:rPr>
        <w:t xml:space="preserve"> v platnom znení</w:t>
      </w:r>
      <w:r w:rsidRPr="006701DD">
        <w:rPr>
          <w:rFonts w:ascii="Times New Roman" w:hAnsi="Times New Roman" w:cs="Times New Roman"/>
          <w:color w:val="000000"/>
          <w:sz w:val="24"/>
          <w:szCs w:val="24"/>
        </w:rPr>
        <w:t xml:space="preserve"> – gestor: Ministerstvo dopravy SR, </w:t>
      </w:r>
    </w:p>
    <w:p w14:paraId="22EC7F17"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sz w:val="24"/>
          <w:szCs w:val="24"/>
        </w:rPr>
        <w:t xml:space="preserve">- vykonávacie nariadenie Komisie (EÚ) 2018/1795 z 20. novembra 2018, ktorým sa stanovuje postup a kritériá uplatňovania skúšky hospodárskej rovnováhy podľa článku 11 smernice Európskeho parlamentu a Rady 2012/34/EÚ </w:t>
      </w:r>
      <w:r w:rsidRPr="006701DD">
        <w:rPr>
          <w:rFonts w:ascii="Times New Roman" w:hAnsi="Times New Roman" w:cs="Times New Roman"/>
          <w:color w:val="000000"/>
          <w:sz w:val="24"/>
          <w:szCs w:val="24"/>
        </w:rPr>
        <w:t>(Ú. v. EÚ L 294, 21.11.2018) – gestor: Ministerstvo dopravy SR, Dopravný úrad,</w:t>
      </w:r>
    </w:p>
    <w:p w14:paraId="65D45258"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sz w:val="24"/>
          <w:szCs w:val="24"/>
        </w:rPr>
        <w:t xml:space="preserve">- nariadenie Európskeho parlamentu a Rady </w:t>
      </w:r>
      <w:r w:rsidRPr="006701DD">
        <w:rPr>
          <w:rFonts w:ascii="Times New Roman" w:hAnsi="Times New Roman" w:cs="Times New Roman"/>
          <w:color w:val="000000"/>
          <w:sz w:val="24"/>
          <w:szCs w:val="24"/>
        </w:rPr>
        <w:t>(EÚ) 2021/782 z 29. apríla 2021 o právach a povinnostiach cestujúcich v železničnej preprave (prepracované znenie)  (Ú. v. EÚ L 172, 17.5.2021)</w:t>
      </w:r>
      <w:r w:rsidRPr="006701DD">
        <w:rPr>
          <w:rFonts w:ascii="Times New Roman" w:hAnsi="Times New Roman" w:cs="Times New Roman"/>
          <w:sz w:val="24"/>
          <w:szCs w:val="24"/>
        </w:rPr>
        <w:t xml:space="preserve"> – gestor: Ministerstvo dopravy SR,</w:t>
      </w:r>
    </w:p>
    <w:p w14:paraId="1D67F4A1"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z w:val="24"/>
          <w:szCs w:val="24"/>
        </w:rPr>
        <w:t>c) nie je upravený v judikatúre Súdneho dvora Európskej únie.</w:t>
      </w:r>
    </w:p>
    <w:p w14:paraId="12018A2E" w14:textId="77777777" w:rsidR="006701DD" w:rsidRPr="006701DD" w:rsidRDefault="006701DD" w:rsidP="006701DD">
      <w:pPr>
        <w:spacing w:after="0" w:line="240" w:lineRule="auto"/>
        <w:jc w:val="both"/>
        <w:rPr>
          <w:rFonts w:ascii="Times New Roman" w:hAnsi="Times New Roman" w:cs="Times New Roman"/>
          <w:color w:val="000000"/>
          <w:sz w:val="24"/>
          <w:szCs w:val="24"/>
        </w:rPr>
      </w:pPr>
    </w:p>
    <w:p w14:paraId="3820853A" w14:textId="1ED2A49B"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z w:val="24"/>
          <w:szCs w:val="24"/>
        </w:rPr>
        <w:lastRenderedPageBreak/>
        <w:t xml:space="preserve">4. </w:t>
      </w:r>
      <w:r w:rsidRPr="006701DD">
        <w:rPr>
          <w:rFonts w:ascii="Times New Roman" w:hAnsi="Times New Roman" w:cs="Times New Roman"/>
          <w:b/>
          <w:bCs/>
          <w:color w:val="000000"/>
          <w:sz w:val="24"/>
          <w:szCs w:val="24"/>
        </w:rPr>
        <w:t>Záväzky Slovenskej republiky vo vzťahu k Európskej únii</w:t>
      </w:r>
      <w:r w:rsidRPr="006701DD">
        <w:rPr>
          <w:rFonts w:ascii="Times New Roman" w:hAnsi="Times New Roman" w:cs="Times New Roman"/>
          <w:color w:val="000000"/>
          <w:sz w:val="24"/>
          <w:szCs w:val="24"/>
        </w:rPr>
        <w:t>:</w:t>
      </w:r>
    </w:p>
    <w:p w14:paraId="52A3D983" w14:textId="77777777" w:rsidR="006701DD" w:rsidRPr="006701DD" w:rsidRDefault="006701DD" w:rsidP="006701DD">
      <w:pPr>
        <w:pStyle w:val="Default"/>
        <w:jc w:val="both"/>
        <w:rPr>
          <w:color w:val="auto"/>
        </w:rPr>
      </w:pPr>
      <w:r w:rsidRPr="006701DD">
        <w:t xml:space="preserve">a) </w:t>
      </w:r>
      <w:r w:rsidRPr="006701DD">
        <w:rPr>
          <w:color w:val="auto"/>
        </w:rPr>
        <w:t>uviesť lehotu na prebranie príslušného právneho aktu Európskej únie, príp. aj osobitnú lehotu účinnosti jeho ustanovení</w:t>
      </w:r>
    </w:p>
    <w:p w14:paraId="72DC4F74" w14:textId="77777777" w:rsidR="006701DD" w:rsidRPr="006701DD" w:rsidRDefault="006701DD" w:rsidP="006701DD">
      <w:pPr>
        <w:pStyle w:val="Default"/>
        <w:jc w:val="both"/>
        <w:rPr>
          <w:color w:val="auto"/>
        </w:rPr>
      </w:pPr>
      <w:r w:rsidRPr="006701DD">
        <w:rPr>
          <w:color w:val="auto"/>
        </w:rPr>
        <w:t>- nariadenie (EHS) č. 3921/91 – 16. december 1991</w:t>
      </w:r>
    </w:p>
    <w:p w14:paraId="08E0FF51" w14:textId="77777777" w:rsidR="006701DD" w:rsidRPr="006701DD" w:rsidRDefault="006701DD" w:rsidP="006701DD">
      <w:pPr>
        <w:pStyle w:val="Default"/>
        <w:jc w:val="both"/>
        <w:rPr>
          <w:color w:val="auto"/>
        </w:rPr>
      </w:pPr>
      <w:r w:rsidRPr="006701DD">
        <w:rPr>
          <w:color w:val="auto"/>
        </w:rPr>
        <w:t>- nariadenie (ES) č. 1370/2007 v platnom znení – 3. december 2009</w:t>
      </w:r>
    </w:p>
    <w:p w14:paraId="3AAF88BD" w14:textId="77777777" w:rsidR="006701DD" w:rsidRPr="006701DD" w:rsidRDefault="006701DD" w:rsidP="006701DD">
      <w:pPr>
        <w:pStyle w:val="Default"/>
        <w:jc w:val="both"/>
        <w:rPr>
          <w:color w:val="auto"/>
        </w:rPr>
      </w:pPr>
      <w:r w:rsidRPr="006701DD">
        <w:rPr>
          <w:color w:val="auto"/>
        </w:rPr>
        <w:t>- nariadenie (ES) č. 1071/2009 v platnom znení –  4. december 2009</w:t>
      </w:r>
    </w:p>
    <w:p w14:paraId="7B1D8AFB" w14:textId="77777777" w:rsidR="006701DD" w:rsidRPr="006701DD" w:rsidRDefault="006701DD" w:rsidP="006701DD">
      <w:pPr>
        <w:pStyle w:val="Default"/>
        <w:jc w:val="both"/>
        <w:rPr>
          <w:color w:val="auto"/>
        </w:rPr>
      </w:pPr>
      <w:r w:rsidRPr="006701DD">
        <w:rPr>
          <w:color w:val="auto"/>
        </w:rPr>
        <w:t>- nariadenie (ES) č. 1073/2009 v platnom znení – 4. december 2009</w:t>
      </w:r>
    </w:p>
    <w:p w14:paraId="3769B499" w14:textId="77777777" w:rsidR="006701DD" w:rsidRPr="006701DD" w:rsidRDefault="006701DD" w:rsidP="006701DD">
      <w:pPr>
        <w:pStyle w:val="Default"/>
        <w:jc w:val="both"/>
        <w:rPr>
          <w:color w:val="auto"/>
        </w:rPr>
      </w:pPr>
      <w:r w:rsidRPr="006701DD">
        <w:rPr>
          <w:color w:val="auto"/>
        </w:rPr>
        <w:t>- nariadenie (EÚ) č. 1177/2010 – 18. december 2010</w:t>
      </w:r>
    </w:p>
    <w:p w14:paraId="6D421D55" w14:textId="77777777" w:rsidR="006701DD" w:rsidRPr="006701DD" w:rsidRDefault="006701DD" w:rsidP="006701DD">
      <w:pPr>
        <w:pStyle w:val="Default"/>
        <w:jc w:val="both"/>
        <w:rPr>
          <w:color w:val="auto"/>
        </w:rPr>
      </w:pPr>
      <w:r w:rsidRPr="006701DD">
        <w:rPr>
          <w:color w:val="auto"/>
        </w:rPr>
        <w:t>- nariadenie (EÚ) č. 181/2011 – 20. marec 2011</w:t>
      </w:r>
    </w:p>
    <w:p w14:paraId="1C6C3839" w14:textId="77777777" w:rsidR="006701DD" w:rsidRPr="006701DD" w:rsidRDefault="006701DD" w:rsidP="006701DD">
      <w:pPr>
        <w:pStyle w:val="Default"/>
        <w:jc w:val="both"/>
        <w:rPr>
          <w:color w:val="auto"/>
        </w:rPr>
      </w:pPr>
      <w:r w:rsidRPr="006701DD">
        <w:rPr>
          <w:color w:val="auto"/>
        </w:rPr>
        <w:t>-  delegované nariadenie (EÚ) č. 2017/1926 v platnom znení – 10. november 2017</w:t>
      </w:r>
    </w:p>
    <w:p w14:paraId="7EB59D5F" w14:textId="77777777" w:rsidR="006701DD" w:rsidRPr="006701DD" w:rsidRDefault="006701DD" w:rsidP="006701DD">
      <w:pPr>
        <w:pStyle w:val="Default"/>
        <w:jc w:val="both"/>
        <w:rPr>
          <w:color w:val="auto"/>
        </w:rPr>
      </w:pPr>
      <w:r w:rsidRPr="006701DD">
        <w:rPr>
          <w:color w:val="auto"/>
        </w:rPr>
        <w:t>- vykonávacie nariadenie Komisie (EÚ) č. 2018/1795 – 11. december 2018</w:t>
      </w:r>
    </w:p>
    <w:p w14:paraId="18634E55" w14:textId="77777777" w:rsidR="006701DD" w:rsidRPr="006701DD" w:rsidRDefault="006701DD" w:rsidP="006701DD">
      <w:pPr>
        <w:pStyle w:val="Default"/>
        <w:jc w:val="both"/>
        <w:rPr>
          <w:color w:val="auto"/>
        </w:rPr>
      </w:pPr>
      <w:r w:rsidRPr="006701DD">
        <w:rPr>
          <w:color w:val="auto"/>
        </w:rPr>
        <w:t>- nariadenie (EÚ) č. 2021/782 – 6. jún 2021</w:t>
      </w:r>
    </w:p>
    <w:p w14:paraId="34C0E06E" w14:textId="77777777" w:rsidR="006701DD" w:rsidRPr="006701DD" w:rsidRDefault="006701DD" w:rsidP="006701DD">
      <w:pPr>
        <w:spacing w:after="0" w:line="240" w:lineRule="auto"/>
        <w:jc w:val="both"/>
        <w:rPr>
          <w:rFonts w:ascii="Times New Roman" w:hAnsi="Times New Roman" w:cs="Times New Roman"/>
          <w:sz w:val="24"/>
          <w:szCs w:val="24"/>
        </w:rPr>
      </w:pPr>
      <w:r w:rsidRPr="006701DD">
        <w:rPr>
          <w:rFonts w:ascii="Times New Roman" w:hAnsi="Times New Roman" w:cs="Times New Roman"/>
          <w:color w:val="000000"/>
          <w:sz w:val="24"/>
          <w:szCs w:val="24"/>
        </w:rPr>
        <w:t>b) konanie</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v</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rámci</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„EÚ</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Pilot“,</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postup</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Európskej</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komisie</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a</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konanie</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Súdneho</w:t>
      </w:r>
      <w:r w:rsidRPr="006701DD">
        <w:rPr>
          <w:rFonts w:ascii="Times New Roman" w:hAnsi="Times New Roman" w:cs="Times New Roman"/>
          <w:color w:val="000000"/>
          <w:spacing w:val="3"/>
          <w:sz w:val="24"/>
          <w:szCs w:val="24"/>
        </w:rPr>
        <w:t xml:space="preserve"> </w:t>
      </w:r>
      <w:r w:rsidRPr="006701DD">
        <w:rPr>
          <w:rFonts w:ascii="Times New Roman" w:hAnsi="Times New Roman" w:cs="Times New Roman"/>
          <w:color w:val="000000"/>
          <w:sz w:val="24"/>
          <w:szCs w:val="24"/>
        </w:rPr>
        <w:t>dvora Európskej</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únie</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proti</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Slovenskej</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republike</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podľa</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čl.</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258</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a</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260</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Zmluvy</w:t>
      </w:r>
      <w:r w:rsidRPr="006701DD">
        <w:rPr>
          <w:rFonts w:ascii="Times New Roman" w:hAnsi="Times New Roman" w:cs="Times New Roman"/>
          <w:color w:val="000000"/>
          <w:spacing w:val="76"/>
          <w:sz w:val="24"/>
          <w:szCs w:val="24"/>
        </w:rPr>
        <w:t xml:space="preserve"> </w:t>
      </w:r>
      <w:r w:rsidRPr="006701DD">
        <w:rPr>
          <w:rFonts w:ascii="Times New Roman" w:hAnsi="Times New Roman" w:cs="Times New Roman"/>
          <w:color w:val="000000"/>
          <w:sz w:val="24"/>
          <w:szCs w:val="24"/>
        </w:rPr>
        <w:t>o fungovaní Európskej únie v jej platnom znení,</w:t>
      </w:r>
      <w:r w:rsidRPr="006701DD">
        <w:rPr>
          <w:rFonts w:ascii="Times New Roman" w:hAnsi="Times New Roman" w:cs="Times New Roman"/>
          <w:sz w:val="24"/>
          <w:szCs w:val="24"/>
        </w:rPr>
        <w:t xml:space="preserve">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666EB5B9" w14:textId="77777777" w:rsidR="006701DD" w:rsidRPr="006701DD" w:rsidRDefault="006701DD" w:rsidP="006701DD">
      <w:pPr>
        <w:spacing w:after="0" w:line="240" w:lineRule="auto"/>
        <w:jc w:val="both"/>
        <w:rPr>
          <w:rFonts w:ascii="Times New Roman" w:hAnsi="Times New Roman" w:cs="Times New Roman"/>
          <w:sz w:val="24"/>
          <w:szCs w:val="24"/>
        </w:rPr>
      </w:pPr>
      <w:r w:rsidRPr="006701DD">
        <w:rPr>
          <w:rFonts w:ascii="Times New Roman" w:hAnsi="Times New Roman" w:cs="Times New Roman"/>
          <w:sz w:val="24"/>
          <w:szCs w:val="24"/>
        </w:rPr>
        <w:t>Proti Slovenskej republike bolo začaté konanie „EÚ Pilot“ č. EUP(2022)10133 vo veci údajného porušenia pravidiel Európskej únie z dôvodu nemožnosti využiť znížené cestovné Dopravného podniku mesta Košice (DPMK) pre občana EÚ s trvalým pobytom mimo územia Slovenskej republiky.</w:t>
      </w:r>
    </w:p>
    <w:p w14:paraId="403E6B46" w14:textId="77777777" w:rsidR="006701DD" w:rsidRPr="006701DD" w:rsidRDefault="006701DD" w:rsidP="006701DD">
      <w:pPr>
        <w:pStyle w:val="Default"/>
        <w:jc w:val="both"/>
        <w:rPr>
          <w:color w:val="auto"/>
        </w:rPr>
      </w:pPr>
      <w:r w:rsidRPr="006701DD">
        <w:t xml:space="preserve">c) </w:t>
      </w:r>
      <w:r w:rsidRPr="006701DD">
        <w:rPr>
          <w:color w:val="auto"/>
        </w:rPr>
        <w:t>uviesť informáciu o právnych predpisoch, v ktorých sú uvádzané právne akty Európskej únie už prebrané, spolu s uvedením rozsahu ich prebrania, príp. potreby prijatia ďalších úprav </w:t>
      </w:r>
    </w:p>
    <w:p w14:paraId="1D906E98" w14:textId="77777777" w:rsidR="006701DD" w:rsidRPr="006701DD" w:rsidRDefault="006701DD" w:rsidP="006701DD">
      <w:pPr>
        <w:spacing w:after="0" w:line="240" w:lineRule="auto"/>
        <w:jc w:val="both"/>
        <w:rPr>
          <w:rFonts w:ascii="Times New Roman" w:hAnsi="Times New Roman" w:cs="Times New Roman"/>
          <w:color w:val="000000"/>
          <w:sz w:val="24"/>
          <w:szCs w:val="24"/>
        </w:rPr>
      </w:pPr>
    </w:p>
    <w:p w14:paraId="35A639F1" w14:textId="384A8300"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z w:val="24"/>
          <w:szCs w:val="24"/>
        </w:rPr>
        <w:t xml:space="preserve">5. </w:t>
      </w:r>
      <w:r w:rsidRPr="006701DD">
        <w:rPr>
          <w:rFonts w:ascii="Times New Roman" w:hAnsi="Times New Roman" w:cs="Times New Roman"/>
          <w:b/>
          <w:bCs/>
          <w:color w:val="000000"/>
          <w:sz w:val="24"/>
          <w:szCs w:val="24"/>
        </w:rPr>
        <w:t>Návrh zákona je zlučiteľný s právom Európskej únie</w:t>
      </w:r>
      <w:r w:rsidRPr="006701DD">
        <w:rPr>
          <w:rFonts w:ascii="Times New Roman" w:hAnsi="Times New Roman" w:cs="Times New Roman"/>
          <w:color w:val="000000"/>
          <w:sz w:val="24"/>
          <w:szCs w:val="24"/>
        </w:rPr>
        <w:t xml:space="preserve">: </w:t>
      </w:r>
    </w:p>
    <w:p w14:paraId="4509A067" w14:textId="77777777" w:rsidR="006701DD" w:rsidRPr="006701DD" w:rsidRDefault="006701DD" w:rsidP="006701DD">
      <w:pPr>
        <w:spacing w:after="0" w:line="240" w:lineRule="auto"/>
        <w:jc w:val="both"/>
        <w:rPr>
          <w:rFonts w:ascii="Times New Roman" w:hAnsi="Times New Roman" w:cs="Times New Roman"/>
          <w:color w:val="000000"/>
          <w:sz w:val="24"/>
          <w:szCs w:val="24"/>
        </w:rPr>
      </w:pPr>
      <w:r w:rsidRPr="006701DD">
        <w:rPr>
          <w:rFonts w:ascii="Times New Roman" w:hAnsi="Times New Roman" w:cs="Times New Roman"/>
          <w:color w:val="000000"/>
          <w:sz w:val="24"/>
          <w:szCs w:val="24"/>
        </w:rPr>
        <w:t>úplne</w:t>
      </w:r>
    </w:p>
    <w:p w14:paraId="62AD6549" w14:textId="77777777" w:rsidR="00963427" w:rsidRPr="006701DD" w:rsidRDefault="00963427" w:rsidP="006701DD">
      <w:pPr>
        <w:pStyle w:val="Default"/>
        <w:ind w:left="1429"/>
        <w:jc w:val="both"/>
      </w:pPr>
    </w:p>
    <w:p w14:paraId="31139C67" w14:textId="77777777" w:rsidR="00963427" w:rsidRPr="00C75F4B" w:rsidRDefault="00963427" w:rsidP="00963427">
      <w:pPr>
        <w:spacing w:after="0"/>
        <w:rPr>
          <w:rFonts w:ascii="Times New Roman" w:hAnsi="Times New Roman" w:cs="Times New Roman"/>
          <w:b/>
          <w:sz w:val="24"/>
          <w:szCs w:val="24"/>
        </w:rPr>
      </w:pPr>
    </w:p>
    <w:p w14:paraId="5863F10F" w14:textId="77777777" w:rsidR="00963427" w:rsidRPr="00C75F4B" w:rsidRDefault="00963427" w:rsidP="00963427">
      <w:pPr>
        <w:spacing w:after="0"/>
        <w:rPr>
          <w:rFonts w:ascii="Times New Roman" w:hAnsi="Times New Roman" w:cs="Times New Roman"/>
          <w:b/>
          <w:sz w:val="24"/>
          <w:szCs w:val="24"/>
        </w:rPr>
      </w:pPr>
    </w:p>
    <w:p w14:paraId="0D23BDE5" w14:textId="77777777" w:rsidR="00963427" w:rsidRPr="00C75F4B" w:rsidRDefault="00963427" w:rsidP="00963427">
      <w:pPr>
        <w:spacing w:after="0"/>
        <w:rPr>
          <w:rFonts w:ascii="Times New Roman" w:hAnsi="Times New Roman" w:cs="Times New Roman"/>
          <w:b/>
          <w:sz w:val="24"/>
          <w:szCs w:val="24"/>
        </w:rPr>
      </w:pPr>
    </w:p>
    <w:p w14:paraId="2F38ADD1" w14:textId="77777777" w:rsidR="00963427" w:rsidRDefault="00963427" w:rsidP="00963427">
      <w:pPr>
        <w:spacing w:after="0"/>
        <w:rPr>
          <w:rFonts w:ascii="Times New Roman" w:hAnsi="Times New Roman" w:cs="Times New Roman"/>
          <w:b/>
          <w:sz w:val="24"/>
          <w:szCs w:val="24"/>
        </w:rPr>
      </w:pPr>
    </w:p>
    <w:p w14:paraId="2C710A89" w14:textId="64410C7C" w:rsidR="00963427" w:rsidRDefault="00963427" w:rsidP="00963427">
      <w:pPr>
        <w:spacing w:after="0"/>
        <w:rPr>
          <w:rFonts w:ascii="Times New Roman" w:hAnsi="Times New Roman" w:cs="Times New Roman"/>
          <w:b/>
          <w:sz w:val="24"/>
          <w:szCs w:val="24"/>
        </w:rPr>
      </w:pPr>
    </w:p>
    <w:p w14:paraId="2E88DBE5" w14:textId="7AFE5719" w:rsidR="006701DD" w:rsidRDefault="006701DD" w:rsidP="00963427">
      <w:pPr>
        <w:spacing w:after="0"/>
        <w:rPr>
          <w:rFonts w:ascii="Times New Roman" w:hAnsi="Times New Roman" w:cs="Times New Roman"/>
          <w:b/>
          <w:sz w:val="24"/>
          <w:szCs w:val="24"/>
        </w:rPr>
      </w:pPr>
    </w:p>
    <w:p w14:paraId="0A60617B" w14:textId="204BA1B3" w:rsidR="006701DD" w:rsidRDefault="006701DD" w:rsidP="00963427">
      <w:pPr>
        <w:spacing w:after="0"/>
        <w:rPr>
          <w:rFonts w:ascii="Times New Roman" w:hAnsi="Times New Roman" w:cs="Times New Roman"/>
          <w:b/>
          <w:sz w:val="24"/>
          <w:szCs w:val="24"/>
        </w:rPr>
      </w:pPr>
    </w:p>
    <w:p w14:paraId="10871F61" w14:textId="3FB7C1C3" w:rsidR="006701DD" w:rsidRDefault="006701DD" w:rsidP="00963427">
      <w:pPr>
        <w:spacing w:after="0"/>
        <w:rPr>
          <w:rFonts w:ascii="Times New Roman" w:hAnsi="Times New Roman" w:cs="Times New Roman"/>
          <w:b/>
          <w:sz w:val="24"/>
          <w:szCs w:val="24"/>
        </w:rPr>
      </w:pPr>
    </w:p>
    <w:p w14:paraId="079122A5" w14:textId="137758B4" w:rsidR="006701DD" w:rsidRDefault="006701DD" w:rsidP="00963427">
      <w:pPr>
        <w:spacing w:after="0"/>
        <w:rPr>
          <w:rFonts w:ascii="Times New Roman" w:hAnsi="Times New Roman" w:cs="Times New Roman"/>
          <w:b/>
          <w:sz w:val="24"/>
          <w:szCs w:val="24"/>
        </w:rPr>
      </w:pPr>
    </w:p>
    <w:p w14:paraId="6492A829" w14:textId="42D83C4F" w:rsidR="006701DD" w:rsidRDefault="006701DD" w:rsidP="00963427">
      <w:pPr>
        <w:spacing w:after="0"/>
        <w:rPr>
          <w:rFonts w:ascii="Times New Roman" w:hAnsi="Times New Roman" w:cs="Times New Roman"/>
          <w:b/>
          <w:sz w:val="24"/>
          <w:szCs w:val="24"/>
        </w:rPr>
      </w:pPr>
    </w:p>
    <w:p w14:paraId="7C8E768A" w14:textId="2CFB5DEF" w:rsidR="006701DD" w:rsidRDefault="006701DD" w:rsidP="00963427">
      <w:pPr>
        <w:spacing w:after="0"/>
        <w:rPr>
          <w:rFonts w:ascii="Times New Roman" w:hAnsi="Times New Roman" w:cs="Times New Roman"/>
          <w:b/>
          <w:sz w:val="24"/>
          <w:szCs w:val="24"/>
        </w:rPr>
      </w:pPr>
    </w:p>
    <w:p w14:paraId="424F6F05" w14:textId="1148E9F9" w:rsidR="006701DD" w:rsidRDefault="006701DD" w:rsidP="00963427">
      <w:pPr>
        <w:spacing w:after="0"/>
        <w:rPr>
          <w:rFonts w:ascii="Times New Roman" w:hAnsi="Times New Roman" w:cs="Times New Roman"/>
          <w:b/>
          <w:sz w:val="24"/>
          <w:szCs w:val="24"/>
        </w:rPr>
      </w:pPr>
    </w:p>
    <w:p w14:paraId="3544C1CF" w14:textId="033AA539" w:rsidR="006701DD" w:rsidRDefault="006701DD" w:rsidP="00963427">
      <w:pPr>
        <w:spacing w:after="0"/>
        <w:rPr>
          <w:rFonts w:ascii="Times New Roman" w:hAnsi="Times New Roman" w:cs="Times New Roman"/>
          <w:b/>
          <w:sz w:val="24"/>
          <w:szCs w:val="24"/>
        </w:rPr>
      </w:pPr>
    </w:p>
    <w:p w14:paraId="7BE13194" w14:textId="5A07363E" w:rsidR="006701DD" w:rsidRDefault="006701DD" w:rsidP="00963427">
      <w:pPr>
        <w:spacing w:after="0"/>
        <w:rPr>
          <w:rFonts w:ascii="Times New Roman" w:hAnsi="Times New Roman" w:cs="Times New Roman"/>
          <w:b/>
          <w:sz w:val="24"/>
          <w:szCs w:val="24"/>
        </w:rPr>
      </w:pPr>
    </w:p>
    <w:p w14:paraId="61B8BBB1" w14:textId="2F0EF54E" w:rsidR="006701DD" w:rsidRDefault="006701DD" w:rsidP="00963427">
      <w:pPr>
        <w:spacing w:after="0"/>
        <w:rPr>
          <w:rFonts w:ascii="Times New Roman" w:hAnsi="Times New Roman" w:cs="Times New Roman"/>
          <w:b/>
          <w:sz w:val="24"/>
          <w:szCs w:val="24"/>
        </w:rPr>
      </w:pPr>
    </w:p>
    <w:p w14:paraId="6BE585DA" w14:textId="7C615367" w:rsidR="006701DD" w:rsidRDefault="006701DD" w:rsidP="00963427">
      <w:pPr>
        <w:spacing w:after="0"/>
        <w:rPr>
          <w:rFonts w:ascii="Times New Roman" w:hAnsi="Times New Roman" w:cs="Times New Roman"/>
          <w:b/>
          <w:sz w:val="24"/>
          <w:szCs w:val="24"/>
        </w:rPr>
      </w:pPr>
    </w:p>
    <w:p w14:paraId="3CC9A3CF" w14:textId="7441F700" w:rsidR="006701DD" w:rsidRDefault="006701DD" w:rsidP="00963427">
      <w:pPr>
        <w:spacing w:after="0"/>
        <w:rPr>
          <w:rFonts w:ascii="Times New Roman" w:hAnsi="Times New Roman" w:cs="Times New Roman"/>
          <w:b/>
          <w:sz w:val="24"/>
          <w:szCs w:val="24"/>
        </w:rPr>
      </w:pPr>
    </w:p>
    <w:p w14:paraId="21ADA879" w14:textId="0EC9D584" w:rsidR="006701DD" w:rsidRDefault="006701DD" w:rsidP="00963427">
      <w:pPr>
        <w:spacing w:after="0"/>
        <w:rPr>
          <w:rFonts w:ascii="Times New Roman" w:hAnsi="Times New Roman" w:cs="Times New Roman"/>
          <w:b/>
          <w:sz w:val="24"/>
          <w:szCs w:val="24"/>
        </w:rPr>
      </w:pPr>
    </w:p>
    <w:p w14:paraId="7010D29C" w14:textId="7FB4343F" w:rsidR="006701DD" w:rsidRDefault="006701DD" w:rsidP="00963427">
      <w:pPr>
        <w:spacing w:after="0"/>
        <w:rPr>
          <w:rFonts w:ascii="Times New Roman" w:hAnsi="Times New Roman" w:cs="Times New Roman"/>
          <w:b/>
          <w:sz w:val="24"/>
          <w:szCs w:val="24"/>
        </w:rPr>
      </w:pPr>
    </w:p>
    <w:p w14:paraId="3F455850" w14:textId="77777777" w:rsidR="006701DD" w:rsidRDefault="006701DD" w:rsidP="00963427">
      <w:pPr>
        <w:spacing w:after="0"/>
        <w:rPr>
          <w:rFonts w:ascii="Times New Roman" w:hAnsi="Times New Roman" w:cs="Times New Roman"/>
          <w:b/>
          <w:sz w:val="24"/>
          <w:szCs w:val="24"/>
        </w:rPr>
      </w:pPr>
    </w:p>
    <w:p w14:paraId="07ADFAEC" w14:textId="77777777" w:rsidR="00963427" w:rsidRDefault="00963427" w:rsidP="00963427">
      <w:pPr>
        <w:spacing w:after="0"/>
        <w:rPr>
          <w:rFonts w:ascii="Times New Roman" w:hAnsi="Times New Roman" w:cs="Times New Roman"/>
          <w:b/>
          <w:sz w:val="24"/>
          <w:szCs w:val="24"/>
        </w:rPr>
      </w:pPr>
    </w:p>
    <w:p w14:paraId="481F1A5B" w14:textId="77777777" w:rsidR="00963427" w:rsidRPr="006701DD" w:rsidRDefault="00963427" w:rsidP="00F92A15">
      <w:pPr>
        <w:pStyle w:val="Odsekzoznamu"/>
        <w:numPr>
          <w:ilvl w:val="0"/>
          <w:numId w:val="1"/>
        </w:numPr>
        <w:spacing w:after="0" w:line="240" w:lineRule="auto"/>
        <w:ind w:left="284" w:hanging="284"/>
        <w:jc w:val="both"/>
        <w:rPr>
          <w:rFonts w:ascii="Times New Roman" w:hAnsi="Times New Roman" w:cs="Times New Roman"/>
          <w:b/>
          <w:sz w:val="24"/>
          <w:szCs w:val="24"/>
        </w:rPr>
      </w:pPr>
      <w:bookmarkStart w:id="0" w:name="_GoBack"/>
      <w:bookmarkEnd w:id="0"/>
      <w:r w:rsidRPr="006701DD">
        <w:rPr>
          <w:rFonts w:ascii="Times New Roman" w:hAnsi="Times New Roman" w:cs="Times New Roman"/>
          <w:b/>
          <w:sz w:val="24"/>
          <w:szCs w:val="24"/>
        </w:rPr>
        <w:lastRenderedPageBreak/>
        <w:t xml:space="preserve">Osobitná časť </w:t>
      </w:r>
    </w:p>
    <w:p w14:paraId="6C42E53B" w14:textId="36D0799D" w:rsidR="00963427" w:rsidRDefault="00963427" w:rsidP="00DE1F28">
      <w:pPr>
        <w:spacing w:after="0" w:line="240" w:lineRule="auto"/>
        <w:jc w:val="both"/>
        <w:rPr>
          <w:rFonts w:ascii="Times New Roman" w:hAnsi="Times New Roman" w:cs="Times New Roman"/>
          <w:sz w:val="24"/>
          <w:szCs w:val="24"/>
        </w:rPr>
      </w:pPr>
    </w:p>
    <w:p w14:paraId="6C896CD9" w14:textId="339FDD22" w:rsidR="00DE1F28" w:rsidRPr="00DE1F28" w:rsidRDefault="007643AD" w:rsidP="00DE1F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I</w:t>
      </w:r>
    </w:p>
    <w:p w14:paraId="72C37E0B" w14:textId="75BCA3EA" w:rsidR="00DE1F28" w:rsidRPr="00DE1F28" w:rsidRDefault="00DE1F28" w:rsidP="00DE1F28">
      <w:pPr>
        <w:spacing w:after="0" w:line="240" w:lineRule="auto"/>
        <w:jc w:val="both"/>
        <w:rPr>
          <w:rFonts w:ascii="Times New Roman" w:hAnsi="Times New Roman" w:cs="Times New Roman"/>
          <w:sz w:val="24"/>
          <w:szCs w:val="24"/>
        </w:rPr>
      </w:pPr>
    </w:p>
    <w:p w14:paraId="3755DC9E" w14:textId="77777777"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1</w:t>
      </w:r>
    </w:p>
    <w:p w14:paraId="2233B777" w14:textId="77777777" w:rsidR="00DE1F28" w:rsidRDefault="00DE1F28" w:rsidP="00DE1F28">
      <w:pPr>
        <w:spacing w:after="0" w:line="240" w:lineRule="auto"/>
        <w:jc w:val="both"/>
        <w:rPr>
          <w:rFonts w:ascii="Times New Roman" w:hAnsi="Times New Roman" w:cs="Times New Roman"/>
          <w:sz w:val="24"/>
          <w:szCs w:val="24"/>
        </w:rPr>
      </w:pPr>
    </w:p>
    <w:p w14:paraId="73FD5C58" w14:textId="22DA0D0F"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Zdôraznenie požiadavky na určovanie prepravného poriadku podľa vykonávacieho predpisu, predovšetkým § 23 a 24 vyhlášky č. 269/2024 Z. z., ktorou sa vykonávajú niektoré ustanovenia zákona o verejnej osobnej doprave (ďalej „vyhláška“). Zároveň sa doplnila požiadavka na súčinnosť dopravcu pri určovaní prepravného poriadku.</w:t>
      </w:r>
    </w:p>
    <w:p w14:paraId="447C71C9" w14:textId="77777777" w:rsidR="00DE1F28" w:rsidRDefault="00DE1F28" w:rsidP="00DE1F28">
      <w:pPr>
        <w:spacing w:after="0" w:line="240" w:lineRule="auto"/>
        <w:jc w:val="both"/>
        <w:rPr>
          <w:rFonts w:ascii="Times New Roman" w:hAnsi="Times New Roman" w:cs="Times New Roman"/>
          <w:sz w:val="24"/>
          <w:szCs w:val="24"/>
          <w:u w:val="single"/>
        </w:rPr>
      </w:pPr>
    </w:p>
    <w:p w14:paraId="59CC944D" w14:textId="1FA97F11"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bodom 2 a 3</w:t>
      </w:r>
    </w:p>
    <w:p w14:paraId="7FCB3E96" w14:textId="77777777" w:rsidR="00DE1F28" w:rsidRDefault="00DE1F28" w:rsidP="00DE1F28">
      <w:pPr>
        <w:spacing w:after="0" w:line="240" w:lineRule="auto"/>
        <w:jc w:val="both"/>
        <w:rPr>
          <w:rFonts w:ascii="Times New Roman" w:hAnsi="Times New Roman" w:cs="Times New Roman"/>
          <w:sz w:val="24"/>
          <w:szCs w:val="24"/>
        </w:rPr>
      </w:pPr>
    </w:p>
    <w:p w14:paraId="18624363" w14:textId="0B881CF3"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 xml:space="preserve">Administratívne sa zjednodušuje proces konania na povolenie na jazdu mimo územia Slovenskej republiky bez zastávok, ktoré sa explicitne považuje za vnútroštátnu dopravu. Vychádza sa z analogickej úpravy v Českej republike, konkrétne zákona § 2 ods. 5 zákona č. 111/1994 </w:t>
      </w:r>
      <w:proofErr w:type="spellStart"/>
      <w:r w:rsidRPr="00DE1F28">
        <w:rPr>
          <w:rFonts w:ascii="Times New Roman" w:hAnsi="Times New Roman" w:cs="Times New Roman"/>
          <w:sz w:val="24"/>
          <w:szCs w:val="24"/>
        </w:rPr>
        <w:t>Sb</w:t>
      </w:r>
      <w:proofErr w:type="spellEnd"/>
      <w:r w:rsidRPr="00DE1F28">
        <w:rPr>
          <w:rFonts w:ascii="Times New Roman" w:hAnsi="Times New Roman" w:cs="Times New Roman"/>
          <w:sz w:val="24"/>
          <w:szCs w:val="24"/>
        </w:rPr>
        <w:t>. o </w:t>
      </w:r>
      <w:proofErr w:type="spellStart"/>
      <w:r w:rsidRPr="00DE1F28">
        <w:rPr>
          <w:rFonts w:ascii="Times New Roman" w:hAnsi="Times New Roman" w:cs="Times New Roman"/>
          <w:sz w:val="24"/>
          <w:szCs w:val="24"/>
        </w:rPr>
        <w:t>silniční</w:t>
      </w:r>
      <w:proofErr w:type="spellEnd"/>
      <w:r w:rsidRPr="00DE1F28">
        <w:rPr>
          <w:rFonts w:ascii="Times New Roman" w:hAnsi="Times New Roman" w:cs="Times New Roman"/>
          <w:sz w:val="24"/>
          <w:szCs w:val="24"/>
        </w:rPr>
        <w:t xml:space="preserve"> </w:t>
      </w:r>
      <w:proofErr w:type="spellStart"/>
      <w:r w:rsidRPr="00DE1F28">
        <w:rPr>
          <w:rFonts w:ascii="Times New Roman" w:hAnsi="Times New Roman" w:cs="Times New Roman"/>
          <w:sz w:val="24"/>
          <w:szCs w:val="24"/>
        </w:rPr>
        <w:t>dopravě</w:t>
      </w:r>
      <w:proofErr w:type="spellEnd"/>
      <w:r w:rsidRPr="00DE1F28">
        <w:rPr>
          <w:rFonts w:ascii="Times New Roman" w:hAnsi="Times New Roman" w:cs="Times New Roman"/>
          <w:sz w:val="24"/>
          <w:szCs w:val="24"/>
        </w:rPr>
        <w:t xml:space="preserve">. </w:t>
      </w:r>
    </w:p>
    <w:p w14:paraId="0CBFF8A5" w14:textId="77777777"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Analogicky sa uplatňuje toto ustanovenie aj na prevádzkovanie linky tak, aby explicitne nemusel byť oslovený správny orgán, v ktorého územnom obvode síce linka má trasu, ale nezastavuje. Toto je obzvlášť užitočné v prípade, ak z dôvodu vedenia administratívnej hranice medzi obvodmi správnych orgánov linka na krátkom úseku obvodom druhého správneho orgánu iba prechádza.</w:t>
      </w:r>
    </w:p>
    <w:p w14:paraId="0986974B" w14:textId="77777777" w:rsidR="00DE1F28" w:rsidRDefault="00DE1F28" w:rsidP="00DE1F28">
      <w:pPr>
        <w:spacing w:after="0" w:line="240" w:lineRule="auto"/>
        <w:jc w:val="both"/>
        <w:rPr>
          <w:rFonts w:ascii="Times New Roman" w:hAnsi="Times New Roman" w:cs="Times New Roman"/>
          <w:sz w:val="24"/>
          <w:szCs w:val="24"/>
          <w:u w:val="single"/>
        </w:rPr>
      </w:pPr>
    </w:p>
    <w:p w14:paraId="3BB296F3" w14:textId="145E87A6"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4</w:t>
      </w:r>
    </w:p>
    <w:p w14:paraId="10D8913B" w14:textId="77777777" w:rsidR="00DE1F28" w:rsidRDefault="00DE1F28" w:rsidP="00DE1F28">
      <w:pPr>
        <w:spacing w:after="0" w:line="240" w:lineRule="auto"/>
        <w:jc w:val="both"/>
        <w:rPr>
          <w:rFonts w:ascii="Times New Roman" w:hAnsi="Times New Roman" w:cs="Times New Roman"/>
          <w:sz w:val="24"/>
          <w:szCs w:val="24"/>
        </w:rPr>
      </w:pPr>
    </w:p>
    <w:p w14:paraId="4D55CD48" w14:textId="7513BA22"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Upresnenie ustanovenia vo vzťahu k povinnosti dopravcov označovať dopravné prostriedky v pravidelnej doprave spôsobom ustanoveným vykonávacím predpisom</w:t>
      </w:r>
    </w:p>
    <w:p w14:paraId="37486E37" w14:textId="77777777" w:rsidR="00DE1F28" w:rsidRDefault="00DE1F28" w:rsidP="00DE1F28">
      <w:pPr>
        <w:spacing w:after="0" w:line="240" w:lineRule="auto"/>
        <w:jc w:val="both"/>
        <w:rPr>
          <w:rFonts w:ascii="Times New Roman" w:hAnsi="Times New Roman" w:cs="Times New Roman"/>
          <w:sz w:val="24"/>
          <w:szCs w:val="24"/>
          <w:u w:val="single"/>
        </w:rPr>
      </w:pPr>
    </w:p>
    <w:p w14:paraId="6FB1174C" w14:textId="608DB43D"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bodom 5 a 6</w:t>
      </w:r>
    </w:p>
    <w:p w14:paraId="058473F8" w14:textId="77777777" w:rsidR="00DE1F28" w:rsidRDefault="00DE1F28" w:rsidP="00DE1F28">
      <w:pPr>
        <w:spacing w:after="0" w:line="240" w:lineRule="auto"/>
        <w:jc w:val="both"/>
        <w:rPr>
          <w:rFonts w:ascii="Times New Roman" w:hAnsi="Times New Roman" w:cs="Times New Roman"/>
          <w:sz w:val="24"/>
          <w:szCs w:val="24"/>
        </w:rPr>
      </w:pPr>
    </w:p>
    <w:p w14:paraId="77D7BE22" w14:textId="16924C43"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 xml:space="preserve">Na základe aplikačnej praxe a nemožnosti vymáhania sankcie sa rozširuje oprávnenie, na základe ktorého je dopravca oprávnený požadovať od policajného zboru asistenciu vo forme poskytnutia osobných údajov cestujúceho, ktorý porušil povinnosti v prepravnom poriadku, za ktorú mu bola uložená sankcia a cestujúci ju nezaplatil na mieste. </w:t>
      </w:r>
    </w:p>
    <w:p w14:paraId="2AA6248D" w14:textId="77777777"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Doplnená je aj lehota uchovávania osobných údajov získaných na účely vymáhania pohľadávok z dôvodu zabezpečenia súladu s Nariadením GDPR, ktoré v čl. 5 ods. 1 písm. e) ustanovuje zásadu minimalizácie uchovávania. Podľa tejto zásady musia byť osobné údaje uchovávané vo forme, ktorá umožňuje identifikáciu dotknutých osôb, najviac dovtedy, kým je to potrebné na účely, na ktoré sa osobné údaje spracúvajú. Účelom spracúvania osobných údajov podľa § 11 ods. 2 a 3 je vymáhanie pohľadávky dopravcu (neuhradené cestovné, náhrada škody). Lehota uchovávania je priamo naviazaná na dobu, počas ktorej môže dopravca svoju pohľadávku legitímne uplatniť na súde.</w:t>
      </w:r>
    </w:p>
    <w:p w14:paraId="72966030" w14:textId="77777777" w:rsidR="00DE1F28" w:rsidRDefault="00DE1F28" w:rsidP="00DE1F28">
      <w:pPr>
        <w:spacing w:after="0" w:line="240" w:lineRule="auto"/>
        <w:jc w:val="both"/>
        <w:rPr>
          <w:rFonts w:ascii="Times New Roman" w:hAnsi="Times New Roman" w:cs="Times New Roman"/>
          <w:sz w:val="24"/>
          <w:szCs w:val="24"/>
          <w:u w:val="single"/>
        </w:rPr>
      </w:pPr>
    </w:p>
    <w:p w14:paraId="42D4F4FD" w14:textId="61B4DD30"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7</w:t>
      </w:r>
    </w:p>
    <w:p w14:paraId="2B3E6A42" w14:textId="77777777" w:rsidR="00DE1F28" w:rsidRDefault="00DE1F28" w:rsidP="00DE1F28">
      <w:pPr>
        <w:spacing w:after="0" w:line="240" w:lineRule="auto"/>
        <w:jc w:val="both"/>
        <w:rPr>
          <w:rFonts w:ascii="Times New Roman" w:hAnsi="Times New Roman" w:cs="Times New Roman"/>
          <w:sz w:val="24"/>
          <w:szCs w:val="24"/>
        </w:rPr>
      </w:pPr>
    </w:p>
    <w:p w14:paraId="7EC7577C" w14:textId="7200FEDD"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 xml:space="preserve">Zavedenie lehoty súvisiacej s nariadením mimoriadnej zmeny cestovného poriadku zo strany príslušného správneho orgánu z dôvodu podstatnej zmeny rozhodujúcich okolností pre cestovný poriadok tak, ako je uvedené v § 12 ods. 5. Lehota umožňuje dopravcovi najmä naplánovať turnusy vodičov a obslužného personálu, prípadne ich tejto zmene prispôsobiť. Ak </w:t>
      </w:r>
      <w:r w:rsidRPr="00DE1F28">
        <w:rPr>
          <w:rFonts w:ascii="Times New Roman" w:hAnsi="Times New Roman" w:cs="Times New Roman"/>
          <w:sz w:val="24"/>
          <w:szCs w:val="24"/>
        </w:rPr>
        <w:lastRenderedPageBreak/>
        <w:t>je to z prevádzkového hľadiska možné a príslušný správny orgán sa s dopravcom dohodnú na kratšej lehote, lehota sedem dní nemusí byť dodržaná.</w:t>
      </w:r>
    </w:p>
    <w:p w14:paraId="223A9405" w14:textId="77777777" w:rsidR="00DE1F28" w:rsidRDefault="00DE1F28" w:rsidP="00DE1F28">
      <w:pPr>
        <w:spacing w:after="0" w:line="240" w:lineRule="auto"/>
        <w:jc w:val="both"/>
        <w:rPr>
          <w:rFonts w:ascii="Times New Roman" w:hAnsi="Times New Roman" w:cs="Times New Roman"/>
          <w:sz w:val="24"/>
          <w:szCs w:val="24"/>
          <w:u w:val="single"/>
        </w:rPr>
      </w:pPr>
    </w:p>
    <w:p w14:paraId="40743E7C" w14:textId="3DDEAA5D"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8</w:t>
      </w:r>
    </w:p>
    <w:p w14:paraId="0C74B3BA" w14:textId="77777777" w:rsidR="00DE1F28" w:rsidRDefault="00DE1F28" w:rsidP="00DE1F28">
      <w:pPr>
        <w:spacing w:after="0" w:line="240" w:lineRule="auto"/>
        <w:jc w:val="both"/>
        <w:rPr>
          <w:rFonts w:ascii="Times New Roman" w:hAnsi="Times New Roman" w:cs="Times New Roman"/>
          <w:sz w:val="24"/>
          <w:szCs w:val="24"/>
        </w:rPr>
      </w:pPr>
    </w:p>
    <w:p w14:paraId="468E006D" w14:textId="69E83636"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Prepravný poriadok, ktorý predstavuje zmluvné podmienky zmluvy o preprave cestujúcich podľa § 760 Občianskeho zákonníka je právne záväzný pre cestujúceho, ktorý takúto zmluvu uzatvorí. V minulosti bolo za sporný vnímaný moment uzatvorenia tejto zmluvy, pričom sa predpokladalo, že zmluva je uzatvorená momentom označenia cestovného lístka a počas jeho platnosti. Viacerí dopravcovia, objednávatelia alebo organizátori však navrhujú aby bol momentom uzatvorenia tejto zmluvy moment vstúpenia cestujúceho do dopravného prostriedku alebo na nástupište z dôvodu, aby bol prepravný poriadok záväzný aj pre tých cestujúcich, ktorí si povinnosť držby platného cestovného lístka podľa prepravného poriadku nesplnili a bolo ich možné legálne sankcionovať. Toto zapracovali už do existujúcich prepravných poriadkov. Ustanovenie v § 13 odseku 1 bolo vo vyhlásenom znení zákona č. 332/2023 Z. z. v rozpore s týmito prepravnými poriadkami a preto ho s cieľom vyššej benevolencie pri príprave a vymáhaní ustanovení v prepravných poriadkoch upravujeme vypustením navrhovaného textu.</w:t>
      </w:r>
    </w:p>
    <w:p w14:paraId="19B50885" w14:textId="77777777" w:rsidR="00DE1F28" w:rsidRDefault="00DE1F28" w:rsidP="00DE1F28">
      <w:pPr>
        <w:spacing w:after="0" w:line="240" w:lineRule="auto"/>
        <w:jc w:val="both"/>
        <w:rPr>
          <w:rFonts w:ascii="Times New Roman" w:hAnsi="Times New Roman" w:cs="Times New Roman"/>
          <w:sz w:val="24"/>
          <w:szCs w:val="24"/>
          <w:u w:val="single"/>
        </w:rPr>
      </w:pPr>
    </w:p>
    <w:p w14:paraId="50B32638" w14:textId="398AB7AC"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9</w:t>
      </w:r>
    </w:p>
    <w:p w14:paraId="2D85F81A" w14:textId="77777777" w:rsidR="00DE1F28" w:rsidRDefault="00DE1F28" w:rsidP="00DE1F28">
      <w:pPr>
        <w:spacing w:after="0" w:line="240" w:lineRule="auto"/>
        <w:jc w:val="both"/>
        <w:rPr>
          <w:rFonts w:ascii="Times New Roman" w:hAnsi="Times New Roman" w:cs="Times New Roman"/>
          <w:sz w:val="24"/>
          <w:szCs w:val="24"/>
        </w:rPr>
      </w:pPr>
    </w:p>
    <w:p w14:paraId="03CE1D45" w14:textId="10A538F0"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 xml:space="preserve">Spresnenie znenia ustanovenia týkajúceho sa poskytovania informácií z dôvodu pokrytia všetkých druhov dopravy. </w:t>
      </w:r>
    </w:p>
    <w:p w14:paraId="6BA53DED" w14:textId="77777777" w:rsidR="00DE1F28" w:rsidRDefault="00DE1F28" w:rsidP="00DE1F28">
      <w:pPr>
        <w:spacing w:after="0" w:line="240" w:lineRule="auto"/>
        <w:jc w:val="both"/>
        <w:rPr>
          <w:rFonts w:ascii="Times New Roman" w:hAnsi="Times New Roman" w:cs="Times New Roman"/>
          <w:sz w:val="24"/>
          <w:szCs w:val="24"/>
          <w:u w:val="single"/>
        </w:rPr>
      </w:pPr>
    </w:p>
    <w:p w14:paraId="15459B43" w14:textId="5E472D64"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10</w:t>
      </w:r>
    </w:p>
    <w:p w14:paraId="6B651BBC" w14:textId="77777777" w:rsidR="00DE1F28" w:rsidRDefault="00DE1F28" w:rsidP="00DE1F28">
      <w:pPr>
        <w:spacing w:after="0" w:line="240" w:lineRule="auto"/>
        <w:jc w:val="both"/>
        <w:rPr>
          <w:rFonts w:ascii="Times New Roman" w:hAnsi="Times New Roman" w:cs="Times New Roman"/>
          <w:sz w:val="24"/>
          <w:szCs w:val="24"/>
        </w:rPr>
      </w:pPr>
    </w:p>
    <w:p w14:paraId="2A621FD9" w14:textId="0733DAFF"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Dopĺňa sa zdôraznenie súladu so štruktúrou základných tarifných skupín v § 23 vyhlášky č.269/2024 Z. z.</w:t>
      </w:r>
    </w:p>
    <w:p w14:paraId="423A3DAB" w14:textId="77777777" w:rsidR="00DE1F28" w:rsidRDefault="00DE1F28" w:rsidP="00DE1F28">
      <w:pPr>
        <w:spacing w:after="0" w:line="240" w:lineRule="auto"/>
        <w:jc w:val="both"/>
        <w:rPr>
          <w:rFonts w:ascii="Times New Roman" w:hAnsi="Times New Roman" w:cs="Times New Roman"/>
          <w:sz w:val="24"/>
          <w:szCs w:val="24"/>
          <w:u w:val="single"/>
        </w:rPr>
      </w:pPr>
    </w:p>
    <w:p w14:paraId="116C9EC1" w14:textId="61CAF588"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bodom 11 a 12</w:t>
      </w:r>
    </w:p>
    <w:p w14:paraId="272B471E" w14:textId="77777777" w:rsidR="00DE1F28" w:rsidRDefault="00DE1F28" w:rsidP="00DE1F28">
      <w:pPr>
        <w:spacing w:after="0" w:line="240" w:lineRule="auto"/>
        <w:jc w:val="both"/>
        <w:rPr>
          <w:rFonts w:ascii="Times New Roman" w:hAnsi="Times New Roman" w:cs="Times New Roman"/>
          <w:sz w:val="24"/>
          <w:szCs w:val="24"/>
        </w:rPr>
      </w:pPr>
    </w:p>
    <w:p w14:paraId="0F12FA34" w14:textId="7BF5FE57"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Problematika správy autobusových zastávok a zastávok mestskej dráhovej dopravy predstavuje v súčasnosti právne vákuum, ktoré je potrebné legislatívne ukotviť v právnych predpisoch. V bode 4 sa pre čitateľnosť odstraňuje časť, ktorá sa venuje autobusovým zastávkam, od problematiky autobusových staníc. V nadväznosti na vyššie uvedené, problematiku autobusových zastávok upravia nové odseky. Tieto odseky definujú spôsob zriaďovania zastávok vrátane časových lehôt a určenia správy zastávok. Potreba definovania spôsobu zriadenia zastávky a určenia jej správcovstva vychádza z aplikačnej praxe, v ktorej častokrát dochádza k problémom s definovaním, ktorý subjekt zastávku zriadil a ktorý subjekt je jej správcom. Navrhované znenie odsekov jasne pomenúva povinnosti jednotlivých zainteresovaných subjektov a je pre tieto subjekty dostatočne transparentné.</w:t>
      </w:r>
    </w:p>
    <w:p w14:paraId="6615572F" w14:textId="77777777"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 xml:space="preserve">Pri zriaďovaní zastávky sa názov zastávky určí podľa príslušných ustanovení osobitného predpisu. Uvedená lehota, v ktorej miestne príslušný vyšší územný celok a obec informujú o zriadení zastávky dopravcov, ktorí majú vydané platné povolenie na prevádzkovanie linky slúži na to, aby sa jednotliví dopravcovia vedeli vzniknutej situácii prispôsobiť, v dostatočnom predstihu informovať verejnosť a zároveň na to, aby dopravca (prípadne iná osoba), ktorý je určený ako správca zastávky, zabezpečil osadenie </w:t>
      </w:r>
      <w:proofErr w:type="spellStart"/>
      <w:r w:rsidRPr="00DE1F28">
        <w:rPr>
          <w:rFonts w:ascii="Times New Roman" w:hAnsi="Times New Roman" w:cs="Times New Roman"/>
          <w:sz w:val="24"/>
          <w:szCs w:val="24"/>
        </w:rPr>
        <w:t>označníkov</w:t>
      </w:r>
      <w:proofErr w:type="spellEnd"/>
      <w:r w:rsidRPr="00DE1F28">
        <w:rPr>
          <w:rFonts w:ascii="Times New Roman" w:hAnsi="Times New Roman" w:cs="Times New Roman"/>
          <w:sz w:val="24"/>
          <w:szCs w:val="24"/>
        </w:rPr>
        <w:t xml:space="preserve"> na nástupištiach novozriadenej zastávky.</w:t>
      </w:r>
    </w:p>
    <w:p w14:paraId="5E5A1BFF" w14:textId="17B74049" w:rsidR="00DE1F28" w:rsidRDefault="00DE1F28" w:rsidP="00DE1F28">
      <w:pPr>
        <w:spacing w:after="0" w:line="240" w:lineRule="auto"/>
        <w:jc w:val="both"/>
        <w:rPr>
          <w:rFonts w:ascii="Times New Roman" w:hAnsi="Times New Roman" w:cs="Times New Roman"/>
          <w:sz w:val="24"/>
          <w:szCs w:val="24"/>
          <w:u w:val="single"/>
        </w:rPr>
      </w:pPr>
    </w:p>
    <w:p w14:paraId="6C29DF33" w14:textId="77777777" w:rsidR="00DE1F28" w:rsidRDefault="00DE1F28" w:rsidP="00DE1F28">
      <w:pPr>
        <w:spacing w:after="0" w:line="240" w:lineRule="auto"/>
        <w:jc w:val="both"/>
        <w:rPr>
          <w:rFonts w:ascii="Times New Roman" w:hAnsi="Times New Roman" w:cs="Times New Roman"/>
          <w:sz w:val="24"/>
          <w:szCs w:val="24"/>
          <w:u w:val="single"/>
        </w:rPr>
      </w:pPr>
    </w:p>
    <w:p w14:paraId="5BBE8C0D" w14:textId="7E2B4DF1"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lastRenderedPageBreak/>
        <w:t>K bodu 13</w:t>
      </w:r>
    </w:p>
    <w:p w14:paraId="7F4A2910" w14:textId="77777777" w:rsidR="00DE1F28" w:rsidRDefault="00DE1F28" w:rsidP="00DE1F28">
      <w:pPr>
        <w:spacing w:after="0" w:line="240" w:lineRule="auto"/>
        <w:jc w:val="both"/>
        <w:rPr>
          <w:rFonts w:ascii="Times New Roman" w:hAnsi="Times New Roman" w:cs="Times New Roman"/>
          <w:sz w:val="24"/>
          <w:szCs w:val="24"/>
        </w:rPr>
      </w:pPr>
    </w:p>
    <w:p w14:paraId="380FB0BB" w14:textId="669F1088" w:rsidR="00DE1F28" w:rsidRPr="00DE1F28" w:rsidRDefault="00DE1F28" w:rsidP="00DE1F28">
      <w:pPr>
        <w:spacing w:after="0" w:line="240" w:lineRule="auto"/>
        <w:jc w:val="both"/>
        <w:rPr>
          <w:rFonts w:ascii="Times New Roman" w:hAnsi="Times New Roman" w:cs="Times New Roman"/>
          <w:sz w:val="24"/>
          <w:szCs w:val="24"/>
        </w:rPr>
      </w:pPr>
      <w:proofErr w:type="spellStart"/>
      <w:r w:rsidRPr="00DE1F28">
        <w:rPr>
          <w:rFonts w:ascii="Times New Roman" w:hAnsi="Times New Roman" w:cs="Times New Roman"/>
          <w:sz w:val="24"/>
          <w:szCs w:val="24"/>
        </w:rPr>
        <w:t>Legislatívnotechnická</w:t>
      </w:r>
      <w:proofErr w:type="spellEnd"/>
      <w:r w:rsidRPr="00DE1F28">
        <w:rPr>
          <w:rFonts w:ascii="Times New Roman" w:hAnsi="Times New Roman" w:cs="Times New Roman"/>
          <w:sz w:val="24"/>
          <w:szCs w:val="24"/>
        </w:rPr>
        <w:t xml:space="preserve"> úprava pojmu.</w:t>
      </w:r>
    </w:p>
    <w:p w14:paraId="097CF78F" w14:textId="77777777" w:rsidR="00DE1F28" w:rsidRDefault="00DE1F28" w:rsidP="00DE1F28">
      <w:pPr>
        <w:spacing w:after="0" w:line="240" w:lineRule="auto"/>
        <w:jc w:val="both"/>
        <w:rPr>
          <w:rFonts w:ascii="Times New Roman" w:hAnsi="Times New Roman" w:cs="Times New Roman"/>
          <w:sz w:val="24"/>
          <w:szCs w:val="24"/>
          <w:u w:val="single"/>
        </w:rPr>
      </w:pPr>
    </w:p>
    <w:p w14:paraId="4CFBBFE3" w14:textId="385E01EF"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14</w:t>
      </w:r>
    </w:p>
    <w:p w14:paraId="40466AD1" w14:textId="77777777" w:rsidR="00DE1F28" w:rsidRDefault="00DE1F28" w:rsidP="00DE1F28">
      <w:pPr>
        <w:spacing w:after="0" w:line="240" w:lineRule="auto"/>
        <w:jc w:val="both"/>
        <w:rPr>
          <w:rFonts w:ascii="Times New Roman" w:hAnsi="Times New Roman" w:cs="Times New Roman"/>
          <w:sz w:val="24"/>
          <w:szCs w:val="24"/>
        </w:rPr>
      </w:pPr>
    </w:p>
    <w:p w14:paraId="70FD4C04" w14:textId="2FF40A93"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Na Slovensku v súčasnosti existuje niekoľko prevádzok lodnej dopravy (predovšetkým kompy), ktoré majú miestny a regionálny význam a do účinnosti zákona č. 332/2023 Z. z. o verejnej osobnej doprave a o zmene a doplnení niektorých zákonov boli z právneho hľadiska objednávané obcou, prípadne vyšším územným celkom. Návrhom tohto ustanovenia sa legalizuje súčasný skutkový stav.</w:t>
      </w:r>
    </w:p>
    <w:p w14:paraId="2B6BDE69" w14:textId="77777777" w:rsidR="00DE1F28" w:rsidRDefault="00DE1F28" w:rsidP="00DE1F28">
      <w:pPr>
        <w:spacing w:after="0" w:line="240" w:lineRule="auto"/>
        <w:jc w:val="both"/>
        <w:rPr>
          <w:rFonts w:ascii="Times New Roman" w:hAnsi="Times New Roman" w:cs="Times New Roman"/>
          <w:sz w:val="24"/>
          <w:szCs w:val="24"/>
          <w:u w:val="single"/>
        </w:rPr>
      </w:pPr>
    </w:p>
    <w:p w14:paraId="405A2C84" w14:textId="3A7B68AF"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bodom 15 a 16</w:t>
      </w:r>
    </w:p>
    <w:p w14:paraId="693DF722" w14:textId="77777777" w:rsidR="00DE1F28" w:rsidRDefault="00DE1F28" w:rsidP="00DE1F28">
      <w:pPr>
        <w:spacing w:after="0" w:line="240" w:lineRule="auto"/>
        <w:jc w:val="both"/>
        <w:rPr>
          <w:rFonts w:ascii="Times New Roman" w:hAnsi="Times New Roman" w:cs="Times New Roman"/>
          <w:sz w:val="24"/>
          <w:szCs w:val="24"/>
        </w:rPr>
      </w:pPr>
    </w:p>
    <w:p w14:paraId="5E6A8F8E" w14:textId="456C5D24" w:rsidR="00DE1F28" w:rsidRPr="00DE1F28" w:rsidRDefault="00DE1F28" w:rsidP="00DE1F28">
      <w:pPr>
        <w:spacing w:after="0" w:line="240" w:lineRule="auto"/>
        <w:jc w:val="both"/>
        <w:rPr>
          <w:rFonts w:ascii="Times New Roman" w:hAnsi="Times New Roman" w:cs="Times New Roman"/>
          <w:sz w:val="24"/>
          <w:szCs w:val="24"/>
        </w:rPr>
      </w:pPr>
      <w:proofErr w:type="spellStart"/>
      <w:r w:rsidRPr="00DE1F28">
        <w:rPr>
          <w:rFonts w:ascii="Times New Roman" w:hAnsi="Times New Roman" w:cs="Times New Roman"/>
          <w:sz w:val="24"/>
          <w:szCs w:val="24"/>
        </w:rPr>
        <w:t>Legislatívnotechnická</w:t>
      </w:r>
      <w:proofErr w:type="spellEnd"/>
      <w:r w:rsidRPr="00DE1F28">
        <w:rPr>
          <w:rFonts w:ascii="Times New Roman" w:hAnsi="Times New Roman" w:cs="Times New Roman"/>
          <w:sz w:val="24"/>
          <w:szCs w:val="24"/>
        </w:rPr>
        <w:t xml:space="preserve"> úprava a zjednodušenie názvu § 22. </w:t>
      </w:r>
    </w:p>
    <w:p w14:paraId="1430D2AC" w14:textId="77777777" w:rsidR="00DE1F28" w:rsidRDefault="00DE1F28" w:rsidP="00DE1F28">
      <w:pPr>
        <w:spacing w:after="0" w:line="240" w:lineRule="auto"/>
        <w:jc w:val="both"/>
        <w:rPr>
          <w:rFonts w:ascii="Times New Roman" w:hAnsi="Times New Roman" w:cs="Times New Roman"/>
          <w:sz w:val="24"/>
          <w:szCs w:val="24"/>
          <w:u w:val="single"/>
        </w:rPr>
      </w:pPr>
    </w:p>
    <w:p w14:paraId="39121EFE" w14:textId="07AD08A2"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bodom 17 až 21</w:t>
      </w:r>
    </w:p>
    <w:p w14:paraId="2951F467" w14:textId="77777777" w:rsidR="00DE1F28" w:rsidRDefault="00DE1F28" w:rsidP="00DE1F28">
      <w:pPr>
        <w:spacing w:after="0" w:line="240" w:lineRule="auto"/>
        <w:jc w:val="both"/>
        <w:rPr>
          <w:rFonts w:ascii="Times New Roman" w:hAnsi="Times New Roman" w:cs="Times New Roman"/>
          <w:sz w:val="24"/>
          <w:szCs w:val="24"/>
        </w:rPr>
      </w:pPr>
    </w:p>
    <w:p w14:paraId="073BB90A" w14:textId="4D6B52BD" w:rsidR="00DE1F28" w:rsidRPr="00DE1F28" w:rsidRDefault="00DE1F28" w:rsidP="00DE1F28">
      <w:pPr>
        <w:spacing w:after="0" w:line="240" w:lineRule="auto"/>
        <w:jc w:val="both"/>
        <w:rPr>
          <w:rFonts w:ascii="Times New Roman" w:hAnsi="Times New Roman" w:cs="Times New Roman"/>
          <w:sz w:val="24"/>
          <w:szCs w:val="24"/>
        </w:rPr>
      </w:pPr>
      <w:proofErr w:type="spellStart"/>
      <w:r w:rsidRPr="00DE1F28">
        <w:rPr>
          <w:rFonts w:ascii="Times New Roman" w:hAnsi="Times New Roman" w:cs="Times New Roman"/>
          <w:sz w:val="24"/>
          <w:szCs w:val="24"/>
        </w:rPr>
        <w:t>Legislatívnotechnická</w:t>
      </w:r>
      <w:proofErr w:type="spellEnd"/>
      <w:r w:rsidRPr="00DE1F28">
        <w:rPr>
          <w:rFonts w:ascii="Times New Roman" w:hAnsi="Times New Roman" w:cs="Times New Roman"/>
          <w:sz w:val="24"/>
          <w:szCs w:val="24"/>
        </w:rPr>
        <w:t xml:space="preserve"> úprava bez dopadu na vecné znenie, ktorá ale vyžaduje preformulovanie a reorganizovanie odsekov v rámci paragrafu. Vo vyhlásenej verzii zákona boli pôvodne odseky s rovnakým obsahom. Bez zmeny obsahu sa navrhuje zmena usporiadania ustanovení. Zároveň došlo k usporiadaniu niektorých činností v súlade s ich predpokladanou časovou postupnosťou.</w:t>
      </w:r>
    </w:p>
    <w:p w14:paraId="258519FF" w14:textId="77777777" w:rsidR="00DE1F28" w:rsidRDefault="00DE1F28" w:rsidP="00DE1F28">
      <w:pPr>
        <w:spacing w:after="0" w:line="240" w:lineRule="auto"/>
        <w:jc w:val="both"/>
        <w:rPr>
          <w:rFonts w:ascii="Times New Roman" w:hAnsi="Times New Roman" w:cs="Times New Roman"/>
          <w:sz w:val="24"/>
          <w:szCs w:val="24"/>
          <w:u w:val="single"/>
        </w:rPr>
      </w:pPr>
    </w:p>
    <w:p w14:paraId="1936620B" w14:textId="7C1AA6FC"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22</w:t>
      </w:r>
    </w:p>
    <w:p w14:paraId="212B9DC0" w14:textId="77777777" w:rsidR="00DE1F28" w:rsidRDefault="00DE1F28" w:rsidP="00DE1F28">
      <w:pPr>
        <w:spacing w:after="0" w:line="240" w:lineRule="auto"/>
        <w:jc w:val="both"/>
        <w:rPr>
          <w:rFonts w:ascii="Times New Roman" w:hAnsi="Times New Roman" w:cs="Times New Roman"/>
          <w:sz w:val="24"/>
          <w:szCs w:val="24"/>
        </w:rPr>
      </w:pPr>
    </w:p>
    <w:p w14:paraId="565BF651" w14:textId="22BBFED3" w:rsidR="00DE1F28" w:rsidRPr="00DE1F28" w:rsidRDefault="00DE1F28" w:rsidP="00DE1F28">
      <w:pPr>
        <w:spacing w:after="0" w:line="240" w:lineRule="auto"/>
        <w:jc w:val="both"/>
        <w:rPr>
          <w:rFonts w:ascii="Times New Roman" w:hAnsi="Times New Roman" w:cs="Times New Roman"/>
          <w:sz w:val="24"/>
          <w:szCs w:val="24"/>
        </w:rPr>
      </w:pPr>
      <w:proofErr w:type="spellStart"/>
      <w:r w:rsidRPr="00DE1F28">
        <w:rPr>
          <w:rFonts w:ascii="Times New Roman" w:hAnsi="Times New Roman" w:cs="Times New Roman"/>
          <w:sz w:val="24"/>
          <w:szCs w:val="24"/>
        </w:rPr>
        <w:t>Legislatívnotechnická</w:t>
      </w:r>
      <w:proofErr w:type="spellEnd"/>
      <w:r w:rsidRPr="00DE1F28">
        <w:rPr>
          <w:rFonts w:ascii="Times New Roman" w:hAnsi="Times New Roman" w:cs="Times New Roman"/>
          <w:sz w:val="24"/>
          <w:szCs w:val="24"/>
        </w:rPr>
        <w:t xml:space="preserve"> úprava z dôvodu správneho pomenovania identifikačného čísla organizácie.</w:t>
      </w:r>
    </w:p>
    <w:p w14:paraId="15C46C2A" w14:textId="77777777" w:rsidR="00DE1F28" w:rsidRDefault="00DE1F28" w:rsidP="00DE1F28">
      <w:pPr>
        <w:spacing w:after="0" w:line="240" w:lineRule="auto"/>
        <w:jc w:val="both"/>
        <w:rPr>
          <w:rFonts w:ascii="Times New Roman" w:hAnsi="Times New Roman" w:cs="Times New Roman"/>
          <w:sz w:val="24"/>
          <w:szCs w:val="24"/>
          <w:u w:val="single"/>
        </w:rPr>
      </w:pPr>
    </w:p>
    <w:p w14:paraId="210575B7" w14:textId="6DB00BDF"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23</w:t>
      </w:r>
    </w:p>
    <w:p w14:paraId="1F8615ED" w14:textId="77777777" w:rsidR="00DE1F28" w:rsidRDefault="00DE1F28" w:rsidP="00DE1F28">
      <w:pPr>
        <w:spacing w:after="0" w:line="240" w:lineRule="auto"/>
        <w:jc w:val="both"/>
        <w:rPr>
          <w:rFonts w:ascii="Times New Roman" w:hAnsi="Times New Roman" w:cs="Times New Roman"/>
          <w:sz w:val="24"/>
          <w:szCs w:val="24"/>
        </w:rPr>
      </w:pPr>
    </w:p>
    <w:p w14:paraId="6981C3B9" w14:textId="1C450965"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Oprava poznámky pod čiarou.</w:t>
      </w:r>
    </w:p>
    <w:p w14:paraId="1AE8582A" w14:textId="77777777" w:rsidR="00DE1F28" w:rsidRDefault="00DE1F28" w:rsidP="00DE1F28">
      <w:pPr>
        <w:spacing w:after="0" w:line="240" w:lineRule="auto"/>
        <w:jc w:val="both"/>
        <w:rPr>
          <w:rFonts w:ascii="Times New Roman" w:hAnsi="Times New Roman" w:cs="Times New Roman"/>
          <w:sz w:val="24"/>
          <w:szCs w:val="24"/>
          <w:u w:val="single"/>
        </w:rPr>
      </w:pPr>
    </w:p>
    <w:p w14:paraId="323E6CAB" w14:textId="43BBE90C"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24</w:t>
      </w:r>
    </w:p>
    <w:p w14:paraId="3D6677AA" w14:textId="77777777" w:rsidR="00DE1F28" w:rsidRDefault="00DE1F28" w:rsidP="00DE1F28">
      <w:pPr>
        <w:spacing w:after="0" w:line="240" w:lineRule="auto"/>
        <w:jc w:val="both"/>
        <w:rPr>
          <w:rFonts w:ascii="Times New Roman" w:eastAsia="Times New Roman" w:hAnsi="Times New Roman" w:cs="Times New Roman"/>
          <w:sz w:val="24"/>
          <w:szCs w:val="24"/>
          <w:lang w:eastAsia="sk-SK"/>
        </w:rPr>
      </w:pPr>
    </w:p>
    <w:p w14:paraId="1FDBBB82" w14:textId="14C75076" w:rsidR="00DE1F28" w:rsidRPr="00DE1F28" w:rsidRDefault="00DE1F28" w:rsidP="00DE1F28">
      <w:pPr>
        <w:spacing w:after="0" w:line="240" w:lineRule="auto"/>
        <w:jc w:val="both"/>
        <w:rPr>
          <w:rFonts w:ascii="Times New Roman" w:eastAsia="Times New Roman" w:hAnsi="Times New Roman" w:cs="Times New Roman"/>
          <w:sz w:val="24"/>
          <w:szCs w:val="24"/>
          <w:lang w:eastAsia="sk-SK"/>
        </w:rPr>
      </w:pPr>
      <w:r w:rsidRPr="00DE1F28">
        <w:rPr>
          <w:rFonts w:ascii="Times New Roman" w:eastAsia="Times New Roman" w:hAnsi="Times New Roman" w:cs="Times New Roman"/>
          <w:sz w:val="24"/>
          <w:szCs w:val="24"/>
          <w:lang w:eastAsia="sk-SK"/>
        </w:rPr>
        <w:t>Upresnenie kompetencie ministerstva dopravy, ktoré vydáva preukazy zamestnancom povereným výkonom odborného dozoru len v rámci svojej pôsobnosti, nie pre celú verejnú správu.</w:t>
      </w:r>
    </w:p>
    <w:p w14:paraId="35174477" w14:textId="77777777" w:rsidR="00DE1F28" w:rsidRDefault="00DE1F28" w:rsidP="00DE1F28">
      <w:pPr>
        <w:spacing w:after="0" w:line="240" w:lineRule="auto"/>
        <w:jc w:val="both"/>
        <w:rPr>
          <w:rFonts w:ascii="Times New Roman" w:hAnsi="Times New Roman" w:cs="Times New Roman"/>
          <w:sz w:val="24"/>
          <w:szCs w:val="24"/>
          <w:u w:val="single"/>
        </w:rPr>
      </w:pPr>
    </w:p>
    <w:p w14:paraId="4BB52678" w14:textId="1852A1D6"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25</w:t>
      </w:r>
    </w:p>
    <w:p w14:paraId="5B2ECA62" w14:textId="77777777" w:rsidR="00DE1F28" w:rsidRDefault="00DE1F28" w:rsidP="00DE1F28">
      <w:pPr>
        <w:spacing w:after="0" w:line="240" w:lineRule="auto"/>
        <w:jc w:val="both"/>
        <w:rPr>
          <w:rFonts w:ascii="Times New Roman" w:hAnsi="Times New Roman" w:cs="Times New Roman"/>
          <w:sz w:val="24"/>
          <w:szCs w:val="24"/>
        </w:rPr>
      </w:pPr>
    </w:p>
    <w:p w14:paraId="7F91A4EE" w14:textId="03B1E870"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rPr>
        <w:t xml:space="preserve">Dopĺňa sa tiež splnomocňovací bod ohľadom určovania minimálnych štandardov vybavenia autobusových staníc, presunu funkcie národného prístupového bodu z pôsobnosti Národnej dopravnej autority do pôsobnosti Ministerstva dopravy SR a v súvislosti s povinnosťou Ministerstva dopravy SR zverejňovať na svojom webovom sídle zoznam určených </w:t>
      </w:r>
      <w:r w:rsidRPr="00DE1F28">
        <w:rPr>
          <w:rFonts w:ascii="Times New Roman" w:eastAsia="Times New Roman" w:hAnsi="Times New Roman" w:cs="Times New Roman"/>
          <w:color w:val="000000" w:themeColor="text1"/>
          <w:sz w:val="24"/>
          <w:szCs w:val="24"/>
        </w:rPr>
        <w:t>autobusových staníc, kde sa poskytuje pomoc podľa nariadenia Európskeho parlamentu a Rady (EU) č. 181/2011 o právach cestujúcich v autobusovej a autokarovej doprave a o zmene a doplnení</w:t>
      </w:r>
      <w:r w:rsidRPr="00DE1F28">
        <w:rPr>
          <w:rFonts w:ascii="Times New Roman" w:hAnsi="Times New Roman" w:cs="Times New Roman"/>
          <w:sz w:val="24"/>
          <w:szCs w:val="24"/>
        </w:rPr>
        <w:t>.</w:t>
      </w:r>
    </w:p>
    <w:p w14:paraId="00E0C4B8" w14:textId="5746043A" w:rsidR="00DE1F28" w:rsidRDefault="00DE1F28" w:rsidP="00DE1F28">
      <w:pPr>
        <w:spacing w:after="0" w:line="240" w:lineRule="auto"/>
        <w:jc w:val="both"/>
        <w:rPr>
          <w:rFonts w:ascii="Times New Roman" w:hAnsi="Times New Roman" w:cs="Times New Roman"/>
          <w:sz w:val="24"/>
          <w:szCs w:val="24"/>
          <w:u w:val="single"/>
        </w:rPr>
      </w:pPr>
    </w:p>
    <w:p w14:paraId="341D0355" w14:textId="77777777" w:rsidR="00DE1F28" w:rsidRDefault="00DE1F28" w:rsidP="00DE1F28">
      <w:pPr>
        <w:spacing w:after="0" w:line="240" w:lineRule="auto"/>
        <w:jc w:val="both"/>
        <w:rPr>
          <w:rFonts w:ascii="Times New Roman" w:hAnsi="Times New Roman" w:cs="Times New Roman"/>
          <w:sz w:val="24"/>
          <w:szCs w:val="24"/>
          <w:u w:val="single"/>
        </w:rPr>
      </w:pPr>
    </w:p>
    <w:p w14:paraId="1171286A" w14:textId="1A6A7394"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lastRenderedPageBreak/>
        <w:t>K bodom 26 až 33</w:t>
      </w:r>
    </w:p>
    <w:p w14:paraId="47F8A201" w14:textId="77777777" w:rsidR="00DE1F28" w:rsidRDefault="00DE1F28" w:rsidP="00DE1F28">
      <w:pPr>
        <w:spacing w:after="0" w:line="240" w:lineRule="auto"/>
        <w:jc w:val="both"/>
        <w:rPr>
          <w:rFonts w:ascii="Times New Roman" w:hAnsi="Times New Roman" w:cs="Times New Roman"/>
          <w:sz w:val="24"/>
          <w:szCs w:val="24"/>
        </w:rPr>
      </w:pPr>
    </w:p>
    <w:p w14:paraId="3D2817FD" w14:textId="7F35A49A"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Úprava znenia s cieľom odstrániť vágnosť pôvodných ustanovení.</w:t>
      </w:r>
    </w:p>
    <w:p w14:paraId="25C5B588" w14:textId="35B101E1" w:rsidR="00DE1F28" w:rsidRDefault="00DE1F28" w:rsidP="00DE1F28">
      <w:pPr>
        <w:spacing w:after="0" w:line="240" w:lineRule="auto"/>
        <w:jc w:val="both"/>
        <w:rPr>
          <w:rFonts w:ascii="Times New Roman" w:hAnsi="Times New Roman" w:cs="Times New Roman"/>
          <w:sz w:val="24"/>
          <w:szCs w:val="24"/>
          <w:u w:val="single"/>
        </w:rPr>
      </w:pPr>
    </w:p>
    <w:p w14:paraId="462D2891" w14:textId="2239FDAE"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34</w:t>
      </w:r>
    </w:p>
    <w:p w14:paraId="4FE506E8" w14:textId="77777777" w:rsidR="00DE1F28" w:rsidRDefault="00DE1F28" w:rsidP="00DE1F28">
      <w:pPr>
        <w:spacing w:after="0" w:line="240" w:lineRule="auto"/>
        <w:jc w:val="both"/>
        <w:rPr>
          <w:rFonts w:ascii="Times New Roman" w:hAnsi="Times New Roman" w:cs="Times New Roman"/>
          <w:sz w:val="24"/>
          <w:szCs w:val="24"/>
        </w:rPr>
      </w:pPr>
    </w:p>
    <w:p w14:paraId="4D7A0C7B" w14:textId="65B445C2" w:rsidR="00DE1F28" w:rsidRPr="00DE1F28" w:rsidRDefault="00DE1F28" w:rsidP="00DE1F28">
      <w:pPr>
        <w:spacing w:after="0" w:line="240" w:lineRule="auto"/>
        <w:jc w:val="both"/>
        <w:rPr>
          <w:rFonts w:ascii="Times New Roman" w:hAnsi="Times New Roman" w:cs="Times New Roman"/>
          <w:sz w:val="24"/>
          <w:szCs w:val="24"/>
        </w:rPr>
      </w:pPr>
      <w:proofErr w:type="spellStart"/>
      <w:r w:rsidRPr="00DE1F28">
        <w:rPr>
          <w:rFonts w:ascii="Times New Roman" w:hAnsi="Times New Roman" w:cs="Times New Roman"/>
          <w:sz w:val="24"/>
          <w:szCs w:val="24"/>
        </w:rPr>
        <w:t>Legislatívnotechnická</w:t>
      </w:r>
      <w:proofErr w:type="spellEnd"/>
      <w:r w:rsidRPr="00DE1F28">
        <w:rPr>
          <w:rFonts w:ascii="Times New Roman" w:hAnsi="Times New Roman" w:cs="Times New Roman"/>
          <w:sz w:val="24"/>
          <w:szCs w:val="24"/>
        </w:rPr>
        <w:t xml:space="preserve"> úprava z dôvodu návrhu v bode 25.</w:t>
      </w:r>
    </w:p>
    <w:p w14:paraId="72036ECA" w14:textId="77777777" w:rsidR="00DE1F28" w:rsidRDefault="00DE1F28" w:rsidP="00DE1F28">
      <w:pPr>
        <w:spacing w:after="0" w:line="240" w:lineRule="auto"/>
        <w:jc w:val="both"/>
        <w:rPr>
          <w:rFonts w:ascii="Times New Roman" w:hAnsi="Times New Roman" w:cs="Times New Roman"/>
          <w:sz w:val="24"/>
          <w:szCs w:val="24"/>
          <w:u w:val="single"/>
        </w:rPr>
      </w:pPr>
    </w:p>
    <w:p w14:paraId="5E3DA14D" w14:textId="3B52C95B"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35</w:t>
      </w:r>
    </w:p>
    <w:p w14:paraId="45FB110A" w14:textId="77777777" w:rsidR="00DE1F28" w:rsidRDefault="00DE1F28" w:rsidP="00DE1F28">
      <w:pPr>
        <w:spacing w:after="0" w:line="240" w:lineRule="auto"/>
        <w:jc w:val="both"/>
        <w:rPr>
          <w:rFonts w:ascii="Times New Roman" w:hAnsi="Times New Roman" w:cs="Times New Roman"/>
          <w:sz w:val="24"/>
          <w:szCs w:val="24"/>
        </w:rPr>
      </w:pPr>
    </w:p>
    <w:p w14:paraId="7D61DFE9" w14:textId="443525E1" w:rsidR="00DE1F28" w:rsidRPr="00DE1F28" w:rsidRDefault="00DE1F28" w:rsidP="00DE1F28">
      <w:pPr>
        <w:spacing w:after="0" w:line="240" w:lineRule="auto"/>
        <w:jc w:val="both"/>
        <w:rPr>
          <w:rFonts w:ascii="Times New Roman" w:hAnsi="Times New Roman" w:cs="Times New Roman"/>
          <w:sz w:val="24"/>
          <w:szCs w:val="24"/>
        </w:rPr>
      </w:pPr>
      <w:proofErr w:type="spellStart"/>
      <w:r w:rsidRPr="00DE1F28">
        <w:rPr>
          <w:rFonts w:ascii="Times New Roman" w:hAnsi="Times New Roman" w:cs="Times New Roman"/>
          <w:sz w:val="24"/>
          <w:szCs w:val="24"/>
        </w:rPr>
        <w:t>Legislatívnotechnická</w:t>
      </w:r>
      <w:proofErr w:type="spellEnd"/>
      <w:r w:rsidRPr="00DE1F28">
        <w:rPr>
          <w:rFonts w:ascii="Times New Roman" w:hAnsi="Times New Roman" w:cs="Times New Roman"/>
          <w:sz w:val="24"/>
          <w:szCs w:val="24"/>
        </w:rPr>
        <w:t xml:space="preserve"> úprava v súvislosti so zmenami v bodoch 26 až 33.</w:t>
      </w:r>
    </w:p>
    <w:p w14:paraId="51911F30" w14:textId="77777777" w:rsidR="00DE1F28" w:rsidRDefault="00DE1F28" w:rsidP="00DE1F28">
      <w:pPr>
        <w:spacing w:after="0" w:line="240" w:lineRule="auto"/>
        <w:jc w:val="both"/>
        <w:rPr>
          <w:rFonts w:ascii="Times New Roman" w:hAnsi="Times New Roman" w:cs="Times New Roman"/>
          <w:sz w:val="24"/>
          <w:szCs w:val="24"/>
          <w:u w:val="single"/>
        </w:rPr>
      </w:pPr>
    </w:p>
    <w:p w14:paraId="2ED7DECA" w14:textId="0A394177"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36</w:t>
      </w:r>
    </w:p>
    <w:p w14:paraId="0A0E910E" w14:textId="77777777" w:rsidR="00DE1F28" w:rsidRDefault="00DE1F28" w:rsidP="00DE1F28">
      <w:pPr>
        <w:spacing w:after="0" w:line="240" w:lineRule="auto"/>
        <w:jc w:val="both"/>
        <w:rPr>
          <w:rFonts w:ascii="Times New Roman" w:hAnsi="Times New Roman" w:cs="Times New Roman"/>
          <w:sz w:val="24"/>
          <w:szCs w:val="24"/>
        </w:rPr>
      </w:pPr>
    </w:p>
    <w:p w14:paraId="2A8AA9A6" w14:textId="56DD7CEE"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Úprava počtu členov Rady objednávateľov z dôvodu vyhovenia požiadavky Združenia miest a obcí Slovenska (ZMOS) so zachovaním nepárneho počtu členov.</w:t>
      </w:r>
    </w:p>
    <w:p w14:paraId="0E1C58CA" w14:textId="77777777" w:rsidR="00DE1F28" w:rsidRDefault="00DE1F28" w:rsidP="00DE1F28">
      <w:pPr>
        <w:spacing w:after="0" w:line="240" w:lineRule="auto"/>
        <w:jc w:val="both"/>
        <w:rPr>
          <w:rFonts w:ascii="Times New Roman" w:hAnsi="Times New Roman" w:cs="Times New Roman"/>
          <w:sz w:val="24"/>
          <w:szCs w:val="24"/>
          <w:u w:val="single"/>
        </w:rPr>
      </w:pPr>
    </w:p>
    <w:p w14:paraId="249B1CF9" w14:textId="3CA12BDC"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bodom 37 až 39</w:t>
      </w:r>
    </w:p>
    <w:p w14:paraId="583956E7" w14:textId="77777777" w:rsidR="00DE1F28" w:rsidRDefault="00DE1F28" w:rsidP="00DE1F28">
      <w:pPr>
        <w:spacing w:after="0" w:line="240" w:lineRule="auto"/>
        <w:jc w:val="both"/>
        <w:rPr>
          <w:rFonts w:ascii="Times New Roman" w:eastAsia="Times New Roman" w:hAnsi="Times New Roman" w:cs="Times New Roman"/>
          <w:sz w:val="24"/>
          <w:szCs w:val="24"/>
          <w:lang w:eastAsia="sk-SK"/>
        </w:rPr>
      </w:pPr>
    </w:p>
    <w:p w14:paraId="6DB343DC" w14:textId="7220325F" w:rsidR="00DE1F28" w:rsidRPr="00DE1F28" w:rsidRDefault="00DE1F28" w:rsidP="00DE1F28">
      <w:pPr>
        <w:spacing w:after="0" w:line="240" w:lineRule="auto"/>
        <w:jc w:val="both"/>
        <w:rPr>
          <w:rFonts w:ascii="Times New Roman" w:eastAsia="Times New Roman" w:hAnsi="Times New Roman" w:cs="Times New Roman"/>
          <w:sz w:val="24"/>
          <w:szCs w:val="24"/>
          <w:lang w:eastAsia="sk-SK"/>
        </w:rPr>
      </w:pPr>
      <w:r w:rsidRPr="00DE1F28">
        <w:rPr>
          <w:rFonts w:ascii="Times New Roman" w:eastAsia="Times New Roman" w:hAnsi="Times New Roman" w:cs="Times New Roman"/>
          <w:sz w:val="24"/>
          <w:szCs w:val="24"/>
          <w:lang w:eastAsia="sk-SK"/>
        </w:rPr>
        <w:t xml:space="preserve">Doplnenie kompetencie vydávania preukazov, keďže každý orgán, ktorý vykonáva odborný dozor vydáva preukazy v rámci svojej pôsobnosti. Zároveň sa v bodoch 38 a 39 dopĺňa kompetencia v nadväznosti na bod 12. </w:t>
      </w:r>
    </w:p>
    <w:p w14:paraId="5EF444F5" w14:textId="77777777" w:rsidR="00DE1F28" w:rsidRDefault="00DE1F28" w:rsidP="00DE1F28">
      <w:pPr>
        <w:spacing w:after="0" w:line="240" w:lineRule="auto"/>
        <w:jc w:val="both"/>
        <w:rPr>
          <w:rFonts w:ascii="Times New Roman" w:hAnsi="Times New Roman" w:cs="Times New Roman"/>
          <w:sz w:val="24"/>
          <w:szCs w:val="24"/>
          <w:u w:val="single"/>
        </w:rPr>
      </w:pPr>
    </w:p>
    <w:p w14:paraId="113F5319" w14:textId="778FB3DE"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40</w:t>
      </w:r>
    </w:p>
    <w:p w14:paraId="6478E8BA" w14:textId="77777777" w:rsidR="00DE1F28" w:rsidRDefault="00DE1F28" w:rsidP="00DE1F28">
      <w:pPr>
        <w:spacing w:after="0" w:line="240" w:lineRule="auto"/>
        <w:jc w:val="both"/>
        <w:rPr>
          <w:rFonts w:ascii="Times New Roman" w:hAnsi="Times New Roman" w:cs="Times New Roman"/>
          <w:sz w:val="24"/>
          <w:szCs w:val="24"/>
        </w:rPr>
      </w:pPr>
    </w:p>
    <w:p w14:paraId="4563A971" w14:textId="2D20F58D"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 xml:space="preserve">Vnútroštátna autobusová doprava v súčasnosti nemá efektívny nástroj na vymáhanie rozhodnutí správnych orgánov. V prípade, ak vozidlo dopravcu v pravidelnej doprave neoprávnene zastaví na zastávke, nemá žiadny zúčastnený subjekt možnosť voči takémuto vozidlu zakročiť. Odstránením slova „medzinárodnej“ sa umožní policajnému zboru vozidlo skontrolovať a následne udeliť pokutu za neoprávnené zastavenie a státie na zastávke. </w:t>
      </w:r>
    </w:p>
    <w:p w14:paraId="1956DAD0" w14:textId="77777777" w:rsidR="00DE1F28" w:rsidRDefault="00DE1F28" w:rsidP="00DE1F28">
      <w:pPr>
        <w:spacing w:after="0" w:line="240" w:lineRule="auto"/>
        <w:jc w:val="both"/>
        <w:rPr>
          <w:rFonts w:ascii="Times New Roman" w:hAnsi="Times New Roman" w:cs="Times New Roman"/>
          <w:sz w:val="24"/>
          <w:szCs w:val="24"/>
          <w:u w:val="single"/>
        </w:rPr>
      </w:pPr>
    </w:p>
    <w:p w14:paraId="1B683935" w14:textId="139D6C77"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bodom 41 a 43</w:t>
      </w:r>
    </w:p>
    <w:p w14:paraId="08AC41E6" w14:textId="77777777" w:rsidR="00DE1F28" w:rsidRDefault="00DE1F28" w:rsidP="00DE1F28">
      <w:pPr>
        <w:spacing w:after="0" w:line="240" w:lineRule="auto"/>
        <w:jc w:val="both"/>
        <w:rPr>
          <w:rFonts w:ascii="Times New Roman" w:hAnsi="Times New Roman" w:cs="Times New Roman"/>
          <w:sz w:val="24"/>
          <w:szCs w:val="24"/>
        </w:rPr>
      </w:pPr>
    </w:p>
    <w:p w14:paraId="086761FA" w14:textId="2C31AC50" w:rsidR="00DE1F28" w:rsidRPr="00DE1F28" w:rsidRDefault="00DE1F28" w:rsidP="00DE1F28">
      <w:pPr>
        <w:spacing w:after="0" w:line="240" w:lineRule="auto"/>
        <w:jc w:val="both"/>
        <w:rPr>
          <w:rFonts w:ascii="Times New Roman" w:hAnsi="Times New Roman" w:cs="Times New Roman"/>
          <w:sz w:val="24"/>
          <w:szCs w:val="24"/>
        </w:rPr>
      </w:pPr>
      <w:proofErr w:type="spellStart"/>
      <w:r w:rsidRPr="00DE1F28">
        <w:rPr>
          <w:rFonts w:ascii="Times New Roman" w:hAnsi="Times New Roman" w:cs="Times New Roman"/>
          <w:sz w:val="24"/>
          <w:szCs w:val="24"/>
        </w:rPr>
        <w:t>Legislatívnotechnická</w:t>
      </w:r>
      <w:proofErr w:type="spellEnd"/>
      <w:r w:rsidRPr="00DE1F28">
        <w:rPr>
          <w:rFonts w:ascii="Times New Roman" w:hAnsi="Times New Roman" w:cs="Times New Roman"/>
          <w:sz w:val="24"/>
          <w:szCs w:val="24"/>
        </w:rPr>
        <w:t xml:space="preserve"> úprava a rozšírenie okruhu sankcií na porušovanie ustanovení novej vyhlášky č. 269/2024 Z. z., ktorou sa vykonávajú niektoré ustanovenia zákona o verejnej osobnej doprave a v súvislosti s úpravou v bodoch 4 a 12</w:t>
      </w:r>
    </w:p>
    <w:p w14:paraId="4E7EE507" w14:textId="77777777" w:rsidR="00DE1F28" w:rsidRDefault="00DE1F28" w:rsidP="00DE1F28">
      <w:pPr>
        <w:spacing w:after="0" w:line="240" w:lineRule="auto"/>
        <w:jc w:val="both"/>
        <w:rPr>
          <w:rFonts w:ascii="Times New Roman" w:hAnsi="Times New Roman" w:cs="Times New Roman"/>
          <w:sz w:val="24"/>
          <w:szCs w:val="24"/>
          <w:u w:val="single"/>
        </w:rPr>
      </w:pPr>
    </w:p>
    <w:p w14:paraId="01265E62" w14:textId="380FBAD2"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44</w:t>
      </w:r>
    </w:p>
    <w:p w14:paraId="74F7FFAE" w14:textId="77777777" w:rsidR="00DE1F28" w:rsidRDefault="00DE1F28" w:rsidP="00DE1F28">
      <w:pPr>
        <w:spacing w:after="0" w:line="240" w:lineRule="auto"/>
        <w:jc w:val="both"/>
        <w:rPr>
          <w:rFonts w:ascii="Times New Roman" w:hAnsi="Times New Roman" w:cs="Times New Roman"/>
          <w:sz w:val="24"/>
          <w:szCs w:val="24"/>
        </w:rPr>
      </w:pPr>
    </w:p>
    <w:p w14:paraId="37FF8FAC" w14:textId="1BE68138"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Oprava chybného vnútorného odkazu.</w:t>
      </w:r>
    </w:p>
    <w:p w14:paraId="216B5401" w14:textId="77777777" w:rsidR="00DE1F28" w:rsidRDefault="00DE1F28" w:rsidP="00DE1F28">
      <w:pPr>
        <w:spacing w:after="0" w:line="240" w:lineRule="auto"/>
        <w:jc w:val="both"/>
        <w:rPr>
          <w:rFonts w:ascii="Times New Roman" w:hAnsi="Times New Roman" w:cs="Times New Roman"/>
          <w:sz w:val="24"/>
          <w:szCs w:val="24"/>
          <w:u w:val="single"/>
        </w:rPr>
      </w:pPr>
    </w:p>
    <w:p w14:paraId="62378A8E" w14:textId="7D903C6E"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bodu 45</w:t>
      </w:r>
    </w:p>
    <w:p w14:paraId="3793691E" w14:textId="77777777" w:rsidR="00DE1F28" w:rsidRDefault="00DE1F28" w:rsidP="00DE1F28">
      <w:pPr>
        <w:spacing w:after="0" w:line="240" w:lineRule="auto"/>
        <w:jc w:val="both"/>
        <w:rPr>
          <w:rFonts w:ascii="Times New Roman" w:hAnsi="Times New Roman" w:cs="Times New Roman"/>
          <w:sz w:val="24"/>
          <w:szCs w:val="24"/>
        </w:rPr>
      </w:pPr>
    </w:p>
    <w:p w14:paraId="07CB636C" w14:textId="022DF16C"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 xml:space="preserve">Oprava chybného vnútorného odkazu. </w:t>
      </w:r>
    </w:p>
    <w:p w14:paraId="5209E1E4" w14:textId="77777777" w:rsidR="00DE1F28" w:rsidRDefault="00DE1F28" w:rsidP="00DE1F28">
      <w:pPr>
        <w:spacing w:after="0" w:line="240" w:lineRule="auto"/>
        <w:jc w:val="both"/>
        <w:rPr>
          <w:rFonts w:ascii="Times New Roman" w:hAnsi="Times New Roman" w:cs="Times New Roman"/>
          <w:sz w:val="24"/>
          <w:szCs w:val="24"/>
          <w:u w:val="single"/>
        </w:rPr>
      </w:pPr>
    </w:p>
    <w:p w14:paraId="20B1E70D" w14:textId="38D1572B"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t>K bodom 46 a 47</w:t>
      </w:r>
    </w:p>
    <w:p w14:paraId="12207902" w14:textId="77777777" w:rsidR="00DE1F28" w:rsidRDefault="00DE1F28" w:rsidP="00DE1F28">
      <w:pPr>
        <w:spacing w:after="0" w:line="240" w:lineRule="auto"/>
        <w:jc w:val="both"/>
        <w:rPr>
          <w:rFonts w:ascii="Times New Roman" w:hAnsi="Times New Roman" w:cs="Times New Roman"/>
          <w:sz w:val="24"/>
          <w:szCs w:val="24"/>
        </w:rPr>
      </w:pPr>
    </w:p>
    <w:p w14:paraId="63F995C4" w14:textId="3DE19511" w:rsidR="00DE1F28" w:rsidRPr="00DE1F28" w:rsidRDefault="00DE1F28" w:rsidP="00DE1F28">
      <w:pPr>
        <w:spacing w:after="0" w:line="240" w:lineRule="auto"/>
        <w:jc w:val="both"/>
        <w:rPr>
          <w:rFonts w:ascii="Times New Roman" w:hAnsi="Times New Roman" w:cs="Times New Roman"/>
          <w:sz w:val="24"/>
          <w:szCs w:val="24"/>
        </w:rPr>
      </w:pPr>
      <w:proofErr w:type="spellStart"/>
      <w:r w:rsidRPr="00DE1F28">
        <w:rPr>
          <w:rFonts w:ascii="Times New Roman" w:hAnsi="Times New Roman" w:cs="Times New Roman"/>
          <w:sz w:val="24"/>
          <w:szCs w:val="24"/>
        </w:rPr>
        <w:t>Legislatívnotechnická</w:t>
      </w:r>
      <w:proofErr w:type="spellEnd"/>
      <w:r w:rsidRPr="00DE1F28">
        <w:rPr>
          <w:rFonts w:ascii="Times New Roman" w:hAnsi="Times New Roman" w:cs="Times New Roman"/>
          <w:sz w:val="24"/>
          <w:szCs w:val="24"/>
        </w:rPr>
        <w:t xml:space="preserve"> úprava a precizovanie textu.</w:t>
      </w:r>
    </w:p>
    <w:p w14:paraId="4050834F" w14:textId="77777777" w:rsidR="00DE1F28" w:rsidRDefault="00DE1F28" w:rsidP="00DE1F28">
      <w:pPr>
        <w:spacing w:after="0" w:line="240" w:lineRule="auto"/>
        <w:jc w:val="both"/>
        <w:rPr>
          <w:rFonts w:ascii="Times New Roman" w:hAnsi="Times New Roman" w:cs="Times New Roman"/>
          <w:sz w:val="24"/>
          <w:szCs w:val="24"/>
          <w:u w:val="single"/>
        </w:rPr>
      </w:pPr>
    </w:p>
    <w:p w14:paraId="1D3BEDAF" w14:textId="77777777" w:rsidR="00DE1F28" w:rsidRDefault="00DE1F28" w:rsidP="00DE1F28">
      <w:pPr>
        <w:spacing w:after="0" w:line="240" w:lineRule="auto"/>
        <w:jc w:val="both"/>
        <w:rPr>
          <w:rFonts w:ascii="Times New Roman" w:hAnsi="Times New Roman" w:cs="Times New Roman"/>
          <w:sz w:val="24"/>
          <w:szCs w:val="24"/>
          <w:u w:val="single"/>
        </w:rPr>
      </w:pPr>
    </w:p>
    <w:p w14:paraId="78F37B4F" w14:textId="1801EF09" w:rsidR="00DE1F28" w:rsidRPr="00DE1F28" w:rsidRDefault="00DE1F28" w:rsidP="00DE1F28">
      <w:pPr>
        <w:spacing w:after="0" w:line="240" w:lineRule="auto"/>
        <w:jc w:val="both"/>
        <w:rPr>
          <w:rFonts w:ascii="Times New Roman" w:hAnsi="Times New Roman" w:cs="Times New Roman"/>
          <w:sz w:val="24"/>
          <w:szCs w:val="24"/>
          <w:u w:val="single"/>
        </w:rPr>
      </w:pPr>
      <w:r w:rsidRPr="00DE1F28">
        <w:rPr>
          <w:rFonts w:ascii="Times New Roman" w:hAnsi="Times New Roman" w:cs="Times New Roman"/>
          <w:sz w:val="24"/>
          <w:szCs w:val="24"/>
          <w:u w:val="single"/>
        </w:rPr>
        <w:lastRenderedPageBreak/>
        <w:t>K bodu 48</w:t>
      </w:r>
    </w:p>
    <w:p w14:paraId="6367EEE1" w14:textId="77777777" w:rsidR="00DE1F28" w:rsidRDefault="00DE1F28" w:rsidP="00DE1F28">
      <w:pPr>
        <w:spacing w:after="0" w:line="240" w:lineRule="auto"/>
        <w:jc w:val="both"/>
        <w:rPr>
          <w:rFonts w:ascii="Times New Roman" w:hAnsi="Times New Roman" w:cs="Times New Roman"/>
          <w:sz w:val="24"/>
          <w:szCs w:val="24"/>
        </w:rPr>
      </w:pPr>
    </w:p>
    <w:p w14:paraId="2FCE7040" w14:textId="1B92A245"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Na základe potreby definovať minimálne štandardy vybavenia autobusových staníc vyplývajúcej z aplikačnej praxe sa dopĺňa splnomocňovacie ustanovenie.</w:t>
      </w:r>
    </w:p>
    <w:p w14:paraId="73DBDB78" w14:textId="77777777" w:rsidR="00DE1F28" w:rsidRDefault="00DE1F28" w:rsidP="00DE1F28">
      <w:pPr>
        <w:spacing w:after="0" w:line="240" w:lineRule="auto"/>
        <w:jc w:val="both"/>
        <w:rPr>
          <w:rFonts w:ascii="Times New Roman" w:hAnsi="Times New Roman" w:cs="Times New Roman"/>
          <w:b/>
          <w:sz w:val="24"/>
          <w:szCs w:val="24"/>
        </w:rPr>
      </w:pPr>
    </w:p>
    <w:p w14:paraId="1DB5061E" w14:textId="1B57015C" w:rsidR="00DE1F28" w:rsidRPr="00DE1F28" w:rsidRDefault="00DE1F28" w:rsidP="00DE1F28">
      <w:pPr>
        <w:spacing w:after="0" w:line="240" w:lineRule="auto"/>
        <w:jc w:val="both"/>
        <w:rPr>
          <w:rFonts w:ascii="Times New Roman" w:hAnsi="Times New Roman" w:cs="Times New Roman"/>
          <w:b/>
          <w:sz w:val="24"/>
          <w:szCs w:val="24"/>
        </w:rPr>
      </w:pPr>
      <w:r w:rsidRPr="00DE1F28">
        <w:rPr>
          <w:rFonts w:ascii="Times New Roman" w:hAnsi="Times New Roman" w:cs="Times New Roman"/>
          <w:b/>
          <w:sz w:val="24"/>
          <w:szCs w:val="24"/>
        </w:rPr>
        <w:t>K Čl. II</w:t>
      </w:r>
    </w:p>
    <w:p w14:paraId="605AB826" w14:textId="77777777" w:rsidR="00DE1F28" w:rsidRDefault="00DE1F28" w:rsidP="00DE1F28">
      <w:pPr>
        <w:spacing w:after="0" w:line="240" w:lineRule="auto"/>
        <w:jc w:val="both"/>
        <w:rPr>
          <w:rFonts w:ascii="Times New Roman" w:hAnsi="Times New Roman" w:cs="Times New Roman"/>
          <w:sz w:val="24"/>
          <w:szCs w:val="24"/>
        </w:rPr>
      </w:pPr>
    </w:p>
    <w:p w14:paraId="44B86F96" w14:textId="51A920C3"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Posledná veta § 6 ods. 2 zákona č. 332/2023 Z. z. o verejnej osobnej doprave a o zmene a doplnení niektorých zákonov umožňuje vydanie spoločného povolenia na prevádzkovanie linky pre autobusovú a mestskú dráhovú dopravu. Táto možnosť však doposiaľ chýba v zákone č. 145/1995 Z. z. o správnych poplatkoch v znení neskorších predpisov. Zároveň dopĺňame možnosť upustiť od výberu správneho poplatku v prípade vydania povolenia alebo zmeny v povolení za splnenia určitých podmienok.</w:t>
      </w:r>
    </w:p>
    <w:p w14:paraId="055C0252" w14:textId="77777777" w:rsidR="00DE1F28" w:rsidRDefault="00DE1F28" w:rsidP="00DE1F28">
      <w:pPr>
        <w:spacing w:after="0" w:line="240" w:lineRule="auto"/>
        <w:jc w:val="both"/>
        <w:rPr>
          <w:rFonts w:ascii="Times New Roman" w:hAnsi="Times New Roman" w:cs="Times New Roman"/>
          <w:b/>
          <w:sz w:val="24"/>
          <w:szCs w:val="24"/>
        </w:rPr>
      </w:pPr>
    </w:p>
    <w:p w14:paraId="729D9A4A" w14:textId="45BD2C5F" w:rsidR="00DE1F28" w:rsidRPr="00DE1F28" w:rsidRDefault="00DE1F28" w:rsidP="00DE1F28">
      <w:pPr>
        <w:spacing w:after="0" w:line="240" w:lineRule="auto"/>
        <w:jc w:val="both"/>
        <w:rPr>
          <w:rFonts w:ascii="Times New Roman" w:hAnsi="Times New Roman" w:cs="Times New Roman"/>
          <w:b/>
          <w:sz w:val="24"/>
          <w:szCs w:val="24"/>
        </w:rPr>
      </w:pPr>
      <w:r w:rsidRPr="00DE1F28">
        <w:rPr>
          <w:rFonts w:ascii="Times New Roman" w:hAnsi="Times New Roman" w:cs="Times New Roman"/>
          <w:b/>
          <w:sz w:val="24"/>
          <w:szCs w:val="24"/>
        </w:rPr>
        <w:t>K Čl. III</w:t>
      </w:r>
    </w:p>
    <w:p w14:paraId="3C2D562B" w14:textId="77777777" w:rsidR="00DE1F28" w:rsidRDefault="00DE1F28" w:rsidP="00DE1F28">
      <w:pPr>
        <w:spacing w:after="0" w:line="240" w:lineRule="auto"/>
        <w:jc w:val="both"/>
        <w:rPr>
          <w:rFonts w:ascii="Times New Roman" w:hAnsi="Times New Roman" w:cs="Times New Roman"/>
          <w:sz w:val="24"/>
          <w:szCs w:val="24"/>
        </w:rPr>
      </w:pPr>
    </w:p>
    <w:p w14:paraId="2335100E" w14:textId="6CD18021" w:rsidR="00DE1F28" w:rsidRPr="00DE1F28" w:rsidRDefault="00DE1F28" w:rsidP="00DE1F28">
      <w:pPr>
        <w:spacing w:after="0" w:line="240" w:lineRule="auto"/>
        <w:jc w:val="both"/>
        <w:rPr>
          <w:rFonts w:ascii="Times New Roman" w:hAnsi="Times New Roman" w:cs="Times New Roman"/>
          <w:sz w:val="24"/>
          <w:szCs w:val="24"/>
        </w:rPr>
      </w:pPr>
      <w:r w:rsidRPr="00DE1F28">
        <w:rPr>
          <w:rFonts w:ascii="Times New Roman" w:hAnsi="Times New Roman" w:cs="Times New Roman"/>
          <w:sz w:val="24"/>
          <w:szCs w:val="24"/>
        </w:rPr>
        <w:t xml:space="preserve">Účinnosť sa navrhuje na 1. januára 2026, pričom sa dáva dostatočný priestor na legislatívny proces s predpokladanou primeranou dĺžkou </w:t>
      </w:r>
      <w:proofErr w:type="spellStart"/>
      <w:r w:rsidRPr="00DE1F28">
        <w:rPr>
          <w:rFonts w:ascii="Times New Roman" w:hAnsi="Times New Roman" w:cs="Times New Roman"/>
          <w:sz w:val="24"/>
          <w:szCs w:val="24"/>
        </w:rPr>
        <w:t>legisvakančného</w:t>
      </w:r>
      <w:proofErr w:type="spellEnd"/>
      <w:r w:rsidRPr="00DE1F28">
        <w:rPr>
          <w:rFonts w:ascii="Times New Roman" w:hAnsi="Times New Roman" w:cs="Times New Roman"/>
          <w:sz w:val="24"/>
          <w:szCs w:val="24"/>
        </w:rPr>
        <w:t xml:space="preserve"> obdobia.</w:t>
      </w:r>
    </w:p>
    <w:p w14:paraId="015D4B6C" w14:textId="77777777" w:rsidR="006701DD" w:rsidRPr="00DE1F28" w:rsidRDefault="006701DD" w:rsidP="00DE1F28">
      <w:pPr>
        <w:spacing w:after="0" w:line="240" w:lineRule="auto"/>
        <w:rPr>
          <w:rFonts w:ascii="Times New Roman" w:hAnsi="Times New Roman" w:cs="Times New Roman"/>
          <w:sz w:val="24"/>
          <w:szCs w:val="24"/>
        </w:rPr>
      </w:pPr>
    </w:p>
    <w:p w14:paraId="12ADF8D3" w14:textId="6E66E385" w:rsidR="00963427" w:rsidRPr="006701DD" w:rsidRDefault="00963427" w:rsidP="006701DD">
      <w:pPr>
        <w:spacing w:after="0" w:line="240" w:lineRule="auto"/>
        <w:jc w:val="both"/>
        <w:rPr>
          <w:rFonts w:ascii="Times New Roman" w:hAnsi="Times New Roman" w:cs="Times New Roman"/>
          <w:sz w:val="24"/>
          <w:szCs w:val="24"/>
        </w:rPr>
      </w:pPr>
    </w:p>
    <w:p w14:paraId="7C33557B" w14:textId="65455AF8" w:rsidR="006701DD" w:rsidRPr="006701DD" w:rsidRDefault="006701DD" w:rsidP="006701DD">
      <w:pPr>
        <w:spacing w:after="0" w:line="240" w:lineRule="auto"/>
        <w:jc w:val="both"/>
        <w:rPr>
          <w:rFonts w:ascii="Times New Roman" w:hAnsi="Times New Roman" w:cs="Times New Roman"/>
          <w:sz w:val="24"/>
          <w:szCs w:val="24"/>
        </w:rPr>
      </w:pPr>
    </w:p>
    <w:p w14:paraId="30BFBB41" w14:textId="77777777" w:rsidR="006701DD" w:rsidRPr="006701DD" w:rsidRDefault="006701DD" w:rsidP="006701DD">
      <w:pPr>
        <w:spacing w:after="0" w:line="240" w:lineRule="auto"/>
        <w:jc w:val="both"/>
        <w:rPr>
          <w:rFonts w:ascii="Times New Roman" w:hAnsi="Times New Roman" w:cs="Times New Roman"/>
          <w:sz w:val="24"/>
          <w:szCs w:val="24"/>
        </w:rPr>
      </w:pPr>
    </w:p>
    <w:p w14:paraId="387FD859" w14:textId="77777777" w:rsidR="00963427" w:rsidRPr="006701DD" w:rsidRDefault="00963427" w:rsidP="006701DD">
      <w:pPr>
        <w:spacing w:after="0" w:line="240" w:lineRule="auto"/>
        <w:rPr>
          <w:rFonts w:ascii="Times New Roman" w:hAnsi="Times New Roman" w:cs="Times New Roman"/>
          <w:b/>
          <w:sz w:val="24"/>
          <w:szCs w:val="24"/>
        </w:rPr>
      </w:pPr>
    </w:p>
    <w:p w14:paraId="7428B48F" w14:textId="59F9A196" w:rsidR="00852C3F" w:rsidRPr="006701DD" w:rsidRDefault="00852C3F" w:rsidP="006701DD">
      <w:pPr>
        <w:spacing w:after="0" w:line="240" w:lineRule="auto"/>
        <w:jc w:val="both"/>
        <w:rPr>
          <w:rFonts w:ascii="Times New Roman" w:hAnsi="Times New Roman" w:cs="Times New Roman"/>
          <w:sz w:val="24"/>
          <w:szCs w:val="24"/>
        </w:rPr>
      </w:pPr>
      <w:r w:rsidRPr="006701DD">
        <w:rPr>
          <w:rFonts w:ascii="Times New Roman" w:hAnsi="Times New Roman" w:cs="Times New Roman"/>
          <w:sz w:val="24"/>
          <w:szCs w:val="24"/>
        </w:rPr>
        <w:t xml:space="preserve">V Bratislave </w:t>
      </w:r>
      <w:r w:rsidR="00D05E53">
        <w:rPr>
          <w:rFonts w:ascii="Times New Roman" w:hAnsi="Times New Roman" w:cs="Times New Roman"/>
          <w:sz w:val="24"/>
          <w:szCs w:val="24"/>
        </w:rPr>
        <w:t xml:space="preserve">dňa </w:t>
      </w:r>
      <w:r w:rsidR="006701DD" w:rsidRPr="006701DD">
        <w:rPr>
          <w:rFonts w:ascii="Times New Roman" w:hAnsi="Times New Roman" w:cs="Times New Roman"/>
          <w:sz w:val="24"/>
          <w:szCs w:val="24"/>
        </w:rPr>
        <w:t>20</w:t>
      </w:r>
      <w:r w:rsidRPr="006701DD">
        <w:rPr>
          <w:rFonts w:ascii="Times New Roman" w:hAnsi="Times New Roman" w:cs="Times New Roman"/>
          <w:sz w:val="24"/>
          <w:szCs w:val="24"/>
        </w:rPr>
        <w:t xml:space="preserve">. </w:t>
      </w:r>
      <w:r w:rsidR="006701DD" w:rsidRPr="006701DD">
        <w:rPr>
          <w:rFonts w:ascii="Times New Roman" w:hAnsi="Times New Roman" w:cs="Times New Roman"/>
          <w:sz w:val="24"/>
          <w:szCs w:val="24"/>
        </w:rPr>
        <w:t>augusta</w:t>
      </w:r>
      <w:r w:rsidRPr="006701DD">
        <w:rPr>
          <w:rFonts w:ascii="Times New Roman" w:hAnsi="Times New Roman" w:cs="Times New Roman"/>
          <w:sz w:val="24"/>
          <w:szCs w:val="24"/>
        </w:rPr>
        <w:t xml:space="preserve"> 2025</w:t>
      </w:r>
    </w:p>
    <w:p w14:paraId="58A3CCD5" w14:textId="77777777" w:rsidR="00852C3F" w:rsidRPr="006701DD" w:rsidRDefault="00852C3F" w:rsidP="00852C3F">
      <w:pPr>
        <w:spacing w:after="0"/>
        <w:jc w:val="both"/>
        <w:rPr>
          <w:rFonts w:ascii="Times New Roman" w:hAnsi="Times New Roman" w:cs="Times New Roman"/>
          <w:sz w:val="24"/>
          <w:szCs w:val="24"/>
        </w:rPr>
      </w:pPr>
    </w:p>
    <w:p w14:paraId="1EF5DD06" w14:textId="77777777" w:rsidR="00852C3F" w:rsidRPr="006701DD" w:rsidRDefault="00852C3F" w:rsidP="00852C3F">
      <w:pPr>
        <w:spacing w:after="0"/>
        <w:jc w:val="both"/>
        <w:rPr>
          <w:rFonts w:ascii="Times New Roman" w:hAnsi="Times New Roman" w:cs="Times New Roman"/>
          <w:sz w:val="24"/>
          <w:szCs w:val="24"/>
        </w:rPr>
      </w:pPr>
    </w:p>
    <w:p w14:paraId="592CFA42" w14:textId="77777777" w:rsidR="00852C3F" w:rsidRPr="006701DD" w:rsidRDefault="00852C3F" w:rsidP="00852C3F">
      <w:pPr>
        <w:spacing w:after="0"/>
        <w:jc w:val="both"/>
        <w:rPr>
          <w:rFonts w:ascii="Times New Roman" w:hAnsi="Times New Roman" w:cs="Times New Roman"/>
          <w:sz w:val="24"/>
          <w:szCs w:val="24"/>
        </w:rPr>
      </w:pPr>
    </w:p>
    <w:p w14:paraId="2D898FF8" w14:textId="733CFBB0" w:rsidR="00852C3F" w:rsidRPr="006701DD" w:rsidRDefault="00852C3F" w:rsidP="00852C3F">
      <w:pPr>
        <w:spacing w:after="0"/>
        <w:jc w:val="both"/>
        <w:rPr>
          <w:rFonts w:ascii="Times New Roman" w:hAnsi="Times New Roman" w:cs="Times New Roman"/>
          <w:sz w:val="24"/>
          <w:szCs w:val="24"/>
        </w:rPr>
      </w:pPr>
    </w:p>
    <w:p w14:paraId="05908242" w14:textId="77777777" w:rsidR="006701DD" w:rsidRPr="006701DD" w:rsidRDefault="006701DD" w:rsidP="00852C3F">
      <w:pPr>
        <w:spacing w:after="0"/>
        <w:jc w:val="both"/>
        <w:rPr>
          <w:rFonts w:ascii="Times New Roman" w:hAnsi="Times New Roman" w:cs="Times New Roman"/>
          <w:sz w:val="24"/>
          <w:szCs w:val="24"/>
        </w:rPr>
      </w:pPr>
    </w:p>
    <w:p w14:paraId="1A93D1C0" w14:textId="17AEBBB3" w:rsidR="0055306A" w:rsidRPr="006701DD" w:rsidRDefault="0055306A" w:rsidP="0055306A">
      <w:pPr>
        <w:spacing w:after="0" w:line="240" w:lineRule="auto"/>
        <w:jc w:val="both"/>
        <w:rPr>
          <w:rFonts w:ascii="Times New Roman" w:hAnsi="Times New Roman" w:cs="Times New Roman"/>
          <w:sz w:val="24"/>
          <w:szCs w:val="24"/>
        </w:rPr>
      </w:pPr>
    </w:p>
    <w:p w14:paraId="33E27836" w14:textId="77777777" w:rsidR="0055306A" w:rsidRPr="006701DD" w:rsidRDefault="0055306A" w:rsidP="0055306A">
      <w:pPr>
        <w:spacing w:after="0"/>
        <w:jc w:val="center"/>
        <w:rPr>
          <w:rFonts w:ascii="Times New Roman" w:hAnsi="Times New Roman" w:cs="Times New Roman"/>
          <w:b/>
          <w:sz w:val="24"/>
          <w:szCs w:val="24"/>
        </w:rPr>
      </w:pPr>
      <w:r w:rsidRPr="006701DD">
        <w:rPr>
          <w:rFonts w:ascii="Times New Roman" w:hAnsi="Times New Roman" w:cs="Times New Roman"/>
          <w:b/>
          <w:sz w:val="24"/>
          <w:szCs w:val="24"/>
        </w:rPr>
        <w:t>Robert Fico, v. r.</w:t>
      </w:r>
    </w:p>
    <w:p w14:paraId="122A71B5" w14:textId="77777777" w:rsidR="0055306A" w:rsidRPr="006701DD" w:rsidRDefault="0055306A" w:rsidP="0055306A">
      <w:pPr>
        <w:spacing w:after="0"/>
        <w:jc w:val="center"/>
        <w:rPr>
          <w:rFonts w:ascii="Times New Roman" w:hAnsi="Times New Roman" w:cs="Times New Roman"/>
          <w:sz w:val="24"/>
          <w:szCs w:val="24"/>
        </w:rPr>
      </w:pPr>
      <w:r w:rsidRPr="006701DD">
        <w:rPr>
          <w:rFonts w:ascii="Times New Roman" w:hAnsi="Times New Roman" w:cs="Times New Roman"/>
          <w:sz w:val="24"/>
          <w:szCs w:val="24"/>
        </w:rPr>
        <w:t>predseda vlády Slovenskej republiky</w:t>
      </w:r>
    </w:p>
    <w:p w14:paraId="0158E82D" w14:textId="77777777" w:rsidR="0055306A" w:rsidRPr="006701DD" w:rsidRDefault="0055306A" w:rsidP="0055306A">
      <w:pPr>
        <w:spacing w:after="0"/>
        <w:ind w:firstLine="708"/>
        <w:jc w:val="center"/>
        <w:rPr>
          <w:rFonts w:ascii="Times New Roman" w:hAnsi="Times New Roman" w:cs="Times New Roman"/>
          <w:sz w:val="24"/>
          <w:szCs w:val="24"/>
        </w:rPr>
      </w:pPr>
    </w:p>
    <w:p w14:paraId="4ACFBB66" w14:textId="77777777" w:rsidR="0055306A" w:rsidRPr="006701DD" w:rsidRDefault="0055306A" w:rsidP="0055306A">
      <w:pPr>
        <w:spacing w:after="0"/>
        <w:ind w:firstLine="708"/>
        <w:jc w:val="center"/>
        <w:rPr>
          <w:rFonts w:ascii="Times New Roman" w:hAnsi="Times New Roman" w:cs="Times New Roman"/>
          <w:sz w:val="24"/>
          <w:szCs w:val="24"/>
        </w:rPr>
      </w:pPr>
    </w:p>
    <w:p w14:paraId="1E55029D" w14:textId="77777777" w:rsidR="0055306A" w:rsidRPr="006701DD" w:rsidRDefault="0055306A" w:rsidP="0055306A">
      <w:pPr>
        <w:spacing w:after="0"/>
        <w:ind w:firstLine="708"/>
        <w:jc w:val="center"/>
        <w:rPr>
          <w:rFonts w:ascii="Times New Roman" w:hAnsi="Times New Roman" w:cs="Times New Roman"/>
          <w:sz w:val="24"/>
          <w:szCs w:val="24"/>
        </w:rPr>
      </w:pPr>
    </w:p>
    <w:p w14:paraId="3E51F5B6" w14:textId="77777777" w:rsidR="0055306A" w:rsidRPr="006701DD" w:rsidRDefault="0055306A" w:rsidP="0055306A">
      <w:pPr>
        <w:spacing w:after="0"/>
        <w:ind w:firstLine="708"/>
        <w:jc w:val="center"/>
        <w:rPr>
          <w:rFonts w:ascii="Times New Roman" w:hAnsi="Times New Roman" w:cs="Times New Roman"/>
          <w:sz w:val="24"/>
          <w:szCs w:val="24"/>
        </w:rPr>
      </w:pPr>
    </w:p>
    <w:p w14:paraId="694C1531" w14:textId="77777777" w:rsidR="0055306A" w:rsidRPr="006701DD" w:rsidRDefault="0055306A" w:rsidP="0055306A">
      <w:pPr>
        <w:spacing w:after="0"/>
        <w:ind w:firstLine="708"/>
        <w:jc w:val="center"/>
        <w:rPr>
          <w:rFonts w:ascii="Times New Roman" w:hAnsi="Times New Roman" w:cs="Times New Roman"/>
          <w:sz w:val="24"/>
          <w:szCs w:val="24"/>
        </w:rPr>
      </w:pPr>
    </w:p>
    <w:p w14:paraId="26D5DCFB" w14:textId="77777777" w:rsidR="0055306A" w:rsidRPr="006701DD" w:rsidRDefault="0055306A" w:rsidP="0055306A">
      <w:pPr>
        <w:spacing w:after="0"/>
        <w:jc w:val="center"/>
        <w:rPr>
          <w:rFonts w:ascii="Times New Roman" w:hAnsi="Times New Roman" w:cs="Times New Roman"/>
          <w:b/>
          <w:sz w:val="24"/>
          <w:szCs w:val="24"/>
        </w:rPr>
      </w:pPr>
      <w:r w:rsidRPr="006701DD">
        <w:rPr>
          <w:rFonts w:ascii="Times New Roman" w:hAnsi="Times New Roman" w:cs="Times New Roman"/>
          <w:b/>
          <w:sz w:val="24"/>
          <w:szCs w:val="24"/>
        </w:rPr>
        <w:t>Jozef Ráž, v. r.</w:t>
      </w:r>
    </w:p>
    <w:p w14:paraId="758B5D66" w14:textId="77777777" w:rsidR="0055306A" w:rsidRPr="006701DD" w:rsidRDefault="0055306A" w:rsidP="0055306A">
      <w:pPr>
        <w:spacing w:after="0"/>
        <w:jc w:val="center"/>
        <w:rPr>
          <w:rStyle w:val="Zstupntext"/>
          <w:b/>
          <w:sz w:val="24"/>
          <w:szCs w:val="24"/>
        </w:rPr>
      </w:pPr>
      <w:r w:rsidRPr="006701DD">
        <w:rPr>
          <w:rFonts w:ascii="Times New Roman" w:hAnsi="Times New Roman" w:cs="Times New Roman"/>
          <w:sz w:val="24"/>
          <w:szCs w:val="24"/>
        </w:rPr>
        <w:t>minister dopravy Slovenskej republiky</w:t>
      </w:r>
    </w:p>
    <w:p w14:paraId="7E8B188C" w14:textId="77777777" w:rsidR="0055306A" w:rsidRDefault="0055306A" w:rsidP="0055306A"/>
    <w:p w14:paraId="37BDACA6" w14:textId="77777777" w:rsidR="00963427" w:rsidRDefault="00963427"/>
    <w:sectPr w:rsidR="0096342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0FBA7" w14:textId="77777777" w:rsidR="00356A66" w:rsidRDefault="00356A66" w:rsidP="00963427">
      <w:pPr>
        <w:spacing w:after="0" w:line="240" w:lineRule="auto"/>
      </w:pPr>
      <w:r>
        <w:separator/>
      </w:r>
    </w:p>
  </w:endnote>
  <w:endnote w:type="continuationSeparator" w:id="0">
    <w:p w14:paraId="46D01E1B" w14:textId="77777777" w:rsidR="00356A66" w:rsidRDefault="00356A66" w:rsidP="0096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172295"/>
      <w:docPartObj>
        <w:docPartGallery w:val="Page Numbers (Bottom of Page)"/>
        <w:docPartUnique/>
      </w:docPartObj>
    </w:sdtPr>
    <w:sdtEndPr/>
    <w:sdtContent>
      <w:p w14:paraId="6648CD96" w14:textId="63819C1D" w:rsidR="00963427" w:rsidRDefault="00963427">
        <w:pPr>
          <w:pStyle w:val="Pta"/>
          <w:jc w:val="center"/>
        </w:pPr>
        <w:r>
          <w:fldChar w:fldCharType="begin"/>
        </w:r>
        <w:r>
          <w:instrText>PAGE   \* MERGEFORMAT</w:instrText>
        </w:r>
        <w:r>
          <w:fldChar w:fldCharType="separate"/>
        </w:r>
        <w:r w:rsidR="00F92A15">
          <w:rPr>
            <w:noProof/>
          </w:rPr>
          <w:t>10</w:t>
        </w:r>
        <w:r>
          <w:fldChar w:fldCharType="end"/>
        </w:r>
      </w:p>
    </w:sdtContent>
  </w:sdt>
  <w:p w14:paraId="143CF9B9" w14:textId="77777777" w:rsidR="00963427" w:rsidRDefault="009634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C63C4" w14:textId="77777777" w:rsidR="00356A66" w:rsidRDefault="00356A66" w:rsidP="00963427">
      <w:pPr>
        <w:spacing w:after="0" w:line="240" w:lineRule="auto"/>
      </w:pPr>
      <w:r>
        <w:separator/>
      </w:r>
    </w:p>
  </w:footnote>
  <w:footnote w:type="continuationSeparator" w:id="0">
    <w:p w14:paraId="1D8FAB7E" w14:textId="77777777" w:rsidR="00356A66" w:rsidRDefault="00356A66" w:rsidP="0096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C148D"/>
    <w:multiLevelType w:val="hybridMultilevel"/>
    <w:tmpl w:val="12D24EE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C79104A"/>
    <w:multiLevelType w:val="hybridMultilevel"/>
    <w:tmpl w:val="FD5419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4AC7DB4">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33745EFE">
      <w:start w:val="37"/>
      <w:numFmt w:val="bullet"/>
      <w:lvlText w:val="-"/>
      <w:lvlJc w:val="left"/>
      <w:pPr>
        <w:ind w:left="5040" w:hanging="360"/>
      </w:pPr>
      <w:rPr>
        <w:rFonts w:ascii="Times New Roman" w:eastAsiaTheme="minorHAnsi" w:hAnsi="Times New Roman" w:cs="Times New Roman"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A71E48"/>
    <w:multiLevelType w:val="hybridMultilevel"/>
    <w:tmpl w:val="1CAA131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6F6234"/>
    <w:multiLevelType w:val="hybridMultilevel"/>
    <w:tmpl w:val="E79ABF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2A74432"/>
    <w:multiLevelType w:val="hybridMultilevel"/>
    <w:tmpl w:val="017431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7880ED8"/>
    <w:multiLevelType w:val="hybridMultilevel"/>
    <w:tmpl w:val="4E50C97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76"/>
    <w:rsid w:val="000719B4"/>
    <w:rsid w:val="002469BA"/>
    <w:rsid w:val="002E0EE0"/>
    <w:rsid w:val="00356A66"/>
    <w:rsid w:val="00515F38"/>
    <w:rsid w:val="0055306A"/>
    <w:rsid w:val="00564365"/>
    <w:rsid w:val="00624028"/>
    <w:rsid w:val="006701DD"/>
    <w:rsid w:val="007643AD"/>
    <w:rsid w:val="00777822"/>
    <w:rsid w:val="00852C3F"/>
    <w:rsid w:val="008F7398"/>
    <w:rsid w:val="00901473"/>
    <w:rsid w:val="00963427"/>
    <w:rsid w:val="009D2DC3"/>
    <w:rsid w:val="009D61E2"/>
    <w:rsid w:val="00BA2D48"/>
    <w:rsid w:val="00C43DDD"/>
    <w:rsid w:val="00C47678"/>
    <w:rsid w:val="00CD7CF1"/>
    <w:rsid w:val="00CF4876"/>
    <w:rsid w:val="00D05E53"/>
    <w:rsid w:val="00D274E8"/>
    <w:rsid w:val="00D53B06"/>
    <w:rsid w:val="00DD14DE"/>
    <w:rsid w:val="00DE1F28"/>
    <w:rsid w:val="00E326DD"/>
    <w:rsid w:val="00E97033"/>
    <w:rsid w:val="00F92A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E094"/>
  <w15:chartTrackingRefBased/>
  <w15:docId w15:val="{CFCDDD41-537D-439B-A08E-61D50DE7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3427"/>
    <w:rPr>
      <w:kern w:val="0"/>
      <w14:ligatures w14:val="none"/>
    </w:rPr>
  </w:style>
  <w:style w:type="paragraph" w:styleId="Nadpis1">
    <w:name w:val="heading 1"/>
    <w:basedOn w:val="Normlny"/>
    <w:next w:val="Normlny"/>
    <w:link w:val="Nadpis1Char"/>
    <w:uiPriority w:val="9"/>
    <w:qFormat/>
    <w:rsid w:val="00CF4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4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487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487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487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487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487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487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487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487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487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487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487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487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487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487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487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4876"/>
    <w:rPr>
      <w:rFonts w:eastAsiaTheme="majorEastAsia" w:cstheme="majorBidi"/>
      <w:color w:val="272727" w:themeColor="text1" w:themeTint="D8"/>
    </w:rPr>
  </w:style>
  <w:style w:type="paragraph" w:styleId="Nzov">
    <w:name w:val="Title"/>
    <w:basedOn w:val="Normlny"/>
    <w:next w:val="Normlny"/>
    <w:link w:val="NzovChar"/>
    <w:uiPriority w:val="10"/>
    <w:qFormat/>
    <w:rsid w:val="00CF4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487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487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487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487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4876"/>
    <w:rPr>
      <w:i/>
      <w:iCs/>
      <w:color w:val="404040" w:themeColor="text1" w:themeTint="BF"/>
    </w:rPr>
  </w:style>
  <w:style w:type="paragraph" w:styleId="Odsekzoznamu">
    <w:name w:val="List Paragraph"/>
    <w:aliases w:val="Odsek zoznamu1,Odsek,body,Odsek zoznamu2"/>
    <w:basedOn w:val="Normlny"/>
    <w:link w:val="OdsekzoznamuChar"/>
    <w:uiPriority w:val="34"/>
    <w:qFormat/>
    <w:rsid w:val="00CF4876"/>
    <w:pPr>
      <w:ind w:left="720"/>
      <w:contextualSpacing/>
    </w:pPr>
  </w:style>
  <w:style w:type="character" w:styleId="Intenzvnezvraznenie">
    <w:name w:val="Intense Emphasis"/>
    <w:basedOn w:val="Predvolenpsmoodseku"/>
    <w:uiPriority w:val="21"/>
    <w:qFormat/>
    <w:rsid w:val="00CF4876"/>
    <w:rPr>
      <w:i/>
      <w:iCs/>
      <w:color w:val="0F4761" w:themeColor="accent1" w:themeShade="BF"/>
    </w:rPr>
  </w:style>
  <w:style w:type="paragraph" w:styleId="Zvraznencitcia">
    <w:name w:val="Intense Quote"/>
    <w:basedOn w:val="Normlny"/>
    <w:next w:val="Normlny"/>
    <w:link w:val="ZvraznencitciaChar"/>
    <w:uiPriority w:val="30"/>
    <w:qFormat/>
    <w:rsid w:val="00CF4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4876"/>
    <w:rPr>
      <w:i/>
      <w:iCs/>
      <w:color w:val="0F4761" w:themeColor="accent1" w:themeShade="BF"/>
    </w:rPr>
  </w:style>
  <w:style w:type="character" w:styleId="Zvraznenodkaz">
    <w:name w:val="Intense Reference"/>
    <w:basedOn w:val="Predvolenpsmoodseku"/>
    <w:uiPriority w:val="32"/>
    <w:qFormat/>
    <w:rsid w:val="00CF4876"/>
    <w:rPr>
      <w:b/>
      <w:bCs/>
      <w:smallCaps/>
      <w:color w:val="0F4761" w:themeColor="accent1" w:themeShade="BF"/>
      <w:spacing w:val="5"/>
    </w:rPr>
  </w:style>
  <w:style w:type="table" w:customStyle="1" w:styleId="Mriekatabuky1">
    <w:name w:val="Mriežka tabuľky1"/>
    <w:basedOn w:val="Normlnatabuka"/>
    <w:next w:val="Mriekatabuky"/>
    <w:uiPriority w:val="59"/>
    <w:rsid w:val="009634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342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textovprepojenie">
    <w:name w:val="Hyperlink"/>
    <w:basedOn w:val="Predvolenpsmoodseku"/>
    <w:uiPriority w:val="99"/>
    <w:unhideWhenUsed/>
    <w:rsid w:val="00963427"/>
    <w:rPr>
      <w:color w:val="467886" w:themeColor="hyperlink"/>
      <w:u w:val="single"/>
    </w:rPr>
  </w:style>
  <w:style w:type="table" w:styleId="Mriekatabuky">
    <w:name w:val="Table Grid"/>
    <w:basedOn w:val="Normlnatabuka"/>
    <w:uiPriority w:val="39"/>
    <w:rsid w:val="0096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6342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3427"/>
    <w:rPr>
      <w:kern w:val="0"/>
      <w14:ligatures w14:val="none"/>
    </w:rPr>
  </w:style>
  <w:style w:type="paragraph" w:styleId="Pta">
    <w:name w:val="footer"/>
    <w:basedOn w:val="Normlny"/>
    <w:link w:val="PtaChar"/>
    <w:uiPriority w:val="99"/>
    <w:unhideWhenUsed/>
    <w:rsid w:val="00963427"/>
    <w:pPr>
      <w:tabs>
        <w:tab w:val="center" w:pos="4536"/>
        <w:tab w:val="right" w:pos="9072"/>
      </w:tabs>
      <w:spacing w:after="0" w:line="240" w:lineRule="auto"/>
    </w:pPr>
  </w:style>
  <w:style w:type="character" w:customStyle="1" w:styleId="PtaChar">
    <w:name w:val="Päta Char"/>
    <w:basedOn w:val="Predvolenpsmoodseku"/>
    <w:link w:val="Pta"/>
    <w:uiPriority w:val="99"/>
    <w:rsid w:val="00963427"/>
    <w:rPr>
      <w:kern w:val="0"/>
      <w14:ligatures w14:val="none"/>
    </w:rPr>
  </w:style>
  <w:style w:type="character" w:customStyle="1" w:styleId="OdsekzoznamuChar">
    <w:name w:val="Odsek zoznamu Char"/>
    <w:aliases w:val="Odsek zoznamu1 Char,Odsek Char,body Char,Odsek zoznamu2 Char"/>
    <w:link w:val="Odsekzoznamu"/>
    <w:uiPriority w:val="34"/>
    <w:locked/>
    <w:rsid w:val="00963427"/>
    <w:rPr>
      <w:kern w:val="0"/>
      <w14:ligatures w14:val="none"/>
    </w:rPr>
  </w:style>
  <w:style w:type="paragraph" w:customStyle="1" w:styleId="Normlny1">
    <w:name w:val="Normálny1"/>
    <w:basedOn w:val="Normlny"/>
    <w:rsid w:val="00963427"/>
    <w:pPr>
      <w:spacing w:before="100" w:beforeAutospacing="1" w:after="100" w:afterAutospacing="1" w:line="240" w:lineRule="auto"/>
    </w:pPr>
    <w:rPr>
      <w:rFonts w:ascii="Times New Roman" w:hAnsi="Times New Roman" w:cs="Times New Roman"/>
      <w:sz w:val="24"/>
      <w:szCs w:val="24"/>
      <w:lang w:eastAsia="sk-SK"/>
    </w:rPr>
  </w:style>
  <w:style w:type="paragraph" w:styleId="Normlnywebov">
    <w:name w:val="Normal (Web)"/>
    <w:basedOn w:val="Normlny"/>
    <w:uiPriority w:val="99"/>
    <w:qFormat/>
    <w:rsid w:val="006701DD"/>
    <w:pPr>
      <w:suppressAutoHyphens/>
      <w:spacing w:before="280" w:after="280" w:line="240" w:lineRule="auto"/>
    </w:pPr>
    <w:rPr>
      <w:rFonts w:ascii="Liberation Serif" w:eastAsia="SimSun" w:hAnsi="Liberation Serif" w:cs="Liberation Serif"/>
      <w:sz w:val="24"/>
      <w:szCs w:val="24"/>
      <w:lang w:eastAsia="zh-CN"/>
    </w:rPr>
  </w:style>
  <w:style w:type="character" w:styleId="Zstupntext">
    <w:name w:val="Placeholder Text"/>
    <w:basedOn w:val="Predvolenpsmoodseku"/>
    <w:uiPriority w:val="99"/>
    <w:semiHidden/>
    <w:qFormat/>
    <w:rsid w:val="006701DD"/>
    <w:rPr>
      <w:rFonts w:ascii="Times New Roman" w:hAnsi="Times New Roman" w:cs="Times New Roman"/>
      <w:color w:val="808080"/>
    </w:rPr>
  </w:style>
  <w:style w:type="character" w:customStyle="1" w:styleId="TextpoznmkypodiarouChar1">
    <w:name w:val="Text poznámky pod čiarou Char1"/>
    <w:basedOn w:val="Predvolenpsmoodseku"/>
    <w:link w:val="Textpoznmkypodiarou"/>
    <w:uiPriority w:val="99"/>
    <w:qFormat/>
    <w:rsid w:val="006701DD"/>
    <w:rPr>
      <w:rFonts w:ascii="Calibri" w:eastAsia="Times New Roman" w:hAnsi="Calibri" w:cs="Times New Roman"/>
      <w:sz w:val="20"/>
      <w:szCs w:val="20"/>
      <w:lang w:eastAsia="zh-CN"/>
    </w:rPr>
  </w:style>
  <w:style w:type="paragraph" w:styleId="Textpoznmkypodiarou">
    <w:name w:val="footnote text"/>
    <w:basedOn w:val="Normlny"/>
    <w:link w:val="TextpoznmkypodiarouChar1"/>
    <w:uiPriority w:val="99"/>
    <w:rsid w:val="006701DD"/>
    <w:pPr>
      <w:suppressAutoHyphens/>
      <w:spacing w:after="0" w:line="240" w:lineRule="auto"/>
      <w:ind w:firstLine="425"/>
      <w:jc w:val="both"/>
    </w:pPr>
    <w:rPr>
      <w:rFonts w:ascii="Calibri" w:eastAsia="Times New Roman" w:hAnsi="Calibri" w:cs="Times New Roman"/>
      <w:kern w:val="2"/>
      <w:sz w:val="20"/>
      <w:szCs w:val="20"/>
      <w:lang w:eastAsia="zh-CN"/>
      <w14:ligatures w14:val="standardContextual"/>
    </w:rPr>
  </w:style>
  <w:style w:type="character" w:customStyle="1" w:styleId="TextpoznmkypodiarouChar">
    <w:name w:val="Text poznámky pod čiarou Char"/>
    <w:basedOn w:val="Predvolenpsmoodseku"/>
    <w:uiPriority w:val="99"/>
    <w:semiHidden/>
    <w:rsid w:val="006701DD"/>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3617</Words>
  <Characters>20621</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Bonko, Andrej</dc:creator>
  <cp:keywords/>
  <dc:description/>
  <cp:lastModifiedBy>Želinský, Róbert</cp:lastModifiedBy>
  <cp:revision>3</cp:revision>
  <dcterms:created xsi:type="dcterms:W3CDTF">2025-08-20T07:36:00Z</dcterms:created>
  <dcterms:modified xsi:type="dcterms:W3CDTF">2025-08-20T08:39:00Z</dcterms:modified>
</cp:coreProperties>
</file>