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D01D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bookmarkStart w:id="0" w:name="_GoBack"/>
      <w:bookmarkEnd w:id="0"/>
      <w:r w:rsidRPr="008D1C65">
        <w:rPr>
          <w:rFonts w:ascii="Times New Roman" w:hAnsi="Times New Roman"/>
          <w:spacing w:val="30"/>
          <w:sz w:val="24"/>
          <w:szCs w:val="24"/>
        </w:rPr>
        <w:t>(Návrh)</w:t>
      </w:r>
    </w:p>
    <w:p w14:paraId="6275C8D1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14:paraId="5BA5E36C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8D1C65">
        <w:rPr>
          <w:rFonts w:ascii="Times New Roman" w:hAnsi="Times New Roman"/>
          <w:b/>
          <w:caps/>
          <w:spacing w:val="30"/>
          <w:sz w:val="24"/>
          <w:szCs w:val="24"/>
        </w:rPr>
        <w:t>Vyhláška</w:t>
      </w:r>
    </w:p>
    <w:p w14:paraId="06129CDA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14:paraId="1317F8EB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B4F8CF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z ... </w:t>
      </w:r>
      <w:r w:rsidR="00721A2F">
        <w:rPr>
          <w:rFonts w:ascii="Times New Roman" w:hAnsi="Times New Roman"/>
          <w:sz w:val="24"/>
          <w:szCs w:val="24"/>
        </w:rPr>
        <w:t>2025</w:t>
      </w:r>
      <w:r w:rsidRPr="008D1C65">
        <w:rPr>
          <w:rFonts w:ascii="Times New Roman" w:hAnsi="Times New Roman"/>
          <w:sz w:val="24"/>
          <w:szCs w:val="24"/>
        </w:rPr>
        <w:t>,</w:t>
      </w:r>
    </w:p>
    <w:p w14:paraId="4EB9E1D5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1990E7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ktorou sa mení a dopĺňa vyhláška Ministerstva spravodlivosti Slovenskej republiky</w:t>
      </w:r>
      <w:r w:rsidRPr="008D1C65">
        <w:rPr>
          <w:rFonts w:ascii="Times New Roman" w:hAnsi="Times New Roman"/>
          <w:b/>
          <w:sz w:val="24"/>
          <w:szCs w:val="24"/>
        </w:rPr>
        <w:br/>
      </w:r>
      <w:r w:rsidR="00721A2F">
        <w:rPr>
          <w:rFonts w:ascii="Times New Roman" w:hAnsi="Times New Roman"/>
          <w:b/>
          <w:sz w:val="24"/>
          <w:szCs w:val="24"/>
        </w:rPr>
        <w:t xml:space="preserve"> č. 437/2006 Z. z., </w:t>
      </w:r>
      <w:r w:rsidR="00721A2F" w:rsidRPr="00721A2F">
        <w:rPr>
          <w:rFonts w:ascii="Times New Roman" w:hAnsi="Times New Roman"/>
          <w:b/>
          <w:sz w:val="24"/>
          <w:szCs w:val="24"/>
        </w:rPr>
        <w:t>ktorou sa vydáva Poriadok výkonu väzby</w:t>
      </w:r>
      <w:r w:rsidR="00FD2D57" w:rsidRPr="00FD2D57">
        <w:t xml:space="preserve"> </w:t>
      </w:r>
      <w:r w:rsidR="00FD2D57" w:rsidRPr="00FD2D57">
        <w:rPr>
          <w:rFonts w:ascii="Times New Roman" w:hAnsi="Times New Roman"/>
          <w:b/>
          <w:sz w:val="24"/>
          <w:szCs w:val="24"/>
        </w:rPr>
        <w:t>v znení neskorších predpisov</w:t>
      </w:r>
    </w:p>
    <w:p w14:paraId="0BD8D6AC" w14:textId="77777777" w:rsidR="00563B05" w:rsidRPr="008D1C65" w:rsidRDefault="00563B05" w:rsidP="00563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0356A" w14:textId="77777777" w:rsidR="00563B05" w:rsidRPr="008D1C65" w:rsidRDefault="00563B05" w:rsidP="00563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DEE70" w14:textId="1519A372" w:rsidR="00563B05" w:rsidRPr="008D1C65" w:rsidRDefault="00563B05" w:rsidP="00563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>Ministerstvo spravodlivosti Slovenskej republiky podľa</w:t>
      </w:r>
      <w:r w:rsidR="00762D5D" w:rsidRPr="00762D5D">
        <w:rPr>
          <w:rFonts w:ascii="Times New Roman" w:hAnsi="Times New Roman"/>
          <w:sz w:val="24"/>
          <w:szCs w:val="24"/>
        </w:rPr>
        <w:t xml:space="preserve"> § 66</w:t>
      </w:r>
      <w:r w:rsidR="009F6B10">
        <w:rPr>
          <w:rFonts w:ascii="Times New Roman" w:hAnsi="Times New Roman"/>
          <w:sz w:val="24"/>
          <w:szCs w:val="24"/>
        </w:rPr>
        <w:t xml:space="preserve"> ods. 1 </w:t>
      </w:r>
      <w:r w:rsidR="009F6B10" w:rsidRPr="009F6B10">
        <w:rPr>
          <w:rFonts w:ascii="Times New Roman" w:hAnsi="Times New Roman"/>
          <w:sz w:val="24"/>
          <w:szCs w:val="24"/>
        </w:rPr>
        <w:t xml:space="preserve">písm. a) až e) a g) až i) </w:t>
      </w:r>
      <w:r w:rsidR="00762D5D" w:rsidRPr="00762D5D">
        <w:rPr>
          <w:rFonts w:ascii="Times New Roman" w:hAnsi="Times New Roman"/>
          <w:sz w:val="24"/>
          <w:szCs w:val="24"/>
        </w:rPr>
        <w:t>zákona č. 221/2006 Z. z. o výkone väzby</w:t>
      </w:r>
      <w:r w:rsidR="00675D26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8D1C65">
        <w:rPr>
          <w:rFonts w:ascii="Times New Roman" w:hAnsi="Times New Roman"/>
          <w:sz w:val="24"/>
          <w:szCs w:val="24"/>
        </w:rPr>
        <w:t xml:space="preserve"> ustanovuje:</w:t>
      </w:r>
    </w:p>
    <w:p w14:paraId="3AB10ABE" w14:textId="77777777" w:rsidR="00563B05" w:rsidRPr="008D1C65" w:rsidRDefault="00563B05" w:rsidP="00563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5DC83" w14:textId="77777777" w:rsidR="00563B05" w:rsidRPr="008D1C65" w:rsidRDefault="00563B05" w:rsidP="0056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Čl. I</w:t>
      </w:r>
    </w:p>
    <w:p w14:paraId="57195DFD" w14:textId="77777777" w:rsidR="00563B05" w:rsidRPr="008D1C65" w:rsidRDefault="00563B05" w:rsidP="00563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788EF" w14:textId="77777777" w:rsidR="00563B05" w:rsidRDefault="00563B05" w:rsidP="00563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>Vyhláška Ministerstva spravodlivosti Slovenskej republiky</w:t>
      </w:r>
      <w:r w:rsidR="00762D5D" w:rsidRPr="00762D5D">
        <w:t xml:space="preserve"> </w:t>
      </w:r>
      <w:r w:rsidR="00762D5D" w:rsidRPr="00762D5D">
        <w:rPr>
          <w:rFonts w:ascii="Times New Roman" w:hAnsi="Times New Roman"/>
          <w:sz w:val="24"/>
          <w:szCs w:val="24"/>
        </w:rPr>
        <w:t>č. 437/2006 Z. z., ktorou sa vydáva Poriadok výkonu väzby</w:t>
      </w:r>
      <w:r w:rsidR="00762D5D">
        <w:rPr>
          <w:rFonts w:ascii="Times New Roman" w:hAnsi="Times New Roman"/>
          <w:sz w:val="24"/>
          <w:szCs w:val="24"/>
        </w:rPr>
        <w:t xml:space="preserve"> v znení </w:t>
      </w:r>
      <w:r w:rsidR="000C1AFE">
        <w:rPr>
          <w:rFonts w:ascii="Times New Roman" w:hAnsi="Times New Roman"/>
          <w:sz w:val="24"/>
          <w:szCs w:val="24"/>
        </w:rPr>
        <w:t xml:space="preserve">vyhlášky č. </w:t>
      </w:r>
      <w:r w:rsidR="000C1AFE" w:rsidRPr="000C1AFE">
        <w:rPr>
          <w:rFonts w:ascii="Times New Roman" w:hAnsi="Times New Roman"/>
          <w:sz w:val="24"/>
          <w:szCs w:val="24"/>
        </w:rPr>
        <w:t>361/2008 Z. z., vyhlášky č. 499/2013 Z. z</w:t>
      </w:r>
      <w:r w:rsidR="0034127A">
        <w:rPr>
          <w:rFonts w:ascii="Times New Roman" w:hAnsi="Times New Roman"/>
          <w:sz w:val="24"/>
          <w:szCs w:val="24"/>
        </w:rPr>
        <w:t xml:space="preserve">., vyhlášky č. 135/2015 Z. z., </w:t>
      </w:r>
      <w:r w:rsidR="000C1AFE" w:rsidRPr="000C1AFE">
        <w:rPr>
          <w:rFonts w:ascii="Times New Roman" w:hAnsi="Times New Roman"/>
          <w:sz w:val="24"/>
          <w:szCs w:val="24"/>
        </w:rPr>
        <w:t>vyhlášky č. 510/2022 Z. z.</w:t>
      </w:r>
      <w:r w:rsidR="0034127A">
        <w:rPr>
          <w:rFonts w:ascii="Times New Roman" w:hAnsi="Times New Roman"/>
          <w:sz w:val="24"/>
          <w:szCs w:val="24"/>
        </w:rPr>
        <w:t xml:space="preserve"> a vyhlášky č.</w:t>
      </w:r>
      <w:r w:rsidR="0034127A">
        <w:t xml:space="preserve"> </w:t>
      </w:r>
      <w:r w:rsidR="0034127A" w:rsidRPr="0034127A">
        <w:rPr>
          <w:rFonts w:ascii="Times New Roman" w:hAnsi="Times New Roman"/>
          <w:sz w:val="24"/>
          <w:szCs w:val="24"/>
        </w:rPr>
        <w:t>409/2023 Z. z.</w:t>
      </w:r>
      <w:r w:rsidR="0034127A">
        <w:rPr>
          <w:rFonts w:ascii="Times New Roman" w:hAnsi="Times New Roman"/>
          <w:sz w:val="24"/>
          <w:szCs w:val="24"/>
        </w:rPr>
        <w:t xml:space="preserve"> </w:t>
      </w:r>
      <w:r w:rsidR="00762D5D">
        <w:rPr>
          <w:rFonts w:ascii="Times New Roman" w:hAnsi="Times New Roman"/>
          <w:sz w:val="24"/>
          <w:szCs w:val="24"/>
        </w:rPr>
        <w:t>sa mení a</w:t>
      </w:r>
      <w:r w:rsidRPr="008D1C65">
        <w:rPr>
          <w:rFonts w:ascii="Times New Roman" w:hAnsi="Times New Roman"/>
          <w:sz w:val="24"/>
          <w:szCs w:val="24"/>
        </w:rPr>
        <w:t xml:space="preserve"> dopĺňa takto:</w:t>
      </w:r>
    </w:p>
    <w:p w14:paraId="048CDA05" w14:textId="77777777" w:rsidR="000679C3" w:rsidRDefault="000679C3" w:rsidP="00067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4B734" w14:textId="77777777" w:rsidR="000679C3" w:rsidRDefault="004A3687" w:rsidP="000679C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ods. 1 sa za slovo „cely“ vkladajú slová „alebo izby“.</w:t>
      </w:r>
    </w:p>
    <w:p w14:paraId="26451801" w14:textId="77777777" w:rsidR="004A3687" w:rsidRDefault="004A3687" w:rsidP="004A368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B6ABF4" w14:textId="77777777" w:rsidR="004A3687" w:rsidRDefault="005A0C01" w:rsidP="000679C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4A3687">
        <w:rPr>
          <w:rFonts w:ascii="Times New Roman" w:hAnsi="Times New Roman"/>
          <w:sz w:val="24"/>
          <w:szCs w:val="24"/>
        </w:rPr>
        <w:t>§ 14 odsek 1 znie:</w:t>
      </w:r>
    </w:p>
    <w:p w14:paraId="51EF79B5" w14:textId="77777777" w:rsidR="004A3687" w:rsidRDefault="004A3687" w:rsidP="004A3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4A3687">
        <w:rPr>
          <w:rFonts w:ascii="Times New Roman" w:hAnsi="Times New Roman"/>
          <w:sz w:val="24"/>
          <w:szCs w:val="24"/>
        </w:rPr>
        <w:t>Zdravotnícky dohľad nad hygienickou a zdravotnou bezpečnosťou potravín a pokrmov, ich  kvalitou a hygienickými podmienkami ich skladovania, prípravy a výdaja, vykonáva zdravotnícky pracovník zboru.</w:t>
      </w:r>
      <w:r>
        <w:rPr>
          <w:rFonts w:ascii="Times New Roman" w:hAnsi="Times New Roman"/>
          <w:sz w:val="24"/>
          <w:szCs w:val="24"/>
        </w:rPr>
        <w:t>“.</w:t>
      </w:r>
    </w:p>
    <w:p w14:paraId="6B1CF09D" w14:textId="77777777" w:rsidR="004A3687" w:rsidRDefault="004A3687" w:rsidP="004A3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47AB66" w14:textId="77777777" w:rsidR="00A17234" w:rsidRDefault="006035E7" w:rsidP="002D5A8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5AF">
        <w:rPr>
          <w:rFonts w:ascii="Times New Roman" w:hAnsi="Times New Roman"/>
          <w:sz w:val="24"/>
          <w:szCs w:val="24"/>
        </w:rPr>
        <w:t>V § 14a ods. 5</w:t>
      </w:r>
      <w:r w:rsidR="002D5A83">
        <w:rPr>
          <w:rFonts w:ascii="Times New Roman" w:hAnsi="Times New Roman"/>
          <w:sz w:val="24"/>
          <w:szCs w:val="24"/>
        </w:rPr>
        <w:t xml:space="preserve"> druhá veta znie: „</w:t>
      </w:r>
      <w:r w:rsidR="002D5A83" w:rsidRPr="002D5A83">
        <w:rPr>
          <w:rFonts w:ascii="Times New Roman" w:hAnsi="Times New Roman"/>
          <w:sz w:val="24"/>
          <w:szCs w:val="24"/>
        </w:rPr>
        <w:t>Rozhodnutie riaditeľa ústavu o dočasnom znížení ubytovacej plochy platí najviac šesť mesi</w:t>
      </w:r>
      <w:r w:rsidR="002D5A83">
        <w:rPr>
          <w:rFonts w:ascii="Times New Roman" w:hAnsi="Times New Roman"/>
          <w:sz w:val="24"/>
          <w:szCs w:val="24"/>
        </w:rPr>
        <w:t>acov; v prípade trvania dôvodov</w:t>
      </w:r>
      <w:r w:rsidR="002D5A83" w:rsidRPr="002D5A83">
        <w:rPr>
          <w:rFonts w:ascii="Times New Roman" w:hAnsi="Times New Roman"/>
          <w:sz w:val="24"/>
          <w:szCs w:val="24"/>
        </w:rPr>
        <w:t xml:space="preserve"> môže</w:t>
      </w:r>
      <w:r w:rsidRPr="00F235AF">
        <w:rPr>
          <w:rFonts w:ascii="Times New Roman" w:hAnsi="Times New Roman"/>
          <w:sz w:val="24"/>
          <w:szCs w:val="24"/>
        </w:rPr>
        <w:t xml:space="preserve"> </w:t>
      </w:r>
      <w:r w:rsidR="006B7EBB" w:rsidRPr="006B7EBB">
        <w:rPr>
          <w:rFonts w:ascii="Times New Roman" w:hAnsi="Times New Roman"/>
          <w:sz w:val="24"/>
          <w:szCs w:val="24"/>
        </w:rPr>
        <w:t>o dočasnom znížení ubytovacej plochy rozhodnúť</w:t>
      </w:r>
      <w:r w:rsidR="006B7EBB" w:rsidRPr="006B7EBB">
        <w:t xml:space="preserve"> </w:t>
      </w:r>
      <w:r w:rsidR="006B7EBB" w:rsidRPr="006B7EBB">
        <w:rPr>
          <w:rFonts w:ascii="Times New Roman" w:hAnsi="Times New Roman"/>
          <w:sz w:val="24"/>
          <w:szCs w:val="24"/>
        </w:rPr>
        <w:t>generálny riaditeľ, o čom informuje ministra, Generálnu prokuratúru Slovenskej republiky a Kanceláriu verejného ochrancu práv.</w:t>
      </w:r>
      <w:r w:rsidR="006B7EBB">
        <w:rPr>
          <w:rFonts w:ascii="Times New Roman" w:hAnsi="Times New Roman"/>
          <w:sz w:val="24"/>
          <w:szCs w:val="24"/>
        </w:rPr>
        <w:t>“.</w:t>
      </w:r>
    </w:p>
    <w:p w14:paraId="68874557" w14:textId="77777777" w:rsidR="002F40E3" w:rsidRDefault="002F40E3" w:rsidP="002F40E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7BF9EB" w14:textId="77777777" w:rsidR="002F40E3" w:rsidRDefault="000F3A4E" w:rsidP="000F3A4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18 prvej vete sa </w:t>
      </w:r>
      <w:r w:rsidR="002D5A83">
        <w:rPr>
          <w:rFonts w:ascii="Times New Roman" w:hAnsi="Times New Roman"/>
          <w:sz w:val="24"/>
          <w:szCs w:val="24"/>
        </w:rPr>
        <w:t xml:space="preserve">na konci </w:t>
      </w:r>
      <w:r>
        <w:rPr>
          <w:rFonts w:ascii="Times New Roman" w:hAnsi="Times New Roman"/>
          <w:sz w:val="24"/>
          <w:szCs w:val="24"/>
        </w:rPr>
        <w:t>vypúšťa bodkočiarka a slová „</w:t>
      </w:r>
      <w:r w:rsidRPr="000F3A4E">
        <w:rPr>
          <w:rFonts w:ascii="Times New Roman" w:hAnsi="Times New Roman"/>
          <w:sz w:val="24"/>
          <w:szCs w:val="24"/>
        </w:rPr>
        <w:t>fajčiť počas nočného pokoja môže len obvinený, ktorý je v cele umiestnený individuálne</w:t>
      </w:r>
      <w:r>
        <w:rPr>
          <w:rFonts w:ascii="Times New Roman" w:hAnsi="Times New Roman"/>
          <w:sz w:val="24"/>
          <w:szCs w:val="24"/>
        </w:rPr>
        <w:t>“.</w:t>
      </w:r>
    </w:p>
    <w:p w14:paraId="372F61A5" w14:textId="77777777" w:rsidR="005A0C01" w:rsidRPr="005A0C01" w:rsidRDefault="005A0C01" w:rsidP="005A0C01">
      <w:pPr>
        <w:pStyle w:val="Odsekzoznamu"/>
        <w:rPr>
          <w:rFonts w:ascii="Times New Roman" w:hAnsi="Times New Roman"/>
          <w:sz w:val="24"/>
          <w:szCs w:val="24"/>
        </w:rPr>
      </w:pPr>
    </w:p>
    <w:p w14:paraId="2FC1D667" w14:textId="77777777" w:rsidR="005A0C01" w:rsidRDefault="005A0C01" w:rsidP="000F3A4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 odsek 3 znie:</w:t>
      </w:r>
    </w:p>
    <w:p w14:paraId="3A4AF0A1" w14:textId="77777777" w:rsidR="005A0C01" w:rsidRDefault="005A0C01" w:rsidP="005A0C0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„(3) </w:t>
      </w:r>
      <w:r w:rsidRPr="005A0C01">
        <w:rPr>
          <w:rFonts w:ascii="Times New Roman" w:hAnsi="Times New Roman"/>
          <w:sz w:val="24"/>
          <w:szCs w:val="24"/>
        </w:rPr>
        <w:t>Určený zdravotnícky pracovník zo zdravotníckeho zariadenia vykonáva zdravotný</w:t>
      </w:r>
      <w:r w:rsidR="004F71A7">
        <w:rPr>
          <w:rFonts w:ascii="Times New Roman" w:hAnsi="Times New Roman"/>
          <w:sz w:val="24"/>
          <w:szCs w:val="24"/>
        </w:rPr>
        <w:t xml:space="preserve"> </w:t>
      </w:r>
      <w:r w:rsidR="002D5A83">
        <w:rPr>
          <w:rFonts w:ascii="Times New Roman" w:hAnsi="Times New Roman"/>
          <w:sz w:val="24"/>
          <w:szCs w:val="24"/>
        </w:rPr>
        <w:t xml:space="preserve">dohľad nad dodržiavaním </w:t>
      </w:r>
      <w:r w:rsidR="00C56BF2">
        <w:rPr>
          <w:rFonts w:ascii="Times New Roman" w:hAnsi="Times New Roman"/>
          <w:sz w:val="24"/>
          <w:szCs w:val="24"/>
        </w:rPr>
        <w:t>hygienických podmienok v ústave</w:t>
      </w:r>
      <w:r w:rsidRPr="005A0C01">
        <w:rPr>
          <w:rFonts w:ascii="Times New Roman" w:hAnsi="Times New Roman"/>
          <w:sz w:val="24"/>
          <w:szCs w:val="24"/>
        </w:rPr>
        <w:t xml:space="preserve"> alebo nemocnice ustanovených v osobitných predpisoch.</w:t>
      </w:r>
      <w:r w:rsidRPr="005A0C01">
        <w:rPr>
          <w:rFonts w:ascii="Times New Roman" w:hAnsi="Times New Roman"/>
          <w:sz w:val="24"/>
          <w:szCs w:val="24"/>
          <w:vertAlign w:val="superscript"/>
        </w:rPr>
        <w:t>4</w:t>
      </w:r>
      <w:r w:rsidRPr="005A0C01">
        <w:rPr>
          <w:rFonts w:ascii="Times New Roman" w:hAnsi="Times New Roman"/>
          <w:sz w:val="24"/>
          <w:szCs w:val="24"/>
        </w:rPr>
        <w:t>) V prípade zistenia hygienických nedostatkov lekár zboru predkladá riaditeľovi ústavu správu a odporúčanie týkajúce sa nedostatkov v dodržiavaní hygienických požiadaviek v ústave.</w:t>
      </w:r>
      <w:r>
        <w:rPr>
          <w:rFonts w:ascii="Times New Roman" w:hAnsi="Times New Roman"/>
          <w:sz w:val="24"/>
          <w:szCs w:val="24"/>
        </w:rPr>
        <w:t>“.</w:t>
      </w:r>
    </w:p>
    <w:p w14:paraId="67FE27B4" w14:textId="77777777" w:rsidR="0096109F" w:rsidRDefault="0096109F" w:rsidP="005A0C0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460EB7" w14:textId="77777777" w:rsidR="0096109F" w:rsidRDefault="0096109F" w:rsidP="005A0C0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4 znie:</w:t>
      </w:r>
    </w:p>
    <w:p w14:paraId="46AF52A7" w14:textId="77777777" w:rsidR="008F5909" w:rsidRPr="008F5909" w:rsidRDefault="0096109F" w:rsidP="008F590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C13868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C13868">
        <w:rPr>
          <w:rFonts w:ascii="Times New Roman" w:hAnsi="Times New Roman"/>
          <w:sz w:val="24"/>
          <w:szCs w:val="24"/>
        </w:rPr>
        <w:t xml:space="preserve"> </w:t>
      </w:r>
      <w:r w:rsidR="008F5909" w:rsidRPr="008F5909">
        <w:rPr>
          <w:rFonts w:ascii="Times New Roman" w:hAnsi="Times New Roman"/>
          <w:sz w:val="24"/>
          <w:szCs w:val="24"/>
        </w:rPr>
        <w:t>Napríklad zákon č. 355/2007 Z. z. o ochrane, podpore a rozvoji verejného zdravia a o zmene a doplnení niektorých zákon</w:t>
      </w:r>
      <w:r w:rsidR="00C56BF2">
        <w:rPr>
          <w:rFonts w:ascii="Times New Roman" w:hAnsi="Times New Roman"/>
          <w:sz w:val="24"/>
          <w:szCs w:val="24"/>
        </w:rPr>
        <w:t>ov v znení neskorších predpisov.</w:t>
      </w:r>
      <w:r w:rsidR="008F5909" w:rsidRPr="008F5909">
        <w:rPr>
          <w:rFonts w:ascii="Times New Roman" w:hAnsi="Times New Roman"/>
          <w:sz w:val="24"/>
          <w:szCs w:val="24"/>
        </w:rPr>
        <w:t xml:space="preserve"> </w:t>
      </w:r>
    </w:p>
    <w:p w14:paraId="4F02B825" w14:textId="77777777" w:rsidR="008F5909" w:rsidRPr="008F5909" w:rsidRDefault="008F5909" w:rsidP="008F590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5909">
        <w:rPr>
          <w:rFonts w:ascii="Times New Roman" w:hAnsi="Times New Roman"/>
          <w:sz w:val="24"/>
          <w:szCs w:val="24"/>
        </w:rPr>
        <w:t xml:space="preserve">Nariadenie vlády Slovenskej republiky č. 391/2006 Z. z. o minimálnych bezpečnostných a zdravotných požiadavkách na pracovisko v znení nariadenia vlády SR  č. 525/2022 Z. z.   </w:t>
      </w:r>
    </w:p>
    <w:p w14:paraId="365F375D" w14:textId="77777777" w:rsidR="00C56BF2" w:rsidRDefault="00C56BF2" w:rsidP="00C56B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5909">
        <w:rPr>
          <w:rFonts w:ascii="Times New Roman" w:hAnsi="Times New Roman"/>
          <w:sz w:val="24"/>
          <w:szCs w:val="24"/>
        </w:rPr>
        <w:lastRenderedPageBreak/>
        <w:t>Vyhláška Ministerstva zdravotníctva Slovenskej republiky č. 525/2007 Z. z. o podrobnostiach o požiadavkách na telovýchovno-športové zariadeni</w:t>
      </w:r>
      <w:r>
        <w:rPr>
          <w:rFonts w:ascii="Times New Roman" w:hAnsi="Times New Roman"/>
          <w:sz w:val="24"/>
          <w:szCs w:val="24"/>
        </w:rPr>
        <w:t>a v znení neskorších predpisov.</w:t>
      </w:r>
    </w:p>
    <w:p w14:paraId="7DDBAF0B" w14:textId="77777777" w:rsidR="00C56BF2" w:rsidRDefault="008F5909" w:rsidP="008F590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5909">
        <w:rPr>
          <w:rFonts w:ascii="Times New Roman" w:hAnsi="Times New Roman"/>
          <w:sz w:val="24"/>
          <w:szCs w:val="24"/>
        </w:rPr>
        <w:t xml:space="preserve">Vyhláška Ministerstva zdravotníctva Slovenskej republiky  č. 533/2007 Z. z. o podrobnostiach o požiadavkách na zariadenia spoločného stravovania. </w:t>
      </w:r>
    </w:p>
    <w:p w14:paraId="6FD7250A" w14:textId="77777777" w:rsidR="0096109F" w:rsidRDefault="008F5909" w:rsidP="008F590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5909">
        <w:rPr>
          <w:rFonts w:ascii="Times New Roman" w:hAnsi="Times New Roman"/>
          <w:sz w:val="24"/>
          <w:szCs w:val="24"/>
        </w:rPr>
        <w:t>Vyhláška Ministerstva zdravotníctva Slovenskej republiky č. 259/2008 Z. z. o podrobnostiach o požiadavkách na vnútorné prostredie budov a o minimálnych požiadavkách na byty nižšieho štandardu a na ubytovacie zariadenia v znení neskorších predpisov.</w:t>
      </w:r>
      <w:r>
        <w:rPr>
          <w:rFonts w:ascii="Times New Roman" w:hAnsi="Times New Roman"/>
          <w:sz w:val="24"/>
          <w:szCs w:val="24"/>
        </w:rPr>
        <w:t>“</w:t>
      </w:r>
      <w:r w:rsidR="002D5A83">
        <w:rPr>
          <w:rFonts w:ascii="Times New Roman" w:hAnsi="Times New Roman"/>
          <w:sz w:val="24"/>
          <w:szCs w:val="24"/>
        </w:rPr>
        <w:t>.</w:t>
      </w:r>
    </w:p>
    <w:p w14:paraId="2BB4EE24" w14:textId="77777777" w:rsidR="00B80E72" w:rsidRDefault="00B80E72" w:rsidP="005A0C0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7209825" w14:textId="77777777" w:rsidR="00B80E72" w:rsidRDefault="00B80E72" w:rsidP="00B80E7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D75263">
        <w:rPr>
          <w:rFonts w:ascii="Times New Roman" w:hAnsi="Times New Roman"/>
          <w:sz w:val="24"/>
          <w:szCs w:val="24"/>
        </w:rPr>
        <w:t>19 odsek 5 znie:</w:t>
      </w:r>
    </w:p>
    <w:p w14:paraId="18799EB5" w14:textId="77777777" w:rsidR="00D75263" w:rsidRDefault="00D75263" w:rsidP="00D7526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Pr="00D75263">
        <w:rPr>
          <w:rFonts w:ascii="Times New Roman" w:hAnsi="Times New Roman"/>
          <w:sz w:val="24"/>
          <w:szCs w:val="24"/>
        </w:rPr>
        <w:t>Ak obvinený vyhlási hladovku, predvedie sa najneskôr v najbližší pracovný deň na lekárske vyšetrenie. Lekár vykoná lekárske vyšetrenie, zrealizuje záznam v zdravotnej dokumentácii obvineného o začatí hladovky, poučí obvineného o zdravotných rizikách držania hladovky a podľa potreby navrhne ďalšie opatrenia; ak je to účelné, riaditeľ ústavu alebo ním určený príslušník zboru rozhodne o umiestnení obvineného do izby alebo cely individuálne podľa § 7 ods. 3 písm. c) zákona. Lekár kontroluje zdravotný stav obvineného najmenej raz za tri dni. Ak hladovka trvá viac ako 72 hodín od jej vyhlásenia, riaditeľ ústavu oznámi túto skutočnosť a jej ukončenie príslušnému orgánu činnému v trestnom konaní alebo súdu. Ak hladovka trvá viac ako sedem dní od jej vyhlásenia, riaditeľ ústavu oznámi túto skutočnosť a jej ukončenie prokurátorovi, ktorý vykonáva dozor nad zachovávaním zákonnosti v ústave.</w:t>
      </w:r>
      <w:r>
        <w:rPr>
          <w:rFonts w:ascii="Times New Roman" w:hAnsi="Times New Roman"/>
          <w:sz w:val="24"/>
          <w:szCs w:val="24"/>
        </w:rPr>
        <w:t>“.</w:t>
      </w:r>
    </w:p>
    <w:p w14:paraId="0CCA4260" w14:textId="77777777" w:rsidR="00080298" w:rsidRPr="00080298" w:rsidRDefault="00080298" w:rsidP="0008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10E54" w14:textId="77777777" w:rsidR="00080298" w:rsidRDefault="000F4E16" w:rsidP="0008029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25 odsek 2 znie:</w:t>
      </w:r>
    </w:p>
    <w:p w14:paraId="146F81DD" w14:textId="0CFEB1B9" w:rsidR="000F4E16" w:rsidRDefault="000F4E16" w:rsidP="000F4E1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</w:t>
      </w:r>
      <w:r w:rsidRPr="000F4E16">
        <w:rPr>
          <w:rFonts w:ascii="Times New Roman" w:hAnsi="Times New Roman"/>
          <w:sz w:val="24"/>
          <w:szCs w:val="24"/>
        </w:rPr>
        <w:t>Ak to priestorové podmienky umožňujú je</w:t>
      </w:r>
      <w:r w:rsidRPr="000F4E16">
        <w:t xml:space="preserve"> </w:t>
      </w:r>
      <w:r w:rsidRPr="000F4E16">
        <w:rPr>
          <w:rFonts w:ascii="Times New Roman" w:hAnsi="Times New Roman"/>
          <w:sz w:val="24"/>
          <w:szCs w:val="24"/>
        </w:rPr>
        <w:t>pre návštevníkov</w:t>
      </w:r>
      <w:r w:rsidRPr="000F4E16">
        <w:t xml:space="preserve"> </w:t>
      </w:r>
      <w:r w:rsidRPr="000F4E1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dispozícii čakáreň a kútik pre </w:t>
      </w:r>
      <w:r w:rsidRPr="000F4E16">
        <w:rPr>
          <w:rFonts w:ascii="Times New Roman" w:hAnsi="Times New Roman"/>
          <w:sz w:val="24"/>
          <w:szCs w:val="24"/>
        </w:rPr>
        <w:t>deti. V čakárni je k dispozícii zákon, táto vyhláška a ústavný poriadok. Zodpovednosť za dieťa v takomto kútiku znáša</w:t>
      </w:r>
      <w:r w:rsidR="00B405A7">
        <w:rPr>
          <w:rFonts w:ascii="Times New Roman" w:hAnsi="Times New Roman"/>
          <w:sz w:val="24"/>
          <w:szCs w:val="24"/>
        </w:rPr>
        <w:t xml:space="preserve"> osoba sprevádzajúca </w:t>
      </w:r>
      <w:r w:rsidRPr="000F4E16">
        <w:rPr>
          <w:rFonts w:ascii="Times New Roman" w:hAnsi="Times New Roman"/>
          <w:sz w:val="24"/>
          <w:szCs w:val="24"/>
        </w:rPr>
        <w:t>dieťa.</w:t>
      </w:r>
      <w:r w:rsidR="00EE04C0">
        <w:rPr>
          <w:rFonts w:ascii="Times New Roman" w:hAnsi="Times New Roman"/>
          <w:sz w:val="24"/>
          <w:szCs w:val="24"/>
        </w:rPr>
        <w:t>“.</w:t>
      </w:r>
    </w:p>
    <w:p w14:paraId="14D5AA7E" w14:textId="77777777" w:rsidR="001871BD" w:rsidRDefault="001871BD" w:rsidP="000F4E1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FA67E2" w14:textId="77777777" w:rsidR="001871BD" w:rsidRDefault="001871BD" w:rsidP="001871B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26 ods. 1 sa za slovo „zodpovedá“ vkladajú slová „</w:t>
      </w:r>
      <w:r w:rsidRPr="001871BD">
        <w:rPr>
          <w:rFonts w:ascii="Times New Roman" w:hAnsi="Times New Roman"/>
          <w:sz w:val="24"/>
          <w:szCs w:val="24"/>
        </w:rPr>
        <w:t>a jej organizáciu riadi</w:t>
      </w:r>
      <w:r>
        <w:rPr>
          <w:rFonts w:ascii="Times New Roman" w:hAnsi="Times New Roman"/>
          <w:sz w:val="24"/>
          <w:szCs w:val="24"/>
        </w:rPr>
        <w:t>“.</w:t>
      </w:r>
    </w:p>
    <w:p w14:paraId="18702737" w14:textId="77777777" w:rsidR="00BE31AB" w:rsidRDefault="00BE31AB" w:rsidP="00BE31A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9D21DA" w14:textId="77777777" w:rsidR="00BE31AB" w:rsidRDefault="00BE31AB" w:rsidP="00BE31A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27 ods. 3 sa za slovo „odosielateľa“ vkladá čiarka a slová „</w:t>
      </w:r>
      <w:r w:rsidRPr="00BE31AB">
        <w:rPr>
          <w:rFonts w:ascii="Times New Roman" w:hAnsi="Times New Roman"/>
          <w:sz w:val="24"/>
          <w:szCs w:val="24"/>
        </w:rPr>
        <w:t>s výnimkou korešpondencie podľa § 29 ods. 1 zákona,</w:t>
      </w:r>
      <w:r>
        <w:rPr>
          <w:rFonts w:ascii="Times New Roman" w:hAnsi="Times New Roman"/>
          <w:sz w:val="24"/>
          <w:szCs w:val="24"/>
        </w:rPr>
        <w:t>“ a na konci sa pripájajú tieto slová: „</w:t>
      </w:r>
      <w:r w:rsidRPr="00BE31AB">
        <w:rPr>
          <w:rFonts w:ascii="Times New Roman" w:hAnsi="Times New Roman"/>
          <w:sz w:val="24"/>
          <w:szCs w:val="24"/>
        </w:rPr>
        <w:t>a vráti sa obvinenému</w:t>
      </w:r>
      <w:r w:rsidR="00C5166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24287CDE" w14:textId="77777777" w:rsidR="004D23BE" w:rsidRPr="004D23BE" w:rsidRDefault="004D23BE" w:rsidP="004D23BE">
      <w:pPr>
        <w:pStyle w:val="Odsekzoznamu"/>
        <w:rPr>
          <w:rFonts w:ascii="Times New Roman" w:hAnsi="Times New Roman"/>
          <w:sz w:val="24"/>
          <w:szCs w:val="24"/>
        </w:rPr>
      </w:pPr>
    </w:p>
    <w:p w14:paraId="404B0DDD" w14:textId="60148E00" w:rsidR="004D23BE" w:rsidRDefault="004D23BE" w:rsidP="004D23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28 ods. 2 sa slová „</w:t>
      </w:r>
      <w:r w:rsidRPr="004D23BE">
        <w:rPr>
          <w:rFonts w:ascii="Times New Roman" w:hAnsi="Times New Roman"/>
          <w:sz w:val="24"/>
          <w:szCs w:val="24"/>
        </w:rPr>
        <w:t>o ktorej obvinený tvrdí, že obsahuje opravný prostriedok,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4D23BE">
        <w:rPr>
          <w:rFonts w:ascii="Times New Roman" w:hAnsi="Times New Roman"/>
          <w:sz w:val="24"/>
          <w:szCs w:val="24"/>
        </w:rPr>
        <w:t xml:space="preserve">ktorú </w:t>
      </w:r>
      <w:r w:rsidR="00711DC6">
        <w:rPr>
          <w:rFonts w:ascii="Times New Roman" w:hAnsi="Times New Roman"/>
          <w:sz w:val="24"/>
          <w:szCs w:val="24"/>
        </w:rPr>
        <w:t xml:space="preserve">obvinený </w:t>
      </w:r>
      <w:r w:rsidRPr="004D23BE">
        <w:rPr>
          <w:rFonts w:ascii="Times New Roman" w:hAnsi="Times New Roman"/>
          <w:sz w:val="24"/>
          <w:szCs w:val="24"/>
        </w:rPr>
        <w:t>označil na obálke ako opravný prostriedok,</w:t>
      </w:r>
      <w:r>
        <w:rPr>
          <w:rFonts w:ascii="Times New Roman" w:hAnsi="Times New Roman"/>
          <w:sz w:val="24"/>
          <w:szCs w:val="24"/>
        </w:rPr>
        <w:t>“.</w:t>
      </w:r>
    </w:p>
    <w:p w14:paraId="0B362640" w14:textId="77777777" w:rsidR="007D31B2" w:rsidRPr="002C3BC4" w:rsidRDefault="007D31B2" w:rsidP="002C3BC4">
      <w:pPr>
        <w:pStyle w:val="Odsekzoznamu"/>
        <w:rPr>
          <w:rFonts w:ascii="Times New Roman" w:hAnsi="Times New Roman"/>
          <w:sz w:val="24"/>
          <w:szCs w:val="24"/>
        </w:rPr>
      </w:pPr>
    </w:p>
    <w:p w14:paraId="0F98729D" w14:textId="4DB51265" w:rsidR="007D31B2" w:rsidRDefault="007D31B2" w:rsidP="004D23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29 ods. 2 sa nad slová „blízke osoby“ umiestňuje odkaz </w:t>
      </w:r>
      <w:r w:rsidR="000D6E15">
        <w:rPr>
          <w:rFonts w:ascii="Times New Roman" w:hAnsi="Times New Roman"/>
          <w:sz w:val="24"/>
          <w:szCs w:val="24"/>
        </w:rPr>
        <w:t>6a.</w:t>
      </w:r>
    </w:p>
    <w:p w14:paraId="1C1F97A4" w14:textId="77777777" w:rsidR="000D6E15" w:rsidRPr="002C3BC4" w:rsidRDefault="000D6E15" w:rsidP="002C3BC4">
      <w:pPr>
        <w:pStyle w:val="Odsekzoznamu"/>
        <w:rPr>
          <w:rFonts w:ascii="Times New Roman" w:hAnsi="Times New Roman"/>
          <w:sz w:val="24"/>
          <w:szCs w:val="24"/>
        </w:rPr>
      </w:pPr>
    </w:p>
    <w:p w14:paraId="12816BF3" w14:textId="2F9A2FD2" w:rsidR="000D6E15" w:rsidRPr="000D6E15" w:rsidRDefault="000D6E15" w:rsidP="000D6E15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6</w:t>
      </w:r>
      <w:r w:rsidRPr="000D6E15">
        <w:rPr>
          <w:rFonts w:ascii="Times New Roman" w:hAnsi="Times New Roman"/>
          <w:sz w:val="24"/>
          <w:szCs w:val="24"/>
        </w:rPr>
        <w:t>a znie:</w:t>
      </w:r>
    </w:p>
    <w:p w14:paraId="368F9105" w14:textId="24CCD72D" w:rsidR="000D6E15" w:rsidRDefault="000D6E15" w:rsidP="002C3B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2C3BC4">
        <w:rPr>
          <w:rFonts w:ascii="Times New Roman" w:hAnsi="Times New Roman"/>
          <w:sz w:val="24"/>
          <w:szCs w:val="24"/>
          <w:vertAlign w:val="superscript"/>
        </w:rPr>
        <w:t>6a</w:t>
      </w:r>
      <w:r w:rsidRPr="000D6E15">
        <w:rPr>
          <w:rFonts w:ascii="Times New Roman" w:hAnsi="Times New Roman"/>
          <w:sz w:val="24"/>
          <w:szCs w:val="24"/>
        </w:rPr>
        <w:t>) § 1a písm. d) zákona č. 221/2006 Z. z. o výkone väzby v znení neskorších predpisov.“.</w:t>
      </w:r>
    </w:p>
    <w:p w14:paraId="1A5FC07D" w14:textId="77777777" w:rsidR="00AD73DD" w:rsidRPr="00AD73DD" w:rsidRDefault="00AD73DD" w:rsidP="00AD73DD">
      <w:pPr>
        <w:pStyle w:val="Odsekzoznamu"/>
        <w:rPr>
          <w:rFonts w:ascii="Times New Roman" w:hAnsi="Times New Roman"/>
          <w:sz w:val="24"/>
          <w:szCs w:val="24"/>
        </w:rPr>
      </w:pPr>
    </w:p>
    <w:p w14:paraId="66682FC8" w14:textId="77777777" w:rsidR="00AD73DD" w:rsidRDefault="00AD73DD" w:rsidP="004D23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29 sa dopĺňa odsekom 6, ktorý znie:</w:t>
      </w:r>
    </w:p>
    <w:p w14:paraId="45FE0A96" w14:textId="77777777" w:rsidR="00AD73DD" w:rsidRDefault="00AD73DD" w:rsidP="00AD73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„(6) </w:t>
      </w:r>
      <w:r w:rsidRPr="00AD73DD">
        <w:rPr>
          <w:rFonts w:ascii="Times New Roman" w:hAnsi="Times New Roman"/>
          <w:sz w:val="24"/>
          <w:szCs w:val="24"/>
        </w:rPr>
        <w:t xml:space="preserve">Zmena v zaevidovaných telefónnych číslach sa realizuje jedenkrát za kalendárny mesiac. V odôvodnených prípadoch možno </w:t>
      </w:r>
      <w:r>
        <w:rPr>
          <w:rFonts w:ascii="Times New Roman" w:hAnsi="Times New Roman"/>
          <w:sz w:val="24"/>
          <w:szCs w:val="24"/>
        </w:rPr>
        <w:t>zmenu realizovať aj častejšie.“.</w:t>
      </w:r>
    </w:p>
    <w:p w14:paraId="3DE8EACB" w14:textId="77777777" w:rsidR="00E05FC7" w:rsidRDefault="00E05FC7" w:rsidP="00AD73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B844078" w14:textId="77777777" w:rsidR="00E05FC7" w:rsidRDefault="00E05FC7" w:rsidP="00E05F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31 ods. 7 sa </w:t>
      </w:r>
      <w:r w:rsidR="00711DC6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slovo „súdu,“ vkladajú slová „</w:t>
      </w:r>
      <w:r w:rsidRPr="00E05FC7">
        <w:rPr>
          <w:rFonts w:ascii="Times New Roman" w:hAnsi="Times New Roman"/>
          <w:sz w:val="24"/>
          <w:szCs w:val="24"/>
        </w:rPr>
        <w:t>príkazu na začatie exekúcie,</w:t>
      </w:r>
      <w:r>
        <w:rPr>
          <w:rFonts w:ascii="Times New Roman" w:hAnsi="Times New Roman"/>
          <w:sz w:val="24"/>
          <w:szCs w:val="24"/>
        </w:rPr>
        <w:t>“.</w:t>
      </w:r>
    </w:p>
    <w:p w14:paraId="0BAA0374" w14:textId="77777777" w:rsidR="00E05FC7" w:rsidRDefault="00E05FC7" w:rsidP="00E05FC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453340A" w14:textId="0BA24A4C" w:rsidR="00E05FC7" w:rsidRDefault="00E05FC7" w:rsidP="00E05F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31 ods. 8 sa odkaz „</w:t>
      </w:r>
      <w:r w:rsidRPr="00E05FC7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)“ nahrádza odkazom „</w:t>
      </w:r>
      <w:r w:rsidRPr="00E05FC7">
        <w:rPr>
          <w:rFonts w:ascii="Times New Roman" w:hAnsi="Times New Roman"/>
          <w:sz w:val="24"/>
          <w:szCs w:val="24"/>
          <w:vertAlign w:val="superscript"/>
        </w:rPr>
        <w:t>6a</w:t>
      </w:r>
      <w:r w:rsidR="000D6E15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)“.</w:t>
      </w:r>
    </w:p>
    <w:p w14:paraId="57000E44" w14:textId="77777777" w:rsidR="00483F42" w:rsidRPr="00483F42" w:rsidRDefault="00483F42" w:rsidP="00483F42">
      <w:pPr>
        <w:pStyle w:val="Odsekzoznamu"/>
        <w:rPr>
          <w:rFonts w:ascii="Times New Roman" w:hAnsi="Times New Roman"/>
          <w:sz w:val="24"/>
          <w:szCs w:val="24"/>
        </w:rPr>
      </w:pPr>
    </w:p>
    <w:p w14:paraId="38302E1B" w14:textId="661B1645" w:rsidR="00483F42" w:rsidRDefault="006214A8" w:rsidP="00483F4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2A44AF">
        <w:rPr>
          <w:rFonts w:ascii="Times New Roman" w:hAnsi="Times New Roman"/>
          <w:sz w:val="24"/>
          <w:szCs w:val="24"/>
        </w:rPr>
        <w:t>a</w:t>
      </w:r>
      <w:r w:rsidR="009F2A72">
        <w:rPr>
          <w:rFonts w:ascii="Times New Roman" w:hAnsi="Times New Roman"/>
          <w:sz w:val="24"/>
          <w:szCs w:val="24"/>
        </w:rPr>
        <w:t xml:space="preserve"> pod čiarou</w:t>
      </w:r>
      <w:r w:rsidR="00483F42">
        <w:rPr>
          <w:rFonts w:ascii="Times New Roman" w:hAnsi="Times New Roman"/>
          <w:sz w:val="24"/>
          <w:szCs w:val="24"/>
        </w:rPr>
        <w:t xml:space="preserve"> k </w:t>
      </w:r>
      <w:r>
        <w:rPr>
          <w:rFonts w:ascii="Times New Roman" w:hAnsi="Times New Roman"/>
          <w:sz w:val="24"/>
          <w:szCs w:val="24"/>
        </w:rPr>
        <w:t>odkaz</w:t>
      </w:r>
      <w:r w:rsidR="002A44AF">
        <w:rPr>
          <w:rFonts w:ascii="Times New Roman" w:hAnsi="Times New Roman"/>
          <w:sz w:val="24"/>
          <w:szCs w:val="24"/>
        </w:rPr>
        <w:t>u</w:t>
      </w:r>
      <w:r w:rsidR="00483F42">
        <w:rPr>
          <w:rFonts w:ascii="Times New Roman" w:hAnsi="Times New Roman"/>
          <w:sz w:val="24"/>
          <w:szCs w:val="24"/>
        </w:rPr>
        <w:t xml:space="preserve"> </w:t>
      </w:r>
      <w:r w:rsidR="00AF5276">
        <w:rPr>
          <w:rFonts w:ascii="Times New Roman" w:hAnsi="Times New Roman"/>
          <w:sz w:val="24"/>
          <w:szCs w:val="24"/>
        </w:rPr>
        <w:t>6</w:t>
      </w:r>
      <w:r w:rsidR="000D6E15">
        <w:rPr>
          <w:rFonts w:ascii="Times New Roman" w:hAnsi="Times New Roman"/>
          <w:sz w:val="24"/>
          <w:szCs w:val="24"/>
        </w:rPr>
        <w:t>a</w:t>
      </w:r>
      <w:r w:rsidR="00AF5276">
        <w:rPr>
          <w:rFonts w:ascii="Times New Roman" w:hAnsi="Times New Roman"/>
          <w:sz w:val="24"/>
          <w:szCs w:val="24"/>
        </w:rPr>
        <w:t>a</w:t>
      </w:r>
      <w:r w:rsidR="00483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</w:t>
      </w:r>
      <w:r w:rsidR="002A44AF">
        <w:rPr>
          <w:rFonts w:ascii="Times New Roman" w:hAnsi="Times New Roman"/>
          <w:sz w:val="24"/>
          <w:szCs w:val="24"/>
        </w:rPr>
        <w:t>ie</w:t>
      </w:r>
      <w:r w:rsidR="003A3632">
        <w:rPr>
          <w:rFonts w:ascii="Times New Roman" w:hAnsi="Times New Roman"/>
          <w:sz w:val="24"/>
          <w:szCs w:val="24"/>
        </w:rPr>
        <w:t>:</w:t>
      </w:r>
    </w:p>
    <w:p w14:paraId="2B658EC3" w14:textId="300F5E49" w:rsidR="00483F42" w:rsidRDefault="00483F42" w:rsidP="00483F4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Pr="00483F42">
        <w:rPr>
          <w:rFonts w:ascii="Times New Roman" w:hAnsi="Times New Roman"/>
          <w:sz w:val="24"/>
          <w:szCs w:val="24"/>
          <w:vertAlign w:val="superscript"/>
        </w:rPr>
        <w:t>6a</w:t>
      </w:r>
      <w:r w:rsidR="000D6E15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="005E5EFF">
        <w:rPr>
          <w:rFonts w:ascii="Times New Roman" w:hAnsi="Times New Roman"/>
          <w:sz w:val="24"/>
          <w:szCs w:val="24"/>
        </w:rPr>
        <w:t xml:space="preserve">§ </w:t>
      </w:r>
      <w:r w:rsidRPr="00483F42">
        <w:rPr>
          <w:rFonts w:ascii="Times New Roman" w:hAnsi="Times New Roman"/>
          <w:sz w:val="24"/>
          <w:szCs w:val="24"/>
        </w:rPr>
        <w:t>2 písm. c) zákona č. 601/2003 Z. z. o životnom minime a o zmene a doplnení niektorých zákonov v znení neskorších predpisov.</w:t>
      </w:r>
      <w:r w:rsidR="003E444A">
        <w:rPr>
          <w:rFonts w:ascii="Times New Roman" w:hAnsi="Times New Roman"/>
          <w:sz w:val="24"/>
          <w:szCs w:val="24"/>
        </w:rPr>
        <w:t>“.</w:t>
      </w:r>
    </w:p>
    <w:p w14:paraId="34102B04" w14:textId="77777777" w:rsidR="00996398" w:rsidRPr="00996398" w:rsidRDefault="00996398" w:rsidP="00996398">
      <w:pPr>
        <w:pStyle w:val="Odsekzoznamu"/>
        <w:rPr>
          <w:rFonts w:ascii="Times New Roman" w:hAnsi="Times New Roman"/>
          <w:sz w:val="24"/>
          <w:szCs w:val="24"/>
        </w:rPr>
      </w:pPr>
    </w:p>
    <w:p w14:paraId="6B4F130A" w14:textId="77777777" w:rsidR="00996398" w:rsidRDefault="00AE05DD" w:rsidP="00E05F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32 odsek 2 znie:</w:t>
      </w:r>
    </w:p>
    <w:p w14:paraId="539A57A0" w14:textId="16B06EE6" w:rsidR="00AE05DD" w:rsidRDefault="00AE05DD" w:rsidP="00AE05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</w:t>
      </w:r>
      <w:r w:rsidRPr="00AE05DD">
        <w:rPr>
          <w:rFonts w:ascii="Times New Roman" w:hAnsi="Times New Roman"/>
          <w:sz w:val="24"/>
          <w:szCs w:val="24"/>
        </w:rPr>
        <w:t>Primeranosť cien tovarov v predajni zriadenej v ústave porovnáva v určenom rozsahu s maloobchodnými cenami v danej lokalite riaditeľom ústavu určený príslušník zboru raz za polrok</w:t>
      </w:r>
      <w:r w:rsidR="002A44AF">
        <w:rPr>
          <w:rFonts w:ascii="Times New Roman" w:hAnsi="Times New Roman"/>
          <w:sz w:val="24"/>
          <w:szCs w:val="24"/>
        </w:rPr>
        <w:t>;</w:t>
      </w:r>
      <w:r w:rsidRPr="00AE05DD">
        <w:rPr>
          <w:rFonts w:ascii="Times New Roman" w:hAnsi="Times New Roman"/>
          <w:sz w:val="24"/>
          <w:szCs w:val="24"/>
        </w:rPr>
        <w:t xml:space="preserve"> </w:t>
      </w:r>
      <w:r w:rsidR="002A44AF">
        <w:rPr>
          <w:rFonts w:ascii="Times New Roman" w:hAnsi="Times New Roman"/>
          <w:sz w:val="24"/>
          <w:szCs w:val="24"/>
        </w:rPr>
        <w:t>p</w:t>
      </w:r>
      <w:r w:rsidR="002A44AF" w:rsidRPr="002A44AF">
        <w:rPr>
          <w:rFonts w:ascii="Times New Roman" w:hAnsi="Times New Roman"/>
          <w:sz w:val="24"/>
          <w:szCs w:val="24"/>
        </w:rPr>
        <w:t xml:space="preserve">rimeranosť cien tovarov v predajni zriadenej v ústave </w:t>
      </w:r>
      <w:r w:rsidRPr="00AE05DD">
        <w:rPr>
          <w:rFonts w:ascii="Times New Roman" w:hAnsi="Times New Roman"/>
          <w:sz w:val="24"/>
          <w:szCs w:val="24"/>
        </w:rPr>
        <w:t>môžu kontrolovať zástupcovia orgánov uvedených v § 59 a 60 zákona.</w:t>
      </w:r>
      <w:r>
        <w:rPr>
          <w:rFonts w:ascii="Times New Roman" w:hAnsi="Times New Roman"/>
          <w:sz w:val="24"/>
          <w:szCs w:val="24"/>
        </w:rPr>
        <w:t>“.</w:t>
      </w:r>
    </w:p>
    <w:p w14:paraId="63206BAA" w14:textId="77777777" w:rsidR="007A711A" w:rsidRDefault="007A711A" w:rsidP="00AE05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F5117" w14:textId="77777777" w:rsidR="007A711A" w:rsidRDefault="007A711A" w:rsidP="007A711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35 ods. 1 sa za slovo „</w:t>
      </w:r>
      <w:r w:rsidR="007B4DF3">
        <w:rPr>
          <w:rFonts w:ascii="Times New Roman" w:hAnsi="Times New Roman"/>
          <w:sz w:val="24"/>
          <w:szCs w:val="24"/>
        </w:rPr>
        <w:t>Rádioprijímač</w:t>
      </w:r>
      <w:r>
        <w:rPr>
          <w:rFonts w:ascii="Times New Roman" w:hAnsi="Times New Roman"/>
          <w:sz w:val="24"/>
          <w:szCs w:val="24"/>
        </w:rPr>
        <w:t>“</w:t>
      </w:r>
      <w:r w:rsidR="007B4DF3">
        <w:rPr>
          <w:rFonts w:ascii="Times New Roman" w:hAnsi="Times New Roman"/>
          <w:sz w:val="24"/>
          <w:szCs w:val="24"/>
        </w:rPr>
        <w:t xml:space="preserve"> vkladá čiarka a </w:t>
      </w:r>
      <w:r>
        <w:rPr>
          <w:rFonts w:ascii="Times New Roman" w:hAnsi="Times New Roman"/>
          <w:sz w:val="24"/>
          <w:szCs w:val="24"/>
        </w:rPr>
        <w:t>slová „</w:t>
      </w:r>
      <w:r w:rsidRPr="007A711A">
        <w:rPr>
          <w:rFonts w:ascii="Times New Roman" w:hAnsi="Times New Roman"/>
          <w:sz w:val="24"/>
          <w:szCs w:val="24"/>
        </w:rPr>
        <w:t>CD</w:t>
      </w:r>
      <w:r w:rsidR="00B924C3">
        <w:rPr>
          <w:rFonts w:ascii="Times New Roman" w:hAnsi="Times New Roman"/>
          <w:sz w:val="24"/>
          <w:szCs w:val="24"/>
        </w:rPr>
        <w:t xml:space="preserve"> alebo </w:t>
      </w:r>
      <w:r w:rsidRPr="007A711A">
        <w:rPr>
          <w:rFonts w:ascii="Times New Roman" w:hAnsi="Times New Roman"/>
          <w:sz w:val="24"/>
          <w:szCs w:val="24"/>
        </w:rPr>
        <w:t>DVD prehrávač</w:t>
      </w:r>
      <w:r>
        <w:rPr>
          <w:rFonts w:ascii="Times New Roman" w:hAnsi="Times New Roman"/>
          <w:sz w:val="24"/>
          <w:szCs w:val="24"/>
        </w:rPr>
        <w:t>“.</w:t>
      </w:r>
    </w:p>
    <w:p w14:paraId="4566D49E" w14:textId="77777777" w:rsidR="007B4DF3" w:rsidRDefault="007B4DF3" w:rsidP="007B4DF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4F79595" w14:textId="77777777" w:rsidR="007B4DF3" w:rsidRDefault="00E4697B" w:rsidP="00E469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35 ods. 2 sa za slovo „rádioprijímača“ vkladá čiarka a slová „</w:t>
      </w:r>
      <w:r w:rsidRPr="007A711A">
        <w:rPr>
          <w:rFonts w:ascii="Times New Roman" w:hAnsi="Times New Roman"/>
          <w:sz w:val="24"/>
          <w:szCs w:val="24"/>
        </w:rPr>
        <w:t>CD</w:t>
      </w:r>
      <w:r w:rsidR="00B924C3">
        <w:rPr>
          <w:rFonts w:ascii="Times New Roman" w:hAnsi="Times New Roman"/>
          <w:sz w:val="24"/>
          <w:szCs w:val="24"/>
        </w:rPr>
        <w:t xml:space="preserve"> alebo </w:t>
      </w:r>
      <w:r w:rsidRPr="007A711A">
        <w:rPr>
          <w:rFonts w:ascii="Times New Roman" w:hAnsi="Times New Roman"/>
          <w:sz w:val="24"/>
          <w:szCs w:val="24"/>
        </w:rPr>
        <w:t>DVD prehrávač</w:t>
      </w:r>
      <w:r w:rsidR="00B924C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“ a na konci sa pripája táto veta: „</w:t>
      </w:r>
      <w:r w:rsidRPr="00E4697B">
        <w:rPr>
          <w:rFonts w:ascii="Times New Roman" w:hAnsi="Times New Roman"/>
          <w:sz w:val="24"/>
          <w:szCs w:val="24"/>
        </w:rPr>
        <w:t>Do CD</w:t>
      </w:r>
      <w:r w:rsidR="00B924C3">
        <w:rPr>
          <w:rFonts w:ascii="Times New Roman" w:hAnsi="Times New Roman"/>
          <w:sz w:val="24"/>
          <w:szCs w:val="24"/>
        </w:rPr>
        <w:t xml:space="preserve"> alebo </w:t>
      </w:r>
      <w:r w:rsidRPr="00E4697B">
        <w:rPr>
          <w:rFonts w:ascii="Times New Roman" w:hAnsi="Times New Roman"/>
          <w:sz w:val="24"/>
          <w:szCs w:val="24"/>
        </w:rPr>
        <w:t>DVD prehrávača môžu byť používané iba originálne CD</w:t>
      </w:r>
      <w:r w:rsidR="00B924C3">
        <w:rPr>
          <w:rFonts w:ascii="Times New Roman" w:hAnsi="Times New Roman"/>
          <w:sz w:val="24"/>
          <w:szCs w:val="24"/>
        </w:rPr>
        <w:t xml:space="preserve"> alebo </w:t>
      </w:r>
      <w:r w:rsidRPr="00E4697B">
        <w:rPr>
          <w:rFonts w:ascii="Times New Roman" w:hAnsi="Times New Roman"/>
          <w:sz w:val="24"/>
          <w:szCs w:val="24"/>
        </w:rPr>
        <w:t>DVD nosiče.</w:t>
      </w:r>
      <w:r>
        <w:rPr>
          <w:rFonts w:ascii="Times New Roman" w:hAnsi="Times New Roman"/>
          <w:sz w:val="24"/>
          <w:szCs w:val="24"/>
        </w:rPr>
        <w:t>“.</w:t>
      </w:r>
    </w:p>
    <w:p w14:paraId="793222FB" w14:textId="77777777" w:rsidR="006F6279" w:rsidRPr="006F6279" w:rsidRDefault="006F6279" w:rsidP="006F6279">
      <w:pPr>
        <w:pStyle w:val="Odsekzoznamu"/>
        <w:rPr>
          <w:rFonts w:ascii="Times New Roman" w:hAnsi="Times New Roman"/>
          <w:sz w:val="24"/>
          <w:szCs w:val="24"/>
        </w:rPr>
      </w:pPr>
    </w:p>
    <w:p w14:paraId="1374FDAF" w14:textId="77777777" w:rsidR="006F6279" w:rsidRPr="006F6279" w:rsidRDefault="006F6279" w:rsidP="006F6279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nadpise § 37</w:t>
      </w:r>
      <w:r w:rsidRPr="006F6279">
        <w:rPr>
          <w:rFonts w:ascii="Times New Roman" w:hAnsi="Times New Roman"/>
          <w:sz w:val="24"/>
          <w:szCs w:val="24"/>
        </w:rPr>
        <w:t xml:space="preserve"> sa za slovo „psychologických“ vkladá slovo „služieb“ a slová „sociálnych služieb“ sa nahrádzajú slovami  „sociálneho poradenstva“.</w:t>
      </w:r>
    </w:p>
    <w:p w14:paraId="0A34D7DA" w14:textId="77777777" w:rsidR="00A17234" w:rsidRDefault="00A17234" w:rsidP="006F6279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497F4B" w14:textId="77777777" w:rsidR="006F6279" w:rsidRDefault="00B31DF2" w:rsidP="006F62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40a ods. 4 sa slovo „platová“ nahrádza slovom „pracovná“.</w:t>
      </w:r>
    </w:p>
    <w:p w14:paraId="26A52375" w14:textId="77777777" w:rsidR="00B31DF2" w:rsidRPr="00B31DF2" w:rsidRDefault="00B31DF2" w:rsidP="00B31DF2">
      <w:pPr>
        <w:pStyle w:val="Odsekzoznamu"/>
        <w:rPr>
          <w:rFonts w:ascii="Times New Roman" w:hAnsi="Times New Roman"/>
          <w:sz w:val="24"/>
          <w:szCs w:val="24"/>
        </w:rPr>
      </w:pPr>
    </w:p>
    <w:p w14:paraId="284E16B9" w14:textId="77777777" w:rsidR="001C57FE" w:rsidRDefault="00B31DF2" w:rsidP="00D053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42 ods. 1 sa na konci pripájajú tieto slová: „alebo izbe“.</w:t>
      </w:r>
    </w:p>
    <w:p w14:paraId="56CA7B2A" w14:textId="77777777" w:rsidR="00D05376" w:rsidRPr="00D05376" w:rsidRDefault="00D05376" w:rsidP="00D05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3F0CC" w14:textId="77777777" w:rsidR="001C57FE" w:rsidRDefault="00981461" w:rsidP="006F62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text</w:t>
      </w:r>
      <w:r w:rsidR="001C57FE">
        <w:rPr>
          <w:rFonts w:ascii="Times New Roman" w:hAnsi="Times New Roman"/>
          <w:sz w:val="24"/>
          <w:szCs w:val="24"/>
        </w:rPr>
        <w:t xml:space="preserve"> § 51 sa označuje ako odsek 1 a dopĺňajú sa odseky 2 a 3, ktoré znejú:</w:t>
      </w:r>
    </w:p>
    <w:p w14:paraId="33998339" w14:textId="77777777" w:rsidR="001C57FE" w:rsidRPr="001C57FE" w:rsidRDefault="001C57FE" w:rsidP="001C57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1C57FE">
        <w:rPr>
          <w:rFonts w:ascii="Times New Roman" w:hAnsi="Times New Roman"/>
          <w:sz w:val="24"/>
          <w:szCs w:val="24"/>
        </w:rPr>
        <w:t xml:space="preserve">(2) Výkon väzby žien sa uskutočňuje s prihliadnutím na ich fyziologické a psychické osobitosti. </w:t>
      </w:r>
    </w:p>
    <w:p w14:paraId="234BF5A1" w14:textId="77777777" w:rsidR="001C57FE" w:rsidRDefault="001C57FE" w:rsidP="001C57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57FE">
        <w:rPr>
          <w:rFonts w:ascii="Times New Roman" w:hAnsi="Times New Roman"/>
          <w:sz w:val="24"/>
          <w:szCs w:val="24"/>
        </w:rPr>
        <w:t>(3) Pri úprave zovňajšku obvinených žien sa umožní primerané používanie vlastných kozmetických prípravkov, líčidiel a farbív.</w:t>
      </w:r>
      <w:r>
        <w:rPr>
          <w:rFonts w:ascii="Times New Roman" w:hAnsi="Times New Roman"/>
          <w:sz w:val="24"/>
          <w:szCs w:val="24"/>
        </w:rPr>
        <w:t>“.</w:t>
      </w:r>
    </w:p>
    <w:p w14:paraId="341AE5C0" w14:textId="77777777" w:rsidR="00981461" w:rsidRDefault="00981461" w:rsidP="001C57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6ECBC70" w14:textId="77777777" w:rsidR="00981461" w:rsidRDefault="00981461" w:rsidP="009814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56 ods. 1 sa slovo „lekárskej“ nahrádza slovom „zdravotnej“.</w:t>
      </w:r>
    </w:p>
    <w:p w14:paraId="4305C551" w14:textId="77777777" w:rsidR="00794DD2" w:rsidRDefault="00794DD2" w:rsidP="00794DD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6F89D8" w14:textId="188B637E" w:rsidR="00587BA4" w:rsidRPr="00587BA4" w:rsidRDefault="00B00BE7" w:rsidP="00587B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CB51BB">
        <w:rPr>
          <w:rFonts w:ascii="Times New Roman" w:hAnsi="Times New Roman"/>
          <w:sz w:val="24"/>
          <w:szCs w:val="24"/>
        </w:rPr>
        <w:t>57 sa odkaz „</w:t>
      </w:r>
      <w:r w:rsidR="00CB51BB" w:rsidRPr="00CB51BB">
        <w:rPr>
          <w:rFonts w:ascii="Times New Roman" w:hAnsi="Times New Roman"/>
          <w:sz w:val="24"/>
          <w:szCs w:val="24"/>
          <w:vertAlign w:val="superscript"/>
        </w:rPr>
        <w:t>11</w:t>
      </w:r>
      <w:r w:rsidR="00CB51BB">
        <w:rPr>
          <w:rFonts w:ascii="Times New Roman" w:hAnsi="Times New Roman"/>
          <w:sz w:val="24"/>
          <w:szCs w:val="24"/>
        </w:rPr>
        <w:t>)“ nahrádza odkazom „</w:t>
      </w:r>
      <w:r w:rsidR="007D31B2">
        <w:rPr>
          <w:rFonts w:ascii="Times New Roman" w:hAnsi="Times New Roman"/>
          <w:sz w:val="24"/>
          <w:szCs w:val="24"/>
          <w:vertAlign w:val="superscript"/>
        </w:rPr>
        <w:t>6</w:t>
      </w:r>
      <w:r w:rsidR="003A3632">
        <w:rPr>
          <w:rFonts w:ascii="Times New Roman" w:hAnsi="Times New Roman"/>
          <w:sz w:val="24"/>
          <w:szCs w:val="24"/>
          <w:vertAlign w:val="superscript"/>
        </w:rPr>
        <w:t>a</w:t>
      </w:r>
      <w:r w:rsidR="00CB51BB">
        <w:rPr>
          <w:rFonts w:ascii="Times New Roman" w:hAnsi="Times New Roman"/>
          <w:sz w:val="24"/>
          <w:szCs w:val="24"/>
        </w:rPr>
        <w:t>)“</w:t>
      </w:r>
      <w:r w:rsidR="005E6BCD">
        <w:rPr>
          <w:rFonts w:ascii="Times New Roman" w:hAnsi="Times New Roman"/>
          <w:sz w:val="24"/>
          <w:szCs w:val="24"/>
        </w:rPr>
        <w:t>.</w:t>
      </w:r>
      <w:r w:rsidR="00584768">
        <w:rPr>
          <w:rFonts w:ascii="Times New Roman" w:hAnsi="Times New Roman"/>
          <w:sz w:val="24"/>
          <w:szCs w:val="24"/>
        </w:rPr>
        <w:t xml:space="preserve"> </w:t>
      </w:r>
    </w:p>
    <w:p w14:paraId="20132D72" w14:textId="77777777" w:rsidR="00D05376" w:rsidRPr="00AF5276" w:rsidRDefault="00D05376" w:rsidP="002C3BC4">
      <w:pPr>
        <w:spacing w:after="0"/>
        <w:rPr>
          <w:rFonts w:ascii="Times New Roman" w:hAnsi="Times New Roman"/>
          <w:sz w:val="24"/>
          <w:szCs w:val="24"/>
        </w:rPr>
      </w:pPr>
    </w:p>
    <w:p w14:paraId="1AC32E7B" w14:textId="77777777" w:rsidR="0096109F" w:rsidRDefault="0096109F" w:rsidP="00587B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58 sa vypúšťa odsek 6.</w:t>
      </w:r>
    </w:p>
    <w:p w14:paraId="4CDAE3C6" w14:textId="77777777" w:rsidR="002F104F" w:rsidRDefault="002F104F" w:rsidP="002F10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60FA86" w14:textId="77777777" w:rsidR="002F104F" w:rsidRDefault="002F104F" w:rsidP="002F10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77A71F" w14:textId="77777777" w:rsidR="002F104F" w:rsidRDefault="002F104F" w:rsidP="002F1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2F104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64530BD4" w14:textId="77777777" w:rsidR="002F104F" w:rsidRPr="002F104F" w:rsidRDefault="002F104F" w:rsidP="002F104F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14:paraId="60F9AD5D" w14:textId="65FF8109" w:rsidR="002F104F" w:rsidRPr="002F104F" w:rsidRDefault="002F104F" w:rsidP="002F104F">
      <w:pPr>
        <w:spacing w:after="0"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2F10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Táto vyhláška nadobúda účinnosť 1. </w:t>
      </w:r>
      <w:r w:rsidR="00C44C7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júla </w:t>
      </w:r>
      <w:r w:rsidRPr="002F104F">
        <w:rPr>
          <w:rFonts w:ascii="Times New Roman" w:hAnsi="Times New Roman"/>
          <w:color w:val="000000"/>
          <w:sz w:val="24"/>
          <w:szCs w:val="24"/>
          <w:lang w:eastAsia="sk-SK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26.</w:t>
      </w:r>
    </w:p>
    <w:p w14:paraId="657CB175" w14:textId="77777777" w:rsidR="002F104F" w:rsidRPr="00587BA4" w:rsidRDefault="002F104F" w:rsidP="002F10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2F104F" w:rsidRPr="00587BA4" w:rsidSect="00386BF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20C6" w14:textId="77777777" w:rsidR="002C409C" w:rsidRDefault="002C409C" w:rsidP="00386BF7">
      <w:pPr>
        <w:spacing w:after="0" w:line="240" w:lineRule="auto"/>
      </w:pPr>
      <w:r>
        <w:separator/>
      </w:r>
    </w:p>
  </w:endnote>
  <w:endnote w:type="continuationSeparator" w:id="0">
    <w:p w14:paraId="02BBD69D" w14:textId="77777777" w:rsidR="002C409C" w:rsidRDefault="002C409C" w:rsidP="0038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2990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F9C24E6" w14:textId="29DC7077" w:rsidR="00386BF7" w:rsidRPr="00386BF7" w:rsidRDefault="00386BF7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386BF7">
          <w:rPr>
            <w:rFonts w:ascii="Times New Roman" w:hAnsi="Times New Roman"/>
            <w:sz w:val="24"/>
            <w:szCs w:val="24"/>
          </w:rPr>
          <w:fldChar w:fldCharType="begin"/>
        </w:r>
        <w:r w:rsidRPr="00386B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6BF7">
          <w:rPr>
            <w:rFonts w:ascii="Times New Roman" w:hAnsi="Times New Roman"/>
            <w:sz w:val="24"/>
            <w:szCs w:val="24"/>
          </w:rPr>
          <w:fldChar w:fldCharType="separate"/>
        </w:r>
        <w:r w:rsidR="000F2AA3">
          <w:rPr>
            <w:rFonts w:ascii="Times New Roman" w:hAnsi="Times New Roman"/>
            <w:noProof/>
            <w:sz w:val="24"/>
            <w:szCs w:val="24"/>
          </w:rPr>
          <w:t>3</w:t>
        </w:r>
        <w:r w:rsidRPr="00386B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440773A" w14:textId="77777777" w:rsidR="00386BF7" w:rsidRDefault="00386B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CE5E" w14:textId="77777777" w:rsidR="002C409C" w:rsidRDefault="002C409C" w:rsidP="00386BF7">
      <w:pPr>
        <w:spacing w:after="0" w:line="240" w:lineRule="auto"/>
      </w:pPr>
      <w:r>
        <w:separator/>
      </w:r>
    </w:p>
  </w:footnote>
  <w:footnote w:type="continuationSeparator" w:id="0">
    <w:p w14:paraId="6BF33A03" w14:textId="77777777" w:rsidR="002C409C" w:rsidRDefault="002C409C" w:rsidP="0038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0434"/>
    <w:multiLevelType w:val="hybridMultilevel"/>
    <w:tmpl w:val="AB3E0B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E3EFF"/>
    <w:multiLevelType w:val="hybridMultilevel"/>
    <w:tmpl w:val="4F9A449E"/>
    <w:lvl w:ilvl="0" w:tplc="CC1AB1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5"/>
    <w:rsid w:val="000537A1"/>
    <w:rsid w:val="000679C3"/>
    <w:rsid w:val="0007788B"/>
    <w:rsid w:val="00080298"/>
    <w:rsid w:val="000C0521"/>
    <w:rsid w:val="000C1AFE"/>
    <w:rsid w:val="000D6E15"/>
    <w:rsid w:val="000F2AA3"/>
    <w:rsid w:val="000F3A4E"/>
    <w:rsid w:val="000F4E16"/>
    <w:rsid w:val="00123330"/>
    <w:rsid w:val="00124176"/>
    <w:rsid w:val="00133072"/>
    <w:rsid w:val="00153A76"/>
    <w:rsid w:val="00167DB2"/>
    <w:rsid w:val="001871BD"/>
    <w:rsid w:val="00194D77"/>
    <w:rsid w:val="001B376B"/>
    <w:rsid w:val="001C2F35"/>
    <w:rsid w:val="001C57FE"/>
    <w:rsid w:val="001C6737"/>
    <w:rsid w:val="001D2974"/>
    <w:rsid w:val="00210CAC"/>
    <w:rsid w:val="00242B9F"/>
    <w:rsid w:val="0027039F"/>
    <w:rsid w:val="0029510A"/>
    <w:rsid w:val="00296438"/>
    <w:rsid w:val="002A44AF"/>
    <w:rsid w:val="002B2EB4"/>
    <w:rsid w:val="002C3BC4"/>
    <w:rsid w:val="002C409C"/>
    <w:rsid w:val="002D1CBA"/>
    <w:rsid w:val="002D5A83"/>
    <w:rsid w:val="002F104F"/>
    <w:rsid w:val="002F40E3"/>
    <w:rsid w:val="0033776B"/>
    <w:rsid w:val="0034127A"/>
    <w:rsid w:val="00365B58"/>
    <w:rsid w:val="00386BF7"/>
    <w:rsid w:val="003909DF"/>
    <w:rsid w:val="003A3632"/>
    <w:rsid w:val="003E11CC"/>
    <w:rsid w:val="003E444A"/>
    <w:rsid w:val="003E719B"/>
    <w:rsid w:val="003F14DB"/>
    <w:rsid w:val="00404BF5"/>
    <w:rsid w:val="00483F42"/>
    <w:rsid w:val="004A3687"/>
    <w:rsid w:val="004B7284"/>
    <w:rsid w:val="004C50A7"/>
    <w:rsid w:val="004D23BE"/>
    <w:rsid w:val="004F71A7"/>
    <w:rsid w:val="00533BE9"/>
    <w:rsid w:val="00536740"/>
    <w:rsid w:val="00563B05"/>
    <w:rsid w:val="00584768"/>
    <w:rsid w:val="00587BA4"/>
    <w:rsid w:val="00596A2D"/>
    <w:rsid w:val="005A0C01"/>
    <w:rsid w:val="005C580D"/>
    <w:rsid w:val="005E5EFF"/>
    <w:rsid w:val="005E6BCD"/>
    <w:rsid w:val="005F3B83"/>
    <w:rsid w:val="006035E7"/>
    <w:rsid w:val="006214A8"/>
    <w:rsid w:val="00671D0E"/>
    <w:rsid w:val="00675D26"/>
    <w:rsid w:val="006A3D94"/>
    <w:rsid w:val="006B7EBB"/>
    <w:rsid w:val="006C4A0E"/>
    <w:rsid w:val="006F6279"/>
    <w:rsid w:val="00711DC6"/>
    <w:rsid w:val="007160AA"/>
    <w:rsid w:val="00721A2F"/>
    <w:rsid w:val="00762D5D"/>
    <w:rsid w:val="00767231"/>
    <w:rsid w:val="007733D8"/>
    <w:rsid w:val="00774068"/>
    <w:rsid w:val="0077478B"/>
    <w:rsid w:val="00794DD2"/>
    <w:rsid w:val="007A1AE5"/>
    <w:rsid w:val="007A711A"/>
    <w:rsid w:val="007B4DF3"/>
    <w:rsid w:val="007C6A30"/>
    <w:rsid w:val="007D0C1A"/>
    <w:rsid w:val="007D17F9"/>
    <w:rsid w:val="007D31B2"/>
    <w:rsid w:val="00802706"/>
    <w:rsid w:val="008206C5"/>
    <w:rsid w:val="00825CCA"/>
    <w:rsid w:val="00833BDC"/>
    <w:rsid w:val="0088265D"/>
    <w:rsid w:val="008A5D61"/>
    <w:rsid w:val="008F5909"/>
    <w:rsid w:val="009278E4"/>
    <w:rsid w:val="009332CD"/>
    <w:rsid w:val="0096109F"/>
    <w:rsid w:val="00973A53"/>
    <w:rsid w:val="00981461"/>
    <w:rsid w:val="00996398"/>
    <w:rsid w:val="009F2A72"/>
    <w:rsid w:val="009F6B10"/>
    <w:rsid w:val="00A17234"/>
    <w:rsid w:val="00A625CA"/>
    <w:rsid w:val="00A81BB2"/>
    <w:rsid w:val="00AA2754"/>
    <w:rsid w:val="00AD73DD"/>
    <w:rsid w:val="00AE05DD"/>
    <w:rsid w:val="00AE5D4C"/>
    <w:rsid w:val="00AE7BFA"/>
    <w:rsid w:val="00AF5276"/>
    <w:rsid w:val="00B00BE7"/>
    <w:rsid w:val="00B31DF2"/>
    <w:rsid w:val="00B3785C"/>
    <w:rsid w:val="00B405A7"/>
    <w:rsid w:val="00B4516A"/>
    <w:rsid w:val="00B61123"/>
    <w:rsid w:val="00B654ED"/>
    <w:rsid w:val="00B80E72"/>
    <w:rsid w:val="00B817EB"/>
    <w:rsid w:val="00B924C3"/>
    <w:rsid w:val="00BA7379"/>
    <w:rsid w:val="00BC4AE4"/>
    <w:rsid w:val="00BC648F"/>
    <w:rsid w:val="00BD04C8"/>
    <w:rsid w:val="00BD2DFD"/>
    <w:rsid w:val="00BE31AB"/>
    <w:rsid w:val="00BF6E03"/>
    <w:rsid w:val="00BF7D33"/>
    <w:rsid w:val="00C13868"/>
    <w:rsid w:val="00C177F0"/>
    <w:rsid w:val="00C44C7E"/>
    <w:rsid w:val="00C51664"/>
    <w:rsid w:val="00C56BF2"/>
    <w:rsid w:val="00C61F32"/>
    <w:rsid w:val="00CA43C3"/>
    <w:rsid w:val="00CB51BB"/>
    <w:rsid w:val="00CB5C06"/>
    <w:rsid w:val="00CE17E5"/>
    <w:rsid w:val="00D05376"/>
    <w:rsid w:val="00D75263"/>
    <w:rsid w:val="00DD6640"/>
    <w:rsid w:val="00DF022F"/>
    <w:rsid w:val="00DF4A74"/>
    <w:rsid w:val="00E05FC7"/>
    <w:rsid w:val="00E25657"/>
    <w:rsid w:val="00E438C3"/>
    <w:rsid w:val="00E4697B"/>
    <w:rsid w:val="00ED17BB"/>
    <w:rsid w:val="00EE04C0"/>
    <w:rsid w:val="00EF7EE3"/>
    <w:rsid w:val="00F00208"/>
    <w:rsid w:val="00F045AF"/>
    <w:rsid w:val="00F235AF"/>
    <w:rsid w:val="00F37A35"/>
    <w:rsid w:val="00F54E8C"/>
    <w:rsid w:val="00F61FE4"/>
    <w:rsid w:val="00F62705"/>
    <w:rsid w:val="00F720CC"/>
    <w:rsid w:val="00F82293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432D"/>
  <w15:chartTrackingRefBased/>
  <w15:docId w15:val="{4D87E90B-E17E-4CE4-BE7C-AB888ECD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B05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377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77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776B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77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776B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776B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8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BF7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38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BF7"/>
    <w:rPr>
      <w:rFonts w:eastAsia="Times New Roman" w:cs="Times New Roman"/>
    </w:rPr>
  </w:style>
  <w:style w:type="character" w:customStyle="1" w:styleId="awspan">
    <w:name w:val="awspan"/>
    <w:basedOn w:val="Predvolenpsmoodseku"/>
    <w:rsid w:val="002F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1F7C-AD2A-43A9-BB8B-1E95C58F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Anna</dc:creator>
  <cp:keywords/>
  <dc:description/>
  <cp:lastModifiedBy>GRACIKOVÁ Anna</cp:lastModifiedBy>
  <cp:revision>2</cp:revision>
  <dcterms:created xsi:type="dcterms:W3CDTF">2025-08-14T10:55:00Z</dcterms:created>
  <dcterms:modified xsi:type="dcterms:W3CDTF">2025-08-14T10:55:00Z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673b1cdc-2a59-4296-aa27-437df4486e52_Version">
    <vt:lpwstr>1</vt:lpwstr>
  </property>
  <property fmtid="{D5CDD505-2E9C-101B-9397-08002B2CF9AE}" pid="3" name="STCat_673b1cdc-2a59-4296-aa27-437df4486e52_Id">
    <vt:lpwstr>673b1cdc-2a59-4296-aa27-437df4486e52</vt:lpwstr>
  </property>
  <property fmtid="{D5CDD505-2E9C-101B-9397-08002B2CF9AE}" pid="4" name="STCat_673b1cdc-2a59-4296-aa27-437df4486e52_Name">
    <vt:lpwstr>INTERNE</vt:lpwstr>
  </property>
</Properties>
</file>