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720BFEA1" w14:textId="77777777" w:rsidTr="00545697">
        <w:trPr>
          <w:trHeight w:val="534"/>
          <w:jc w:val="center"/>
        </w:trPr>
        <w:tc>
          <w:tcPr>
            <w:tcW w:w="5000" w:type="pct"/>
            <w:gridSpan w:val="3"/>
            <w:tcBorders>
              <w:bottom w:val="single" w:sz="4" w:space="0" w:color="auto"/>
            </w:tcBorders>
            <w:shd w:val="clear" w:color="auto" w:fill="808080" w:themeFill="background1" w:themeFillShade="80"/>
          </w:tcPr>
          <w:p w14:paraId="4949D86A"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31003D57"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13DFC7B"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6196AE95" w14:textId="77777777" w:rsidTr="00545697">
        <w:trPr>
          <w:jc w:val="center"/>
        </w:trPr>
        <w:tc>
          <w:tcPr>
            <w:tcW w:w="5000" w:type="pct"/>
            <w:gridSpan w:val="3"/>
            <w:tcBorders>
              <w:bottom w:val="single" w:sz="4" w:space="0" w:color="auto"/>
            </w:tcBorders>
            <w:shd w:val="clear" w:color="auto" w:fill="A6A6A6" w:themeFill="background1" w:themeFillShade="A6"/>
          </w:tcPr>
          <w:p w14:paraId="513461BF"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EA90223" w14:textId="77777777" w:rsidTr="00545697">
        <w:trPr>
          <w:jc w:val="center"/>
        </w:trPr>
        <w:tc>
          <w:tcPr>
            <w:tcW w:w="5000" w:type="pct"/>
            <w:gridSpan w:val="3"/>
            <w:tcBorders>
              <w:bottom w:val="single" w:sz="4" w:space="0" w:color="auto"/>
            </w:tcBorders>
            <w:shd w:val="clear" w:color="auto" w:fill="F2F2F2"/>
          </w:tcPr>
          <w:p w14:paraId="6CB46DEE"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60EA4190"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15E22621"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1FDD7A49"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6B21026D" w14:textId="77777777" w:rsidTr="00545697">
        <w:trPr>
          <w:trHeight w:val="170"/>
          <w:jc w:val="center"/>
        </w:trPr>
        <w:tc>
          <w:tcPr>
            <w:tcW w:w="129" w:type="pct"/>
            <w:tcBorders>
              <w:top w:val="single" w:sz="4" w:space="0" w:color="auto"/>
              <w:bottom w:val="single" w:sz="4" w:space="0" w:color="auto"/>
            </w:tcBorders>
            <w:shd w:val="clear" w:color="auto" w:fill="DDDDDD"/>
            <w:vAlign w:val="center"/>
          </w:tcPr>
          <w:p w14:paraId="04C3B45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2EAF760"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78DFC722"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6C6706A8"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7774CF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6D1B71E" w14:textId="77777777" w:rsidR="00545697" w:rsidRPr="00617BD0" w:rsidRDefault="00545697" w:rsidP="00545697">
            <w:pPr>
              <w:spacing w:after="0" w:line="240" w:lineRule="auto"/>
              <w:ind w:left="6"/>
              <w:contextualSpacing/>
              <w:jc w:val="both"/>
              <w:rPr>
                <w:rFonts w:ascii="Times New Roman" w:hAnsi="Times New Roman"/>
                <w:sz w:val="20"/>
                <w:szCs w:val="20"/>
                <w:lang w:eastAsia="sk-SK"/>
              </w:rPr>
            </w:pPr>
            <w:r w:rsidRPr="00617BD0">
              <w:rPr>
                <w:rFonts w:ascii="Times New Roman" w:hAnsi="Times New Roman"/>
                <w:sz w:val="20"/>
                <w:szCs w:val="20"/>
                <w:lang w:eastAsia="sk-SK"/>
              </w:rPr>
              <w:t>Zmena systému určovania výšky pracovnej odmeny - naviazanie pracovnej odmeny na percentuálnu sadzbu minimálnej mzdy (zvýšenie príjmov)</w:t>
            </w:r>
            <w:r w:rsidR="009113A1" w:rsidRPr="00617BD0">
              <w:rPr>
                <w:rFonts w:ascii="Times New Roman" w:hAnsi="Times New Roman"/>
                <w:sz w:val="20"/>
                <w:szCs w:val="20"/>
                <w:lang w:eastAsia="sk-SK"/>
              </w:rPr>
              <w:t>.</w:t>
            </w:r>
          </w:p>
          <w:p w14:paraId="766AC3A0" w14:textId="77777777" w:rsidR="002644DE" w:rsidRPr="00432D0D" w:rsidRDefault="002644DE" w:rsidP="00621CBE">
            <w:pPr>
              <w:widowControl w:val="0"/>
              <w:autoSpaceDE w:val="0"/>
              <w:autoSpaceDN w:val="0"/>
              <w:adjustRightInd w:val="0"/>
              <w:spacing w:after="0" w:line="240" w:lineRule="auto"/>
              <w:jc w:val="both"/>
              <w:rPr>
                <w:rFonts w:ascii="Times New Roman" w:eastAsia="Calibri" w:hAnsi="Times New Roman" w:cs="Times New Roman"/>
                <w:sz w:val="20"/>
                <w:szCs w:val="20"/>
                <w:lang w:eastAsia="sk-SK"/>
              </w:rPr>
            </w:pPr>
          </w:p>
        </w:tc>
      </w:tr>
      <w:tr w:rsidR="002644DE" w:rsidRPr="002644DE" w14:paraId="7CE7502F" w14:textId="77777777" w:rsidTr="00545697">
        <w:trPr>
          <w:trHeight w:val="397"/>
          <w:jc w:val="center"/>
        </w:trPr>
        <w:tc>
          <w:tcPr>
            <w:tcW w:w="129" w:type="pct"/>
            <w:vMerge w:val="restart"/>
            <w:tcBorders>
              <w:top w:val="single" w:sz="4" w:space="0" w:color="auto"/>
            </w:tcBorders>
            <w:shd w:val="clear" w:color="auto" w:fill="auto"/>
            <w:vAlign w:val="center"/>
          </w:tcPr>
          <w:p w14:paraId="3BE766D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7618AA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410A06D" w14:textId="77777777" w:rsidR="002644DE" w:rsidRPr="00617BD0" w:rsidRDefault="00545697" w:rsidP="002644DE">
            <w:pPr>
              <w:spacing w:after="0" w:line="240" w:lineRule="auto"/>
              <w:rPr>
                <w:rFonts w:ascii="Times New Roman" w:eastAsia="Calibri" w:hAnsi="Times New Roman" w:cs="Times New Roman"/>
                <w:i/>
                <w:sz w:val="20"/>
                <w:szCs w:val="20"/>
                <w:lang w:eastAsia="sk-SK"/>
              </w:rPr>
            </w:pPr>
            <w:r w:rsidRPr="00617BD0">
              <w:rPr>
                <w:rFonts w:ascii="Times New Roman" w:hAnsi="Times New Roman"/>
                <w:sz w:val="20"/>
                <w:szCs w:val="20"/>
                <w:lang w:eastAsia="sk-SK"/>
              </w:rPr>
              <w:t>Osoby vo výkone trestu odňatia slobody</w:t>
            </w:r>
            <w:r w:rsidR="009113A1" w:rsidRPr="00617BD0">
              <w:rPr>
                <w:rFonts w:ascii="Times New Roman" w:hAnsi="Times New Roman"/>
                <w:sz w:val="20"/>
                <w:szCs w:val="20"/>
                <w:lang w:eastAsia="sk-SK"/>
              </w:rPr>
              <w:t>.</w:t>
            </w:r>
          </w:p>
        </w:tc>
      </w:tr>
      <w:tr w:rsidR="002644DE" w:rsidRPr="002644DE" w14:paraId="126AA2FA" w14:textId="77777777" w:rsidTr="00545697">
        <w:trPr>
          <w:trHeight w:val="397"/>
          <w:jc w:val="center"/>
        </w:trPr>
        <w:tc>
          <w:tcPr>
            <w:tcW w:w="129" w:type="pct"/>
            <w:vMerge/>
            <w:shd w:val="clear" w:color="auto" w:fill="auto"/>
            <w:vAlign w:val="center"/>
          </w:tcPr>
          <w:p w14:paraId="50FC0C1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067BEB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70C6AD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7A2A33C" w14:textId="77777777" w:rsidTr="00545697">
        <w:trPr>
          <w:trHeight w:val="454"/>
          <w:jc w:val="center"/>
        </w:trPr>
        <w:tc>
          <w:tcPr>
            <w:tcW w:w="129" w:type="pct"/>
            <w:tcBorders>
              <w:top w:val="dotted" w:sz="4" w:space="0" w:color="auto"/>
            </w:tcBorders>
            <w:shd w:val="clear" w:color="auto" w:fill="F2F2F2"/>
            <w:vAlign w:val="center"/>
          </w:tcPr>
          <w:p w14:paraId="1FFB1C8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7F811F8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BCAE45C" w14:textId="77777777" w:rsidTr="00545697">
        <w:trPr>
          <w:trHeight w:val="680"/>
          <w:jc w:val="center"/>
        </w:trPr>
        <w:tc>
          <w:tcPr>
            <w:tcW w:w="129" w:type="pct"/>
            <w:vMerge w:val="restart"/>
            <w:tcBorders>
              <w:top w:val="dotted" w:sz="4" w:space="0" w:color="auto"/>
            </w:tcBorders>
            <w:shd w:val="clear" w:color="auto" w:fill="auto"/>
            <w:vAlign w:val="center"/>
          </w:tcPr>
          <w:p w14:paraId="555CE29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76D20EE"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0952A2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57EA58E" w14:textId="77777777" w:rsidR="00545697" w:rsidRPr="00DC3788" w:rsidRDefault="00545697" w:rsidP="00545697">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a</w:t>
            </w:r>
            <w:r w:rsidRPr="00C96A39">
              <w:rPr>
                <w:rFonts w:ascii="Times New Roman" w:hAnsi="Times New Roman"/>
                <w:sz w:val="20"/>
                <w:szCs w:val="20"/>
                <w:lang w:eastAsia="sk-SK"/>
              </w:rPr>
              <w:t xml:space="preserve">k v pracovnej tarife 1/1 </w:t>
            </w:r>
            <w:r>
              <w:rPr>
                <w:rFonts w:ascii="Times New Roman" w:hAnsi="Times New Roman"/>
                <w:sz w:val="20"/>
                <w:szCs w:val="20"/>
                <w:lang w:eastAsia="sk-SK"/>
              </w:rPr>
              <w:t>bude</w:t>
            </w:r>
            <w:r w:rsidRPr="00C96A39">
              <w:rPr>
                <w:rFonts w:ascii="Times New Roman" w:hAnsi="Times New Roman"/>
                <w:sz w:val="20"/>
                <w:szCs w:val="20"/>
                <w:lang w:eastAsia="sk-SK"/>
              </w:rPr>
              <w:t xml:space="preserve"> základná zložka pracovnej odmeny </w:t>
            </w:r>
            <w:r>
              <w:rPr>
                <w:rFonts w:ascii="Times New Roman" w:hAnsi="Times New Roman"/>
                <w:sz w:val="20"/>
                <w:szCs w:val="20"/>
                <w:lang w:eastAsia="sk-SK"/>
              </w:rPr>
              <w:t>naviazaná na</w:t>
            </w:r>
            <w:r w:rsidRPr="00C96A39">
              <w:rPr>
                <w:rFonts w:ascii="Times New Roman" w:hAnsi="Times New Roman"/>
                <w:sz w:val="20"/>
                <w:szCs w:val="20"/>
                <w:lang w:eastAsia="sk-SK"/>
              </w:rPr>
              <w:t xml:space="preserve"> 40 % výšky minimálnej</w:t>
            </w:r>
            <w:r>
              <w:rPr>
                <w:rFonts w:ascii="Times New Roman" w:hAnsi="Times New Roman"/>
                <w:sz w:val="20"/>
                <w:szCs w:val="20"/>
                <w:lang w:eastAsia="sk-SK"/>
              </w:rPr>
              <w:t xml:space="preserve"> mzdy podľa osobitného predpisu, tak to bude znamenať</w:t>
            </w:r>
            <w:r w:rsidRPr="00C96A39">
              <w:rPr>
                <w:rFonts w:ascii="Times New Roman" w:hAnsi="Times New Roman"/>
                <w:sz w:val="20"/>
                <w:szCs w:val="20"/>
                <w:lang w:eastAsia="sk-SK"/>
              </w:rPr>
              <w:t xml:space="preserve"> navýšenie taríf </w:t>
            </w:r>
            <w:r>
              <w:rPr>
                <w:rFonts w:ascii="Times New Roman" w:hAnsi="Times New Roman"/>
                <w:sz w:val="20"/>
                <w:szCs w:val="20"/>
                <w:lang w:eastAsia="sk-SK"/>
              </w:rPr>
              <w:t xml:space="preserve">u jedného odsúdeného zaradeného do práce v </w:t>
            </w:r>
            <w:r w:rsidRPr="00DC3788">
              <w:rPr>
                <w:rFonts w:ascii="Times New Roman" w:hAnsi="Times New Roman"/>
                <w:sz w:val="20"/>
                <w:szCs w:val="20"/>
                <w:lang w:eastAsia="sk-SK"/>
              </w:rPr>
              <w:t xml:space="preserve">priemere </w:t>
            </w:r>
            <w:r w:rsidR="00DC3788" w:rsidRPr="00DC3788">
              <w:rPr>
                <w:rFonts w:ascii="Times New Roman" w:hAnsi="Times New Roman"/>
                <w:sz w:val="20"/>
                <w:szCs w:val="20"/>
                <w:lang w:eastAsia="sk-SK"/>
              </w:rPr>
              <w:t>1,5</w:t>
            </w:r>
            <w:r w:rsidR="004D524B" w:rsidRPr="00DC3788">
              <w:rPr>
                <w:rFonts w:ascii="Times New Roman" w:hAnsi="Times New Roman"/>
                <w:sz w:val="20"/>
                <w:szCs w:val="20"/>
                <w:lang w:eastAsia="sk-SK"/>
              </w:rPr>
              <w:t xml:space="preserve"> </w:t>
            </w:r>
            <w:r w:rsidRPr="00DC3788">
              <w:rPr>
                <w:rFonts w:ascii="Times New Roman" w:hAnsi="Times New Roman"/>
                <w:sz w:val="20"/>
                <w:szCs w:val="20"/>
                <w:lang w:eastAsia="sk-SK"/>
              </w:rPr>
              <w:t xml:space="preserve">% </w:t>
            </w:r>
            <w:r w:rsidR="009113A1">
              <w:rPr>
                <w:rFonts w:ascii="Times New Roman" w:hAnsi="Times New Roman"/>
                <w:sz w:val="20"/>
                <w:szCs w:val="20"/>
                <w:lang w:eastAsia="sk-SK"/>
              </w:rPr>
              <w:t>/ mesiac oproti súčasnému stavu;</w:t>
            </w:r>
          </w:p>
          <w:p w14:paraId="76A229CD" w14:textId="77777777" w:rsidR="002644DE" w:rsidRDefault="00545697" w:rsidP="009113A1">
            <w:pPr>
              <w:spacing w:after="0" w:line="240" w:lineRule="auto"/>
              <w:jc w:val="both"/>
              <w:rPr>
                <w:rFonts w:ascii="Times New Roman" w:hAnsi="Times New Roman"/>
                <w:sz w:val="20"/>
                <w:szCs w:val="20"/>
                <w:lang w:eastAsia="sk-SK"/>
              </w:rPr>
            </w:pPr>
            <w:r w:rsidRPr="00DC3788">
              <w:rPr>
                <w:rFonts w:ascii="Times New Roman" w:hAnsi="Times New Roman"/>
                <w:sz w:val="20"/>
                <w:szCs w:val="20"/>
                <w:lang w:eastAsia="sk-SK"/>
              </w:rPr>
              <w:t xml:space="preserve">- priemerný počet osôb vo výkone trestu </w:t>
            </w:r>
            <w:r w:rsidR="001F4C14" w:rsidRPr="00DC3788">
              <w:rPr>
                <w:rFonts w:ascii="Times New Roman" w:hAnsi="Times New Roman"/>
                <w:sz w:val="20"/>
                <w:szCs w:val="20"/>
                <w:lang w:eastAsia="sk-SK"/>
              </w:rPr>
              <w:t xml:space="preserve">v roku 2024 </w:t>
            </w:r>
            <w:r w:rsidRPr="00DC3788">
              <w:rPr>
                <w:rFonts w:ascii="Times New Roman" w:hAnsi="Times New Roman"/>
                <w:sz w:val="20"/>
                <w:szCs w:val="20"/>
                <w:lang w:eastAsia="sk-SK"/>
              </w:rPr>
              <w:t xml:space="preserve">zaradených do práce bol </w:t>
            </w:r>
            <w:r w:rsidR="00DC3788" w:rsidRPr="00DC3788">
              <w:rPr>
                <w:rFonts w:ascii="Times New Roman" w:hAnsi="Times New Roman"/>
                <w:sz w:val="20"/>
                <w:szCs w:val="20"/>
                <w:lang w:eastAsia="sk-SK"/>
              </w:rPr>
              <w:t>3803</w:t>
            </w:r>
            <w:r w:rsidRPr="00DC3788">
              <w:rPr>
                <w:rFonts w:ascii="Times New Roman" w:hAnsi="Times New Roman"/>
                <w:sz w:val="20"/>
                <w:szCs w:val="20"/>
                <w:lang w:eastAsia="sk-SK"/>
              </w:rPr>
              <w:t xml:space="preserve"> odsúdených</w:t>
            </w:r>
            <w:r w:rsidRPr="001F4C14">
              <w:rPr>
                <w:rFonts w:ascii="Times New Roman" w:hAnsi="Times New Roman"/>
                <w:sz w:val="20"/>
                <w:szCs w:val="20"/>
                <w:lang w:eastAsia="sk-SK"/>
              </w:rPr>
              <w:t xml:space="preserve"> (z celkového </w:t>
            </w:r>
            <w:r w:rsidR="001F4C14" w:rsidRPr="001F4C14">
              <w:rPr>
                <w:rFonts w:ascii="Times New Roman" w:hAnsi="Times New Roman"/>
                <w:sz w:val="20"/>
                <w:szCs w:val="20"/>
                <w:lang w:eastAsia="sk-SK"/>
              </w:rPr>
              <w:t xml:space="preserve">priemerného </w:t>
            </w:r>
            <w:r w:rsidRPr="001F4C14">
              <w:rPr>
                <w:rFonts w:ascii="Times New Roman" w:hAnsi="Times New Roman"/>
                <w:sz w:val="20"/>
                <w:szCs w:val="20"/>
                <w:lang w:eastAsia="sk-SK"/>
              </w:rPr>
              <w:t xml:space="preserve">počtu </w:t>
            </w:r>
            <w:r w:rsidR="001F4C14" w:rsidRPr="001F4C14">
              <w:rPr>
                <w:rFonts w:ascii="Times New Roman" w:hAnsi="Times New Roman"/>
                <w:sz w:val="20"/>
                <w:szCs w:val="20"/>
                <w:lang w:eastAsia="sk-SK"/>
              </w:rPr>
              <w:t xml:space="preserve">7959 </w:t>
            </w:r>
            <w:r w:rsidRPr="001F4C14">
              <w:rPr>
                <w:rFonts w:ascii="Times New Roman" w:hAnsi="Times New Roman"/>
                <w:sz w:val="20"/>
                <w:szCs w:val="20"/>
                <w:lang w:eastAsia="sk-SK"/>
              </w:rPr>
              <w:t>odsúdených osôb v</w:t>
            </w:r>
            <w:r w:rsidR="001F4C14" w:rsidRPr="001F4C14">
              <w:rPr>
                <w:rFonts w:ascii="Times New Roman" w:hAnsi="Times New Roman"/>
                <w:sz w:val="20"/>
                <w:szCs w:val="20"/>
                <w:lang w:eastAsia="sk-SK"/>
              </w:rPr>
              <w:t> rok 202</w:t>
            </w:r>
            <w:r w:rsidR="001F4C14" w:rsidRPr="002A215C">
              <w:rPr>
                <w:rFonts w:ascii="Times New Roman" w:hAnsi="Times New Roman"/>
                <w:sz w:val="20"/>
                <w:szCs w:val="20"/>
                <w:lang w:eastAsia="sk-SK"/>
              </w:rPr>
              <w:t>4</w:t>
            </w:r>
            <w:r w:rsidRPr="002A215C">
              <w:rPr>
                <w:rFonts w:ascii="Times New Roman" w:hAnsi="Times New Roman"/>
                <w:sz w:val="20"/>
                <w:szCs w:val="20"/>
                <w:lang w:eastAsia="sk-SK"/>
              </w:rPr>
              <w:t>)</w:t>
            </w:r>
            <w:r w:rsidR="009113A1" w:rsidRPr="002A215C">
              <w:rPr>
                <w:rFonts w:ascii="Times New Roman" w:hAnsi="Times New Roman"/>
                <w:sz w:val="20"/>
                <w:szCs w:val="20"/>
                <w:lang w:eastAsia="sk-SK"/>
              </w:rPr>
              <w:t>.</w:t>
            </w:r>
          </w:p>
          <w:p w14:paraId="462A88EB" w14:textId="77777777" w:rsidR="00E4564C" w:rsidRDefault="00E4564C" w:rsidP="009113A1">
            <w:pPr>
              <w:spacing w:after="0" w:line="240" w:lineRule="auto"/>
              <w:jc w:val="both"/>
              <w:rPr>
                <w:rFonts w:ascii="Times New Roman" w:hAnsi="Times New Roman"/>
                <w:sz w:val="20"/>
                <w:szCs w:val="20"/>
                <w:lang w:eastAsia="sk-SK"/>
              </w:rPr>
            </w:pPr>
          </w:p>
          <w:p w14:paraId="68D38B7E" w14:textId="66971F22" w:rsidR="00E4564C" w:rsidRPr="00E4564C" w:rsidRDefault="00E4564C" w:rsidP="00E4564C">
            <w:pPr>
              <w:spacing w:after="0" w:line="240" w:lineRule="auto"/>
              <w:jc w:val="both"/>
              <w:rPr>
                <w:rFonts w:ascii="Times New Roman" w:eastAsia="Calibri" w:hAnsi="Times New Roman" w:cs="Times New Roman"/>
                <w:sz w:val="20"/>
                <w:szCs w:val="20"/>
                <w:lang w:eastAsia="sk-SK"/>
              </w:rPr>
            </w:pPr>
            <w:r w:rsidRPr="00E4564C">
              <w:rPr>
                <w:rFonts w:ascii="Times New Roman" w:eastAsia="Calibri" w:hAnsi="Times New Roman" w:cs="Times New Roman"/>
                <w:sz w:val="20"/>
                <w:szCs w:val="20"/>
                <w:lang w:eastAsia="sk-SK"/>
              </w:rPr>
              <w:t>Z čistej pracovnej odmeny sa zvyšuje o 3 % suma zrážok na úhradu  výživného, a to z pôvodných 30</w:t>
            </w:r>
            <w:r w:rsidR="00B56EB1">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w:t>
            </w:r>
            <w:r w:rsidRPr="00E4564C">
              <w:rPr>
                <w:rFonts w:ascii="Times New Roman" w:eastAsia="Calibri" w:hAnsi="Times New Roman" w:cs="Times New Roman"/>
                <w:sz w:val="20"/>
                <w:szCs w:val="20"/>
                <w:lang w:eastAsia="sk-SK"/>
              </w:rPr>
              <w:t xml:space="preserve"> na 33</w:t>
            </w:r>
            <w:r w:rsidR="00B56EB1">
              <w:rPr>
                <w:rFonts w:ascii="Times New Roman" w:eastAsia="Calibri" w:hAnsi="Times New Roman" w:cs="Times New Roman"/>
                <w:sz w:val="20"/>
                <w:szCs w:val="20"/>
                <w:lang w:eastAsia="sk-SK"/>
              </w:rPr>
              <w:t xml:space="preserve"> </w:t>
            </w:r>
            <w:r w:rsidRPr="00E4564C">
              <w:rPr>
                <w:rFonts w:ascii="Times New Roman" w:eastAsia="Calibri" w:hAnsi="Times New Roman" w:cs="Times New Roman"/>
                <w:sz w:val="20"/>
                <w:szCs w:val="20"/>
                <w:lang w:eastAsia="sk-SK"/>
              </w:rPr>
              <w:t>%. Z celkového počtu odsúdených je 49 % rodičov neplnoletých detí. Zvýšenie percenta zrážok na úhradu výživného o 3 % predstavuje:</w:t>
            </w:r>
          </w:p>
          <w:p w14:paraId="169B3EBD" w14:textId="77777777" w:rsidR="00E4564C" w:rsidRPr="00E4564C" w:rsidRDefault="00E4564C" w:rsidP="00E4564C">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E4564C">
              <w:rPr>
                <w:rFonts w:ascii="Times New Roman" w:eastAsia="Calibri" w:hAnsi="Times New Roman" w:cs="Times New Roman"/>
                <w:sz w:val="20"/>
                <w:szCs w:val="20"/>
                <w:lang w:eastAsia="sk-SK"/>
              </w:rPr>
              <w:t>ročné zv</w:t>
            </w:r>
            <w:r>
              <w:rPr>
                <w:rFonts w:ascii="Times New Roman" w:eastAsia="Calibri" w:hAnsi="Times New Roman" w:cs="Times New Roman"/>
                <w:sz w:val="20"/>
                <w:szCs w:val="20"/>
                <w:lang w:eastAsia="sk-SK"/>
              </w:rPr>
              <w:t>ýšenie výživného o sumu 50 849 E</w:t>
            </w:r>
            <w:r w:rsidRPr="00E4564C">
              <w:rPr>
                <w:rFonts w:ascii="Times New Roman" w:eastAsia="Calibri" w:hAnsi="Times New Roman" w:cs="Times New Roman"/>
                <w:sz w:val="20"/>
                <w:szCs w:val="20"/>
                <w:lang w:eastAsia="sk-SK"/>
              </w:rPr>
              <w:t>ur - pri priemernom počte väznených osôb (1 450), ktorí boli v roku 2024 zaradení do  práce</w:t>
            </w:r>
            <w:r>
              <w:rPr>
                <w:rFonts w:ascii="Times New Roman" w:eastAsia="Calibri" w:hAnsi="Times New Roman" w:cs="Times New Roman"/>
                <w:sz w:val="20"/>
                <w:szCs w:val="20"/>
                <w:lang w:eastAsia="sk-SK"/>
              </w:rPr>
              <w:t xml:space="preserve"> a vykonávali sa im zrážky z čistej pracovnej odmeny na úhradu výživného.</w:t>
            </w:r>
          </w:p>
          <w:p w14:paraId="5CC28398" w14:textId="77777777" w:rsidR="00E4564C" w:rsidRDefault="00E4564C" w:rsidP="00E4564C">
            <w:pPr>
              <w:spacing w:after="0" w:line="240" w:lineRule="auto"/>
              <w:jc w:val="both"/>
              <w:rPr>
                <w:rFonts w:ascii="Times New Roman" w:eastAsia="Calibri" w:hAnsi="Times New Roman" w:cs="Times New Roman"/>
                <w:sz w:val="20"/>
                <w:szCs w:val="20"/>
                <w:lang w:eastAsia="sk-SK"/>
              </w:rPr>
            </w:pPr>
            <w:r w:rsidRPr="00E4564C">
              <w:rPr>
                <w:rFonts w:ascii="Times New Roman" w:eastAsia="Calibri" w:hAnsi="Times New Roman" w:cs="Times New Roman"/>
                <w:sz w:val="20"/>
                <w:szCs w:val="20"/>
                <w:lang w:eastAsia="sk-SK"/>
              </w:rPr>
              <w:t xml:space="preserve">Poznámka: Priemerný počet väznených osôb zaradených do práce 3 822. </w:t>
            </w:r>
          </w:p>
          <w:p w14:paraId="2D3F3B22" w14:textId="77777777" w:rsidR="00E4564C" w:rsidRDefault="00E4564C" w:rsidP="00E4564C">
            <w:pPr>
              <w:spacing w:after="0" w:line="240" w:lineRule="auto"/>
              <w:jc w:val="both"/>
              <w:rPr>
                <w:rFonts w:ascii="Times New Roman" w:eastAsia="Calibri" w:hAnsi="Times New Roman" w:cs="Times New Roman"/>
                <w:sz w:val="20"/>
                <w:szCs w:val="20"/>
                <w:lang w:eastAsia="sk-SK"/>
              </w:rPr>
            </w:pPr>
          </w:p>
          <w:p w14:paraId="6DCC43D1" w14:textId="77777777" w:rsidR="00E4564C" w:rsidRPr="00E4564C" w:rsidRDefault="00E4564C" w:rsidP="00E4564C">
            <w:pPr>
              <w:spacing w:after="0" w:line="240" w:lineRule="auto"/>
              <w:jc w:val="both"/>
              <w:rPr>
                <w:rFonts w:ascii="Times New Roman" w:eastAsia="Calibri" w:hAnsi="Times New Roman" w:cs="Times New Roman"/>
                <w:sz w:val="20"/>
                <w:szCs w:val="20"/>
                <w:lang w:eastAsia="sk-SK"/>
              </w:rPr>
            </w:pPr>
            <w:r w:rsidRPr="00E4564C">
              <w:rPr>
                <w:rFonts w:ascii="Times New Roman" w:eastAsia="Calibri" w:hAnsi="Times New Roman" w:cs="Times New Roman"/>
                <w:sz w:val="20"/>
                <w:szCs w:val="20"/>
                <w:lang w:eastAsia="sk-SK"/>
              </w:rPr>
              <w:t>Priemerný počet väznených osôb s úhradou výživného z rozúčtovania 1 450; čo predstavuje percentuálne vyjadrenie 37,95 % väznených osôb, ktoré boli zaradené do práce sa vykonávali sa im zrážky z čistej pracovnej odmeny na úhradu výživného</w:t>
            </w:r>
          </w:p>
          <w:p w14:paraId="5052992B" w14:textId="77777777" w:rsidR="00E4564C" w:rsidRPr="002644DE" w:rsidRDefault="00E4564C" w:rsidP="00E4564C">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E4564C">
              <w:rPr>
                <w:rFonts w:ascii="Times New Roman" w:eastAsia="Calibri" w:hAnsi="Times New Roman" w:cs="Times New Roman"/>
                <w:sz w:val="20"/>
                <w:szCs w:val="20"/>
                <w:lang w:eastAsia="sk-SK"/>
              </w:rPr>
              <w:t>ročné zv</w:t>
            </w:r>
            <w:r>
              <w:rPr>
                <w:rFonts w:ascii="Times New Roman" w:eastAsia="Calibri" w:hAnsi="Times New Roman" w:cs="Times New Roman"/>
                <w:sz w:val="20"/>
                <w:szCs w:val="20"/>
                <w:lang w:eastAsia="sk-SK"/>
              </w:rPr>
              <w:t>ýšenie výživného o sumu 65 652 E</w:t>
            </w:r>
            <w:r w:rsidRPr="00E4564C">
              <w:rPr>
                <w:rFonts w:ascii="Times New Roman" w:eastAsia="Calibri" w:hAnsi="Times New Roman" w:cs="Times New Roman"/>
                <w:sz w:val="20"/>
                <w:szCs w:val="20"/>
                <w:lang w:eastAsia="sk-SK"/>
              </w:rPr>
              <w:t>ur - pri použití percentuálneho vyjadrenia 49 %, t.j. väznených osôb, ktorí majú evidované vyživované osoby.</w:t>
            </w:r>
          </w:p>
        </w:tc>
      </w:tr>
      <w:tr w:rsidR="002644DE" w:rsidRPr="002644DE" w14:paraId="13B0D3BA" w14:textId="77777777" w:rsidTr="00545697">
        <w:trPr>
          <w:trHeight w:val="680"/>
          <w:jc w:val="center"/>
        </w:trPr>
        <w:tc>
          <w:tcPr>
            <w:tcW w:w="129" w:type="pct"/>
            <w:vMerge/>
            <w:shd w:val="clear" w:color="auto" w:fill="auto"/>
            <w:vAlign w:val="center"/>
          </w:tcPr>
          <w:p w14:paraId="01A759D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C2D69D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542187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7018E72" w14:textId="77777777" w:rsidTr="00545697">
        <w:trPr>
          <w:trHeight w:val="397"/>
          <w:jc w:val="center"/>
        </w:trPr>
        <w:tc>
          <w:tcPr>
            <w:tcW w:w="129" w:type="pct"/>
            <w:tcBorders>
              <w:top w:val="dotted" w:sz="4" w:space="0" w:color="auto"/>
            </w:tcBorders>
            <w:shd w:val="clear" w:color="auto" w:fill="auto"/>
            <w:vAlign w:val="center"/>
          </w:tcPr>
          <w:p w14:paraId="01B73D9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DC1C9F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3E6D6D2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C45816D" w14:textId="77777777" w:rsidTr="00545697">
        <w:trPr>
          <w:trHeight w:val="170"/>
          <w:jc w:val="center"/>
        </w:trPr>
        <w:tc>
          <w:tcPr>
            <w:tcW w:w="129" w:type="pct"/>
            <w:tcBorders>
              <w:top w:val="nil"/>
              <w:bottom w:val="single" w:sz="4" w:space="0" w:color="auto"/>
            </w:tcBorders>
            <w:shd w:val="clear" w:color="auto" w:fill="F2F2F2"/>
            <w:vAlign w:val="center"/>
          </w:tcPr>
          <w:p w14:paraId="61C2690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7A43310A"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7EBD3920"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68BAD2EE"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518315B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CE5665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7934B40" w14:textId="77777777" w:rsidR="002644DE" w:rsidRPr="002644DE" w:rsidRDefault="00545697" w:rsidP="002644DE">
            <w:pPr>
              <w:spacing w:after="0" w:line="240" w:lineRule="auto"/>
              <w:rPr>
                <w:rFonts w:ascii="Times New Roman" w:eastAsia="Calibri" w:hAnsi="Times New Roman" w:cs="Times New Roman"/>
                <w:sz w:val="20"/>
                <w:szCs w:val="20"/>
                <w:lang w:eastAsia="sk-SK"/>
              </w:rPr>
            </w:pPr>
            <w:r w:rsidRPr="00592B26">
              <w:rPr>
                <w:rFonts w:ascii="Times New Roman" w:hAnsi="Times New Roman"/>
                <w:sz w:val="20"/>
                <w:szCs w:val="20"/>
                <w:lang w:eastAsia="sk-SK"/>
              </w:rPr>
              <w:t xml:space="preserve">Zmena systému určovania výšky pracovnej odmeny - naviazanie pracovnej odmeny na percentuálnu sadzbu minimálnej mzdy (zvýšenie </w:t>
            </w:r>
            <w:r w:rsidRPr="00617BD0">
              <w:rPr>
                <w:rFonts w:ascii="Times New Roman" w:hAnsi="Times New Roman"/>
                <w:sz w:val="20"/>
                <w:szCs w:val="20"/>
                <w:lang w:eastAsia="sk-SK"/>
              </w:rPr>
              <w:t>príjmov)</w:t>
            </w:r>
            <w:r w:rsidR="009113A1" w:rsidRPr="00617BD0">
              <w:rPr>
                <w:rFonts w:ascii="Times New Roman" w:hAnsi="Times New Roman"/>
                <w:sz w:val="20"/>
                <w:szCs w:val="20"/>
                <w:lang w:eastAsia="sk-SK"/>
              </w:rPr>
              <w:t>.</w:t>
            </w:r>
          </w:p>
        </w:tc>
      </w:tr>
      <w:tr w:rsidR="002644DE" w:rsidRPr="002644DE" w14:paraId="7E1E850E" w14:textId="77777777" w:rsidTr="00545697">
        <w:trPr>
          <w:trHeight w:val="397"/>
          <w:jc w:val="center"/>
        </w:trPr>
        <w:tc>
          <w:tcPr>
            <w:tcW w:w="129" w:type="pct"/>
            <w:vMerge w:val="restart"/>
            <w:tcBorders>
              <w:top w:val="single" w:sz="4" w:space="0" w:color="auto"/>
            </w:tcBorders>
            <w:shd w:val="clear" w:color="auto" w:fill="auto"/>
            <w:vAlign w:val="center"/>
          </w:tcPr>
          <w:p w14:paraId="623AD7E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6792118"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FF75255" w14:textId="77777777" w:rsidR="002644DE" w:rsidRPr="00617BD0" w:rsidRDefault="00545697" w:rsidP="009113A1">
            <w:pPr>
              <w:spacing w:after="0" w:line="240" w:lineRule="auto"/>
              <w:jc w:val="both"/>
              <w:rPr>
                <w:rFonts w:ascii="Times New Roman" w:eastAsia="Calibri" w:hAnsi="Times New Roman" w:cs="Times New Roman"/>
                <w:i/>
                <w:sz w:val="18"/>
                <w:szCs w:val="20"/>
                <w:lang w:eastAsia="sk-SK"/>
              </w:rPr>
            </w:pPr>
            <w:r w:rsidRPr="00617BD0">
              <w:rPr>
                <w:rFonts w:ascii="Times New Roman" w:hAnsi="Times New Roman"/>
                <w:sz w:val="20"/>
                <w:szCs w:val="20"/>
                <w:lang w:eastAsia="sk-SK"/>
              </w:rPr>
              <w:t>Osoby vo výkone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nezamestnané pred nástupom do výkonu trestu viac ako 12 mesiacov</w:t>
            </w:r>
            <w:r w:rsidR="009113A1" w:rsidRPr="00617BD0">
              <w:rPr>
                <w:rFonts w:ascii="Times New Roman" w:hAnsi="Times New Roman"/>
                <w:sz w:val="20"/>
                <w:szCs w:val="20"/>
                <w:lang w:eastAsia="sk-SK"/>
              </w:rPr>
              <w:t>.</w:t>
            </w:r>
          </w:p>
        </w:tc>
      </w:tr>
      <w:tr w:rsidR="002644DE" w:rsidRPr="002644DE" w14:paraId="000C9CB8" w14:textId="77777777" w:rsidTr="00545697">
        <w:trPr>
          <w:trHeight w:val="397"/>
          <w:jc w:val="center"/>
        </w:trPr>
        <w:tc>
          <w:tcPr>
            <w:tcW w:w="129" w:type="pct"/>
            <w:vMerge/>
            <w:shd w:val="clear" w:color="auto" w:fill="auto"/>
            <w:vAlign w:val="center"/>
          </w:tcPr>
          <w:p w14:paraId="73E365C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5C4F26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F93B17C" w14:textId="77777777" w:rsidR="002644DE" w:rsidRPr="00617BD0" w:rsidRDefault="00545697" w:rsidP="002644DE">
            <w:pPr>
              <w:spacing w:after="0" w:line="240" w:lineRule="auto"/>
              <w:rPr>
                <w:rFonts w:ascii="Times New Roman" w:eastAsia="Calibri" w:hAnsi="Times New Roman" w:cs="Times New Roman"/>
                <w:sz w:val="20"/>
                <w:szCs w:val="20"/>
                <w:lang w:eastAsia="sk-SK"/>
              </w:rPr>
            </w:pPr>
            <w:r w:rsidRPr="00617BD0">
              <w:rPr>
                <w:rFonts w:ascii="Times New Roman" w:hAnsi="Times New Roman"/>
                <w:sz w:val="20"/>
                <w:szCs w:val="20"/>
                <w:lang w:eastAsia="sk-SK"/>
              </w:rPr>
              <w:t>Osoby vo výkone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s vysokým dlhovým zaťažením</w:t>
            </w:r>
            <w:r w:rsidR="009113A1" w:rsidRPr="00617BD0">
              <w:rPr>
                <w:rFonts w:ascii="Times New Roman" w:hAnsi="Times New Roman"/>
                <w:sz w:val="20"/>
                <w:szCs w:val="20"/>
                <w:lang w:eastAsia="sk-SK"/>
              </w:rPr>
              <w:t>.</w:t>
            </w:r>
          </w:p>
        </w:tc>
      </w:tr>
      <w:tr w:rsidR="002644DE" w:rsidRPr="002644DE" w14:paraId="6D4CF864" w14:textId="77777777" w:rsidTr="00545697">
        <w:trPr>
          <w:trHeight w:val="397"/>
          <w:jc w:val="center"/>
        </w:trPr>
        <w:tc>
          <w:tcPr>
            <w:tcW w:w="129" w:type="pct"/>
            <w:tcBorders>
              <w:top w:val="dotted" w:sz="4" w:space="0" w:color="auto"/>
            </w:tcBorders>
            <w:shd w:val="clear" w:color="auto" w:fill="F2F2F2"/>
            <w:vAlign w:val="center"/>
          </w:tcPr>
          <w:p w14:paraId="7EE4FAEF"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317B9697" w14:textId="77777777" w:rsidR="002644DE" w:rsidRPr="00617BD0" w:rsidRDefault="002644DE" w:rsidP="002644DE">
            <w:pPr>
              <w:spacing w:after="0" w:line="240" w:lineRule="auto"/>
              <w:rPr>
                <w:rFonts w:ascii="Times New Roman" w:eastAsia="Calibri" w:hAnsi="Times New Roman" w:cs="Times New Roman"/>
                <w:i/>
                <w:sz w:val="20"/>
                <w:szCs w:val="20"/>
                <w:lang w:eastAsia="sk-SK"/>
              </w:rPr>
            </w:pPr>
            <w:r w:rsidRPr="00617BD0">
              <w:rPr>
                <w:rFonts w:ascii="Times New Roman" w:eastAsia="Calibri" w:hAnsi="Times New Roman" w:cs="Times New Roman"/>
                <w:b/>
                <w:i/>
                <w:sz w:val="20"/>
                <w:szCs w:val="20"/>
                <w:lang w:eastAsia="sk-SK"/>
              </w:rPr>
              <w:t xml:space="preserve">Kvantifikujte </w:t>
            </w:r>
            <w:r w:rsidRPr="00617BD0">
              <w:rPr>
                <w:rFonts w:ascii="Times New Roman" w:eastAsia="Calibri" w:hAnsi="Times New Roman" w:cs="Times New Roman"/>
                <w:i/>
                <w:sz w:val="20"/>
                <w:szCs w:val="20"/>
                <w:lang w:eastAsia="sk-SK"/>
              </w:rPr>
              <w:t xml:space="preserve">rast príjmov alebo pokles výdavkov </w:t>
            </w:r>
            <w:r w:rsidRPr="00617BD0">
              <w:rPr>
                <w:rFonts w:ascii="Times New Roman" w:eastAsia="Calibri" w:hAnsi="Times New Roman" w:cs="Times New Roman"/>
                <w:b/>
                <w:i/>
                <w:sz w:val="20"/>
                <w:szCs w:val="20"/>
                <w:lang w:eastAsia="sk-SK"/>
              </w:rPr>
              <w:t>za jednotlivé ovplyvnené skupiny</w:t>
            </w:r>
            <w:r w:rsidRPr="00617BD0">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7630ADDA" w14:textId="77777777" w:rsidTr="00545697">
        <w:trPr>
          <w:trHeight w:val="680"/>
          <w:jc w:val="center"/>
        </w:trPr>
        <w:tc>
          <w:tcPr>
            <w:tcW w:w="129" w:type="pct"/>
            <w:vMerge w:val="restart"/>
            <w:tcBorders>
              <w:top w:val="dotted" w:sz="4" w:space="0" w:color="auto"/>
            </w:tcBorders>
            <w:shd w:val="clear" w:color="auto" w:fill="auto"/>
            <w:vAlign w:val="center"/>
          </w:tcPr>
          <w:p w14:paraId="3CE216D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8939338"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083A601"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5846C53" w14:textId="77777777" w:rsidR="002644DE" w:rsidRDefault="00545697" w:rsidP="009113A1">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xml:space="preserve">Podľa vstupných diagnostických údajov (sociálna diagnostika) je v priemere 40 % väznených osôb pred nástupom do výkonu väzby / výkonu trestu </w:t>
            </w:r>
            <w:r w:rsidR="009113A1" w:rsidRPr="00617BD0">
              <w:rPr>
                <w:rFonts w:ascii="Times New Roman" w:hAnsi="Times New Roman"/>
                <w:sz w:val="20"/>
                <w:szCs w:val="20"/>
                <w:lang w:eastAsia="sk-SK"/>
              </w:rPr>
              <w:t xml:space="preserve">odňatia slobody </w:t>
            </w:r>
            <w:r w:rsidRPr="00617BD0">
              <w:rPr>
                <w:rFonts w:ascii="Times New Roman" w:hAnsi="Times New Roman"/>
                <w:sz w:val="20"/>
                <w:szCs w:val="20"/>
                <w:lang w:eastAsia="sk-SK"/>
              </w:rPr>
              <w:t>nezamestnaných nepretržite 12 a viac mesiacov. Uvedená skupina väznených osôb tak nemá pracovné návyky a zvýšenie príjmov z pracovnej odmeny ich bude motivovať k zaradeniu do práce</w:t>
            </w:r>
            <w:r w:rsidR="009113A1" w:rsidRPr="00617BD0">
              <w:rPr>
                <w:rFonts w:ascii="Times New Roman" w:hAnsi="Times New Roman"/>
                <w:sz w:val="20"/>
                <w:szCs w:val="20"/>
                <w:lang w:eastAsia="sk-SK"/>
              </w:rPr>
              <w:t>.</w:t>
            </w:r>
          </w:p>
          <w:p w14:paraId="343C7E93" w14:textId="77777777" w:rsidR="0046760F" w:rsidRDefault="0046760F" w:rsidP="009113A1">
            <w:pPr>
              <w:spacing w:after="0" w:line="240" w:lineRule="auto"/>
              <w:jc w:val="both"/>
              <w:rPr>
                <w:rFonts w:ascii="Times New Roman" w:hAnsi="Times New Roman"/>
                <w:sz w:val="20"/>
                <w:szCs w:val="20"/>
                <w:lang w:eastAsia="sk-SK"/>
              </w:rPr>
            </w:pPr>
          </w:p>
          <w:p w14:paraId="0FD09FC0" w14:textId="23C09E6A" w:rsidR="0046760F" w:rsidRPr="00E4564C" w:rsidRDefault="0046760F" w:rsidP="0046760F">
            <w:pPr>
              <w:spacing w:after="0" w:line="240" w:lineRule="auto"/>
              <w:jc w:val="both"/>
              <w:rPr>
                <w:rFonts w:ascii="Times New Roman" w:eastAsia="Calibri" w:hAnsi="Times New Roman" w:cs="Times New Roman"/>
                <w:sz w:val="20"/>
                <w:szCs w:val="20"/>
                <w:lang w:eastAsia="sk-SK"/>
              </w:rPr>
            </w:pPr>
            <w:r w:rsidRPr="00E4564C">
              <w:rPr>
                <w:rFonts w:ascii="Times New Roman" w:eastAsia="Calibri" w:hAnsi="Times New Roman" w:cs="Times New Roman"/>
                <w:sz w:val="20"/>
                <w:szCs w:val="20"/>
                <w:lang w:eastAsia="sk-SK"/>
              </w:rPr>
              <w:t>Z čistej pracovnej odmeny sa zvyšuje o 3 % suma zrážok na úhradu  výživného, a to z pôvodných 30</w:t>
            </w:r>
            <w:r w:rsidR="00DD1FF6">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w:t>
            </w:r>
            <w:r w:rsidRPr="00E4564C">
              <w:rPr>
                <w:rFonts w:ascii="Times New Roman" w:eastAsia="Calibri" w:hAnsi="Times New Roman" w:cs="Times New Roman"/>
                <w:sz w:val="20"/>
                <w:szCs w:val="20"/>
                <w:lang w:eastAsia="sk-SK"/>
              </w:rPr>
              <w:t xml:space="preserve"> na 33</w:t>
            </w:r>
            <w:r w:rsidR="00DD1FF6">
              <w:rPr>
                <w:rFonts w:ascii="Times New Roman" w:eastAsia="Calibri" w:hAnsi="Times New Roman" w:cs="Times New Roman"/>
                <w:sz w:val="20"/>
                <w:szCs w:val="20"/>
                <w:lang w:eastAsia="sk-SK"/>
              </w:rPr>
              <w:t xml:space="preserve"> </w:t>
            </w:r>
            <w:r w:rsidRPr="00E4564C">
              <w:rPr>
                <w:rFonts w:ascii="Times New Roman" w:eastAsia="Calibri" w:hAnsi="Times New Roman" w:cs="Times New Roman"/>
                <w:sz w:val="20"/>
                <w:szCs w:val="20"/>
                <w:lang w:eastAsia="sk-SK"/>
              </w:rPr>
              <w:t>%. Z celkového počtu odsúdených je 49 % rodičov neplnoletých detí. Zvýšenie percenta zrážok na úhradu výživného o 3 % predstavuje:</w:t>
            </w:r>
          </w:p>
          <w:p w14:paraId="518D5421" w14:textId="77777777" w:rsidR="0046760F" w:rsidRPr="00E4564C" w:rsidRDefault="0046760F" w:rsidP="0046760F">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E4564C">
              <w:rPr>
                <w:rFonts w:ascii="Times New Roman" w:eastAsia="Calibri" w:hAnsi="Times New Roman" w:cs="Times New Roman"/>
                <w:sz w:val="20"/>
                <w:szCs w:val="20"/>
                <w:lang w:eastAsia="sk-SK"/>
              </w:rPr>
              <w:t>ročné zv</w:t>
            </w:r>
            <w:r>
              <w:rPr>
                <w:rFonts w:ascii="Times New Roman" w:eastAsia="Calibri" w:hAnsi="Times New Roman" w:cs="Times New Roman"/>
                <w:sz w:val="20"/>
                <w:szCs w:val="20"/>
                <w:lang w:eastAsia="sk-SK"/>
              </w:rPr>
              <w:t>ýšenie výživného o sumu 50 849 E</w:t>
            </w:r>
            <w:r w:rsidRPr="00E4564C">
              <w:rPr>
                <w:rFonts w:ascii="Times New Roman" w:eastAsia="Calibri" w:hAnsi="Times New Roman" w:cs="Times New Roman"/>
                <w:sz w:val="20"/>
                <w:szCs w:val="20"/>
                <w:lang w:eastAsia="sk-SK"/>
              </w:rPr>
              <w:t>ur - pri priemernom počte väznených osôb (1 450), ktorí boli v roku 2024 zaradení do  práce</w:t>
            </w:r>
            <w:r>
              <w:rPr>
                <w:rFonts w:ascii="Times New Roman" w:eastAsia="Calibri" w:hAnsi="Times New Roman" w:cs="Times New Roman"/>
                <w:sz w:val="20"/>
                <w:szCs w:val="20"/>
                <w:lang w:eastAsia="sk-SK"/>
              </w:rPr>
              <w:t xml:space="preserve"> a vykonávali sa im zrážky z čistej pracovnej odmeny na úhradu výživného.</w:t>
            </w:r>
          </w:p>
          <w:p w14:paraId="35E1457D" w14:textId="77777777" w:rsidR="0046760F" w:rsidRDefault="0046760F" w:rsidP="0046760F">
            <w:pPr>
              <w:spacing w:after="0" w:line="240" w:lineRule="auto"/>
              <w:jc w:val="both"/>
              <w:rPr>
                <w:rFonts w:ascii="Times New Roman" w:eastAsia="Calibri" w:hAnsi="Times New Roman" w:cs="Times New Roman"/>
                <w:sz w:val="20"/>
                <w:szCs w:val="20"/>
                <w:lang w:eastAsia="sk-SK"/>
              </w:rPr>
            </w:pPr>
            <w:r w:rsidRPr="00E4564C">
              <w:rPr>
                <w:rFonts w:ascii="Times New Roman" w:eastAsia="Calibri" w:hAnsi="Times New Roman" w:cs="Times New Roman"/>
                <w:sz w:val="20"/>
                <w:szCs w:val="20"/>
                <w:lang w:eastAsia="sk-SK"/>
              </w:rPr>
              <w:t xml:space="preserve">Poznámka: Priemerný počet väznených osôb zaradených do práce 3 822. </w:t>
            </w:r>
          </w:p>
          <w:p w14:paraId="1E339B89" w14:textId="77777777" w:rsidR="0046760F" w:rsidRDefault="0046760F" w:rsidP="0046760F">
            <w:pPr>
              <w:spacing w:after="0" w:line="240" w:lineRule="auto"/>
              <w:jc w:val="both"/>
              <w:rPr>
                <w:rFonts w:ascii="Times New Roman" w:eastAsia="Calibri" w:hAnsi="Times New Roman" w:cs="Times New Roman"/>
                <w:sz w:val="20"/>
                <w:szCs w:val="20"/>
                <w:lang w:eastAsia="sk-SK"/>
              </w:rPr>
            </w:pPr>
          </w:p>
          <w:p w14:paraId="3CE2A96A" w14:textId="77777777" w:rsidR="0046760F" w:rsidRPr="00E4564C" w:rsidRDefault="0046760F" w:rsidP="0046760F">
            <w:pPr>
              <w:spacing w:after="0" w:line="240" w:lineRule="auto"/>
              <w:jc w:val="both"/>
              <w:rPr>
                <w:rFonts w:ascii="Times New Roman" w:eastAsia="Calibri" w:hAnsi="Times New Roman" w:cs="Times New Roman"/>
                <w:sz w:val="20"/>
                <w:szCs w:val="20"/>
                <w:lang w:eastAsia="sk-SK"/>
              </w:rPr>
            </w:pPr>
            <w:r w:rsidRPr="00E4564C">
              <w:rPr>
                <w:rFonts w:ascii="Times New Roman" w:eastAsia="Calibri" w:hAnsi="Times New Roman" w:cs="Times New Roman"/>
                <w:sz w:val="20"/>
                <w:szCs w:val="20"/>
                <w:lang w:eastAsia="sk-SK"/>
              </w:rPr>
              <w:t>Priemerný počet väznených osôb s úhradou výživného z rozúčtovania 1 450; čo predstavuje percentuálne vyjadrenie 37,95 % väznených osôb, ktoré boli zaradené do práce sa vykonávali sa im zrážky z čistej pracovnej odmeny na úhradu výživného</w:t>
            </w:r>
          </w:p>
          <w:p w14:paraId="5E8A2EC2" w14:textId="77777777" w:rsidR="0046760F" w:rsidRPr="00617BD0" w:rsidRDefault="0046760F" w:rsidP="0046760F">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 </w:t>
            </w:r>
            <w:r w:rsidRPr="00E4564C">
              <w:rPr>
                <w:rFonts w:ascii="Times New Roman" w:eastAsia="Calibri" w:hAnsi="Times New Roman" w:cs="Times New Roman"/>
                <w:sz w:val="20"/>
                <w:szCs w:val="20"/>
                <w:lang w:eastAsia="sk-SK"/>
              </w:rPr>
              <w:t>ročné zv</w:t>
            </w:r>
            <w:r>
              <w:rPr>
                <w:rFonts w:ascii="Times New Roman" w:eastAsia="Calibri" w:hAnsi="Times New Roman" w:cs="Times New Roman"/>
                <w:sz w:val="20"/>
                <w:szCs w:val="20"/>
                <w:lang w:eastAsia="sk-SK"/>
              </w:rPr>
              <w:t>ýšenie výživného o sumu 65 652 E</w:t>
            </w:r>
            <w:r w:rsidRPr="00E4564C">
              <w:rPr>
                <w:rFonts w:ascii="Times New Roman" w:eastAsia="Calibri" w:hAnsi="Times New Roman" w:cs="Times New Roman"/>
                <w:sz w:val="20"/>
                <w:szCs w:val="20"/>
                <w:lang w:eastAsia="sk-SK"/>
              </w:rPr>
              <w:t>ur - pri použití percentuálneho vyjadrenia 49 %, t.j. väznených osôb, ktorí majú evidované vyživované osoby.</w:t>
            </w:r>
          </w:p>
        </w:tc>
      </w:tr>
      <w:tr w:rsidR="002644DE" w:rsidRPr="002644DE" w14:paraId="36B8F8A7" w14:textId="77777777" w:rsidTr="00545697">
        <w:trPr>
          <w:trHeight w:val="680"/>
          <w:jc w:val="center"/>
        </w:trPr>
        <w:tc>
          <w:tcPr>
            <w:tcW w:w="129" w:type="pct"/>
            <w:vMerge/>
            <w:shd w:val="clear" w:color="auto" w:fill="auto"/>
            <w:vAlign w:val="center"/>
          </w:tcPr>
          <w:p w14:paraId="448A7B2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FA47EA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49AEE69" w14:textId="77777777" w:rsidR="002644DE" w:rsidRPr="002644DE" w:rsidRDefault="00545697" w:rsidP="00617BD0">
            <w:pPr>
              <w:spacing w:after="0" w:line="240" w:lineRule="auto"/>
              <w:jc w:val="both"/>
              <w:rPr>
                <w:rFonts w:ascii="Times New Roman" w:eastAsia="Calibri" w:hAnsi="Times New Roman" w:cs="Times New Roman"/>
                <w:sz w:val="20"/>
                <w:szCs w:val="20"/>
                <w:lang w:eastAsia="sk-SK"/>
              </w:rPr>
            </w:pPr>
            <w:r>
              <w:rPr>
                <w:rFonts w:ascii="Times New Roman" w:hAnsi="Times New Roman"/>
                <w:sz w:val="20"/>
                <w:szCs w:val="20"/>
                <w:lang w:eastAsia="sk-SK"/>
              </w:rPr>
              <w:t>Pod</w:t>
            </w:r>
            <w:r w:rsidR="009113A1">
              <w:rPr>
                <w:rFonts w:ascii="Times New Roman" w:hAnsi="Times New Roman"/>
                <w:sz w:val="20"/>
                <w:szCs w:val="20"/>
                <w:lang w:eastAsia="sk-SK"/>
              </w:rPr>
              <w:t>ľa výšky evidovaných pohľadávok</w:t>
            </w:r>
            <w:r>
              <w:rPr>
                <w:rFonts w:ascii="Times New Roman" w:hAnsi="Times New Roman"/>
                <w:sz w:val="20"/>
                <w:szCs w:val="20"/>
                <w:lang w:eastAsia="sk-SK"/>
              </w:rPr>
              <w:t>, ktoré si uplatnili oprávnené osoby, má v </w:t>
            </w:r>
            <w:r w:rsidRPr="00455ED9">
              <w:rPr>
                <w:rFonts w:ascii="Times New Roman" w:hAnsi="Times New Roman"/>
                <w:sz w:val="20"/>
                <w:szCs w:val="20"/>
                <w:lang w:eastAsia="sk-SK"/>
              </w:rPr>
              <w:t>priemere viac ako 2</w:t>
            </w:r>
            <w:r w:rsidR="00455ED9" w:rsidRPr="00455ED9">
              <w:rPr>
                <w:rFonts w:ascii="Times New Roman" w:hAnsi="Times New Roman"/>
                <w:sz w:val="20"/>
                <w:szCs w:val="20"/>
                <w:lang w:eastAsia="sk-SK"/>
              </w:rPr>
              <w:t>2</w:t>
            </w:r>
            <w:r w:rsidRPr="00455ED9">
              <w:rPr>
                <w:rFonts w:ascii="Times New Roman" w:hAnsi="Times New Roman"/>
                <w:sz w:val="20"/>
                <w:szCs w:val="20"/>
                <w:lang w:eastAsia="sk-SK"/>
              </w:rPr>
              <w:t xml:space="preserve"> % </w:t>
            </w:r>
            <w:r w:rsidR="003B5E4B" w:rsidRPr="00455ED9">
              <w:rPr>
                <w:rFonts w:ascii="Times New Roman" w:hAnsi="Times New Roman"/>
                <w:sz w:val="20"/>
                <w:szCs w:val="20"/>
                <w:lang w:eastAsia="sk-SK"/>
              </w:rPr>
              <w:t xml:space="preserve">odsúdených </w:t>
            </w:r>
            <w:r w:rsidRPr="00455ED9">
              <w:rPr>
                <w:rFonts w:ascii="Times New Roman" w:hAnsi="Times New Roman"/>
                <w:sz w:val="20"/>
                <w:szCs w:val="20"/>
                <w:lang w:eastAsia="sk-SK"/>
              </w:rPr>
              <w:t xml:space="preserve">dlhy prevyšujúce sumu 2500 Eur. Zvýšením </w:t>
            </w:r>
            <w:r w:rsidRPr="00617BD0">
              <w:rPr>
                <w:rFonts w:ascii="Times New Roman" w:hAnsi="Times New Roman"/>
                <w:sz w:val="20"/>
                <w:szCs w:val="20"/>
                <w:lang w:eastAsia="sk-SK"/>
              </w:rPr>
              <w:t>pracovnej odmeny sa pred prepustením môže významne znížiť výška dlhového zaťaženia</w:t>
            </w:r>
            <w:r w:rsidR="009113A1" w:rsidRPr="00617BD0">
              <w:rPr>
                <w:rFonts w:ascii="Times New Roman" w:hAnsi="Times New Roman"/>
                <w:sz w:val="20"/>
                <w:szCs w:val="20"/>
                <w:lang w:eastAsia="sk-SK"/>
              </w:rPr>
              <w:t>,</w:t>
            </w:r>
            <w:r w:rsidRPr="00617BD0">
              <w:rPr>
                <w:rFonts w:ascii="Times New Roman" w:hAnsi="Times New Roman"/>
                <w:sz w:val="20"/>
                <w:szCs w:val="20"/>
                <w:lang w:eastAsia="sk-SK"/>
              </w:rPr>
              <w:t xml:space="preserve"> čo môže</w:t>
            </w:r>
            <w:r>
              <w:rPr>
                <w:rFonts w:ascii="Times New Roman" w:hAnsi="Times New Roman"/>
                <w:sz w:val="20"/>
                <w:szCs w:val="20"/>
                <w:lang w:eastAsia="sk-SK"/>
              </w:rPr>
              <w:t xml:space="preserve"> pomôcť integrácii väznenej osoby do spoločnosti a legálneho zamestnávania nezaťaženého výkonom rozhodnutí, ktoré boli naplnené v priebehu uväznenia.</w:t>
            </w:r>
          </w:p>
        </w:tc>
      </w:tr>
      <w:tr w:rsidR="002644DE" w:rsidRPr="002644DE" w14:paraId="30A34E1A" w14:textId="77777777" w:rsidTr="00545697">
        <w:trPr>
          <w:trHeight w:val="350"/>
          <w:jc w:val="center"/>
        </w:trPr>
        <w:tc>
          <w:tcPr>
            <w:tcW w:w="129" w:type="pct"/>
            <w:tcBorders>
              <w:top w:val="dotted" w:sz="4" w:space="0" w:color="auto"/>
              <w:bottom w:val="single" w:sz="4" w:space="0" w:color="auto"/>
            </w:tcBorders>
            <w:shd w:val="clear" w:color="auto" w:fill="auto"/>
            <w:vAlign w:val="center"/>
          </w:tcPr>
          <w:p w14:paraId="7127F59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50549F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6F28348"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CA57E4A" w14:textId="77777777" w:rsidTr="00545697">
        <w:trPr>
          <w:trHeight w:val="170"/>
          <w:jc w:val="center"/>
        </w:trPr>
        <w:tc>
          <w:tcPr>
            <w:tcW w:w="129" w:type="pct"/>
            <w:tcBorders>
              <w:top w:val="single" w:sz="4" w:space="0" w:color="auto"/>
              <w:bottom w:val="single" w:sz="4" w:space="0" w:color="auto"/>
            </w:tcBorders>
            <w:shd w:val="clear" w:color="auto" w:fill="DDDDDD"/>
            <w:vAlign w:val="center"/>
          </w:tcPr>
          <w:p w14:paraId="03F8195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FF09C35"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66A9ED51"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63EA98F9"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39FB7C39"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7FD96288"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1A5F4B7" w14:textId="77777777"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14:paraId="7AB54066" w14:textId="77777777" w:rsidTr="00545697">
        <w:trPr>
          <w:trHeight w:val="397"/>
          <w:jc w:val="center"/>
        </w:trPr>
        <w:tc>
          <w:tcPr>
            <w:tcW w:w="129" w:type="pct"/>
            <w:vMerge w:val="restart"/>
            <w:tcBorders>
              <w:top w:val="single" w:sz="4" w:space="0" w:color="auto"/>
            </w:tcBorders>
            <w:shd w:val="clear" w:color="auto" w:fill="auto"/>
            <w:vAlign w:val="center"/>
          </w:tcPr>
          <w:p w14:paraId="2002184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B6A9CE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14116751"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C2F0DB0" w14:textId="77777777" w:rsidTr="00545697">
        <w:trPr>
          <w:trHeight w:val="397"/>
          <w:jc w:val="center"/>
        </w:trPr>
        <w:tc>
          <w:tcPr>
            <w:tcW w:w="129" w:type="pct"/>
            <w:vMerge/>
            <w:tcBorders>
              <w:bottom w:val="single" w:sz="4" w:space="0" w:color="auto"/>
            </w:tcBorders>
            <w:shd w:val="clear" w:color="auto" w:fill="auto"/>
            <w:vAlign w:val="center"/>
          </w:tcPr>
          <w:p w14:paraId="16748F2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0A5909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3AA878CC"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037E1B6" w14:textId="77777777" w:rsidTr="00545697">
        <w:trPr>
          <w:trHeight w:val="397"/>
          <w:jc w:val="center"/>
        </w:trPr>
        <w:tc>
          <w:tcPr>
            <w:tcW w:w="129" w:type="pct"/>
            <w:tcBorders>
              <w:top w:val="single" w:sz="4" w:space="0" w:color="auto"/>
            </w:tcBorders>
            <w:shd w:val="clear" w:color="auto" w:fill="F2F2F2"/>
            <w:vAlign w:val="center"/>
          </w:tcPr>
          <w:p w14:paraId="642D022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2DB7D374"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036864FA" w14:textId="77777777" w:rsidTr="00545697">
        <w:trPr>
          <w:trHeight w:val="680"/>
          <w:jc w:val="center"/>
        </w:trPr>
        <w:tc>
          <w:tcPr>
            <w:tcW w:w="129" w:type="pct"/>
            <w:vMerge w:val="restart"/>
            <w:tcBorders>
              <w:top w:val="dotted" w:sz="4" w:space="0" w:color="auto"/>
            </w:tcBorders>
            <w:shd w:val="clear" w:color="auto" w:fill="auto"/>
            <w:vAlign w:val="center"/>
          </w:tcPr>
          <w:p w14:paraId="7ADAAB0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1E10ACF"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1687D72"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0A1348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62DBACF" w14:textId="77777777" w:rsidTr="00545697">
        <w:trPr>
          <w:trHeight w:val="680"/>
          <w:jc w:val="center"/>
        </w:trPr>
        <w:tc>
          <w:tcPr>
            <w:tcW w:w="129" w:type="pct"/>
            <w:vMerge/>
            <w:shd w:val="clear" w:color="auto" w:fill="auto"/>
            <w:vAlign w:val="center"/>
          </w:tcPr>
          <w:p w14:paraId="56F6871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AA84C2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57E37C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D4C05A5" w14:textId="77777777" w:rsidTr="00545697">
        <w:trPr>
          <w:trHeight w:val="397"/>
          <w:jc w:val="center"/>
        </w:trPr>
        <w:tc>
          <w:tcPr>
            <w:tcW w:w="129" w:type="pct"/>
            <w:tcBorders>
              <w:top w:val="dotted" w:sz="4" w:space="0" w:color="auto"/>
            </w:tcBorders>
            <w:shd w:val="clear" w:color="auto" w:fill="auto"/>
            <w:vAlign w:val="center"/>
          </w:tcPr>
          <w:p w14:paraId="63646CE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1EB3456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5E7AEFB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EB1629A" w14:textId="77777777" w:rsidTr="00545697">
        <w:trPr>
          <w:trHeight w:val="227"/>
          <w:jc w:val="center"/>
        </w:trPr>
        <w:tc>
          <w:tcPr>
            <w:tcW w:w="129" w:type="pct"/>
            <w:tcBorders>
              <w:top w:val="nil"/>
              <w:bottom w:val="single" w:sz="4" w:space="0" w:color="auto"/>
            </w:tcBorders>
            <w:shd w:val="clear" w:color="auto" w:fill="F2F2F2"/>
            <w:vAlign w:val="center"/>
          </w:tcPr>
          <w:p w14:paraId="5881589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752F9368"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3D36E9BA"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157D71BD"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7620AC9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E895C57"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6A866D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FA2C45A" w14:textId="77777777" w:rsidTr="00545697">
        <w:trPr>
          <w:trHeight w:val="397"/>
          <w:jc w:val="center"/>
        </w:trPr>
        <w:tc>
          <w:tcPr>
            <w:tcW w:w="129" w:type="pct"/>
            <w:vMerge w:val="restart"/>
            <w:tcBorders>
              <w:top w:val="single" w:sz="4" w:space="0" w:color="auto"/>
            </w:tcBorders>
            <w:shd w:val="clear" w:color="auto" w:fill="auto"/>
            <w:vAlign w:val="center"/>
          </w:tcPr>
          <w:p w14:paraId="0881254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D7F981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2FA83E6"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131171B" w14:textId="77777777" w:rsidTr="00545697">
        <w:trPr>
          <w:trHeight w:val="397"/>
          <w:jc w:val="center"/>
        </w:trPr>
        <w:tc>
          <w:tcPr>
            <w:tcW w:w="129" w:type="pct"/>
            <w:vMerge/>
            <w:shd w:val="clear" w:color="auto" w:fill="auto"/>
            <w:vAlign w:val="center"/>
          </w:tcPr>
          <w:p w14:paraId="02539A9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C5DB6C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239745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636EB35" w14:textId="77777777" w:rsidTr="00545697">
        <w:trPr>
          <w:trHeight w:val="454"/>
          <w:jc w:val="center"/>
        </w:trPr>
        <w:tc>
          <w:tcPr>
            <w:tcW w:w="129" w:type="pct"/>
            <w:tcBorders>
              <w:top w:val="dotted" w:sz="4" w:space="0" w:color="auto"/>
            </w:tcBorders>
            <w:shd w:val="clear" w:color="auto" w:fill="F2F2F2"/>
            <w:vAlign w:val="center"/>
          </w:tcPr>
          <w:p w14:paraId="1350370F"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075D028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4A23EDE" w14:textId="77777777" w:rsidTr="00545697">
        <w:trPr>
          <w:trHeight w:val="680"/>
          <w:jc w:val="center"/>
        </w:trPr>
        <w:tc>
          <w:tcPr>
            <w:tcW w:w="129" w:type="pct"/>
            <w:vMerge w:val="restart"/>
            <w:tcBorders>
              <w:top w:val="dotted" w:sz="4" w:space="0" w:color="auto"/>
            </w:tcBorders>
            <w:shd w:val="clear" w:color="auto" w:fill="auto"/>
            <w:vAlign w:val="center"/>
          </w:tcPr>
          <w:p w14:paraId="53EA14E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63030FD"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1D442AA"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70E24B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37974BB" w14:textId="77777777" w:rsidTr="00545697">
        <w:trPr>
          <w:trHeight w:val="680"/>
          <w:jc w:val="center"/>
        </w:trPr>
        <w:tc>
          <w:tcPr>
            <w:tcW w:w="129" w:type="pct"/>
            <w:vMerge/>
            <w:shd w:val="clear" w:color="auto" w:fill="auto"/>
            <w:vAlign w:val="center"/>
          </w:tcPr>
          <w:p w14:paraId="2F5296B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E6C38E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8CEE02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CB5F4D0" w14:textId="77777777" w:rsidTr="00545697">
        <w:trPr>
          <w:trHeight w:val="454"/>
          <w:jc w:val="center"/>
        </w:trPr>
        <w:tc>
          <w:tcPr>
            <w:tcW w:w="129" w:type="pct"/>
            <w:tcBorders>
              <w:top w:val="dotted" w:sz="4" w:space="0" w:color="auto"/>
              <w:bottom w:val="single" w:sz="4" w:space="0" w:color="auto"/>
            </w:tcBorders>
            <w:shd w:val="clear" w:color="auto" w:fill="auto"/>
            <w:vAlign w:val="center"/>
          </w:tcPr>
          <w:p w14:paraId="458017D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5E1FF1F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A918C0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545697" w:rsidRPr="002644DE" w14:paraId="0FFB6FFB" w14:textId="77777777" w:rsidTr="00545697">
        <w:trPr>
          <w:trHeight w:val="170"/>
          <w:jc w:val="center"/>
        </w:trPr>
        <w:tc>
          <w:tcPr>
            <w:tcW w:w="129" w:type="pct"/>
            <w:tcBorders>
              <w:top w:val="single" w:sz="4" w:space="0" w:color="auto"/>
              <w:bottom w:val="single" w:sz="4" w:space="0" w:color="auto"/>
            </w:tcBorders>
            <w:shd w:val="clear" w:color="auto" w:fill="DDDDDD"/>
            <w:vAlign w:val="center"/>
          </w:tcPr>
          <w:p w14:paraId="3B7D843D"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5946E63C" w14:textId="77777777" w:rsidR="00545697" w:rsidRPr="002644DE" w:rsidRDefault="00545697" w:rsidP="00545697">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545697" w:rsidRPr="002644DE" w14:paraId="46AC91BD"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3C039E0A" w14:textId="77777777" w:rsidR="00545697" w:rsidRPr="002644DE" w:rsidRDefault="00545697" w:rsidP="00545697">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71D2C5C3" w14:textId="77777777" w:rsidR="00545697" w:rsidRPr="002644DE" w:rsidRDefault="00545697" w:rsidP="00545697">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DF9CBC4" w14:textId="77777777" w:rsidR="00545697" w:rsidRDefault="00545697" w:rsidP="00545697">
            <w:pPr>
              <w:spacing w:after="0" w:line="240" w:lineRule="auto"/>
              <w:ind w:left="6"/>
              <w:contextualSpacing/>
              <w:jc w:val="both"/>
              <w:rPr>
                <w:rFonts w:ascii="Times New Roman" w:hAnsi="Times New Roman"/>
                <w:sz w:val="20"/>
                <w:szCs w:val="20"/>
                <w:lang w:eastAsia="sk-SK"/>
              </w:rPr>
            </w:pPr>
            <w:r>
              <w:rPr>
                <w:rFonts w:ascii="Times New Roman" w:hAnsi="Times New Roman"/>
                <w:sz w:val="20"/>
                <w:szCs w:val="20"/>
                <w:lang w:eastAsia="sk-SK"/>
              </w:rPr>
              <w:t>Z</w:t>
            </w:r>
            <w:r w:rsidRPr="00D80432">
              <w:rPr>
                <w:rFonts w:ascii="Times New Roman" w:hAnsi="Times New Roman"/>
                <w:sz w:val="20"/>
                <w:szCs w:val="20"/>
                <w:lang w:eastAsia="sk-SK"/>
              </w:rPr>
              <w:t>výšenie disponibilnej sumy peňažných prostriedkov odsúdeného zaradeného do práce znížením percenta zrážok z čistej pracovnej odmeny na úhradu trov výkonu trestu odňatia slobody</w:t>
            </w:r>
            <w:r>
              <w:rPr>
                <w:rFonts w:ascii="Times New Roman" w:hAnsi="Times New Roman"/>
                <w:sz w:val="20"/>
                <w:szCs w:val="20"/>
                <w:lang w:eastAsia="sk-SK"/>
              </w:rPr>
              <w:t>.</w:t>
            </w:r>
          </w:p>
          <w:p w14:paraId="330AF6D8" w14:textId="77777777" w:rsidR="00545697" w:rsidRPr="002644DE" w:rsidRDefault="00545697" w:rsidP="00545697">
            <w:pPr>
              <w:spacing w:after="0" w:line="240" w:lineRule="auto"/>
              <w:ind w:left="720"/>
              <w:contextualSpacing/>
              <w:rPr>
                <w:rFonts w:ascii="Times New Roman" w:eastAsia="Calibri" w:hAnsi="Times New Roman" w:cs="Times New Roman"/>
                <w:sz w:val="20"/>
                <w:szCs w:val="20"/>
                <w:lang w:eastAsia="sk-SK"/>
              </w:rPr>
            </w:pPr>
          </w:p>
        </w:tc>
      </w:tr>
      <w:tr w:rsidR="00545697" w:rsidRPr="002644DE" w14:paraId="08C17CB0" w14:textId="77777777" w:rsidTr="00545697">
        <w:trPr>
          <w:trHeight w:val="397"/>
          <w:jc w:val="center"/>
        </w:trPr>
        <w:tc>
          <w:tcPr>
            <w:tcW w:w="129" w:type="pct"/>
            <w:vMerge w:val="restart"/>
            <w:tcBorders>
              <w:top w:val="single" w:sz="4" w:space="0" w:color="auto"/>
            </w:tcBorders>
            <w:shd w:val="clear" w:color="auto" w:fill="auto"/>
            <w:vAlign w:val="center"/>
          </w:tcPr>
          <w:p w14:paraId="655FCE42"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778A893"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AE7C6C6"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hAnsi="Times New Roman"/>
                <w:sz w:val="20"/>
                <w:szCs w:val="20"/>
                <w:lang w:eastAsia="sk-SK"/>
              </w:rPr>
              <w:t xml:space="preserve">Osoby </w:t>
            </w:r>
            <w:r w:rsidRPr="00FB4AB2">
              <w:rPr>
                <w:rFonts w:ascii="Times New Roman" w:hAnsi="Times New Roman"/>
                <w:sz w:val="20"/>
                <w:szCs w:val="20"/>
                <w:lang w:eastAsia="sk-SK"/>
              </w:rPr>
              <w:t xml:space="preserve">vo výkone </w:t>
            </w:r>
            <w:r>
              <w:rPr>
                <w:rFonts w:ascii="Times New Roman" w:hAnsi="Times New Roman"/>
                <w:sz w:val="20"/>
                <w:szCs w:val="20"/>
                <w:lang w:eastAsia="sk-SK"/>
              </w:rPr>
              <w:t xml:space="preserve">trestu odňatia </w:t>
            </w:r>
            <w:r w:rsidRPr="00617BD0">
              <w:rPr>
                <w:rFonts w:ascii="Times New Roman" w:hAnsi="Times New Roman"/>
                <w:sz w:val="20"/>
                <w:szCs w:val="20"/>
                <w:lang w:eastAsia="sk-SK"/>
              </w:rPr>
              <w:t>slobody</w:t>
            </w:r>
            <w:r w:rsidR="009113A1" w:rsidRPr="00617BD0">
              <w:rPr>
                <w:rFonts w:ascii="Times New Roman" w:hAnsi="Times New Roman"/>
                <w:sz w:val="20"/>
                <w:szCs w:val="20"/>
                <w:lang w:eastAsia="sk-SK"/>
              </w:rPr>
              <w:t>.</w:t>
            </w:r>
          </w:p>
        </w:tc>
      </w:tr>
      <w:tr w:rsidR="00545697" w:rsidRPr="002644DE" w14:paraId="03BC4970" w14:textId="77777777" w:rsidTr="00545697">
        <w:trPr>
          <w:trHeight w:val="397"/>
          <w:jc w:val="center"/>
        </w:trPr>
        <w:tc>
          <w:tcPr>
            <w:tcW w:w="129" w:type="pct"/>
            <w:vMerge/>
            <w:shd w:val="clear" w:color="auto" w:fill="auto"/>
            <w:vAlign w:val="center"/>
          </w:tcPr>
          <w:p w14:paraId="01D92EDA"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3E71C8B"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43EAE94"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45697" w:rsidRPr="002644DE" w14:paraId="131215EF" w14:textId="77777777" w:rsidTr="00545697">
        <w:trPr>
          <w:trHeight w:val="454"/>
          <w:jc w:val="center"/>
        </w:trPr>
        <w:tc>
          <w:tcPr>
            <w:tcW w:w="129" w:type="pct"/>
            <w:tcBorders>
              <w:top w:val="dotted" w:sz="4" w:space="0" w:color="auto"/>
            </w:tcBorders>
            <w:shd w:val="clear" w:color="auto" w:fill="F2F2F2"/>
            <w:vAlign w:val="center"/>
          </w:tcPr>
          <w:p w14:paraId="695A0488"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3D6CD41C"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45697" w:rsidRPr="002644DE" w14:paraId="668F54BD" w14:textId="77777777" w:rsidTr="00545697">
        <w:trPr>
          <w:trHeight w:val="680"/>
          <w:jc w:val="center"/>
        </w:trPr>
        <w:tc>
          <w:tcPr>
            <w:tcW w:w="129" w:type="pct"/>
            <w:vMerge w:val="restart"/>
            <w:tcBorders>
              <w:top w:val="dotted" w:sz="4" w:space="0" w:color="auto"/>
            </w:tcBorders>
            <w:shd w:val="clear" w:color="auto" w:fill="auto"/>
            <w:vAlign w:val="center"/>
          </w:tcPr>
          <w:p w14:paraId="37E02A8C"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2DCD0398" w14:textId="77777777" w:rsidR="00545697" w:rsidRPr="002644DE" w:rsidRDefault="00545697" w:rsidP="0054569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D0FA3AE" w14:textId="77777777" w:rsidR="00545697" w:rsidRPr="002644DE" w:rsidRDefault="00545697" w:rsidP="00545697">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C070C4C" w14:textId="77777777" w:rsidR="00545697" w:rsidRPr="00DC3788" w:rsidRDefault="009113A1" w:rsidP="00545697">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xml:space="preserve">- </w:t>
            </w:r>
            <w:r w:rsidR="00545697" w:rsidRPr="003B5E4B">
              <w:rPr>
                <w:rFonts w:ascii="Times New Roman" w:hAnsi="Times New Roman"/>
                <w:sz w:val="20"/>
                <w:szCs w:val="20"/>
                <w:lang w:eastAsia="sk-SK"/>
              </w:rPr>
              <w:t>zvýšenie percenta zrážky z čistej pracovnej odmeny na vreckové konto z 12 % na 22 % (u odsúdeného bez vyživovacej povinnosti) a z 12 % na 19 % (u odsúde</w:t>
            </w:r>
            <w:r>
              <w:rPr>
                <w:rFonts w:ascii="Times New Roman" w:hAnsi="Times New Roman"/>
                <w:sz w:val="20"/>
                <w:szCs w:val="20"/>
                <w:lang w:eastAsia="sk-SK"/>
              </w:rPr>
              <w:t>ného s vyživovacou povinnosťou);</w:t>
            </w:r>
          </w:p>
          <w:p w14:paraId="456FA164" w14:textId="77777777" w:rsidR="00432D0D" w:rsidRPr="00432D0D" w:rsidRDefault="00545697" w:rsidP="00621CBE">
            <w:pPr>
              <w:spacing w:after="0" w:line="240" w:lineRule="auto"/>
              <w:jc w:val="both"/>
              <w:rPr>
                <w:rFonts w:ascii="Times New Roman" w:eastAsia="Calibri" w:hAnsi="Times New Roman" w:cs="Times New Roman"/>
                <w:sz w:val="20"/>
                <w:szCs w:val="20"/>
                <w:lang w:eastAsia="sk-SK"/>
              </w:rPr>
            </w:pPr>
            <w:r w:rsidRPr="00DC3788">
              <w:rPr>
                <w:rFonts w:ascii="Times New Roman" w:hAnsi="Times New Roman"/>
                <w:sz w:val="20"/>
                <w:szCs w:val="20"/>
                <w:lang w:eastAsia="sk-SK"/>
              </w:rPr>
              <w:t xml:space="preserve">- </w:t>
            </w:r>
            <w:r w:rsidRPr="00617BD0">
              <w:rPr>
                <w:rFonts w:ascii="Times New Roman" w:hAnsi="Times New Roman"/>
                <w:sz w:val="20"/>
                <w:szCs w:val="20"/>
                <w:lang w:eastAsia="sk-SK"/>
              </w:rPr>
              <w:t>priemerný počet osôb vo výkone trestu zaradených do práce</w:t>
            </w:r>
            <w:r w:rsidR="001F4C14" w:rsidRPr="00617BD0">
              <w:rPr>
                <w:rFonts w:ascii="Times New Roman" w:hAnsi="Times New Roman"/>
                <w:sz w:val="20"/>
                <w:szCs w:val="20"/>
                <w:lang w:eastAsia="sk-SK"/>
              </w:rPr>
              <w:t xml:space="preserve"> za rok 2024</w:t>
            </w:r>
            <w:r w:rsidRPr="00617BD0">
              <w:rPr>
                <w:rFonts w:ascii="Times New Roman" w:hAnsi="Times New Roman"/>
                <w:sz w:val="20"/>
                <w:szCs w:val="20"/>
                <w:lang w:eastAsia="sk-SK"/>
              </w:rPr>
              <w:t xml:space="preserve"> </w:t>
            </w:r>
            <w:r w:rsidR="00DC3788" w:rsidRPr="00617BD0">
              <w:rPr>
                <w:rFonts w:ascii="Times New Roman" w:hAnsi="Times New Roman"/>
                <w:sz w:val="20"/>
                <w:szCs w:val="20"/>
                <w:lang w:eastAsia="sk-SK"/>
              </w:rPr>
              <w:t xml:space="preserve">3803 </w:t>
            </w:r>
            <w:r w:rsidRPr="00617BD0">
              <w:rPr>
                <w:rFonts w:ascii="Times New Roman" w:hAnsi="Times New Roman"/>
                <w:sz w:val="20"/>
                <w:szCs w:val="20"/>
                <w:lang w:eastAsia="sk-SK"/>
              </w:rPr>
              <w:t xml:space="preserve">odsúdených (z celkového </w:t>
            </w:r>
            <w:r w:rsidR="001F4C14" w:rsidRPr="00617BD0">
              <w:rPr>
                <w:rFonts w:ascii="Times New Roman" w:hAnsi="Times New Roman"/>
                <w:sz w:val="20"/>
                <w:szCs w:val="20"/>
                <w:lang w:eastAsia="sk-SK"/>
              </w:rPr>
              <w:t xml:space="preserve">priemerného </w:t>
            </w:r>
            <w:r w:rsidRPr="00617BD0">
              <w:rPr>
                <w:rFonts w:ascii="Times New Roman" w:hAnsi="Times New Roman"/>
                <w:sz w:val="20"/>
                <w:szCs w:val="20"/>
                <w:lang w:eastAsia="sk-SK"/>
              </w:rPr>
              <w:t xml:space="preserve">počtu </w:t>
            </w:r>
            <w:r w:rsidR="001F4C14" w:rsidRPr="00617BD0">
              <w:rPr>
                <w:rFonts w:ascii="Times New Roman" w:hAnsi="Times New Roman"/>
                <w:sz w:val="20"/>
                <w:szCs w:val="20"/>
                <w:lang w:eastAsia="sk-SK"/>
              </w:rPr>
              <w:t xml:space="preserve">7959 </w:t>
            </w:r>
            <w:r w:rsidRPr="00617BD0">
              <w:rPr>
                <w:rFonts w:ascii="Times New Roman" w:hAnsi="Times New Roman"/>
                <w:sz w:val="20"/>
                <w:szCs w:val="20"/>
                <w:lang w:eastAsia="sk-SK"/>
              </w:rPr>
              <w:t>odsúdených osôb v danom období)</w:t>
            </w:r>
            <w:r w:rsidR="00432D0D">
              <w:rPr>
                <w:rFonts w:ascii="Times New Roman" w:hAnsi="Times New Roman"/>
                <w:sz w:val="20"/>
                <w:szCs w:val="20"/>
                <w:lang w:eastAsia="sk-SK"/>
              </w:rPr>
              <w:t xml:space="preserve"> ;</w:t>
            </w:r>
          </w:p>
        </w:tc>
      </w:tr>
      <w:tr w:rsidR="00545697" w:rsidRPr="002644DE" w14:paraId="13DF2C8E" w14:textId="77777777" w:rsidTr="00545697">
        <w:trPr>
          <w:trHeight w:val="680"/>
          <w:jc w:val="center"/>
        </w:trPr>
        <w:tc>
          <w:tcPr>
            <w:tcW w:w="129" w:type="pct"/>
            <w:vMerge/>
            <w:shd w:val="clear" w:color="auto" w:fill="auto"/>
            <w:vAlign w:val="center"/>
          </w:tcPr>
          <w:p w14:paraId="23B2C794"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C9F4858"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5A707B3"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45697" w:rsidRPr="002644DE" w14:paraId="7AF1F3F6" w14:textId="77777777" w:rsidTr="00545697">
        <w:trPr>
          <w:trHeight w:val="397"/>
          <w:jc w:val="center"/>
        </w:trPr>
        <w:tc>
          <w:tcPr>
            <w:tcW w:w="129" w:type="pct"/>
            <w:tcBorders>
              <w:top w:val="dotted" w:sz="4" w:space="0" w:color="auto"/>
            </w:tcBorders>
            <w:shd w:val="clear" w:color="auto" w:fill="auto"/>
            <w:vAlign w:val="center"/>
          </w:tcPr>
          <w:p w14:paraId="73BD04D8"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56FDAB0"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F257478"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p>
        </w:tc>
      </w:tr>
      <w:tr w:rsidR="00545697" w:rsidRPr="002644DE" w14:paraId="33059B46" w14:textId="77777777" w:rsidTr="00545697">
        <w:trPr>
          <w:trHeight w:val="170"/>
          <w:jc w:val="center"/>
        </w:trPr>
        <w:tc>
          <w:tcPr>
            <w:tcW w:w="129" w:type="pct"/>
            <w:tcBorders>
              <w:top w:val="nil"/>
              <w:bottom w:val="single" w:sz="4" w:space="0" w:color="auto"/>
            </w:tcBorders>
            <w:shd w:val="clear" w:color="auto" w:fill="F2F2F2"/>
            <w:vAlign w:val="center"/>
          </w:tcPr>
          <w:p w14:paraId="2F291270"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55B52615" w14:textId="77777777" w:rsidR="00545697" w:rsidRPr="002644DE" w:rsidRDefault="00545697" w:rsidP="00545697">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2182D3D7" w14:textId="77777777" w:rsidR="00545697" w:rsidRPr="002644DE" w:rsidRDefault="00545697" w:rsidP="00545697">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545697" w:rsidRPr="002644DE" w14:paraId="640CCFFB"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7922A0CC"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07FA02E" w14:textId="77777777" w:rsidR="00545697" w:rsidRPr="002644DE" w:rsidRDefault="00545697" w:rsidP="00545697">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B30D81A" w14:textId="77777777" w:rsidR="00E40A22" w:rsidRDefault="00E40A22" w:rsidP="00E40A22">
            <w:pPr>
              <w:spacing w:after="0" w:line="240" w:lineRule="auto"/>
              <w:ind w:left="6"/>
              <w:contextualSpacing/>
              <w:jc w:val="both"/>
              <w:rPr>
                <w:rFonts w:ascii="Times New Roman" w:hAnsi="Times New Roman"/>
                <w:sz w:val="20"/>
                <w:szCs w:val="20"/>
                <w:lang w:eastAsia="sk-SK"/>
              </w:rPr>
            </w:pPr>
            <w:r>
              <w:rPr>
                <w:rFonts w:ascii="Times New Roman" w:hAnsi="Times New Roman"/>
                <w:sz w:val="20"/>
                <w:szCs w:val="20"/>
                <w:lang w:eastAsia="sk-SK"/>
              </w:rPr>
              <w:t>Z</w:t>
            </w:r>
            <w:r w:rsidRPr="00D80432">
              <w:rPr>
                <w:rFonts w:ascii="Times New Roman" w:hAnsi="Times New Roman"/>
                <w:sz w:val="20"/>
                <w:szCs w:val="20"/>
                <w:lang w:eastAsia="sk-SK"/>
              </w:rPr>
              <w:t>výšenie disponibilnej sumy peňažných prostriedkov odsúdeného zaradeného do práce znížením percenta zrážok z čistej pracovnej odmeny na úhradu trov výkonu trestu odňatia slobody</w:t>
            </w:r>
            <w:r>
              <w:rPr>
                <w:rFonts w:ascii="Times New Roman" w:hAnsi="Times New Roman"/>
                <w:sz w:val="20"/>
                <w:szCs w:val="20"/>
                <w:lang w:eastAsia="sk-SK"/>
              </w:rPr>
              <w:t>.</w:t>
            </w:r>
          </w:p>
          <w:p w14:paraId="1BDF6405"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p>
        </w:tc>
      </w:tr>
      <w:tr w:rsidR="00545697" w:rsidRPr="002644DE" w14:paraId="0AB3C6BC" w14:textId="77777777" w:rsidTr="00545697">
        <w:trPr>
          <w:trHeight w:val="397"/>
          <w:jc w:val="center"/>
        </w:trPr>
        <w:tc>
          <w:tcPr>
            <w:tcW w:w="129" w:type="pct"/>
            <w:vMerge w:val="restart"/>
            <w:tcBorders>
              <w:top w:val="single" w:sz="4" w:space="0" w:color="auto"/>
            </w:tcBorders>
            <w:shd w:val="clear" w:color="auto" w:fill="auto"/>
            <w:vAlign w:val="center"/>
          </w:tcPr>
          <w:p w14:paraId="5A93CAEA"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2DC6113"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B850F97" w14:textId="77777777" w:rsidR="00545697" w:rsidRPr="00617BD0" w:rsidRDefault="00545697" w:rsidP="00626CD6">
            <w:pPr>
              <w:spacing w:after="0" w:line="240" w:lineRule="auto"/>
              <w:jc w:val="both"/>
              <w:rPr>
                <w:rFonts w:ascii="Times New Roman" w:eastAsia="Calibri" w:hAnsi="Times New Roman" w:cs="Times New Roman"/>
                <w:i/>
                <w:sz w:val="18"/>
                <w:szCs w:val="20"/>
                <w:lang w:eastAsia="sk-SK"/>
              </w:rPr>
            </w:pPr>
            <w:r w:rsidRPr="00617BD0">
              <w:rPr>
                <w:rFonts w:ascii="Times New Roman" w:hAnsi="Times New Roman"/>
                <w:sz w:val="20"/>
                <w:szCs w:val="20"/>
                <w:lang w:eastAsia="sk-SK"/>
              </w:rPr>
              <w:t xml:space="preserve">Osoby vo výkone trestu </w:t>
            </w:r>
            <w:r w:rsidR="009113A1" w:rsidRPr="00617BD0">
              <w:rPr>
                <w:rFonts w:ascii="Times New Roman" w:hAnsi="Times New Roman"/>
                <w:sz w:val="20"/>
                <w:szCs w:val="20"/>
                <w:lang w:eastAsia="sk-SK"/>
              </w:rPr>
              <w:t xml:space="preserve">odňatia slobody </w:t>
            </w:r>
            <w:r w:rsidRPr="00617BD0">
              <w:rPr>
                <w:rFonts w:ascii="Times New Roman" w:hAnsi="Times New Roman"/>
                <w:sz w:val="20"/>
                <w:szCs w:val="20"/>
                <w:lang w:eastAsia="sk-SK"/>
              </w:rPr>
              <w:t>nezamestnané pred nástupom do výkonu trestu viac ako 12 mesiacov</w:t>
            </w:r>
            <w:r w:rsidR="009113A1" w:rsidRPr="00617BD0">
              <w:rPr>
                <w:rFonts w:ascii="Times New Roman" w:hAnsi="Times New Roman"/>
                <w:sz w:val="20"/>
                <w:szCs w:val="20"/>
                <w:lang w:eastAsia="sk-SK"/>
              </w:rPr>
              <w:t>.</w:t>
            </w:r>
          </w:p>
        </w:tc>
      </w:tr>
      <w:tr w:rsidR="00545697" w:rsidRPr="002644DE" w14:paraId="0A668325" w14:textId="77777777" w:rsidTr="00545697">
        <w:trPr>
          <w:trHeight w:val="397"/>
          <w:jc w:val="center"/>
        </w:trPr>
        <w:tc>
          <w:tcPr>
            <w:tcW w:w="129" w:type="pct"/>
            <w:vMerge/>
            <w:shd w:val="clear" w:color="auto" w:fill="auto"/>
            <w:vAlign w:val="center"/>
          </w:tcPr>
          <w:p w14:paraId="2DDBDA96"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65D807C"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C1706A4" w14:textId="77777777" w:rsidR="00545697" w:rsidRPr="00617BD0" w:rsidRDefault="00545697" w:rsidP="00545697">
            <w:pPr>
              <w:spacing w:after="0" w:line="240" w:lineRule="auto"/>
              <w:rPr>
                <w:rFonts w:ascii="Times New Roman" w:eastAsia="Calibri" w:hAnsi="Times New Roman" w:cs="Times New Roman"/>
                <w:sz w:val="20"/>
                <w:szCs w:val="20"/>
                <w:lang w:eastAsia="sk-SK"/>
              </w:rPr>
            </w:pPr>
            <w:r w:rsidRPr="00617BD0">
              <w:rPr>
                <w:rFonts w:ascii="Times New Roman" w:hAnsi="Times New Roman"/>
                <w:sz w:val="20"/>
                <w:szCs w:val="20"/>
                <w:lang w:eastAsia="sk-SK"/>
              </w:rPr>
              <w:t>Osoby vo výkone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s vysokým dlhovým zaťažením</w:t>
            </w:r>
            <w:r w:rsidR="009113A1" w:rsidRPr="00617BD0">
              <w:rPr>
                <w:rFonts w:ascii="Times New Roman" w:hAnsi="Times New Roman"/>
                <w:sz w:val="20"/>
                <w:szCs w:val="20"/>
                <w:lang w:eastAsia="sk-SK"/>
              </w:rPr>
              <w:t>.</w:t>
            </w:r>
          </w:p>
        </w:tc>
      </w:tr>
      <w:tr w:rsidR="00545697" w:rsidRPr="002644DE" w14:paraId="24355AFF" w14:textId="77777777" w:rsidTr="00545697">
        <w:trPr>
          <w:trHeight w:val="397"/>
          <w:jc w:val="center"/>
        </w:trPr>
        <w:tc>
          <w:tcPr>
            <w:tcW w:w="129" w:type="pct"/>
            <w:tcBorders>
              <w:top w:val="dotted" w:sz="4" w:space="0" w:color="auto"/>
            </w:tcBorders>
            <w:shd w:val="clear" w:color="auto" w:fill="F2F2F2"/>
            <w:vAlign w:val="center"/>
          </w:tcPr>
          <w:p w14:paraId="19C1D372" w14:textId="77777777" w:rsidR="00545697" w:rsidRPr="002644DE" w:rsidRDefault="00545697" w:rsidP="00545697">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3BD98E50" w14:textId="77777777" w:rsidR="00545697" w:rsidRPr="00617BD0" w:rsidRDefault="00545697" w:rsidP="00545697">
            <w:pPr>
              <w:spacing w:after="0" w:line="240" w:lineRule="auto"/>
              <w:rPr>
                <w:rFonts w:ascii="Times New Roman" w:eastAsia="Calibri" w:hAnsi="Times New Roman" w:cs="Times New Roman"/>
                <w:i/>
                <w:sz w:val="20"/>
                <w:szCs w:val="20"/>
                <w:lang w:eastAsia="sk-SK"/>
              </w:rPr>
            </w:pPr>
            <w:r w:rsidRPr="00617BD0">
              <w:rPr>
                <w:rFonts w:ascii="Times New Roman" w:eastAsia="Calibri" w:hAnsi="Times New Roman" w:cs="Times New Roman"/>
                <w:b/>
                <w:i/>
                <w:sz w:val="20"/>
                <w:szCs w:val="20"/>
                <w:lang w:eastAsia="sk-SK"/>
              </w:rPr>
              <w:t xml:space="preserve">Kvantifikujte </w:t>
            </w:r>
            <w:r w:rsidRPr="00617BD0">
              <w:rPr>
                <w:rFonts w:ascii="Times New Roman" w:eastAsia="Calibri" w:hAnsi="Times New Roman" w:cs="Times New Roman"/>
                <w:i/>
                <w:sz w:val="20"/>
                <w:szCs w:val="20"/>
                <w:lang w:eastAsia="sk-SK"/>
              </w:rPr>
              <w:t xml:space="preserve">rast príjmov alebo pokles výdavkov </w:t>
            </w:r>
            <w:r w:rsidRPr="00617BD0">
              <w:rPr>
                <w:rFonts w:ascii="Times New Roman" w:eastAsia="Calibri" w:hAnsi="Times New Roman" w:cs="Times New Roman"/>
                <w:b/>
                <w:i/>
                <w:sz w:val="20"/>
                <w:szCs w:val="20"/>
                <w:lang w:eastAsia="sk-SK"/>
              </w:rPr>
              <w:t>za jednotlivé ovplyvnené skupiny</w:t>
            </w:r>
            <w:r w:rsidRPr="00617BD0">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45697" w:rsidRPr="002644DE" w14:paraId="3354F439" w14:textId="77777777" w:rsidTr="00545697">
        <w:trPr>
          <w:trHeight w:val="680"/>
          <w:jc w:val="center"/>
        </w:trPr>
        <w:tc>
          <w:tcPr>
            <w:tcW w:w="129" w:type="pct"/>
            <w:vMerge w:val="restart"/>
            <w:tcBorders>
              <w:top w:val="dotted" w:sz="4" w:space="0" w:color="auto"/>
            </w:tcBorders>
            <w:shd w:val="clear" w:color="auto" w:fill="auto"/>
            <w:vAlign w:val="center"/>
          </w:tcPr>
          <w:p w14:paraId="2DF0AA80"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04C9BD61" w14:textId="77777777" w:rsidR="00545697" w:rsidRPr="002644DE" w:rsidRDefault="00545697" w:rsidP="00545697">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A72F3A6" w14:textId="77777777" w:rsidR="00545697" w:rsidRPr="002644DE" w:rsidRDefault="00545697" w:rsidP="00545697">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36FA1719" w14:textId="77777777" w:rsidR="00545697" w:rsidRPr="00617BD0" w:rsidRDefault="00E40A22" w:rsidP="009113A1">
            <w:pPr>
              <w:spacing w:after="0" w:line="240" w:lineRule="auto"/>
              <w:jc w:val="both"/>
              <w:rPr>
                <w:rFonts w:ascii="Times New Roman" w:eastAsia="Calibri" w:hAnsi="Times New Roman" w:cs="Times New Roman"/>
                <w:sz w:val="20"/>
                <w:szCs w:val="20"/>
                <w:lang w:eastAsia="sk-SK"/>
              </w:rPr>
            </w:pPr>
            <w:r w:rsidRPr="00617BD0">
              <w:rPr>
                <w:rFonts w:ascii="Times New Roman" w:hAnsi="Times New Roman"/>
                <w:sz w:val="20"/>
                <w:szCs w:val="20"/>
                <w:lang w:eastAsia="sk-SK"/>
              </w:rPr>
              <w:t xml:space="preserve">Podľa vstupných diagnostických údajov (sociálna diagnostika) je v priemere 40 % väznených osôb pred nástupom do výkonu väzby / výkonu trestu </w:t>
            </w:r>
            <w:r w:rsidR="009113A1" w:rsidRPr="00617BD0">
              <w:rPr>
                <w:rFonts w:ascii="Times New Roman" w:hAnsi="Times New Roman"/>
                <w:sz w:val="20"/>
                <w:szCs w:val="20"/>
                <w:lang w:eastAsia="sk-SK"/>
              </w:rPr>
              <w:t xml:space="preserve">odňatia slobody </w:t>
            </w:r>
            <w:r w:rsidRPr="00617BD0">
              <w:rPr>
                <w:rFonts w:ascii="Times New Roman" w:hAnsi="Times New Roman"/>
                <w:sz w:val="20"/>
                <w:szCs w:val="20"/>
                <w:lang w:eastAsia="sk-SK"/>
              </w:rPr>
              <w:t>nezamestnaných nepretržite 12 a viac mesiacov. Uvedená skupina väznených osôb tak nemá pracovné návyky a zvýšenie príjmov z pracovnej odmeny ich bude motivovať k zaradeniu do práce (osoby vo výkone väzby môžu pracovať na princípe dobrovoľnosti)</w:t>
            </w:r>
            <w:r w:rsidR="009113A1" w:rsidRPr="00617BD0">
              <w:rPr>
                <w:rFonts w:ascii="Times New Roman" w:hAnsi="Times New Roman"/>
                <w:sz w:val="20"/>
                <w:szCs w:val="20"/>
                <w:lang w:eastAsia="sk-SK"/>
              </w:rPr>
              <w:t>.</w:t>
            </w:r>
          </w:p>
        </w:tc>
      </w:tr>
      <w:tr w:rsidR="00545697" w:rsidRPr="002644DE" w14:paraId="64D6C3D8" w14:textId="77777777" w:rsidTr="00545697">
        <w:trPr>
          <w:trHeight w:val="680"/>
          <w:jc w:val="center"/>
        </w:trPr>
        <w:tc>
          <w:tcPr>
            <w:tcW w:w="129" w:type="pct"/>
            <w:vMerge/>
            <w:shd w:val="clear" w:color="auto" w:fill="auto"/>
            <w:vAlign w:val="center"/>
          </w:tcPr>
          <w:p w14:paraId="5D29F5E3"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DCAF4BC"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E1BA005" w14:textId="77777777" w:rsidR="00545697" w:rsidRPr="00617BD0" w:rsidRDefault="00E40A22" w:rsidP="00617BD0">
            <w:pPr>
              <w:spacing w:after="0" w:line="240" w:lineRule="auto"/>
              <w:jc w:val="both"/>
              <w:rPr>
                <w:rFonts w:ascii="Times New Roman" w:eastAsia="Calibri" w:hAnsi="Times New Roman" w:cs="Times New Roman"/>
                <w:sz w:val="20"/>
                <w:szCs w:val="20"/>
                <w:lang w:eastAsia="sk-SK"/>
              </w:rPr>
            </w:pPr>
            <w:r w:rsidRPr="00617BD0">
              <w:rPr>
                <w:rFonts w:ascii="Times New Roman" w:hAnsi="Times New Roman"/>
                <w:sz w:val="20"/>
                <w:szCs w:val="20"/>
                <w:lang w:eastAsia="sk-SK"/>
              </w:rPr>
              <w:t>Pod</w:t>
            </w:r>
            <w:r w:rsidR="009113A1" w:rsidRPr="00617BD0">
              <w:rPr>
                <w:rFonts w:ascii="Times New Roman" w:hAnsi="Times New Roman"/>
                <w:sz w:val="20"/>
                <w:szCs w:val="20"/>
                <w:lang w:eastAsia="sk-SK"/>
              </w:rPr>
              <w:t>ľa výšky evidovaných pohľadávok</w:t>
            </w:r>
            <w:r w:rsidRPr="00617BD0">
              <w:rPr>
                <w:rFonts w:ascii="Times New Roman" w:hAnsi="Times New Roman"/>
                <w:sz w:val="20"/>
                <w:szCs w:val="20"/>
                <w:lang w:eastAsia="sk-SK"/>
              </w:rPr>
              <w:t xml:space="preserve">, ktoré si uplatnili oprávnené </w:t>
            </w:r>
            <w:r w:rsidR="00455ED9" w:rsidRPr="00617BD0">
              <w:rPr>
                <w:rFonts w:ascii="Times New Roman" w:hAnsi="Times New Roman"/>
                <w:sz w:val="20"/>
                <w:szCs w:val="20"/>
                <w:lang w:eastAsia="sk-SK"/>
              </w:rPr>
              <w:t>osoby, má v priemere viac ako 22</w:t>
            </w:r>
            <w:r w:rsidRPr="00617BD0">
              <w:rPr>
                <w:rFonts w:ascii="Times New Roman" w:hAnsi="Times New Roman"/>
                <w:sz w:val="20"/>
                <w:szCs w:val="20"/>
                <w:lang w:eastAsia="sk-SK"/>
              </w:rPr>
              <w:t xml:space="preserve"> % </w:t>
            </w:r>
            <w:r w:rsidR="00455ED9" w:rsidRPr="00617BD0">
              <w:rPr>
                <w:rFonts w:ascii="Times New Roman" w:hAnsi="Times New Roman"/>
                <w:sz w:val="20"/>
                <w:szCs w:val="20"/>
                <w:lang w:eastAsia="sk-SK"/>
              </w:rPr>
              <w:t xml:space="preserve">odsúdených </w:t>
            </w:r>
            <w:r w:rsidRPr="00617BD0">
              <w:rPr>
                <w:rFonts w:ascii="Times New Roman" w:hAnsi="Times New Roman"/>
                <w:sz w:val="20"/>
                <w:szCs w:val="20"/>
                <w:lang w:eastAsia="sk-SK"/>
              </w:rPr>
              <w:t>dlhy prevyšujúce sumu 2500 Eur. Zvýšením pracovnej odmeny sa pred prepustením môže významne znížiť výška dlhového zaťaženia</w:t>
            </w:r>
            <w:r w:rsidR="009113A1" w:rsidRPr="00617BD0">
              <w:rPr>
                <w:rFonts w:ascii="Times New Roman" w:hAnsi="Times New Roman"/>
                <w:sz w:val="20"/>
                <w:szCs w:val="20"/>
                <w:lang w:eastAsia="sk-SK"/>
              </w:rPr>
              <w:t>,</w:t>
            </w:r>
            <w:r w:rsidRPr="00617BD0">
              <w:rPr>
                <w:rFonts w:ascii="Times New Roman" w:hAnsi="Times New Roman"/>
                <w:sz w:val="20"/>
                <w:szCs w:val="20"/>
                <w:lang w:eastAsia="sk-SK"/>
              </w:rPr>
              <w:t xml:space="preserve"> čo môže pomôcť integrácii väznenej osoby do spoločnosti a legálneho zamestnávania nezaťaženého výkonom rozhodnutí, ktoré boli naplnené v priebehu uväznenia.</w:t>
            </w:r>
          </w:p>
        </w:tc>
      </w:tr>
      <w:tr w:rsidR="00545697" w:rsidRPr="002644DE" w14:paraId="26C6E30A" w14:textId="77777777" w:rsidTr="00545697">
        <w:trPr>
          <w:trHeight w:val="350"/>
          <w:jc w:val="center"/>
        </w:trPr>
        <w:tc>
          <w:tcPr>
            <w:tcW w:w="129" w:type="pct"/>
            <w:tcBorders>
              <w:top w:val="dotted" w:sz="4" w:space="0" w:color="auto"/>
              <w:bottom w:val="single" w:sz="4" w:space="0" w:color="auto"/>
            </w:tcBorders>
            <w:shd w:val="clear" w:color="auto" w:fill="auto"/>
            <w:vAlign w:val="center"/>
          </w:tcPr>
          <w:p w14:paraId="1E24221E"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6B3D9AE8"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56CB775"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p>
        </w:tc>
      </w:tr>
      <w:tr w:rsidR="00545697" w:rsidRPr="002644DE" w14:paraId="7F2C1DBA" w14:textId="77777777" w:rsidTr="00545697">
        <w:trPr>
          <w:trHeight w:val="170"/>
          <w:jc w:val="center"/>
        </w:trPr>
        <w:tc>
          <w:tcPr>
            <w:tcW w:w="129" w:type="pct"/>
            <w:tcBorders>
              <w:top w:val="single" w:sz="4" w:space="0" w:color="auto"/>
              <w:bottom w:val="single" w:sz="4" w:space="0" w:color="auto"/>
            </w:tcBorders>
            <w:shd w:val="clear" w:color="auto" w:fill="DDDDDD"/>
            <w:vAlign w:val="center"/>
          </w:tcPr>
          <w:p w14:paraId="3700C0D0"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2F1BEA9" w14:textId="77777777" w:rsidR="00545697" w:rsidRPr="002644DE" w:rsidRDefault="00545697" w:rsidP="00545697">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545697" w:rsidRPr="002644DE" w14:paraId="7656C19A"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5A7D5B95" w14:textId="77777777" w:rsidR="00545697" w:rsidRPr="002644DE" w:rsidRDefault="00545697" w:rsidP="00545697">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162F5C71" w14:textId="77777777" w:rsidR="00545697" w:rsidRPr="002644DE" w:rsidRDefault="00545697" w:rsidP="00545697">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1FA1173" w14:textId="77777777" w:rsidR="00545697" w:rsidRPr="002644DE" w:rsidRDefault="00545697" w:rsidP="00545697">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 xml:space="preserve">opatrenie a jeho vplyv na hospodárenie domácností s uvedením, </w:t>
            </w:r>
            <w:r w:rsidRPr="002644DE">
              <w:rPr>
                <w:rFonts w:ascii="Times New Roman" w:eastAsia="Calibri" w:hAnsi="Times New Roman" w:cs="Times New Roman"/>
                <w:i/>
                <w:sz w:val="20"/>
                <w:szCs w:val="20"/>
                <w:lang w:eastAsia="sk-SK"/>
              </w:rPr>
              <w:lastRenderedPageBreak/>
              <w:t>či ide o zníženie príjmov alebo zvýšenie výdavkov:</w:t>
            </w:r>
          </w:p>
        </w:tc>
        <w:tc>
          <w:tcPr>
            <w:tcW w:w="3229" w:type="pct"/>
            <w:tcBorders>
              <w:top w:val="single" w:sz="4" w:space="0" w:color="auto"/>
              <w:bottom w:val="single" w:sz="4" w:space="0" w:color="auto"/>
            </w:tcBorders>
            <w:shd w:val="clear" w:color="auto" w:fill="auto"/>
          </w:tcPr>
          <w:p w14:paraId="617C3DAB" w14:textId="77777777" w:rsidR="00545697" w:rsidRPr="002644DE" w:rsidRDefault="00545697" w:rsidP="00545697">
            <w:pPr>
              <w:spacing w:after="0" w:line="240" w:lineRule="auto"/>
              <w:ind w:left="720"/>
              <w:contextualSpacing/>
              <w:rPr>
                <w:rFonts w:ascii="Times New Roman" w:eastAsia="Calibri" w:hAnsi="Times New Roman" w:cs="Times New Roman"/>
                <w:sz w:val="20"/>
                <w:szCs w:val="20"/>
                <w:lang w:eastAsia="sk-SK"/>
              </w:rPr>
            </w:pPr>
          </w:p>
        </w:tc>
      </w:tr>
      <w:tr w:rsidR="00545697" w:rsidRPr="002644DE" w14:paraId="07A1B338" w14:textId="77777777" w:rsidTr="00545697">
        <w:trPr>
          <w:trHeight w:val="397"/>
          <w:jc w:val="center"/>
        </w:trPr>
        <w:tc>
          <w:tcPr>
            <w:tcW w:w="129" w:type="pct"/>
            <w:vMerge w:val="restart"/>
            <w:tcBorders>
              <w:top w:val="single" w:sz="4" w:space="0" w:color="auto"/>
            </w:tcBorders>
            <w:shd w:val="clear" w:color="auto" w:fill="auto"/>
            <w:vAlign w:val="center"/>
          </w:tcPr>
          <w:p w14:paraId="794E3424"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48334B61"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2DF9D47"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545697" w:rsidRPr="002644DE" w14:paraId="1C0B97FE" w14:textId="77777777" w:rsidTr="00545697">
        <w:trPr>
          <w:trHeight w:val="397"/>
          <w:jc w:val="center"/>
        </w:trPr>
        <w:tc>
          <w:tcPr>
            <w:tcW w:w="129" w:type="pct"/>
            <w:vMerge/>
            <w:tcBorders>
              <w:bottom w:val="single" w:sz="4" w:space="0" w:color="auto"/>
            </w:tcBorders>
            <w:shd w:val="clear" w:color="auto" w:fill="auto"/>
            <w:vAlign w:val="center"/>
          </w:tcPr>
          <w:p w14:paraId="616519B9"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7E98B8C0"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43F4A931"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45697" w:rsidRPr="002644DE" w14:paraId="04A0F075" w14:textId="77777777" w:rsidTr="00545697">
        <w:trPr>
          <w:trHeight w:val="397"/>
          <w:jc w:val="center"/>
        </w:trPr>
        <w:tc>
          <w:tcPr>
            <w:tcW w:w="129" w:type="pct"/>
            <w:tcBorders>
              <w:top w:val="single" w:sz="4" w:space="0" w:color="auto"/>
            </w:tcBorders>
            <w:shd w:val="clear" w:color="auto" w:fill="F2F2F2"/>
            <w:vAlign w:val="center"/>
          </w:tcPr>
          <w:p w14:paraId="03D2A0ED"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427459AC"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45697" w:rsidRPr="002644DE" w14:paraId="49FDE9DF" w14:textId="77777777" w:rsidTr="00545697">
        <w:trPr>
          <w:trHeight w:val="680"/>
          <w:jc w:val="center"/>
        </w:trPr>
        <w:tc>
          <w:tcPr>
            <w:tcW w:w="129" w:type="pct"/>
            <w:vMerge w:val="restart"/>
            <w:tcBorders>
              <w:top w:val="dotted" w:sz="4" w:space="0" w:color="auto"/>
            </w:tcBorders>
            <w:shd w:val="clear" w:color="auto" w:fill="auto"/>
            <w:vAlign w:val="center"/>
          </w:tcPr>
          <w:p w14:paraId="2D356B3B"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755F8F25" w14:textId="77777777" w:rsidR="00545697" w:rsidRPr="002644DE" w:rsidRDefault="00545697" w:rsidP="0054569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E03810A" w14:textId="77777777" w:rsidR="00545697" w:rsidRPr="002644DE" w:rsidRDefault="00545697" w:rsidP="0054569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77A4D8D"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45697" w:rsidRPr="002644DE" w14:paraId="3A689594" w14:textId="77777777" w:rsidTr="00545697">
        <w:trPr>
          <w:trHeight w:val="680"/>
          <w:jc w:val="center"/>
        </w:trPr>
        <w:tc>
          <w:tcPr>
            <w:tcW w:w="129" w:type="pct"/>
            <w:vMerge/>
            <w:shd w:val="clear" w:color="auto" w:fill="auto"/>
            <w:vAlign w:val="center"/>
          </w:tcPr>
          <w:p w14:paraId="2D01ED13"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DF0BC4E"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774E456"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45697" w:rsidRPr="002644DE" w14:paraId="14E4ADFC" w14:textId="77777777" w:rsidTr="00545697">
        <w:trPr>
          <w:trHeight w:val="397"/>
          <w:jc w:val="center"/>
        </w:trPr>
        <w:tc>
          <w:tcPr>
            <w:tcW w:w="129" w:type="pct"/>
            <w:tcBorders>
              <w:top w:val="dotted" w:sz="4" w:space="0" w:color="auto"/>
            </w:tcBorders>
            <w:shd w:val="clear" w:color="auto" w:fill="auto"/>
            <w:vAlign w:val="center"/>
          </w:tcPr>
          <w:p w14:paraId="593F1C8A"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536C8CD"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1C2452E"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p>
        </w:tc>
      </w:tr>
      <w:tr w:rsidR="00545697" w:rsidRPr="002644DE" w14:paraId="53BB92EF" w14:textId="77777777" w:rsidTr="00545697">
        <w:trPr>
          <w:trHeight w:val="227"/>
          <w:jc w:val="center"/>
        </w:trPr>
        <w:tc>
          <w:tcPr>
            <w:tcW w:w="129" w:type="pct"/>
            <w:tcBorders>
              <w:top w:val="nil"/>
              <w:bottom w:val="single" w:sz="4" w:space="0" w:color="auto"/>
            </w:tcBorders>
            <w:shd w:val="clear" w:color="auto" w:fill="F2F2F2"/>
            <w:vAlign w:val="center"/>
          </w:tcPr>
          <w:p w14:paraId="23F35FD6"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AB06391"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6BE88ECF" w14:textId="77777777" w:rsidR="00545697" w:rsidRPr="002644DE" w:rsidRDefault="00545697" w:rsidP="00545697">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545697" w:rsidRPr="002644DE" w14:paraId="59FE2E7F" w14:textId="77777777" w:rsidTr="00545697">
        <w:trPr>
          <w:trHeight w:val="759"/>
          <w:jc w:val="center"/>
        </w:trPr>
        <w:tc>
          <w:tcPr>
            <w:tcW w:w="129" w:type="pct"/>
            <w:tcBorders>
              <w:top w:val="single" w:sz="4" w:space="0" w:color="auto"/>
              <w:bottom w:val="single" w:sz="4" w:space="0" w:color="auto"/>
            </w:tcBorders>
            <w:shd w:val="clear" w:color="auto" w:fill="auto"/>
            <w:vAlign w:val="center"/>
          </w:tcPr>
          <w:p w14:paraId="5E00BEDA"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DA69DD7" w14:textId="77777777" w:rsidR="00545697" w:rsidRPr="002644DE" w:rsidRDefault="00545697" w:rsidP="00545697">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C02297B"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p>
        </w:tc>
      </w:tr>
      <w:tr w:rsidR="00545697" w:rsidRPr="002644DE" w14:paraId="371352E5" w14:textId="77777777" w:rsidTr="00545697">
        <w:trPr>
          <w:trHeight w:val="397"/>
          <w:jc w:val="center"/>
        </w:trPr>
        <w:tc>
          <w:tcPr>
            <w:tcW w:w="129" w:type="pct"/>
            <w:vMerge w:val="restart"/>
            <w:tcBorders>
              <w:top w:val="single" w:sz="4" w:space="0" w:color="auto"/>
            </w:tcBorders>
            <w:shd w:val="clear" w:color="auto" w:fill="auto"/>
            <w:vAlign w:val="center"/>
          </w:tcPr>
          <w:p w14:paraId="074A9DAD"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548F99AA"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406E1DB" w14:textId="77777777" w:rsidR="00545697" w:rsidRPr="002644DE" w:rsidRDefault="00545697" w:rsidP="00545697">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545697" w:rsidRPr="002644DE" w14:paraId="47A1E0D0" w14:textId="77777777" w:rsidTr="00545697">
        <w:trPr>
          <w:trHeight w:val="397"/>
          <w:jc w:val="center"/>
        </w:trPr>
        <w:tc>
          <w:tcPr>
            <w:tcW w:w="129" w:type="pct"/>
            <w:vMerge/>
            <w:shd w:val="clear" w:color="auto" w:fill="auto"/>
            <w:vAlign w:val="center"/>
          </w:tcPr>
          <w:p w14:paraId="7B5FE7D7"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94E1C57"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4A20B8D"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45697" w:rsidRPr="002644DE" w14:paraId="4B6E0994" w14:textId="77777777" w:rsidTr="00545697">
        <w:trPr>
          <w:trHeight w:val="454"/>
          <w:jc w:val="center"/>
        </w:trPr>
        <w:tc>
          <w:tcPr>
            <w:tcW w:w="129" w:type="pct"/>
            <w:tcBorders>
              <w:top w:val="dotted" w:sz="4" w:space="0" w:color="auto"/>
            </w:tcBorders>
            <w:shd w:val="clear" w:color="auto" w:fill="F2F2F2"/>
            <w:vAlign w:val="center"/>
          </w:tcPr>
          <w:p w14:paraId="283A5512" w14:textId="77777777" w:rsidR="00545697" w:rsidRPr="002644DE" w:rsidRDefault="00545697" w:rsidP="00545697">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60DE4E48"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545697" w:rsidRPr="002644DE" w14:paraId="732C069E" w14:textId="77777777" w:rsidTr="00545697">
        <w:trPr>
          <w:trHeight w:val="680"/>
          <w:jc w:val="center"/>
        </w:trPr>
        <w:tc>
          <w:tcPr>
            <w:tcW w:w="129" w:type="pct"/>
            <w:vMerge w:val="restart"/>
            <w:tcBorders>
              <w:top w:val="dotted" w:sz="4" w:space="0" w:color="auto"/>
            </w:tcBorders>
            <w:shd w:val="clear" w:color="auto" w:fill="auto"/>
            <w:vAlign w:val="center"/>
          </w:tcPr>
          <w:p w14:paraId="57726268"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5A362258" w14:textId="77777777" w:rsidR="00545697" w:rsidRPr="002644DE" w:rsidRDefault="00545697" w:rsidP="00545697">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9D07FC1" w14:textId="77777777" w:rsidR="00545697" w:rsidRPr="002644DE" w:rsidRDefault="00545697" w:rsidP="00545697">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EC1FDA1"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545697" w:rsidRPr="002644DE" w14:paraId="6AEDDB3D" w14:textId="77777777" w:rsidTr="00545697">
        <w:trPr>
          <w:trHeight w:val="680"/>
          <w:jc w:val="center"/>
        </w:trPr>
        <w:tc>
          <w:tcPr>
            <w:tcW w:w="129" w:type="pct"/>
            <w:vMerge/>
            <w:shd w:val="clear" w:color="auto" w:fill="auto"/>
            <w:vAlign w:val="center"/>
          </w:tcPr>
          <w:p w14:paraId="7B06C26C"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D5DA025"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BD58F79"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45697" w:rsidRPr="002644DE" w14:paraId="33732DD4" w14:textId="77777777" w:rsidTr="00545697">
        <w:trPr>
          <w:trHeight w:val="454"/>
          <w:jc w:val="center"/>
        </w:trPr>
        <w:tc>
          <w:tcPr>
            <w:tcW w:w="129" w:type="pct"/>
            <w:tcBorders>
              <w:top w:val="dotted" w:sz="4" w:space="0" w:color="auto"/>
              <w:bottom w:val="single" w:sz="4" w:space="0" w:color="auto"/>
            </w:tcBorders>
            <w:shd w:val="clear" w:color="auto" w:fill="auto"/>
            <w:vAlign w:val="center"/>
          </w:tcPr>
          <w:p w14:paraId="42009B89" w14:textId="77777777" w:rsidR="00545697" w:rsidRPr="002644DE" w:rsidRDefault="00545697" w:rsidP="00545697">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2C5BB1A9" w14:textId="77777777" w:rsidR="00545697" w:rsidRPr="002644DE" w:rsidRDefault="00545697" w:rsidP="00545697">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54BB6088" w14:textId="77777777" w:rsidR="00545697" w:rsidRPr="002644DE" w:rsidRDefault="00545697" w:rsidP="00545697">
            <w:pPr>
              <w:spacing w:after="0" w:line="240" w:lineRule="auto"/>
              <w:rPr>
                <w:rFonts w:ascii="Times New Roman" w:eastAsia="Calibri" w:hAnsi="Times New Roman" w:cs="Times New Roman"/>
                <w:sz w:val="20"/>
                <w:szCs w:val="20"/>
                <w:lang w:eastAsia="sk-SK"/>
              </w:rPr>
            </w:pPr>
          </w:p>
        </w:tc>
      </w:tr>
      <w:tr w:rsidR="00E40A22" w:rsidRPr="002644DE" w14:paraId="5F90AE1D" w14:textId="77777777" w:rsidTr="001F4C14">
        <w:trPr>
          <w:trHeight w:val="170"/>
          <w:jc w:val="center"/>
        </w:trPr>
        <w:tc>
          <w:tcPr>
            <w:tcW w:w="129" w:type="pct"/>
            <w:tcBorders>
              <w:top w:val="single" w:sz="4" w:space="0" w:color="auto"/>
              <w:bottom w:val="single" w:sz="4" w:space="0" w:color="auto"/>
            </w:tcBorders>
            <w:shd w:val="clear" w:color="auto" w:fill="DDDDDD"/>
            <w:vAlign w:val="center"/>
          </w:tcPr>
          <w:p w14:paraId="64B1F17C"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98A093A" w14:textId="77777777" w:rsidR="00E40A22" w:rsidRPr="002644DE" w:rsidRDefault="00E40A22" w:rsidP="001F4C14">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E40A22" w:rsidRPr="002644DE" w14:paraId="05795F82" w14:textId="77777777" w:rsidTr="001F4C14">
        <w:trPr>
          <w:trHeight w:val="759"/>
          <w:jc w:val="center"/>
        </w:trPr>
        <w:tc>
          <w:tcPr>
            <w:tcW w:w="129" w:type="pct"/>
            <w:tcBorders>
              <w:top w:val="single" w:sz="4" w:space="0" w:color="auto"/>
              <w:bottom w:val="single" w:sz="4" w:space="0" w:color="auto"/>
            </w:tcBorders>
            <w:shd w:val="clear" w:color="auto" w:fill="auto"/>
            <w:vAlign w:val="center"/>
          </w:tcPr>
          <w:p w14:paraId="4C7489A4" w14:textId="77777777" w:rsidR="00E40A22" w:rsidRPr="002644DE" w:rsidRDefault="00E40A22" w:rsidP="001F4C1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2DD14321" w14:textId="77777777" w:rsidR="00E40A22" w:rsidRPr="002644DE" w:rsidRDefault="00E40A22" w:rsidP="001F4C1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00907B4" w14:textId="77777777" w:rsidR="00E40A22" w:rsidRPr="00617BD0" w:rsidRDefault="00E40A22" w:rsidP="009113A1">
            <w:pPr>
              <w:spacing w:after="0" w:line="240" w:lineRule="auto"/>
              <w:ind w:left="13"/>
              <w:contextualSpacing/>
              <w:jc w:val="both"/>
              <w:rPr>
                <w:rFonts w:ascii="Times New Roman" w:eastAsia="Calibri" w:hAnsi="Times New Roman" w:cs="Times New Roman"/>
                <w:sz w:val="20"/>
                <w:szCs w:val="20"/>
                <w:lang w:eastAsia="sk-SK"/>
              </w:rPr>
            </w:pPr>
            <w:r w:rsidRPr="00617BD0">
              <w:rPr>
                <w:rFonts w:ascii="Times New Roman" w:hAnsi="Times New Roman"/>
                <w:sz w:val="20"/>
                <w:szCs w:val="20"/>
                <w:lang w:eastAsia="sk-SK"/>
              </w:rPr>
              <w:t>Zvýšenie disponibilnej sumy peňažných prostriedkov odsúdeného poberateľa dôchodku znížením percenta zrážok z dôchodku na úhradu trov výkonu trestu odňatia slobody</w:t>
            </w:r>
            <w:r w:rsidR="009113A1" w:rsidRPr="00617BD0">
              <w:rPr>
                <w:rFonts w:ascii="Times New Roman" w:hAnsi="Times New Roman"/>
                <w:sz w:val="20"/>
                <w:szCs w:val="20"/>
                <w:lang w:eastAsia="sk-SK"/>
              </w:rPr>
              <w:t>.</w:t>
            </w:r>
            <w:r w:rsidRPr="00617BD0">
              <w:rPr>
                <w:rFonts w:ascii="Times New Roman" w:eastAsia="Calibri" w:hAnsi="Times New Roman" w:cs="Times New Roman"/>
                <w:sz w:val="20"/>
                <w:szCs w:val="20"/>
                <w:lang w:eastAsia="sk-SK"/>
              </w:rPr>
              <w:t xml:space="preserve"> </w:t>
            </w:r>
          </w:p>
        </w:tc>
      </w:tr>
      <w:tr w:rsidR="00E40A22" w:rsidRPr="002644DE" w14:paraId="4AE24723" w14:textId="77777777" w:rsidTr="001F4C14">
        <w:trPr>
          <w:trHeight w:val="397"/>
          <w:jc w:val="center"/>
        </w:trPr>
        <w:tc>
          <w:tcPr>
            <w:tcW w:w="129" w:type="pct"/>
            <w:vMerge w:val="restart"/>
            <w:tcBorders>
              <w:top w:val="single" w:sz="4" w:space="0" w:color="auto"/>
            </w:tcBorders>
            <w:shd w:val="clear" w:color="auto" w:fill="auto"/>
            <w:vAlign w:val="center"/>
          </w:tcPr>
          <w:p w14:paraId="1C51ACE9"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4632058"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9DC7E33" w14:textId="77777777" w:rsidR="00E40A22" w:rsidRPr="00617BD0" w:rsidRDefault="00E40A22" w:rsidP="001F4C14">
            <w:pPr>
              <w:spacing w:after="0" w:line="240" w:lineRule="auto"/>
              <w:rPr>
                <w:rFonts w:ascii="Times New Roman" w:eastAsia="Calibri" w:hAnsi="Times New Roman" w:cs="Times New Roman"/>
                <w:i/>
                <w:sz w:val="20"/>
                <w:szCs w:val="20"/>
                <w:lang w:eastAsia="sk-SK"/>
              </w:rPr>
            </w:pPr>
            <w:r w:rsidRPr="00617BD0">
              <w:rPr>
                <w:rFonts w:ascii="Times New Roman" w:hAnsi="Times New Roman"/>
                <w:sz w:val="20"/>
                <w:szCs w:val="20"/>
                <w:lang w:eastAsia="sk-SK"/>
              </w:rPr>
              <w:t>Osoby vo výkone trestu odňatia slobody</w:t>
            </w:r>
            <w:r w:rsidR="009113A1" w:rsidRPr="00617BD0">
              <w:rPr>
                <w:rFonts w:ascii="Times New Roman" w:hAnsi="Times New Roman"/>
                <w:sz w:val="20"/>
                <w:szCs w:val="20"/>
                <w:lang w:eastAsia="sk-SK"/>
              </w:rPr>
              <w:t>.</w:t>
            </w:r>
          </w:p>
        </w:tc>
      </w:tr>
      <w:tr w:rsidR="00E40A22" w:rsidRPr="002644DE" w14:paraId="4C8F122B" w14:textId="77777777" w:rsidTr="001F4C14">
        <w:trPr>
          <w:trHeight w:val="397"/>
          <w:jc w:val="center"/>
        </w:trPr>
        <w:tc>
          <w:tcPr>
            <w:tcW w:w="129" w:type="pct"/>
            <w:vMerge/>
            <w:shd w:val="clear" w:color="auto" w:fill="auto"/>
            <w:vAlign w:val="center"/>
          </w:tcPr>
          <w:p w14:paraId="65CFF709"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644EEA1"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D8398F0" w14:textId="77777777" w:rsidR="00E40A22" w:rsidRPr="00617BD0" w:rsidRDefault="00E40A22" w:rsidP="001F4C14">
            <w:pPr>
              <w:spacing w:after="0" w:line="240" w:lineRule="auto"/>
              <w:rPr>
                <w:rFonts w:ascii="Times New Roman" w:eastAsia="Calibri" w:hAnsi="Times New Roman" w:cs="Times New Roman"/>
                <w:sz w:val="20"/>
                <w:szCs w:val="20"/>
                <w:lang w:eastAsia="sk-SK"/>
              </w:rPr>
            </w:pPr>
            <w:r w:rsidRPr="00617BD0">
              <w:rPr>
                <w:rFonts w:ascii="Times New Roman" w:eastAsia="Calibri" w:hAnsi="Times New Roman" w:cs="Times New Roman"/>
                <w:i/>
                <w:sz w:val="18"/>
                <w:szCs w:val="20"/>
                <w:lang w:eastAsia="sk-SK"/>
              </w:rPr>
              <w:t>Ovplyvnená skupina č. 2</w:t>
            </w:r>
          </w:p>
        </w:tc>
      </w:tr>
      <w:tr w:rsidR="00E40A22" w:rsidRPr="002644DE" w14:paraId="6B291979" w14:textId="77777777" w:rsidTr="001F4C14">
        <w:trPr>
          <w:trHeight w:val="454"/>
          <w:jc w:val="center"/>
        </w:trPr>
        <w:tc>
          <w:tcPr>
            <w:tcW w:w="129" w:type="pct"/>
            <w:tcBorders>
              <w:top w:val="dotted" w:sz="4" w:space="0" w:color="auto"/>
            </w:tcBorders>
            <w:shd w:val="clear" w:color="auto" w:fill="F2F2F2"/>
            <w:vAlign w:val="center"/>
          </w:tcPr>
          <w:p w14:paraId="27B8D370"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78944507" w14:textId="77777777" w:rsidR="00E40A22" w:rsidRPr="00617BD0" w:rsidRDefault="00E40A22" w:rsidP="001F4C14">
            <w:pPr>
              <w:spacing w:after="0" w:line="240" w:lineRule="auto"/>
              <w:rPr>
                <w:rFonts w:ascii="Times New Roman" w:eastAsia="Calibri" w:hAnsi="Times New Roman" w:cs="Times New Roman"/>
                <w:sz w:val="20"/>
                <w:szCs w:val="20"/>
                <w:lang w:eastAsia="sk-SK"/>
              </w:rPr>
            </w:pPr>
            <w:r w:rsidRPr="00617BD0">
              <w:rPr>
                <w:rFonts w:ascii="Times New Roman" w:eastAsia="Calibri" w:hAnsi="Times New Roman" w:cs="Times New Roman"/>
                <w:b/>
                <w:i/>
                <w:sz w:val="20"/>
                <w:szCs w:val="20"/>
                <w:lang w:eastAsia="sk-SK"/>
              </w:rPr>
              <w:t>Kvantifikujte</w:t>
            </w:r>
            <w:r w:rsidRPr="00617BD0">
              <w:rPr>
                <w:rFonts w:ascii="Times New Roman" w:eastAsia="Calibri" w:hAnsi="Times New Roman" w:cs="Times New Roman"/>
                <w:i/>
                <w:sz w:val="20"/>
                <w:szCs w:val="20"/>
                <w:lang w:eastAsia="sk-SK"/>
              </w:rPr>
              <w:t xml:space="preserve"> rast príjmov alebo pokles výdavkov </w:t>
            </w:r>
            <w:r w:rsidRPr="00617BD0">
              <w:rPr>
                <w:rFonts w:ascii="Times New Roman" w:eastAsia="Calibri" w:hAnsi="Times New Roman" w:cs="Times New Roman"/>
                <w:b/>
                <w:i/>
                <w:sz w:val="20"/>
                <w:szCs w:val="20"/>
                <w:lang w:eastAsia="sk-SK"/>
              </w:rPr>
              <w:t>za jednotlivé</w:t>
            </w:r>
            <w:r w:rsidRPr="00617BD0">
              <w:rPr>
                <w:rFonts w:ascii="Times New Roman" w:eastAsia="Calibri" w:hAnsi="Times New Roman" w:cs="Times New Roman"/>
                <w:i/>
                <w:sz w:val="20"/>
                <w:szCs w:val="20"/>
                <w:lang w:eastAsia="sk-SK"/>
              </w:rPr>
              <w:t xml:space="preserve"> </w:t>
            </w:r>
            <w:r w:rsidRPr="00617BD0">
              <w:rPr>
                <w:rFonts w:ascii="Times New Roman" w:eastAsia="Calibri" w:hAnsi="Times New Roman" w:cs="Times New Roman"/>
                <w:b/>
                <w:i/>
                <w:sz w:val="20"/>
                <w:szCs w:val="20"/>
                <w:lang w:eastAsia="sk-SK"/>
              </w:rPr>
              <w:t>ovplyvnené</w:t>
            </w:r>
            <w:r w:rsidRPr="00617BD0">
              <w:rPr>
                <w:rFonts w:ascii="Times New Roman" w:eastAsia="Calibri" w:hAnsi="Times New Roman" w:cs="Times New Roman"/>
                <w:i/>
                <w:sz w:val="20"/>
                <w:szCs w:val="20"/>
                <w:lang w:eastAsia="sk-SK"/>
              </w:rPr>
              <w:t xml:space="preserve"> </w:t>
            </w:r>
            <w:r w:rsidRPr="00617BD0">
              <w:rPr>
                <w:rFonts w:ascii="Times New Roman" w:eastAsia="Calibri" w:hAnsi="Times New Roman" w:cs="Times New Roman"/>
                <w:b/>
                <w:i/>
                <w:sz w:val="20"/>
                <w:szCs w:val="20"/>
                <w:lang w:eastAsia="sk-SK"/>
              </w:rPr>
              <w:t>skupiny</w:t>
            </w:r>
            <w:r w:rsidRPr="00617BD0">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0A22" w:rsidRPr="002644DE" w14:paraId="630BB446" w14:textId="77777777" w:rsidTr="001F4C14">
        <w:trPr>
          <w:trHeight w:val="680"/>
          <w:jc w:val="center"/>
        </w:trPr>
        <w:tc>
          <w:tcPr>
            <w:tcW w:w="129" w:type="pct"/>
            <w:vMerge w:val="restart"/>
            <w:tcBorders>
              <w:top w:val="dotted" w:sz="4" w:space="0" w:color="auto"/>
            </w:tcBorders>
            <w:shd w:val="clear" w:color="auto" w:fill="auto"/>
            <w:vAlign w:val="center"/>
          </w:tcPr>
          <w:p w14:paraId="22C32195"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2EC16E3" w14:textId="77777777" w:rsidR="00E40A22" w:rsidRPr="002644DE" w:rsidRDefault="00E40A22" w:rsidP="001F4C1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636E06D" w14:textId="77777777" w:rsidR="00E40A22" w:rsidRPr="002644DE" w:rsidRDefault="00E40A22" w:rsidP="001F4C14">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24C86E6" w14:textId="77777777" w:rsidR="00E40A22" w:rsidRPr="00617BD0" w:rsidRDefault="009113A1" w:rsidP="00E40A22">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xml:space="preserve">- </w:t>
            </w:r>
            <w:r w:rsidR="00E40A22" w:rsidRPr="00617BD0">
              <w:rPr>
                <w:rFonts w:ascii="Times New Roman" w:hAnsi="Times New Roman"/>
                <w:sz w:val="20"/>
                <w:szCs w:val="20"/>
                <w:lang w:eastAsia="sk-SK"/>
              </w:rPr>
              <w:t>zníženie  zrážky na úhradu trov výkonu trestu o 10%</w:t>
            </w:r>
            <w:r w:rsidRPr="00617BD0">
              <w:rPr>
                <w:rFonts w:ascii="Times New Roman" w:hAnsi="Times New Roman"/>
                <w:sz w:val="20"/>
                <w:szCs w:val="20"/>
                <w:lang w:eastAsia="sk-SK"/>
              </w:rPr>
              <w:t>;</w:t>
            </w:r>
          </w:p>
          <w:p w14:paraId="6CDFDC1A" w14:textId="77777777" w:rsidR="00E40A22" w:rsidRPr="00617BD0" w:rsidRDefault="00E40A22" w:rsidP="00617BD0">
            <w:pPr>
              <w:spacing w:after="0" w:line="240" w:lineRule="auto"/>
              <w:jc w:val="both"/>
              <w:rPr>
                <w:rFonts w:ascii="Times New Roman" w:eastAsia="Calibri" w:hAnsi="Times New Roman" w:cs="Times New Roman"/>
                <w:sz w:val="20"/>
                <w:szCs w:val="20"/>
                <w:lang w:eastAsia="sk-SK"/>
              </w:rPr>
            </w:pPr>
            <w:r w:rsidRPr="00617BD0">
              <w:rPr>
                <w:rFonts w:ascii="Times New Roman" w:hAnsi="Times New Roman"/>
                <w:sz w:val="20"/>
                <w:szCs w:val="20"/>
                <w:lang w:eastAsia="sk-SK"/>
              </w:rPr>
              <w:t>- aktuálny počet evidovaných poberateľov dôchodku vykonávajúcich nepodmien</w:t>
            </w:r>
            <w:r w:rsidR="00455ED9" w:rsidRPr="00617BD0">
              <w:rPr>
                <w:rFonts w:ascii="Times New Roman" w:hAnsi="Times New Roman"/>
                <w:sz w:val="20"/>
                <w:szCs w:val="20"/>
                <w:lang w:eastAsia="sk-SK"/>
              </w:rPr>
              <w:t xml:space="preserve">ečný trest odňatia slobody je 646 </w:t>
            </w:r>
            <w:r w:rsidRPr="00617BD0">
              <w:rPr>
                <w:rFonts w:ascii="Times New Roman" w:hAnsi="Times New Roman"/>
                <w:sz w:val="20"/>
                <w:szCs w:val="20"/>
                <w:lang w:eastAsia="sk-SK"/>
              </w:rPr>
              <w:t>osôb</w:t>
            </w:r>
            <w:r w:rsidR="009113A1" w:rsidRPr="00617BD0">
              <w:rPr>
                <w:rFonts w:ascii="Times New Roman" w:hAnsi="Times New Roman"/>
                <w:sz w:val="20"/>
                <w:szCs w:val="20"/>
                <w:lang w:eastAsia="sk-SK"/>
              </w:rPr>
              <w:t>.</w:t>
            </w:r>
          </w:p>
        </w:tc>
      </w:tr>
      <w:tr w:rsidR="00E40A22" w:rsidRPr="002644DE" w14:paraId="3316C8C7" w14:textId="77777777" w:rsidTr="001F4C14">
        <w:trPr>
          <w:trHeight w:val="680"/>
          <w:jc w:val="center"/>
        </w:trPr>
        <w:tc>
          <w:tcPr>
            <w:tcW w:w="129" w:type="pct"/>
            <w:vMerge/>
            <w:shd w:val="clear" w:color="auto" w:fill="auto"/>
            <w:vAlign w:val="center"/>
          </w:tcPr>
          <w:p w14:paraId="530FD1BF"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0EE70F1"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66F9E3F" w14:textId="77777777" w:rsidR="00E40A22" w:rsidRPr="00617BD0" w:rsidRDefault="00E40A22" w:rsidP="001F4C14">
            <w:pPr>
              <w:spacing w:after="0" w:line="240" w:lineRule="auto"/>
              <w:rPr>
                <w:rFonts w:ascii="Times New Roman" w:eastAsia="Calibri" w:hAnsi="Times New Roman" w:cs="Times New Roman"/>
                <w:sz w:val="20"/>
                <w:szCs w:val="20"/>
                <w:lang w:eastAsia="sk-SK"/>
              </w:rPr>
            </w:pPr>
            <w:r w:rsidRPr="00617BD0">
              <w:rPr>
                <w:rFonts w:ascii="Times New Roman" w:eastAsia="Calibri" w:hAnsi="Times New Roman" w:cs="Times New Roman"/>
                <w:i/>
                <w:sz w:val="18"/>
                <w:szCs w:val="20"/>
                <w:lang w:eastAsia="sk-SK"/>
              </w:rPr>
              <w:t>Ovplyvnená skupina č. 2</w:t>
            </w:r>
          </w:p>
        </w:tc>
      </w:tr>
      <w:tr w:rsidR="00E40A22" w:rsidRPr="002644DE" w14:paraId="2AE37A13" w14:textId="77777777" w:rsidTr="001F4C14">
        <w:trPr>
          <w:trHeight w:val="397"/>
          <w:jc w:val="center"/>
        </w:trPr>
        <w:tc>
          <w:tcPr>
            <w:tcW w:w="129" w:type="pct"/>
            <w:tcBorders>
              <w:top w:val="dotted" w:sz="4" w:space="0" w:color="auto"/>
            </w:tcBorders>
            <w:shd w:val="clear" w:color="auto" w:fill="auto"/>
            <w:vAlign w:val="center"/>
          </w:tcPr>
          <w:p w14:paraId="0C2157BB"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762F67D0"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3AE9053" w14:textId="77777777" w:rsidR="00E40A22" w:rsidRPr="00617BD0" w:rsidRDefault="00E40A22" w:rsidP="001F4C14">
            <w:pPr>
              <w:spacing w:after="0" w:line="240" w:lineRule="auto"/>
              <w:rPr>
                <w:rFonts w:ascii="Times New Roman" w:eastAsia="Calibri" w:hAnsi="Times New Roman" w:cs="Times New Roman"/>
                <w:sz w:val="20"/>
                <w:szCs w:val="20"/>
                <w:lang w:eastAsia="sk-SK"/>
              </w:rPr>
            </w:pPr>
          </w:p>
        </w:tc>
      </w:tr>
      <w:tr w:rsidR="00E40A22" w:rsidRPr="002644DE" w14:paraId="3E36B5BE" w14:textId="77777777" w:rsidTr="001F4C14">
        <w:trPr>
          <w:trHeight w:val="170"/>
          <w:jc w:val="center"/>
        </w:trPr>
        <w:tc>
          <w:tcPr>
            <w:tcW w:w="129" w:type="pct"/>
            <w:tcBorders>
              <w:top w:val="nil"/>
              <w:bottom w:val="single" w:sz="4" w:space="0" w:color="auto"/>
            </w:tcBorders>
            <w:shd w:val="clear" w:color="auto" w:fill="F2F2F2"/>
            <w:vAlign w:val="center"/>
          </w:tcPr>
          <w:p w14:paraId="73CEEE09"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648EC5E1" w14:textId="77777777" w:rsidR="00E40A22" w:rsidRPr="00617BD0" w:rsidRDefault="00E40A22" w:rsidP="001F4C14">
            <w:pPr>
              <w:spacing w:after="0" w:line="240" w:lineRule="auto"/>
              <w:rPr>
                <w:rFonts w:ascii="Times New Roman" w:eastAsia="Calibri" w:hAnsi="Times New Roman" w:cs="Times New Roman"/>
                <w:b/>
                <w:i/>
                <w:sz w:val="20"/>
                <w:szCs w:val="20"/>
                <w:lang w:eastAsia="sk-SK"/>
              </w:rPr>
            </w:pPr>
            <w:r w:rsidRPr="00617BD0">
              <w:rPr>
                <w:rFonts w:ascii="Times New Roman" w:eastAsia="Calibri" w:hAnsi="Times New Roman" w:cs="Times New Roman"/>
                <w:b/>
                <w:i/>
                <w:sz w:val="20"/>
                <w:szCs w:val="20"/>
                <w:lang w:eastAsia="sk-SK"/>
              </w:rPr>
              <w:t>4.1.1.1</w:t>
            </w:r>
            <w:r w:rsidRPr="00617BD0">
              <w:rPr>
                <w:rFonts w:ascii="Times New Roman" w:eastAsia="Calibri" w:hAnsi="Times New Roman" w:cs="Times New Roman"/>
                <w:i/>
                <w:sz w:val="20"/>
                <w:szCs w:val="20"/>
                <w:lang w:eastAsia="sk-SK"/>
              </w:rPr>
              <w:t xml:space="preserve"> </w:t>
            </w:r>
            <w:r w:rsidRPr="00617BD0">
              <w:rPr>
                <w:rFonts w:ascii="Times New Roman" w:eastAsia="Calibri" w:hAnsi="Times New Roman" w:cs="Times New Roman"/>
                <w:b/>
                <w:i/>
                <w:sz w:val="20"/>
                <w:szCs w:val="20"/>
                <w:lang w:eastAsia="sk-SK"/>
              </w:rPr>
              <w:t>Z toho pozitívny vplyv na skupiny v riziku chudoby alebo sociálneho vylúčenia</w:t>
            </w:r>
          </w:p>
          <w:p w14:paraId="544A3742" w14:textId="77777777" w:rsidR="00E40A22" w:rsidRPr="00617BD0" w:rsidRDefault="00E40A22" w:rsidP="001F4C14">
            <w:pPr>
              <w:spacing w:after="0" w:line="240" w:lineRule="auto"/>
              <w:rPr>
                <w:rFonts w:ascii="Times New Roman" w:eastAsia="Calibri" w:hAnsi="Times New Roman" w:cs="Times New Roman"/>
                <w:b/>
                <w:sz w:val="20"/>
                <w:szCs w:val="20"/>
                <w:lang w:eastAsia="sk-SK"/>
              </w:rPr>
            </w:pPr>
            <w:r w:rsidRPr="00617BD0">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40A22" w:rsidRPr="002644DE" w14:paraId="7A3ACA32" w14:textId="77777777" w:rsidTr="001F4C14">
        <w:trPr>
          <w:trHeight w:val="759"/>
          <w:jc w:val="center"/>
        </w:trPr>
        <w:tc>
          <w:tcPr>
            <w:tcW w:w="129" w:type="pct"/>
            <w:tcBorders>
              <w:top w:val="single" w:sz="4" w:space="0" w:color="auto"/>
              <w:bottom w:val="single" w:sz="4" w:space="0" w:color="auto"/>
            </w:tcBorders>
            <w:shd w:val="clear" w:color="auto" w:fill="auto"/>
            <w:vAlign w:val="center"/>
          </w:tcPr>
          <w:p w14:paraId="53E720E6"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h)</w:t>
            </w:r>
          </w:p>
        </w:tc>
        <w:tc>
          <w:tcPr>
            <w:tcW w:w="1642" w:type="pct"/>
            <w:tcBorders>
              <w:top w:val="single" w:sz="4" w:space="0" w:color="auto"/>
              <w:bottom w:val="single" w:sz="4" w:space="0" w:color="auto"/>
            </w:tcBorders>
            <w:shd w:val="clear" w:color="auto" w:fill="auto"/>
          </w:tcPr>
          <w:p w14:paraId="64E60074" w14:textId="77777777" w:rsidR="00E40A22" w:rsidRPr="002644DE" w:rsidRDefault="00E40A22" w:rsidP="001F4C1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66AC475E" w14:textId="77777777" w:rsidR="00E40A22" w:rsidRPr="00617BD0" w:rsidRDefault="00E40A22" w:rsidP="009113A1">
            <w:pPr>
              <w:spacing w:after="0" w:line="240" w:lineRule="auto"/>
              <w:jc w:val="both"/>
              <w:rPr>
                <w:rFonts w:ascii="Times New Roman" w:eastAsia="Calibri" w:hAnsi="Times New Roman" w:cs="Times New Roman"/>
                <w:sz w:val="20"/>
                <w:szCs w:val="20"/>
                <w:lang w:eastAsia="sk-SK"/>
              </w:rPr>
            </w:pPr>
            <w:r w:rsidRPr="00617BD0">
              <w:rPr>
                <w:rFonts w:ascii="Times New Roman" w:hAnsi="Times New Roman"/>
                <w:sz w:val="20"/>
                <w:szCs w:val="20"/>
                <w:lang w:eastAsia="sk-SK"/>
              </w:rPr>
              <w:t>Zvýšenie disponibilnej sumy peňažných prostriedkov odsúdeného poberateľa dôchodku znížením percenta zrážok z dôchodku na úhradu trov výkonu trestu odňatia slobody</w:t>
            </w:r>
            <w:r w:rsidR="009113A1" w:rsidRPr="00617BD0">
              <w:rPr>
                <w:rFonts w:ascii="Times New Roman" w:hAnsi="Times New Roman"/>
                <w:sz w:val="20"/>
                <w:szCs w:val="20"/>
                <w:lang w:eastAsia="sk-SK"/>
              </w:rPr>
              <w:t>.</w:t>
            </w:r>
            <w:r w:rsidRPr="00617BD0">
              <w:rPr>
                <w:rFonts w:ascii="Times New Roman" w:eastAsia="Calibri" w:hAnsi="Times New Roman" w:cs="Times New Roman"/>
                <w:sz w:val="20"/>
                <w:szCs w:val="20"/>
                <w:lang w:eastAsia="sk-SK"/>
              </w:rPr>
              <w:t xml:space="preserve"> </w:t>
            </w:r>
          </w:p>
        </w:tc>
      </w:tr>
      <w:tr w:rsidR="00E40A22" w:rsidRPr="002644DE" w14:paraId="5173F40B" w14:textId="77777777" w:rsidTr="001F4C14">
        <w:trPr>
          <w:trHeight w:val="397"/>
          <w:jc w:val="center"/>
        </w:trPr>
        <w:tc>
          <w:tcPr>
            <w:tcW w:w="129" w:type="pct"/>
            <w:vMerge w:val="restart"/>
            <w:tcBorders>
              <w:top w:val="single" w:sz="4" w:space="0" w:color="auto"/>
            </w:tcBorders>
            <w:shd w:val="clear" w:color="auto" w:fill="auto"/>
            <w:vAlign w:val="center"/>
          </w:tcPr>
          <w:p w14:paraId="3C6BD354"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F971E67"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3760393" w14:textId="77777777" w:rsidR="00E40A22" w:rsidRPr="00617BD0" w:rsidRDefault="00E40A22" w:rsidP="001F4C14">
            <w:pPr>
              <w:spacing w:after="0" w:line="240" w:lineRule="auto"/>
              <w:rPr>
                <w:rFonts w:ascii="Times New Roman" w:eastAsia="Calibri" w:hAnsi="Times New Roman" w:cs="Times New Roman"/>
                <w:i/>
                <w:sz w:val="18"/>
                <w:szCs w:val="20"/>
                <w:lang w:eastAsia="sk-SK"/>
              </w:rPr>
            </w:pPr>
            <w:r w:rsidRPr="00617BD0">
              <w:rPr>
                <w:rFonts w:ascii="Times New Roman" w:hAnsi="Times New Roman"/>
                <w:sz w:val="20"/>
                <w:szCs w:val="20"/>
                <w:lang w:eastAsia="sk-SK"/>
              </w:rPr>
              <w:t>Starší ľudia, ľudia vo veku nad 65 rokov alebo dôchodcovia</w:t>
            </w:r>
            <w:r w:rsidR="009113A1" w:rsidRPr="00617BD0">
              <w:rPr>
                <w:rFonts w:ascii="Times New Roman" w:hAnsi="Times New Roman"/>
                <w:sz w:val="20"/>
                <w:szCs w:val="20"/>
                <w:lang w:eastAsia="sk-SK"/>
              </w:rPr>
              <w:t>.</w:t>
            </w:r>
          </w:p>
        </w:tc>
      </w:tr>
      <w:tr w:rsidR="00E40A22" w:rsidRPr="002644DE" w14:paraId="4C73CEA7" w14:textId="77777777" w:rsidTr="001F4C14">
        <w:trPr>
          <w:trHeight w:val="397"/>
          <w:jc w:val="center"/>
        </w:trPr>
        <w:tc>
          <w:tcPr>
            <w:tcW w:w="129" w:type="pct"/>
            <w:vMerge/>
            <w:shd w:val="clear" w:color="auto" w:fill="auto"/>
            <w:vAlign w:val="center"/>
          </w:tcPr>
          <w:p w14:paraId="68663B6F"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50311AD"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1C9F975" w14:textId="77777777" w:rsidR="00E40A22" w:rsidRPr="00617BD0" w:rsidRDefault="00E40A22" w:rsidP="001F4C14">
            <w:pPr>
              <w:spacing w:after="0" w:line="240" w:lineRule="auto"/>
              <w:rPr>
                <w:rFonts w:ascii="Times New Roman" w:eastAsia="Calibri" w:hAnsi="Times New Roman" w:cs="Times New Roman"/>
                <w:sz w:val="20"/>
                <w:szCs w:val="20"/>
                <w:lang w:eastAsia="sk-SK"/>
              </w:rPr>
            </w:pPr>
            <w:r w:rsidRPr="00617BD0">
              <w:rPr>
                <w:rFonts w:ascii="Times New Roman" w:hAnsi="Times New Roman"/>
                <w:i/>
                <w:sz w:val="18"/>
                <w:szCs w:val="20"/>
                <w:lang w:eastAsia="sk-SK"/>
              </w:rPr>
              <w:t>Ovplyvnená skupina č. 2</w:t>
            </w:r>
          </w:p>
        </w:tc>
      </w:tr>
      <w:tr w:rsidR="00E40A22" w:rsidRPr="002644DE" w14:paraId="73A0D8CC" w14:textId="77777777" w:rsidTr="001F4C14">
        <w:trPr>
          <w:trHeight w:val="397"/>
          <w:jc w:val="center"/>
        </w:trPr>
        <w:tc>
          <w:tcPr>
            <w:tcW w:w="129" w:type="pct"/>
            <w:tcBorders>
              <w:top w:val="dotted" w:sz="4" w:space="0" w:color="auto"/>
            </w:tcBorders>
            <w:shd w:val="clear" w:color="auto" w:fill="F2F2F2"/>
            <w:vAlign w:val="center"/>
          </w:tcPr>
          <w:p w14:paraId="11CBABA5" w14:textId="77777777" w:rsidR="00E40A22" w:rsidRPr="002644DE" w:rsidRDefault="00E40A22" w:rsidP="001F4C14">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D849DA6" w14:textId="77777777" w:rsidR="00E40A22" w:rsidRPr="00617BD0" w:rsidRDefault="00E40A22" w:rsidP="001F4C14">
            <w:pPr>
              <w:spacing w:after="0" w:line="240" w:lineRule="auto"/>
              <w:rPr>
                <w:rFonts w:ascii="Times New Roman" w:eastAsia="Calibri" w:hAnsi="Times New Roman" w:cs="Times New Roman"/>
                <w:i/>
                <w:sz w:val="20"/>
                <w:szCs w:val="20"/>
                <w:lang w:eastAsia="sk-SK"/>
              </w:rPr>
            </w:pPr>
            <w:r w:rsidRPr="00617BD0">
              <w:rPr>
                <w:rFonts w:ascii="Times New Roman" w:eastAsia="Calibri" w:hAnsi="Times New Roman" w:cs="Times New Roman"/>
                <w:b/>
                <w:i/>
                <w:sz w:val="20"/>
                <w:szCs w:val="20"/>
                <w:lang w:eastAsia="sk-SK"/>
              </w:rPr>
              <w:t xml:space="preserve">Kvantifikujte </w:t>
            </w:r>
            <w:r w:rsidRPr="00617BD0">
              <w:rPr>
                <w:rFonts w:ascii="Times New Roman" w:eastAsia="Calibri" w:hAnsi="Times New Roman" w:cs="Times New Roman"/>
                <w:i/>
                <w:sz w:val="20"/>
                <w:szCs w:val="20"/>
                <w:lang w:eastAsia="sk-SK"/>
              </w:rPr>
              <w:t xml:space="preserve">rast príjmov alebo pokles výdavkov </w:t>
            </w:r>
            <w:r w:rsidRPr="00617BD0">
              <w:rPr>
                <w:rFonts w:ascii="Times New Roman" w:eastAsia="Calibri" w:hAnsi="Times New Roman" w:cs="Times New Roman"/>
                <w:b/>
                <w:i/>
                <w:sz w:val="20"/>
                <w:szCs w:val="20"/>
                <w:lang w:eastAsia="sk-SK"/>
              </w:rPr>
              <w:t>za jednotlivé ovplyvnené skupiny</w:t>
            </w:r>
            <w:r w:rsidRPr="00617BD0">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0A22" w:rsidRPr="002644DE" w14:paraId="6FACFACF" w14:textId="77777777" w:rsidTr="001F4C14">
        <w:trPr>
          <w:trHeight w:val="680"/>
          <w:jc w:val="center"/>
        </w:trPr>
        <w:tc>
          <w:tcPr>
            <w:tcW w:w="129" w:type="pct"/>
            <w:vMerge w:val="restart"/>
            <w:tcBorders>
              <w:top w:val="dotted" w:sz="4" w:space="0" w:color="auto"/>
            </w:tcBorders>
            <w:shd w:val="clear" w:color="auto" w:fill="auto"/>
            <w:vAlign w:val="center"/>
          </w:tcPr>
          <w:p w14:paraId="7CA9EEBC"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E38A067" w14:textId="77777777" w:rsidR="00E40A22" w:rsidRPr="00455ED9" w:rsidRDefault="00E40A22" w:rsidP="001F4C14">
            <w:pPr>
              <w:numPr>
                <w:ilvl w:val="0"/>
                <w:numId w:val="11"/>
              </w:numPr>
              <w:spacing w:after="0" w:line="240" w:lineRule="auto"/>
              <w:contextualSpacing/>
              <w:rPr>
                <w:rFonts w:ascii="Times New Roman" w:eastAsia="Calibri" w:hAnsi="Times New Roman" w:cs="Times New Roman"/>
                <w:i/>
                <w:sz w:val="18"/>
                <w:szCs w:val="20"/>
                <w:lang w:eastAsia="sk-SK"/>
              </w:rPr>
            </w:pPr>
            <w:r w:rsidRPr="00455ED9">
              <w:rPr>
                <w:rFonts w:ascii="Times New Roman" w:eastAsia="Calibri" w:hAnsi="Times New Roman" w:cs="Times New Roman"/>
                <w:i/>
                <w:sz w:val="18"/>
                <w:szCs w:val="20"/>
                <w:lang w:eastAsia="sk-SK"/>
              </w:rPr>
              <w:t>priemerný rast príjmov/ pokles výdavkov v skupine v eurách a/alebo v % / obdobie:</w:t>
            </w:r>
          </w:p>
          <w:p w14:paraId="7D6E5DDD" w14:textId="77777777" w:rsidR="00E40A22" w:rsidRPr="00455ED9" w:rsidRDefault="00E40A22" w:rsidP="001F4C14">
            <w:pPr>
              <w:numPr>
                <w:ilvl w:val="0"/>
                <w:numId w:val="11"/>
              </w:numPr>
              <w:spacing w:after="0" w:line="240" w:lineRule="auto"/>
              <w:contextualSpacing/>
              <w:rPr>
                <w:rFonts w:ascii="Times New Roman" w:eastAsia="Calibri" w:hAnsi="Times New Roman" w:cs="Times New Roman"/>
                <w:i/>
                <w:sz w:val="20"/>
                <w:szCs w:val="20"/>
                <w:lang w:eastAsia="sk-SK"/>
              </w:rPr>
            </w:pPr>
            <w:r w:rsidRPr="00455ED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E13EE4F" w14:textId="77777777" w:rsidR="00E40A22" w:rsidRPr="00617BD0" w:rsidRDefault="009113A1" w:rsidP="00E40A22">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zníženie</w:t>
            </w:r>
            <w:r w:rsidR="00E40A22" w:rsidRPr="00617BD0">
              <w:rPr>
                <w:rFonts w:ascii="Times New Roman" w:hAnsi="Times New Roman"/>
                <w:sz w:val="20"/>
                <w:szCs w:val="20"/>
                <w:lang w:eastAsia="sk-SK"/>
              </w:rPr>
              <w:t xml:space="preserve"> zrážky na </w:t>
            </w:r>
            <w:r w:rsidRPr="00617BD0">
              <w:rPr>
                <w:rFonts w:ascii="Times New Roman" w:hAnsi="Times New Roman"/>
                <w:sz w:val="20"/>
                <w:szCs w:val="20"/>
                <w:lang w:eastAsia="sk-SK"/>
              </w:rPr>
              <w:t>úhradu trov výkonu trestu o 10%;</w:t>
            </w:r>
          </w:p>
          <w:p w14:paraId="2DAA0C77" w14:textId="77777777" w:rsidR="00E40A22" w:rsidRPr="00617BD0" w:rsidRDefault="00E40A22" w:rsidP="009113A1">
            <w:pPr>
              <w:spacing w:after="0" w:line="240" w:lineRule="auto"/>
              <w:jc w:val="both"/>
              <w:rPr>
                <w:rFonts w:ascii="Times New Roman" w:eastAsia="Calibri" w:hAnsi="Times New Roman" w:cs="Times New Roman"/>
                <w:sz w:val="20"/>
                <w:szCs w:val="20"/>
                <w:lang w:eastAsia="sk-SK"/>
              </w:rPr>
            </w:pPr>
            <w:r w:rsidRPr="00617BD0">
              <w:rPr>
                <w:rFonts w:ascii="Times New Roman" w:hAnsi="Times New Roman"/>
                <w:sz w:val="20"/>
                <w:szCs w:val="20"/>
                <w:lang w:eastAsia="sk-SK"/>
              </w:rPr>
              <w:t xml:space="preserve">- aktuálny počet evidovaných poberateľov dôchodku vykonávajúcich nepodmienečný trest odňatia slobody je </w:t>
            </w:r>
            <w:r w:rsidR="00455ED9" w:rsidRPr="00617BD0">
              <w:rPr>
                <w:rFonts w:ascii="Times New Roman" w:hAnsi="Times New Roman"/>
                <w:sz w:val="20"/>
                <w:szCs w:val="20"/>
                <w:lang w:eastAsia="sk-SK"/>
              </w:rPr>
              <w:t>646</w:t>
            </w:r>
            <w:r w:rsidRPr="00617BD0">
              <w:rPr>
                <w:rFonts w:ascii="Times New Roman" w:hAnsi="Times New Roman"/>
                <w:sz w:val="20"/>
                <w:szCs w:val="20"/>
                <w:lang w:eastAsia="sk-SK"/>
              </w:rPr>
              <w:t xml:space="preserve"> osôb</w:t>
            </w:r>
            <w:r w:rsidR="009113A1" w:rsidRPr="00617BD0">
              <w:rPr>
                <w:rFonts w:ascii="Times New Roman" w:hAnsi="Times New Roman"/>
                <w:sz w:val="20"/>
                <w:szCs w:val="20"/>
                <w:lang w:eastAsia="sk-SK"/>
              </w:rPr>
              <w:t>.</w:t>
            </w:r>
          </w:p>
        </w:tc>
      </w:tr>
      <w:tr w:rsidR="00E40A22" w:rsidRPr="002644DE" w14:paraId="573E7136" w14:textId="77777777" w:rsidTr="001F4C14">
        <w:trPr>
          <w:trHeight w:val="680"/>
          <w:jc w:val="center"/>
        </w:trPr>
        <w:tc>
          <w:tcPr>
            <w:tcW w:w="129" w:type="pct"/>
            <w:vMerge/>
            <w:shd w:val="clear" w:color="auto" w:fill="auto"/>
            <w:vAlign w:val="center"/>
          </w:tcPr>
          <w:p w14:paraId="5A1EBF46"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89CC5CE"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15D66D2"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hAnsi="Times New Roman"/>
                <w:i/>
                <w:sz w:val="18"/>
                <w:szCs w:val="20"/>
                <w:lang w:eastAsia="sk-SK"/>
              </w:rPr>
              <w:t>Ovplyvnená skupina č. 2</w:t>
            </w:r>
          </w:p>
        </w:tc>
      </w:tr>
      <w:tr w:rsidR="00E40A22" w:rsidRPr="002644DE" w14:paraId="06CDE0C6" w14:textId="77777777" w:rsidTr="001F4C14">
        <w:trPr>
          <w:trHeight w:val="350"/>
          <w:jc w:val="center"/>
        </w:trPr>
        <w:tc>
          <w:tcPr>
            <w:tcW w:w="129" w:type="pct"/>
            <w:tcBorders>
              <w:top w:val="dotted" w:sz="4" w:space="0" w:color="auto"/>
              <w:bottom w:val="single" w:sz="4" w:space="0" w:color="auto"/>
            </w:tcBorders>
            <w:shd w:val="clear" w:color="auto" w:fill="auto"/>
            <w:vAlign w:val="center"/>
          </w:tcPr>
          <w:p w14:paraId="118A062D"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71BB2DA"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CA95279"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p>
        </w:tc>
      </w:tr>
      <w:tr w:rsidR="00E40A22" w:rsidRPr="002644DE" w14:paraId="6374AB78" w14:textId="77777777" w:rsidTr="001F4C14">
        <w:trPr>
          <w:trHeight w:val="170"/>
          <w:jc w:val="center"/>
        </w:trPr>
        <w:tc>
          <w:tcPr>
            <w:tcW w:w="129" w:type="pct"/>
            <w:tcBorders>
              <w:top w:val="single" w:sz="4" w:space="0" w:color="auto"/>
              <w:bottom w:val="single" w:sz="4" w:space="0" w:color="auto"/>
            </w:tcBorders>
            <w:shd w:val="clear" w:color="auto" w:fill="DDDDDD"/>
            <w:vAlign w:val="center"/>
          </w:tcPr>
          <w:p w14:paraId="2334C64D"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AA83E8E" w14:textId="77777777" w:rsidR="00E40A22" w:rsidRPr="002644DE" w:rsidRDefault="00E40A22" w:rsidP="001F4C14">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E40A22" w:rsidRPr="002644DE" w14:paraId="59F71DDD" w14:textId="77777777" w:rsidTr="001F4C14">
        <w:trPr>
          <w:trHeight w:val="759"/>
          <w:jc w:val="center"/>
        </w:trPr>
        <w:tc>
          <w:tcPr>
            <w:tcW w:w="129" w:type="pct"/>
            <w:tcBorders>
              <w:top w:val="single" w:sz="4" w:space="0" w:color="auto"/>
              <w:bottom w:val="single" w:sz="4" w:space="0" w:color="auto"/>
            </w:tcBorders>
            <w:shd w:val="clear" w:color="auto" w:fill="auto"/>
            <w:vAlign w:val="center"/>
          </w:tcPr>
          <w:p w14:paraId="0DE30B4A" w14:textId="77777777" w:rsidR="00E40A22" w:rsidRPr="002644DE" w:rsidRDefault="00E40A22" w:rsidP="001F4C14">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5A34D08D" w14:textId="77777777" w:rsidR="00E40A22" w:rsidRPr="002644DE" w:rsidRDefault="00E40A22" w:rsidP="001F4C14">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73193AE" w14:textId="77777777" w:rsidR="00E40A22" w:rsidRPr="002644DE" w:rsidRDefault="00E40A22" w:rsidP="001F4C1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3FB479E" w14:textId="77777777" w:rsidR="00E40A22" w:rsidRPr="002644DE" w:rsidRDefault="00E40A22" w:rsidP="001F4C14">
            <w:pPr>
              <w:spacing w:after="0" w:line="240" w:lineRule="auto"/>
              <w:ind w:left="720"/>
              <w:contextualSpacing/>
              <w:rPr>
                <w:rFonts w:ascii="Times New Roman" w:eastAsia="Calibri" w:hAnsi="Times New Roman" w:cs="Times New Roman"/>
                <w:sz w:val="20"/>
                <w:szCs w:val="20"/>
                <w:lang w:eastAsia="sk-SK"/>
              </w:rPr>
            </w:pPr>
          </w:p>
        </w:tc>
      </w:tr>
      <w:tr w:rsidR="00E40A22" w:rsidRPr="002644DE" w14:paraId="1A4EAE51" w14:textId="77777777" w:rsidTr="001F4C14">
        <w:trPr>
          <w:trHeight w:val="397"/>
          <w:jc w:val="center"/>
        </w:trPr>
        <w:tc>
          <w:tcPr>
            <w:tcW w:w="129" w:type="pct"/>
            <w:vMerge w:val="restart"/>
            <w:tcBorders>
              <w:top w:val="single" w:sz="4" w:space="0" w:color="auto"/>
            </w:tcBorders>
            <w:shd w:val="clear" w:color="auto" w:fill="auto"/>
            <w:vAlign w:val="center"/>
          </w:tcPr>
          <w:p w14:paraId="78417A3A"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2FB0633"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3298134"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E40A22" w:rsidRPr="002644DE" w14:paraId="2D23845F" w14:textId="77777777" w:rsidTr="001F4C14">
        <w:trPr>
          <w:trHeight w:val="397"/>
          <w:jc w:val="center"/>
        </w:trPr>
        <w:tc>
          <w:tcPr>
            <w:tcW w:w="129" w:type="pct"/>
            <w:vMerge/>
            <w:tcBorders>
              <w:bottom w:val="single" w:sz="4" w:space="0" w:color="auto"/>
            </w:tcBorders>
            <w:shd w:val="clear" w:color="auto" w:fill="auto"/>
            <w:vAlign w:val="center"/>
          </w:tcPr>
          <w:p w14:paraId="57821EBC"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35E1ECD0"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3746AB39"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E40A22" w:rsidRPr="002644DE" w14:paraId="174F9F91" w14:textId="77777777" w:rsidTr="001F4C14">
        <w:trPr>
          <w:trHeight w:val="397"/>
          <w:jc w:val="center"/>
        </w:trPr>
        <w:tc>
          <w:tcPr>
            <w:tcW w:w="129" w:type="pct"/>
            <w:tcBorders>
              <w:top w:val="single" w:sz="4" w:space="0" w:color="auto"/>
            </w:tcBorders>
            <w:shd w:val="clear" w:color="auto" w:fill="F2F2F2"/>
            <w:vAlign w:val="center"/>
          </w:tcPr>
          <w:p w14:paraId="469A021C"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D4FBE98"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0A22" w:rsidRPr="002644DE" w14:paraId="04087F40" w14:textId="77777777" w:rsidTr="001F4C14">
        <w:trPr>
          <w:trHeight w:val="680"/>
          <w:jc w:val="center"/>
        </w:trPr>
        <w:tc>
          <w:tcPr>
            <w:tcW w:w="129" w:type="pct"/>
            <w:vMerge w:val="restart"/>
            <w:tcBorders>
              <w:top w:val="dotted" w:sz="4" w:space="0" w:color="auto"/>
            </w:tcBorders>
            <w:shd w:val="clear" w:color="auto" w:fill="auto"/>
            <w:vAlign w:val="center"/>
          </w:tcPr>
          <w:p w14:paraId="64A9490D"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4D646D96" w14:textId="77777777" w:rsidR="00E40A22" w:rsidRPr="002644DE" w:rsidRDefault="00E40A22" w:rsidP="001F4C1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0CCE29E" w14:textId="77777777" w:rsidR="00E40A22" w:rsidRPr="002644DE" w:rsidRDefault="00E40A22" w:rsidP="001F4C14">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F1E9A0B"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E40A22" w:rsidRPr="002644DE" w14:paraId="2FD58FF1" w14:textId="77777777" w:rsidTr="001F4C14">
        <w:trPr>
          <w:trHeight w:val="680"/>
          <w:jc w:val="center"/>
        </w:trPr>
        <w:tc>
          <w:tcPr>
            <w:tcW w:w="129" w:type="pct"/>
            <w:vMerge/>
            <w:shd w:val="clear" w:color="auto" w:fill="auto"/>
            <w:vAlign w:val="center"/>
          </w:tcPr>
          <w:p w14:paraId="5506796A"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46CB610"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9918CDC"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E40A22" w:rsidRPr="002644DE" w14:paraId="3A81CB0A" w14:textId="77777777" w:rsidTr="001F4C14">
        <w:trPr>
          <w:trHeight w:val="397"/>
          <w:jc w:val="center"/>
        </w:trPr>
        <w:tc>
          <w:tcPr>
            <w:tcW w:w="129" w:type="pct"/>
            <w:tcBorders>
              <w:top w:val="dotted" w:sz="4" w:space="0" w:color="auto"/>
            </w:tcBorders>
            <w:shd w:val="clear" w:color="auto" w:fill="auto"/>
            <w:vAlign w:val="center"/>
          </w:tcPr>
          <w:p w14:paraId="2EFFD6FC"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7E7517F"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02E47B5"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p>
        </w:tc>
      </w:tr>
      <w:tr w:rsidR="00E40A22" w:rsidRPr="002644DE" w14:paraId="76B3A0BA" w14:textId="77777777" w:rsidTr="001F4C14">
        <w:trPr>
          <w:trHeight w:val="227"/>
          <w:jc w:val="center"/>
        </w:trPr>
        <w:tc>
          <w:tcPr>
            <w:tcW w:w="129" w:type="pct"/>
            <w:tcBorders>
              <w:top w:val="nil"/>
              <w:bottom w:val="single" w:sz="4" w:space="0" w:color="auto"/>
            </w:tcBorders>
            <w:shd w:val="clear" w:color="auto" w:fill="F2F2F2"/>
            <w:vAlign w:val="center"/>
          </w:tcPr>
          <w:p w14:paraId="205701D9"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4EE92AF"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F7E2DE7" w14:textId="77777777" w:rsidR="00E40A22" w:rsidRPr="002644DE" w:rsidRDefault="00E40A22" w:rsidP="001F4C14">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E40A22" w:rsidRPr="002644DE" w14:paraId="60EAF172" w14:textId="77777777" w:rsidTr="001F4C14">
        <w:trPr>
          <w:trHeight w:val="759"/>
          <w:jc w:val="center"/>
        </w:trPr>
        <w:tc>
          <w:tcPr>
            <w:tcW w:w="129" w:type="pct"/>
            <w:tcBorders>
              <w:top w:val="single" w:sz="4" w:space="0" w:color="auto"/>
              <w:bottom w:val="single" w:sz="4" w:space="0" w:color="auto"/>
            </w:tcBorders>
            <w:shd w:val="clear" w:color="auto" w:fill="auto"/>
            <w:vAlign w:val="center"/>
          </w:tcPr>
          <w:p w14:paraId="6429E70B"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36918B5B" w14:textId="77777777" w:rsidR="00E40A22" w:rsidRPr="002644DE" w:rsidRDefault="00E40A22" w:rsidP="001F4C14">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89BED4A"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p>
        </w:tc>
      </w:tr>
      <w:tr w:rsidR="00E40A22" w:rsidRPr="002644DE" w14:paraId="59301A2D" w14:textId="77777777" w:rsidTr="001F4C14">
        <w:trPr>
          <w:trHeight w:val="397"/>
          <w:jc w:val="center"/>
        </w:trPr>
        <w:tc>
          <w:tcPr>
            <w:tcW w:w="129" w:type="pct"/>
            <w:vMerge w:val="restart"/>
            <w:tcBorders>
              <w:top w:val="single" w:sz="4" w:space="0" w:color="auto"/>
            </w:tcBorders>
            <w:shd w:val="clear" w:color="auto" w:fill="auto"/>
            <w:vAlign w:val="center"/>
          </w:tcPr>
          <w:p w14:paraId="303D79C8"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175BF8E"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5D427284" w14:textId="77777777" w:rsidR="00E40A22" w:rsidRPr="002644DE" w:rsidRDefault="00E40A22" w:rsidP="001F4C14">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E40A22" w:rsidRPr="002644DE" w14:paraId="24CE2347" w14:textId="77777777" w:rsidTr="001F4C14">
        <w:trPr>
          <w:trHeight w:val="397"/>
          <w:jc w:val="center"/>
        </w:trPr>
        <w:tc>
          <w:tcPr>
            <w:tcW w:w="129" w:type="pct"/>
            <w:vMerge/>
            <w:shd w:val="clear" w:color="auto" w:fill="auto"/>
            <w:vAlign w:val="center"/>
          </w:tcPr>
          <w:p w14:paraId="25692397"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D871944"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2E1357F"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E40A22" w:rsidRPr="002644DE" w14:paraId="32C67B4C" w14:textId="77777777" w:rsidTr="001F4C14">
        <w:trPr>
          <w:trHeight w:val="454"/>
          <w:jc w:val="center"/>
        </w:trPr>
        <w:tc>
          <w:tcPr>
            <w:tcW w:w="129" w:type="pct"/>
            <w:tcBorders>
              <w:top w:val="dotted" w:sz="4" w:space="0" w:color="auto"/>
            </w:tcBorders>
            <w:shd w:val="clear" w:color="auto" w:fill="F2F2F2"/>
            <w:vAlign w:val="center"/>
          </w:tcPr>
          <w:p w14:paraId="132C21FA" w14:textId="77777777" w:rsidR="00E40A22" w:rsidRPr="002644DE" w:rsidRDefault="00E40A22" w:rsidP="001F4C14">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1F203CBA"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0A22" w:rsidRPr="002644DE" w14:paraId="518F4AD7" w14:textId="77777777" w:rsidTr="001F4C14">
        <w:trPr>
          <w:trHeight w:val="680"/>
          <w:jc w:val="center"/>
        </w:trPr>
        <w:tc>
          <w:tcPr>
            <w:tcW w:w="129" w:type="pct"/>
            <w:vMerge w:val="restart"/>
            <w:tcBorders>
              <w:top w:val="dotted" w:sz="4" w:space="0" w:color="auto"/>
            </w:tcBorders>
            <w:shd w:val="clear" w:color="auto" w:fill="auto"/>
            <w:vAlign w:val="center"/>
          </w:tcPr>
          <w:p w14:paraId="0374D048"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366FA14" w14:textId="77777777" w:rsidR="00E40A22" w:rsidRPr="002644DE" w:rsidRDefault="00E40A22" w:rsidP="001F4C14">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0949348" w14:textId="77777777" w:rsidR="00E40A22" w:rsidRPr="002644DE" w:rsidRDefault="00E40A22" w:rsidP="001F4C14">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EE2E59C"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E40A22" w:rsidRPr="002644DE" w14:paraId="1A9E083B" w14:textId="77777777" w:rsidTr="001F4C14">
        <w:trPr>
          <w:trHeight w:val="680"/>
          <w:jc w:val="center"/>
        </w:trPr>
        <w:tc>
          <w:tcPr>
            <w:tcW w:w="129" w:type="pct"/>
            <w:vMerge/>
            <w:shd w:val="clear" w:color="auto" w:fill="auto"/>
            <w:vAlign w:val="center"/>
          </w:tcPr>
          <w:p w14:paraId="01370AA7"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7A05567"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CF914C2"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E40A22" w:rsidRPr="002644DE" w14:paraId="71684169" w14:textId="77777777" w:rsidTr="001F4C14">
        <w:trPr>
          <w:trHeight w:val="454"/>
          <w:jc w:val="center"/>
        </w:trPr>
        <w:tc>
          <w:tcPr>
            <w:tcW w:w="129" w:type="pct"/>
            <w:tcBorders>
              <w:top w:val="dotted" w:sz="4" w:space="0" w:color="auto"/>
              <w:bottom w:val="single" w:sz="4" w:space="0" w:color="auto"/>
            </w:tcBorders>
            <w:shd w:val="clear" w:color="auto" w:fill="auto"/>
            <w:vAlign w:val="center"/>
          </w:tcPr>
          <w:p w14:paraId="3BAE8A4A" w14:textId="77777777" w:rsidR="00E40A22" w:rsidRPr="002644DE" w:rsidRDefault="00E40A22" w:rsidP="001F4C1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1FBFDF8" w14:textId="77777777" w:rsidR="00E40A22" w:rsidRPr="002644DE" w:rsidRDefault="00E40A22" w:rsidP="001F4C14">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B4AD8B4" w14:textId="77777777" w:rsidR="00E40A22" w:rsidRPr="002644DE" w:rsidRDefault="00E40A22" w:rsidP="001F4C14">
            <w:pPr>
              <w:spacing w:after="0" w:line="240" w:lineRule="auto"/>
              <w:rPr>
                <w:rFonts w:ascii="Times New Roman" w:eastAsia="Calibri" w:hAnsi="Times New Roman" w:cs="Times New Roman"/>
                <w:sz w:val="20"/>
                <w:szCs w:val="20"/>
                <w:lang w:eastAsia="sk-SK"/>
              </w:rPr>
            </w:pPr>
          </w:p>
        </w:tc>
      </w:tr>
    </w:tbl>
    <w:p w14:paraId="47A2590C" w14:textId="77777777" w:rsidR="002644DE" w:rsidRPr="002644DE" w:rsidRDefault="002644DE" w:rsidP="002644DE">
      <w:r w:rsidRPr="002644DE">
        <w:br w:type="page"/>
      </w:r>
    </w:p>
    <w:p w14:paraId="3A3EFD99" w14:textId="77777777" w:rsidR="002644DE" w:rsidRPr="002644DE" w:rsidRDefault="002644DE" w:rsidP="002644DE">
      <w:pPr>
        <w:sectPr w:rsidR="002644DE" w:rsidRPr="002644DE" w:rsidSect="00545697">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4396AB6B" w14:textId="77777777" w:rsidTr="00545697">
        <w:trPr>
          <w:trHeight w:val="339"/>
          <w:jc w:val="center"/>
        </w:trPr>
        <w:tc>
          <w:tcPr>
            <w:tcW w:w="4998" w:type="pct"/>
            <w:gridSpan w:val="4"/>
            <w:tcBorders>
              <w:bottom w:val="single" w:sz="4" w:space="0" w:color="auto"/>
            </w:tcBorders>
            <w:shd w:val="clear" w:color="auto" w:fill="D9D9D9"/>
          </w:tcPr>
          <w:p w14:paraId="1D93A110"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4696543A" w14:textId="77777777" w:rsidTr="00545697">
        <w:trPr>
          <w:trHeight w:val="290"/>
          <w:jc w:val="center"/>
        </w:trPr>
        <w:tc>
          <w:tcPr>
            <w:tcW w:w="4998" w:type="pct"/>
            <w:gridSpan w:val="4"/>
            <w:tcBorders>
              <w:bottom w:val="single" w:sz="4" w:space="0" w:color="auto"/>
            </w:tcBorders>
            <w:shd w:val="clear" w:color="auto" w:fill="F2F2F2"/>
            <w:vAlign w:val="center"/>
          </w:tcPr>
          <w:p w14:paraId="063B0217"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20CBD425"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0A7F90B5" w14:textId="77777777" w:rsidTr="00545697">
        <w:tblPrEx>
          <w:tblBorders>
            <w:top w:val="none" w:sz="0" w:space="0" w:color="auto"/>
            <w:bottom w:val="none" w:sz="0" w:space="0" w:color="auto"/>
          </w:tblBorders>
        </w:tblPrEx>
        <w:trPr>
          <w:trHeight w:val="557"/>
          <w:jc w:val="center"/>
        </w:trPr>
        <w:tc>
          <w:tcPr>
            <w:tcW w:w="180" w:type="pct"/>
            <w:shd w:val="clear" w:color="auto" w:fill="auto"/>
            <w:vAlign w:val="center"/>
          </w:tcPr>
          <w:p w14:paraId="102A052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37152321"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40F1810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0BEFD3C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0A9CDBF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3EAEE4E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568F38E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F877D8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BE70B3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09A71EA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6B4F609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5F39EAC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4BF0D7C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7193581E"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3CA85AC7" w14:textId="77777777" w:rsidR="00736480" w:rsidRDefault="00736480" w:rsidP="00736480">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Z</w:t>
            </w:r>
            <w:r w:rsidRPr="00FB4AB2">
              <w:rPr>
                <w:rFonts w:ascii="Times New Roman" w:hAnsi="Times New Roman"/>
                <w:sz w:val="20"/>
                <w:szCs w:val="20"/>
                <w:lang w:eastAsia="sk-SK"/>
              </w:rPr>
              <w:t>výšenie dostupnost</w:t>
            </w:r>
            <w:r>
              <w:rPr>
                <w:rFonts w:ascii="Times New Roman" w:hAnsi="Times New Roman"/>
                <w:sz w:val="20"/>
                <w:szCs w:val="20"/>
                <w:lang w:eastAsia="sk-SK"/>
              </w:rPr>
              <w:t>i a minimálneho rozsahu návštev</w:t>
            </w:r>
          </w:p>
          <w:p w14:paraId="21AF6314" w14:textId="77777777" w:rsidR="00736480" w:rsidRPr="00617BD0" w:rsidRDefault="00736480" w:rsidP="00736480">
            <w:pPr>
              <w:pStyle w:val="Odsekzoznamu"/>
              <w:numPr>
                <w:ilvl w:val="0"/>
                <w:numId w:val="14"/>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xml:space="preserve">každého odsúdeného môže raz mesačne fyzicky navštíviť 5 osôb (pri priemernom počte </w:t>
            </w:r>
            <w:r w:rsidR="001F4C14" w:rsidRPr="00617BD0">
              <w:rPr>
                <w:rFonts w:ascii="Times New Roman" w:hAnsi="Times New Roman"/>
                <w:sz w:val="20"/>
                <w:szCs w:val="20"/>
                <w:lang w:eastAsia="sk-SK"/>
              </w:rPr>
              <w:t xml:space="preserve">7959 </w:t>
            </w:r>
            <w:r w:rsidRPr="00617BD0">
              <w:rPr>
                <w:rFonts w:ascii="Times New Roman" w:hAnsi="Times New Roman"/>
                <w:sz w:val="20"/>
                <w:szCs w:val="20"/>
                <w:lang w:eastAsia="sk-SK"/>
              </w:rPr>
              <w:t>odsúdených),</w:t>
            </w:r>
          </w:p>
          <w:p w14:paraId="6078C77C" w14:textId="77777777" w:rsidR="00736480" w:rsidRPr="00617BD0" w:rsidRDefault="00736480" w:rsidP="00736480">
            <w:pPr>
              <w:pStyle w:val="Odsekzoznamu"/>
              <w:numPr>
                <w:ilvl w:val="0"/>
                <w:numId w:val="14"/>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vzhľadom na vzdialenosť miesta výkonu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od miesta bydliska blízkych osôb a z toho vyplývajúce cestovné náklady</w:t>
            </w:r>
            <w:r w:rsidR="009113A1" w:rsidRPr="00617BD0">
              <w:rPr>
                <w:rFonts w:ascii="Times New Roman" w:hAnsi="Times New Roman"/>
                <w:sz w:val="20"/>
                <w:szCs w:val="20"/>
                <w:lang w:eastAsia="sk-SK"/>
              </w:rPr>
              <w:t>,</w:t>
            </w:r>
            <w:r w:rsidRPr="00617BD0">
              <w:rPr>
                <w:rFonts w:ascii="Times New Roman" w:hAnsi="Times New Roman"/>
                <w:sz w:val="20"/>
                <w:szCs w:val="20"/>
                <w:lang w:eastAsia="sk-SK"/>
              </w:rPr>
              <w:t xml:space="preserve"> nemá expertným odhadom polovica väznených osôb v priebehu mesiaca žiadnu návštevu (presný údaj vzhľadom na dynamicky sa meniace počty väznených osôb nesledujeme);</w:t>
            </w:r>
          </w:p>
          <w:p w14:paraId="1489DC5B" w14:textId="77777777" w:rsidR="00736480" w:rsidRPr="00617BD0" w:rsidRDefault="00736480" w:rsidP="00736480">
            <w:pPr>
              <w:pStyle w:val="Odsekzoznamu"/>
              <w:numPr>
                <w:ilvl w:val="0"/>
                <w:numId w:val="14"/>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navrhovanou právnou úpravou sa zavádza forma videonávštev (prostredníctvom tabletov s internetovým pripojením), ktorá problém cestovných nákladov nielen eliminuje, ale rovnako umožňuje rozdeliť dvojhodinovú časovú dotáciu návštev na dve hodinové návštevy (namiesto jednej dvojhodinovej návštevy sa tak frekvencia kontaktov zvyšuje na dve hodinové návštevy).</w:t>
            </w:r>
          </w:p>
          <w:p w14:paraId="07D74FA7" w14:textId="77777777" w:rsidR="00736480" w:rsidRPr="00617BD0" w:rsidRDefault="00736480" w:rsidP="00736480">
            <w:pPr>
              <w:spacing w:after="0" w:line="240" w:lineRule="auto"/>
              <w:jc w:val="both"/>
              <w:rPr>
                <w:rFonts w:ascii="Times New Roman" w:hAnsi="Times New Roman"/>
                <w:sz w:val="20"/>
                <w:szCs w:val="20"/>
                <w:lang w:eastAsia="sk-SK"/>
              </w:rPr>
            </w:pPr>
          </w:p>
          <w:p w14:paraId="6A175CCF" w14:textId="77777777" w:rsidR="00736480" w:rsidRPr="00617BD0" w:rsidRDefault="00736480" w:rsidP="00736480">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Zvýšenie dostupnosti a minimálneho rozsahu telefonovania</w:t>
            </w:r>
          </w:p>
          <w:p w14:paraId="1D50524F" w14:textId="74CCC8B2" w:rsidR="00615581" w:rsidRDefault="00736480" w:rsidP="00E47F59">
            <w:pPr>
              <w:pStyle w:val="Odsekzoznamu"/>
              <w:numPr>
                <w:ilvl w:val="0"/>
                <w:numId w:val="15"/>
              </w:numPr>
              <w:spacing w:after="0" w:line="240" w:lineRule="auto"/>
              <w:jc w:val="both"/>
            </w:pPr>
            <w:r w:rsidRPr="00617BD0">
              <w:rPr>
                <w:rFonts w:ascii="Times New Roman" w:hAnsi="Times New Roman"/>
                <w:sz w:val="20"/>
                <w:szCs w:val="20"/>
                <w:lang w:eastAsia="sk-SK"/>
              </w:rPr>
              <w:t xml:space="preserve">každej osobe vo výkone trestu </w:t>
            </w:r>
            <w:r w:rsidR="009113A1" w:rsidRPr="00617BD0">
              <w:rPr>
                <w:rFonts w:ascii="Times New Roman" w:hAnsi="Times New Roman"/>
                <w:sz w:val="20"/>
                <w:szCs w:val="20"/>
                <w:lang w:eastAsia="sk-SK"/>
              </w:rPr>
              <w:t xml:space="preserve">odňatia slobody </w:t>
            </w:r>
            <w:r w:rsidRPr="00617BD0">
              <w:rPr>
                <w:rFonts w:ascii="Times New Roman" w:hAnsi="Times New Roman"/>
                <w:sz w:val="20"/>
                <w:szCs w:val="20"/>
                <w:lang w:eastAsia="sk-SK"/>
              </w:rPr>
              <w:t xml:space="preserve">(v roku 2024 to bolo priemerne </w:t>
            </w:r>
            <w:r w:rsidR="001F4C14" w:rsidRPr="00617BD0">
              <w:rPr>
                <w:rFonts w:ascii="Times New Roman" w:hAnsi="Times New Roman"/>
                <w:sz w:val="20"/>
                <w:szCs w:val="20"/>
                <w:lang w:eastAsia="sk-SK"/>
              </w:rPr>
              <w:t>7959 odsúdených</w:t>
            </w:r>
            <w:r w:rsidRPr="00617BD0">
              <w:rPr>
                <w:rFonts w:ascii="Times New Roman" w:hAnsi="Times New Roman"/>
                <w:sz w:val="20"/>
                <w:szCs w:val="20"/>
                <w:lang w:eastAsia="sk-SK"/>
              </w:rPr>
              <w:t>) sa navrhovanou právnou úpravou zvýši minimálna časová dotácia určená na telefonovanie o </w:t>
            </w:r>
            <w:r w:rsidR="00B73F0C">
              <w:rPr>
                <w:rFonts w:ascii="Times New Roman" w:hAnsi="Times New Roman"/>
                <w:sz w:val="20"/>
                <w:szCs w:val="20"/>
                <w:lang w:eastAsia="sk-SK"/>
              </w:rPr>
              <w:t xml:space="preserve"> 200 </w:t>
            </w:r>
            <w:r w:rsidRPr="00617BD0">
              <w:rPr>
                <w:rFonts w:ascii="Times New Roman" w:hAnsi="Times New Roman"/>
                <w:sz w:val="20"/>
                <w:szCs w:val="20"/>
                <w:lang w:eastAsia="sk-SK"/>
              </w:rPr>
              <w:t xml:space="preserve">minút mesačne (z dvoch dní v mesiaci po 20 minút na </w:t>
            </w:r>
            <w:r w:rsidR="001F4C14" w:rsidRPr="00617BD0">
              <w:rPr>
                <w:rFonts w:ascii="Times New Roman" w:hAnsi="Times New Roman"/>
                <w:sz w:val="20"/>
                <w:szCs w:val="20"/>
                <w:lang w:eastAsia="sk-SK"/>
              </w:rPr>
              <w:t>osem dní</w:t>
            </w:r>
            <w:r w:rsidRPr="00617BD0">
              <w:rPr>
                <w:rFonts w:ascii="Times New Roman" w:hAnsi="Times New Roman"/>
                <w:sz w:val="20"/>
                <w:szCs w:val="20"/>
                <w:lang w:eastAsia="sk-SK"/>
              </w:rPr>
              <w:t xml:space="preserve"> v mesiaci po 30 minút);</w:t>
            </w:r>
          </w:p>
          <w:p w14:paraId="2D7263C3" w14:textId="6F3C467A" w:rsidR="00615581" w:rsidRPr="00E47F59" w:rsidRDefault="00615581" w:rsidP="00E47F59">
            <w:pPr>
              <w:pStyle w:val="Odsekzoznamu"/>
              <w:numPr>
                <w:ilvl w:val="0"/>
                <w:numId w:val="15"/>
              </w:numPr>
              <w:spacing w:after="0" w:line="240" w:lineRule="auto"/>
              <w:jc w:val="both"/>
              <w:rPr>
                <w:lang w:eastAsia="sk-SK"/>
              </w:rPr>
            </w:pPr>
            <w:r w:rsidRPr="00617BD0">
              <w:rPr>
                <w:rFonts w:ascii="Times New Roman" w:hAnsi="Times New Roman"/>
                <w:sz w:val="20"/>
                <w:szCs w:val="20"/>
                <w:lang w:eastAsia="sk-SK"/>
              </w:rPr>
              <w:t xml:space="preserve">každej osobe vo výkone </w:t>
            </w:r>
            <w:r>
              <w:rPr>
                <w:rFonts w:ascii="Times New Roman" w:hAnsi="Times New Roman"/>
                <w:sz w:val="20"/>
                <w:szCs w:val="20"/>
                <w:lang w:eastAsia="sk-SK"/>
              </w:rPr>
              <w:t xml:space="preserve">väzby </w:t>
            </w:r>
            <w:r w:rsidRPr="00617BD0">
              <w:rPr>
                <w:rFonts w:ascii="Times New Roman" w:hAnsi="Times New Roman"/>
                <w:sz w:val="20"/>
                <w:szCs w:val="20"/>
                <w:lang w:eastAsia="sk-SK"/>
              </w:rPr>
              <w:t xml:space="preserve">(v roku 2024 to bolo priemerne </w:t>
            </w:r>
            <w:r>
              <w:rPr>
                <w:rFonts w:ascii="Times New Roman" w:hAnsi="Times New Roman"/>
                <w:sz w:val="20"/>
                <w:szCs w:val="20"/>
                <w:lang w:eastAsia="sk-SK"/>
              </w:rPr>
              <w:t>1244</w:t>
            </w:r>
            <w:r w:rsidRPr="00617BD0">
              <w:rPr>
                <w:rFonts w:ascii="Times New Roman" w:hAnsi="Times New Roman"/>
                <w:sz w:val="20"/>
                <w:szCs w:val="20"/>
                <w:lang w:eastAsia="sk-SK"/>
              </w:rPr>
              <w:t xml:space="preserve"> </w:t>
            </w:r>
            <w:r>
              <w:rPr>
                <w:rFonts w:ascii="Times New Roman" w:hAnsi="Times New Roman"/>
                <w:sz w:val="20"/>
                <w:szCs w:val="20"/>
                <w:lang w:eastAsia="sk-SK"/>
              </w:rPr>
              <w:t>obvinených</w:t>
            </w:r>
            <w:r w:rsidRPr="00617BD0">
              <w:rPr>
                <w:rFonts w:ascii="Times New Roman" w:hAnsi="Times New Roman"/>
                <w:sz w:val="20"/>
                <w:szCs w:val="20"/>
                <w:lang w:eastAsia="sk-SK"/>
              </w:rPr>
              <w:t>) sa navrhovanou právnou úpravou zvýši minimálna časová dotácia určená na telefonovanie o </w:t>
            </w:r>
            <w:r>
              <w:rPr>
                <w:rFonts w:ascii="Times New Roman" w:hAnsi="Times New Roman"/>
                <w:sz w:val="20"/>
                <w:szCs w:val="20"/>
                <w:lang w:eastAsia="sk-SK"/>
              </w:rPr>
              <w:t>120</w:t>
            </w:r>
            <w:r w:rsidRPr="00617BD0">
              <w:rPr>
                <w:rFonts w:ascii="Times New Roman" w:hAnsi="Times New Roman"/>
                <w:sz w:val="20"/>
                <w:szCs w:val="20"/>
                <w:lang w:eastAsia="sk-SK"/>
              </w:rPr>
              <w:t xml:space="preserve"> minút mesačne (z</w:t>
            </w:r>
            <w:r>
              <w:rPr>
                <w:rFonts w:ascii="Times New Roman" w:hAnsi="Times New Roman"/>
                <w:sz w:val="20"/>
                <w:szCs w:val="20"/>
                <w:lang w:eastAsia="sk-SK"/>
              </w:rPr>
              <w:t>o</w:t>
            </w:r>
            <w:r w:rsidRPr="00617BD0">
              <w:rPr>
                <w:rFonts w:ascii="Times New Roman" w:hAnsi="Times New Roman"/>
                <w:sz w:val="20"/>
                <w:szCs w:val="20"/>
                <w:lang w:eastAsia="sk-SK"/>
              </w:rPr>
              <w:t xml:space="preserve"> </w:t>
            </w:r>
            <w:r>
              <w:rPr>
                <w:rFonts w:ascii="Times New Roman" w:hAnsi="Times New Roman"/>
                <w:sz w:val="20"/>
                <w:szCs w:val="20"/>
                <w:lang w:eastAsia="sk-SK"/>
              </w:rPr>
              <w:t xml:space="preserve">štyroch </w:t>
            </w:r>
            <w:r w:rsidRPr="00617BD0">
              <w:rPr>
                <w:rFonts w:ascii="Times New Roman" w:hAnsi="Times New Roman"/>
                <w:sz w:val="20"/>
                <w:szCs w:val="20"/>
                <w:lang w:eastAsia="sk-SK"/>
              </w:rPr>
              <w:t xml:space="preserve">dní v mesiaci po </w:t>
            </w:r>
            <w:r>
              <w:rPr>
                <w:rFonts w:ascii="Times New Roman" w:hAnsi="Times New Roman"/>
                <w:sz w:val="20"/>
                <w:szCs w:val="20"/>
                <w:lang w:eastAsia="sk-SK"/>
              </w:rPr>
              <w:t>30</w:t>
            </w:r>
            <w:r w:rsidRPr="00617BD0">
              <w:rPr>
                <w:rFonts w:ascii="Times New Roman" w:hAnsi="Times New Roman"/>
                <w:sz w:val="20"/>
                <w:szCs w:val="20"/>
                <w:lang w:eastAsia="sk-SK"/>
              </w:rPr>
              <w:t xml:space="preserve"> minút na osem dní v mesiaci po 30 minút</w:t>
            </w:r>
            <w:r w:rsidR="00D95B4A">
              <w:rPr>
                <w:rFonts w:ascii="Times New Roman" w:hAnsi="Times New Roman"/>
                <w:sz w:val="20"/>
                <w:szCs w:val="20"/>
                <w:lang w:eastAsia="sk-SK"/>
              </w:rPr>
              <w:t>)</w:t>
            </w:r>
            <w:r w:rsidR="00B56EB1">
              <w:rPr>
                <w:bCs/>
                <w:lang w:eastAsia="ar-SA"/>
              </w:rPr>
              <w:t>;</w:t>
            </w:r>
          </w:p>
          <w:p w14:paraId="1869F91F" w14:textId="77777777" w:rsidR="00736480" w:rsidRPr="00617BD0" w:rsidRDefault="00736480" w:rsidP="00736480">
            <w:pPr>
              <w:pStyle w:val="Odsekzoznamu"/>
              <w:numPr>
                <w:ilvl w:val="0"/>
                <w:numId w:val="15"/>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rovnako sa každej osobe vo výkone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zlepší prístup k právnej pomoci, nakoľko každá osoba bude môcť telefonovať s obhajcom každý deň v garantovanej výške 30 minút (v súčasnosti je to iba jeden krát za týždeň);</w:t>
            </w:r>
          </w:p>
          <w:p w14:paraId="3486E677" w14:textId="77777777" w:rsidR="00736480" w:rsidRPr="00617BD0" w:rsidRDefault="00736480" w:rsidP="00736480">
            <w:pPr>
              <w:pStyle w:val="Odsekzoznamu"/>
              <w:numPr>
                <w:ilvl w:val="0"/>
                <w:numId w:val="15"/>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xml:space="preserve">zároveň sa z dôvodu zvýšenia dostupnosti telefonovania vypúšťa opatrenie, ktoré podmieňovalo nákup kreditu na telefonovanie úhradou evidovaných pohľadávok – uvedené opatrenie sa dotkne približne </w:t>
            </w:r>
            <w:r w:rsidR="00455ED9" w:rsidRPr="00617BD0">
              <w:rPr>
                <w:rFonts w:ascii="Times New Roman" w:hAnsi="Times New Roman"/>
                <w:sz w:val="20"/>
                <w:szCs w:val="20"/>
                <w:lang w:eastAsia="sk-SK"/>
              </w:rPr>
              <w:t>71</w:t>
            </w:r>
            <w:r w:rsidRPr="00617BD0">
              <w:rPr>
                <w:rFonts w:ascii="Times New Roman" w:hAnsi="Times New Roman"/>
                <w:sz w:val="20"/>
                <w:szCs w:val="20"/>
                <w:lang w:eastAsia="sk-SK"/>
              </w:rPr>
              <w:t xml:space="preserve"> % </w:t>
            </w:r>
            <w:r w:rsidR="003B5E4B" w:rsidRPr="00617BD0">
              <w:rPr>
                <w:rFonts w:ascii="Times New Roman" w:hAnsi="Times New Roman"/>
                <w:sz w:val="20"/>
                <w:szCs w:val="20"/>
                <w:lang w:eastAsia="sk-SK"/>
              </w:rPr>
              <w:t>odsúdených</w:t>
            </w:r>
            <w:r w:rsidRPr="00617BD0">
              <w:rPr>
                <w:rFonts w:ascii="Times New Roman" w:hAnsi="Times New Roman"/>
                <w:sz w:val="20"/>
                <w:szCs w:val="20"/>
                <w:lang w:eastAsia="sk-SK"/>
              </w:rPr>
              <w:t xml:space="preserve">, nakoľko uvedené percento zodpovedá počtu </w:t>
            </w:r>
            <w:r w:rsidR="00455ED9" w:rsidRPr="00617BD0">
              <w:rPr>
                <w:rFonts w:ascii="Times New Roman" w:hAnsi="Times New Roman"/>
                <w:sz w:val="20"/>
                <w:szCs w:val="20"/>
                <w:lang w:eastAsia="sk-SK"/>
              </w:rPr>
              <w:t xml:space="preserve">odsúdených </w:t>
            </w:r>
            <w:r w:rsidRPr="00617BD0">
              <w:rPr>
                <w:rFonts w:ascii="Times New Roman" w:hAnsi="Times New Roman"/>
                <w:sz w:val="20"/>
                <w:szCs w:val="20"/>
                <w:lang w:eastAsia="sk-SK"/>
              </w:rPr>
              <w:t>s evidovanými pohľadávkami.</w:t>
            </w:r>
          </w:p>
          <w:p w14:paraId="364432A8" w14:textId="77777777" w:rsidR="00736480" w:rsidRPr="00617BD0" w:rsidRDefault="00736480" w:rsidP="00736480">
            <w:pPr>
              <w:spacing w:after="0" w:line="240" w:lineRule="auto"/>
              <w:jc w:val="both"/>
              <w:rPr>
                <w:rFonts w:ascii="Times New Roman" w:hAnsi="Times New Roman"/>
                <w:sz w:val="20"/>
                <w:szCs w:val="20"/>
                <w:lang w:eastAsia="sk-SK"/>
              </w:rPr>
            </w:pPr>
          </w:p>
          <w:p w14:paraId="71581F2F" w14:textId="77777777" w:rsidR="00736480" w:rsidRPr="00617BD0" w:rsidRDefault="00736480" w:rsidP="00736480">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Zlepšenie prístupu osôb vo výkone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k informáciám (vymedzeným internetovým stránkam obsahujúcim informácie o všeobecne záväzných právnych predpisoch)</w:t>
            </w:r>
          </w:p>
          <w:p w14:paraId="5CB14B34" w14:textId="77777777" w:rsidR="00736480" w:rsidRPr="00617BD0" w:rsidRDefault="00736480" w:rsidP="00736480">
            <w:pPr>
              <w:pStyle w:val="Odsekzoznamu"/>
              <w:numPr>
                <w:ilvl w:val="0"/>
                <w:numId w:val="16"/>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navrhovanou právnou úpravou sa vytvárajú legislatívne predpoklady na prístup všetkých osôb vo výkone trestu</w:t>
            </w:r>
            <w:r w:rsidR="009113A1"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(v roku 2024 to bolo priemerne </w:t>
            </w:r>
            <w:r w:rsidR="001F4C14" w:rsidRPr="00617BD0">
              <w:rPr>
                <w:rFonts w:ascii="Times New Roman" w:hAnsi="Times New Roman"/>
                <w:sz w:val="20"/>
                <w:szCs w:val="20"/>
                <w:lang w:eastAsia="sk-SK"/>
              </w:rPr>
              <w:t xml:space="preserve">7959 </w:t>
            </w:r>
            <w:r w:rsidRPr="00617BD0">
              <w:rPr>
                <w:rFonts w:ascii="Times New Roman" w:hAnsi="Times New Roman"/>
                <w:sz w:val="20"/>
                <w:szCs w:val="20"/>
                <w:lang w:eastAsia="sk-SK"/>
              </w:rPr>
              <w:t>osôb) k internetovým stránkam obsahujúcim informácie o všeobecne záväzných právnych predpisoch a stránkam vnútroštátnych a medzinárodných organizácii prejednávajúcich podnety a sťažnosti tý</w:t>
            </w:r>
            <w:r w:rsidR="009113A1" w:rsidRPr="00617BD0">
              <w:rPr>
                <w:rFonts w:ascii="Times New Roman" w:hAnsi="Times New Roman"/>
                <w:sz w:val="20"/>
                <w:szCs w:val="20"/>
                <w:lang w:eastAsia="sk-SK"/>
              </w:rPr>
              <w:t>kajúce sa ochrany ľudských práv.</w:t>
            </w:r>
          </w:p>
          <w:p w14:paraId="189EF0EB" w14:textId="77777777" w:rsidR="00736480" w:rsidRPr="00617BD0" w:rsidRDefault="00736480" w:rsidP="00736480">
            <w:pPr>
              <w:spacing w:after="0" w:line="240" w:lineRule="auto"/>
              <w:jc w:val="both"/>
              <w:rPr>
                <w:rFonts w:ascii="Times New Roman" w:hAnsi="Times New Roman"/>
                <w:sz w:val="20"/>
                <w:szCs w:val="20"/>
                <w:lang w:eastAsia="sk-SK"/>
              </w:rPr>
            </w:pPr>
          </w:p>
          <w:p w14:paraId="248D37D9" w14:textId="77777777" w:rsidR="00736480" w:rsidRPr="00617BD0" w:rsidRDefault="00736480" w:rsidP="00304E21">
            <w:pPr>
              <w:spacing w:after="0" w:line="240" w:lineRule="auto"/>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t>Humanizácia väzenstva a posilnenie práva na súkromie a ochranu zdravia odsúdeného prostredníctvom</w:t>
            </w:r>
          </w:p>
          <w:p w14:paraId="58A43674" w14:textId="77777777" w:rsidR="00736480" w:rsidRPr="00617BD0" w:rsidRDefault="00736480" w:rsidP="00304E21">
            <w:pPr>
              <w:pStyle w:val="Odsekzoznamu"/>
              <w:numPr>
                <w:ilvl w:val="0"/>
                <w:numId w:val="9"/>
              </w:numPr>
              <w:spacing w:after="0" w:line="240" w:lineRule="auto"/>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lastRenderedPageBreak/>
              <w:t>pravidelného prehodnocovanie individuálneho umiestnenia a jeho prerušenie na nevyhnutný čas vždy v prípade, ak väzenský lekár zistí vážne ohrozenie zdravia odsúdeného,</w:t>
            </w:r>
          </w:p>
          <w:p w14:paraId="2EC9E9F1" w14:textId="77777777" w:rsidR="00736480" w:rsidRPr="00617BD0" w:rsidRDefault="00736480" w:rsidP="00736480">
            <w:pPr>
              <w:pStyle w:val="Odsekzoznamu"/>
              <w:numPr>
                <w:ilvl w:val="0"/>
                <w:numId w:val="9"/>
              </w:numPr>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t>používania vlastnej spodnej bielizne a ponožiek ako právo odsúdeného, o ktorého uplatnení nie je oprávnený už nikto rozhodovať, len samotný odsúdený</w:t>
            </w:r>
            <w:r w:rsidR="00304E21" w:rsidRPr="00617BD0">
              <w:rPr>
                <w:rFonts w:ascii="Times New Roman" w:eastAsia="Times New Roman" w:hAnsi="Times New Roman"/>
                <w:sz w:val="20"/>
                <w:szCs w:val="20"/>
                <w:lang w:eastAsia="sk-SK"/>
              </w:rPr>
              <w:t>;</w:t>
            </w:r>
            <w:r w:rsidRPr="00617BD0">
              <w:rPr>
                <w:rFonts w:ascii="Times New Roman" w:eastAsia="Times New Roman" w:hAnsi="Times New Roman"/>
                <w:sz w:val="20"/>
                <w:szCs w:val="20"/>
                <w:lang w:eastAsia="sk-SK"/>
              </w:rPr>
              <w:t xml:space="preserve"> </w:t>
            </w:r>
            <w:r w:rsidR="00304E21" w:rsidRPr="00617BD0">
              <w:rPr>
                <w:rFonts w:ascii="Times New Roman" w:eastAsia="Times New Roman" w:hAnsi="Times New Roman"/>
                <w:sz w:val="20"/>
                <w:szCs w:val="20"/>
                <w:lang w:eastAsia="sk-SK"/>
              </w:rPr>
              <w:t>z</w:t>
            </w:r>
            <w:r w:rsidRPr="00617BD0">
              <w:rPr>
                <w:rFonts w:ascii="Times New Roman" w:eastAsia="Times New Roman" w:hAnsi="Times New Roman"/>
                <w:sz w:val="20"/>
                <w:szCs w:val="20"/>
                <w:lang w:eastAsia="sk-SK"/>
              </w:rPr>
              <w:t>ároveň sa dopĺňa možnosť povoliť odsúdenému aj iný vlastný odev a obuv,</w:t>
            </w:r>
          </w:p>
          <w:p w14:paraId="13208850" w14:textId="77777777" w:rsidR="00736480" w:rsidRPr="00617BD0" w:rsidRDefault="00736480" w:rsidP="00736480">
            <w:pPr>
              <w:pStyle w:val="Odsekzoznamu"/>
              <w:numPr>
                <w:ilvl w:val="0"/>
                <w:numId w:val="9"/>
              </w:numPr>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t>umožnenia nákupu aj odsúdeným, ktorí majú obmedzenú spôsobilosť na právne úkony alebo sú pozbavení spôsobilosti na právne úkony,</w:t>
            </w:r>
          </w:p>
          <w:p w14:paraId="621A1CA8" w14:textId="77777777" w:rsidR="00736480" w:rsidRPr="00617BD0" w:rsidRDefault="00736480" w:rsidP="00736480">
            <w:pPr>
              <w:pStyle w:val="Odsekzoznamu"/>
              <w:numPr>
                <w:ilvl w:val="0"/>
                <w:numId w:val="9"/>
              </w:numPr>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t>skrátenia maximálnej doby výkonu disciplinárneho trestu v uzavretom oddiele</w:t>
            </w:r>
            <w:r w:rsidR="00304E21" w:rsidRPr="00617BD0">
              <w:rPr>
                <w:rFonts w:ascii="Times New Roman" w:eastAsia="Times New Roman" w:hAnsi="Times New Roman"/>
                <w:sz w:val="20"/>
                <w:szCs w:val="20"/>
                <w:lang w:eastAsia="sk-SK"/>
              </w:rPr>
              <w:t>.</w:t>
            </w:r>
          </w:p>
          <w:p w14:paraId="1ECA50B2" w14:textId="77777777" w:rsidR="00736480" w:rsidRPr="00617BD0" w:rsidRDefault="00736480" w:rsidP="00304E21">
            <w:pPr>
              <w:spacing w:after="0" w:line="240" w:lineRule="auto"/>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t>Individualizácia a zabezpečenie účelu bezpečného výkonu trestu odňatia</w:t>
            </w:r>
            <w:r w:rsidR="00304E21" w:rsidRPr="00617BD0">
              <w:rPr>
                <w:rFonts w:ascii="Times New Roman" w:eastAsia="Times New Roman" w:hAnsi="Times New Roman"/>
                <w:sz w:val="20"/>
                <w:szCs w:val="20"/>
                <w:lang w:eastAsia="sk-SK"/>
              </w:rPr>
              <w:t xml:space="preserve"> slobody</w:t>
            </w:r>
            <w:r w:rsidRPr="00617BD0">
              <w:rPr>
                <w:rFonts w:ascii="Times New Roman" w:eastAsia="Times New Roman" w:hAnsi="Times New Roman"/>
                <w:sz w:val="20"/>
                <w:szCs w:val="20"/>
                <w:lang w:eastAsia="sk-SK"/>
              </w:rPr>
              <w:t xml:space="preserve"> prostredníctvom návrhu novej úpravy </w:t>
            </w:r>
            <w:r w:rsidR="00AB1E23" w:rsidRPr="00617BD0">
              <w:rPr>
                <w:rFonts w:ascii="Times New Roman" w:eastAsia="Times New Roman" w:hAnsi="Times New Roman"/>
                <w:sz w:val="20"/>
                <w:szCs w:val="20"/>
                <w:lang w:eastAsia="sk-SK"/>
              </w:rPr>
              <w:t xml:space="preserve">pri </w:t>
            </w:r>
            <w:r w:rsidRPr="00617BD0">
              <w:rPr>
                <w:rFonts w:ascii="Times New Roman" w:eastAsia="Times New Roman" w:hAnsi="Times New Roman"/>
                <w:sz w:val="20"/>
                <w:szCs w:val="20"/>
                <w:lang w:eastAsia="sk-SK"/>
              </w:rPr>
              <w:t>zmen</w:t>
            </w:r>
            <w:r w:rsidR="00AB1E23" w:rsidRPr="00617BD0">
              <w:rPr>
                <w:rFonts w:ascii="Times New Roman" w:eastAsia="Times New Roman" w:hAnsi="Times New Roman"/>
                <w:sz w:val="20"/>
                <w:szCs w:val="20"/>
                <w:lang w:eastAsia="sk-SK"/>
              </w:rPr>
              <w:t>e</w:t>
            </w:r>
            <w:r w:rsidRPr="00617BD0">
              <w:rPr>
                <w:rFonts w:ascii="Times New Roman" w:eastAsia="Times New Roman" w:hAnsi="Times New Roman"/>
                <w:sz w:val="20"/>
                <w:szCs w:val="20"/>
                <w:lang w:eastAsia="sk-SK"/>
              </w:rPr>
              <w:t xml:space="preserve"> stupňa stráženia</w:t>
            </w:r>
          </w:p>
          <w:p w14:paraId="52867336" w14:textId="77777777" w:rsidR="00736480" w:rsidRPr="00617BD0" w:rsidRDefault="00736480" w:rsidP="00304E21">
            <w:pPr>
              <w:pStyle w:val="Odsekzoznamu"/>
              <w:numPr>
                <w:ilvl w:val="0"/>
                <w:numId w:val="9"/>
              </w:numPr>
              <w:spacing w:after="0" w:line="240" w:lineRule="auto"/>
              <w:jc w:val="both"/>
              <w:rPr>
                <w:rFonts w:ascii="Times New Roman" w:eastAsia="Times New Roman" w:hAnsi="Times New Roman"/>
                <w:sz w:val="20"/>
                <w:szCs w:val="20"/>
                <w:lang w:eastAsia="sk-SK"/>
              </w:rPr>
            </w:pPr>
            <w:r w:rsidRPr="00617BD0">
              <w:rPr>
                <w:rFonts w:ascii="Times New Roman" w:eastAsia="Times New Roman" w:hAnsi="Times New Roman"/>
                <w:sz w:val="20"/>
                <w:szCs w:val="20"/>
                <w:lang w:eastAsia="sk-SK"/>
              </w:rPr>
              <w:t>zaradenie do stupňa stráženia má byť prispôsobené odsúdenému a nie trestnému činu, pretože trest uložený za rovnaké trestné činy nepôsobí na všetkých odsúdených rovnako</w:t>
            </w:r>
            <w:r w:rsidR="00304E21" w:rsidRPr="00617BD0">
              <w:rPr>
                <w:rFonts w:ascii="Times New Roman" w:eastAsia="Times New Roman" w:hAnsi="Times New Roman"/>
                <w:sz w:val="20"/>
                <w:szCs w:val="20"/>
                <w:lang w:eastAsia="sk-SK"/>
              </w:rPr>
              <w:t>;</w:t>
            </w:r>
            <w:r w:rsidRPr="00617BD0">
              <w:rPr>
                <w:rFonts w:ascii="Times New Roman" w:eastAsia="Times New Roman" w:hAnsi="Times New Roman"/>
                <w:sz w:val="20"/>
                <w:szCs w:val="20"/>
                <w:lang w:eastAsia="sk-SK"/>
              </w:rPr>
              <w:t xml:space="preserve"> </w:t>
            </w:r>
            <w:r w:rsidR="00304E21" w:rsidRPr="00617BD0">
              <w:rPr>
                <w:rFonts w:ascii="Times New Roman" w:eastAsia="Times New Roman" w:hAnsi="Times New Roman"/>
                <w:sz w:val="20"/>
                <w:szCs w:val="20"/>
                <w:lang w:eastAsia="sk-SK"/>
              </w:rPr>
              <w:t>s</w:t>
            </w:r>
            <w:r w:rsidRPr="00617BD0">
              <w:rPr>
                <w:rFonts w:ascii="Times New Roman" w:eastAsia="Times New Roman" w:hAnsi="Times New Roman"/>
                <w:sz w:val="20"/>
                <w:szCs w:val="20"/>
                <w:lang w:eastAsia="sk-SK"/>
              </w:rPr>
              <w:t>účasná „súdna“ diferenciácia sa dopĺňa o prognózu rizikového správania odsúdeného v podmienkach väznice (riziko úteku, riziko násilného správania voči odsúdeným, voči príslušníkom zboru, voči zamestnancom zboru a voči sebe samému)</w:t>
            </w:r>
            <w:r w:rsidR="00304E21" w:rsidRPr="00617BD0">
              <w:rPr>
                <w:rFonts w:ascii="Times New Roman" w:eastAsia="Times New Roman" w:hAnsi="Times New Roman"/>
                <w:sz w:val="20"/>
                <w:szCs w:val="20"/>
                <w:lang w:eastAsia="sk-SK"/>
              </w:rPr>
              <w:t>;</w:t>
            </w:r>
            <w:r w:rsidRPr="00617BD0">
              <w:rPr>
                <w:rFonts w:ascii="Times New Roman" w:eastAsia="Times New Roman" w:hAnsi="Times New Roman"/>
                <w:sz w:val="20"/>
                <w:szCs w:val="20"/>
                <w:lang w:eastAsia="sk-SK"/>
              </w:rPr>
              <w:t xml:space="preserve"> </w:t>
            </w:r>
            <w:r w:rsidR="00304E21" w:rsidRPr="00617BD0">
              <w:rPr>
                <w:rFonts w:ascii="Times New Roman" w:eastAsia="Times New Roman" w:hAnsi="Times New Roman"/>
                <w:sz w:val="20"/>
                <w:szCs w:val="20"/>
                <w:lang w:eastAsia="sk-SK"/>
              </w:rPr>
              <w:t>v</w:t>
            </w:r>
            <w:r w:rsidRPr="00617BD0">
              <w:rPr>
                <w:rFonts w:ascii="Times New Roman" w:eastAsia="Times New Roman" w:hAnsi="Times New Roman"/>
                <w:sz w:val="20"/>
                <w:szCs w:val="20"/>
                <w:lang w:eastAsia="sk-SK"/>
              </w:rPr>
              <w:t>plyv sa predpokladá na všetkých odsúdených.</w:t>
            </w:r>
          </w:p>
          <w:p w14:paraId="0AFEC173" w14:textId="77777777" w:rsidR="00736480" w:rsidRPr="00617BD0" w:rsidRDefault="00736480" w:rsidP="00736480">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Posilnenie bezpečného výkonu trestu</w:t>
            </w:r>
            <w:r w:rsidR="006A41CB"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prispôsobeného rizikám konkrétnych skupín odsúdených a negatívnym vplyvom väzenského prostredia prostredníctvom pohybu a činností odsúdených bude mať vplyv na všetkých odsúdených vo výkone trestu odňatia slobody.</w:t>
            </w:r>
          </w:p>
          <w:p w14:paraId="6A5022A8" w14:textId="77777777" w:rsidR="00736480" w:rsidRPr="00617BD0" w:rsidRDefault="00736480" w:rsidP="00736480">
            <w:pPr>
              <w:spacing w:after="0" w:line="240" w:lineRule="auto"/>
              <w:jc w:val="both"/>
              <w:rPr>
                <w:rFonts w:ascii="Times New Roman" w:hAnsi="Times New Roman"/>
                <w:sz w:val="20"/>
                <w:szCs w:val="20"/>
                <w:lang w:eastAsia="sk-SK"/>
              </w:rPr>
            </w:pPr>
          </w:p>
          <w:p w14:paraId="1F4E649E" w14:textId="77777777" w:rsidR="00736480" w:rsidRPr="00621CBE" w:rsidRDefault="00736480" w:rsidP="00736480">
            <w:pPr>
              <w:spacing w:after="0" w:line="240" w:lineRule="auto"/>
              <w:jc w:val="both"/>
              <w:rPr>
                <w:rFonts w:ascii="Times New Roman" w:hAnsi="Times New Roman"/>
                <w:sz w:val="20"/>
                <w:szCs w:val="20"/>
                <w:lang w:eastAsia="sk-SK"/>
              </w:rPr>
            </w:pPr>
            <w:r w:rsidRPr="00621CBE">
              <w:rPr>
                <w:rFonts w:ascii="Times New Roman" w:hAnsi="Times New Roman"/>
                <w:sz w:val="20"/>
                <w:szCs w:val="20"/>
                <w:lang w:eastAsia="sk-SK"/>
              </w:rPr>
              <w:t>Zvýšenie minimálnej ubytovacej plochy na väznenú osobu</w:t>
            </w:r>
            <w:r w:rsidR="00621CBE" w:rsidRPr="00621CBE">
              <w:rPr>
                <w:rFonts w:ascii="Times New Roman" w:hAnsi="Times New Roman"/>
                <w:sz w:val="20"/>
                <w:szCs w:val="20"/>
                <w:lang w:eastAsia="sk-SK"/>
              </w:rPr>
              <w:t xml:space="preserve"> </w:t>
            </w:r>
          </w:p>
          <w:p w14:paraId="1D76D638" w14:textId="77777777" w:rsidR="00736480" w:rsidRPr="00621CBE" w:rsidRDefault="00736480" w:rsidP="00736480">
            <w:pPr>
              <w:pStyle w:val="Odsekzoznamu"/>
              <w:numPr>
                <w:ilvl w:val="0"/>
                <w:numId w:val="18"/>
              </w:numPr>
              <w:spacing w:after="0" w:line="240" w:lineRule="auto"/>
              <w:jc w:val="both"/>
              <w:rPr>
                <w:rFonts w:ascii="Times New Roman" w:hAnsi="Times New Roman"/>
                <w:sz w:val="20"/>
                <w:szCs w:val="20"/>
                <w:lang w:eastAsia="sk-SK"/>
              </w:rPr>
            </w:pPr>
            <w:r w:rsidRPr="00621CBE">
              <w:rPr>
                <w:rFonts w:ascii="Times New Roman" w:hAnsi="Times New Roman"/>
                <w:sz w:val="20"/>
                <w:szCs w:val="20"/>
                <w:lang w:eastAsia="sk-SK"/>
              </w:rPr>
              <w:t>navrhovanou právnou úpravou sa zvýši zákonom garantovaná minimálna plocha určená na ubytovanie v uzamykanej cele o 0.5 m2;</w:t>
            </w:r>
          </w:p>
          <w:p w14:paraId="1F180219" w14:textId="74AF76D7" w:rsidR="000428CB" w:rsidRPr="00E47F59" w:rsidRDefault="00736480" w:rsidP="00D95B4A">
            <w:pPr>
              <w:pStyle w:val="Odsekzoznamu"/>
              <w:numPr>
                <w:ilvl w:val="0"/>
                <w:numId w:val="18"/>
              </w:numPr>
              <w:spacing w:after="0" w:line="240" w:lineRule="auto"/>
              <w:jc w:val="both"/>
              <w:rPr>
                <w:rFonts w:ascii="Times New Roman" w:eastAsia="Times New Roman" w:hAnsi="Times New Roman"/>
                <w:sz w:val="20"/>
                <w:szCs w:val="20"/>
              </w:rPr>
            </w:pPr>
            <w:r w:rsidRPr="00621CBE">
              <w:rPr>
                <w:rFonts w:ascii="Times New Roman" w:hAnsi="Times New Roman"/>
                <w:sz w:val="20"/>
                <w:szCs w:val="20"/>
                <w:lang w:eastAsia="sk-SK"/>
              </w:rPr>
              <w:t>táto zmena sa dotkne všetkých odsúdených umiestnených v celovom výkone trestu</w:t>
            </w:r>
            <w:r w:rsidR="006A41CB" w:rsidRPr="00621CBE">
              <w:rPr>
                <w:rFonts w:ascii="Times New Roman" w:hAnsi="Times New Roman"/>
                <w:sz w:val="20"/>
                <w:szCs w:val="20"/>
                <w:lang w:eastAsia="sk-SK"/>
              </w:rPr>
              <w:t xml:space="preserve"> odňatia slobody</w:t>
            </w:r>
            <w:r w:rsidR="00621CBE">
              <w:rPr>
                <w:rFonts w:ascii="Times New Roman" w:hAnsi="Times New Roman"/>
                <w:sz w:val="20"/>
                <w:szCs w:val="20"/>
                <w:lang w:eastAsia="sk-SK"/>
              </w:rPr>
              <w:t xml:space="preserve"> </w:t>
            </w:r>
            <w:r w:rsidR="00621CBE" w:rsidRPr="00621CBE">
              <w:rPr>
                <w:rFonts w:ascii="Times New Roman" w:hAnsi="Times New Roman"/>
                <w:sz w:val="20"/>
                <w:szCs w:val="20"/>
                <w:lang w:eastAsia="sk-SK"/>
              </w:rPr>
              <w:t>a obvinených v celovom výkone väzby</w:t>
            </w:r>
            <w:r w:rsidR="00D95B4A">
              <w:rPr>
                <w:rFonts w:ascii="Times New Roman" w:hAnsi="Times New Roman"/>
                <w:sz w:val="20"/>
                <w:szCs w:val="20"/>
                <w:lang w:eastAsia="sk-SK"/>
              </w:rPr>
              <w:t>;</w:t>
            </w:r>
            <w:r w:rsidRPr="00621CBE">
              <w:rPr>
                <w:rFonts w:ascii="Times New Roman" w:hAnsi="Times New Roman"/>
                <w:sz w:val="20"/>
                <w:szCs w:val="20"/>
                <w:lang w:eastAsia="sk-SK"/>
              </w:rPr>
              <w:t xml:space="preserve"> </w:t>
            </w:r>
            <w:r w:rsidR="000428CB">
              <w:rPr>
                <w:rFonts w:ascii="Times New Roman" w:eastAsia="Times New Roman" w:hAnsi="Times New Roman"/>
                <w:sz w:val="20"/>
                <w:szCs w:val="20"/>
              </w:rPr>
              <w:t>stanovenie m</w:t>
            </w:r>
            <w:r w:rsidR="000428CB" w:rsidRPr="00E47F59">
              <w:rPr>
                <w:rFonts w:ascii="Times New Roman" w:eastAsia="Times New Roman" w:hAnsi="Times New Roman"/>
                <w:sz w:val="20"/>
                <w:szCs w:val="20"/>
              </w:rPr>
              <w:t>aximáln</w:t>
            </w:r>
            <w:r w:rsidR="000428CB">
              <w:rPr>
                <w:rFonts w:ascii="Times New Roman" w:eastAsia="Times New Roman" w:hAnsi="Times New Roman"/>
                <w:sz w:val="20"/>
                <w:szCs w:val="20"/>
              </w:rPr>
              <w:t xml:space="preserve">eho </w:t>
            </w:r>
            <w:r w:rsidR="000428CB" w:rsidRPr="00E47F59">
              <w:rPr>
                <w:rFonts w:ascii="Times New Roman" w:eastAsia="Times New Roman" w:hAnsi="Times New Roman"/>
                <w:sz w:val="20"/>
                <w:szCs w:val="20"/>
              </w:rPr>
              <w:t>počt</w:t>
            </w:r>
            <w:r w:rsidR="000428CB">
              <w:rPr>
                <w:rFonts w:ascii="Times New Roman" w:eastAsia="Times New Roman" w:hAnsi="Times New Roman"/>
                <w:sz w:val="20"/>
                <w:szCs w:val="20"/>
              </w:rPr>
              <w:t>u</w:t>
            </w:r>
            <w:r w:rsidR="000428CB" w:rsidRPr="00E47F59">
              <w:rPr>
                <w:rFonts w:ascii="Times New Roman" w:eastAsia="Times New Roman" w:hAnsi="Times New Roman"/>
                <w:sz w:val="20"/>
                <w:szCs w:val="20"/>
              </w:rPr>
              <w:t xml:space="preserve"> obvinených </w:t>
            </w:r>
            <w:r w:rsidR="000428CB">
              <w:rPr>
                <w:rFonts w:ascii="Times New Roman" w:eastAsia="Times New Roman" w:hAnsi="Times New Roman"/>
                <w:sz w:val="20"/>
                <w:szCs w:val="20"/>
              </w:rPr>
              <w:t xml:space="preserve">alebo odsúdených </w:t>
            </w:r>
            <w:r w:rsidR="000428CB" w:rsidRPr="00E47F59">
              <w:rPr>
                <w:rFonts w:ascii="Times New Roman" w:eastAsia="Times New Roman" w:hAnsi="Times New Roman"/>
                <w:sz w:val="20"/>
                <w:szCs w:val="20"/>
              </w:rPr>
              <w:t xml:space="preserve">umiestnených v jednej cele alebo izbe </w:t>
            </w:r>
            <w:r w:rsidR="000428CB">
              <w:rPr>
                <w:rFonts w:ascii="Times New Roman" w:eastAsia="Times New Roman" w:hAnsi="Times New Roman"/>
                <w:sz w:val="20"/>
                <w:szCs w:val="20"/>
              </w:rPr>
              <w:t xml:space="preserve">na </w:t>
            </w:r>
            <w:r w:rsidR="000428CB" w:rsidRPr="00E47F59">
              <w:rPr>
                <w:rFonts w:ascii="Times New Roman" w:eastAsia="Times New Roman" w:hAnsi="Times New Roman"/>
                <w:sz w:val="20"/>
                <w:szCs w:val="20"/>
              </w:rPr>
              <w:t xml:space="preserve"> osem</w:t>
            </w:r>
            <w:r w:rsidR="00D95B4A">
              <w:rPr>
                <w:rFonts w:ascii="Times New Roman" w:eastAsia="Times New Roman" w:hAnsi="Times New Roman"/>
                <w:sz w:val="20"/>
                <w:szCs w:val="20"/>
              </w:rPr>
              <w:t>.</w:t>
            </w:r>
            <w:r w:rsidR="000428CB" w:rsidRPr="00E47F59">
              <w:rPr>
                <w:rFonts w:ascii="Times New Roman" w:eastAsia="Times New Roman" w:hAnsi="Times New Roman"/>
                <w:sz w:val="20"/>
                <w:szCs w:val="20"/>
              </w:rPr>
              <w:t xml:space="preserve"> </w:t>
            </w:r>
            <w:r w:rsidR="00D95B4A">
              <w:rPr>
                <w:rFonts w:ascii="Times New Roman" w:eastAsia="Times New Roman" w:hAnsi="Times New Roman"/>
                <w:sz w:val="20"/>
                <w:szCs w:val="20"/>
              </w:rPr>
              <w:t>A</w:t>
            </w:r>
            <w:r w:rsidR="000428CB" w:rsidRPr="00E47F59">
              <w:rPr>
                <w:rFonts w:ascii="Times New Roman" w:eastAsia="Times New Roman" w:hAnsi="Times New Roman"/>
                <w:sz w:val="20"/>
                <w:szCs w:val="20"/>
              </w:rPr>
              <w:t xml:space="preserve">k je v jednej cele alebo izbe umiestnených viac ako osem obvinených, </w:t>
            </w:r>
            <w:r w:rsidR="000428CB">
              <w:rPr>
                <w:rFonts w:ascii="Times New Roman" w:eastAsia="Times New Roman" w:hAnsi="Times New Roman"/>
                <w:sz w:val="20"/>
                <w:szCs w:val="20"/>
              </w:rPr>
              <w:t>alebo odsúdených</w:t>
            </w:r>
            <w:r w:rsidR="00D95B4A">
              <w:rPr>
                <w:rFonts w:ascii="Times New Roman" w:eastAsia="Times New Roman" w:hAnsi="Times New Roman"/>
                <w:sz w:val="20"/>
                <w:szCs w:val="20"/>
              </w:rPr>
              <w:t>,</w:t>
            </w:r>
            <w:r w:rsidR="000428CB">
              <w:rPr>
                <w:rFonts w:ascii="Times New Roman" w:eastAsia="Times New Roman" w:hAnsi="Times New Roman"/>
                <w:sz w:val="20"/>
                <w:szCs w:val="20"/>
              </w:rPr>
              <w:t xml:space="preserve"> </w:t>
            </w:r>
            <w:r w:rsidR="000428CB" w:rsidRPr="00E47F59">
              <w:rPr>
                <w:rFonts w:ascii="Times New Roman" w:eastAsia="Times New Roman" w:hAnsi="Times New Roman"/>
                <w:sz w:val="20"/>
                <w:szCs w:val="20"/>
              </w:rPr>
              <w:t xml:space="preserve">je minimálna ubytovacia plocha na jedného obvineného </w:t>
            </w:r>
            <w:r w:rsidR="000428CB">
              <w:rPr>
                <w:rFonts w:ascii="Times New Roman" w:eastAsia="Times New Roman" w:hAnsi="Times New Roman"/>
                <w:sz w:val="20"/>
                <w:szCs w:val="20"/>
              </w:rPr>
              <w:t xml:space="preserve">alebo odsúdeného </w:t>
            </w:r>
            <w:r w:rsidR="000428CB" w:rsidRPr="00E47F59">
              <w:rPr>
                <w:rFonts w:ascii="Times New Roman" w:eastAsia="Times New Roman" w:hAnsi="Times New Roman"/>
                <w:sz w:val="20"/>
                <w:szCs w:val="20"/>
              </w:rPr>
              <w:t>8 m</w:t>
            </w:r>
            <w:r w:rsidR="000428CB" w:rsidRPr="00E47F59">
              <w:rPr>
                <w:rFonts w:ascii="Times New Roman" w:eastAsia="Times New Roman" w:hAnsi="Times New Roman"/>
                <w:sz w:val="20"/>
                <w:szCs w:val="20"/>
                <w:vertAlign w:val="superscript"/>
              </w:rPr>
              <w:t>2</w:t>
            </w:r>
            <w:r w:rsidR="000428CB" w:rsidRPr="00E47F59">
              <w:rPr>
                <w:rFonts w:ascii="Times New Roman" w:eastAsia="Times New Roman" w:hAnsi="Times New Roman"/>
                <w:sz w:val="20"/>
                <w:szCs w:val="20"/>
              </w:rPr>
              <w:t>. Ak sa nadmerne zvýši počet obvinených alebo odsúdených v ústave, možno ubytovaciu plochu na nevyhnutne potrebný čas znížiť, nie však na plochu menšiu ako 3 m</w:t>
            </w:r>
            <w:r w:rsidR="000428CB" w:rsidRPr="00E47F59">
              <w:rPr>
                <w:rFonts w:ascii="Times New Roman" w:eastAsia="Times New Roman" w:hAnsi="Times New Roman"/>
                <w:sz w:val="20"/>
                <w:szCs w:val="20"/>
                <w:vertAlign w:val="superscript"/>
              </w:rPr>
              <w:t>2</w:t>
            </w:r>
            <w:r w:rsidR="000428CB" w:rsidRPr="00E47F59">
              <w:rPr>
                <w:rFonts w:ascii="Times New Roman" w:eastAsia="Times New Roman" w:hAnsi="Times New Roman"/>
                <w:sz w:val="20"/>
                <w:szCs w:val="20"/>
              </w:rPr>
              <w:t>.</w:t>
            </w:r>
          </w:p>
          <w:p w14:paraId="77152E5A" w14:textId="77777777" w:rsidR="000428CB" w:rsidRPr="00617BD0" w:rsidRDefault="000428CB" w:rsidP="00736480">
            <w:pPr>
              <w:spacing w:after="0" w:line="240" w:lineRule="auto"/>
              <w:jc w:val="both"/>
              <w:rPr>
                <w:rFonts w:ascii="Times New Roman" w:hAnsi="Times New Roman"/>
                <w:sz w:val="20"/>
                <w:szCs w:val="20"/>
                <w:lang w:eastAsia="sk-SK"/>
              </w:rPr>
            </w:pPr>
          </w:p>
          <w:p w14:paraId="02A03885" w14:textId="77777777" w:rsidR="00736480" w:rsidRPr="00617BD0" w:rsidRDefault="00736480" w:rsidP="00736480">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Rozšírenie skupiny necenzurovanej korešpondencie o komunikáciu s advokátom (ktorý nie je súčasne obhajcom klienta)</w:t>
            </w:r>
          </w:p>
          <w:p w14:paraId="57A509AD" w14:textId="77777777" w:rsidR="00736480" w:rsidRPr="00617BD0" w:rsidRDefault="00736480" w:rsidP="00736480">
            <w:pPr>
              <w:pStyle w:val="Odsekzoznamu"/>
              <w:numPr>
                <w:ilvl w:val="0"/>
                <w:numId w:val="18"/>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navrhovaná právna úprava garantuje, že korešpondencia s advokátom, ktorý osobu vo výkone trestu</w:t>
            </w:r>
            <w:r w:rsidR="00EF4258"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zastupuje v inej ako väzobnej trestnej veci nepodlieha otvoreniu; všeobecnou výnimkou je podozrenie, že takáto korešpondencia obsahuje nepovolenú vec – tu sa však ustanovujú vhodné záruky zabraňujúce jeho čítaniu - napríklad otvorenie listu za prítomnosti väzňa a spísanie úradného záznamu o otvorení korešpondencie;</w:t>
            </w:r>
          </w:p>
          <w:p w14:paraId="71711700" w14:textId="77777777" w:rsidR="00736480" w:rsidRPr="00617BD0" w:rsidRDefault="00736480" w:rsidP="00736480">
            <w:pPr>
              <w:pStyle w:val="Odsekzoznamu"/>
              <w:numPr>
                <w:ilvl w:val="0"/>
                <w:numId w:val="18"/>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xml:space="preserve">cieľovú skupinu tvoria všetky osoby vo výkone trestu </w:t>
            </w:r>
            <w:r w:rsidR="00EF4258" w:rsidRPr="00617BD0">
              <w:rPr>
                <w:rFonts w:ascii="Times New Roman" w:hAnsi="Times New Roman"/>
                <w:sz w:val="20"/>
                <w:szCs w:val="20"/>
                <w:lang w:eastAsia="sk-SK"/>
              </w:rPr>
              <w:t xml:space="preserve">odňatia slobody </w:t>
            </w:r>
            <w:r w:rsidRPr="00617BD0">
              <w:rPr>
                <w:rFonts w:ascii="Times New Roman" w:hAnsi="Times New Roman"/>
                <w:sz w:val="20"/>
                <w:szCs w:val="20"/>
                <w:lang w:eastAsia="sk-SK"/>
              </w:rPr>
              <w:t>a neobmedzený počet ich právnych zástupcov (právna úprava nelimituje počet advokátov, ktor</w:t>
            </w:r>
            <w:r w:rsidR="00EF4258" w:rsidRPr="00617BD0">
              <w:rPr>
                <w:rFonts w:ascii="Times New Roman" w:hAnsi="Times New Roman"/>
                <w:sz w:val="20"/>
                <w:szCs w:val="20"/>
                <w:lang w:eastAsia="sk-SK"/>
              </w:rPr>
              <w:t>ých</w:t>
            </w:r>
            <w:r w:rsidRPr="00617BD0">
              <w:rPr>
                <w:rFonts w:ascii="Times New Roman" w:hAnsi="Times New Roman"/>
                <w:sz w:val="20"/>
                <w:szCs w:val="20"/>
                <w:lang w:eastAsia="sk-SK"/>
              </w:rPr>
              <w:t xml:space="preserve"> môže mať odsúdený v inej právnej veci zvolených / určených ako právnych zástupcov).</w:t>
            </w:r>
          </w:p>
          <w:p w14:paraId="1A8C5416" w14:textId="77777777" w:rsidR="00736480" w:rsidRPr="00617BD0" w:rsidRDefault="00736480" w:rsidP="00736480">
            <w:pPr>
              <w:spacing w:after="0" w:line="240" w:lineRule="auto"/>
              <w:jc w:val="both"/>
              <w:rPr>
                <w:rFonts w:ascii="Times New Roman" w:hAnsi="Times New Roman"/>
                <w:sz w:val="20"/>
                <w:szCs w:val="20"/>
                <w:lang w:eastAsia="sk-SK"/>
              </w:rPr>
            </w:pPr>
          </w:p>
          <w:p w14:paraId="148297DA" w14:textId="0A6EFD10" w:rsidR="00736480" w:rsidRPr="00617BD0" w:rsidRDefault="00736480" w:rsidP="00736480">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lastRenderedPageBreak/>
              <w:t xml:space="preserve">Rozšírenie druhu vecí osobnej potreby, ktoré môže mať </w:t>
            </w:r>
            <w:r w:rsidR="00621CBE">
              <w:rPr>
                <w:rFonts w:ascii="Times New Roman" w:hAnsi="Times New Roman"/>
                <w:sz w:val="20"/>
                <w:szCs w:val="20"/>
                <w:lang w:eastAsia="sk-SK"/>
              </w:rPr>
              <w:t xml:space="preserve">väznená osoba </w:t>
            </w:r>
            <w:r w:rsidRPr="00617BD0">
              <w:rPr>
                <w:rFonts w:ascii="Times New Roman" w:hAnsi="Times New Roman"/>
                <w:sz w:val="20"/>
                <w:szCs w:val="20"/>
                <w:lang w:eastAsia="sk-SK"/>
              </w:rPr>
              <w:t>pri sebe</w:t>
            </w:r>
          </w:p>
          <w:p w14:paraId="71084116" w14:textId="77777777" w:rsidR="00736480" w:rsidRPr="00617BD0" w:rsidRDefault="00736480" w:rsidP="00736480">
            <w:pPr>
              <w:pStyle w:val="Odsekzoznamu"/>
              <w:numPr>
                <w:ilvl w:val="0"/>
                <w:numId w:val="20"/>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 xml:space="preserve">rozširuje sa okruh vecí osobnej potreby, ktoré môže mať odsúdený </w:t>
            </w:r>
            <w:r w:rsidR="00621CBE">
              <w:rPr>
                <w:rFonts w:ascii="Times New Roman" w:hAnsi="Times New Roman"/>
                <w:sz w:val="20"/>
                <w:szCs w:val="20"/>
                <w:lang w:eastAsia="sk-SK"/>
              </w:rPr>
              <w:t xml:space="preserve">a obvinený </w:t>
            </w:r>
            <w:r w:rsidRPr="00617BD0">
              <w:rPr>
                <w:rFonts w:ascii="Times New Roman" w:hAnsi="Times New Roman"/>
                <w:sz w:val="20"/>
                <w:szCs w:val="20"/>
                <w:lang w:eastAsia="sk-SK"/>
              </w:rPr>
              <w:t>pri sebe o</w:t>
            </w:r>
            <w:r w:rsidR="001F4C14" w:rsidRPr="00617BD0">
              <w:rPr>
                <w:rFonts w:ascii="Times New Roman" w:hAnsi="Times New Roman"/>
                <w:sz w:val="20"/>
                <w:szCs w:val="20"/>
                <w:lang w:eastAsia="sk-SK"/>
              </w:rPr>
              <w:t> </w:t>
            </w:r>
            <w:r w:rsidR="00AB1E23" w:rsidRPr="00617BD0">
              <w:rPr>
                <w:rFonts w:ascii="Times New Roman" w:hAnsi="Times New Roman"/>
                <w:sz w:val="20"/>
                <w:szCs w:val="20"/>
                <w:lang w:eastAsia="sk-SK"/>
              </w:rPr>
              <w:t>CD</w:t>
            </w:r>
            <w:r w:rsidR="001F4C14" w:rsidRPr="00617BD0">
              <w:rPr>
                <w:rFonts w:ascii="Times New Roman" w:hAnsi="Times New Roman"/>
                <w:sz w:val="20"/>
                <w:szCs w:val="20"/>
                <w:lang w:eastAsia="sk-SK"/>
              </w:rPr>
              <w:t>/DVD</w:t>
            </w:r>
            <w:r w:rsidR="00AB1E23" w:rsidRPr="00617BD0">
              <w:rPr>
                <w:rFonts w:ascii="Times New Roman" w:hAnsi="Times New Roman"/>
                <w:sz w:val="20"/>
                <w:szCs w:val="20"/>
                <w:lang w:eastAsia="sk-SK"/>
              </w:rPr>
              <w:t xml:space="preserve"> prehrávače a </w:t>
            </w:r>
            <w:r w:rsidRPr="00617BD0">
              <w:rPr>
                <w:rFonts w:ascii="Times New Roman" w:hAnsi="Times New Roman"/>
                <w:sz w:val="20"/>
                <w:szCs w:val="20"/>
                <w:lang w:eastAsia="sk-SK"/>
              </w:rPr>
              <w:t>nosiče informáci</w:t>
            </w:r>
            <w:r w:rsidR="00EF4258" w:rsidRPr="00617BD0">
              <w:rPr>
                <w:rFonts w:ascii="Times New Roman" w:hAnsi="Times New Roman"/>
                <w:sz w:val="20"/>
                <w:szCs w:val="20"/>
                <w:lang w:eastAsia="sk-SK"/>
              </w:rPr>
              <w:t>í</w:t>
            </w:r>
            <w:r w:rsidRPr="00617BD0">
              <w:rPr>
                <w:rFonts w:ascii="Times New Roman" w:hAnsi="Times New Roman"/>
                <w:sz w:val="20"/>
                <w:szCs w:val="20"/>
                <w:lang w:eastAsia="sk-SK"/>
              </w:rPr>
              <w:t xml:space="preserve"> obsahujúce napríklad audiozáznamy súdnych pojednávaní alebo iné informácie týkajúce sa právnych vecí odsúdeného;</w:t>
            </w:r>
          </w:p>
          <w:p w14:paraId="64B5E05A" w14:textId="77777777" w:rsidR="00736480" w:rsidRPr="00617BD0" w:rsidRDefault="00736480" w:rsidP="00736480">
            <w:pPr>
              <w:pStyle w:val="Odsekzoznamu"/>
              <w:numPr>
                <w:ilvl w:val="0"/>
                <w:numId w:val="20"/>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cieľovú skupinu tvoria všetky osoby vo výkone trestu</w:t>
            </w:r>
            <w:r w:rsidR="00EF4258" w:rsidRPr="00617BD0">
              <w:rPr>
                <w:rFonts w:ascii="Times New Roman" w:hAnsi="Times New Roman"/>
                <w:sz w:val="20"/>
                <w:szCs w:val="20"/>
                <w:lang w:eastAsia="sk-SK"/>
              </w:rPr>
              <w:t xml:space="preserve"> odňatia slobody</w:t>
            </w:r>
            <w:r w:rsidR="00621CBE">
              <w:rPr>
                <w:rFonts w:ascii="Times New Roman" w:hAnsi="Times New Roman"/>
                <w:sz w:val="20"/>
                <w:szCs w:val="20"/>
                <w:lang w:eastAsia="sk-SK"/>
              </w:rPr>
              <w:t xml:space="preserve"> a</w:t>
            </w:r>
            <w:r w:rsidR="00D95B4A">
              <w:rPr>
                <w:rFonts w:ascii="Times New Roman" w:hAnsi="Times New Roman"/>
                <w:sz w:val="20"/>
                <w:szCs w:val="20"/>
                <w:lang w:eastAsia="sk-SK"/>
              </w:rPr>
              <w:t>lebo vo</w:t>
            </w:r>
            <w:r w:rsidR="00621CBE">
              <w:rPr>
                <w:rFonts w:ascii="Times New Roman" w:hAnsi="Times New Roman"/>
                <w:sz w:val="20"/>
                <w:szCs w:val="20"/>
                <w:lang w:eastAsia="sk-SK"/>
              </w:rPr>
              <w:t> výkone väzby</w:t>
            </w:r>
            <w:r w:rsidRPr="00617BD0">
              <w:rPr>
                <w:rFonts w:ascii="Times New Roman" w:hAnsi="Times New Roman"/>
                <w:sz w:val="20"/>
                <w:szCs w:val="20"/>
                <w:lang w:eastAsia="sk-SK"/>
              </w:rPr>
              <w:t>.</w:t>
            </w:r>
          </w:p>
          <w:p w14:paraId="306CC42C" w14:textId="77777777" w:rsidR="00736480" w:rsidRPr="00617BD0" w:rsidRDefault="00736480" w:rsidP="00736480">
            <w:pPr>
              <w:pStyle w:val="Odsekzoznamu"/>
              <w:spacing w:after="0" w:line="240" w:lineRule="auto"/>
              <w:jc w:val="both"/>
              <w:rPr>
                <w:rFonts w:ascii="Times New Roman" w:hAnsi="Times New Roman"/>
                <w:sz w:val="20"/>
                <w:szCs w:val="20"/>
                <w:lang w:eastAsia="sk-SK"/>
              </w:rPr>
            </w:pPr>
          </w:p>
          <w:p w14:paraId="57AE9FE7" w14:textId="77777777" w:rsidR="00736480" w:rsidRPr="004A121B" w:rsidRDefault="00736480" w:rsidP="00736480">
            <w:p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Naviazanie výšky sumy peňažných prostriedkov odsúdeného na konte a v pokladnici ústavu nepostihnuteľnej v rámci exekúcie na sumu životného minima pre jednu plnoletú fyzickú osobu</w:t>
            </w:r>
          </w:p>
          <w:p w14:paraId="6E13D92D" w14:textId="5EEEF21A" w:rsidR="002644DE" w:rsidRPr="00E47F59" w:rsidRDefault="00736480" w:rsidP="00E47F59">
            <w:pPr>
              <w:pStyle w:val="Odsekzoznamu"/>
              <w:numPr>
                <w:ilvl w:val="0"/>
                <w:numId w:val="19"/>
              </w:numPr>
              <w:spacing w:after="0" w:line="240" w:lineRule="auto"/>
              <w:jc w:val="both"/>
              <w:rPr>
                <w:rFonts w:ascii="Times New Roman" w:hAnsi="Times New Roman"/>
                <w:sz w:val="20"/>
                <w:szCs w:val="20"/>
                <w:lang w:eastAsia="sk-SK"/>
              </w:rPr>
            </w:pPr>
            <w:r>
              <w:rPr>
                <w:rFonts w:ascii="Times New Roman" w:hAnsi="Times New Roman"/>
                <w:sz w:val="20"/>
                <w:szCs w:val="20"/>
                <w:lang w:eastAsia="sk-SK"/>
              </w:rPr>
              <w:t xml:space="preserve">navrhovaná právna úprava </w:t>
            </w:r>
            <w:r w:rsidRPr="004E4E07">
              <w:rPr>
                <w:rFonts w:ascii="Times New Roman" w:hAnsi="Times New Roman"/>
                <w:sz w:val="20"/>
                <w:szCs w:val="20"/>
                <w:lang w:eastAsia="sk-SK"/>
              </w:rPr>
              <w:t xml:space="preserve">jednoznačne </w:t>
            </w:r>
            <w:r>
              <w:rPr>
                <w:rFonts w:ascii="Times New Roman" w:hAnsi="Times New Roman"/>
                <w:sz w:val="20"/>
                <w:szCs w:val="20"/>
                <w:lang w:eastAsia="sk-SK"/>
              </w:rPr>
              <w:t>odpovedá na</w:t>
            </w:r>
            <w:r w:rsidRPr="004E4E07">
              <w:rPr>
                <w:rFonts w:ascii="Times New Roman" w:hAnsi="Times New Roman"/>
                <w:sz w:val="20"/>
                <w:szCs w:val="20"/>
                <w:lang w:eastAsia="sk-SK"/>
              </w:rPr>
              <w:t xml:space="preserve"> otázku, či peňažné prostriedky </w:t>
            </w:r>
            <w:r>
              <w:rPr>
                <w:rFonts w:ascii="Times New Roman" w:hAnsi="Times New Roman"/>
                <w:sz w:val="20"/>
                <w:szCs w:val="20"/>
                <w:lang w:eastAsia="sk-SK"/>
              </w:rPr>
              <w:t>odsúdeného</w:t>
            </w:r>
            <w:r w:rsidRPr="004E4E07">
              <w:rPr>
                <w:rFonts w:ascii="Times New Roman" w:hAnsi="Times New Roman"/>
                <w:sz w:val="20"/>
                <w:szCs w:val="20"/>
                <w:lang w:eastAsia="sk-SK"/>
              </w:rPr>
              <w:t xml:space="preserve"> </w:t>
            </w:r>
            <w:r w:rsidRPr="00617BD0">
              <w:rPr>
                <w:rFonts w:ascii="Times New Roman" w:hAnsi="Times New Roman"/>
                <w:sz w:val="20"/>
                <w:szCs w:val="20"/>
                <w:lang w:eastAsia="sk-SK"/>
              </w:rPr>
              <w:t>na konte a v pokladnici ústavu podliehajú exekúcii a konkurzu</w:t>
            </w:r>
            <w:r w:rsidR="00EF4258" w:rsidRPr="00617BD0">
              <w:rPr>
                <w:rFonts w:ascii="Times New Roman" w:hAnsi="Times New Roman"/>
                <w:sz w:val="20"/>
                <w:szCs w:val="20"/>
                <w:lang w:eastAsia="sk-SK"/>
              </w:rPr>
              <w:t>;</w:t>
            </w:r>
            <w:r w:rsidRPr="00617BD0">
              <w:rPr>
                <w:rFonts w:ascii="Times New Roman" w:hAnsi="Times New Roman"/>
                <w:sz w:val="20"/>
                <w:szCs w:val="20"/>
                <w:lang w:eastAsia="sk-SK"/>
              </w:rPr>
              <w:t xml:space="preserve"> </w:t>
            </w:r>
            <w:r w:rsidR="00EF4258" w:rsidRPr="00617BD0">
              <w:rPr>
                <w:rFonts w:ascii="Times New Roman" w:hAnsi="Times New Roman"/>
                <w:sz w:val="20"/>
                <w:szCs w:val="20"/>
                <w:lang w:eastAsia="sk-SK"/>
              </w:rPr>
              <w:t>v</w:t>
            </w:r>
            <w:r w:rsidRPr="00617BD0">
              <w:rPr>
                <w:rFonts w:ascii="Times New Roman" w:hAnsi="Times New Roman"/>
                <w:sz w:val="20"/>
                <w:szCs w:val="20"/>
                <w:lang w:eastAsia="sk-SK"/>
              </w:rPr>
              <w:t>ýška</w:t>
            </w:r>
            <w:r w:rsidRPr="004E4E07">
              <w:rPr>
                <w:rFonts w:ascii="Times New Roman" w:hAnsi="Times New Roman"/>
                <w:sz w:val="20"/>
                <w:szCs w:val="20"/>
                <w:lang w:eastAsia="sk-SK"/>
              </w:rPr>
              <w:t xml:space="preserve"> nepostihnuteľnej sumy </w:t>
            </w:r>
            <w:r>
              <w:rPr>
                <w:rFonts w:ascii="Times New Roman" w:hAnsi="Times New Roman"/>
                <w:sz w:val="20"/>
                <w:szCs w:val="20"/>
                <w:lang w:eastAsia="sk-SK"/>
              </w:rPr>
              <w:t xml:space="preserve">sa </w:t>
            </w:r>
            <w:r w:rsidRPr="004E4E07">
              <w:rPr>
                <w:rFonts w:ascii="Times New Roman" w:hAnsi="Times New Roman"/>
                <w:sz w:val="20"/>
                <w:szCs w:val="20"/>
                <w:lang w:eastAsia="sk-SK"/>
              </w:rPr>
              <w:t xml:space="preserve">navrhuje naviazať na sumu </w:t>
            </w:r>
            <w:r w:rsidRPr="00455ED9">
              <w:rPr>
                <w:rFonts w:ascii="Times New Roman" w:hAnsi="Times New Roman"/>
                <w:sz w:val="20"/>
                <w:szCs w:val="20"/>
                <w:lang w:eastAsia="sk-SK"/>
              </w:rPr>
              <w:t>životného minima;</w:t>
            </w:r>
            <w:r w:rsidRPr="00D95B4A">
              <w:rPr>
                <w:rFonts w:ascii="Times New Roman" w:hAnsi="Times New Roman"/>
                <w:sz w:val="20"/>
                <w:szCs w:val="20"/>
                <w:lang w:eastAsia="sk-SK"/>
              </w:rPr>
              <w:t>podľa sledovaných údajov z informačného systému má evido</w:t>
            </w:r>
            <w:r w:rsidR="003B5E4B" w:rsidRPr="00D95B4A">
              <w:rPr>
                <w:rFonts w:ascii="Times New Roman" w:hAnsi="Times New Roman"/>
                <w:sz w:val="20"/>
                <w:szCs w:val="20"/>
                <w:lang w:eastAsia="sk-SK"/>
              </w:rPr>
              <w:t xml:space="preserve">vané pohľadávky približne </w:t>
            </w:r>
            <w:r w:rsidR="00455ED9" w:rsidRPr="00D95B4A">
              <w:rPr>
                <w:rFonts w:ascii="Times New Roman" w:hAnsi="Times New Roman"/>
                <w:sz w:val="20"/>
                <w:szCs w:val="20"/>
                <w:lang w:eastAsia="sk-SK"/>
              </w:rPr>
              <w:t>71</w:t>
            </w:r>
            <w:r w:rsidR="003B5E4B" w:rsidRPr="00D95B4A">
              <w:rPr>
                <w:rFonts w:ascii="Times New Roman" w:hAnsi="Times New Roman"/>
                <w:sz w:val="20"/>
                <w:szCs w:val="20"/>
                <w:lang w:eastAsia="sk-SK"/>
              </w:rPr>
              <w:t xml:space="preserve"> % odsúdených</w:t>
            </w:r>
            <w:r w:rsidRPr="00D95B4A">
              <w:rPr>
                <w:rFonts w:ascii="Times New Roman" w:hAnsi="Times New Roman"/>
                <w:sz w:val="20"/>
                <w:szCs w:val="20"/>
                <w:lang w:eastAsia="sk-SK"/>
              </w:rPr>
              <w:t>.</w:t>
            </w:r>
          </w:p>
        </w:tc>
      </w:tr>
      <w:tr w:rsidR="002644DE" w:rsidRPr="002644DE" w14:paraId="7E65D7FD" w14:textId="77777777" w:rsidTr="00545697">
        <w:trPr>
          <w:jc w:val="center"/>
        </w:trPr>
        <w:tc>
          <w:tcPr>
            <w:tcW w:w="180" w:type="pct"/>
            <w:tcBorders>
              <w:bottom w:val="single" w:sz="4" w:space="0" w:color="auto"/>
            </w:tcBorders>
            <w:shd w:val="clear" w:color="auto" w:fill="F2F2F2"/>
            <w:vAlign w:val="center"/>
          </w:tcPr>
          <w:p w14:paraId="5ADF1EE2"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lastRenderedPageBreak/>
              <w:t>b)</w:t>
            </w:r>
          </w:p>
        </w:tc>
        <w:tc>
          <w:tcPr>
            <w:tcW w:w="4819" w:type="pct"/>
            <w:gridSpan w:val="3"/>
            <w:tcBorders>
              <w:bottom w:val="single" w:sz="4" w:space="0" w:color="auto"/>
            </w:tcBorders>
            <w:shd w:val="clear" w:color="auto" w:fill="F2F2F2"/>
          </w:tcPr>
          <w:p w14:paraId="3CB0A79B"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601AC78A"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028FBFD0" w14:textId="77777777" w:rsidTr="00545697">
        <w:tblPrEx>
          <w:tblBorders>
            <w:top w:val="none" w:sz="0" w:space="0" w:color="auto"/>
          </w:tblBorders>
        </w:tblPrEx>
        <w:trPr>
          <w:trHeight w:val="677"/>
          <w:jc w:val="center"/>
        </w:trPr>
        <w:tc>
          <w:tcPr>
            <w:tcW w:w="179" w:type="pct"/>
            <w:shd w:val="clear" w:color="auto" w:fill="auto"/>
            <w:vAlign w:val="center"/>
          </w:tcPr>
          <w:p w14:paraId="241C0377"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61BDBE20"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4733BFE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2756829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3CDCF47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39B144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6F65D79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310C6FA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4523611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79513F0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3CEC7AF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573613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50A4359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46A7A4F6" w14:textId="77777777" w:rsidR="00AB1E23" w:rsidRDefault="00AB1E23" w:rsidP="00AB1E23">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Z</w:t>
            </w:r>
            <w:r w:rsidRPr="00FB4AB2">
              <w:rPr>
                <w:rFonts w:ascii="Times New Roman" w:hAnsi="Times New Roman"/>
                <w:sz w:val="20"/>
                <w:szCs w:val="20"/>
                <w:lang w:eastAsia="sk-SK"/>
              </w:rPr>
              <w:t>výšenie dostupnost</w:t>
            </w:r>
            <w:r>
              <w:rPr>
                <w:rFonts w:ascii="Times New Roman" w:hAnsi="Times New Roman"/>
                <w:sz w:val="20"/>
                <w:szCs w:val="20"/>
                <w:lang w:eastAsia="sk-SK"/>
              </w:rPr>
              <w:t xml:space="preserve">i návštev – zavedenie systému videonávštev </w:t>
            </w:r>
          </w:p>
          <w:p w14:paraId="28704E6E" w14:textId="77777777" w:rsidR="00AB1E23" w:rsidRPr="00DC3788" w:rsidRDefault="00AB1E23" w:rsidP="00AB1E23">
            <w:pPr>
              <w:pStyle w:val="Odsekzoznamu"/>
              <w:numPr>
                <w:ilvl w:val="0"/>
                <w:numId w:val="14"/>
              </w:numPr>
              <w:spacing w:after="0" w:line="240" w:lineRule="auto"/>
              <w:jc w:val="both"/>
              <w:rPr>
                <w:rFonts w:ascii="Times New Roman" w:hAnsi="Times New Roman"/>
                <w:sz w:val="20"/>
                <w:szCs w:val="20"/>
                <w:lang w:eastAsia="sk-SK"/>
              </w:rPr>
            </w:pPr>
            <w:r>
              <w:rPr>
                <w:rFonts w:ascii="Times New Roman" w:hAnsi="Times New Roman"/>
                <w:sz w:val="20"/>
                <w:szCs w:val="20"/>
                <w:lang w:eastAsia="sk-SK"/>
              </w:rPr>
              <w:t>navrhovanou právnou úpravou sa zavádza forma videonávštev (</w:t>
            </w:r>
            <w:r w:rsidRPr="004A121B">
              <w:rPr>
                <w:rFonts w:ascii="Times New Roman" w:hAnsi="Times New Roman"/>
                <w:sz w:val="20"/>
                <w:szCs w:val="20"/>
                <w:lang w:eastAsia="sk-SK"/>
              </w:rPr>
              <w:t>prostredníctvom tabletov s internetovým pripojením</w:t>
            </w:r>
            <w:r>
              <w:rPr>
                <w:rFonts w:ascii="Times New Roman" w:hAnsi="Times New Roman"/>
                <w:sz w:val="20"/>
                <w:szCs w:val="20"/>
                <w:lang w:eastAsia="sk-SK"/>
              </w:rPr>
              <w:t xml:space="preserve">), ktorá eliminuje problém kontaktu väznených osôb s návštevníkmi v riziku chudoby, ktorí si nemôžu dovoliť hradiť cestovné náklady na návštevu väznenej osoby (presný údaj vzhľadom na dynamicky sa meniace </w:t>
            </w:r>
            <w:r w:rsidRPr="00DC3788">
              <w:rPr>
                <w:rFonts w:ascii="Times New Roman" w:hAnsi="Times New Roman"/>
                <w:sz w:val="20"/>
                <w:szCs w:val="20"/>
                <w:lang w:eastAsia="sk-SK"/>
              </w:rPr>
              <w:t>po</w:t>
            </w:r>
            <w:r w:rsidR="00CE0A9D">
              <w:rPr>
                <w:rFonts w:ascii="Times New Roman" w:hAnsi="Times New Roman"/>
                <w:sz w:val="20"/>
                <w:szCs w:val="20"/>
                <w:lang w:eastAsia="sk-SK"/>
              </w:rPr>
              <w:t>čty väznených osôb nesledujeme),</w:t>
            </w:r>
          </w:p>
          <w:p w14:paraId="777D9C5D" w14:textId="77777777" w:rsidR="00AB1E23" w:rsidRPr="00617BD0" w:rsidRDefault="00AB1E23" w:rsidP="00AB1E23">
            <w:pPr>
              <w:pStyle w:val="Odsekzoznamu"/>
              <w:numPr>
                <w:ilvl w:val="0"/>
                <w:numId w:val="14"/>
              </w:numPr>
              <w:spacing w:after="0" w:line="240" w:lineRule="auto"/>
              <w:jc w:val="both"/>
              <w:rPr>
                <w:rFonts w:ascii="Times New Roman" w:hAnsi="Times New Roman"/>
                <w:sz w:val="20"/>
                <w:szCs w:val="20"/>
                <w:lang w:eastAsia="sk-SK"/>
              </w:rPr>
            </w:pPr>
            <w:r w:rsidRPr="00DC3788">
              <w:rPr>
                <w:rFonts w:ascii="Times New Roman" w:hAnsi="Times New Roman"/>
                <w:sz w:val="20"/>
                <w:szCs w:val="20"/>
                <w:lang w:eastAsia="sk-SK"/>
              </w:rPr>
              <w:t xml:space="preserve">uvedené platí aj o návštevách cudzincov – v roku 2024 bolo vo </w:t>
            </w:r>
            <w:r w:rsidRPr="00617BD0">
              <w:rPr>
                <w:rFonts w:ascii="Times New Roman" w:hAnsi="Times New Roman"/>
                <w:sz w:val="20"/>
                <w:szCs w:val="20"/>
                <w:lang w:eastAsia="sk-SK"/>
              </w:rPr>
              <w:t>výkone trestu</w:t>
            </w:r>
            <w:r w:rsidR="00EF4258"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priemerne</w:t>
            </w:r>
            <w:r w:rsidR="00DC3788" w:rsidRPr="00617BD0">
              <w:rPr>
                <w:rFonts w:ascii="Times New Roman" w:hAnsi="Times New Roman"/>
                <w:sz w:val="20"/>
                <w:szCs w:val="20"/>
                <w:lang w:eastAsia="sk-SK"/>
              </w:rPr>
              <w:t xml:space="preserve"> 345 </w:t>
            </w:r>
            <w:r w:rsidR="00CE0A9D" w:rsidRPr="00617BD0">
              <w:rPr>
                <w:rFonts w:ascii="Times New Roman" w:hAnsi="Times New Roman"/>
                <w:sz w:val="20"/>
                <w:szCs w:val="20"/>
                <w:lang w:eastAsia="sk-SK"/>
              </w:rPr>
              <w:t>cudzincov,</w:t>
            </w:r>
          </w:p>
          <w:p w14:paraId="28E483CA" w14:textId="77777777" w:rsidR="00AB1E23" w:rsidRPr="00617BD0" w:rsidRDefault="00AB1E23" w:rsidP="00AB1E23">
            <w:pPr>
              <w:pStyle w:val="Odsekzoznamu"/>
              <w:numPr>
                <w:ilvl w:val="0"/>
                <w:numId w:val="14"/>
              </w:numPr>
              <w:spacing w:after="0" w:line="240" w:lineRule="auto"/>
              <w:jc w:val="both"/>
              <w:rPr>
                <w:rFonts w:ascii="Times New Roman" w:hAnsi="Times New Roman"/>
                <w:sz w:val="20"/>
                <w:szCs w:val="20"/>
                <w:lang w:eastAsia="sk-SK"/>
              </w:rPr>
            </w:pPr>
            <w:r w:rsidRPr="00617BD0">
              <w:rPr>
                <w:rFonts w:ascii="Times New Roman" w:hAnsi="Times New Roman"/>
                <w:sz w:val="20"/>
                <w:szCs w:val="20"/>
                <w:lang w:eastAsia="sk-SK"/>
              </w:rPr>
              <w:t>osobitnou kategóriou sú deti osôb vo výkone trestu</w:t>
            </w:r>
            <w:r w:rsidR="00EF4258" w:rsidRPr="00617BD0">
              <w:rPr>
                <w:rFonts w:ascii="Times New Roman" w:hAnsi="Times New Roman"/>
                <w:sz w:val="20"/>
                <w:szCs w:val="20"/>
                <w:lang w:eastAsia="sk-SK"/>
              </w:rPr>
              <w:t xml:space="preserve"> odňatia slobody</w:t>
            </w:r>
            <w:r w:rsidRPr="00617BD0">
              <w:rPr>
                <w:rFonts w:ascii="Times New Roman" w:hAnsi="Times New Roman"/>
                <w:sz w:val="20"/>
                <w:szCs w:val="20"/>
                <w:lang w:eastAsia="sk-SK"/>
              </w:rPr>
              <w:t xml:space="preserve"> – v prípade, ak má odsúdený neplnoleté deti, má navrhovanou právnou úpravou garantované právo nad rámec všeobecného práva na návštevu na ďalšiu videonávštevu s deťmi v trvaní najmenej jednej hodiny – z celkového počtu väznených osôb je 49 % rodičov neplnoletých detí</w:t>
            </w:r>
            <w:r w:rsidR="00EF4258" w:rsidRPr="00617BD0">
              <w:rPr>
                <w:rFonts w:ascii="Times New Roman" w:hAnsi="Times New Roman"/>
                <w:sz w:val="20"/>
                <w:szCs w:val="20"/>
                <w:lang w:eastAsia="sk-SK"/>
              </w:rPr>
              <w:t>.</w:t>
            </w:r>
          </w:p>
          <w:p w14:paraId="61A0945A" w14:textId="77777777" w:rsidR="00AB1E23" w:rsidRPr="00617BD0" w:rsidRDefault="00AB1E23" w:rsidP="00AB1E23">
            <w:pPr>
              <w:spacing w:after="0" w:line="240" w:lineRule="auto"/>
              <w:rPr>
                <w:rFonts w:ascii="Times New Roman" w:hAnsi="Times New Roman"/>
                <w:sz w:val="20"/>
                <w:lang w:eastAsia="sk-SK"/>
              </w:rPr>
            </w:pPr>
          </w:p>
          <w:p w14:paraId="686834D5" w14:textId="77777777" w:rsidR="00AB1E23" w:rsidRPr="00617BD0" w:rsidRDefault="00AB1E23" w:rsidP="00AB1E23">
            <w:pPr>
              <w:spacing w:after="0" w:line="240" w:lineRule="auto"/>
              <w:jc w:val="both"/>
              <w:rPr>
                <w:rFonts w:ascii="Times New Roman" w:hAnsi="Times New Roman"/>
                <w:color w:val="000000"/>
                <w:sz w:val="20"/>
                <w:lang w:eastAsia="sk-SK"/>
              </w:rPr>
            </w:pPr>
            <w:r w:rsidRPr="00617BD0">
              <w:rPr>
                <w:rFonts w:ascii="Times New Roman" w:hAnsi="Times New Roman"/>
                <w:color w:val="000000"/>
                <w:sz w:val="20"/>
                <w:lang w:eastAsia="sk-SK"/>
              </w:rPr>
              <w:t xml:space="preserve">Rozšírenie možnosti uplatnenia práva na súdnu alebo inú právnu ochranu </w:t>
            </w:r>
          </w:p>
          <w:p w14:paraId="00BFBE0D" w14:textId="77777777" w:rsidR="00AB1E23" w:rsidRPr="00617BD0" w:rsidRDefault="00AB1E23" w:rsidP="00AB1E23">
            <w:pPr>
              <w:pStyle w:val="Odsekzoznamu"/>
              <w:numPr>
                <w:ilvl w:val="0"/>
                <w:numId w:val="21"/>
              </w:numPr>
              <w:spacing w:after="0" w:line="240" w:lineRule="auto"/>
              <w:jc w:val="both"/>
              <w:rPr>
                <w:rFonts w:ascii="Times New Roman" w:hAnsi="Times New Roman"/>
                <w:color w:val="000000"/>
                <w:sz w:val="20"/>
                <w:lang w:eastAsia="sk-SK"/>
              </w:rPr>
            </w:pPr>
            <w:r w:rsidRPr="00617BD0">
              <w:rPr>
                <w:rFonts w:ascii="Times New Roman" w:hAnsi="Times New Roman"/>
                <w:color w:val="000000"/>
                <w:sz w:val="20"/>
                <w:lang w:eastAsia="sk-SK"/>
              </w:rPr>
              <w:t>navrhovanou právnou úpravou sa ruší obmedzenie počtu kusov korešpondencie odoslanej na náklady ústavu (aktuálne 2 kusy)</w:t>
            </w:r>
            <w:r w:rsidR="00CE0A9D" w:rsidRPr="00617BD0">
              <w:rPr>
                <w:rFonts w:ascii="Times New Roman" w:hAnsi="Times New Roman"/>
                <w:color w:val="000000"/>
                <w:sz w:val="20"/>
                <w:lang w:eastAsia="sk-SK"/>
              </w:rPr>
              <w:t xml:space="preserve"> a zavádza sa nová právna úprava povoľujúca</w:t>
            </w:r>
            <w:r w:rsidRPr="00617BD0">
              <w:rPr>
                <w:rFonts w:ascii="Times New Roman" w:hAnsi="Times New Roman"/>
                <w:color w:val="000000"/>
                <w:sz w:val="20"/>
                <w:lang w:eastAsia="sk-SK"/>
              </w:rPr>
              <w:t xml:space="preserve"> neobmedzený počet kusov</w:t>
            </w:r>
            <w:r w:rsidR="00CE0A9D" w:rsidRPr="00617BD0">
              <w:rPr>
                <w:rFonts w:ascii="Times New Roman" w:hAnsi="Times New Roman"/>
                <w:color w:val="000000"/>
                <w:sz w:val="20"/>
                <w:lang w:eastAsia="sk-SK"/>
              </w:rPr>
              <w:t xml:space="preserve"> korešpondencie</w:t>
            </w:r>
            <w:r w:rsidRPr="00617BD0">
              <w:rPr>
                <w:rFonts w:ascii="Times New Roman" w:hAnsi="Times New Roman"/>
                <w:color w:val="000000"/>
                <w:sz w:val="20"/>
                <w:lang w:eastAsia="sk-SK"/>
              </w:rPr>
              <w:t xml:space="preserve"> odosielanej odsúdeným v trestnom konaní alebo inom konaní, v ktorom je odsúdený účastníkom konania a hrozí zmeškanie lehoty;</w:t>
            </w:r>
          </w:p>
          <w:p w14:paraId="56EAB710" w14:textId="77777777" w:rsidR="00AB1E23" w:rsidRPr="00455ED9" w:rsidRDefault="00AB1E23" w:rsidP="00AB1E23">
            <w:pPr>
              <w:pStyle w:val="Odsekzoznamu"/>
              <w:numPr>
                <w:ilvl w:val="0"/>
                <w:numId w:val="21"/>
              </w:numPr>
              <w:spacing w:after="0" w:line="240" w:lineRule="auto"/>
              <w:jc w:val="both"/>
              <w:rPr>
                <w:rFonts w:ascii="Times New Roman" w:hAnsi="Times New Roman"/>
                <w:color w:val="000000"/>
                <w:sz w:val="20"/>
                <w:lang w:eastAsia="sk-SK"/>
              </w:rPr>
            </w:pPr>
            <w:r w:rsidRPr="00617BD0">
              <w:rPr>
                <w:rFonts w:ascii="Times New Roman" w:hAnsi="Times New Roman"/>
                <w:color w:val="000000"/>
                <w:sz w:val="20"/>
                <w:lang w:eastAsia="sk-SK"/>
              </w:rPr>
              <w:t>uvedené</w:t>
            </w:r>
            <w:r w:rsidR="00455ED9" w:rsidRPr="00617BD0">
              <w:rPr>
                <w:rFonts w:ascii="Times New Roman" w:hAnsi="Times New Roman"/>
                <w:color w:val="000000"/>
                <w:sz w:val="20"/>
                <w:lang w:eastAsia="sk-SK"/>
              </w:rPr>
              <w:t xml:space="preserve"> opatrenie sa dotkne približne 71</w:t>
            </w:r>
            <w:r w:rsidRPr="00617BD0">
              <w:rPr>
                <w:rFonts w:ascii="Times New Roman" w:hAnsi="Times New Roman"/>
                <w:color w:val="000000"/>
                <w:sz w:val="20"/>
                <w:lang w:eastAsia="sk-SK"/>
              </w:rPr>
              <w:t xml:space="preserve"> % </w:t>
            </w:r>
            <w:r w:rsidR="003B5E4B" w:rsidRPr="00617BD0">
              <w:rPr>
                <w:rFonts w:ascii="Times New Roman" w:hAnsi="Times New Roman"/>
                <w:color w:val="000000"/>
                <w:sz w:val="20"/>
                <w:lang w:eastAsia="sk-SK"/>
              </w:rPr>
              <w:t>odsúdených</w:t>
            </w:r>
            <w:r w:rsidRPr="00617BD0">
              <w:rPr>
                <w:rFonts w:ascii="Times New Roman" w:hAnsi="Times New Roman"/>
                <w:color w:val="000000"/>
                <w:sz w:val="20"/>
                <w:lang w:eastAsia="sk-SK"/>
              </w:rPr>
              <w:t>, nakoľko uvedené percento zodpovedá počtu väznených osôb s evidovanými p</w:t>
            </w:r>
            <w:r w:rsidR="00455ED9" w:rsidRPr="00617BD0">
              <w:rPr>
                <w:rFonts w:ascii="Times New Roman" w:hAnsi="Times New Roman"/>
                <w:color w:val="000000"/>
                <w:sz w:val="20"/>
                <w:lang w:eastAsia="sk-SK"/>
              </w:rPr>
              <w:t>ohľadávkami a pr</w:t>
            </w:r>
            <w:r w:rsidR="00CE0A9D" w:rsidRPr="00617BD0">
              <w:rPr>
                <w:rFonts w:ascii="Times New Roman" w:hAnsi="Times New Roman"/>
                <w:color w:val="000000"/>
                <w:sz w:val="20"/>
                <w:lang w:eastAsia="sk-SK"/>
              </w:rPr>
              <w:t>ibližne</w:t>
            </w:r>
            <w:r w:rsidR="00455ED9" w:rsidRPr="00617BD0">
              <w:rPr>
                <w:rFonts w:ascii="Times New Roman" w:hAnsi="Times New Roman"/>
                <w:color w:val="000000"/>
                <w:sz w:val="20"/>
                <w:lang w:eastAsia="sk-SK"/>
              </w:rPr>
              <w:t xml:space="preserve"> 1105</w:t>
            </w:r>
            <w:r w:rsidRPr="00617BD0">
              <w:rPr>
                <w:rFonts w:ascii="Times New Roman" w:hAnsi="Times New Roman"/>
                <w:color w:val="000000"/>
                <w:sz w:val="20"/>
                <w:lang w:eastAsia="sk-SK"/>
              </w:rPr>
              <w:t xml:space="preserve"> </w:t>
            </w:r>
            <w:r w:rsidR="003B5E4B" w:rsidRPr="00617BD0">
              <w:rPr>
                <w:rFonts w:ascii="Times New Roman" w:hAnsi="Times New Roman"/>
                <w:color w:val="000000"/>
                <w:sz w:val="20"/>
                <w:lang w:eastAsia="sk-SK"/>
              </w:rPr>
              <w:t>odsúdených</w:t>
            </w:r>
            <w:r w:rsidRPr="00617BD0">
              <w:rPr>
                <w:rFonts w:ascii="Times New Roman" w:hAnsi="Times New Roman"/>
                <w:color w:val="000000"/>
                <w:sz w:val="20"/>
                <w:lang w:eastAsia="sk-SK"/>
              </w:rPr>
              <w:t>, ktor</w:t>
            </w:r>
            <w:r w:rsidR="00CE0A9D" w:rsidRPr="00617BD0">
              <w:rPr>
                <w:rFonts w:ascii="Times New Roman" w:hAnsi="Times New Roman"/>
                <w:color w:val="000000"/>
                <w:sz w:val="20"/>
                <w:lang w:eastAsia="sk-SK"/>
              </w:rPr>
              <w:t>í</w:t>
            </w:r>
            <w:r w:rsidRPr="00617BD0">
              <w:rPr>
                <w:rFonts w:ascii="Times New Roman" w:hAnsi="Times New Roman"/>
                <w:color w:val="000000"/>
                <w:sz w:val="20"/>
                <w:lang w:eastAsia="sk-SK"/>
              </w:rPr>
              <w:t xml:space="preserve"> aktuálne nemajú na svojom konte evidované žiadne finančné</w:t>
            </w:r>
            <w:r w:rsidRPr="00455ED9">
              <w:rPr>
                <w:rFonts w:ascii="Times New Roman" w:hAnsi="Times New Roman"/>
                <w:color w:val="000000"/>
                <w:sz w:val="20"/>
                <w:lang w:eastAsia="sk-SK"/>
              </w:rPr>
              <w:t xml:space="preserve"> prostriedky na odoslanie korešpondencie.</w:t>
            </w:r>
          </w:p>
          <w:p w14:paraId="057DBF74" w14:textId="77777777" w:rsidR="00AB1E23" w:rsidRPr="007D5DF8" w:rsidRDefault="00AB1E23" w:rsidP="00AB1E23">
            <w:pPr>
              <w:pStyle w:val="Default"/>
              <w:jc w:val="both"/>
              <w:rPr>
                <w:rFonts w:eastAsia="Times New Roman"/>
                <w:iCs/>
                <w:sz w:val="20"/>
                <w:szCs w:val="20"/>
                <w:lang w:eastAsia="sk-SK"/>
              </w:rPr>
            </w:pPr>
          </w:p>
          <w:p w14:paraId="44266D87" w14:textId="77777777" w:rsidR="00AB1E23" w:rsidRPr="007D5DF8" w:rsidRDefault="00AB1E23" w:rsidP="00AB1E23">
            <w:pPr>
              <w:pStyle w:val="Default"/>
              <w:jc w:val="both"/>
              <w:rPr>
                <w:rFonts w:eastAsia="Times New Roman"/>
                <w:iCs/>
                <w:sz w:val="20"/>
                <w:szCs w:val="20"/>
                <w:lang w:eastAsia="sk-SK"/>
              </w:rPr>
            </w:pPr>
            <w:r w:rsidRPr="007D5DF8">
              <w:rPr>
                <w:rFonts w:eastAsia="Times New Roman"/>
                <w:iCs/>
                <w:sz w:val="20"/>
                <w:szCs w:val="20"/>
                <w:lang w:eastAsia="sk-SK"/>
              </w:rPr>
              <w:t>Posilnenie práva na súkromie a rodinný život</w:t>
            </w:r>
          </w:p>
          <w:p w14:paraId="1144AA37" w14:textId="77777777" w:rsidR="00AB1E23" w:rsidRPr="007D5DF8" w:rsidRDefault="00AB1E23" w:rsidP="00AB1E23">
            <w:pPr>
              <w:pStyle w:val="Default"/>
              <w:numPr>
                <w:ilvl w:val="0"/>
                <w:numId w:val="23"/>
              </w:numPr>
              <w:jc w:val="both"/>
              <w:rPr>
                <w:rFonts w:eastAsia="Times New Roman"/>
                <w:iCs/>
                <w:sz w:val="20"/>
                <w:szCs w:val="20"/>
                <w:lang w:eastAsia="sk-SK"/>
              </w:rPr>
            </w:pPr>
            <w:r w:rsidRPr="007D5DF8">
              <w:rPr>
                <w:rFonts w:eastAsia="Times New Roman"/>
                <w:iCs/>
                <w:sz w:val="20"/>
                <w:szCs w:val="20"/>
                <w:lang w:eastAsia="sk-SK"/>
              </w:rPr>
              <w:t xml:space="preserve">navrhovanou právnou úpravou sa rozširuje okruh odsúdených, ktorí budú môcť prijať návštevu priamym kontaktom, teda bez obmedzení spojených s deliacim </w:t>
            </w:r>
            <w:r w:rsidRPr="007D5DF8">
              <w:rPr>
                <w:rFonts w:eastAsia="Times New Roman"/>
                <w:iCs/>
                <w:sz w:val="20"/>
                <w:szCs w:val="20"/>
                <w:lang w:eastAsia="sk-SK"/>
              </w:rPr>
              <w:lastRenderedPageBreak/>
              <w:t>panelom s možnosťou sa s navštevujúcimi osobami privítať a rozlúčiť podaním ruk</w:t>
            </w:r>
            <w:r w:rsidR="00CE0A9D">
              <w:rPr>
                <w:rFonts w:eastAsia="Times New Roman"/>
                <w:iCs/>
                <w:sz w:val="20"/>
                <w:szCs w:val="20"/>
                <w:lang w:eastAsia="sk-SK"/>
              </w:rPr>
              <w:t>y, objatím a krátkym pobozkaním,</w:t>
            </w:r>
          </w:p>
          <w:p w14:paraId="1242AF1D" w14:textId="77777777" w:rsidR="00AB1E23" w:rsidRPr="007D5DF8" w:rsidRDefault="00AB1E23" w:rsidP="00AB1E23">
            <w:pPr>
              <w:pStyle w:val="Default"/>
              <w:numPr>
                <w:ilvl w:val="0"/>
                <w:numId w:val="23"/>
              </w:numPr>
              <w:jc w:val="both"/>
              <w:rPr>
                <w:rFonts w:eastAsia="Times New Roman"/>
                <w:iCs/>
                <w:sz w:val="20"/>
                <w:szCs w:val="20"/>
                <w:lang w:eastAsia="sk-SK"/>
              </w:rPr>
            </w:pPr>
            <w:r w:rsidRPr="007D5DF8">
              <w:rPr>
                <w:rFonts w:eastAsia="Times New Roman"/>
                <w:iCs/>
                <w:sz w:val="20"/>
                <w:szCs w:val="20"/>
                <w:lang w:eastAsia="sk-SK"/>
              </w:rPr>
              <w:t>aktuálne je priamy kontakt podmienený stupňom stráženia a vnútornou diferenciáciou – podľa navrhovanej právnej úpravy bude limitujúcim faktorom výlučne aktuálne existujúce riziko násilného správania alebo poznatky o nedovolenej č</w:t>
            </w:r>
            <w:r w:rsidR="00CE0A9D">
              <w:rPr>
                <w:rFonts w:eastAsia="Times New Roman"/>
                <w:iCs/>
                <w:sz w:val="20"/>
                <w:szCs w:val="20"/>
                <w:lang w:eastAsia="sk-SK"/>
              </w:rPr>
              <w:t>innosti počas takéhoto kontaktu,</w:t>
            </w:r>
          </w:p>
          <w:p w14:paraId="2344A8AE" w14:textId="77777777" w:rsidR="00AB1E23" w:rsidRPr="00617BD0" w:rsidRDefault="00AB1E23" w:rsidP="00AB1E23">
            <w:pPr>
              <w:pStyle w:val="Default"/>
              <w:numPr>
                <w:ilvl w:val="0"/>
                <w:numId w:val="23"/>
              </w:numPr>
              <w:jc w:val="both"/>
              <w:rPr>
                <w:rFonts w:eastAsia="Times New Roman"/>
                <w:iCs/>
                <w:sz w:val="20"/>
                <w:szCs w:val="20"/>
                <w:lang w:eastAsia="sk-SK"/>
              </w:rPr>
            </w:pPr>
            <w:r w:rsidRPr="007D5DF8">
              <w:rPr>
                <w:rFonts w:eastAsia="Times New Roman"/>
                <w:iCs/>
                <w:sz w:val="20"/>
                <w:szCs w:val="20"/>
                <w:lang w:eastAsia="sk-SK"/>
              </w:rPr>
              <w:t xml:space="preserve">očakávame, že sa možnosť </w:t>
            </w:r>
            <w:r w:rsidRPr="00617BD0">
              <w:rPr>
                <w:rFonts w:eastAsia="Times New Roman"/>
                <w:iCs/>
                <w:sz w:val="20"/>
                <w:szCs w:val="20"/>
                <w:lang w:eastAsia="sk-SK"/>
              </w:rPr>
              <w:t>návštev priamym kontaktom</w:t>
            </w:r>
            <w:r w:rsidRPr="00617BD0">
              <w:rPr>
                <w:rFonts w:eastAsia="Times New Roman"/>
                <w:iCs/>
                <w:color w:val="0070C0"/>
                <w:sz w:val="20"/>
                <w:szCs w:val="20"/>
                <w:lang w:eastAsia="sk-SK"/>
              </w:rPr>
              <w:t xml:space="preserve"> </w:t>
            </w:r>
            <w:r w:rsidRPr="00617BD0">
              <w:rPr>
                <w:rFonts w:eastAsia="Times New Roman"/>
                <w:iCs/>
                <w:sz w:val="20"/>
                <w:szCs w:val="20"/>
                <w:lang w:eastAsia="sk-SK"/>
              </w:rPr>
              <w:t xml:space="preserve">dotkne minimálne </w:t>
            </w:r>
            <w:r w:rsidR="001F4C14" w:rsidRPr="00617BD0">
              <w:rPr>
                <w:rFonts w:eastAsia="Times New Roman"/>
                <w:iCs/>
                <w:sz w:val="20"/>
                <w:szCs w:val="20"/>
                <w:lang w:eastAsia="sk-SK"/>
              </w:rPr>
              <w:t>9</w:t>
            </w:r>
            <w:r w:rsidRPr="00617BD0">
              <w:rPr>
                <w:rFonts w:eastAsia="Times New Roman"/>
                <w:iCs/>
                <w:sz w:val="20"/>
                <w:szCs w:val="20"/>
                <w:lang w:eastAsia="sk-SK"/>
              </w:rPr>
              <w:t>0 % odsúdených</w:t>
            </w:r>
            <w:r w:rsidR="00CE0A9D" w:rsidRPr="00617BD0">
              <w:rPr>
                <w:rFonts w:eastAsia="Times New Roman"/>
                <w:iCs/>
                <w:sz w:val="20"/>
                <w:szCs w:val="20"/>
                <w:lang w:eastAsia="sk-SK"/>
              </w:rPr>
              <w:t>.</w:t>
            </w:r>
          </w:p>
          <w:p w14:paraId="1C07D715" w14:textId="77777777" w:rsidR="00AB1E23" w:rsidRDefault="00AB1E23" w:rsidP="00AB1E23">
            <w:pPr>
              <w:pStyle w:val="Odsekzoznamu"/>
              <w:spacing w:after="0" w:line="240" w:lineRule="auto"/>
              <w:jc w:val="both"/>
              <w:rPr>
                <w:rFonts w:ascii="Times New Roman" w:hAnsi="Times New Roman"/>
                <w:color w:val="000000"/>
                <w:sz w:val="20"/>
                <w:lang w:eastAsia="sk-SK"/>
              </w:rPr>
            </w:pPr>
          </w:p>
          <w:p w14:paraId="73D2F91F" w14:textId="77777777" w:rsidR="0076076C" w:rsidRPr="0076076C" w:rsidRDefault="0076076C" w:rsidP="0076076C">
            <w:pPr>
              <w:spacing w:after="0" w:line="240" w:lineRule="auto"/>
              <w:jc w:val="both"/>
              <w:rPr>
                <w:rFonts w:ascii="Times New Roman" w:hAnsi="Times New Roman"/>
                <w:color w:val="000000"/>
                <w:sz w:val="20"/>
                <w:lang w:eastAsia="sk-SK"/>
              </w:rPr>
            </w:pPr>
            <w:r w:rsidRPr="0076076C">
              <w:rPr>
                <w:rFonts w:ascii="Times New Roman" w:hAnsi="Times New Roman"/>
                <w:color w:val="000000"/>
                <w:sz w:val="20"/>
                <w:lang w:eastAsia="sk-SK"/>
              </w:rPr>
              <w:t>Posilnenie práv detí väznených rodičov</w:t>
            </w:r>
          </w:p>
          <w:p w14:paraId="7FAC18D0" w14:textId="77777777" w:rsidR="00D97D12" w:rsidRPr="00D97D12" w:rsidRDefault="00D97D12" w:rsidP="00E47F59">
            <w:pPr>
              <w:pStyle w:val="Default"/>
              <w:numPr>
                <w:ilvl w:val="0"/>
                <w:numId w:val="33"/>
              </w:numPr>
              <w:jc w:val="both"/>
              <w:rPr>
                <w:rFonts w:eastAsia="Times New Roman"/>
                <w:color w:val="auto"/>
                <w:sz w:val="20"/>
                <w:szCs w:val="20"/>
                <w:lang w:eastAsia="sk-SK"/>
              </w:rPr>
            </w:pPr>
            <w:r w:rsidRPr="00D97D12">
              <w:rPr>
                <w:rFonts w:eastAsia="Times New Roman"/>
                <w:sz w:val="20"/>
                <w:szCs w:val="20"/>
                <w:lang w:eastAsia="sk-SK"/>
              </w:rPr>
              <w:t xml:space="preserve">rozširujú sa podmienky odloženia alebo prerušenia výkonu trestu odňatia slobody tehotných odsúdených žien a matiek s deťmi z doterajšieho 1 roka dieťaťa na navrhované 3 roky dieťaťa s následnou možnosťou nahradenie zvyšku trestu peňažným trestom alebo trestom domáceho väzenia.; uvedeným umiestnením nedochádza k traumatizujúcej separácii dieťaťa </w:t>
            </w:r>
            <w:r w:rsidRPr="00D97D12">
              <w:rPr>
                <w:rFonts w:eastAsia="Times New Roman"/>
                <w:sz w:val="20"/>
                <w:szCs w:val="20"/>
              </w:rPr>
              <w:t xml:space="preserve">a vytvoria sa predpoklady pre jeho výchovu matkou, resp. oboma rodičmi v domácom prostredí spoločne s ostatnými členmi rodiny. </w:t>
            </w:r>
            <w:r w:rsidRPr="00D97D12">
              <w:rPr>
                <w:bCs/>
                <w:color w:val="auto"/>
                <w:sz w:val="20"/>
                <w:szCs w:val="20"/>
                <w:lang w:eastAsia="ar-SA"/>
              </w:rPr>
              <w:t xml:space="preserve">V porovnaní so súčasným stavom, keď je z dôvodu tehotenstva </w:t>
            </w:r>
            <w:r w:rsidR="00D95B4A">
              <w:rPr>
                <w:bCs/>
                <w:color w:val="auto"/>
                <w:sz w:val="20"/>
                <w:szCs w:val="20"/>
                <w:lang w:eastAsia="ar-SA"/>
              </w:rPr>
              <w:t>a</w:t>
            </w:r>
            <w:r w:rsidRPr="00D97D12">
              <w:rPr>
                <w:bCs/>
                <w:color w:val="auto"/>
                <w:sz w:val="20"/>
                <w:szCs w:val="20"/>
                <w:lang w:eastAsia="ar-SA"/>
              </w:rPr>
              <w:t xml:space="preserve">lebo materstva prerušený výkon trestu odňatia slobody 11 odsúdeným ženám, by podľa navrhovanej právnej úpravy bol k mesiacu apríl 2025 prerušený výkon trestu odňatia slobody ďalším 57 odsúdeným ženám (t.j. celkovo 68 odsúdených žien). Zároveň sa vytvárajú zákonné predpoklady pre </w:t>
            </w:r>
            <w:r w:rsidRPr="00D97D12">
              <w:rPr>
                <w:rFonts w:eastAsia="Times New Roman"/>
                <w:color w:val="auto"/>
                <w:sz w:val="20"/>
                <w:szCs w:val="20"/>
                <w:lang w:eastAsia="sk-SK"/>
              </w:rPr>
              <w:t>následnú možnosť nahradenia zvyšku trestu peňažným trestom alebo trestom domáceho väzenia.</w:t>
            </w:r>
          </w:p>
          <w:p w14:paraId="0840DBD3" w14:textId="77777777" w:rsidR="0076076C" w:rsidRDefault="00D97D12" w:rsidP="00D97D12">
            <w:pPr>
              <w:pStyle w:val="Odsekzoznamu"/>
              <w:spacing w:after="0" w:line="240" w:lineRule="auto"/>
              <w:jc w:val="both"/>
              <w:rPr>
                <w:rFonts w:ascii="Times New Roman" w:hAnsi="Times New Roman"/>
                <w:bCs/>
                <w:sz w:val="20"/>
                <w:szCs w:val="20"/>
                <w:lang w:eastAsia="ar-SA"/>
              </w:rPr>
            </w:pPr>
            <w:r w:rsidRPr="004F490A">
              <w:rPr>
                <w:rFonts w:ascii="Times New Roman" w:hAnsi="Times New Roman"/>
                <w:bCs/>
                <w:sz w:val="20"/>
                <w:szCs w:val="20"/>
                <w:lang w:eastAsia="ar-SA"/>
              </w:rPr>
              <w:t>Pokiaľ ide o počty odsúdených žien, ktorým je podľa súčasne právnej úpravy  (resp. by bol podľa navrhovanej právnej úpravy) odložený výkon trestu odňatia slobody z dôvodu tehotenstva alebo materstva, tieto zbor nemá k dispozícii, keďže ide o odsúdené osoby, ktoré výkon trestu odňatia slobody ešte nenastúpili</w:t>
            </w:r>
            <w:r>
              <w:rPr>
                <w:rFonts w:ascii="Times New Roman" w:hAnsi="Times New Roman"/>
                <w:bCs/>
                <w:sz w:val="20"/>
                <w:szCs w:val="20"/>
                <w:lang w:eastAsia="ar-SA"/>
              </w:rPr>
              <w:t>.</w:t>
            </w:r>
          </w:p>
          <w:p w14:paraId="3B3DF5A9" w14:textId="77777777" w:rsidR="00D97D12" w:rsidRPr="00D95B4A" w:rsidRDefault="00D97D12" w:rsidP="00D97D12">
            <w:pPr>
              <w:pStyle w:val="Odsekzoznamu"/>
              <w:spacing w:after="0" w:line="240" w:lineRule="auto"/>
              <w:jc w:val="both"/>
              <w:rPr>
                <w:rFonts w:ascii="Times New Roman" w:hAnsi="Times New Roman"/>
                <w:color w:val="000000"/>
                <w:sz w:val="20"/>
                <w:szCs w:val="20"/>
                <w:lang w:eastAsia="sk-SK"/>
              </w:rPr>
            </w:pPr>
          </w:p>
          <w:p w14:paraId="53061D39" w14:textId="77777777" w:rsidR="00AB1E23" w:rsidRPr="007D5DF8" w:rsidRDefault="00AB1E23" w:rsidP="00AB1E23">
            <w:p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 xml:space="preserve">Odstráni sa možnosť sociálnej izolácie v prípadoch disciplinárneho previnenia odsúdeného </w:t>
            </w:r>
            <w:r w:rsidR="003C169E">
              <w:rPr>
                <w:rFonts w:ascii="Times New Roman" w:hAnsi="Times New Roman"/>
                <w:color w:val="000000"/>
                <w:sz w:val="20"/>
                <w:lang w:eastAsia="sk-SK"/>
              </w:rPr>
              <w:t xml:space="preserve">(zrušenie </w:t>
            </w:r>
            <w:r w:rsidR="003C169E" w:rsidRPr="007D5DF8">
              <w:rPr>
                <w:rFonts w:ascii="Times New Roman" w:hAnsi="Times New Roman"/>
                <w:color w:val="000000"/>
                <w:sz w:val="20"/>
                <w:lang w:eastAsia="sk-SK"/>
              </w:rPr>
              <w:t>disciplinárn</w:t>
            </w:r>
            <w:r w:rsidR="003C169E">
              <w:rPr>
                <w:rFonts w:ascii="Times New Roman" w:hAnsi="Times New Roman"/>
                <w:color w:val="000000"/>
                <w:sz w:val="20"/>
                <w:lang w:eastAsia="sk-SK"/>
              </w:rPr>
              <w:t xml:space="preserve">eho </w:t>
            </w:r>
            <w:r w:rsidR="003C169E" w:rsidRPr="007D5DF8">
              <w:rPr>
                <w:rFonts w:ascii="Times New Roman" w:hAnsi="Times New Roman"/>
                <w:color w:val="000000"/>
                <w:sz w:val="20"/>
                <w:lang w:eastAsia="sk-SK"/>
              </w:rPr>
              <w:t>trest</w:t>
            </w:r>
            <w:r w:rsidR="003C169E">
              <w:rPr>
                <w:rFonts w:ascii="Times New Roman" w:hAnsi="Times New Roman"/>
                <w:color w:val="000000"/>
                <w:sz w:val="20"/>
                <w:lang w:eastAsia="sk-SK"/>
              </w:rPr>
              <w:t>u</w:t>
            </w:r>
            <w:r w:rsidR="003C169E" w:rsidRPr="007D5DF8">
              <w:rPr>
                <w:rFonts w:ascii="Times New Roman" w:hAnsi="Times New Roman"/>
                <w:color w:val="000000"/>
                <w:sz w:val="20"/>
                <w:lang w:eastAsia="sk-SK"/>
              </w:rPr>
              <w:t xml:space="preserve"> zákazu telefonického volania až na dobu troch mesiacov</w:t>
            </w:r>
            <w:r w:rsidR="003C169E">
              <w:rPr>
                <w:rFonts w:ascii="Times New Roman" w:hAnsi="Times New Roman"/>
                <w:color w:val="000000"/>
                <w:sz w:val="20"/>
                <w:lang w:eastAsia="sk-SK"/>
              </w:rPr>
              <w:t>)</w:t>
            </w:r>
          </w:p>
          <w:p w14:paraId="2C9C02D4" w14:textId="77777777" w:rsidR="00AB1E23" w:rsidRPr="00617BD0" w:rsidRDefault="00AB1E23" w:rsidP="00AB1E23">
            <w:pPr>
              <w:pStyle w:val="Odsekzoznamu"/>
              <w:numPr>
                <w:ilvl w:val="0"/>
                <w:numId w:val="26"/>
              </w:num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 xml:space="preserve">navrhovaná </w:t>
            </w:r>
            <w:r w:rsidR="00CE0A9D">
              <w:rPr>
                <w:rFonts w:ascii="Times New Roman" w:hAnsi="Times New Roman"/>
                <w:color w:val="000000"/>
                <w:sz w:val="20"/>
                <w:lang w:eastAsia="sk-SK"/>
              </w:rPr>
              <w:t xml:space="preserve">právna </w:t>
            </w:r>
            <w:r w:rsidRPr="007D5DF8">
              <w:rPr>
                <w:rFonts w:ascii="Times New Roman" w:hAnsi="Times New Roman"/>
                <w:color w:val="000000"/>
                <w:sz w:val="20"/>
                <w:lang w:eastAsia="sk-SK"/>
              </w:rPr>
              <w:t xml:space="preserve">úprava reflektuje na zámer zvyšovať                       a rozširovať možnosti sociálnych kontaktov odsúdených, pričom zároveň nie je </w:t>
            </w:r>
            <w:r w:rsidRPr="00617BD0">
              <w:rPr>
                <w:rFonts w:ascii="Times New Roman" w:hAnsi="Times New Roman"/>
                <w:color w:val="000000"/>
                <w:sz w:val="20"/>
                <w:lang w:eastAsia="sk-SK"/>
              </w:rPr>
              <w:t>správne, aby za disciplinárne previnenie odsúdeného bola takýmto spôsobom nepriamo sankcionovaná aj rodina odsúdeného</w:t>
            </w:r>
            <w:r w:rsidR="00CE0A9D" w:rsidRPr="00617BD0">
              <w:rPr>
                <w:rFonts w:ascii="Times New Roman" w:hAnsi="Times New Roman"/>
                <w:color w:val="000000"/>
                <w:sz w:val="20"/>
                <w:lang w:eastAsia="sk-SK"/>
              </w:rPr>
              <w:t>.</w:t>
            </w:r>
          </w:p>
          <w:p w14:paraId="782540CD" w14:textId="77777777" w:rsidR="00AB1E23" w:rsidRPr="007D5DF8" w:rsidRDefault="00AB1E23" w:rsidP="00AB1E23">
            <w:pPr>
              <w:spacing w:after="0" w:line="240" w:lineRule="auto"/>
              <w:jc w:val="both"/>
              <w:rPr>
                <w:rFonts w:ascii="Times New Roman" w:hAnsi="Times New Roman"/>
                <w:color w:val="000000"/>
                <w:sz w:val="20"/>
                <w:lang w:eastAsia="sk-SK"/>
              </w:rPr>
            </w:pPr>
          </w:p>
          <w:p w14:paraId="4833E4BE" w14:textId="77777777" w:rsidR="00AB1E23" w:rsidRPr="007D5DF8" w:rsidRDefault="00AB1E23" w:rsidP="00AB1E23">
            <w:p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Zjednotenie aplikačnej praxe v oblasti prístupu od</w:t>
            </w:r>
            <w:r w:rsidR="00954ABE">
              <w:rPr>
                <w:rFonts w:ascii="Times New Roman" w:hAnsi="Times New Roman"/>
                <w:color w:val="000000"/>
                <w:sz w:val="20"/>
                <w:lang w:eastAsia="sk-SK"/>
              </w:rPr>
              <w:t xml:space="preserve">súdených </w:t>
            </w:r>
            <w:r w:rsidR="000428CB">
              <w:rPr>
                <w:rFonts w:ascii="Times New Roman" w:hAnsi="Times New Roman"/>
                <w:color w:val="000000"/>
                <w:sz w:val="20"/>
                <w:lang w:eastAsia="sk-SK"/>
              </w:rPr>
              <w:t xml:space="preserve">a obvinených </w:t>
            </w:r>
            <w:r w:rsidR="00954ABE">
              <w:rPr>
                <w:rFonts w:ascii="Times New Roman" w:hAnsi="Times New Roman"/>
                <w:color w:val="000000"/>
                <w:sz w:val="20"/>
                <w:lang w:eastAsia="sk-SK"/>
              </w:rPr>
              <w:t>k</w:t>
            </w:r>
            <w:r w:rsidRPr="007D5DF8">
              <w:rPr>
                <w:rFonts w:ascii="Times New Roman" w:hAnsi="Times New Roman"/>
                <w:color w:val="000000"/>
                <w:sz w:val="20"/>
                <w:lang w:eastAsia="sk-SK"/>
              </w:rPr>
              <w:t xml:space="preserve"> právu na nákup potravín, vecí osobnej potreby a iných vecí v predajni zriadenej v ústave</w:t>
            </w:r>
          </w:p>
          <w:p w14:paraId="09DB3900" w14:textId="77777777" w:rsidR="00AB1E23" w:rsidRPr="007D5DF8" w:rsidRDefault="00AB1E23" w:rsidP="00AB1E23">
            <w:pPr>
              <w:pStyle w:val="Odsekzoznamu"/>
              <w:numPr>
                <w:ilvl w:val="0"/>
                <w:numId w:val="28"/>
              </w:num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 xml:space="preserve">navrhovaná právna úprava odstraňuje rozdiely v aplikácii existujúcej právnej úpravy v oblasti prístupu odsúdených </w:t>
            </w:r>
            <w:r w:rsidR="000428CB">
              <w:rPr>
                <w:rFonts w:ascii="Times New Roman" w:hAnsi="Times New Roman"/>
                <w:color w:val="000000"/>
                <w:sz w:val="20"/>
                <w:lang w:eastAsia="sk-SK"/>
              </w:rPr>
              <w:t xml:space="preserve">a obvinených </w:t>
            </w:r>
            <w:r w:rsidR="00F53220">
              <w:rPr>
                <w:rFonts w:ascii="Times New Roman" w:hAnsi="Times New Roman"/>
                <w:color w:val="000000"/>
                <w:sz w:val="20"/>
                <w:lang w:eastAsia="sk-SK"/>
              </w:rPr>
              <w:t>s </w:t>
            </w:r>
            <w:r w:rsidRPr="007D5DF8">
              <w:rPr>
                <w:rFonts w:ascii="Times New Roman" w:hAnsi="Times New Roman"/>
                <w:color w:val="000000"/>
                <w:sz w:val="20"/>
                <w:lang w:eastAsia="sk-SK"/>
              </w:rPr>
              <w:t>obmedzen</w:t>
            </w:r>
            <w:r w:rsidR="00F53220">
              <w:rPr>
                <w:rFonts w:ascii="Times New Roman" w:hAnsi="Times New Roman"/>
                <w:color w:val="000000"/>
                <w:sz w:val="20"/>
                <w:lang w:eastAsia="sk-SK"/>
              </w:rPr>
              <w:t>ou spôsobilosťou n</w:t>
            </w:r>
            <w:r w:rsidRPr="007D5DF8">
              <w:rPr>
                <w:rFonts w:ascii="Times New Roman" w:hAnsi="Times New Roman"/>
                <w:color w:val="000000"/>
                <w:sz w:val="20"/>
                <w:lang w:eastAsia="sk-SK"/>
              </w:rPr>
              <w:t xml:space="preserve">a právne úkony k  právu na nákup potravín, vecí osobnej potreby a iných vecí v predajni zriadenej v ústave; ide o kategóriu osôb, ktorých obmedzenie má význam v civilnom prostredí (napr. z dôvodu neschopnosti disponovať s vlastnými peniazmi a riziku ich nehospodárneho použitia – nákup alkoholických nápojov a pod.), avšak z pohľadu predajne zriadenej v ústave ide o možnosť zákonnom limitovaného </w:t>
            </w:r>
            <w:r w:rsidR="00954ABE">
              <w:rPr>
                <w:rFonts w:ascii="Times New Roman" w:hAnsi="Times New Roman"/>
                <w:color w:val="000000"/>
                <w:sz w:val="20"/>
                <w:lang w:eastAsia="sk-SK"/>
              </w:rPr>
              <w:t>nákupu z obmedzeného sortimentu,</w:t>
            </w:r>
          </w:p>
          <w:p w14:paraId="3A265EA9" w14:textId="6FFAA297" w:rsidR="00615581" w:rsidRDefault="00AB1E23" w:rsidP="00E47F59">
            <w:pPr>
              <w:pStyle w:val="Odsekzoznamu"/>
              <w:numPr>
                <w:ilvl w:val="0"/>
                <w:numId w:val="28"/>
              </w:numPr>
              <w:spacing w:after="0" w:line="240" w:lineRule="auto"/>
              <w:jc w:val="both"/>
              <w:rPr>
                <w:color w:val="000000"/>
              </w:rPr>
            </w:pPr>
            <w:r w:rsidRPr="007D5DF8">
              <w:rPr>
                <w:rFonts w:ascii="Times New Roman" w:hAnsi="Times New Roman"/>
                <w:color w:val="000000"/>
                <w:sz w:val="20"/>
                <w:lang w:eastAsia="sk-SK"/>
              </w:rPr>
              <w:t>celkový počet odsúdených</w:t>
            </w:r>
            <w:r w:rsidR="000428CB">
              <w:rPr>
                <w:rFonts w:ascii="Times New Roman" w:hAnsi="Times New Roman"/>
                <w:color w:val="000000"/>
                <w:sz w:val="20"/>
                <w:lang w:eastAsia="sk-SK"/>
              </w:rPr>
              <w:t xml:space="preserve"> a obvinených</w:t>
            </w:r>
            <w:r w:rsidRPr="007D5DF8">
              <w:rPr>
                <w:rFonts w:ascii="Times New Roman" w:hAnsi="Times New Roman"/>
                <w:color w:val="000000"/>
                <w:sz w:val="20"/>
                <w:lang w:eastAsia="sk-SK"/>
              </w:rPr>
              <w:t xml:space="preserve">, ktorí majú obmedzenú spôsobilosť na právne úkony dosahuje aktuálne menej ako </w:t>
            </w:r>
            <w:r w:rsidR="00F53220">
              <w:rPr>
                <w:rFonts w:ascii="Times New Roman" w:hAnsi="Times New Roman"/>
                <w:color w:val="000000"/>
                <w:sz w:val="20"/>
                <w:lang w:eastAsia="sk-SK"/>
              </w:rPr>
              <w:t xml:space="preserve">0,5 </w:t>
            </w:r>
            <w:r w:rsidRPr="007D5DF8">
              <w:rPr>
                <w:rFonts w:ascii="Times New Roman" w:hAnsi="Times New Roman"/>
                <w:color w:val="000000"/>
                <w:sz w:val="20"/>
                <w:lang w:eastAsia="sk-SK"/>
              </w:rPr>
              <w:t xml:space="preserve">% odsúdených </w:t>
            </w:r>
            <w:r w:rsidR="000428CB">
              <w:rPr>
                <w:rFonts w:ascii="Times New Roman" w:hAnsi="Times New Roman"/>
                <w:color w:val="000000"/>
                <w:sz w:val="20"/>
                <w:lang w:eastAsia="sk-SK"/>
              </w:rPr>
              <w:t xml:space="preserve">a obvinených </w:t>
            </w:r>
            <w:r w:rsidRPr="007D5DF8">
              <w:rPr>
                <w:rFonts w:ascii="Times New Roman" w:hAnsi="Times New Roman"/>
                <w:color w:val="000000"/>
                <w:sz w:val="20"/>
                <w:lang w:eastAsia="sk-SK"/>
              </w:rPr>
              <w:t>vo všetkých ústavoch</w:t>
            </w:r>
            <w:r w:rsidR="00D95B4A">
              <w:rPr>
                <w:rFonts w:ascii="Times New Roman" w:hAnsi="Times New Roman"/>
                <w:color w:val="000000"/>
                <w:sz w:val="20"/>
                <w:lang w:eastAsia="sk-SK"/>
              </w:rPr>
              <w:t>,</w:t>
            </w:r>
          </w:p>
          <w:p w14:paraId="6D0A52EE" w14:textId="77777777" w:rsidR="00615581" w:rsidRPr="00E47F59" w:rsidRDefault="00615581" w:rsidP="00E47F59">
            <w:pPr>
              <w:pStyle w:val="Odsekzoznamu"/>
              <w:numPr>
                <w:ilvl w:val="0"/>
                <w:numId w:val="28"/>
              </w:numPr>
              <w:spacing w:after="0" w:line="240" w:lineRule="auto"/>
              <w:jc w:val="both"/>
              <w:rPr>
                <w:color w:val="000000"/>
              </w:rPr>
            </w:pPr>
            <w:r>
              <w:rPr>
                <w:rFonts w:ascii="Times New Roman" w:hAnsi="Times New Roman"/>
                <w:sz w:val="20"/>
                <w:szCs w:val="20"/>
              </w:rPr>
              <w:lastRenderedPageBreak/>
              <w:t>z</w:t>
            </w:r>
            <w:r w:rsidRPr="00E47F59">
              <w:rPr>
                <w:rFonts w:ascii="Times New Roman" w:hAnsi="Times New Roman"/>
                <w:sz w:val="20"/>
                <w:szCs w:val="20"/>
              </w:rPr>
              <w:t>výšenie maximálnej sumy pre obvinených na nákup potravín, vecí osobnej potreby a iných vecí v predajni zriadenej v ústave z trojnásobku na desaťnásobok sumy životného minima</w:t>
            </w:r>
            <w:r w:rsidR="00D95B4A">
              <w:rPr>
                <w:rFonts w:ascii="Times New Roman" w:hAnsi="Times New Roman"/>
                <w:sz w:val="20"/>
                <w:szCs w:val="20"/>
              </w:rPr>
              <w:t>,</w:t>
            </w:r>
          </w:p>
          <w:p w14:paraId="1F0D8B93" w14:textId="7D3C6B3F" w:rsidR="00AB1E23" w:rsidRPr="007D5DF8" w:rsidRDefault="00615581" w:rsidP="00AB1E23">
            <w:pPr>
              <w:spacing w:after="0" w:line="240" w:lineRule="auto"/>
              <w:jc w:val="both"/>
              <w:rPr>
                <w:rFonts w:ascii="Times New Roman" w:hAnsi="Times New Roman"/>
                <w:color w:val="000000"/>
                <w:sz w:val="20"/>
                <w:lang w:eastAsia="sk-SK"/>
              </w:rPr>
            </w:pPr>
            <w:r w:rsidRPr="00E47F59">
              <w:rPr>
                <w:rFonts w:ascii="Times New Roman" w:eastAsia="Calibri" w:hAnsi="Times New Roman" w:cs="Times New Roman"/>
                <w:sz w:val="20"/>
                <w:szCs w:val="20"/>
              </w:rPr>
              <w:t>z</w:t>
            </w:r>
            <w:r w:rsidRPr="00615581">
              <w:rPr>
                <w:rFonts w:ascii="Times New Roman" w:hAnsi="Times New Roman"/>
                <w:sz w:val="20"/>
                <w:szCs w:val="20"/>
              </w:rPr>
              <w:t xml:space="preserve">výšenie maximálnej sumy pre </w:t>
            </w:r>
            <w:r w:rsidRPr="00E47F59">
              <w:rPr>
                <w:rFonts w:ascii="Times New Roman" w:eastAsia="Calibri" w:hAnsi="Times New Roman" w:cs="Times New Roman"/>
                <w:sz w:val="20"/>
                <w:szCs w:val="20"/>
              </w:rPr>
              <w:t xml:space="preserve">odsúdených </w:t>
            </w:r>
            <w:r w:rsidRPr="00615581">
              <w:rPr>
                <w:rFonts w:ascii="Times New Roman" w:hAnsi="Times New Roman"/>
                <w:sz w:val="20"/>
                <w:szCs w:val="20"/>
              </w:rPr>
              <w:t xml:space="preserve">na nákup potravín, vecí osobnej potreby a iných vecí v predajni zriadenej v ústave z trojnásobku na </w:t>
            </w:r>
            <w:r w:rsidRPr="00E47F59">
              <w:rPr>
                <w:rFonts w:ascii="Times New Roman" w:eastAsia="Calibri" w:hAnsi="Times New Roman" w:cs="Times New Roman"/>
                <w:sz w:val="20"/>
                <w:szCs w:val="20"/>
              </w:rPr>
              <w:t xml:space="preserve">sedemnásobok </w:t>
            </w:r>
            <w:r w:rsidRPr="00615581">
              <w:rPr>
                <w:rFonts w:ascii="Times New Roman" w:hAnsi="Times New Roman"/>
                <w:sz w:val="20"/>
                <w:szCs w:val="20"/>
              </w:rPr>
              <w:t>sumy životného minima</w:t>
            </w:r>
            <w:r w:rsidRPr="00615581">
              <w:t>.</w:t>
            </w:r>
          </w:p>
          <w:p w14:paraId="65B03AB3" w14:textId="77777777" w:rsidR="00AB1E23" w:rsidRPr="007D5DF8" w:rsidRDefault="00AB1E23" w:rsidP="00AB1E23">
            <w:p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Minimalizovanie obmedzení práv v prípadoch odsúdených vykonávajúcich trest za typovo menej závažné trestné činy (prečiny)</w:t>
            </w:r>
          </w:p>
          <w:p w14:paraId="34C8DCFD" w14:textId="77777777" w:rsidR="00AB1E23" w:rsidRPr="007D5DF8" w:rsidRDefault="00AB1E23" w:rsidP="00AB1E23">
            <w:pPr>
              <w:pStyle w:val="Odsekzoznamu"/>
              <w:numPr>
                <w:ilvl w:val="0"/>
                <w:numId w:val="27"/>
              </w:num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navrhovanou právnou úpravou sa rozšíri počet odsúdených umiestnených v otvorených odde</w:t>
            </w:r>
            <w:r w:rsidR="00954ABE">
              <w:rPr>
                <w:rFonts w:ascii="Times New Roman" w:hAnsi="Times New Roman"/>
                <w:color w:val="000000"/>
                <w:sz w:val="20"/>
                <w:lang w:eastAsia="sk-SK"/>
              </w:rPr>
              <w:t>leniach,</w:t>
            </w:r>
          </w:p>
          <w:p w14:paraId="18D2A856" w14:textId="77777777" w:rsidR="00AB1E23" w:rsidRPr="00DC3788" w:rsidRDefault="00AB1E23" w:rsidP="00AB1E23">
            <w:pPr>
              <w:pStyle w:val="Odsekzoznamu"/>
              <w:numPr>
                <w:ilvl w:val="0"/>
                <w:numId w:val="27"/>
              </w:numPr>
              <w:spacing w:after="0" w:line="240" w:lineRule="auto"/>
              <w:jc w:val="both"/>
              <w:rPr>
                <w:rFonts w:ascii="Times New Roman" w:hAnsi="Times New Roman"/>
                <w:color w:val="000000"/>
                <w:sz w:val="20"/>
                <w:lang w:eastAsia="sk-SK"/>
              </w:rPr>
            </w:pPr>
            <w:r w:rsidRPr="007D5DF8">
              <w:rPr>
                <w:rFonts w:ascii="Times New Roman" w:hAnsi="Times New Roman"/>
                <w:color w:val="000000"/>
                <w:sz w:val="20"/>
                <w:lang w:eastAsia="sk-SK"/>
              </w:rPr>
              <w:t>pobyt v nestráženom väzenskom objekte je spojený</w:t>
            </w:r>
            <w:r w:rsidRPr="0036509F">
              <w:rPr>
                <w:rFonts w:ascii="Times New Roman" w:hAnsi="Times New Roman"/>
                <w:color w:val="0070C0"/>
                <w:sz w:val="20"/>
                <w:lang w:eastAsia="sk-SK"/>
              </w:rPr>
              <w:t xml:space="preserve"> </w:t>
            </w:r>
            <w:r w:rsidRPr="007D5DF8">
              <w:rPr>
                <w:rFonts w:ascii="Times New Roman" w:hAnsi="Times New Roman"/>
                <w:color w:val="000000"/>
                <w:sz w:val="20"/>
                <w:lang w:eastAsia="sk-SK"/>
              </w:rPr>
              <w:t xml:space="preserve">s obmedzením slobody pohybu (odsúdený sa musí zdržiavať v určenom objekte), avšak pohyb odsúdeného v priestoroch otvoreného oddelenia nie je obmedzený, izby ani ubytovne sa na účel obmedzenia pohybu neuzamykajú, odsúdený môže prijímať návštevu raz za týždeň, riaditeľ ústavu alebo vedúci otvoreného oddelenia môže odsúdenému povoliť vychádzku mimo ústavu, aby navštívil blízke osoby mimo tohto oddelenia na čas najviac 48 hodín alebo môže odsúdenému v mimopracovnom čase povoliť voľný pohyb mimo otvoreného </w:t>
            </w:r>
            <w:r w:rsidR="00954ABE">
              <w:rPr>
                <w:rFonts w:ascii="Times New Roman" w:hAnsi="Times New Roman"/>
                <w:color w:val="000000"/>
                <w:sz w:val="20"/>
                <w:lang w:eastAsia="sk-SK"/>
              </w:rPr>
              <w:t>oddelenia,</w:t>
            </w:r>
          </w:p>
          <w:p w14:paraId="64909739" w14:textId="77777777" w:rsidR="00AB1E23" w:rsidRPr="00DC3788" w:rsidRDefault="00AB1E23" w:rsidP="00AB1E23">
            <w:pPr>
              <w:pStyle w:val="Odsekzoznamu"/>
              <w:numPr>
                <w:ilvl w:val="0"/>
                <w:numId w:val="27"/>
              </w:numPr>
              <w:spacing w:after="0" w:line="240" w:lineRule="auto"/>
              <w:jc w:val="both"/>
              <w:rPr>
                <w:rFonts w:ascii="Times New Roman" w:hAnsi="Times New Roman"/>
                <w:color w:val="000000"/>
                <w:sz w:val="20"/>
                <w:lang w:eastAsia="sk-SK"/>
              </w:rPr>
            </w:pPr>
            <w:r w:rsidRPr="00DC3788">
              <w:rPr>
                <w:rFonts w:ascii="Times New Roman" w:hAnsi="Times New Roman"/>
                <w:color w:val="000000"/>
                <w:sz w:val="20"/>
                <w:lang w:eastAsia="sk-SK"/>
              </w:rPr>
              <w:t xml:space="preserve">očakávame, že počet odsúdených v otvorenom oddelení sa zvýši z aktuálne </w:t>
            </w:r>
            <w:r w:rsidR="00DC3788" w:rsidRPr="00DC3788">
              <w:rPr>
                <w:rFonts w:ascii="Times New Roman" w:hAnsi="Times New Roman"/>
                <w:color w:val="000000"/>
                <w:sz w:val="20"/>
                <w:lang w:eastAsia="sk-SK"/>
              </w:rPr>
              <w:t xml:space="preserve">priemerne </w:t>
            </w:r>
            <w:r w:rsidR="00DC3788">
              <w:rPr>
                <w:rFonts w:ascii="Times New Roman" w:hAnsi="Times New Roman"/>
                <w:color w:val="000000"/>
                <w:sz w:val="20"/>
                <w:lang w:eastAsia="sk-SK"/>
              </w:rPr>
              <w:t>265</w:t>
            </w:r>
            <w:r w:rsidR="00DC3788" w:rsidRPr="00DC3788">
              <w:rPr>
                <w:rFonts w:ascii="Times New Roman" w:hAnsi="Times New Roman"/>
                <w:color w:val="000000"/>
                <w:sz w:val="20"/>
                <w:lang w:eastAsia="sk-SK"/>
              </w:rPr>
              <w:t xml:space="preserve"> </w:t>
            </w:r>
            <w:r w:rsidRPr="00DC3788">
              <w:rPr>
                <w:rFonts w:ascii="Times New Roman" w:hAnsi="Times New Roman"/>
                <w:color w:val="000000"/>
                <w:sz w:val="20"/>
                <w:lang w:eastAsia="sk-SK"/>
              </w:rPr>
              <w:t xml:space="preserve">osôb na minimálne </w:t>
            </w:r>
            <w:r w:rsidR="00DC3788" w:rsidRPr="00DC3788">
              <w:rPr>
                <w:rFonts w:ascii="Times New Roman" w:hAnsi="Times New Roman"/>
                <w:color w:val="000000"/>
                <w:sz w:val="20"/>
                <w:lang w:eastAsia="sk-SK"/>
              </w:rPr>
              <w:t xml:space="preserve">cca </w:t>
            </w:r>
            <w:r w:rsidR="00DC3788">
              <w:rPr>
                <w:rFonts w:ascii="Times New Roman" w:hAnsi="Times New Roman"/>
                <w:color w:val="000000"/>
                <w:sz w:val="20"/>
                <w:lang w:eastAsia="sk-SK"/>
              </w:rPr>
              <w:t>350</w:t>
            </w:r>
            <w:r w:rsidR="00DC3788" w:rsidRPr="00DC3788">
              <w:rPr>
                <w:rFonts w:ascii="Times New Roman" w:hAnsi="Times New Roman"/>
                <w:color w:val="000000"/>
                <w:sz w:val="20"/>
                <w:lang w:eastAsia="sk-SK"/>
              </w:rPr>
              <w:t xml:space="preserve"> </w:t>
            </w:r>
            <w:r w:rsidRPr="00DC3788">
              <w:rPr>
                <w:rFonts w:ascii="Times New Roman" w:hAnsi="Times New Roman"/>
                <w:color w:val="000000"/>
                <w:sz w:val="20"/>
                <w:lang w:eastAsia="sk-SK"/>
              </w:rPr>
              <w:t>osôb.</w:t>
            </w:r>
          </w:p>
          <w:p w14:paraId="1A065773" w14:textId="77777777" w:rsidR="00AB1E23" w:rsidRPr="007D5DF8" w:rsidRDefault="00AB1E23" w:rsidP="00AB1E23">
            <w:pPr>
              <w:spacing w:after="0" w:line="240" w:lineRule="auto"/>
              <w:jc w:val="both"/>
              <w:rPr>
                <w:rFonts w:ascii="Times New Roman" w:hAnsi="Times New Roman"/>
                <w:color w:val="000000"/>
                <w:sz w:val="20"/>
                <w:lang w:eastAsia="sk-SK"/>
              </w:rPr>
            </w:pPr>
          </w:p>
          <w:p w14:paraId="0055A648" w14:textId="77777777" w:rsidR="00AB1E23" w:rsidRPr="00617BD0" w:rsidRDefault="00AB1E23" w:rsidP="00AB1E23">
            <w:pPr>
              <w:spacing w:after="0" w:line="240" w:lineRule="auto"/>
              <w:jc w:val="both"/>
              <w:rPr>
                <w:rFonts w:ascii="Times New Roman" w:hAnsi="Times New Roman"/>
                <w:color w:val="000000"/>
                <w:sz w:val="20"/>
                <w:lang w:eastAsia="sk-SK"/>
              </w:rPr>
            </w:pPr>
            <w:r w:rsidRPr="00617BD0">
              <w:rPr>
                <w:rFonts w:ascii="Times New Roman" w:hAnsi="Times New Roman"/>
                <w:color w:val="000000"/>
                <w:sz w:val="20"/>
                <w:lang w:eastAsia="sk-SK"/>
              </w:rPr>
              <w:t>Upustenie obligatórneho umiestnenia odsúdených vykonávajúci doživotný trest</w:t>
            </w:r>
            <w:r w:rsidR="00954ABE" w:rsidRPr="00617BD0">
              <w:rPr>
                <w:rFonts w:ascii="Times New Roman" w:hAnsi="Times New Roman"/>
                <w:color w:val="000000"/>
                <w:sz w:val="20"/>
                <w:lang w:eastAsia="sk-SK"/>
              </w:rPr>
              <w:t xml:space="preserve"> </w:t>
            </w:r>
            <w:r w:rsidR="00954ABE" w:rsidRPr="00617BD0">
              <w:rPr>
                <w:rFonts w:ascii="Times New Roman" w:hAnsi="Times New Roman"/>
                <w:sz w:val="20"/>
                <w:szCs w:val="20"/>
                <w:lang w:eastAsia="sk-SK"/>
              </w:rPr>
              <w:t>odňatia slobody</w:t>
            </w:r>
            <w:r w:rsidRPr="00617BD0">
              <w:rPr>
                <w:rFonts w:ascii="Times New Roman" w:hAnsi="Times New Roman"/>
                <w:color w:val="000000"/>
                <w:sz w:val="20"/>
                <w:lang w:eastAsia="sk-SK"/>
              </w:rPr>
              <w:t xml:space="preserve"> do oddielu doživotných trestov</w:t>
            </w:r>
          </w:p>
          <w:p w14:paraId="70D8C0EA" w14:textId="77777777" w:rsidR="00AB1E23" w:rsidRPr="00617BD0" w:rsidRDefault="00AB1E23" w:rsidP="00AB1E23">
            <w:pPr>
              <w:pStyle w:val="Odsekzoznamu"/>
              <w:numPr>
                <w:ilvl w:val="0"/>
                <w:numId w:val="29"/>
              </w:numPr>
              <w:spacing w:after="0" w:line="240" w:lineRule="auto"/>
              <w:jc w:val="both"/>
              <w:rPr>
                <w:rFonts w:ascii="Times New Roman" w:hAnsi="Times New Roman"/>
                <w:color w:val="000000"/>
                <w:sz w:val="20"/>
                <w:lang w:eastAsia="sk-SK"/>
              </w:rPr>
            </w:pPr>
            <w:r w:rsidRPr="00617BD0">
              <w:rPr>
                <w:rFonts w:ascii="Times New Roman" w:hAnsi="Times New Roman"/>
                <w:color w:val="000000"/>
                <w:sz w:val="20"/>
                <w:lang w:eastAsia="sk-SK"/>
              </w:rPr>
              <w:t xml:space="preserve">zrušením segregácie umožní </w:t>
            </w:r>
            <w:r w:rsidR="00954ABE" w:rsidRPr="00617BD0">
              <w:rPr>
                <w:rFonts w:ascii="Times New Roman" w:hAnsi="Times New Roman"/>
                <w:color w:val="000000"/>
                <w:sz w:val="20"/>
                <w:lang w:eastAsia="sk-SK"/>
              </w:rPr>
              <w:t xml:space="preserve">navrhovaná </w:t>
            </w:r>
            <w:r w:rsidRPr="00617BD0">
              <w:rPr>
                <w:rFonts w:ascii="Times New Roman" w:hAnsi="Times New Roman"/>
                <w:color w:val="000000"/>
                <w:sz w:val="20"/>
                <w:lang w:eastAsia="sk-SK"/>
              </w:rPr>
              <w:t xml:space="preserve">právna úprava umiestňovať odsúdených vykonávajúcich doživotných trest </w:t>
            </w:r>
            <w:r w:rsidR="00954ABE" w:rsidRPr="00617BD0">
              <w:rPr>
                <w:rFonts w:ascii="Times New Roman" w:hAnsi="Times New Roman"/>
                <w:sz w:val="20"/>
                <w:szCs w:val="20"/>
                <w:lang w:eastAsia="sk-SK"/>
              </w:rPr>
              <w:t>odňatia slobody</w:t>
            </w:r>
            <w:r w:rsidR="00954ABE" w:rsidRPr="00617BD0">
              <w:rPr>
                <w:rFonts w:ascii="Times New Roman" w:hAnsi="Times New Roman"/>
                <w:color w:val="000000"/>
                <w:sz w:val="20"/>
                <w:lang w:eastAsia="sk-SK"/>
              </w:rPr>
              <w:t xml:space="preserve"> </w:t>
            </w:r>
            <w:r w:rsidRPr="00617BD0">
              <w:rPr>
                <w:rFonts w:ascii="Times New Roman" w:hAnsi="Times New Roman"/>
                <w:color w:val="000000"/>
                <w:sz w:val="20"/>
                <w:lang w:eastAsia="sk-SK"/>
              </w:rPr>
              <w:t>aj v rámci štandardného výkonu trestu, čo umožní prístup týchto odsúdených k rovnakému spôsobu výkonu návštev, resp. individuálnemu posudzovaniu rizika násilného správania ako rozhodovacieho faktoru pri realizácii fyzickej návštevy kontaktným spôsobom (bez</w:t>
            </w:r>
            <w:r w:rsidR="00954ABE" w:rsidRPr="00617BD0">
              <w:rPr>
                <w:rFonts w:ascii="Times New Roman" w:hAnsi="Times New Roman"/>
                <w:color w:val="000000"/>
                <w:sz w:val="20"/>
                <w:lang w:eastAsia="sk-SK"/>
              </w:rPr>
              <w:t xml:space="preserve"> existencie stavebnej prekážky),</w:t>
            </w:r>
          </w:p>
          <w:p w14:paraId="466DCA05" w14:textId="77777777" w:rsidR="00AB1E23" w:rsidRPr="007D5DF8" w:rsidRDefault="00695D2E" w:rsidP="00AB1E23">
            <w:pPr>
              <w:pStyle w:val="Odsekzoznamu"/>
              <w:numPr>
                <w:ilvl w:val="0"/>
                <w:numId w:val="29"/>
              </w:numPr>
              <w:spacing w:after="0" w:line="240" w:lineRule="auto"/>
              <w:jc w:val="both"/>
              <w:rPr>
                <w:rFonts w:ascii="Times New Roman" w:hAnsi="Times New Roman"/>
                <w:color w:val="000000"/>
                <w:sz w:val="20"/>
                <w:lang w:eastAsia="sk-SK"/>
              </w:rPr>
            </w:pPr>
            <w:r w:rsidRPr="00617BD0">
              <w:rPr>
                <w:rFonts w:ascii="Times New Roman" w:hAnsi="Times New Roman"/>
                <w:color w:val="000000"/>
                <w:sz w:val="20"/>
                <w:lang w:eastAsia="sk-SK"/>
              </w:rPr>
              <w:t>z </w:t>
            </w:r>
            <w:r w:rsidR="00AB1E23" w:rsidRPr="00617BD0">
              <w:rPr>
                <w:rFonts w:ascii="Times New Roman" w:hAnsi="Times New Roman"/>
                <w:color w:val="000000"/>
                <w:sz w:val="20"/>
                <w:lang w:eastAsia="sk-SK"/>
              </w:rPr>
              <w:t>celkov</w:t>
            </w:r>
            <w:r w:rsidRPr="00617BD0">
              <w:rPr>
                <w:rFonts w:ascii="Times New Roman" w:hAnsi="Times New Roman"/>
                <w:color w:val="000000"/>
                <w:sz w:val="20"/>
                <w:lang w:eastAsia="sk-SK"/>
              </w:rPr>
              <w:t xml:space="preserve">ého </w:t>
            </w:r>
            <w:r w:rsidR="00AB1E23" w:rsidRPr="00617BD0">
              <w:rPr>
                <w:rFonts w:ascii="Times New Roman" w:hAnsi="Times New Roman"/>
                <w:color w:val="000000"/>
                <w:sz w:val="20"/>
                <w:lang w:eastAsia="sk-SK"/>
              </w:rPr>
              <w:t>počt</w:t>
            </w:r>
            <w:r w:rsidRPr="00617BD0">
              <w:rPr>
                <w:rFonts w:ascii="Times New Roman" w:hAnsi="Times New Roman"/>
                <w:color w:val="000000"/>
                <w:sz w:val="20"/>
                <w:lang w:eastAsia="sk-SK"/>
              </w:rPr>
              <w:t>u</w:t>
            </w:r>
            <w:r w:rsidR="00AB1E23" w:rsidRPr="00617BD0">
              <w:rPr>
                <w:rFonts w:ascii="Times New Roman" w:hAnsi="Times New Roman"/>
                <w:color w:val="000000"/>
                <w:sz w:val="20"/>
                <w:lang w:eastAsia="sk-SK"/>
              </w:rPr>
              <w:t xml:space="preserve"> </w:t>
            </w:r>
            <w:r w:rsidRPr="00617BD0">
              <w:rPr>
                <w:rFonts w:ascii="Times New Roman" w:hAnsi="Times New Roman"/>
                <w:color w:val="000000"/>
                <w:sz w:val="20"/>
                <w:lang w:eastAsia="sk-SK"/>
              </w:rPr>
              <w:t xml:space="preserve">58 </w:t>
            </w:r>
            <w:r w:rsidR="00AB1E23" w:rsidRPr="00617BD0">
              <w:rPr>
                <w:rFonts w:ascii="Times New Roman" w:hAnsi="Times New Roman"/>
                <w:color w:val="000000"/>
                <w:sz w:val="20"/>
                <w:lang w:eastAsia="sk-SK"/>
              </w:rPr>
              <w:t>odsúdených, ktorí vykonávajú doživotný trest</w:t>
            </w:r>
            <w:r w:rsidR="00954ABE" w:rsidRPr="00617BD0">
              <w:rPr>
                <w:rFonts w:ascii="Times New Roman" w:hAnsi="Times New Roman"/>
                <w:color w:val="000000"/>
                <w:sz w:val="20"/>
                <w:lang w:eastAsia="sk-SK"/>
              </w:rPr>
              <w:t xml:space="preserve"> </w:t>
            </w:r>
            <w:r w:rsidR="00954ABE" w:rsidRPr="00617BD0">
              <w:rPr>
                <w:rFonts w:ascii="Times New Roman" w:hAnsi="Times New Roman"/>
                <w:sz w:val="20"/>
                <w:szCs w:val="20"/>
                <w:lang w:eastAsia="sk-SK"/>
              </w:rPr>
              <w:t>odňatia slobody</w:t>
            </w:r>
            <w:r w:rsidRPr="00617BD0">
              <w:rPr>
                <w:rFonts w:ascii="Times New Roman" w:hAnsi="Times New Roman"/>
                <w:color w:val="000000"/>
                <w:sz w:val="20"/>
                <w:lang w:eastAsia="sk-SK"/>
              </w:rPr>
              <w:t>,</w:t>
            </w:r>
            <w:r w:rsidR="00AB1E23" w:rsidRPr="00617BD0">
              <w:rPr>
                <w:rFonts w:ascii="Times New Roman" w:hAnsi="Times New Roman"/>
                <w:color w:val="000000"/>
                <w:sz w:val="20"/>
                <w:lang w:eastAsia="sk-SK"/>
              </w:rPr>
              <w:t xml:space="preserve"> </w:t>
            </w:r>
            <w:r w:rsidRPr="00617BD0">
              <w:rPr>
                <w:rFonts w:ascii="Times New Roman" w:hAnsi="Times New Roman"/>
                <w:color w:val="000000"/>
                <w:sz w:val="20"/>
                <w:lang w:eastAsia="sk-SK"/>
              </w:rPr>
              <w:t>je vzhľadom na súčasné obmedzenia mimo o</w:t>
            </w:r>
            <w:r w:rsidR="00AB1E23" w:rsidRPr="00617BD0">
              <w:rPr>
                <w:rFonts w:ascii="Times New Roman" w:hAnsi="Times New Roman"/>
                <w:color w:val="000000"/>
                <w:sz w:val="20"/>
                <w:lang w:eastAsia="sk-SK"/>
              </w:rPr>
              <w:t>ddiel</w:t>
            </w:r>
            <w:r w:rsidRPr="00617BD0">
              <w:rPr>
                <w:rFonts w:ascii="Times New Roman" w:hAnsi="Times New Roman"/>
                <w:color w:val="000000"/>
                <w:sz w:val="20"/>
                <w:lang w:eastAsia="sk-SK"/>
              </w:rPr>
              <w:t>u</w:t>
            </w:r>
            <w:r w:rsidR="00AB1E23" w:rsidRPr="00617BD0">
              <w:rPr>
                <w:rFonts w:ascii="Times New Roman" w:hAnsi="Times New Roman"/>
                <w:color w:val="000000"/>
                <w:sz w:val="20"/>
                <w:lang w:eastAsia="sk-SK"/>
              </w:rPr>
              <w:t xml:space="preserve"> doživotných</w:t>
            </w:r>
            <w:r w:rsidR="00AB1E23" w:rsidRPr="007D5DF8">
              <w:rPr>
                <w:rFonts w:ascii="Times New Roman" w:hAnsi="Times New Roman"/>
                <w:color w:val="000000"/>
                <w:sz w:val="20"/>
                <w:lang w:eastAsia="sk-SK"/>
              </w:rPr>
              <w:t xml:space="preserve"> trestov </w:t>
            </w:r>
            <w:r>
              <w:rPr>
                <w:rFonts w:ascii="Times New Roman" w:hAnsi="Times New Roman"/>
                <w:color w:val="000000"/>
                <w:sz w:val="20"/>
                <w:lang w:eastAsia="sk-SK"/>
              </w:rPr>
              <w:t xml:space="preserve">umiestnených len 7 odsúdených. </w:t>
            </w:r>
          </w:p>
          <w:p w14:paraId="7CEBF129" w14:textId="77777777" w:rsidR="002644DE" w:rsidRPr="00B54CD8" w:rsidRDefault="002644DE" w:rsidP="00B54CD8">
            <w:pPr>
              <w:spacing w:after="0" w:line="240" w:lineRule="auto"/>
              <w:jc w:val="both"/>
              <w:rPr>
                <w:rFonts w:ascii="Times New Roman" w:hAnsi="Times New Roman"/>
                <w:sz w:val="20"/>
                <w:lang w:eastAsia="sk-SK"/>
              </w:rPr>
            </w:pPr>
          </w:p>
        </w:tc>
      </w:tr>
    </w:tbl>
    <w:p w14:paraId="5FBE433C" w14:textId="77777777" w:rsidR="002644DE" w:rsidRPr="002644DE" w:rsidRDefault="002644DE" w:rsidP="002644DE">
      <w:pPr>
        <w:sectPr w:rsidR="002644DE" w:rsidRPr="002644DE" w:rsidSect="00545697">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76F1D155" w14:textId="77777777" w:rsidTr="00545697">
        <w:trPr>
          <w:jc w:val="center"/>
        </w:trPr>
        <w:tc>
          <w:tcPr>
            <w:tcW w:w="5000" w:type="pct"/>
            <w:gridSpan w:val="3"/>
            <w:shd w:val="clear" w:color="auto" w:fill="D9D9D9"/>
          </w:tcPr>
          <w:p w14:paraId="2126493D"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54D47DFA"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6A168D0D" w14:textId="77777777" w:rsidTr="00545697">
        <w:trPr>
          <w:jc w:val="center"/>
        </w:trPr>
        <w:tc>
          <w:tcPr>
            <w:tcW w:w="132" w:type="pct"/>
            <w:tcBorders>
              <w:bottom w:val="single" w:sz="4" w:space="0" w:color="auto"/>
            </w:tcBorders>
            <w:shd w:val="clear" w:color="auto" w:fill="F2F2F2"/>
            <w:vAlign w:val="center"/>
          </w:tcPr>
          <w:p w14:paraId="35F8B133"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20B2CD2B" w14:textId="77777777" w:rsidR="002644DE" w:rsidRDefault="002644DE" w:rsidP="002644DE">
            <w:pPr>
              <w:spacing w:after="0" w:line="240" w:lineRule="auto"/>
              <w:jc w:val="both"/>
              <w:rPr>
                <w:rFonts w:ascii="Times New Roman" w:eastAsia="Calibri" w:hAnsi="Times New Roman" w:cs="Times New Roman"/>
                <w:i/>
                <w:sz w:val="20"/>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p w14:paraId="0675A3B8" w14:textId="77777777" w:rsidR="003C169E" w:rsidRPr="003C169E" w:rsidRDefault="003C169E" w:rsidP="002644DE">
            <w:pPr>
              <w:spacing w:after="0" w:line="240" w:lineRule="auto"/>
              <w:jc w:val="both"/>
              <w:rPr>
                <w:rFonts w:ascii="Times New Roman" w:eastAsia="Calibri" w:hAnsi="Times New Roman" w:cs="Times New Roman"/>
                <w:sz w:val="24"/>
                <w:szCs w:val="24"/>
              </w:rPr>
            </w:pPr>
          </w:p>
        </w:tc>
      </w:tr>
      <w:tr w:rsidR="002644DE" w:rsidRPr="002644DE" w14:paraId="2D5500A1" w14:textId="77777777" w:rsidTr="00545697">
        <w:trPr>
          <w:trHeight w:val="928"/>
          <w:jc w:val="center"/>
        </w:trPr>
        <w:tc>
          <w:tcPr>
            <w:tcW w:w="132" w:type="pct"/>
            <w:tcBorders>
              <w:top w:val="nil"/>
              <w:bottom w:val="nil"/>
            </w:tcBorders>
            <w:shd w:val="clear" w:color="auto" w:fill="auto"/>
          </w:tcPr>
          <w:p w14:paraId="7E2E294D" w14:textId="77777777" w:rsidR="002644DE" w:rsidRPr="002644DE" w:rsidRDefault="002644DE" w:rsidP="002644DE">
            <w:pPr>
              <w:spacing w:after="0" w:line="240" w:lineRule="auto"/>
              <w:rPr>
                <w:rFonts w:ascii="Times New Roman" w:eastAsia="Calibri" w:hAnsi="Times New Roman" w:cs="Times New Roman"/>
                <w:sz w:val="20"/>
              </w:rPr>
            </w:pPr>
          </w:p>
          <w:p w14:paraId="4BF3594C" w14:textId="77777777" w:rsidR="002644DE" w:rsidRPr="002644DE" w:rsidRDefault="002644DE" w:rsidP="002644DE">
            <w:pPr>
              <w:spacing w:after="0" w:line="240" w:lineRule="auto"/>
              <w:rPr>
                <w:rFonts w:ascii="Times New Roman" w:eastAsia="Calibri" w:hAnsi="Times New Roman" w:cs="Times New Roman"/>
                <w:i/>
                <w:sz w:val="20"/>
              </w:rPr>
            </w:pPr>
          </w:p>
          <w:p w14:paraId="51B588DB" w14:textId="77777777" w:rsidR="002644DE" w:rsidRPr="002644DE" w:rsidRDefault="002644DE" w:rsidP="002644DE">
            <w:pPr>
              <w:spacing w:after="0" w:line="240" w:lineRule="auto"/>
              <w:rPr>
                <w:rFonts w:ascii="Times New Roman" w:eastAsia="Calibri" w:hAnsi="Times New Roman" w:cs="Times New Roman"/>
                <w:i/>
                <w:sz w:val="20"/>
              </w:rPr>
            </w:pPr>
          </w:p>
          <w:p w14:paraId="3C502801"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6A1B7E29" w14:textId="77777777" w:rsidR="002644DE" w:rsidRPr="002644DE" w:rsidRDefault="002644DE" w:rsidP="002644DE">
            <w:pPr>
              <w:spacing w:after="0" w:line="240" w:lineRule="auto"/>
              <w:rPr>
                <w:rFonts w:ascii="Times New Roman" w:eastAsia="Calibri" w:hAnsi="Times New Roman" w:cs="Times New Roman"/>
                <w:i/>
                <w:sz w:val="20"/>
              </w:rPr>
            </w:pPr>
          </w:p>
          <w:p w14:paraId="3BC3D5E5" w14:textId="77777777" w:rsidR="002644DE" w:rsidRPr="002644DE" w:rsidRDefault="002644DE" w:rsidP="002644DE">
            <w:pPr>
              <w:spacing w:after="0" w:line="240" w:lineRule="auto"/>
              <w:rPr>
                <w:rFonts w:ascii="Times New Roman" w:eastAsia="Calibri" w:hAnsi="Times New Roman" w:cs="Times New Roman"/>
                <w:i/>
                <w:sz w:val="20"/>
              </w:rPr>
            </w:pPr>
          </w:p>
          <w:p w14:paraId="62F1745A"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64098971" w14:textId="77777777" w:rsidR="00B54CD8" w:rsidRPr="0036165A" w:rsidRDefault="00B54CD8" w:rsidP="0036165A">
            <w:pPr>
              <w:spacing w:after="0" w:line="240" w:lineRule="auto"/>
              <w:jc w:val="both"/>
              <w:rPr>
                <w:rFonts w:ascii="Times New Roman" w:hAnsi="Times New Roman"/>
                <w:sz w:val="20"/>
                <w:szCs w:val="20"/>
                <w:lang w:eastAsia="sk-SK"/>
              </w:rPr>
            </w:pPr>
            <w:r w:rsidRPr="003C54E2">
              <w:rPr>
                <w:rFonts w:ascii="Times New Roman" w:hAnsi="Times New Roman"/>
                <w:sz w:val="20"/>
                <w:szCs w:val="20"/>
                <w:lang w:eastAsia="sk-SK"/>
              </w:rPr>
              <w:t xml:space="preserve">Návrh má pozitívny vplyv na </w:t>
            </w:r>
            <w:r w:rsidR="0036165A">
              <w:rPr>
                <w:rFonts w:ascii="Times New Roman" w:hAnsi="Times New Roman"/>
                <w:sz w:val="20"/>
                <w:szCs w:val="20"/>
                <w:lang w:eastAsia="sk-SK"/>
              </w:rPr>
              <w:t xml:space="preserve">rovnaké zaobchádzanie, nakoľko </w:t>
            </w:r>
            <w:r w:rsidRPr="0036165A">
              <w:rPr>
                <w:rFonts w:ascii="Times New Roman" w:hAnsi="Times New Roman"/>
                <w:sz w:val="20"/>
                <w:szCs w:val="20"/>
                <w:lang w:eastAsia="sk-SK"/>
              </w:rPr>
              <w:t>minimálna ubytovacia plocha 4 m</w:t>
            </w:r>
            <w:r w:rsidRPr="0036165A">
              <w:rPr>
                <w:rFonts w:ascii="Times New Roman" w:hAnsi="Times New Roman"/>
                <w:sz w:val="20"/>
                <w:szCs w:val="20"/>
                <w:vertAlign w:val="superscript"/>
                <w:lang w:eastAsia="sk-SK"/>
              </w:rPr>
              <w:t>2</w:t>
            </w:r>
            <w:r w:rsidRPr="0036165A">
              <w:rPr>
                <w:rFonts w:ascii="Times New Roman" w:hAnsi="Times New Roman"/>
                <w:sz w:val="20"/>
                <w:szCs w:val="20"/>
                <w:lang w:eastAsia="sk-SK"/>
              </w:rPr>
              <w:t xml:space="preserve"> bola doteraz obmedzená len na </w:t>
            </w:r>
            <w:r w:rsidR="00954ABE" w:rsidRPr="0036165A">
              <w:rPr>
                <w:rFonts w:ascii="Times New Roman" w:hAnsi="Times New Roman"/>
                <w:sz w:val="20"/>
                <w:szCs w:val="20"/>
                <w:lang w:eastAsia="sk-SK"/>
              </w:rPr>
              <w:t xml:space="preserve">väznených </w:t>
            </w:r>
            <w:r w:rsidRPr="0036165A">
              <w:rPr>
                <w:rFonts w:ascii="Times New Roman" w:hAnsi="Times New Roman"/>
                <w:sz w:val="20"/>
                <w:szCs w:val="20"/>
                <w:lang w:eastAsia="sk-SK"/>
              </w:rPr>
              <w:t>mladistvých</w:t>
            </w:r>
            <w:r w:rsidR="00954ABE" w:rsidRPr="0036165A">
              <w:rPr>
                <w:rFonts w:ascii="Times New Roman" w:hAnsi="Times New Roman"/>
                <w:sz w:val="20"/>
                <w:szCs w:val="20"/>
                <w:lang w:eastAsia="sk-SK"/>
              </w:rPr>
              <w:t xml:space="preserve"> </w:t>
            </w:r>
            <w:r w:rsidRPr="0036165A">
              <w:rPr>
                <w:rFonts w:ascii="Times New Roman" w:hAnsi="Times New Roman"/>
                <w:sz w:val="20"/>
                <w:szCs w:val="20"/>
                <w:lang w:eastAsia="sk-SK"/>
              </w:rPr>
              <w:t>a</w:t>
            </w:r>
            <w:r w:rsidR="00954ABE" w:rsidRPr="0036165A">
              <w:rPr>
                <w:rFonts w:ascii="Times New Roman" w:hAnsi="Times New Roman"/>
                <w:sz w:val="20"/>
                <w:szCs w:val="20"/>
                <w:lang w:eastAsia="sk-SK"/>
              </w:rPr>
              <w:t xml:space="preserve"> väznené </w:t>
            </w:r>
            <w:r w:rsidRPr="0036165A">
              <w:rPr>
                <w:rFonts w:ascii="Times New Roman" w:hAnsi="Times New Roman"/>
                <w:sz w:val="20"/>
                <w:szCs w:val="20"/>
                <w:lang w:eastAsia="sk-SK"/>
              </w:rPr>
              <w:t>ženy</w:t>
            </w:r>
            <w:r w:rsidR="00954ABE" w:rsidRPr="0036165A">
              <w:rPr>
                <w:rFonts w:ascii="Times New Roman" w:hAnsi="Times New Roman"/>
                <w:sz w:val="20"/>
                <w:szCs w:val="20"/>
                <w:lang w:eastAsia="sk-SK"/>
              </w:rPr>
              <w:t>.</w:t>
            </w:r>
          </w:p>
          <w:p w14:paraId="5CEAB1B4" w14:textId="77777777" w:rsidR="002644DE" w:rsidRPr="002644DE" w:rsidRDefault="002644DE" w:rsidP="002644DE">
            <w:pPr>
              <w:rPr>
                <w:rFonts w:ascii="Times New Roman" w:eastAsia="Calibri" w:hAnsi="Times New Roman" w:cs="Times New Roman"/>
                <w:i/>
                <w:sz w:val="20"/>
              </w:rPr>
            </w:pPr>
          </w:p>
          <w:p w14:paraId="32B037AF"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783C0E59" w14:textId="77777777" w:rsidTr="00545697">
        <w:trPr>
          <w:trHeight w:val="345"/>
          <w:jc w:val="center"/>
        </w:trPr>
        <w:tc>
          <w:tcPr>
            <w:tcW w:w="132" w:type="pct"/>
            <w:tcBorders>
              <w:bottom w:val="single" w:sz="4" w:space="0" w:color="auto"/>
            </w:tcBorders>
            <w:shd w:val="clear" w:color="auto" w:fill="F2F2F2"/>
            <w:vAlign w:val="center"/>
          </w:tcPr>
          <w:p w14:paraId="3105E1F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49BB0438" w14:textId="77777777" w:rsid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p w14:paraId="269DAE5D" w14:textId="77777777" w:rsidR="003C169E" w:rsidRDefault="003C169E" w:rsidP="002644DE">
            <w:pPr>
              <w:spacing w:after="0" w:line="240" w:lineRule="auto"/>
              <w:rPr>
                <w:rFonts w:ascii="Times New Roman" w:eastAsia="Calibri" w:hAnsi="Times New Roman" w:cs="Times New Roman"/>
                <w:sz w:val="20"/>
                <w:szCs w:val="20"/>
              </w:rPr>
            </w:pPr>
          </w:p>
          <w:p w14:paraId="0A36ED58" w14:textId="77777777" w:rsidR="003C169E" w:rsidRPr="003C169E" w:rsidRDefault="003C169E" w:rsidP="002644DE">
            <w:pPr>
              <w:spacing w:after="0" w:line="240" w:lineRule="auto"/>
              <w:rPr>
                <w:rFonts w:ascii="Times New Roman" w:eastAsia="Calibri" w:hAnsi="Times New Roman" w:cs="Times New Roman"/>
                <w:sz w:val="20"/>
                <w:szCs w:val="20"/>
              </w:rPr>
            </w:pPr>
          </w:p>
        </w:tc>
      </w:tr>
      <w:tr w:rsidR="002644DE" w:rsidRPr="002644DE" w14:paraId="018EC0DA" w14:textId="77777777" w:rsidTr="00545697">
        <w:tblPrEx>
          <w:tblBorders>
            <w:top w:val="none" w:sz="0" w:space="0" w:color="auto"/>
            <w:bottom w:val="none" w:sz="0" w:space="0" w:color="auto"/>
          </w:tblBorders>
        </w:tblPrEx>
        <w:trPr>
          <w:trHeight w:val="372"/>
          <w:jc w:val="center"/>
        </w:trPr>
        <w:tc>
          <w:tcPr>
            <w:tcW w:w="132" w:type="pct"/>
            <w:shd w:val="clear" w:color="auto" w:fill="auto"/>
            <w:vAlign w:val="center"/>
          </w:tcPr>
          <w:p w14:paraId="32FF742E"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0D18C85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0AC9FA2A" w14:textId="77777777" w:rsidR="002644DE" w:rsidRPr="00617BD0" w:rsidRDefault="00954ABE" w:rsidP="002644DE">
            <w:pPr>
              <w:spacing w:after="0" w:line="240" w:lineRule="auto"/>
              <w:jc w:val="both"/>
              <w:rPr>
                <w:rFonts w:ascii="Times New Roman" w:eastAsia="Calibri" w:hAnsi="Times New Roman" w:cs="Times New Roman"/>
                <w:sz w:val="20"/>
              </w:rPr>
            </w:pPr>
            <w:r w:rsidRPr="00617BD0">
              <w:rPr>
                <w:rFonts w:ascii="Times New Roman" w:eastAsia="Calibri" w:hAnsi="Times New Roman" w:cs="Times New Roman"/>
                <w:sz w:val="20"/>
              </w:rPr>
              <w:t>Bez vplyvu.</w:t>
            </w:r>
          </w:p>
        </w:tc>
      </w:tr>
      <w:tr w:rsidR="002644DE" w:rsidRPr="002644DE" w14:paraId="75EDCE2A" w14:textId="77777777" w:rsidTr="00545697">
        <w:tblPrEx>
          <w:tblBorders>
            <w:top w:val="none" w:sz="0" w:space="0" w:color="auto"/>
            <w:bottom w:val="none" w:sz="0" w:space="0" w:color="auto"/>
          </w:tblBorders>
        </w:tblPrEx>
        <w:trPr>
          <w:trHeight w:val="371"/>
          <w:jc w:val="center"/>
        </w:trPr>
        <w:tc>
          <w:tcPr>
            <w:tcW w:w="132" w:type="pct"/>
            <w:shd w:val="clear" w:color="auto" w:fill="auto"/>
            <w:vAlign w:val="center"/>
          </w:tcPr>
          <w:p w14:paraId="5C89296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15058BA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0CBCFC1" w14:textId="77777777" w:rsidR="002644DE" w:rsidRPr="00617BD0" w:rsidRDefault="00954ABE" w:rsidP="002644DE">
            <w:pPr>
              <w:spacing w:after="0" w:line="240" w:lineRule="auto"/>
              <w:jc w:val="both"/>
              <w:rPr>
                <w:rFonts w:ascii="Times New Roman" w:eastAsia="Calibri" w:hAnsi="Times New Roman" w:cs="Times New Roman"/>
                <w:i/>
                <w:sz w:val="18"/>
                <w:szCs w:val="18"/>
              </w:rPr>
            </w:pPr>
            <w:r w:rsidRPr="00617BD0">
              <w:rPr>
                <w:rFonts w:ascii="Times New Roman" w:eastAsia="Calibri" w:hAnsi="Times New Roman" w:cs="Times New Roman"/>
                <w:sz w:val="20"/>
              </w:rPr>
              <w:t>Bez vplyvu.</w:t>
            </w:r>
          </w:p>
        </w:tc>
      </w:tr>
      <w:tr w:rsidR="002644DE" w:rsidRPr="002644DE" w14:paraId="44CCC418" w14:textId="77777777" w:rsidTr="00545697">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3F0B242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2976F8F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5439B475" w14:textId="77777777" w:rsidR="002644DE" w:rsidRPr="00617BD0" w:rsidRDefault="00954ABE" w:rsidP="002644DE">
            <w:pPr>
              <w:spacing w:after="0" w:line="240" w:lineRule="auto"/>
              <w:jc w:val="both"/>
              <w:rPr>
                <w:rFonts w:ascii="Times New Roman" w:eastAsia="Calibri" w:hAnsi="Times New Roman" w:cs="Times New Roman"/>
                <w:i/>
                <w:sz w:val="18"/>
                <w:szCs w:val="18"/>
              </w:rPr>
            </w:pPr>
            <w:r w:rsidRPr="00617BD0">
              <w:rPr>
                <w:rFonts w:ascii="Times New Roman" w:eastAsia="Calibri" w:hAnsi="Times New Roman" w:cs="Times New Roman"/>
                <w:sz w:val="20"/>
              </w:rPr>
              <w:t>Bez vplyvu.</w:t>
            </w:r>
          </w:p>
        </w:tc>
      </w:tr>
      <w:tr w:rsidR="002644DE" w:rsidRPr="002644DE" w14:paraId="1BA2AA63" w14:textId="77777777" w:rsidTr="00545697">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7E8BB38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5072D73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0B8754F"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1F79475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0AB2C72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078FB26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2EBC2E4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044916B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02FA378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4316BA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06FC645B" w14:textId="77777777" w:rsidR="002644DE" w:rsidRPr="00617BD0" w:rsidRDefault="00954ABE" w:rsidP="002644DE">
            <w:pPr>
              <w:spacing w:after="0" w:line="240" w:lineRule="auto"/>
              <w:rPr>
                <w:rFonts w:ascii="Times New Roman" w:eastAsia="Calibri" w:hAnsi="Times New Roman" w:cs="Times New Roman"/>
                <w:sz w:val="20"/>
              </w:rPr>
            </w:pPr>
            <w:r w:rsidRPr="00617BD0">
              <w:rPr>
                <w:rFonts w:ascii="Times New Roman" w:eastAsia="Calibri" w:hAnsi="Times New Roman" w:cs="Times New Roman"/>
                <w:sz w:val="20"/>
              </w:rPr>
              <w:t>Bez vplyvu.</w:t>
            </w:r>
          </w:p>
        </w:tc>
      </w:tr>
    </w:tbl>
    <w:p w14:paraId="4A6F5BB3"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545697">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031CF8D0" w14:textId="77777777" w:rsidTr="00545697">
        <w:trPr>
          <w:jc w:val="center"/>
        </w:trPr>
        <w:tc>
          <w:tcPr>
            <w:tcW w:w="5000" w:type="pct"/>
            <w:gridSpan w:val="3"/>
            <w:shd w:val="clear" w:color="auto" w:fill="D9D9D9"/>
          </w:tcPr>
          <w:p w14:paraId="2D1DC3A9"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69E7F7DE"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70492ECA" w14:textId="77777777" w:rsidTr="00545697">
        <w:trPr>
          <w:trHeight w:val="287"/>
          <w:jc w:val="center"/>
        </w:trPr>
        <w:tc>
          <w:tcPr>
            <w:tcW w:w="129" w:type="pct"/>
            <w:tcBorders>
              <w:top w:val="nil"/>
              <w:bottom w:val="single" w:sz="4" w:space="0" w:color="auto"/>
            </w:tcBorders>
            <w:shd w:val="clear" w:color="auto" w:fill="F2F2F2"/>
            <w:vAlign w:val="center"/>
          </w:tcPr>
          <w:p w14:paraId="0981EC0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8487F51"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76557ECC" w14:textId="77777777" w:rsidTr="00545697">
        <w:trPr>
          <w:trHeight w:val="567"/>
          <w:jc w:val="center"/>
        </w:trPr>
        <w:tc>
          <w:tcPr>
            <w:tcW w:w="129" w:type="pct"/>
            <w:tcBorders>
              <w:top w:val="nil"/>
              <w:bottom w:val="single" w:sz="4" w:space="0" w:color="auto"/>
            </w:tcBorders>
            <w:shd w:val="clear" w:color="auto" w:fill="FFFFFF"/>
            <w:vAlign w:val="center"/>
          </w:tcPr>
          <w:p w14:paraId="4294ED4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665F73D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6ECD287" w14:textId="77777777" w:rsidR="002644DE" w:rsidRPr="002644DE" w:rsidRDefault="00B54CD8" w:rsidP="00B54CD8">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 </w:t>
            </w:r>
            <w:r w:rsidR="00954ABE" w:rsidRPr="00617BD0">
              <w:rPr>
                <w:rFonts w:ascii="Times New Roman" w:eastAsia="Calibri" w:hAnsi="Times New Roman" w:cs="Times New Roman"/>
                <w:sz w:val="20"/>
              </w:rPr>
              <w:t>Bez vplyvu.</w:t>
            </w:r>
          </w:p>
        </w:tc>
      </w:tr>
      <w:tr w:rsidR="002644DE" w:rsidRPr="002644DE" w14:paraId="0F856628" w14:textId="77777777" w:rsidTr="00545697">
        <w:trPr>
          <w:trHeight w:val="270"/>
          <w:jc w:val="center"/>
        </w:trPr>
        <w:tc>
          <w:tcPr>
            <w:tcW w:w="129" w:type="pct"/>
            <w:tcBorders>
              <w:bottom w:val="single" w:sz="4" w:space="0" w:color="auto"/>
            </w:tcBorders>
            <w:shd w:val="clear" w:color="auto" w:fill="F2F2F2"/>
            <w:vAlign w:val="center"/>
          </w:tcPr>
          <w:p w14:paraId="48EE5EC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7BB5FBA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35C97853" w14:textId="77777777" w:rsidTr="00545697">
        <w:trPr>
          <w:trHeight w:val="454"/>
          <w:jc w:val="center"/>
        </w:trPr>
        <w:tc>
          <w:tcPr>
            <w:tcW w:w="129" w:type="pct"/>
            <w:tcBorders>
              <w:bottom w:val="single" w:sz="4" w:space="0" w:color="auto"/>
            </w:tcBorders>
            <w:shd w:val="clear" w:color="auto" w:fill="FFFFFF"/>
            <w:vAlign w:val="center"/>
          </w:tcPr>
          <w:p w14:paraId="0BACD07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7FC741F1" w14:textId="77777777" w:rsidR="002644DE" w:rsidRPr="00617BD0" w:rsidRDefault="002644DE" w:rsidP="002644DE">
            <w:pPr>
              <w:spacing w:after="0" w:line="240" w:lineRule="auto"/>
              <w:jc w:val="both"/>
              <w:rPr>
                <w:rFonts w:ascii="Times New Roman" w:eastAsia="Calibri" w:hAnsi="Times New Roman" w:cs="Times New Roman"/>
                <w:i/>
                <w:sz w:val="18"/>
                <w:szCs w:val="18"/>
              </w:rPr>
            </w:pPr>
            <w:r w:rsidRPr="00617BD0">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1A39C865" w14:textId="77777777" w:rsidR="002644DE" w:rsidRPr="00617BD0" w:rsidRDefault="00B54CD8" w:rsidP="002644DE">
            <w:pPr>
              <w:spacing w:after="0" w:line="240" w:lineRule="auto"/>
              <w:rPr>
                <w:rFonts w:ascii="Times New Roman" w:eastAsia="Calibri" w:hAnsi="Times New Roman" w:cs="Times New Roman"/>
                <w:sz w:val="20"/>
                <w:szCs w:val="18"/>
              </w:rPr>
            </w:pPr>
            <w:r w:rsidRPr="00617BD0">
              <w:rPr>
                <w:rFonts w:ascii="Times New Roman" w:eastAsia="Calibri" w:hAnsi="Times New Roman" w:cs="Times New Roman"/>
                <w:sz w:val="20"/>
                <w:szCs w:val="18"/>
              </w:rPr>
              <w:t xml:space="preserve"> </w:t>
            </w:r>
            <w:r w:rsidR="00954ABE" w:rsidRPr="00617BD0">
              <w:rPr>
                <w:rFonts w:ascii="Times New Roman" w:eastAsia="Calibri" w:hAnsi="Times New Roman" w:cs="Times New Roman"/>
                <w:sz w:val="20"/>
              </w:rPr>
              <w:t>Bez vplyvu.</w:t>
            </w:r>
          </w:p>
        </w:tc>
      </w:tr>
      <w:tr w:rsidR="002644DE" w:rsidRPr="002644DE" w14:paraId="4DDEDAA0" w14:textId="77777777" w:rsidTr="00545697">
        <w:trPr>
          <w:trHeight w:val="248"/>
          <w:jc w:val="center"/>
        </w:trPr>
        <w:tc>
          <w:tcPr>
            <w:tcW w:w="129" w:type="pct"/>
            <w:tcBorders>
              <w:bottom w:val="single" w:sz="4" w:space="0" w:color="auto"/>
            </w:tcBorders>
            <w:shd w:val="clear" w:color="auto" w:fill="F2F2F2"/>
            <w:vAlign w:val="center"/>
          </w:tcPr>
          <w:p w14:paraId="0D19D36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32CF182A"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0B201BEF" w14:textId="77777777" w:rsidTr="00545697">
        <w:trPr>
          <w:trHeight w:val="209"/>
          <w:jc w:val="center"/>
        </w:trPr>
        <w:tc>
          <w:tcPr>
            <w:tcW w:w="129" w:type="pct"/>
            <w:tcBorders>
              <w:bottom w:val="single" w:sz="4" w:space="0" w:color="auto"/>
            </w:tcBorders>
            <w:shd w:val="clear" w:color="auto" w:fill="FFFFFF"/>
            <w:vAlign w:val="center"/>
          </w:tcPr>
          <w:p w14:paraId="7975FE0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E9EF41C" w14:textId="77777777" w:rsidR="002644DE" w:rsidRPr="00617BD0" w:rsidRDefault="002644DE" w:rsidP="002644DE">
            <w:pPr>
              <w:spacing w:after="0" w:line="240" w:lineRule="auto"/>
              <w:jc w:val="both"/>
              <w:rPr>
                <w:rFonts w:ascii="Times New Roman" w:eastAsia="Calibri" w:hAnsi="Times New Roman" w:cs="Times New Roman"/>
                <w:i/>
                <w:sz w:val="18"/>
                <w:szCs w:val="18"/>
              </w:rPr>
            </w:pPr>
            <w:r w:rsidRPr="00617BD0">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7307BE65" w14:textId="77777777" w:rsidR="002644DE" w:rsidRPr="00617BD0" w:rsidRDefault="00954ABE" w:rsidP="002644DE">
            <w:pPr>
              <w:spacing w:after="0" w:line="240" w:lineRule="auto"/>
              <w:rPr>
                <w:rFonts w:ascii="Times New Roman" w:eastAsia="Calibri" w:hAnsi="Times New Roman" w:cs="Times New Roman"/>
                <w:sz w:val="20"/>
                <w:szCs w:val="18"/>
              </w:rPr>
            </w:pPr>
            <w:r w:rsidRPr="00617BD0">
              <w:rPr>
                <w:rFonts w:ascii="Times New Roman" w:eastAsia="Calibri" w:hAnsi="Times New Roman" w:cs="Times New Roman"/>
                <w:sz w:val="20"/>
              </w:rPr>
              <w:t>Bez vplyvu.</w:t>
            </w:r>
          </w:p>
        </w:tc>
      </w:tr>
      <w:tr w:rsidR="002644DE" w:rsidRPr="002644DE" w14:paraId="407A90C7" w14:textId="77777777" w:rsidTr="00545697">
        <w:trPr>
          <w:trHeight w:val="208"/>
          <w:jc w:val="center"/>
        </w:trPr>
        <w:tc>
          <w:tcPr>
            <w:tcW w:w="129" w:type="pct"/>
            <w:tcBorders>
              <w:bottom w:val="single" w:sz="4" w:space="0" w:color="auto"/>
            </w:tcBorders>
            <w:shd w:val="clear" w:color="auto" w:fill="F2F2F2"/>
            <w:vAlign w:val="center"/>
          </w:tcPr>
          <w:p w14:paraId="69DC616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4690EA5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0C43D7CE" w14:textId="77777777" w:rsidTr="00545697">
        <w:trPr>
          <w:trHeight w:val="794"/>
          <w:jc w:val="center"/>
        </w:trPr>
        <w:tc>
          <w:tcPr>
            <w:tcW w:w="129" w:type="pct"/>
            <w:tcBorders>
              <w:bottom w:val="single" w:sz="4" w:space="0" w:color="auto"/>
            </w:tcBorders>
            <w:shd w:val="clear" w:color="auto" w:fill="FFFFFF"/>
            <w:vAlign w:val="center"/>
          </w:tcPr>
          <w:p w14:paraId="3910EA3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8F674E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01F0C1B4" w14:textId="77777777" w:rsidR="002644DE" w:rsidRPr="002644DE" w:rsidRDefault="00954ABE" w:rsidP="002644DE">
            <w:pPr>
              <w:spacing w:after="0" w:line="240" w:lineRule="auto"/>
              <w:rPr>
                <w:rFonts w:ascii="Times New Roman" w:eastAsia="Calibri" w:hAnsi="Times New Roman" w:cs="Times New Roman"/>
                <w:sz w:val="20"/>
                <w:szCs w:val="18"/>
              </w:rPr>
            </w:pPr>
            <w:r w:rsidRPr="00617BD0">
              <w:rPr>
                <w:rFonts w:ascii="Times New Roman" w:eastAsia="Calibri" w:hAnsi="Times New Roman" w:cs="Times New Roman"/>
                <w:sz w:val="20"/>
              </w:rPr>
              <w:t>Bez vplyvu.</w:t>
            </w:r>
          </w:p>
        </w:tc>
      </w:tr>
      <w:tr w:rsidR="002644DE" w:rsidRPr="002644DE" w14:paraId="3C13FEF9" w14:textId="77777777" w:rsidTr="00545697">
        <w:trPr>
          <w:trHeight w:val="324"/>
          <w:jc w:val="center"/>
        </w:trPr>
        <w:tc>
          <w:tcPr>
            <w:tcW w:w="129" w:type="pct"/>
            <w:tcBorders>
              <w:bottom w:val="single" w:sz="4" w:space="0" w:color="auto"/>
            </w:tcBorders>
            <w:shd w:val="clear" w:color="auto" w:fill="F2F2F2"/>
            <w:vAlign w:val="center"/>
          </w:tcPr>
          <w:p w14:paraId="21BAC34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14E1F8D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0EBBA619" w14:textId="77777777" w:rsidTr="00545697">
        <w:trPr>
          <w:trHeight w:val="216"/>
          <w:jc w:val="center"/>
        </w:trPr>
        <w:tc>
          <w:tcPr>
            <w:tcW w:w="129" w:type="pct"/>
            <w:tcBorders>
              <w:bottom w:val="single" w:sz="4" w:space="0" w:color="auto"/>
            </w:tcBorders>
            <w:shd w:val="clear" w:color="auto" w:fill="FFFFFF"/>
            <w:vAlign w:val="center"/>
          </w:tcPr>
          <w:p w14:paraId="662974C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5F70ED9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0A58E0FB" w14:textId="77777777" w:rsidR="002644DE" w:rsidRPr="002644DE" w:rsidRDefault="00954ABE" w:rsidP="002644DE">
            <w:pPr>
              <w:spacing w:after="0" w:line="240" w:lineRule="auto"/>
              <w:rPr>
                <w:rFonts w:ascii="Times New Roman" w:eastAsia="Calibri" w:hAnsi="Times New Roman" w:cs="Times New Roman"/>
                <w:sz w:val="20"/>
                <w:szCs w:val="18"/>
              </w:rPr>
            </w:pPr>
            <w:r w:rsidRPr="00617BD0">
              <w:rPr>
                <w:rFonts w:ascii="Times New Roman" w:eastAsia="Calibri" w:hAnsi="Times New Roman" w:cs="Times New Roman"/>
                <w:sz w:val="20"/>
              </w:rPr>
              <w:t>Bez vplyvu.</w:t>
            </w:r>
          </w:p>
        </w:tc>
      </w:tr>
      <w:tr w:rsidR="002644DE" w:rsidRPr="002644DE" w14:paraId="781E8A4F" w14:textId="77777777" w:rsidTr="00545697">
        <w:trPr>
          <w:trHeight w:val="219"/>
          <w:jc w:val="center"/>
        </w:trPr>
        <w:tc>
          <w:tcPr>
            <w:tcW w:w="129" w:type="pct"/>
            <w:tcBorders>
              <w:bottom w:val="single" w:sz="4" w:space="0" w:color="auto"/>
            </w:tcBorders>
            <w:shd w:val="clear" w:color="auto" w:fill="F2F2F2"/>
            <w:vAlign w:val="center"/>
          </w:tcPr>
          <w:p w14:paraId="4FDFC74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56EDB3F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6544680A" w14:textId="77777777" w:rsidTr="00545697">
        <w:trPr>
          <w:trHeight w:val="497"/>
          <w:jc w:val="center"/>
        </w:trPr>
        <w:tc>
          <w:tcPr>
            <w:tcW w:w="129" w:type="pct"/>
            <w:tcBorders>
              <w:bottom w:val="single" w:sz="4" w:space="0" w:color="auto"/>
            </w:tcBorders>
            <w:shd w:val="clear" w:color="auto" w:fill="FFFFFF"/>
            <w:vAlign w:val="center"/>
          </w:tcPr>
          <w:p w14:paraId="46ACE8A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265C3C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451582B6" w14:textId="77777777" w:rsidR="002644DE" w:rsidRPr="002644DE" w:rsidRDefault="00954ABE" w:rsidP="002644DE">
            <w:pPr>
              <w:spacing w:after="0" w:line="240" w:lineRule="auto"/>
              <w:rPr>
                <w:rFonts w:ascii="Times New Roman" w:eastAsia="Calibri" w:hAnsi="Times New Roman" w:cs="Times New Roman"/>
                <w:sz w:val="20"/>
                <w:szCs w:val="18"/>
              </w:rPr>
            </w:pPr>
            <w:r w:rsidRPr="00617BD0">
              <w:rPr>
                <w:rFonts w:ascii="Times New Roman" w:eastAsia="Calibri" w:hAnsi="Times New Roman" w:cs="Times New Roman"/>
                <w:sz w:val="20"/>
              </w:rPr>
              <w:t>Bez vplyvu.</w:t>
            </w:r>
          </w:p>
        </w:tc>
      </w:tr>
    </w:tbl>
    <w:p w14:paraId="3169D2AF" w14:textId="77777777" w:rsidR="00545697" w:rsidRPr="00C757FD" w:rsidRDefault="00545697" w:rsidP="00C757FD">
      <w:pPr>
        <w:tabs>
          <w:tab w:val="left" w:pos="6298"/>
        </w:tabs>
      </w:pPr>
    </w:p>
    <w:sectPr w:rsidR="00545697" w:rsidRPr="00C757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02560" w14:textId="77777777" w:rsidR="001319E6" w:rsidRDefault="001319E6" w:rsidP="002644DE">
      <w:pPr>
        <w:spacing w:after="0" w:line="240" w:lineRule="auto"/>
      </w:pPr>
      <w:r>
        <w:separator/>
      </w:r>
    </w:p>
  </w:endnote>
  <w:endnote w:type="continuationSeparator" w:id="0">
    <w:p w14:paraId="6666016C" w14:textId="77777777" w:rsidR="001319E6" w:rsidRDefault="001319E6"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6140CA70" w14:textId="60FCEECC" w:rsidR="00E4564C" w:rsidRPr="001D6749" w:rsidRDefault="00E4564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94095">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78665953" w14:textId="270B52EF" w:rsidR="00E4564C" w:rsidRPr="001D6749" w:rsidRDefault="00E4564C">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94095">
          <w:rPr>
            <w:rFonts w:ascii="Times New Roman" w:hAnsi="Times New Roman" w:cs="Times New Roman"/>
            <w:noProof/>
          </w:rPr>
          <w:t>12</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99A46" w14:textId="77777777" w:rsidR="001319E6" w:rsidRDefault="001319E6" w:rsidP="002644DE">
      <w:pPr>
        <w:spacing w:after="0" w:line="240" w:lineRule="auto"/>
      </w:pPr>
      <w:r>
        <w:separator/>
      </w:r>
    </w:p>
  </w:footnote>
  <w:footnote w:type="continuationSeparator" w:id="0">
    <w:p w14:paraId="562575C1" w14:textId="77777777" w:rsidR="001319E6" w:rsidRDefault="001319E6"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3D75" w14:textId="77777777" w:rsidR="00E4564C" w:rsidRPr="00433C47" w:rsidRDefault="00E4564C"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B1C"/>
    <w:multiLevelType w:val="hybridMultilevel"/>
    <w:tmpl w:val="02306A38"/>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B5180A"/>
    <w:multiLevelType w:val="hybridMultilevel"/>
    <w:tmpl w:val="8DB85682"/>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0786E4C"/>
    <w:multiLevelType w:val="hybridMultilevel"/>
    <w:tmpl w:val="4A5E478E"/>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3E6342"/>
    <w:multiLevelType w:val="hybridMultilevel"/>
    <w:tmpl w:val="66EE501E"/>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AA2CEF"/>
    <w:multiLevelType w:val="hybridMultilevel"/>
    <w:tmpl w:val="2A8453F6"/>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A37B38"/>
    <w:multiLevelType w:val="hybridMultilevel"/>
    <w:tmpl w:val="EBC468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EC15496"/>
    <w:multiLevelType w:val="hybridMultilevel"/>
    <w:tmpl w:val="AE1293E2"/>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29C4161"/>
    <w:multiLevelType w:val="hybridMultilevel"/>
    <w:tmpl w:val="E73A22DE"/>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36602DE"/>
    <w:multiLevelType w:val="hybridMultilevel"/>
    <w:tmpl w:val="4D02CCEE"/>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AA69EA"/>
    <w:multiLevelType w:val="hybridMultilevel"/>
    <w:tmpl w:val="F65E1DAA"/>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7491216"/>
    <w:multiLevelType w:val="hybridMultilevel"/>
    <w:tmpl w:val="0BCE2030"/>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670256"/>
    <w:multiLevelType w:val="hybridMultilevel"/>
    <w:tmpl w:val="94DAD3AE"/>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27101D"/>
    <w:multiLevelType w:val="hybridMultilevel"/>
    <w:tmpl w:val="B596CF90"/>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337169"/>
    <w:multiLevelType w:val="hybridMultilevel"/>
    <w:tmpl w:val="5184C49C"/>
    <w:lvl w:ilvl="0" w:tplc="8318C0C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2F2055"/>
    <w:multiLevelType w:val="hybridMultilevel"/>
    <w:tmpl w:val="09B250DA"/>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5DF58ED"/>
    <w:multiLevelType w:val="hybridMultilevel"/>
    <w:tmpl w:val="A3F20C24"/>
    <w:lvl w:ilvl="0" w:tplc="522CC88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7FF7618"/>
    <w:multiLevelType w:val="hybridMultilevel"/>
    <w:tmpl w:val="93582056"/>
    <w:lvl w:ilvl="0" w:tplc="F98E480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267054"/>
    <w:multiLevelType w:val="hybridMultilevel"/>
    <w:tmpl w:val="4D2640E8"/>
    <w:lvl w:ilvl="0" w:tplc="522CC88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44701A"/>
    <w:multiLevelType w:val="hybridMultilevel"/>
    <w:tmpl w:val="D4EC11DE"/>
    <w:lvl w:ilvl="0" w:tplc="8318C0C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B8A285F"/>
    <w:multiLevelType w:val="hybridMultilevel"/>
    <w:tmpl w:val="F4B0CC26"/>
    <w:lvl w:ilvl="0" w:tplc="359C0B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8"/>
  </w:num>
  <w:num w:numId="4">
    <w:abstractNumId w:val="29"/>
  </w:num>
  <w:num w:numId="5">
    <w:abstractNumId w:val="21"/>
  </w:num>
  <w:num w:numId="6">
    <w:abstractNumId w:val="25"/>
  </w:num>
  <w:num w:numId="7">
    <w:abstractNumId w:val="13"/>
  </w:num>
  <w:num w:numId="8">
    <w:abstractNumId w:val="18"/>
  </w:num>
  <w:num w:numId="9">
    <w:abstractNumId w:val="15"/>
  </w:num>
  <w:num w:numId="10">
    <w:abstractNumId w:val="2"/>
  </w:num>
  <w:num w:numId="11">
    <w:abstractNumId w:val="27"/>
  </w:num>
  <w:num w:numId="12">
    <w:abstractNumId w:val="28"/>
  </w:num>
  <w:num w:numId="13">
    <w:abstractNumId w:val="31"/>
  </w:num>
  <w:num w:numId="14">
    <w:abstractNumId w:val="1"/>
  </w:num>
  <w:num w:numId="15">
    <w:abstractNumId w:val="24"/>
  </w:num>
  <w:num w:numId="16">
    <w:abstractNumId w:val="7"/>
  </w:num>
  <w:num w:numId="17">
    <w:abstractNumId w:val="19"/>
  </w:num>
  <w:num w:numId="18">
    <w:abstractNumId w:val="22"/>
  </w:num>
  <w:num w:numId="19">
    <w:abstractNumId w:val="0"/>
  </w:num>
  <w:num w:numId="20">
    <w:abstractNumId w:val="5"/>
  </w:num>
  <w:num w:numId="21">
    <w:abstractNumId w:val="4"/>
  </w:num>
  <w:num w:numId="22">
    <w:abstractNumId w:val="17"/>
  </w:num>
  <w:num w:numId="23">
    <w:abstractNumId w:val="9"/>
  </w:num>
  <w:num w:numId="24">
    <w:abstractNumId w:val="3"/>
  </w:num>
  <w:num w:numId="25">
    <w:abstractNumId w:val="10"/>
  </w:num>
  <w:num w:numId="26">
    <w:abstractNumId w:val="11"/>
  </w:num>
  <w:num w:numId="27">
    <w:abstractNumId w:val="32"/>
  </w:num>
  <w:num w:numId="28">
    <w:abstractNumId w:val="20"/>
  </w:num>
  <w:num w:numId="29">
    <w:abstractNumId w:val="30"/>
  </w:num>
  <w:num w:numId="30">
    <w:abstractNumId w:val="16"/>
  </w:num>
  <w:num w:numId="31">
    <w:abstractNumId w:val="6"/>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428CB"/>
    <w:rsid w:val="00060EEC"/>
    <w:rsid w:val="000625F1"/>
    <w:rsid w:val="001319E6"/>
    <w:rsid w:val="001C4056"/>
    <w:rsid w:val="001D694E"/>
    <w:rsid w:val="001F4C14"/>
    <w:rsid w:val="002644DE"/>
    <w:rsid w:val="0029324F"/>
    <w:rsid w:val="002A215C"/>
    <w:rsid w:val="002C0AC7"/>
    <w:rsid w:val="00303CD0"/>
    <w:rsid w:val="00304E21"/>
    <w:rsid w:val="0034072C"/>
    <w:rsid w:val="00351CEC"/>
    <w:rsid w:val="0036165A"/>
    <w:rsid w:val="00382021"/>
    <w:rsid w:val="003B5E4B"/>
    <w:rsid w:val="003C169E"/>
    <w:rsid w:val="0040256B"/>
    <w:rsid w:val="00432D0D"/>
    <w:rsid w:val="00433C47"/>
    <w:rsid w:val="00455ED9"/>
    <w:rsid w:val="0046760F"/>
    <w:rsid w:val="004D524B"/>
    <w:rsid w:val="00545697"/>
    <w:rsid w:val="005E3F96"/>
    <w:rsid w:val="005E606B"/>
    <w:rsid w:val="00615581"/>
    <w:rsid w:val="00617BD0"/>
    <w:rsid w:val="00621CBE"/>
    <w:rsid w:val="0062411D"/>
    <w:rsid w:val="00626CD6"/>
    <w:rsid w:val="00636449"/>
    <w:rsid w:val="00694095"/>
    <w:rsid w:val="00695D2E"/>
    <w:rsid w:val="006A41CB"/>
    <w:rsid w:val="006C71D8"/>
    <w:rsid w:val="00714145"/>
    <w:rsid w:val="00736480"/>
    <w:rsid w:val="0076076C"/>
    <w:rsid w:val="007B50A4"/>
    <w:rsid w:val="007E57E7"/>
    <w:rsid w:val="007F58AE"/>
    <w:rsid w:val="007F6319"/>
    <w:rsid w:val="008801B5"/>
    <w:rsid w:val="008C4EC0"/>
    <w:rsid w:val="009113A1"/>
    <w:rsid w:val="00922890"/>
    <w:rsid w:val="0095188C"/>
    <w:rsid w:val="00954ABE"/>
    <w:rsid w:val="009E09F7"/>
    <w:rsid w:val="00A9062A"/>
    <w:rsid w:val="00AB1E23"/>
    <w:rsid w:val="00AD52BB"/>
    <w:rsid w:val="00B54CD8"/>
    <w:rsid w:val="00B56EB1"/>
    <w:rsid w:val="00B73F0C"/>
    <w:rsid w:val="00BC0320"/>
    <w:rsid w:val="00BD141A"/>
    <w:rsid w:val="00C43049"/>
    <w:rsid w:val="00C757FD"/>
    <w:rsid w:val="00CC6260"/>
    <w:rsid w:val="00CE0A9D"/>
    <w:rsid w:val="00D35E89"/>
    <w:rsid w:val="00D95B4A"/>
    <w:rsid w:val="00D97D12"/>
    <w:rsid w:val="00DC3788"/>
    <w:rsid w:val="00DD1FF6"/>
    <w:rsid w:val="00DD3CE8"/>
    <w:rsid w:val="00E1068A"/>
    <w:rsid w:val="00E40A22"/>
    <w:rsid w:val="00E4564C"/>
    <w:rsid w:val="00E47F59"/>
    <w:rsid w:val="00E82D5B"/>
    <w:rsid w:val="00EF4258"/>
    <w:rsid w:val="00F46F1D"/>
    <w:rsid w:val="00F50EF4"/>
    <w:rsid w:val="00F53220"/>
    <w:rsid w:val="00F75FAD"/>
    <w:rsid w:val="00FC02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72EC"/>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736480"/>
    <w:pPr>
      <w:ind w:left="720"/>
      <w:contextualSpacing/>
    </w:pPr>
    <w:rPr>
      <w:rFonts w:ascii="Calibri" w:eastAsia="Calibri" w:hAnsi="Calibri" w:cs="Times New Roman"/>
    </w:rPr>
  </w:style>
  <w:style w:type="character" w:styleId="Hypertextovprepojenie">
    <w:name w:val="Hyperlink"/>
    <w:uiPriority w:val="99"/>
    <w:unhideWhenUsed/>
    <w:rsid w:val="00736480"/>
    <w:rPr>
      <w:color w:val="0563C1"/>
      <w:u w:val="single"/>
    </w:rPr>
  </w:style>
  <w:style w:type="paragraph" w:customStyle="1" w:styleId="Default">
    <w:name w:val="Default"/>
    <w:rsid w:val="00AB1E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00e1lny">
    <w:name w:val="norm_00e1lny"/>
    <w:basedOn w:val="Normlny"/>
    <w:rsid w:val="000428CB"/>
    <w:pPr>
      <w:spacing w:after="0" w:line="200" w:lineRule="atLeast"/>
    </w:pPr>
    <w:rPr>
      <w:rFonts w:ascii="Times New Roman" w:eastAsia="Times New Roman" w:hAnsi="Times New Roman" w:cs="Times New Roman"/>
      <w:sz w:val="20"/>
      <w:szCs w:val="20"/>
      <w:lang w:eastAsia="sk-SK"/>
    </w:rPr>
  </w:style>
  <w:style w:type="character" w:customStyle="1" w:styleId="UnresolvedMention">
    <w:name w:val="Unresolved Mention"/>
    <w:basedOn w:val="Predvolenpsmoodseku"/>
    <w:uiPriority w:val="99"/>
    <w:semiHidden/>
    <w:unhideWhenUsed/>
    <w:rsid w:val="00D97D12"/>
    <w:rPr>
      <w:color w:val="605E5C"/>
      <w:shd w:val="clear" w:color="auto" w:fill="E1DFDD"/>
    </w:rPr>
  </w:style>
  <w:style w:type="paragraph" w:styleId="Textbubliny">
    <w:name w:val="Balloon Text"/>
    <w:basedOn w:val="Normlny"/>
    <w:link w:val="TextbublinyChar"/>
    <w:uiPriority w:val="99"/>
    <w:semiHidden/>
    <w:unhideWhenUsed/>
    <w:rsid w:val="00D95B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95B4A"/>
    <w:rPr>
      <w:rFonts w:ascii="Segoe UI" w:hAnsi="Segoe UI" w:cs="Segoe UI"/>
      <w:sz w:val="18"/>
      <w:szCs w:val="18"/>
    </w:rPr>
  </w:style>
  <w:style w:type="character" w:styleId="Odkaznakomentr">
    <w:name w:val="annotation reference"/>
    <w:basedOn w:val="Predvolenpsmoodseku"/>
    <w:uiPriority w:val="99"/>
    <w:semiHidden/>
    <w:unhideWhenUsed/>
    <w:rsid w:val="0046760F"/>
    <w:rPr>
      <w:sz w:val="16"/>
      <w:szCs w:val="16"/>
    </w:rPr>
  </w:style>
  <w:style w:type="paragraph" w:styleId="Textkomentra">
    <w:name w:val="annotation text"/>
    <w:basedOn w:val="Normlny"/>
    <w:link w:val="TextkomentraChar"/>
    <w:uiPriority w:val="99"/>
    <w:semiHidden/>
    <w:unhideWhenUsed/>
    <w:rsid w:val="0046760F"/>
    <w:pPr>
      <w:spacing w:line="240" w:lineRule="auto"/>
    </w:pPr>
    <w:rPr>
      <w:sz w:val="20"/>
      <w:szCs w:val="20"/>
    </w:rPr>
  </w:style>
  <w:style w:type="character" w:customStyle="1" w:styleId="TextkomentraChar">
    <w:name w:val="Text komentára Char"/>
    <w:basedOn w:val="Predvolenpsmoodseku"/>
    <w:link w:val="Textkomentra"/>
    <w:uiPriority w:val="99"/>
    <w:semiHidden/>
    <w:rsid w:val="0046760F"/>
    <w:rPr>
      <w:sz w:val="20"/>
      <w:szCs w:val="20"/>
    </w:rPr>
  </w:style>
  <w:style w:type="paragraph" w:styleId="Predmetkomentra">
    <w:name w:val="annotation subject"/>
    <w:basedOn w:val="Textkomentra"/>
    <w:next w:val="Textkomentra"/>
    <w:link w:val="PredmetkomentraChar"/>
    <w:uiPriority w:val="99"/>
    <w:semiHidden/>
    <w:unhideWhenUsed/>
    <w:rsid w:val="0046760F"/>
    <w:rPr>
      <w:b/>
      <w:bCs/>
    </w:rPr>
  </w:style>
  <w:style w:type="character" w:customStyle="1" w:styleId="PredmetkomentraChar">
    <w:name w:val="Predmet komentára Char"/>
    <w:basedOn w:val="TextkomentraChar"/>
    <w:link w:val="Predmetkomentra"/>
    <w:uiPriority w:val="99"/>
    <w:semiHidden/>
    <w:rsid w:val="004676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5516</Words>
  <Characters>31442</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GRACIKOVÁ Anna</cp:lastModifiedBy>
  <cp:revision>2</cp:revision>
  <dcterms:created xsi:type="dcterms:W3CDTF">2025-08-14T10:54:00Z</dcterms:created>
  <dcterms:modified xsi:type="dcterms:W3CDTF">2025-08-14T10:54:00Z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STCat_673b1cdc-2a59-4296-aa27-437df4486e52_Version">
    <vt:lpwstr>1</vt:lpwstr>
  </property>
  <property fmtid="{D5CDD505-2E9C-101B-9397-08002B2CF9AE}" pid="154" name="STCat_673b1cdc-2a59-4296-aa27-437df4486e52_Id">
    <vt:lpwstr>673b1cdc-2a59-4296-aa27-437df4486e52</vt:lpwstr>
  </property>
  <property fmtid="{D5CDD505-2E9C-101B-9397-08002B2CF9AE}" pid="155" name="STCat_673b1cdc-2a59-4296-aa27-437df4486e52_Name">
    <vt:lpwstr>INTERNE</vt:lpwstr>
  </property>
</Properties>
</file>