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F39" w:rsidRPr="00634F39" w:rsidRDefault="00634F39" w:rsidP="00634F39">
      <w:pPr>
        <w:widowControl/>
        <w:adjustRightInd/>
        <w:spacing w:before="240" w:after="60" w:line="240" w:lineRule="auto"/>
        <w:jc w:val="center"/>
        <w:outlineLvl w:val="8"/>
        <w:rPr>
          <w:rFonts w:ascii="Times New Roman" w:hAnsi="Times New Roman"/>
          <w:b/>
          <w:bCs/>
          <w:sz w:val="24"/>
          <w:szCs w:val="24"/>
        </w:rPr>
      </w:pPr>
      <w:r w:rsidRPr="00634F39">
        <w:rPr>
          <w:rFonts w:ascii="Times New Roman" w:hAnsi="Times New Roman"/>
          <w:b/>
          <w:bCs/>
          <w:sz w:val="24"/>
          <w:szCs w:val="24"/>
        </w:rPr>
        <w:t>VLÁDA  SLOVENSKEJ  REPUBLIKY</w:t>
      </w:r>
    </w:p>
    <w:p w:rsidR="00634F39" w:rsidRPr="00634F39" w:rsidRDefault="00634F39" w:rsidP="00634F39">
      <w:pPr>
        <w:widowControl/>
        <w:adjustRightInd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 w:rsidRPr="00634F39">
        <w:rPr>
          <w:rFonts w:ascii="Times New Roman" w:hAnsi="Times New Roman"/>
          <w:sz w:val="24"/>
          <w:szCs w:val="24"/>
          <w:lang w:eastAsia="cs-CZ"/>
        </w:rPr>
        <w:t>_____________________________________________________________________</w:t>
      </w: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Default="00634F39" w:rsidP="00634F39">
      <w:pPr>
        <w:widowControl/>
        <w:tabs>
          <w:tab w:val="center" w:pos="4153"/>
          <w:tab w:val="right" w:pos="8306"/>
        </w:tabs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F39" w:rsidRDefault="00634F39" w:rsidP="00634F39">
      <w:pPr>
        <w:widowControl/>
        <w:tabs>
          <w:tab w:val="center" w:pos="4153"/>
          <w:tab w:val="right" w:pos="8306"/>
        </w:tabs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4F39" w:rsidRPr="00634F39" w:rsidRDefault="00634F39" w:rsidP="00634F39">
      <w:pPr>
        <w:widowControl/>
        <w:tabs>
          <w:tab w:val="center" w:pos="4153"/>
          <w:tab w:val="right" w:pos="8306"/>
        </w:tabs>
        <w:adjustRightInd/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  <w:r w:rsidRPr="00634F39">
        <w:rPr>
          <w:rFonts w:ascii="Times New Roman" w:hAnsi="Times New Roman"/>
          <w:sz w:val="24"/>
          <w:szCs w:val="24"/>
        </w:rPr>
        <w:t xml:space="preserve">Na rokovanie </w:t>
      </w:r>
      <w:r w:rsidRPr="00634F39">
        <w:rPr>
          <w:rFonts w:ascii="Times New Roman" w:hAnsi="Times New Roman"/>
          <w:sz w:val="24"/>
          <w:szCs w:val="24"/>
        </w:rPr>
        <w:tab/>
      </w:r>
      <w:r w:rsidRPr="00634F39">
        <w:rPr>
          <w:rFonts w:ascii="Times New Roman" w:hAnsi="Times New Roman"/>
          <w:sz w:val="24"/>
          <w:szCs w:val="24"/>
        </w:rPr>
        <w:tab/>
        <w:t xml:space="preserve">Číslo: </w:t>
      </w:r>
      <w:r w:rsidR="00F10560" w:rsidRPr="00F10560">
        <w:rPr>
          <w:rFonts w:ascii="Times New Roman" w:hAnsi="Times New Roman"/>
          <w:color w:val="333333"/>
          <w:sz w:val="24"/>
          <w:szCs w:val="24"/>
        </w:rPr>
        <w:t>UV-24390/2025</w:t>
      </w:r>
    </w:p>
    <w:p w:rsidR="00634F39" w:rsidRPr="00634F39" w:rsidRDefault="00634F39" w:rsidP="00634F39">
      <w:pPr>
        <w:widowControl/>
        <w:tabs>
          <w:tab w:val="center" w:pos="4153"/>
          <w:tab w:val="right" w:pos="8306"/>
        </w:tabs>
        <w:adjustRightInd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34F39">
        <w:rPr>
          <w:rFonts w:ascii="Times New Roman" w:hAnsi="Times New Roman"/>
          <w:sz w:val="24"/>
          <w:szCs w:val="24"/>
        </w:rPr>
        <w:t>Národnej rady Slovenskej republiky</w:t>
      </w:r>
      <w:r w:rsidRPr="00634F39">
        <w:rPr>
          <w:rFonts w:ascii="Times New Roman" w:hAnsi="Times New Roman"/>
          <w:sz w:val="24"/>
          <w:szCs w:val="24"/>
        </w:rPr>
        <w:tab/>
      </w:r>
      <w:r w:rsidRPr="00634F39">
        <w:rPr>
          <w:rFonts w:ascii="Times New Roman" w:hAnsi="Times New Roman"/>
          <w:sz w:val="24"/>
          <w:szCs w:val="24"/>
        </w:rPr>
        <w:tab/>
      </w:r>
      <w:r w:rsidRPr="00634F39">
        <w:rPr>
          <w:rFonts w:ascii="Times New Roman" w:hAnsi="Times New Roman"/>
          <w:sz w:val="24"/>
          <w:szCs w:val="24"/>
        </w:rPr>
        <w:tab/>
      </w:r>
      <w:r w:rsidRPr="00634F39">
        <w:rPr>
          <w:rFonts w:ascii="Times New Roman" w:hAnsi="Times New Roman"/>
          <w:sz w:val="20"/>
          <w:szCs w:val="20"/>
        </w:rPr>
        <w:tab/>
      </w:r>
      <w:r w:rsidRPr="00634F39">
        <w:rPr>
          <w:rFonts w:ascii="Times New Roman" w:hAnsi="Times New Roman"/>
          <w:sz w:val="20"/>
          <w:szCs w:val="20"/>
        </w:rPr>
        <w:tab/>
      </w:r>
      <w:r w:rsidRPr="00634F39">
        <w:rPr>
          <w:rFonts w:ascii="Times New Roman" w:hAnsi="Times New Roman"/>
          <w:sz w:val="20"/>
          <w:szCs w:val="20"/>
        </w:rPr>
        <w:tab/>
      </w:r>
      <w:r w:rsidRPr="00634F39">
        <w:rPr>
          <w:rFonts w:ascii="Times New Roman" w:hAnsi="Times New Roman"/>
          <w:sz w:val="20"/>
          <w:szCs w:val="20"/>
        </w:rPr>
        <w:tab/>
        <w:t xml:space="preserve">                               </w:t>
      </w:r>
      <w:r w:rsidRPr="00634F39">
        <w:rPr>
          <w:rFonts w:ascii="Times New Roman" w:hAnsi="Times New Roman"/>
          <w:sz w:val="20"/>
          <w:szCs w:val="20"/>
        </w:rPr>
        <w:tab/>
      </w:r>
      <w:r w:rsidRPr="00634F39">
        <w:rPr>
          <w:rFonts w:ascii="Times New Roman" w:hAnsi="Times New Roman"/>
          <w:b/>
          <w:sz w:val="20"/>
          <w:szCs w:val="20"/>
        </w:rPr>
        <w:tab/>
      </w:r>
      <w:r w:rsidRPr="00634F39">
        <w:rPr>
          <w:rFonts w:ascii="Times New Roman" w:hAnsi="Times New Roman"/>
          <w:b/>
          <w:sz w:val="20"/>
          <w:szCs w:val="20"/>
        </w:rPr>
        <w:tab/>
      </w:r>
      <w:r w:rsidRPr="00634F39">
        <w:rPr>
          <w:rFonts w:ascii="Times New Roman" w:hAnsi="Times New Roman"/>
          <w:b/>
          <w:sz w:val="20"/>
          <w:szCs w:val="20"/>
        </w:rPr>
        <w:tab/>
        <w:t xml:space="preserve">           </w:t>
      </w: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bookmarkStart w:id="0" w:name="_GoBack"/>
      <w:bookmarkEnd w:id="0"/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634F39" w:rsidRDefault="00C5713F" w:rsidP="00634F39">
      <w:pPr>
        <w:widowControl/>
        <w:adjustRightInd/>
        <w:spacing w:after="0" w:line="240" w:lineRule="auto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917</w:t>
      </w:r>
    </w:p>
    <w:p w:rsidR="00634F39" w:rsidRPr="00634F39" w:rsidRDefault="00634F39" w:rsidP="00634F39">
      <w:pPr>
        <w:widowControl/>
        <w:adjustRightInd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34F39">
        <w:rPr>
          <w:rFonts w:ascii="Times New Roman" w:hAnsi="Times New Roman"/>
          <w:b/>
          <w:bCs/>
          <w:sz w:val="24"/>
          <w:szCs w:val="24"/>
          <w:lang w:eastAsia="cs-CZ"/>
        </w:rPr>
        <w:t>VLÁDNY NÁVRH</w:t>
      </w:r>
    </w:p>
    <w:p w:rsidR="00634F39" w:rsidRPr="00634F39" w:rsidRDefault="00634F39" w:rsidP="00634F39">
      <w:pPr>
        <w:widowControl/>
        <w:adjustRightInd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A5182F" w:rsidRDefault="00634F39" w:rsidP="00F10560">
      <w:pPr>
        <w:widowControl/>
        <w:adjustRightInd/>
        <w:spacing w:after="0" w:line="240" w:lineRule="auto"/>
        <w:ind w:left="4536" w:firstLine="5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634F39">
        <w:rPr>
          <w:rFonts w:ascii="Times New Roman" w:hAnsi="Times New Roman"/>
          <w:b/>
          <w:bCs/>
          <w:sz w:val="24"/>
          <w:szCs w:val="24"/>
          <w:lang w:eastAsia="cs-CZ"/>
        </w:rPr>
        <w:t>Zákon</w:t>
      </w:r>
    </w:p>
    <w:p w:rsidR="00A5182F" w:rsidRPr="00A5182F" w:rsidRDefault="00A5182F" w:rsidP="00F10560">
      <w:pPr>
        <w:widowControl/>
        <w:adjustRightInd/>
        <w:spacing w:after="0" w:line="240" w:lineRule="auto"/>
        <w:ind w:left="4536" w:firstLine="5"/>
        <w:rPr>
          <w:rFonts w:ascii="Times New Roman" w:hAnsi="Times New Roman"/>
          <w:bCs/>
          <w:sz w:val="24"/>
          <w:szCs w:val="24"/>
          <w:lang w:eastAsia="cs-CZ"/>
        </w:rPr>
      </w:pPr>
    </w:p>
    <w:p w:rsidR="00634F39" w:rsidRPr="00A5182F" w:rsidRDefault="00A5182F" w:rsidP="00F10560">
      <w:pPr>
        <w:widowControl/>
        <w:adjustRightInd/>
        <w:spacing w:after="0" w:line="240" w:lineRule="auto"/>
        <w:ind w:left="4536" w:firstLine="5"/>
        <w:rPr>
          <w:rFonts w:ascii="Times New Roman" w:hAnsi="Times New Roman"/>
          <w:bCs/>
          <w:sz w:val="24"/>
          <w:szCs w:val="24"/>
          <w:lang w:eastAsia="cs-CZ"/>
        </w:rPr>
      </w:pPr>
      <w:r w:rsidRPr="00A5182F">
        <w:rPr>
          <w:rFonts w:ascii="Times New Roman" w:hAnsi="Times New Roman"/>
          <w:bCs/>
          <w:sz w:val="24"/>
          <w:szCs w:val="24"/>
          <w:lang w:eastAsia="cs-CZ"/>
        </w:rPr>
        <w:t>z ... 2025</w:t>
      </w:r>
      <w:r w:rsidR="00DA1607" w:rsidRPr="00A5182F">
        <w:rPr>
          <w:rFonts w:ascii="Times New Roman" w:hAnsi="Times New Roman"/>
          <w:bCs/>
          <w:sz w:val="24"/>
          <w:szCs w:val="24"/>
          <w:lang w:eastAsia="cs-CZ"/>
        </w:rPr>
        <w:t>,</w:t>
      </w:r>
    </w:p>
    <w:p w:rsidR="00634F39" w:rsidRPr="00634F39" w:rsidRDefault="00634F39" w:rsidP="00634F39">
      <w:pPr>
        <w:widowControl/>
        <w:adjustRightInd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DA1607" w:rsidP="00F10560">
      <w:pPr>
        <w:widowControl/>
        <w:pBdr>
          <w:bottom w:val="single" w:sz="4" w:space="1" w:color="auto"/>
        </w:pBdr>
        <w:adjustRightInd/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DA1607">
        <w:rPr>
          <w:rFonts w:ascii="Times" w:hAnsi="Times" w:cs="Times"/>
          <w:b/>
          <w:bCs/>
          <w:sz w:val="24"/>
          <w:szCs w:val="24"/>
          <w:lang w:eastAsia="cs-CZ"/>
        </w:rPr>
        <w:t xml:space="preserve">ktorým sa mení a dopĺňa zákon č. 452/2021 Z. z. o elektronických komunikáciách v znení neskorších predpisov </w:t>
      </w:r>
    </w:p>
    <w:p w:rsidR="00634F39" w:rsidRPr="00634F39" w:rsidRDefault="00634F39" w:rsidP="00F10560">
      <w:pPr>
        <w:widowControl/>
        <w:adjustRightInd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ind w:left="4248" w:firstLine="708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634F39">
        <w:rPr>
          <w:rFonts w:ascii="Times New Roman" w:hAnsi="Times New Roman"/>
          <w:bCs/>
          <w:sz w:val="24"/>
          <w:szCs w:val="24"/>
          <w:lang w:eastAsia="cs-CZ"/>
        </w:rPr>
        <w:t>Návrh uznesenia:</w:t>
      </w:r>
    </w:p>
    <w:p w:rsidR="00634F39" w:rsidRPr="00634F39" w:rsidRDefault="00634F39" w:rsidP="00634F39">
      <w:pPr>
        <w:widowControl/>
        <w:adjustRightInd/>
        <w:spacing w:after="0" w:line="240" w:lineRule="auto"/>
        <w:ind w:left="4248" w:firstLine="708"/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634F39">
        <w:rPr>
          <w:rFonts w:ascii="Times New Roman" w:hAnsi="Times New Roman"/>
          <w:bCs/>
          <w:sz w:val="24"/>
          <w:szCs w:val="24"/>
          <w:lang w:eastAsia="cs-CZ"/>
        </w:rPr>
        <w:t xml:space="preserve">Národná Rada Slovenskej republiky </w:t>
      </w:r>
    </w:p>
    <w:p w:rsidR="00634F39" w:rsidRPr="00A5182F" w:rsidRDefault="00634F39" w:rsidP="00634F39">
      <w:pPr>
        <w:widowControl/>
        <w:adjustRightInd/>
        <w:spacing w:after="0" w:line="240" w:lineRule="auto"/>
        <w:ind w:left="4962" w:hanging="6"/>
        <w:jc w:val="both"/>
        <w:rPr>
          <w:rFonts w:ascii="Times New Roman" w:hAnsi="Times New Roman"/>
          <w:b/>
          <w:bCs/>
          <w:sz w:val="24"/>
          <w:szCs w:val="24"/>
          <w:lang w:eastAsia="cs-CZ"/>
        </w:rPr>
      </w:pPr>
      <w:r w:rsidRPr="00A5182F">
        <w:rPr>
          <w:rFonts w:ascii="Times New Roman" w:hAnsi="Times New Roman"/>
          <w:b/>
          <w:bCs/>
          <w:sz w:val="24"/>
          <w:szCs w:val="24"/>
          <w:lang w:eastAsia="cs-CZ"/>
        </w:rPr>
        <w:t xml:space="preserve">schvaľuje </w:t>
      </w:r>
    </w:p>
    <w:p w:rsidR="00DA1607" w:rsidRPr="006A02E1" w:rsidRDefault="00634F39" w:rsidP="00DA1607">
      <w:pPr>
        <w:widowControl/>
        <w:adjustRightInd/>
        <w:spacing w:after="0" w:line="240" w:lineRule="auto"/>
        <w:ind w:left="4962" w:hanging="6"/>
        <w:jc w:val="both"/>
        <w:rPr>
          <w:rFonts w:ascii="Times New Roman" w:eastAsiaTheme="minorEastAsia" w:hAnsi="Times New Roman"/>
          <w:sz w:val="24"/>
          <w:szCs w:val="24"/>
          <w:lang w:val="cs-CZ" w:eastAsia="cs-CZ"/>
        </w:rPr>
      </w:pPr>
      <w:r w:rsidRPr="00634F39">
        <w:rPr>
          <w:rFonts w:ascii="Times New Roman" w:hAnsi="Times New Roman"/>
          <w:bCs/>
          <w:sz w:val="24"/>
          <w:szCs w:val="24"/>
          <w:lang w:eastAsia="cs-CZ"/>
        </w:rPr>
        <w:t xml:space="preserve">vládny </w:t>
      </w:r>
      <w:r w:rsidRPr="00634F39">
        <w:rPr>
          <w:rFonts w:ascii="Times" w:hAnsi="Times" w:cs="Times"/>
          <w:sz w:val="24"/>
          <w:szCs w:val="24"/>
          <w:lang w:eastAsia="cs-CZ"/>
        </w:rPr>
        <w:t>návrh zákona</w:t>
      </w:r>
      <w:r w:rsidR="00DA1607" w:rsidRPr="006A02E1">
        <w:rPr>
          <w:rFonts w:ascii="Times" w:eastAsiaTheme="minorEastAsia" w:hAnsi="Times" w:cs="Times"/>
          <w:sz w:val="24"/>
          <w:szCs w:val="24"/>
          <w:lang w:val="cs-CZ" w:eastAsia="cs-CZ"/>
        </w:rPr>
        <w:t xml:space="preserve">, </w:t>
      </w:r>
      <w:r w:rsidR="00DA1607" w:rsidRPr="006A02E1">
        <w:rPr>
          <w:rFonts w:ascii="Times" w:eastAsiaTheme="minorEastAsia" w:hAnsi="Times" w:cs="Times"/>
          <w:bCs/>
          <w:sz w:val="24"/>
          <w:szCs w:val="24"/>
          <w:lang w:eastAsia="cs-CZ"/>
        </w:rPr>
        <w:t xml:space="preserve">ktorým sa mení a dopĺňa zákon č. 452/2021 Z. z. o elektronických komunikáciách v znení neskorších predpisov </w:t>
      </w:r>
    </w:p>
    <w:p w:rsidR="00634F39" w:rsidRPr="00634F39" w:rsidRDefault="00634F39" w:rsidP="00634F39">
      <w:pPr>
        <w:widowControl/>
        <w:adjustRightInd/>
        <w:spacing w:after="0" w:line="240" w:lineRule="auto"/>
        <w:ind w:left="4962" w:hanging="6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34F39" w:rsidRPr="00634F39" w:rsidRDefault="00634F39" w:rsidP="00634F39">
      <w:pPr>
        <w:widowControl/>
        <w:adjustRightInd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Cs/>
          <w:sz w:val="24"/>
          <w:szCs w:val="24"/>
          <w:u w:val="single"/>
          <w:lang w:eastAsia="cs-CZ"/>
        </w:rPr>
      </w:pPr>
      <w:r w:rsidRPr="004F5BD7">
        <w:rPr>
          <w:rFonts w:ascii="Times New Roman" w:eastAsiaTheme="minorEastAsia" w:hAnsi="Times New Roman"/>
          <w:bCs/>
          <w:sz w:val="24"/>
          <w:szCs w:val="24"/>
          <w:u w:val="single"/>
          <w:lang w:eastAsia="cs-CZ"/>
        </w:rPr>
        <w:t>Predkladá:</w:t>
      </w: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b/>
          <w:bCs/>
          <w:sz w:val="24"/>
          <w:szCs w:val="24"/>
          <w:u w:val="single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  <w:r w:rsidRPr="004F5BD7">
        <w:rPr>
          <w:rFonts w:ascii="Times New Roman" w:eastAsiaTheme="minorEastAsia" w:hAnsi="Times New Roman"/>
          <w:sz w:val="24"/>
          <w:szCs w:val="24"/>
          <w:lang w:eastAsia="cs-CZ"/>
        </w:rPr>
        <w:t>Robert Fico</w:t>
      </w: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  <w:r w:rsidRPr="004F5BD7">
        <w:rPr>
          <w:rFonts w:ascii="Times New Roman" w:eastAsiaTheme="minorEastAsia" w:hAnsi="Times New Roman"/>
          <w:sz w:val="24"/>
          <w:szCs w:val="24"/>
          <w:lang w:eastAsia="cs-CZ"/>
        </w:rPr>
        <w:t>predseda vlády Slovenskej republiky</w:t>
      </w:r>
      <w:r w:rsidRPr="004F5BD7">
        <w:rPr>
          <w:rFonts w:ascii="Times New Roman" w:eastAsiaTheme="minorEastAsia" w:hAnsi="Times New Roman"/>
          <w:sz w:val="24"/>
          <w:szCs w:val="24"/>
          <w:lang w:eastAsia="cs-CZ"/>
        </w:rPr>
        <w:tab/>
      </w: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</w:p>
    <w:p w:rsidR="00634F39" w:rsidRPr="004F5BD7" w:rsidRDefault="00634F39" w:rsidP="00634F39">
      <w:pPr>
        <w:widowControl/>
        <w:adjustRightInd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cs-CZ"/>
        </w:rPr>
      </w:pPr>
    </w:p>
    <w:p w:rsidR="000B4803" w:rsidRPr="00634F39" w:rsidRDefault="00634F39" w:rsidP="00634F39">
      <w:pPr>
        <w:widowControl/>
        <w:adjustRightInd/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cs-CZ"/>
        </w:rPr>
      </w:pPr>
      <w:r w:rsidRPr="004F5BD7">
        <w:rPr>
          <w:rFonts w:ascii="Times New Roman" w:eastAsiaTheme="minorEastAsia" w:hAnsi="Times New Roman"/>
          <w:sz w:val="24"/>
          <w:szCs w:val="24"/>
          <w:lang w:eastAsia="cs-CZ"/>
        </w:rPr>
        <w:t xml:space="preserve">Bratislava, </w:t>
      </w:r>
      <w:r w:rsidR="00503014">
        <w:rPr>
          <w:rFonts w:ascii="Times New Roman" w:eastAsiaTheme="minorEastAsia" w:hAnsi="Times New Roman"/>
          <w:sz w:val="24"/>
          <w:szCs w:val="24"/>
          <w:lang w:eastAsia="cs-CZ"/>
        </w:rPr>
        <w:t>august</w:t>
      </w:r>
      <w:r w:rsidRPr="004F5BD7">
        <w:rPr>
          <w:rFonts w:ascii="Times New Roman" w:eastAsiaTheme="minorEastAsia" w:hAnsi="Times New Roman"/>
          <w:sz w:val="24"/>
          <w:szCs w:val="24"/>
          <w:lang w:eastAsia="cs-CZ"/>
        </w:rPr>
        <w:t xml:space="preserve"> 202</w:t>
      </w:r>
      <w:r w:rsidR="00503014">
        <w:rPr>
          <w:rFonts w:ascii="Times New Roman" w:eastAsiaTheme="minorEastAsia" w:hAnsi="Times New Roman"/>
          <w:sz w:val="24"/>
          <w:szCs w:val="24"/>
          <w:lang w:eastAsia="cs-CZ"/>
        </w:rPr>
        <w:t>5</w:t>
      </w:r>
    </w:p>
    <w:sectPr w:rsidR="000B4803" w:rsidRPr="00634F39" w:rsidSect="009545C1">
      <w:footerReference w:type="default" r:id="rId6"/>
      <w:pgSz w:w="23814" w:h="16839" w:orient="landscape" w:code="8"/>
      <w:pgMar w:top="1418" w:right="851" w:bottom="1418" w:left="1304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77C" w:rsidRDefault="00DA1607">
      <w:pPr>
        <w:spacing w:after="0" w:line="240" w:lineRule="auto"/>
      </w:pPr>
      <w:r>
        <w:separator/>
      </w:r>
    </w:p>
  </w:endnote>
  <w:endnote w:type="continuationSeparator" w:id="0">
    <w:p w:rsidR="00B0077C" w:rsidRDefault="00DA1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2C" w:rsidRDefault="007352B0">
    <w:pPr>
      <w:pStyle w:val="Pta"/>
    </w:pPr>
  </w:p>
  <w:p w:rsidR="00DB272C" w:rsidRDefault="007352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77C" w:rsidRDefault="00DA1607">
      <w:pPr>
        <w:spacing w:after="0" w:line="240" w:lineRule="auto"/>
      </w:pPr>
      <w:r>
        <w:separator/>
      </w:r>
    </w:p>
  </w:footnote>
  <w:footnote w:type="continuationSeparator" w:id="0">
    <w:p w:rsidR="00B0077C" w:rsidRDefault="00DA16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6C"/>
    <w:rsid w:val="00030E36"/>
    <w:rsid w:val="000B4803"/>
    <w:rsid w:val="001047EA"/>
    <w:rsid w:val="00305609"/>
    <w:rsid w:val="003154C8"/>
    <w:rsid w:val="003601AB"/>
    <w:rsid w:val="003849AE"/>
    <w:rsid w:val="00503014"/>
    <w:rsid w:val="00634F39"/>
    <w:rsid w:val="007352B0"/>
    <w:rsid w:val="0075686C"/>
    <w:rsid w:val="009D5C1C"/>
    <w:rsid w:val="00A5182F"/>
    <w:rsid w:val="00AD4D4C"/>
    <w:rsid w:val="00B0077C"/>
    <w:rsid w:val="00B70DCF"/>
    <w:rsid w:val="00B870DA"/>
    <w:rsid w:val="00C5713F"/>
    <w:rsid w:val="00D45046"/>
    <w:rsid w:val="00DA1607"/>
    <w:rsid w:val="00DF6EAE"/>
    <w:rsid w:val="00F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0EB5"/>
  <w15:chartTrackingRefBased/>
  <w15:docId w15:val="{6063ED9A-812C-43CE-ACB7-0F5BFC58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4F39"/>
    <w:pPr>
      <w:widowControl w:val="0"/>
      <w:adjustRightInd w:val="0"/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34F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4F39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8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Jánošíková, Michaela</dc:creator>
  <cp:keywords/>
  <dc:description/>
  <cp:lastModifiedBy>Jánošíková, Michaela</cp:lastModifiedBy>
  <cp:revision>7</cp:revision>
  <cp:lastPrinted>2025-08-20T09:17:00Z</cp:lastPrinted>
  <dcterms:created xsi:type="dcterms:W3CDTF">2025-08-14T16:59:00Z</dcterms:created>
  <dcterms:modified xsi:type="dcterms:W3CDTF">2025-08-20T09:17:00Z</dcterms:modified>
</cp:coreProperties>
</file>