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DA588A" w:rsidRDefault="00035B9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NÁRODNÁ RADA SLOVENSKEJ REPUBLIKY </w:t>
      </w:r>
    </w:p>
    <w:p w14:paraId="00000002" w14:textId="77777777" w:rsidR="00DA588A" w:rsidRDefault="00035B9B">
      <w:pPr>
        <w:pBdr>
          <w:bottom w:val="single" w:sz="12" w:space="3" w:color="000000"/>
        </w:pBd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IX. volebné obdobie</w:t>
      </w:r>
    </w:p>
    <w:p w14:paraId="00000003" w14:textId="77777777" w:rsidR="00DA588A" w:rsidRDefault="00DA588A">
      <w:pPr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00000004" w14:textId="77777777" w:rsidR="00DA588A" w:rsidRDefault="00DA588A">
      <w:pPr>
        <w:spacing w:after="140" w:line="256" w:lineRule="auto"/>
        <w:ind w:left="20" w:right="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5" w14:textId="77777777" w:rsidR="00DA588A" w:rsidRDefault="00035B9B">
      <w:pPr>
        <w:spacing w:after="140" w:line="256" w:lineRule="auto"/>
        <w:ind w:left="20" w:right="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Návrh </w:t>
      </w:r>
    </w:p>
    <w:p w14:paraId="00000006" w14:textId="77777777" w:rsidR="00DA588A" w:rsidRDefault="00035B9B">
      <w:pPr>
        <w:spacing w:before="240" w:after="180" w:line="25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0000007" w14:textId="77777777" w:rsidR="00DA588A" w:rsidRDefault="00035B9B">
      <w:pPr>
        <w:spacing w:after="120" w:line="268" w:lineRule="auto"/>
        <w:ind w:left="20" w:right="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ZÁKON</w:t>
      </w:r>
    </w:p>
    <w:p w14:paraId="00000008" w14:textId="77777777" w:rsidR="00DA588A" w:rsidRDefault="00035B9B">
      <w:pPr>
        <w:spacing w:before="240" w:after="140" w:line="25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09" w14:textId="77777777" w:rsidR="00DA588A" w:rsidRDefault="00035B9B">
      <w:pPr>
        <w:spacing w:after="140" w:line="256" w:lineRule="auto"/>
        <w:ind w:left="20" w:right="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 ... 2025,</w:t>
      </w:r>
    </w:p>
    <w:p w14:paraId="0000000A" w14:textId="77777777" w:rsidR="00DA588A" w:rsidRDefault="00035B9B">
      <w:pPr>
        <w:spacing w:before="240" w:after="60" w:line="25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0B" w14:textId="6EBEB0EC" w:rsidR="00DA588A" w:rsidRDefault="00035B9B">
      <w:pPr>
        <w:spacing w:before="240" w:after="24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ktorým sa mení a dopĺňa zákon č. 447/2008 Z. z. o peňažných príspevkoch                                                           na kompenzáciu ťažkého zdravotného postihnutia a o zmene a doplnení niektorých zákonov            v znení neskorších predpisov a ktorým sa menia a dopĺňajú niektoré zákony, zákona                                       č. 131/2002 Z. z. o vysokých školách a o zmene a doplnení niektorých zákonov v znení zákona,  zákona č. 245/2008 Z. z. o výchove a vzdelávaní (školský zákon)</w:t>
      </w:r>
    </w:p>
    <w:p w14:paraId="0000000C" w14:textId="77777777" w:rsidR="00DA588A" w:rsidRDefault="00DA588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0D" w14:textId="77777777" w:rsidR="00DA588A" w:rsidRDefault="00DA588A">
      <w:pPr>
        <w:spacing w:line="268" w:lineRule="auto"/>
        <w:ind w:left="20" w:right="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E" w14:textId="77777777" w:rsidR="00DA588A" w:rsidRDefault="00035B9B">
      <w:pPr>
        <w:spacing w:line="268" w:lineRule="auto"/>
        <w:ind w:left="20" w:right="60"/>
        <w:jc w:val="both"/>
        <w:rPr>
          <w:rFonts w:ascii="Times New Roman" w:eastAsia="Times New Roman" w:hAnsi="Times New Roman" w:cs="Times New Roman"/>
          <w:b/>
          <w:color w:val="24242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42424"/>
          <w:sz w:val="24"/>
          <w:szCs w:val="24"/>
        </w:rPr>
        <w:t xml:space="preserve"> </w:t>
      </w:r>
    </w:p>
    <w:p w14:paraId="0000000F" w14:textId="77777777" w:rsidR="00DA588A" w:rsidRDefault="00035B9B">
      <w:pPr>
        <w:spacing w:line="268" w:lineRule="auto"/>
        <w:ind w:left="20" w:right="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Národná rada Slovenskej republiky sa uzniesla na tomto zákone:</w:t>
      </w:r>
    </w:p>
    <w:p w14:paraId="00000010" w14:textId="77777777" w:rsidR="00DA588A" w:rsidRDefault="00DA588A">
      <w:pPr>
        <w:spacing w:line="268" w:lineRule="auto"/>
        <w:ind w:left="20" w:right="60"/>
        <w:rPr>
          <w:rFonts w:ascii="Times New Roman" w:eastAsia="Times New Roman" w:hAnsi="Times New Roman" w:cs="Times New Roman"/>
          <w:sz w:val="24"/>
          <w:szCs w:val="24"/>
        </w:rPr>
      </w:pPr>
    </w:p>
    <w:p w14:paraId="00000011" w14:textId="77777777" w:rsidR="00DA588A" w:rsidRDefault="00035B9B">
      <w:pPr>
        <w:pStyle w:val="Nadpis1"/>
        <w:keepNext w:val="0"/>
        <w:keepLines w:val="0"/>
        <w:spacing w:before="0" w:after="200" w:line="268" w:lineRule="auto"/>
        <w:ind w:left="20" w:right="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3hgzmxe21dq2" w:colFirst="0" w:colLast="0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>Čl. I</w:t>
      </w:r>
    </w:p>
    <w:p w14:paraId="00000012" w14:textId="77777777" w:rsidR="00DA588A" w:rsidRDefault="00035B9B">
      <w:pPr>
        <w:spacing w:line="268" w:lineRule="auto"/>
        <w:ind w:left="20" w:right="60"/>
        <w:jc w:val="both"/>
        <w:rPr>
          <w:rFonts w:ascii="Times New Roman" w:eastAsia="Times New Roman" w:hAnsi="Times New Roman" w:cs="Times New Roman"/>
          <w:color w:val="070707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Zákon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č. 447/2008 Z. z.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o peňažných príspevkoch na kompenzáciu ťažkého zdravotného postihnutia a o zmene a doplnení niektorých zákonov v znení zákona č. 551/2010 Z. z., zákona č. 180/2011 Z. z., zákona č. 468/2011 Z. z., zákona č. 136/2013 Z. z., zákona č. 219/2014 Z. z., zákona č. 263/2014 Z. z., zákona č. 375/2014 Z. z., zákona č. 353/2015 Z. z., zákona č. 378/2015 Z. z., zákona č. 125/2016 Z. z., zákona č. 355/2016 Z. z., zákona č. 191/2018 Z. z., zákona č. 83/2019 Z. z., zákona č. 223/2019 Z. z., zákona č. 391/2019 Z. z., zákona č. 393/2019 Z. z., zákona č. 46/2020 Z. z., zákona č. 63/2020 Z. z., nálezu Ústavného súdu Slovenskej republiky č. 124/2020 Z. z., zákona č. 275/2020 Z. z., zákona č. 296/2020 Z. z., zákona č. 9/2021 Z. z., zákona č. 310/2021 Z. z., zákona č. 374/2021 Z. z., zákona č. 485/2021 Z. z., zákona č. 92/2022 Z. z., zákona č. 199/2022 Z. z., zákona č. 232/2022 Z. z., zákona č. 345/2022 Z. z., zákona č. 352/2022 Z. z., zákona č. 376/2022 Z. z., zákona č. 400/2022 Z. z., zákona č. 401/2022 Z. z., zákona č. 96/2023 Z. z., zákona č. 263/2023 Z. z., zákona č. 273/2023 Z. z., zákona č. 295/2023 Z. z., zákona č. 526/2023 Z. z., zákona č. 87/2024 Z. z., zákona č. 278/2024 Z. z., zákona č. 295/2024 Z. z., zákona č. 376/2024 Z. z. a zákona č. 150/2025 Z. z. sa mení a dopĺňa takto</w:t>
      </w:r>
      <w:r>
        <w:rPr>
          <w:rFonts w:ascii="Times New Roman" w:eastAsia="Times New Roman" w:hAnsi="Times New Roman" w:cs="Times New Roman"/>
          <w:color w:val="070707"/>
          <w:sz w:val="24"/>
          <w:szCs w:val="24"/>
        </w:rPr>
        <w:t>:</w:t>
      </w:r>
    </w:p>
    <w:p w14:paraId="00000013" w14:textId="77777777" w:rsidR="00DA588A" w:rsidRDefault="00DA588A">
      <w:pPr>
        <w:spacing w:line="268" w:lineRule="auto"/>
        <w:ind w:left="20" w:right="60"/>
        <w:jc w:val="both"/>
        <w:rPr>
          <w:rFonts w:ascii="Times New Roman" w:eastAsia="Times New Roman" w:hAnsi="Times New Roman" w:cs="Times New Roman"/>
          <w:color w:val="070707"/>
          <w:sz w:val="24"/>
          <w:szCs w:val="24"/>
        </w:rPr>
      </w:pPr>
    </w:p>
    <w:p w14:paraId="00000014" w14:textId="6CD3F0C7" w:rsidR="00DA588A" w:rsidRDefault="00035B9B">
      <w:pPr>
        <w:numPr>
          <w:ilvl w:val="0"/>
          <w:numId w:val="2"/>
        </w:numPr>
        <w:spacing w:line="256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V § 25 ods. 2 sa za slovom „predmetov“ spojka „a“ nahrádza čiarkou a na konci sa</w:t>
      </w:r>
      <w:r w:rsidR="006E780C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pripája čiarka a tieto slová: „počas výchovno-vzdelávacieho procesu a ostatných činností v škole alebo v školskom zariadení a počas vyučovania na vysokej škole“.</w:t>
      </w:r>
    </w:p>
    <w:p w14:paraId="00000015" w14:textId="77777777" w:rsidR="00DA588A" w:rsidRDefault="00DA588A">
      <w:pPr>
        <w:spacing w:line="25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6" w14:textId="4ED37AEC" w:rsidR="00DA588A" w:rsidRDefault="00035B9B">
      <w:pPr>
        <w:numPr>
          <w:ilvl w:val="0"/>
          <w:numId w:val="2"/>
        </w:numPr>
        <w:spacing w:after="260" w:line="256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V § 25 ods. 3 sa za slovom „dverí“ spojka „a“ nahrádza čiarkou a na konci sa pripája čiarka a tieto slová: „počas výchovno-vzdelávacieho procesu a ostatných činností v</w:t>
      </w:r>
      <w:r w:rsidR="006E780C">
        <w:rPr>
          <w:rFonts w:ascii="Times New Roman" w:eastAsia="Times New Roman" w:hAnsi="Times New Roman" w:cs="Times New Roman"/>
          <w:sz w:val="24"/>
          <w:szCs w:val="24"/>
        </w:rPr>
        <w:t> </w:t>
      </w:r>
      <w:bookmarkStart w:id="1" w:name="_GoBack"/>
      <w:bookmarkEnd w:id="1"/>
      <w:r>
        <w:rPr>
          <w:rFonts w:ascii="Times New Roman" w:eastAsia="Times New Roman" w:hAnsi="Times New Roman" w:cs="Times New Roman"/>
          <w:sz w:val="24"/>
          <w:szCs w:val="24"/>
        </w:rPr>
        <w:t>škole alebo v školskom zariadení a počas vyučovania na vysokej škole“.</w:t>
      </w:r>
    </w:p>
    <w:p w14:paraId="00000017" w14:textId="77777777" w:rsidR="00DA588A" w:rsidRDefault="00035B9B">
      <w:pPr>
        <w:pStyle w:val="Nadpis1"/>
        <w:keepNext w:val="0"/>
        <w:keepLines w:val="0"/>
        <w:spacing w:before="0" w:after="200" w:line="268" w:lineRule="auto"/>
        <w:ind w:left="20" w:right="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2" w:name="_qjlft6yhknyf" w:colFirst="0" w:colLast="0"/>
      <w:bookmarkEnd w:id="2"/>
      <w:r>
        <w:rPr>
          <w:rFonts w:ascii="Times New Roman" w:eastAsia="Times New Roman" w:hAnsi="Times New Roman" w:cs="Times New Roman"/>
          <w:b/>
          <w:sz w:val="24"/>
          <w:szCs w:val="24"/>
        </w:rPr>
        <w:t>Čl. II</w:t>
      </w:r>
    </w:p>
    <w:p w14:paraId="00000018" w14:textId="77777777" w:rsidR="00DA588A" w:rsidRDefault="00035B9B">
      <w:pPr>
        <w:spacing w:line="268" w:lineRule="auto"/>
        <w:ind w:left="20" w:right="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Zákon č. 131/2002 Z. z. o vysokých školách a o zmene a doplnení niektorých zákonov v znení zákona č. 209/2002 Z. z., zákona č. 401/2002 Z. z., zákona č. 442/2003 Z. z., zákona č. 465/2003 Z. z., zákona č. 528/2003 Z. z., zákona č. 365/2004 Z. z., zákona č. 455/2004 Z. z., zákona č. 523/2004 Z. z., zákona č. 578/2004 Z. z., zákona č. 5/2005 Z. z., zákona č. 332/2005 Z. z., zákona č. 363/2007 Z. z., zákona č. 129/2008 Z. z., zákona č. 144/2008 Z. z., zákona č. 282/2008 Z. z., zákona č. 462/2008 Z. z., zákona č. 496/2009 Z. z., zákona č. 133/2010 Z. z., zákona č. 199/2010 Z. z., nálezu Ústavného súdu Slovenskej republiky č. 333/2010 Z. z., zákona č. 6/2011 Z. z., zákona č. 125/2011 Z. z., zákona č. 250/2011 Z. z., zákona č. 390/2011 Z. z., zákona č. 57/2012 Z. z., zákona č. 455/2012 Z. z., zákona č. 312/2013 Z. z., zákona č. 352/2013 Z. z., zákona č. 436/2013 Z. z., zákona č. 464/2013 Z. z., zákona č. 281/2015 Z. z., zákona č. 422/2015 Z. z., zákona č. 270/2018 Z. z., zákona č. 318/2018 Z. z., zákona č. 95/2019 Z. z., zákona č. 138/2019 Z. z., zákona č. 155/2019 Z. z., zákona č. 221/2019 Z. z., zákona č. 360/2019 Z. z., zákona č. 470/2019 Z. z., zákona č. 93/2020 Z. z., zákona č. 410/2020 Z. z., zákona č. 426/2020 Z. z., zákona č. 345/2021 Z. z., zákona č. 415/2021 Z. z., zákona č. 92/2022 Z. z., zákona č. 101/2022 Z. z., zákona č. 137/2022 Z. z., zákona č. 175/2022 Z. z., zákona č. 412/2022 Z. z., zákona č. 170/2024 Z. z., zákona č. 292/2024 Z. z. a zákona č. 399/2024 Z. z. sa dopĺňa takto:</w:t>
      </w:r>
    </w:p>
    <w:p w14:paraId="00000019" w14:textId="77777777" w:rsidR="00DA588A" w:rsidRDefault="00DA588A">
      <w:pPr>
        <w:spacing w:line="25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A" w14:textId="77777777" w:rsidR="00DA588A" w:rsidRDefault="00035B9B">
      <w:pPr>
        <w:spacing w:line="256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 § 100 sa odsek 4 dopĺňa písmenami f) a g), ktoré znejú: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„f) vytvorenie podmienok pre prítomnosť osobného asistenta na účely zabezpečenia potrieb študenta, ktorý je osobou s ťažkým zdravotným postihnutím podľa osobitného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predpisu,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xy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0000001B" w14:textId="77777777" w:rsidR="00DA588A" w:rsidRDefault="00035B9B">
      <w:pPr>
        <w:spacing w:line="25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g) vytvorenie podmienok pre prítomnosť psa so špeciálnym výcvikom na účely zabezpečenia potrieb študenta, ktorý je osobou s ťažkým zdravotným postihnutím podľa osobitného predpisu.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49aaa</w:t>
      </w:r>
      <w:r>
        <w:rPr>
          <w:rFonts w:ascii="Times New Roman" w:eastAsia="Times New Roman" w:hAnsi="Times New Roman" w:cs="Times New Roman"/>
          <w:sz w:val="24"/>
          <w:szCs w:val="24"/>
        </w:rPr>
        <w:t>)“.</w:t>
      </w:r>
    </w:p>
    <w:p w14:paraId="0000001C" w14:textId="77777777" w:rsidR="00DA588A" w:rsidRDefault="00DA588A">
      <w:pPr>
        <w:spacing w:line="25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D" w14:textId="77777777" w:rsidR="00DA588A" w:rsidRDefault="00035B9B">
      <w:pPr>
        <w:spacing w:line="25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Poznámka pod čiarou k odkazu 49aaa znie:</w:t>
      </w:r>
    </w:p>
    <w:p w14:paraId="0000001E" w14:textId="77777777" w:rsidR="00DA588A" w:rsidRDefault="00035B9B">
      <w:pPr>
        <w:spacing w:line="25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„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49aaa</w:t>
      </w:r>
      <w:r>
        <w:rPr>
          <w:rFonts w:ascii="Times New Roman" w:eastAsia="Times New Roman" w:hAnsi="Times New Roman" w:cs="Times New Roman"/>
          <w:sz w:val="24"/>
          <w:szCs w:val="24"/>
        </w:rPr>
        <w:t>) Zákon č. 447/2008 Z. z. o peňažných príspevkoch na kompenzáciu ťažkého zdravotného postihnutia a o zmene a doplnení niektorých zákonov v znení neskorších predpisov.“.</w:t>
      </w:r>
    </w:p>
    <w:p w14:paraId="0000001F" w14:textId="77777777" w:rsidR="00DA588A" w:rsidRDefault="00DA588A">
      <w:pPr>
        <w:spacing w:line="268" w:lineRule="auto"/>
        <w:ind w:right="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0" w14:textId="77777777" w:rsidR="00DA588A" w:rsidRDefault="00035B9B">
      <w:pPr>
        <w:spacing w:after="200" w:line="268" w:lineRule="auto"/>
        <w:ind w:left="20" w:right="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Čl. III</w:t>
      </w:r>
    </w:p>
    <w:p w14:paraId="00000021" w14:textId="77777777" w:rsidR="00DA588A" w:rsidRDefault="00035B9B">
      <w:pPr>
        <w:spacing w:line="292" w:lineRule="auto"/>
        <w:ind w:left="20" w:right="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Zákon č. 245/2008 Z. z. o výchove a vzdelávaní (školský zákon) v znení zákona č. 462/2008 Z. z., zákona č. 37/2009 Z. z., zákona č. 184/2009 Z. z., zákona č. 37/2011 Z. z., zákona č. 390/2011 Z. z., zákona č. 324/2012 Z. z., zákona č. 125/2013 Z. z., zákona č. 464/2013 Z. z.,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zákona č. 307/2014 Z. z., nálezu Ústavného súdu Slovenskej republiky č. 330/2014 Z. z., zákona č. 377/2014 Z. z., zákona č. 61/2015 Z. z., zákona č. 188/2015 Z. z., zákona č. 440/2015 Z. z., zákona č. 125/2016 Z. z., zákona č. 216/2016 Z. z., zákona č. 56/2017 Z. z., zákona č. 151/2017 Z. z., zákona č. 178/2017 Z. z., zákona č. 182/2017 Z. z., zákona č. 62/2018 Z. z., zákona č. 209/2018 Z. z., zákona č. 210/2018 Z. z., zákona č. 365/2018 Z. z., zákona č. 375/2018 Z. z., zákona č. 209/2019 Z. z., zákona č. 221/2019 Z. z., zákona č. 381/2019 Z. z., zákona č. 56/2020 Z. z., zákona č. 93/2020 Z. z., zákona č. 426/2020 Z. z., zákona č. 127/2021 Z. z., zákona č. 271/2021 Z. z., zákona č. 273/2021 Z. z., zákona č. 415/2021 Z. z., zákona č. 2/2022 Z. z., zákona č. 92/2022 Z. z., zákona č. 176/2022 Z. z., zákona č. 351/2022 Z. z., zákona č. 394/2022 Z. z., zákona č. 181/2023 Z. z., zákona č. 182/2023 Z. z., zákona č. 263/2023 Z. z., zákona č. 276/2023 Z. z., zákona č. 506/2023 Z. z., zákona č. 120/2024 Z. z., zákona č. 144/2024 Z. z., zákona č. 290/2024 Z. z., zákona č. 292/2024 Z. z. a zákona č. 176/2025 Z. z. sa mení a dopĺňa takto:</w:t>
      </w:r>
    </w:p>
    <w:p w14:paraId="00000022" w14:textId="77777777" w:rsidR="00DA588A" w:rsidRDefault="00DA588A">
      <w:pPr>
        <w:spacing w:line="292" w:lineRule="auto"/>
        <w:ind w:left="20" w:right="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3" w14:textId="77777777" w:rsidR="00DA588A" w:rsidRDefault="00035B9B">
      <w:pPr>
        <w:numPr>
          <w:ilvl w:val="0"/>
          <w:numId w:val="1"/>
        </w:numPr>
        <w:spacing w:line="256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Poznámka pod čiarou k odkazu 80d znie:</w:t>
      </w:r>
    </w:p>
    <w:p w14:paraId="00000024" w14:textId="77777777" w:rsidR="00DA588A" w:rsidRDefault="00035B9B">
      <w:pPr>
        <w:spacing w:line="25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„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80d</w:t>
      </w:r>
      <w:r>
        <w:rPr>
          <w:rFonts w:ascii="Times New Roman" w:eastAsia="Times New Roman" w:hAnsi="Times New Roman" w:cs="Times New Roman"/>
          <w:sz w:val="24"/>
          <w:szCs w:val="24"/>
        </w:rPr>
        <w:t>) Zákon č. 447/2008 Z. z. o peňažných príspevkoch na kompenzáciu ťažkého zdravotného postihnutia a o zmene a doplnení niektorých zákonov v znení neskorších predpisov.</w:t>
      </w:r>
    </w:p>
    <w:p w14:paraId="00000025" w14:textId="77777777" w:rsidR="00DA588A" w:rsidRDefault="00035B9B">
      <w:pPr>
        <w:spacing w:line="25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Príloha č. 7 vyhlášky Ministerstva práce, sociálnych vecí a rodiny Slovenskej republiky z 10. marca 2025, ktorou sa vykonávajú niektoré ustanovenia zákona č. 376/2024 Z. z. o integrovanej posudkovej činnosti a o zmene a doplnení niektorých zákonov a zákona č. 447/2008 Z. z. o peňažných príspevkoch na kompenzáciu ťažkého zdravotného postihnutia a o zmene a doplnení niektorých zákonov v znení neskorších predpisov.“.</w:t>
      </w:r>
    </w:p>
    <w:p w14:paraId="00000026" w14:textId="77777777" w:rsidR="00DA588A" w:rsidRDefault="00DA588A">
      <w:pPr>
        <w:spacing w:line="25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7" w14:textId="77777777" w:rsidR="00DA588A" w:rsidRDefault="00035B9B">
      <w:pPr>
        <w:numPr>
          <w:ilvl w:val="0"/>
          <w:numId w:val="1"/>
        </w:numPr>
        <w:spacing w:line="256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Za § 145c sa vkladá nový § 145d, ktorý vrátane nadpisu znie:</w:t>
      </w:r>
    </w:p>
    <w:p w14:paraId="00000028" w14:textId="77777777" w:rsidR="00DA588A" w:rsidRDefault="00DA588A">
      <w:pPr>
        <w:spacing w:line="25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9" w14:textId="77777777" w:rsidR="00DA588A" w:rsidRDefault="00035B9B">
      <w:pPr>
        <w:spacing w:line="256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„§ 145d</w:t>
      </w:r>
    </w:p>
    <w:p w14:paraId="0000002A" w14:textId="77777777" w:rsidR="00DA588A" w:rsidRDefault="00035B9B">
      <w:pPr>
        <w:spacing w:line="256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Pes so špeciálnym výcvikom</w:t>
      </w:r>
    </w:p>
    <w:p w14:paraId="0000002B" w14:textId="77777777" w:rsidR="00DA588A" w:rsidRDefault="00DA588A">
      <w:pPr>
        <w:spacing w:line="256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2C" w14:textId="77777777" w:rsidR="00DA588A" w:rsidRDefault="00035B9B">
      <w:pPr>
        <w:spacing w:after="260" w:line="25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Školy a školské zariadenia umožnia prítomnosť psa so špeciálnym výcvikom v školách a školských zariadeniach na účely podľa osobitného predpisu.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80e</w:t>
      </w:r>
      <w:r>
        <w:rPr>
          <w:rFonts w:ascii="Times New Roman" w:eastAsia="Times New Roman" w:hAnsi="Times New Roman" w:cs="Times New Roman"/>
          <w:sz w:val="24"/>
          <w:szCs w:val="24"/>
        </w:rPr>
        <w:t>)“.</w:t>
      </w:r>
    </w:p>
    <w:p w14:paraId="0000002D" w14:textId="77777777" w:rsidR="00DA588A" w:rsidRDefault="00035B9B">
      <w:pPr>
        <w:spacing w:line="25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Poznámka pod čiarou k odkazu 80d znie:</w:t>
      </w:r>
    </w:p>
    <w:p w14:paraId="0000002E" w14:textId="77777777" w:rsidR="00DA588A" w:rsidRDefault="00035B9B">
      <w:pPr>
        <w:spacing w:after="260" w:line="25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„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80e</w:t>
      </w:r>
      <w:r>
        <w:rPr>
          <w:rFonts w:ascii="Times New Roman" w:eastAsia="Times New Roman" w:hAnsi="Times New Roman" w:cs="Times New Roman"/>
          <w:sz w:val="24"/>
          <w:szCs w:val="24"/>
        </w:rPr>
        <w:t>) § 25 zákona č. 447/2008 Z. z. o peňažných príspevkoch na kompenzáciu ťažkého zdravotného postihnutia a o zmene a doplnení niektorých zákonov v znení neskorších predpisov.“.</w:t>
      </w:r>
    </w:p>
    <w:p w14:paraId="0000002F" w14:textId="77777777" w:rsidR="00DA588A" w:rsidRDefault="00DA588A">
      <w:pPr>
        <w:spacing w:line="268" w:lineRule="auto"/>
        <w:ind w:left="20" w:right="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30" w14:textId="77777777" w:rsidR="00DA588A" w:rsidRDefault="00035B9B">
      <w:pPr>
        <w:spacing w:after="200" w:line="268" w:lineRule="auto"/>
        <w:ind w:left="20" w:right="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Čl. IV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31" w14:textId="77777777" w:rsidR="00DA588A" w:rsidRDefault="00035B9B">
      <w:pPr>
        <w:spacing w:line="268" w:lineRule="auto"/>
        <w:ind w:right="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Tento zákon nadobúda účinnosť 1. decembra 2025. </w:t>
      </w:r>
    </w:p>
    <w:p w14:paraId="00000032" w14:textId="77777777" w:rsidR="00DA588A" w:rsidRDefault="00DA588A"/>
    <w:sectPr w:rsidR="00DA588A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7F55D2"/>
    <w:multiLevelType w:val="multilevel"/>
    <w:tmpl w:val="22789DC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B483E38"/>
    <w:multiLevelType w:val="multilevel"/>
    <w:tmpl w:val="73E2FF5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88A"/>
    <w:rsid w:val="00035B9B"/>
    <w:rsid w:val="006E780C"/>
    <w:rsid w:val="00DA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3346E"/>
  <w15:docId w15:val="{6B6B6EB2-A092-426B-AE51-30CE01024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sk" w:eastAsia="sk-SK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</w:style>
  <w:style w:type="paragraph" w:styleId="Nadpis1">
    <w:name w:val="heading 1"/>
    <w:basedOn w:val="Normlny"/>
    <w:next w:val="Normlny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y"/>
    <w:next w:val="Normlny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y"/>
    <w:next w:val="Normlny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y"/>
    <w:next w:val="Normlny"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y"/>
    <w:next w:val="Normlny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pPr>
      <w:keepNext/>
      <w:keepLines/>
      <w:spacing w:after="60"/>
    </w:pPr>
    <w:rPr>
      <w:sz w:val="52"/>
      <w:szCs w:val="52"/>
    </w:rPr>
  </w:style>
  <w:style w:type="paragraph" w:styleId="Podtitul">
    <w:name w:val="Subtitle"/>
    <w:basedOn w:val="Normlny"/>
    <w:next w:val="Normlny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1076</Words>
  <Characters>6137</Characters>
  <Application>Microsoft Office Word</Application>
  <DocSecurity>0</DocSecurity>
  <Lines>51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Národnej rady Slovenskej republiky</Company>
  <LinksUpToDate>false</LinksUpToDate>
  <CharactersWithSpaces>7199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Veslárová, Veronika</dc:creator>
  <cp:lastModifiedBy>Veslárová, Veronika</cp:lastModifiedBy>
  <cp:revision>3</cp:revision>
  <dcterms:created xsi:type="dcterms:W3CDTF">2025-08-20T15:00:00Z</dcterms:created>
  <dcterms:modified xsi:type="dcterms:W3CDTF">2025-08-21T07:47:00Z</dcterms:modified>
</cp:coreProperties>
</file>