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DOLOŽKA VYBRANÝCH VPLYVOV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A.1. Názov materiálu: </w:t>
      </w:r>
    </w:p>
    <w:p w:rsidR="00000000" w:rsidDel="00000000" w:rsidP="00000000" w:rsidRDefault="00000000" w:rsidRPr="00000000" w14:paraId="00000005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Návrh zákona, ktorým sa mení a dopĺňa zákon č. 302/2001 Z. z. o samospráve vyšších územných celkov (zákon o samosprávnych krajoch) v znení neskorších predpisov</w:t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A.2. Vplyvy:</w:t>
      </w:r>
    </w:p>
    <w:p w:rsidR="00000000" w:rsidDel="00000000" w:rsidP="00000000" w:rsidRDefault="00000000" w:rsidRPr="00000000" w14:paraId="00000009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tbl>
      <w:tblPr>
        <w:tblStyle w:val="Table1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467"/>
        <w:gridCol w:w="1190"/>
        <w:gridCol w:w="1178"/>
        <w:gridCol w:w="1190"/>
        <w:tblGridChange w:id="0">
          <w:tblGrid>
            <w:gridCol w:w="5467"/>
            <w:gridCol w:w="1190"/>
            <w:gridCol w:w="1178"/>
            <w:gridCol w:w="119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Pozitívne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Žiadne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Negatívne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Vplyvy na rozpočet verejnej správy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Vplyvy na podnikateľské prostredie – dochádza k zvýšeniu regulačného zaťaženia?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4">
            <w:pPr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Sociálne vplyvy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 vplyvy na hospodárenie obyvateľstva,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 sociálnu exklúziu,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 rovnosť príležitostí a rodovú rovnosť a vplyvy na zamestnanosť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 Vplyvy na životné prostredie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8">
            <w:pPr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 Vplyvy na informatizáciu spoločnosti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C">
            <w:pPr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 Vplyvy na manželstvo, rodičovstvo a rodinu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 Vplyvy na služby verejnej správy pre občana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4">
            <w:pPr>
              <w:jc w:val="center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7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A.3. Poznámky</w:t>
      </w:r>
    </w:p>
    <w:p w:rsidR="00000000" w:rsidDel="00000000" w:rsidP="00000000" w:rsidRDefault="00000000" w:rsidRPr="00000000" w14:paraId="00000038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Cieľom návrhu zákona je zabezpečiť vyššiu mieru transparentnosti a predchádzať konfliktu záujmov pri výkone funkcie poslanca zastupiteľstva samosprávneho kraja. Návrh ustanovuje pravidlá, ktoré zamedzia súbehu výkonu tejto funkcie s členstvom v štatutárnom orgáne rozpočtovej alebo príspevkovej organizácie zriadenej týmto samosprávnym krajom, čím sa posilní integrita a nestrannosť rozhodovacích procesov v územnej samospráve.</w:t>
      </w:r>
    </w:p>
    <w:p w:rsidR="00000000" w:rsidDel="00000000" w:rsidP="00000000" w:rsidRDefault="00000000" w:rsidRPr="00000000" w14:paraId="0000003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K vplyvom na rozpočet verejnej správy: </w:t>
      </w:r>
    </w:p>
    <w:p w:rsidR="00000000" w:rsidDel="00000000" w:rsidP="00000000" w:rsidRDefault="00000000" w:rsidRPr="00000000" w14:paraId="0000003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Navrhovaná právna úprava nemá priamy dopad na rozpočet verejnej správy, keďže nepredstavuje nové výdavky ani neznižuje príjmy verejných rozpočtov. Implementácia návrhu si nevyžaduje dodatočné finančné zdroje a bude realizovaná v rámci existujúcich organizačných a personálnych kapacít dotknutých subjektov.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K vplyvom na podnikateľské prostredie:</w:t>
      </w:r>
    </w:p>
    <w:p w:rsidR="00000000" w:rsidDel="00000000" w:rsidP="00000000" w:rsidRDefault="00000000" w:rsidRPr="00000000" w14:paraId="0000004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Návrh zákona nemá priamy dopad na podnikateľské prostredie, keďže sa týka len výkonu verejných funkcií v rámci územnej samosprávy a neustanovuje nové povinnosti ani administratívne zaťaženie pre podnikateľské subjekty.</w:t>
      </w:r>
    </w:p>
    <w:p w:rsidR="00000000" w:rsidDel="00000000" w:rsidP="00000000" w:rsidRDefault="00000000" w:rsidRPr="00000000" w14:paraId="0000004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K sociálnym vplyvom:</w:t>
        <w:br w:type="textWrapping"/>
      </w:r>
    </w:p>
    <w:p w:rsidR="00000000" w:rsidDel="00000000" w:rsidP="00000000" w:rsidRDefault="00000000" w:rsidRPr="00000000" w14:paraId="00000045">
      <w:pPr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Návrh zákona bude mať nepriamy pozitívny sociálny vplyv na obyvateľstvo, a to prostredníctvom zvýšenia transparentnosti rozhodovacích procesov, predchádzania konfliktom záujmov a posilnenia integrity výkonu verejnej moci na úrovni územnej samosprávy. Tieto opatrenia môžu prispieť k posilneniu dôvery verejnosti vo fungovanie orgánov samosprávnych krajov.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K vplyvom na životné prostredie:</w:t>
      </w:r>
    </w:p>
    <w:p w:rsidR="00000000" w:rsidDel="00000000" w:rsidP="00000000" w:rsidRDefault="00000000" w:rsidRPr="00000000" w14:paraId="0000004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Návrh zákona nemá dopad na životné prostredie.</w:t>
      </w:r>
    </w:p>
    <w:p w:rsidR="00000000" w:rsidDel="00000000" w:rsidP="00000000" w:rsidRDefault="00000000" w:rsidRPr="00000000" w14:paraId="0000004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K vplyvom na informatizáciu spoločnosti:</w:t>
      </w:r>
    </w:p>
    <w:p w:rsidR="00000000" w:rsidDel="00000000" w:rsidP="00000000" w:rsidRDefault="00000000" w:rsidRPr="00000000" w14:paraId="0000004C">
      <w:pPr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Návrh zákona nebude mať vplyv na informatizáciu spoločnosti, keďže nepredpokladá zmeny v oblasti informačných technológií, elektronizácie procesov ani prevádzky informačných systémov verejnej správy.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K vplyvom na služby verejnej správy pre občana:</w:t>
      </w:r>
    </w:p>
    <w:p w:rsidR="00000000" w:rsidDel="00000000" w:rsidP="00000000" w:rsidRDefault="00000000" w:rsidRPr="00000000" w14:paraId="00000050">
      <w:pPr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Návrh zákona nebude mať priamy vplyv na rozsah, dostupnosť ani kvalitu služieb verejnej správy poskytovaných občanom.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A.4. Alternatívne riešenia</w:t>
      </w:r>
    </w:p>
    <w:p w:rsidR="00000000" w:rsidDel="00000000" w:rsidP="00000000" w:rsidRDefault="00000000" w:rsidRPr="00000000" w14:paraId="00000053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Nepredkladajú sa.</w:t>
      </w:r>
    </w:p>
    <w:p w:rsidR="00000000" w:rsidDel="00000000" w:rsidP="00000000" w:rsidRDefault="00000000" w:rsidRPr="00000000" w14:paraId="0000005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A.5. Stanovisko gestorov</w:t>
      </w:r>
    </w:p>
    <w:p w:rsidR="00000000" w:rsidDel="00000000" w:rsidP="00000000" w:rsidRDefault="00000000" w:rsidRPr="00000000" w14:paraId="00000057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Bezpredmetné.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sk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Mriekatabuky">
    <w:name w:val="Table Grid"/>
    <w:basedOn w:val="Normlnatabuka"/>
    <w:uiPriority w:val="59"/>
    <w:rsid w:val="003501A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Odsekzoznamu">
    <w:name w:val="List Paragraph"/>
    <w:basedOn w:val="Normlny"/>
    <w:uiPriority w:val="34"/>
    <w:qFormat w:val="1"/>
    <w:rsid w:val="003501A1"/>
    <w:pPr>
      <w:spacing w:after="200" w:line="276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 w:val="1"/>
    <w:unhideWhenUsed w:val="1"/>
    <w:rsid w:val="003501A1"/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Predvolenpsmoodseku"/>
    <w:link w:val="Textbubliny"/>
    <w:uiPriority w:val="99"/>
    <w:semiHidden w:val="1"/>
    <w:rsid w:val="003501A1"/>
    <w:rPr>
      <w:rFonts w:ascii="Tahoma" w:cs="Tahoma" w:eastAsia="Times New Roman" w:hAnsi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 w:val="1"/>
    <w:rsid w:val="003501A1"/>
    <w:pPr>
      <w:tabs>
        <w:tab w:val="center" w:pos="4536"/>
        <w:tab w:val="right" w:pos="9072"/>
      </w:tabs>
    </w:pPr>
  </w:style>
  <w:style w:type="character" w:styleId="HlavikaChar" w:customStyle="1">
    <w:name w:val="Hlavička Char"/>
    <w:basedOn w:val="Predvolenpsmoodseku"/>
    <w:link w:val="Hlavika"/>
    <w:uiPriority w:val="99"/>
    <w:rsid w:val="003501A1"/>
    <w:rPr>
      <w:rFonts w:ascii="Times New Roman" w:cs="Times New Roman" w:eastAsia="Times New Roman" w:hAnsi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 w:val="1"/>
    <w:rsid w:val="003501A1"/>
    <w:pPr>
      <w:tabs>
        <w:tab w:val="center" w:pos="4536"/>
        <w:tab w:val="right" w:pos="9072"/>
      </w:tabs>
    </w:pPr>
  </w:style>
  <w:style w:type="character" w:styleId="PtaChar" w:customStyle="1">
    <w:name w:val="Päta Char"/>
    <w:basedOn w:val="Predvolenpsmoodseku"/>
    <w:link w:val="Pta"/>
    <w:uiPriority w:val="99"/>
    <w:rsid w:val="003501A1"/>
    <w:rPr>
      <w:rFonts w:ascii="Times New Roman" w:cs="Times New Roman" w:eastAsia="Times New Roman" w:hAnsi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 w:val="1"/>
    <w:unhideWhenUsed w:val="1"/>
    <w:rsid w:val="00F22831"/>
  </w:style>
  <w:style w:type="character" w:styleId="TextpoznmkypodiarouChar" w:customStyle="1">
    <w:name w:val="Text poznámky pod čiarou Char"/>
    <w:basedOn w:val="Predvolenpsmoodseku"/>
    <w:link w:val="Textpoznmkypodiarou"/>
    <w:uiPriority w:val="99"/>
    <w:semiHidden w:val="1"/>
    <w:rsid w:val="00F22831"/>
    <w:rPr>
      <w:rFonts w:ascii="Times New Roman" w:cs="Times New Roman" w:eastAsia="Times New Roman" w:hAnsi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 w:val="1"/>
    <w:unhideWhenUsed w:val="1"/>
    <w:rsid w:val="00F22831"/>
    <w:rPr>
      <w:vertAlign w:val="superscript"/>
    </w:rPr>
  </w:style>
  <w:style w:type="character" w:styleId="Odkaznakomentr">
    <w:name w:val="annotation reference"/>
    <w:basedOn w:val="Predvolenpsmoodseku"/>
    <w:uiPriority w:val="99"/>
    <w:semiHidden w:val="1"/>
    <w:unhideWhenUsed w:val="1"/>
    <w:rsid w:val="00175F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 w:val="1"/>
    <w:unhideWhenUsed w:val="1"/>
    <w:rsid w:val="00175FD8"/>
  </w:style>
  <w:style w:type="character" w:styleId="TextkomentraChar" w:customStyle="1">
    <w:name w:val="Text komentára Char"/>
    <w:basedOn w:val="Predvolenpsmoodseku"/>
    <w:link w:val="Textkomentra"/>
    <w:uiPriority w:val="99"/>
    <w:semiHidden w:val="1"/>
    <w:rsid w:val="00175FD8"/>
    <w:rPr>
      <w:rFonts w:ascii="Times New Roman" w:cs="Times New Roman" w:eastAsia="Times New Roman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 w:val="1"/>
    <w:unhideWhenUsed w:val="1"/>
    <w:rsid w:val="00175FD8"/>
    <w:rPr>
      <w:b w:val="1"/>
      <w:bCs w:val="1"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 w:val="1"/>
    <w:rsid w:val="00175FD8"/>
    <w:rPr>
      <w:rFonts w:ascii="Times New Roman" w:cs="Times New Roman" w:eastAsia="Times New Roman" w:hAnsi="Times New Roman"/>
      <w:b w:val="1"/>
      <w:bCs w:val="1"/>
      <w:sz w:val="20"/>
      <w:szCs w:val="20"/>
      <w:lang w:eastAsia="sk-SK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YxWsHvyeW3cDJ+zOBuVGDlmO2Q==">CgMxLjA4AHIhMVBOTzZLWEQ4RkN3UVNxaGVTQkxqM09nVWwyV1JCakxY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2025-08-08T07:28:00Z</dcterms:created>
  <dc:creator>Simoncicova Iveta</dc:creator>
</cp:coreProperties>
</file>