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992865">
        <w:rPr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spacing w:before="0" w:beforeAutospacing="0" w:after="0" w:afterAutospacing="0"/>
        <w:jc w:val="center"/>
      </w:pPr>
    </w:p>
    <w:p w:rsidR="00DB333B" w:rsidRPr="00992865" w:rsidP="00DB333B">
      <w:pPr>
        <w:pStyle w:val="Heading1"/>
        <w:rPr>
          <w:rFonts w:ascii="Times New Roman" w:hAnsi="Times New Roman"/>
        </w:rPr>
      </w:pPr>
      <w:r w:rsidRPr="00992865">
        <w:rPr>
          <w:rFonts w:ascii="Times New Roman" w:hAnsi="Times New Roman"/>
          <w:b w:val="0"/>
          <w:bCs w:val="0"/>
        </w:rPr>
        <w:t> </w:t>
      </w:r>
    </w:p>
    <w:p w:rsidR="00DB333B" w:rsidP="00DB333B">
      <w:pPr>
        <w:pStyle w:val="Heading1"/>
        <w:jc w:val="left"/>
        <w:rPr>
          <w:rFonts w:ascii="Times New Roman" w:hAnsi="Times New Roman"/>
          <w:lang w:val="sk-SK"/>
        </w:rPr>
      </w:pPr>
      <w:r w:rsidRPr="00992865">
        <w:rPr>
          <w:rFonts w:ascii="Times New Roman" w:hAnsi="Times New Roman"/>
        </w:rPr>
        <w:t xml:space="preserve">A. Všeobecná </w:t>
      </w:r>
      <w:r w:rsidRPr="00992865">
        <w:rPr>
          <w:rFonts w:ascii="Times New Roman" w:hAnsi="Times New Roman"/>
          <w:lang w:val="sk-SK"/>
        </w:rPr>
        <w:t>časť</w:t>
      </w:r>
    </w:p>
    <w:p w:rsidR="00AC10A8" w:rsidRPr="00AC10A8" w:rsidP="00AC10A8">
      <w:pPr>
        <w:rPr>
          <w:lang w:eastAsia="x-none"/>
        </w:rPr>
      </w:pPr>
    </w:p>
    <w:p w:rsidR="00BF4B73" w:rsidRPr="00BF4B73" w:rsidP="00BF4B73"/>
    <w:p w:rsidR="00B737E2" w:rsidRPr="00B737E2" w:rsidP="00C2049D">
      <w:pPr>
        <w:jc w:val="both"/>
      </w:pPr>
      <w:r w:rsidR="00C2049D">
        <w:t xml:space="preserve">    </w:t>
      </w:r>
      <w:r w:rsidRPr="00B737E2" w:rsidR="00D30C76">
        <w:t xml:space="preserve">Návrh </w:t>
      </w:r>
      <w:r w:rsidRPr="00B737E2" w:rsidR="00913361">
        <w:t>zá</w:t>
      </w:r>
      <w:r w:rsidRPr="00B737E2" w:rsidR="00BF4B73">
        <w:t xml:space="preserve">kona, ktorým sa mení zákon </w:t>
      </w:r>
      <w:r w:rsidR="0029572B">
        <w:rPr>
          <w:bCs/>
        </w:rPr>
        <w:t>č</w:t>
      </w:r>
      <w:r w:rsidRPr="00CA27C3" w:rsidR="0029572B">
        <w:t xml:space="preserve">. </w:t>
      </w:r>
      <w:r w:rsidR="00D71720">
        <w:t xml:space="preserve">401/1990 Zb. </w:t>
      </w:r>
      <w:r w:rsidR="00D71720">
        <w:rPr>
          <w:bCs/>
        </w:rPr>
        <w:t>o meste Košice</w:t>
      </w:r>
      <w:r w:rsidR="00664E54">
        <w:t xml:space="preserve"> v znení neskor</w:t>
      </w:r>
      <w:r w:rsidR="00D71720">
        <w:t>ších predpisov</w:t>
      </w:r>
      <w:r w:rsidRPr="001C5DAC" w:rsidR="004A5E99">
        <w:t xml:space="preserve"> </w:t>
      </w:r>
      <w:r w:rsidRPr="00B737E2" w:rsidR="009E4364">
        <w:t>(ďalej len „návrh zákona“)</w:t>
      </w:r>
      <w:r w:rsidR="004A5E99">
        <w:t xml:space="preserve"> </w:t>
      </w:r>
      <w:r w:rsidR="000808BD">
        <w:t>predklad</w:t>
      </w:r>
      <w:r w:rsidR="005404FE">
        <w:t>ajú</w:t>
      </w:r>
      <w:r w:rsidR="005C191B">
        <w:t xml:space="preserve"> posla</w:t>
      </w:r>
      <w:r w:rsidR="000808BD">
        <w:t>n</w:t>
      </w:r>
      <w:r w:rsidR="005404FE">
        <w:t>ci</w:t>
      </w:r>
      <w:r w:rsidR="000808BD">
        <w:t xml:space="preserve"> </w:t>
      </w:r>
      <w:r w:rsidR="005C191B">
        <w:t xml:space="preserve">Národnej rady Slovenskej republiky (NR SR) </w:t>
      </w:r>
      <w:r w:rsidR="000808BD">
        <w:t>Igor Š</w:t>
      </w:r>
      <w:r w:rsidR="005404FE">
        <w:t>IMKO a Andrej SITKÁR.</w:t>
      </w:r>
    </w:p>
    <w:p w:rsidR="00B737E2" w:rsidRPr="00B737E2" w:rsidP="00B737E2">
      <w:pPr>
        <w:pStyle w:val="Default"/>
        <w:jc w:val="both"/>
      </w:pPr>
    </w:p>
    <w:p w:rsidR="00B36C9D" w:rsidP="00B00097">
      <w:pPr>
        <w:jc w:val="both"/>
        <w:rPr>
          <w:bCs/>
        </w:rPr>
      </w:pPr>
      <w:r w:rsidR="00B00097">
        <w:rPr>
          <w:b/>
          <w:bCs/>
        </w:rPr>
        <w:t xml:space="preserve">     </w:t>
      </w:r>
      <w:r w:rsidR="005C32B8">
        <w:rPr>
          <w:bCs/>
        </w:rPr>
        <w:t>Poslanci</w:t>
      </w:r>
      <w:r w:rsidR="00B00097">
        <w:rPr>
          <w:bCs/>
        </w:rPr>
        <w:t xml:space="preserve"> Národnej rady Slovenskej repu</w:t>
      </w:r>
      <w:r w:rsidR="000808BD">
        <w:rPr>
          <w:bCs/>
        </w:rPr>
        <w:t>bliky predklad</w:t>
      </w:r>
      <w:r w:rsidR="005C32B8">
        <w:rPr>
          <w:bCs/>
        </w:rPr>
        <w:t>ajú</w:t>
      </w:r>
      <w:r w:rsidR="00664E54">
        <w:rPr>
          <w:bCs/>
        </w:rPr>
        <w:t xml:space="preserve"> návrh zákona</w:t>
      </w:r>
      <w:r w:rsidR="00D71720">
        <w:rPr>
          <w:bCs/>
        </w:rPr>
        <w:t>,</w:t>
      </w:r>
      <w:r w:rsidR="00664E54">
        <w:rPr>
          <w:bCs/>
        </w:rPr>
        <w:t xml:space="preserve"> ako iniciatívny návrh s</w:t>
      </w:r>
      <w:r w:rsidR="00B00097">
        <w:rPr>
          <w:bCs/>
        </w:rPr>
        <w:t xml:space="preserve"> </w:t>
      </w:r>
      <w:r w:rsidR="00664E54">
        <w:rPr>
          <w:bCs/>
        </w:rPr>
        <w:t>cieľom</w:t>
      </w:r>
      <w:r w:rsidR="00B00097">
        <w:rPr>
          <w:bCs/>
        </w:rPr>
        <w:t xml:space="preserve"> zabezpečiť </w:t>
      </w:r>
      <w:r>
        <w:rPr>
          <w:bCs/>
        </w:rPr>
        <w:t>racionalizác</w:t>
      </w:r>
      <w:r>
        <w:rPr>
          <w:bCs/>
        </w:rPr>
        <w:t>iu po</w:t>
      </w:r>
      <w:r>
        <w:rPr>
          <w:bCs/>
        </w:rPr>
        <w:t>čtu mes</w:t>
      </w:r>
      <w:r>
        <w:rPr>
          <w:bCs/>
        </w:rPr>
        <w:t xml:space="preserve">tských </w:t>
      </w:r>
      <w:r>
        <w:rPr>
          <w:bCs/>
        </w:rPr>
        <w:t>častí v</w:t>
      </w:r>
      <w:r w:rsidR="006A6B82">
        <w:rPr>
          <w:bCs/>
        </w:rPr>
        <w:t> </w:t>
      </w:r>
      <w:r>
        <w:rPr>
          <w:bCs/>
        </w:rPr>
        <w:t>Košiciach</w:t>
      </w:r>
      <w:r w:rsidR="006A6B82">
        <w:rPr>
          <w:bCs/>
        </w:rPr>
        <w:t xml:space="preserve"> </w:t>
      </w:r>
      <w:r w:rsidR="006A6B82">
        <w:rPr>
          <w:bCs/>
        </w:rPr>
        <w:t>a</w:t>
      </w:r>
      <w:r w:rsidR="006A6B82">
        <w:rPr>
          <w:bCs/>
        </w:rPr>
        <w:t>ko výsledok spoločenskej objednávky, ktorá rezon</w:t>
      </w:r>
      <w:r w:rsidR="006A6B82">
        <w:rPr>
          <w:bCs/>
        </w:rPr>
        <w:t>uje dlhé rok</w:t>
      </w:r>
      <w:r w:rsidR="006A6B82">
        <w:rPr>
          <w:bCs/>
        </w:rPr>
        <w:t>y v</w:t>
      </w:r>
      <w:r w:rsidR="006A6B82">
        <w:rPr>
          <w:bCs/>
        </w:rPr>
        <w:t> </w:t>
      </w:r>
      <w:r w:rsidR="006A6B82">
        <w:rPr>
          <w:bCs/>
        </w:rPr>
        <w:t xml:space="preserve">Meste </w:t>
      </w:r>
      <w:r w:rsidR="006A6B82">
        <w:rPr>
          <w:bCs/>
        </w:rPr>
        <w:t>Košice a</w:t>
      </w:r>
      <w:r w:rsidR="006A6B82">
        <w:rPr>
          <w:bCs/>
        </w:rPr>
        <w:t> </w:t>
      </w:r>
      <w:r w:rsidR="006A6B82">
        <w:rPr>
          <w:bCs/>
        </w:rPr>
        <w:t xml:space="preserve">ako </w:t>
      </w:r>
      <w:r w:rsidR="006A6B82">
        <w:rPr>
          <w:bCs/>
        </w:rPr>
        <w:t xml:space="preserve">podklad je aj súčasný </w:t>
      </w:r>
      <w:r w:rsidR="006A6B82">
        <w:rPr>
          <w:bCs/>
        </w:rPr>
        <w:t>názor v</w:t>
      </w:r>
      <w:r w:rsidR="006A6B82">
        <w:rPr>
          <w:bCs/>
        </w:rPr>
        <w:t>äčšiny Ko</w:t>
      </w:r>
      <w:r w:rsidR="006A6B82">
        <w:rPr>
          <w:bCs/>
        </w:rPr>
        <w:t xml:space="preserve">šičanov, že je potrebná úspora </w:t>
      </w:r>
      <w:r w:rsidR="006A6B82">
        <w:rPr>
          <w:bCs/>
        </w:rPr>
        <w:t>v</w:t>
      </w:r>
      <w:r w:rsidR="006A6B82">
        <w:rPr>
          <w:bCs/>
        </w:rPr>
        <w:t> </w:t>
      </w:r>
      <w:r w:rsidR="006A6B82">
        <w:rPr>
          <w:bCs/>
        </w:rPr>
        <w:t xml:space="preserve">prospech </w:t>
      </w:r>
      <w:r w:rsidR="006A6B82">
        <w:rPr>
          <w:bCs/>
        </w:rPr>
        <w:t>verejných služieb</w:t>
      </w:r>
      <w:r>
        <w:rPr>
          <w:bCs/>
        </w:rPr>
        <w:t>.</w:t>
      </w:r>
      <w:r>
        <w:rPr>
          <w:bCs/>
        </w:rPr>
        <w:t xml:space="preserve"> Výsled</w:t>
      </w:r>
      <w:r>
        <w:rPr>
          <w:bCs/>
        </w:rPr>
        <w:t>kom má by</w:t>
      </w:r>
      <w:r>
        <w:rPr>
          <w:bCs/>
        </w:rPr>
        <w:t xml:space="preserve">ť najmä zefektívnenie </w:t>
      </w:r>
      <w:r>
        <w:rPr>
          <w:bCs/>
        </w:rPr>
        <w:t>procesov v</w:t>
      </w:r>
      <w:r>
        <w:rPr>
          <w:bCs/>
        </w:rPr>
        <w:t> </w:t>
      </w:r>
      <w:r>
        <w:rPr>
          <w:bCs/>
        </w:rPr>
        <w:t>samospráv</w:t>
      </w:r>
      <w:r>
        <w:rPr>
          <w:bCs/>
        </w:rPr>
        <w:t>e</w:t>
      </w:r>
      <w:r>
        <w:rPr>
          <w:bCs/>
        </w:rPr>
        <w:t xml:space="preserve"> a</w:t>
      </w:r>
      <w:r>
        <w:rPr>
          <w:bCs/>
        </w:rPr>
        <w:t> </w:t>
      </w:r>
      <w:r>
        <w:rPr>
          <w:bCs/>
        </w:rPr>
        <w:t xml:space="preserve">aj </w:t>
      </w:r>
      <w:r>
        <w:rPr>
          <w:bCs/>
        </w:rPr>
        <w:t xml:space="preserve">priblíženie </w:t>
      </w:r>
      <w:r>
        <w:rPr>
          <w:bCs/>
        </w:rPr>
        <w:t>k</w:t>
      </w:r>
      <w:r>
        <w:rPr>
          <w:bCs/>
        </w:rPr>
        <w:t> </w:t>
      </w:r>
      <w:r>
        <w:rPr>
          <w:bCs/>
        </w:rPr>
        <w:t xml:space="preserve">občanovi </w:t>
      </w:r>
      <w:r>
        <w:rPr>
          <w:bCs/>
        </w:rPr>
        <w:t xml:space="preserve">formou </w:t>
      </w:r>
      <w:r w:rsidR="006A6B82">
        <w:rPr>
          <w:bCs/>
        </w:rPr>
        <w:t>následnéh</w:t>
      </w:r>
      <w:r w:rsidR="006A6B82">
        <w:rPr>
          <w:bCs/>
        </w:rPr>
        <w:t xml:space="preserve">o </w:t>
      </w:r>
      <w:r>
        <w:rPr>
          <w:bCs/>
        </w:rPr>
        <w:t>prerozdelenia komp</w:t>
      </w:r>
      <w:r>
        <w:rPr>
          <w:bCs/>
        </w:rPr>
        <w:t>etenci</w:t>
      </w:r>
      <w:r>
        <w:rPr>
          <w:bCs/>
        </w:rPr>
        <w:t xml:space="preserve">í. Doterajší stav </w:t>
      </w:r>
      <w:r>
        <w:rPr>
          <w:bCs/>
        </w:rPr>
        <w:t xml:space="preserve">- </w:t>
      </w:r>
      <w:r>
        <w:rPr>
          <w:bCs/>
        </w:rPr>
        <w:t xml:space="preserve">22 </w:t>
      </w:r>
      <w:r>
        <w:rPr>
          <w:bCs/>
        </w:rPr>
        <w:t>mestských</w:t>
      </w:r>
      <w:r>
        <w:rPr>
          <w:bCs/>
        </w:rPr>
        <w:t xml:space="preserve"> častí je </w:t>
      </w:r>
      <w:r w:rsidR="006A6B82">
        <w:rPr>
          <w:bCs/>
        </w:rPr>
        <w:t xml:space="preserve">neblahým </w:t>
      </w:r>
      <w:r>
        <w:rPr>
          <w:bCs/>
        </w:rPr>
        <w:t>unik</w:t>
      </w:r>
      <w:r>
        <w:rPr>
          <w:bCs/>
        </w:rPr>
        <w:t>áto</w:t>
      </w:r>
      <w:r>
        <w:rPr>
          <w:bCs/>
        </w:rPr>
        <w:t>m</w:t>
      </w:r>
      <w:r>
        <w:rPr>
          <w:bCs/>
        </w:rPr>
        <w:t xml:space="preserve"> v</w:t>
      </w:r>
      <w:r>
        <w:rPr>
          <w:bCs/>
        </w:rPr>
        <w:t> </w:t>
      </w:r>
      <w:r>
        <w:rPr>
          <w:bCs/>
        </w:rPr>
        <w:t xml:space="preserve">pomere </w:t>
      </w:r>
      <w:r>
        <w:rPr>
          <w:bCs/>
        </w:rPr>
        <w:t>k</w:t>
      </w:r>
      <w:r>
        <w:rPr>
          <w:bCs/>
        </w:rPr>
        <w:t> </w:t>
      </w:r>
      <w:r>
        <w:rPr>
          <w:bCs/>
        </w:rPr>
        <w:t xml:space="preserve">počtu </w:t>
      </w:r>
      <w:r>
        <w:rPr>
          <w:bCs/>
        </w:rPr>
        <w:t>oby</w:t>
      </w:r>
      <w:r>
        <w:rPr>
          <w:bCs/>
        </w:rPr>
        <w:t>v</w:t>
      </w:r>
      <w:r>
        <w:rPr>
          <w:bCs/>
        </w:rPr>
        <w:t>a</w:t>
      </w:r>
      <w:r>
        <w:rPr>
          <w:bCs/>
        </w:rPr>
        <w:t>te</w:t>
      </w:r>
      <w:r>
        <w:rPr>
          <w:bCs/>
        </w:rPr>
        <w:t>ľov, ke</w:t>
      </w:r>
      <w:r>
        <w:rPr>
          <w:bCs/>
        </w:rPr>
        <w:t>ď</w:t>
      </w:r>
      <w:r>
        <w:rPr>
          <w:bCs/>
        </w:rPr>
        <w:t xml:space="preserve">že aj </w:t>
      </w:r>
      <w:r>
        <w:rPr>
          <w:bCs/>
        </w:rPr>
        <w:t>Hlavné mesto Bratislava m</w:t>
      </w:r>
      <w:r>
        <w:rPr>
          <w:bCs/>
        </w:rPr>
        <w:t xml:space="preserve">á pri </w:t>
      </w:r>
      <w:r>
        <w:rPr>
          <w:bCs/>
        </w:rPr>
        <w:t>dvojnásobnom</w:t>
      </w:r>
      <w:r>
        <w:rPr>
          <w:bCs/>
        </w:rPr>
        <w:t xml:space="preserve"> počte ob</w:t>
      </w:r>
      <w:r>
        <w:rPr>
          <w:bCs/>
        </w:rPr>
        <w:t>y</w:t>
      </w:r>
      <w:r>
        <w:rPr>
          <w:bCs/>
        </w:rPr>
        <w:t>vate</w:t>
      </w:r>
      <w:r>
        <w:rPr>
          <w:bCs/>
        </w:rPr>
        <w:t>ľov menší počet mestských čas</w:t>
      </w:r>
      <w:r>
        <w:rPr>
          <w:bCs/>
        </w:rPr>
        <w:t>tí</w:t>
      </w:r>
      <w:r>
        <w:rPr>
          <w:bCs/>
        </w:rPr>
        <w:t xml:space="preserve"> (17)</w:t>
      </w:r>
      <w:r>
        <w:rPr>
          <w:bCs/>
        </w:rPr>
        <w:t xml:space="preserve">. </w:t>
      </w:r>
      <w:r w:rsidR="00BF2F92">
        <w:rPr>
          <w:bCs/>
        </w:rPr>
        <w:t xml:space="preserve"> na to, aby sa do</w:t>
      </w:r>
      <w:r w:rsidR="00BF2F92">
        <w:rPr>
          <w:bCs/>
        </w:rPr>
        <w:t>cielil želaný efekt je po</w:t>
      </w:r>
      <w:r w:rsidR="00BF2F92">
        <w:rPr>
          <w:bCs/>
        </w:rPr>
        <w:t xml:space="preserve">trebné dať demokratickým zastúpením </w:t>
      </w:r>
      <w:r w:rsidR="00BF2F92">
        <w:rPr>
          <w:bCs/>
        </w:rPr>
        <w:t xml:space="preserve">občanom možnosť </w:t>
      </w:r>
      <w:r w:rsidR="00BF2F92">
        <w:rPr>
          <w:bCs/>
        </w:rPr>
        <w:t>zvoliť si poslanca M</w:t>
      </w:r>
      <w:r w:rsidR="00BF2F92">
        <w:rPr>
          <w:bCs/>
        </w:rPr>
        <w:t>estského zastupite</w:t>
      </w:r>
      <w:r w:rsidR="00BF2F92">
        <w:rPr>
          <w:bCs/>
        </w:rPr>
        <w:t>ľstva v</w:t>
      </w:r>
      <w:r w:rsidR="00BF2F92">
        <w:rPr>
          <w:bCs/>
        </w:rPr>
        <w:t> </w:t>
      </w:r>
      <w:r w:rsidR="00BF2F92">
        <w:rPr>
          <w:bCs/>
        </w:rPr>
        <w:t>Košiciac</w:t>
      </w:r>
      <w:r w:rsidR="00BF2F92">
        <w:rPr>
          <w:bCs/>
        </w:rPr>
        <w:t xml:space="preserve">h </w:t>
      </w:r>
      <w:r w:rsidR="00BF2F92">
        <w:rPr>
          <w:bCs/>
        </w:rPr>
        <w:t>aj z</w:t>
      </w:r>
      <w:r w:rsidR="00BF2F92">
        <w:rPr>
          <w:bCs/>
        </w:rPr>
        <w:t> </w:t>
      </w:r>
      <w:r w:rsidR="00BF2F92">
        <w:rPr>
          <w:bCs/>
        </w:rPr>
        <w:t xml:space="preserve">mestskej </w:t>
      </w:r>
      <w:r w:rsidR="00BF2F92">
        <w:rPr>
          <w:bCs/>
        </w:rPr>
        <w:t xml:space="preserve">časti, ktorá dnes </w:t>
      </w:r>
      <w:r w:rsidR="00BF2F92">
        <w:rPr>
          <w:bCs/>
        </w:rPr>
        <w:t>zastúpená nie je</w:t>
      </w:r>
      <w:r w:rsidR="00BF2F92">
        <w:rPr>
          <w:bCs/>
        </w:rPr>
        <w:t xml:space="preserve">. </w:t>
      </w:r>
      <w:r w:rsidR="00BF2F92">
        <w:rPr>
          <w:bCs/>
        </w:rPr>
        <w:t xml:space="preserve">Aby nedochádzalo </w:t>
      </w:r>
      <w:r w:rsidR="00BF2F92">
        <w:rPr>
          <w:bCs/>
        </w:rPr>
        <w:t>k</w:t>
      </w:r>
      <w:r w:rsidR="00BF2F92">
        <w:rPr>
          <w:bCs/>
        </w:rPr>
        <w:t> </w:t>
      </w:r>
      <w:r w:rsidR="00BF2F92">
        <w:rPr>
          <w:bCs/>
        </w:rPr>
        <w:t xml:space="preserve">narušeniu </w:t>
      </w:r>
      <w:r w:rsidR="00BF2F92">
        <w:rPr>
          <w:bCs/>
        </w:rPr>
        <w:t>d</w:t>
      </w:r>
      <w:r w:rsidR="00BF2F92">
        <w:rPr>
          <w:bCs/>
        </w:rPr>
        <w:t>oterajšieho systému</w:t>
      </w:r>
      <w:r w:rsidR="00BF2F92">
        <w:rPr>
          <w:bCs/>
        </w:rPr>
        <w:t xml:space="preserve"> vo volebných obvodoch</w:t>
      </w:r>
      <w:r w:rsidR="00BF2F92">
        <w:rPr>
          <w:bCs/>
        </w:rPr>
        <w:t>, je pre</w:t>
      </w:r>
      <w:r w:rsidR="00BF2F92">
        <w:rPr>
          <w:bCs/>
        </w:rPr>
        <w:t>t</w:t>
      </w:r>
      <w:r w:rsidR="00BF2F92">
        <w:rPr>
          <w:bCs/>
        </w:rPr>
        <w:t>o na mieste doplniť počet poslan</w:t>
      </w:r>
      <w:r w:rsidR="00BF2F92">
        <w:rPr>
          <w:bCs/>
        </w:rPr>
        <w:t xml:space="preserve">cov </w:t>
      </w:r>
      <w:r w:rsidR="00BF2F92">
        <w:rPr>
          <w:bCs/>
        </w:rPr>
        <w:t>o</w:t>
      </w:r>
      <w:r w:rsidR="00BF2F92">
        <w:rPr>
          <w:bCs/>
        </w:rPr>
        <w:t> </w:t>
      </w:r>
      <w:r w:rsidR="00BF2F92">
        <w:rPr>
          <w:bCs/>
        </w:rPr>
        <w:t xml:space="preserve">10 </w:t>
      </w:r>
      <w:r w:rsidR="00BF2F92">
        <w:rPr>
          <w:bCs/>
        </w:rPr>
        <w:t>na 51 a</w:t>
      </w:r>
      <w:r w:rsidR="00BF2F92">
        <w:rPr>
          <w:bCs/>
        </w:rPr>
        <w:t> </w:t>
      </w:r>
      <w:r w:rsidR="00BF2F92">
        <w:rPr>
          <w:bCs/>
        </w:rPr>
        <w:t>zárove</w:t>
      </w:r>
      <w:r w:rsidR="00BF2F92">
        <w:rPr>
          <w:bCs/>
        </w:rPr>
        <w:t xml:space="preserve">ň </w:t>
      </w:r>
      <w:r w:rsidR="00BF2F92">
        <w:rPr>
          <w:bCs/>
        </w:rPr>
        <w:t>garantovať, že každ</w:t>
      </w:r>
      <w:r w:rsidR="00BF2F92">
        <w:rPr>
          <w:bCs/>
        </w:rPr>
        <w:t>á mestská</w:t>
      </w:r>
      <w:r w:rsidR="00BF2F92">
        <w:rPr>
          <w:bCs/>
        </w:rPr>
        <w:t xml:space="preserve"> časť </w:t>
      </w:r>
      <w:r w:rsidR="00BF2F92">
        <w:rPr>
          <w:bCs/>
        </w:rPr>
        <w:t>bude mať svo</w:t>
      </w:r>
      <w:r w:rsidR="00BF2F92">
        <w:rPr>
          <w:bCs/>
        </w:rPr>
        <w:t xml:space="preserve">jho </w:t>
      </w:r>
      <w:r w:rsidR="00BF2F92">
        <w:rPr>
          <w:bCs/>
        </w:rPr>
        <w:t>zástupcu.</w:t>
      </w:r>
      <w:r w:rsidR="00BF2F92">
        <w:rPr>
          <w:bCs/>
        </w:rPr>
        <w:t xml:space="preserve"> </w:t>
      </w:r>
    </w:p>
    <w:p w:rsidR="00B36C9D" w:rsidP="00B36C9D">
      <w:pPr>
        <w:jc w:val="both"/>
      </w:pPr>
    </w:p>
    <w:p w:rsidR="00B36C9D" w:rsidP="00B36C9D">
      <w:pPr>
        <w:jc w:val="both"/>
      </w:pPr>
      <w:r w:rsidR="00BF2F92">
        <w:t>Proces postupnej racionalizácie má za cie</w:t>
      </w:r>
      <w:r w:rsidR="00BF2F92">
        <w:t>ľ</w:t>
      </w:r>
      <w:r w:rsidR="000075C4">
        <w:t xml:space="preserve"> </w:t>
      </w:r>
      <w:r w:rsidR="000075C4">
        <w:t>šetriť verejné zdroje a</w:t>
      </w:r>
      <w:r w:rsidR="000075C4">
        <w:t> </w:t>
      </w:r>
      <w:r w:rsidR="000075C4">
        <w:t>zárove</w:t>
      </w:r>
      <w:r w:rsidR="000075C4">
        <w:t xml:space="preserve">ň </w:t>
      </w:r>
      <w:r w:rsidR="000075C4">
        <w:t xml:space="preserve">plynulý prechod kompetencií </w:t>
      </w:r>
      <w:r w:rsidR="000075C4">
        <w:t xml:space="preserve">jednotlivých mestských častí, </w:t>
      </w:r>
      <w:r w:rsidR="000075C4">
        <w:t xml:space="preserve">za maximálneho rešpektovania demokratického zastúpenia Košičanov. </w:t>
      </w:r>
      <w:r>
        <w:t>Výsledkom</w:t>
      </w:r>
      <w:r>
        <w:t xml:space="preserve"> </w:t>
      </w:r>
      <w:r>
        <w:t>racionalizácie môže byť</w:t>
      </w:r>
      <w:r>
        <w:t xml:space="preserve"> oproti pôvodnému modelu v 22 mestských častiach finančná úspora a zefektívnenie riadenia procesov v prospech obyvateľov mesta Košice a verejných zdrojov.</w:t>
      </w:r>
      <w:r>
        <w:t xml:space="preserve"> Odčítan</w:t>
      </w:r>
      <w:r>
        <w:t>ím zo záverečných účtov mestských čast</w:t>
      </w:r>
      <w:r>
        <w:t>í a</w:t>
      </w:r>
      <w:r>
        <w:t> </w:t>
      </w:r>
      <w:r>
        <w:t xml:space="preserve">priemerom </w:t>
      </w:r>
      <w:r>
        <w:t>pos</w:t>
      </w:r>
      <w:r>
        <w:t xml:space="preserve">ledných </w:t>
      </w:r>
      <w:r>
        <w:t>3 rok</w:t>
      </w:r>
      <w:r>
        <w:t>ov</w:t>
      </w:r>
      <w:r>
        <w:t xml:space="preserve"> </w:t>
      </w:r>
      <w:r>
        <w:t xml:space="preserve">je </w:t>
      </w:r>
      <w:r>
        <w:t xml:space="preserve">pri </w:t>
      </w:r>
      <w:r>
        <w:t>personálnych ná</w:t>
      </w:r>
      <w:r>
        <w:t>kladoch</w:t>
      </w:r>
      <w:r>
        <w:t xml:space="preserve"> (</w:t>
      </w:r>
      <w:r>
        <w:t xml:space="preserve">prioritne </w:t>
      </w:r>
      <w:r>
        <w:t>platy staros</w:t>
      </w:r>
      <w:r>
        <w:t>t</w:t>
      </w:r>
      <w:r>
        <w:t>ov, zástupcov, pred</w:t>
      </w:r>
      <w:r>
        <w:t>nostov</w:t>
      </w:r>
      <w:r>
        <w:t>,</w:t>
      </w:r>
      <w:r>
        <w:t xml:space="preserve"> poslancov,</w:t>
      </w:r>
      <w:r w:rsidR="006A6B82">
        <w:t xml:space="preserve"> aparátu </w:t>
      </w:r>
      <w:r w:rsidR="006A6B82">
        <w:t>zames</w:t>
      </w:r>
      <w:r w:rsidR="006A6B82">
        <w:t>tnancov</w:t>
      </w:r>
      <w:r>
        <w:t>...)</w:t>
      </w:r>
      <w:r>
        <w:t xml:space="preserve"> </w:t>
      </w:r>
      <w:r w:rsidR="006A6B82">
        <w:t xml:space="preserve">náklad </w:t>
      </w:r>
      <w:r w:rsidR="006A6B82">
        <w:t>na tento chod viac ako</w:t>
      </w:r>
      <w:r>
        <w:t xml:space="preserve"> 8 mil. EUR</w:t>
      </w:r>
      <w:r w:rsidR="006A6B82">
        <w:t xml:space="preserve"> ročne</w:t>
      </w:r>
      <w:r>
        <w:t xml:space="preserve">, čo </w:t>
      </w:r>
      <w:r>
        <w:t>môže byť</w:t>
      </w:r>
      <w:r>
        <w:t xml:space="preserve"> za 1 f</w:t>
      </w:r>
      <w:r>
        <w:t>unkč</w:t>
      </w:r>
      <w:r>
        <w:t xml:space="preserve">né obdobie </w:t>
      </w:r>
      <w:r w:rsidR="006A6B82">
        <w:t xml:space="preserve">až </w:t>
      </w:r>
      <w:r>
        <w:t>3</w:t>
      </w:r>
      <w:r>
        <w:t xml:space="preserve">2 </w:t>
      </w:r>
      <w:r>
        <w:t>mil</w:t>
      </w:r>
      <w:r>
        <w:t xml:space="preserve">. EUR, ktoré môžu byť investované do služieb </w:t>
      </w:r>
      <w:r w:rsidR="006A6B82">
        <w:t>pre</w:t>
      </w:r>
      <w:r w:rsidR="006A6B82">
        <w:t xml:space="preserve"> </w:t>
      </w:r>
      <w:r>
        <w:t>občano</w:t>
      </w:r>
      <w:r w:rsidR="006A6B82">
        <w:t>v</w:t>
      </w:r>
      <w:r>
        <w:t xml:space="preserve"> mesta Košice.</w:t>
      </w:r>
      <w:r>
        <w:t xml:space="preserve"> </w:t>
      </w:r>
      <w:r>
        <w:t>Doteraj</w:t>
      </w:r>
      <w:r>
        <w:t xml:space="preserve">šie náklady na chod </w:t>
      </w:r>
      <w:r w:rsidR="006A6B82">
        <w:t>druhostup</w:t>
      </w:r>
      <w:r w:rsidR="006A6B82">
        <w:t xml:space="preserve">ňovej </w:t>
      </w:r>
      <w:r>
        <w:t xml:space="preserve">samosprávy </w:t>
      </w:r>
      <w:r w:rsidR="006A6B82">
        <w:t>mohli mať</w:t>
      </w:r>
      <w:r>
        <w:t xml:space="preserve"> mnohokrát za </w:t>
      </w:r>
      <w:r>
        <w:t>následok zvyšovanie daní obyvate</w:t>
      </w:r>
      <w:r>
        <w:t>ľov mesta Košice.</w:t>
      </w:r>
    </w:p>
    <w:p w:rsidR="00B36C9D" w:rsidP="00B00097">
      <w:pPr>
        <w:jc w:val="both"/>
        <w:rPr>
          <w:bCs/>
        </w:rPr>
      </w:pPr>
    </w:p>
    <w:p w:rsidR="00C43FB1" w:rsidRPr="000075C4" w:rsidP="000075C4">
      <w:pPr>
        <w:jc w:val="both"/>
        <w:rPr>
          <w:b/>
        </w:rPr>
      </w:pPr>
      <w:r w:rsidR="00B36C9D">
        <w:t>Tretí</w:t>
      </w:r>
      <w:r w:rsidR="00B36C9D">
        <w:t xml:space="preserve"> viceprimátor / námestník primátora má mať v kompetencii najmä racionalizáciu počtu mestských častí z</w:t>
      </w:r>
      <w:r w:rsidR="000075C4">
        <w:t> </w:t>
      </w:r>
      <w:r w:rsidR="000075C4">
        <w:t>dn</w:t>
      </w:r>
      <w:r w:rsidR="000075C4">
        <w:t>e</w:t>
      </w:r>
      <w:r w:rsidR="000075C4">
        <w:t>š</w:t>
      </w:r>
      <w:r w:rsidR="000075C4">
        <w:t xml:space="preserve">ných </w:t>
      </w:r>
      <w:r w:rsidR="00B36C9D">
        <w:t xml:space="preserve">22 na </w:t>
      </w:r>
      <w:r w:rsidR="000075C4">
        <w:t>akýko</w:t>
      </w:r>
      <w:r w:rsidR="000075C4">
        <w:t xml:space="preserve">ľvek </w:t>
      </w:r>
      <w:r w:rsidR="000075C4">
        <w:t>iný počet</w:t>
      </w:r>
      <w:r w:rsidR="00B36C9D">
        <w:t xml:space="preserve">, </w:t>
      </w:r>
      <w:r w:rsidR="00B36C9D">
        <w:t xml:space="preserve">prechod práv, povinností, záväzkov, </w:t>
      </w:r>
      <w:r w:rsidR="00B36C9D">
        <w:t>užšiu komunikáciu so starostami, poslancami, prípadná účasť na miestnych zastupiteľstvách, aby sa naplnila potreba užšej kom</w:t>
      </w:r>
      <w:r w:rsidR="00B36C9D">
        <w:t>unikácie medzi Mestom Košice, mestskými časťami ako aj potrebami obyvateľov</w:t>
      </w:r>
      <w:r w:rsidR="006A6B82">
        <w:t xml:space="preserve">, rovnako </w:t>
      </w:r>
      <w:r w:rsidR="006A6B82">
        <w:t xml:space="preserve">by mal mať </w:t>
      </w:r>
      <w:r w:rsidR="006A6B82">
        <w:t xml:space="preserve">na </w:t>
      </w:r>
      <w:r w:rsidR="006A6B82">
        <w:t xml:space="preserve">starosti aj </w:t>
      </w:r>
      <w:r w:rsidR="006A6B82">
        <w:t>racionalizáciu k</w:t>
      </w:r>
      <w:r w:rsidR="006A6B82">
        <w:t>ompetencií aby si bol</w:t>
      </w:r>
      <w:r w:rsidR="000075C4">
        <w:t>i</w:t>
      </w:r>
      <w:r w:rsidR="006A6B82">
        <w:t xml:space="preserve"> mest</w:t>
      </w:r>
      <w:r w:rsidR="006A6B82">
        <w:t>ské časti rovn</w:t>
      </w:r>
      <w:r w:rsidR="006A6B82">
        <w:t xml:space="preserve">é, pretože doterajší </w:t>
      </w:r>
      <w:r w:rsidR="006A6B82">
        <w:t>pretrv</w:t>
      </w:r>
      <w:r w:rsidR="006A6B82">
        <w:t xml:space="preserve">ávajúci </w:t>
      </w:r>
      <w:r w:rsidR="006A6B82">
        <w:t>stav</w:t>
      </w:r>
      <w:r w:rsidR="006A6B82">
        <w:t xml:space="preserve"> mal za následok </w:t>
      </w:r>
      <w:r w:rsidR="006A6B82">
        <w:t xml:space="preserve">mocenské </w:t>
      </w:r>
      <w:r w:rsidR="006A6B82">
        <w:t>boje me</w:t>
      </w:r>
      <w:r w:rsidR="006A6B82">
        <w:t>dzi starostami nielen o</w:t>
      </w:r>
      <w:r w:rsidR="006A6B82">
        <w:t> </w:t>
      </w:r>
      <w:r w:rsidR="006A6B82">
        <w:t>f</w:t>
      </w:r>
      <w:r w:rsidR="006A6B82">
        <w:t>inancie</w:t>
      </w:r>
      <w:r w:rsidR="006A6B82">
        <w:t xml:space="preserve"> </w:t>
      </w:r>
      <w:r w:rsidR="006A6B82">
        <w:t>v</w:t>
      </w:r>
      <w:r w:rsidR="006A6B82">
        <w:t> </w:t>
      </w:r>
      <w:r w:rsidR="006A6B82">
        <w:t>prosp</w:t>
      </w:r>
      <w:r w:rsidR="006A6B82">
        <w:t xml:space="preserve">ech </w:t>
      </w:r>
      <w:r w:rsidR="006A6B82">
        <w:t>o</w:t>
      </w:r>
      <w:r w:rsidR="006A6B82">
        <w:t>byvate</w:t>
      </w:r>
      <w:r w:rsidR="006A6B82">
        <w:t>ľov mestských čast</w:t>
      </w:r>
      <w:r w:rsidR="006A6B82">
        <w:t>í, ale</w:t>
      </w:r>
      <w:r w:rsidR="006A6B82">
        <w:t xml:space="preserve"> aj výrazné rozdiely v</w:t>
      </w:r>
      <w:r w:rsidR="006A6B82">
        <w:t> </w:t>
      </w:r>
      <w:r w:rsidR="006A6B82">
        <w:t xml:space="preserve">kvalite </w:t>
      </w:r>
      <w:r w:rsidR="006A6B82">
        <w:t>p</w:t>
      </w:r>
      <w:r w:rsidR="006A6B82">
        <w:t>oskytovaných služieb</w:t>
      </w:r>
      <w:r w:rsidR="00B36C9D">
        <w:t>.</w:t>
      </w:r>
      <w:r w:rsidR="00B36C9D">
        <w:t xml:space="preserve"> </w:t>
      </w:r>
    </w:p>
    <w:p w:rsidR="00B36C9D" w:rsidP="00C43FB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B36C9D" w:rsidP="00C43FB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43FB1" w:rsidRPr="00B737E2" w:rsidP="00C43FB1">
      <w:pPr>
        <w:pStyle w:val="NormalWeb"/>
        <w:spacing w:before="0" w:beforeAutospacing="0" w:after="0" w:afterAutospacing="0"/>
        <w:ind w:firstLine="708"/>
        <w:jc w:val="both"/>
      </w:pPr>
      <w:r w:rsidRPr="00B737E2">
        <w:t>Predkladaný návrh zákona nezakladá žiadne vplyvy na štátny rozpočet, rozpočet verejn</w:t>
      </w:r>
      <w:r w:rsidRPr="00B737E2">
        <w:t>ej správy a na podnikateľské prostredie, nevyvoláva sociálne vplyvy, ani vplyvy na životné prostredie a ani na informatizáciu spoločnosti</w:t>
      </w:r>
      <w:r w:rsidR="00E31DB6">
        <w:t>,</w:t>
      </w:r>
      <w:r w:rsidR="005404FE">
        <w:t xml:space="preserve"> či rodinu a manžels</w:t>
      </w:r>
      <w:r w:rsidR="005404FE">
        <w:t>tvo.</w:t>
      </w:r>
    </w:p>
    <w:p w:rsidR="00C43FB1" w:rsidRPr="00B737E2" w:rsidP="00C43FB1">
      <w:pPr>
        <w:pStyle w:val="NormalWeb"/>
        <w:ind w:firstLine="708"/>
        <w:jc w:val="both"/>
      </w:pPr>
      <w:r w:rsidRPr="00B737E2">
        <w:t>Návrh zákona je v súlade s Ús</w:t>
      </w:r>
      <w:r w:rsidRPr="00B737E2">
        <w:t>tavou Slovenskej repub</w:t>
      </w:r>
      <w:r w:rsidRPr="00B737E2">
        <w:t>liky, ústavnými zákonmi a ostatnými všeobecne záväznými právnymi predpismi Slovenskej repub</w:t>
      </w:r>
      <w:r w:rsidRPr="00B737E2">
        <w:t>liky, medzinárodnými zmluvami a inými medzinárodnými dokumentmi, ktorými je Slovenská republika via</w:t>
      </w:r>
      <w:r w:rsidRPr="00B737E2">
        <w:t>zaná, ako aj s právom E</w:t>
      </w:r>
      <w:r w:rsidRPr="00B737E2">
        <w:t xml:space="preserve">urópskej únie. </w:t>
      </w:r>
    </w:p>
    <w:p w:rsidR="00A65CDA" w:rsidP="00C43FB1">
      <w:pPr>
        <w:jc w:val="both"/>
        <w:rPr>
          <w:b/>
          <w:bCs/>
          <w:caps/>
          <w:spacing w:val="30"/>
        </w:rPr>
      </w:pPr>
    </w:p>
    <w:p w:rsidR="00A65CDA" w:rsidP="002B0950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A65CDA" w:rsidP="002B0950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A65CDA" w:rsidP="002B0950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A65CDA" w:rsidP="002B0950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DB333B" w:rsidRPr="00992865" w:rsidP="00B36C9D">
      <w:pPr>
        <w:pStyle w:val="NormalWeb"/>
        <w:spacing w:before="0" w:beforeAutospacing="0" w:after="0" w:afterAutospacing="0"/>
        <w:jc w:val="center"/>
      </w:pPr>
      <w:r w:rsidR="006A6B82">
        <w:rPr>
          <w:b/>
          <w:bCs/>
          <w:caps/>
          <w:spacing w:val="30"/>
        </w:rPr>
        <w:br w:type="page"/>
      </w:r>
      <w:r w:rsidRPr="00992865">
        <w:rPr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spacing w:before="0" w:beforeAutospacing="0" w:after="0" w:afterAutospacing="0"/>
        <w:jc w:val="center"/>
      </w:pPr>
      <w:r w:rsidRPr="00992865">
        <w:rPr>
          <w:b/>
          <w:bCs/>
        </w:rPr>
        <w:t xml:space="preserve">návrhu </w:t>
      </w:r>
      <w:r w:rsidRPr="00992865" w:rsidR="00E57699">
        <w:rPr>
          <w:b/>
          <w:bCs/>
        </w:rPr>
        <w:t>zákona</w:t>
      </w:r>
      <w:r w:rsidRPr="00992865">
        <w:t xml:space="preserve"> </w:t>
      </w:r>
      <w:r w:rsidRPr="00992865">
        <w:rPr>
          <w:b/>
          <w:bCs/>
        </w:rPr>
        <w:t>s právom Európskej únie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B00097" w:rsidP="00DB333B">
      <w:pPr>
        <w:pStyle w:val="NormalWeb"/>
        <w:spacing w:before="0" w:beforeAutospacing="0" w:after="0" w:afterAutospacing="0"/>
        <w:jc w:val="both"/>
      </w:pPr>
      <w:r w:rsidRPr="00992865" w:rsidR="00DB333B">
        <w:rPr>
          <w:b/>
          <w:bCs/>
        </w:rPr>
        <w:t>1</w:t>
      </w:r>
      <w:r w:rsidRPr="00992865" w:rsidR="00E57699">
        <w:rPr>
          <w:b/>
          <w:bCs/>
        </w:rPr>
        <w:t>. Navrhovateľ zákona</w:t>
      </w:r>
      <w:r w:rsidRPr="00992865" w:rsidR="00DB333B">
        <w:rPr>
          <w:b/>
          <w:bCs/>
        </w:rPr>
        <w:t>:</w:t>
      </w:r>
      <w:r w:rsidRPr="00992865" w:rsidR="00DB333B">
        <w:t xml:space="preserve"> </w:t>
      </w:r>
      <w:r w:rsidR="005C191B">
        <w:t>poslan</w:t>
      </w:r>
      <w:r w:rsidR="000808BD">
        <w:t>ec</w:t>
      </w:r>
      <w:r w:rsidR="005C191B">
        <w:t xml:space="preserve"> Národnej rady </w:t>
      </w:r>
      <w:r w:rsidR="005C191B">
        <w:t xml:space="preserve">Slovenskej republiky (NR SR) </w:t>
      </w:r>
      <w:r w:rsidR="000808BD">
        <w:t>Igor Šimko</w:t>
      </w:r>
      <w:r w:rsidR="005404FE">
        <w:t>, Andrej Sitkár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B737E2" w:rsidP="00D92FB0">
      <w:pPr>
        <w:pStyle w:val="NormalWeb"/>
        <w:spacing w:before="0" w:beforeAutospacing="0" w:after="0" w:afterAutospacing="0"/>
        <w:jc w:val="both"/>
        <w:rPr>
          <w:bCs/>
        </w:rPr>
      </w:pPr>
      <w:r w:rsidRPr="00992865" w:rsidR="00DB333B">
        <w:rPr>
          <w:b/>
          <w:bCs/>
        </w:rPr>
        <w:t>2</w:t>
      </w:r>
      <w:r w:rsidRPr="00992865" w:rsidR="00E57699">
        <w:rPr>
          <w:b/>
          <w:bCs/>
        </w:rPr>
        <w:t>. Názov návrhu zákona</w:t>
      </w:r>
      <w:r w:rsidRPr="00992865" w:rsidR="00DB333B">
        <w:rPr>
          <w:b/>
          <w:bCs/>
        </w:rPr>
        <w:t>:</w:t>
      </w:r>
      <w:r w:rsidRPr="00992865" w:rsidR="00DB333B">
        <w:t xml:space="preserve"> </w:t>
      </w:r>
      <w:r w:rsidRPr="00992865" w:rsidR="00D92FB0">
        <w:t xml:space="preserve">návrh </w:t>
      </w:r>
      <w:r>
        <w:t xml:space="preserve">zákona, ktorým sa mení zákon </w:t>
      </w:r>
      <w:r w:rsidRPr="00B737E2" w:rsidR="001216CD">
        <w:rPr>
          <w:bCs/>
        </w:rPr>
        <w:t xml:space="preserve">č. </w:t>
      </w:r>
      <w:r w:rsidR="00D71720">
        <w:t xml:space="preserve">401/1990 Zb. </w:t>
      </w:r>
      <w:r w:rsidR="00D71720">
        <w:rPr>
          <w:bCs/>
        </w:rPr>
        <w:t>o meste Košice v znení neskorších predpisov</w:t>
      </w:r>
    </w:p>
    <w:p w:rsidR="00D71720" w:rsidRPr="00992865" w:rsidP="00D92FB0">
      <w:pPr>
        <w:pStyle w:val="NormalWeb"/>
        <w:spacing w:before="0" w:beforeAutospacing="0" w:after="0" w:afterAutospacing="0"/>
        <w:jc w:val="both"/>
      </w:pPr>
    </w:p>
    <w:p w:rsidR="00B00097" w:rsidRPr="00992865" w:rsidP="00B00097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92865">
        <w:rPr>
          <w:b/>
          <w:bCs/>
        </w:rPr>
        <w:t>3. Predmet návrhu zákona:</w:t>
      </w:r>
    </w:p>
    <w:p w:rsidR="00B00097" w:rsidRPr="00992865" w:rsidP="00B00097">
      <w:pPr>
        <w:pStyle w:val="NormalWeb"/>
        <w:spacing w:before="0" w:beforeAutospacing="0" w:after="0" w:afterAutospacing="0"/>
        <w:jc w:val="both"/>
      </w:pPr>
    </w:p>
    <w:p w:rsidR="00B00097" w:rsidRPr="00D67AC1" w:rsidP="00B00097">
      <w:pPr>
        <w:numPr>
          <w:ilvl w:val="0"/>
          <w:numId w:val="21"/>
        </w:numPr>
        <w:jc w:val="both"/>
      </w:pPr>
      <w:r>
        <w:rPr>
          <w:bCs/>
        </w:rPr>
        <w:t xml:space="preserve">nie </w:t>
      </w:r>
      <w:r w:rsidRPr="00812357">
        <w:rPr>
          <w:bCs/>
        </w:rPr>
        <w:t>je upravený v primárnom práve Európskej únie</w:t>
      </w:r>
    </w:p>
    <w:p w:rsidR="00B00097" w:rsidRPr="00AA5773" w:rsidP="00B00097">
      <w:pPr>
        <w:numPr>
          <w:ilvl w:val="0"/>
          <w:numId w:val="21"/>
        </w:numPr>
        <w:jc w:val="both"/>
      </w:pPr>
      <w:r>
        <w:rPr>
          <w:bCs/>
        </w:rPr>
        <w:t xml:space="preserve">nie </w:t>
      </w:r>
      <w:r w:rsidRPr="00812357">
        <w:rPr>
          <w:bCs/>
        </w:rPr>
        <w:t>je upravený v sekundárnom p</w:t>
      </w:r>
      <w:r>
        <w:rPr>
          <w:bCs/>
        </w:rPr>
        <w:t>ráve Európskej únie</w:t>
      </w:r>
    </w:p>
    <w:p w:rsidR="00B00097" w:rsidRPr="00AA5773" w:rsidP="00B00097">
      <w:pPr>
        <w:numPr>
          <w:ilvl w:val="0"/>
          <w:numId w:val="21"/>
        </w:numPr>
        <w:jc w:val="both"/>
      </w:pPr>
      <w:r w:rsidRPr="00B515EB">
        <w:rPr>
          <w:bCs/>
        </w:rPr>
        <w:t>nie je upravený v judikatúre Súdneho dvora Európskej únie</w:t>
      </w:r>
      <w:r w:rsidRPr="00992865">
        <w:rPr>
          <w:bCs/>
        </w:rPr>
        <w:t>.</w:t>
      </w:r>
      <w:r w:rsidRPr="00B515EB">
        <w:rPr>
          <w:bCs/>
        </w:rPr>
        <w:t> </w:t>
      </w:r>
    </w:p>
    <w:p w:rsidR="00B00097" w:rsidRPr="00992865" w:rsidP="00B00097">
      <w:pPr>
        <w:pStyle w:val="NormalWeb"/>
        <w:spacing w:before="120" w:beforeAutospacing="0" w:after="0" w:afterAutospacing="0"/>
        <w:ind w:left="720"/>
        <w:jc w:val="both"/>
        <w:rPr>
          <w:b/>
          <w:bCs/>
        </w:rPr>
      </w:pPr>
    </w:p>
    <w:p w:rsidR="006E63F4" w:rsidRPr="00992865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/>
        </w:rPr>
      </w:pPr>
      <w:r w:rsidRPr="00992865">
        <w:rPr>
          <w:b/>
        </w:rPr>
        <w:t>Záväzky Slovens</w:t>
      </w:r>
      <w:r w:rsidRPr="00992865">
        <w:rPr>
          <w:b/>
        </w:rPr>
        <w:t>kej republiky vo vzťah</w:t>
      </w:r>
      <w:r w:rsidRPr="00992865">
        <w:rPr>
          <w:b/>
        </w:rPr>
        <w:t>u k Európskym spoločen</w:t>
      </w:r>
      <w:r w:rsidRPr="00992865">
        <w:rPr>
          <w:b/>
        </w:rPr>
        <w:t>stvám a Európskej únii:</w:t>
      </w:r>
    </w:p>
    <w:p w:rsidR="00FD5719" w:rsidRPr="00D71720" w:rsidP="00D71720">
      <w:pPr>
        <w:pStyle w:val="NormalWeb"/>
        <w:spacing w:before="0" w:beforeAutospacing="0" w:after="0" w:afterAutospacing="0"/>
        <w:jc w:val="both"/>
        <w:rPr>
          <w:bCs/>
        </w:rPr>
      </w:pPr>
      <w:r w:rsidRPr="00992865" w:rsidR="006E63F4">
        <w:t xml:space="preserve">a) na základe predloženej novely zákona </w:t>
      </w:r>
      <w:r w:rsidRPr="00B737E2" w:rsidR="00D71720">
        <w:rPr>
          <w:bCs/>
        </w:rPr>
        <w:t xml:space="preserve">č. </w:t>
      </w:r>
      <w:r w:rsidR="00D71720">
        <w:t xml:space="preserve">401/1990 Zb. </w:t>
      </w:r>
      <w:r w:rsidR="00D71720">
        <w:rPr>
          <w:bCs/>
        </w:rPr>
        <w:t xml:space="preserve">o meste </w:t>
      </w:r>
      <w:r w:rsidR="00D71720">
        <w:rPr>
          <w:bCs/>
        </w:rPr>
        <w:t xml:space="preserve">Košice v znení neskorších predpisov </w:t>
      </w:r>
      <w:r w:rsidR="00B515EB">
        <w:t xml:space="preserve">nevyplývajú pre Slovenskú republiku žiadne záväzky vo vzťahu k Európskym spoločenstvám a Európskej únií. </w:t>
      </w:r>
    </w:p>
    <w:p w:rsidR="00B00097" w:rsidP="00FD5719">
      <w:pPr>
        <w:ind w:left="540" w:hanging="256"/>
        <w:jc w:val="both"/>
      </w:pPr>
    </w:p>
    <w:p w:rsidR="00B00097" w:rsidRPr="00992865" w:rsidP="00B00097">
      <w:pPr>
        <w:jc w:val="both"/>
        <w:rPr>
          <w:b/>
        </w:rPr>
      </w:pPr>
      <w:r w:rsidRPr="00B515EB">
        <w:rPr>
          <w:b/>
        </w:rPr>
        <w:t>5.</w:t>
      </w:r>
      <w:r>
        <w:t xml:space="preserve"> </w:t>
      </w:r>
      <w:r w:rsidRPr="00992865">
        <w:rPr>
          <w:b/>
        </w:rPr>
        <w:t>Stupeň zlučiteľnosti návrhu zákona s právom Európskych spoločenstiev</w:t>
      </w:r>
    </w:p>
    <w:p w:rsidR="00B00097" w:rsidRPr="00992865" w:rsidP="00B00097">
      <w:pPr>
        <w:spacing w:after="120"/>
        <w:ind w:left="341"/>
        <w:jc w:val="both"/>
      </w:pPr>
      <w:r w:rsidRPr="00992865">
        <w:t>- úplný, ak vezmeme do úvahy ustanovenia primárneho aj sekundárneho práva EÚ uvedeného v bode 3 písm. tejto doložky zlučiteľnosti, ktorých sa dotýka predkladaný návr</w:t>
      </w:r>
      <w:r w:rsidRPr="00992865">
        <w:t>h zák</w:t>
      </w:r>
      <w:r>
        <w:t>ona.</w:t>
      </w:r>
    </w:p>
    <w:p w:rsidR="00DB333B" w:rsidRPr="00992865" w:rsidP="004D1049">
      <w:pPr>
        <w:pStyle w:val="NormalWeb"/>
        <w:spacing w:before="0" w:beforeAutospacing="0" w:after="0" w:afterAutospacing="0"/>
        <w:jc w:val="both"/>
      </w:pPr>
    </w:p>
    <w:p w:rsidR="00B10F64" w:rsidRPr="00992865" w:rsidP="002B0950">
      <w:pPr>
        <w:pStyle w:val="NormalWeb"/>
        <w:spacing w:before="0" w:beforeAutospacing="0" w:after="0" w:afterAutospacing="0"/>
        <w:jc w:val="both"/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RPr="00992865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71DA0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29572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B515EB" w:rsidP="00DB333B">
      <w:pPr>
        <w:pStyle w:val="NormalWeb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1216CD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FD5719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0808BD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B00097" w:rsidP="0029572B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913361" w:rsidRPr="00992865" w:rsidP="00913361">
      <w:pPr>
        <w:pStyle w:val="NormalWeb"/>
        <w:spacing w:before="0" w:beforeAutospacing="0" w:after="0" w:afterAutospacing="0"/>
        <w:rPr>
          <w:b/>
          <w:bCs/>
          <w:caps/>
          <w:spacing w:val="30"/>
        </w:rPr>
      </w:pPr>
    </w:p>
    <w:p w:rsidR="00DB333B" w:rsidRPr="00992865" w:rsidP="00DB333B">
      <w:pPr>
        <w:pStyle w:val="NormalWeb"/>
        <w:spacing w:before="0" w:beforeAutospacing="0" w:after="0" w:afterAutospacing="0"/>
        <w:jc w:val="center"/>
      </w:pPr>
      <w:r w:rsidRPr="00992865">
        <w:rPr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spacing w:before="0" w:beforeAutospacing="0" w:after="0" w:afterAutospacing="0"/>
        <w:jc w:val="center"/>
      </w:pPr>
      <w:r w:rsidRPr="00992865">
        <w:rPr>
          <w:b/>
          <w:bCs/>
        </w:rPr>
        <w:t>v</w:t>
      </w:r>
      <w:r w:rsidRPr="00992865">
        <w:rPr>
          <w:b/>
          <w:bCs/>
        </w:rPr>
        <w:t>ybraných vplyvov</w:t>
      </w:r>
    </w:p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71720" w:rsidP="00D71720">
      <w:pPr>
        <w:pStyle w:val="NormalWeb"/>
        <w:spacing w:before="0" w:beforeAutospacing="0" w:after="0" w:afterAutospacing="0"/>
        <w:jc w:val="both"/>
        <w:rPr>
          <w:bCs/>
        </w:rPr>
      </w:pPr>
      <w:r w:rsidRPr="00992865" w:rsidR="00DB333B">
        <w:rPr>
          <w:b/>
          <w:bCs/>
        </w:rPr>
        <w:t xml:space="preserve">A.1. Názov materiálu: </w:t>
      </w:r>
      <w:r w:rsidRPr="00992865" w:rsidR="00D92FB0">
        <w:t xml:space="preserve">návrh </w:t>
      </w:r>
      <w:r w:rsidRPr="00992865" w:rsidR="00913361">
        <w:t xml:space="preserve">zákona, ktorým sa mení zákon </w:t>
      </w:r>
      <w:r w:rsidRPr="00B737E2">
        <w:rPr>
          <w:bCs/>
        </w:rPr>
        <w:t xml:space="preserve">č. </w:t>
      </w:r>
      <w:r>
        <w:t>401/199</w:t>
      </w:r>
      <w:r>
        <w:t xml:space="preserve">0 Zb. </w:t>
      </w:r>
      <w:r>
        <w:rPr>
          <w:bCs/>
        </w:rPr>
        <w:t>o meste Košice v znení neskorších predpisov</w:t>
      </w:r>
    </w:p>
    <w:p w:rsidR="00B737E2" w:rsidRPr="00992865" w:rsidP="00DB333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       Termín začatia a ukončenia PPK:</w:t>
      </w:r>
      <w:r w:rsidRPr="00992865">
        <w:t xml:space="preserve"> </w:t>
      </w:r>
      <w:r w:rsidRPr="00992865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  <w:r w:rsidR="000075C4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00097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00097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D92FB0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B36C9D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– rovnosť prílež</w:t>
            </w:r>
            <w:r w:rsidRPr="00992865">
              <w:t>itostí a rodovú rovnos</w:t>
            </w:r>
            <w:r w:rsidRPr="00992865">
              <w:t>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B737E2">
            <w:pPr>
              <w:pStyle w:val="NormalWeb"/>
              <w:spacing w:before="0" w:beforeAutospacing="0" w:after="200" w:afterAutospacing="0" w:line="276" w:lineRule="auto"/>
            </w:pPr>
            <w:r w:rsidR="00254431"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="0029572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</w:pPr>
            <w:r w:rsidRPr="00992865">
              <w:t>5. Vpl</w:t>
            </w:r>
            <w:r w:rsidRPr="00992865">
              <w:t>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992865" w:rsidP="00F42A56">
            <w:pPr>
              <w:pStyle w:val="NormalWeb"/>
              <w:spacing w:before="0" w:beforeAutospacing="0" w:after="200" w:afterAutospacing="0" w:line="276" w:lineRule="auto"/>
              <w:jc w:val="center"/>
            </w:pPr>
            <w:r w:rsidRPr="00992865">
              <w:t> </w:t>
            </w:r>
          </w:p>
        </w:tc>
      </w:tr>
    </w:tbl>
    <w:p w:rsidR="00DB333B" w:rsidRPr="00992865" w:rsidP="00DB333B">
      <w:pPr>
        <w:pStyle w:val="NormalWeb"/>
        <w:spacing w:before="0" w:beforeAutospacing="0" w:after="0" w:afterAutospacing="0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A.3. Poznámky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424404" w:rsidRPr="00992865" w:rsidP="00DB333B">
      <w:pPr>
        <w:pStyle w:val="NormalWeb"/>
        <w:spacing w:before="0" w:beforeAutospacing="0" w:after="0" w:afterAutospacing="0"/>
        <w:jc w:val="both"/>
        <w:rPr>
          <w:iCs/>
        </w:rPr>
      </w:pPr>
      <w:r w:rsidRPr="00992865" w:rsidR="00913361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i/>
          <w:iCs/>
        </w:rPr>
        <w:t xml:space="preserve">      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A.4. Alternatívne riešenia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i/>
          <w:iCs/>
        </w:rPr>
        <w:t>bezpredmetné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A.5. Stanovisko gestorov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  <w:rPr>
          <w:i/>
        </w:rPr>
      </w:pPr>
      <w:r w:rsidRPr="00992865" w:rsidR="00D92FB0">
        <w:rPr>
          <w:i/>
          <w:iCs/>
        </w:rPr>
        <w:t xml:space="preserve">Návrh zákona bol zaslaný </w:t>
      </w:r>
      <w:r w:rsidRPr="00A06933" w:rsidR="00D92FB0">
        <w:rPr>
          <w:i/>
          <w:iCs/>
        </w:rPr>
        <w:t xml:space="preserve">na </w:t>
      </w:r>
      <w:r w:rsidRPr="00A06933" w:rsidR="0036529B">
        <w:rPr>
          <w:i/>
          <w:iCs/>
        </w:rPr>
        <w:t>vyjadrenie Mini</w:t>
      </w:r>
      <w:r w:rsidRPr="00A06933" w:rsidR="0036529B">
        <w:rPr>
          <w:i/>
          <w:iCs/>
        </w:rPr>
        <w:t>sterstvu</w:t>
      </w:r>
      <w:r w:rsidRPr="00A06933" w:rsidR="00D92FB0">
        <w:rPr>
          <w:i/>
          <w:iCs/>
        </w:rPr>
        <w:t xml:space="preserve"> </w:t>
      </w:r>
      <w:r w:rsidR="00B00097">
        <w:rPr>
          <w:i/>
        </w:rPr>
        <w:t>vnútra</w:t>
      </w:r>
      <w:r w:rsidRPr="00A06933" w:rsidR="00A06933">
        <w:rPr>
          <w:i/>
        </w:rPr>
        <w:t xml:space="preserve"> SR</w:t>
      </w:r>
      <w:r w:rsidRPr="00A06933" w:rsidR="00A06933">
        <w:rPr>
          <w:i/>
          <w:iCs/>
        </w:rPr>
        <w:t xml:space="preserve"> </w:t>
      </w:r>
      <w:r w:rsidRPr="00A06933" w:rsidR="00D92FB0">
        <w:rPr>
          <w:i/>
          <w:iCs/>
        </w:rPr>
        <w:t>a stanovisko tohto ministerstva tvorí súčasť predkladaného materiálu.</w:t>
      </w:r>
    </w:p>
    <w:p w:rsidR="00B10F64" w:rsidP="00DB333B">
      <w:pPr>
        <w:pStyle w:val="NormalWeb"/>
        <w:spacing w:before="0" w:beforeAutospacing="0" w:after="0" w:afterAutospacing="0"/>
        <w:jc w:val="both"/>
      </w:pPr>
    </w:p>
    <w:p w:rsidR="0009428B" w:rsidP="00DB333B">
      <w:pPr>
        <w:pStyle w:val="NormalWeb"/>
        <w:spacing w:before="0" w:beforeAutospacing="0" w:after="0" w:afterAutospacing="0"/>
        <w:jc w:val="both"/>
      </w:pPr>
    </w:p>
    <w:p w:rsidR="0009428B" w:rsidP="00DB333B">
      <w:pPr>
        <w:pStyle w:val="NormalWeb"/>
        <w:spacing w:before="0" w:beforeAutospacing="0" w:after="0" w:afterAutospacing="0"/>
        <w:jc w:val="both"/>
      </w:pPr>
    </w:p>
    <w:p w:rsidR="0009428B" w:rsidP="00DB333B">
      <w:pPr>
        <w:pStyle w:val="NormalWeb"/>
        <w:spacing w:before="0" w:beforeAutospacing="0" w:after="0" w:afterAutospacing="0"/>
        <w:jc w:val="both"/>
      </w:pPr>
    </w:p>
    <w:p w:rsidR="00B737E2" w:rsidP="00DB333B">
      <w:pPr>
        <w:pStyle w:val="NormalWeb"/>
        <w:spacing w:before="0" w:beforeAutospacing="0" w:after="0" w:afterAutospacing="0"/>
        <w:jc w:val="both"/>
      </w:pPr>
    </w:p>
    <w:p w:rsidR="0009428B" w:rsidRPr="00992865" w:rsidP="00DB333B">
      <w:pPr>
        <w:pStyle w:val="NormalWeb"/>
        <w:spacing w:before="0" w:beforeAutospacing="0" w:after="0" w:afterAutospacing="0"/>
        <w:jc w:val="both"/>
      </w:pPr>
    </w:p>
    <w:p w:rsidR="00DB333B" w:rsidRPr="00A25D52" w:rsidP="00DB333B">
      <w:pPr>
        <w:pStyle w:val="NormalWeb"/>
        <w:spacing w:before="0" w:beforeAutospacing="0" w:after="0" w:afterAutospacing="0"/>
        <w:jc w:val="both"/>
        <w:rPr>
          <w:sz w:val="32"/>
        </w:rPr>
      </w:pPr>
      <w:r w:rsidRPr="00A25D52">
        <w:rPr>
          <w:b/>
          <w:bCs/>
          <w:sz w:val="32"/>
        </w:rPr>
        <w:t>B. Osobitná časť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t> </w:t>
      </w:r>
    </w:p>
    <w:p w:rsidR="00DB333B" w:rsidRPr="00992865" w:rsidP="00DB333B">
      <w:pPr>
        <w:pStyle w:val="NormalWeb"/>
        <w:spacing w:before="0" w:beforeAutospacing="0" w:after="0" w:afterAutospacing="0"/>
        <w:jc w:val="both"/>
      </w:pPr>
      <w:r w:rsidRPr="00992865">
        <w:rPr>
          <w:b/>
          <w:bCs/>
        </w:rPr>
        <w:t>K Čl. I</w:t>
      </w:r>
    </w:p>
    <w:p w:rsidR="00992865" w:rsidP="00DB333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992865" w:rsidP="00992865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DB333B">
        <w:rPr>
          <w:u w:val="single"/>
        </w:rPr>
        <w:t>K bodu 1</w:t>
      </w:r>
    </w:p>
    <w:p w:rsidR="00A25D52" w:rsidRPr="00A25D52" w:rsidP="00A25D52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D71720" w:rsidRPr="000075C4" w:rsidP="00A25D52">
      <w:pPr>
        <w:pStyle w:val="NormalWeb"/>
        <w:spacing w:before="0" w:beforeAutospacing="0" w:after="0" w:afterAutospacing="0"/>
        <w:jc w:val="both"/>
        <w:rPr>
          <w:bCs/>
        </w:rPr>
      </w:pPr>
      <w:r w:rsidR="0033747E">
        <w:tab/>
      </w:r>
      <w:r w:rsidRPr="000075C4" w:rsidR="000075C4">
        <w:t>P</w:t>
      </w:r>
      <w:r w:rsidRPr="000075C4" w:rsidR="000075C4">
        <w:t xml:space="preserve">očet </w:t>
      </w:r>
      <w:r w:rsidRPr="000075C4" w:rsidR="000075C4">
        <w:t>poslancov Mestského zastupite</w:t>
      </w:r>
      <w:r w:rsidRPr="000075C4" w:rsidR="000075C4">
        <w:t>ľstva v</w:t>
      </w:r>
      <w:r w:rsidRPr="000075C4" w:rsidR="000075C4">
        <w:t> </w:t>
      </w:r>
      <w:r w:rsidRPr="000075C4" w:rsidR="000075C4">
        <w:t xml:space="preserve">Košiciach </w:t>
      </w:r>
      <w:r w:rsidRPr="000075C4" w:rsidR="000075C4">
        <w:t>sa mení v</w:t>
      </w:r>
      <w:r w:rsidRPr="000075C4" w:rsidR="000075C4">
        <w:t> </w:t>
      </w:r>
      <w:r w:rsidRPr="000075C4" w:rsidR="000075C4">
        <w:t xml:space="preserve">prospech </w:t>
      </w:r>
      <w:r w:rsidRPr="000075C4" w:rsidR="000075C4">
        <w:t>zast</w:t>
      </w:r>
      <w:r w:rsidRPr="000075C4" w:rsidR="000075C4">
        <w:t>ú</w:t>
      </w:r>
      <w:r w:rsidRPr="000075C4" w:rsidR="000075C4">
        <w:t>peni</w:t>
      </w:r>
      <w:r w:rsidRPr="000075C4" w:rsidR="000075C4">
        <w:t>a obyvate</w:t>
      </w:r>
      <w:r w:rsidRPr="000075C4" w:rsidR="000075C4">
        <w:t>ľov z</w:t>
      </w:r>
      <w:r w:rsidRPr="000075C4" w:rsidR="000075C4">
        <w:t> </w:t>
      </w:r>
      <w:r w:rsidRPr="000075C4" w:rsidR="000075C4">
        <w:t xml:space="preserve">každej </w:t>
      </w:r>
      <w:r w:rsidRPr="000075C4" w:rsidR="000075C4">
        <w:t>jednej mestskej časti. Zárove</w:t>
      </w:r>
      <w:r w:rsidRPr="000075C4" w:rsidR="000075C4">
        <w:t xml:space="preserve">ň sa </w:t>
      </w:r>
      <w:r w:rsidR="000075C4">
        <w:t xml:space="preserve">navrhuje tretí </w:t>
      </w:r>
      <w:r w:rsidR="000075C4">
        <w:t>námestník primátora</w:t>
      </w:r>
      <w:r w:rsidR="000075C4">
        <w:t>, ktorý m</w:t>
      </w:r>
      <w:r w:rsidR="000075C4">
        <w:t>á</w:t>
      </w:r>
      <w:r w:rsidR="000075C4">
        <w:t xml:space="preserve"> za cie</w:t>
      </w:r>
      <w:r w:rsidR="000075C4">
        <w:t>ľ naštar</w:t>
      </w:r>
      <w:r w:rsidR="000075C4">
        <w:t xml:space="preserve">tovať zodpovedný prístup </w:t>
      </w:r>
      <w:r w:rsidR="004F13A1">
        <w:t>k</w:t>
      </w:r>
      <w:r w:rsidR="004F13A1">
        <w:t> </w:t>
      </w:r>
      <w:r w:rsidR="004F13A1">
        <w:t xml:space="preserve">racionalizácii </w:t>
      </w:r>
      <w:r w:rsidR="004F13A1">
        <w:t>počtu mestských častí aj s</w:t>
      </w:r>
      <w:r w:rsidR="004F13A1">
        <w:t> </w:t>
      </w:r>
      <w:r w:rsidR="004F13A1">
        <w:t>jasn</w:t>
      </w:r>
      <w:r w:rsidR="004F13A1">
        <w:t xml:space="preserve">ou </w:t>
      </w:r>
      <w:r w:rsidR="004F13A1">
        <w:t>personálnou zodpovednosťou.</w:t>
      </w:r>
    </w:p>
    <w:p w:rsidR="00B00097" w:rsidP="009662F8">
      <w:pPr>
        <w:pStyle w:val="NormalWeb"/>
        <w:spacing w:before="0" w:beforeAutospacing="0" w:after="0" w:afterAutospacing="0"/>
        <w:jc w:val="both"/>
        <w:rPr>
          <w:b/>
        </w:rPr>
      </w:pPr>
    </w:p>
    <w:p w:rsidR="00B00097" w:rsidRPr="00992865" w:rsidP="00B00097">
      <w:pPr>
        <w:pStyle w:val="NormalWeb"/>
        <w:spacing w:before="0" w:beforeAutospacing="0" w:after="0" w:afterAutospacing="0"/>
        <w:jc w:val="both"/>
      </w:pPr>
      <w:r w:rsidRPr="00992865">
        <w:rPr>
          <w:b/>
        </w:rPr>
        <w:t>K Čl. II</w:t>
      </w:r>
    </w:p>
    <w:p w:rsidR="009662F8" w:rsidRPr="00992865" w:rsidP="009662F8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A013BF" w:rsidRPr="000A6F10" w:rsidP="000A6F1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92865" w:rsidR="00913361">
        <w:t>Navrhuje sa účinnosť predkladan</w:t>
      </w:r>
      <w:r w:rsidR="00D01BA6">
        <w:t>ého zákona so zohľadnením legisv</w:t>
      </w:r>
      <w:r w:rsidRPr="00992865" w:rsidR="00913361">
        <w:t>akančnej lehoty</w:t>
      </w:r>
      <w:r w:rsidR="000808BD">
        <w:t xml:space="preserve"> a nadchádzajúcich komunálnych volieb</w:t>
      </w:r>
      <w:r w:rsidR="00E31DB6">
        <w:t xml:space="preserve"> (2026-2030)</w:t>
      </w:r>
      <w:r w:rsidRPr="00992865" w:rsidR="00913361">
        <w:t xml:space="preserve">, a to </w:t>
      </w:r>
      <w:r w:rsidRPr="006A6B82" w:rsidR="006A6B82">
        <w:t>dňom vykonania volieb do orgánov samosprávy mesta; ustanovenie §11a odsek</w:t>
      </w:r>
      <w:r w:rsidR="000075C4">
        <w:t>u</w:t>
      </w:r>
      <w:r w:rsidRPr="006A6B82" w:rsidR="006A6B82">
        <w:t xml:space="preserve"> 1</w:t>
      </w:r>
      <w:r w:rsidRPr="006A6B82" w:rsidR="006A6B82">
        <w:t xml:space="preserve"> tohto zákona nadobúda účinnosť dňom vyhlásenia</w:t>
      </w:r>
      <w:r w:rsidR="000808BD">
        <w:t>.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0C76" w:rsidP="007145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DB6">
      <w:rPr>
        <w:rStyle w:val="PageNumber"/>
        <w:noProof/>
      </w:rPr>
      <w:t>4</w:t>
    </w:r>
    <w:r>
      <w:rPr>
        <w:rStyle w:val="PageNumber"/>
      </w:rPr>
      <w:fldChar w:fldCharType="end"/>
    </w:r>
  </w:p>
  <w:p w:rsidR="00D30C76" w:rsidP="0071457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A25DE"/>
    <w:multiLevelType w:val="hybridMultilevel"/>
    <w:tmpl w:val="2702EE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8"/>
  </w:num>
  <w:num w:numId="16">
    <w:abstractNumId w:val="1"/>
  </w:num>
  <w:num w:numId="17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ACB"/>
    <w:rsid w:val="000007E9"/>
    <w:rsid w:val="0000268E"/>
    <w:rsid w:val="000037B6"/>
    <w:rsid w:val="00004F66"/>
    <w:rsid w:val="00006E0B"/>
    <w:rsid w:val="000075C4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8F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08BD"/>
    <w:rsid w:val="0008168D"/>
    <w:rsid w:val="000829E5"/>
    <w:rsid w:val="00082CB4"/>
    <w:rsid w:val="00082FF8"/>
    <w:rsid w:val="00083166"/>
    <w:rsid w:val="00084078"/>
    <w:rsid w:val="0008449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28B7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3C77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6CD"/>
    <w:rsid w:val="0012197D"/>
    <w:rsid w:val="001243A6"/>
    <w:rsid w:val="00125137"/>
    <w:rsid w:val="00125D8B"/>
    <w:rsid w:val="00127840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DB3"/>
    <w:rsid w:val="001547FC"/>
    <w:rsid w:val="00155854"/>
    <w:rsid w:val="00157609"/>
    <w:rsid w:val="00160E88"/>
    <w:rsid w:val="0016119F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76E56"/>
    <w:rsid w:val="00181823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4910"/>
    <w:rsid w:val="001C5DAC"/>
    <w:rsid w:val="001C6D8B"/>
    <w:rsid w:val="001C71FC"/>
    <w:rsid w:val="001C738C"/>
    <w:rsid w:val="001C78BF"/>
    <w:rsid w:val="001D3276"/>
    <w:rsid w:val="001D3F46"/>
    <w:rsid w:val="001D58FE"/>
    <w:rsid w:val="001D5BDA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21D1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5B46"/>
    <w:rsid w:val="00235FD3"/>
    <w:rsid w:val="00240DC2"/>
    <w:rsid w:val="002415D2"/>
    <w:rsid w:val="002441C1"/>
    <w:rsid w:val="002452C5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572B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30FA"/>
    <w:rsid w:val="002F3DFA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17260"/>
    <w:rsid w:val="00317414"/>
    <w:rsid w:val="00321029"/>
    <w:rsid w:val="00322E35"/>
    <w:rsid w:val="0032340A"/>
    <w:rsid w:val="003275C4"/>
    <w:rsid w:val="00330208"/>
    <w:rsid w:val="00330F0A"/>
    <w:rsid w:val="00330F99"/>
    <w:rsid w:val="00333A25"/>
    <w:rsid w:val="0033747E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1B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49BC"/>
    <w:rsid w:val="003D57A6"/>
    <w:rsid w:val="003D77CE"/>
    <w:rsid w:val="003E0FD0"/>
    <w:rsid w:val="003E1AC0"/>
    <w:rsid w:val="003E3D06"/>
    <w:rsid w:val="003E42E2"/>
    <w:rsid w:val="003E43DA"/>
    <w:rsid w:val="003E4CCC"/>
    <w:rsid w:val="003E7598"/>
    <w:rsid w:val="003F0570"/>
    <w:rsid w:val="003F0C3D"/>
    <w:rsid w:val="003F2BE1"/>
    <w:rsid w:val="003F4175"/>
    <w:rsid w:val="003F575C"/>
    <w:rsid w:val="00400C4C"/>
    <w:rsid w:val="004019AE"/>
    <w:rsid w:val="00404EE7"/>
    <w:rsid w:val="004051F9"/>
    <w:rsid w:val="00414F00"/>
    <w:rsid w:val="004154D1"/>
    <w:rsid w:val="00416BF3"/>
    <w:rsid w:val="004175F3"/>
    <w:rsid w:val="004179AD"/>
    <w:rsid w:val="004207D0"/>
    <w:rsid w:val="0042120F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149E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3EF"/>
    <w:rsid w:val="004667D4"/>
    <w:rsid w:val="004672E5"/>
    <w:rsid w:val="00467B73"/>
    <w:rsid w:val="0047195D"/>
    <w:rsid w:val="00473756"/>
    <w:rsid w:val="00473F90"/>
    <w:rsid w:val="00474005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85796"/>
    <w:rsid w:val="0049214B"/>
    <w:rsid w:val="00494987"/>
    <w:rsid w:val="0049570C"/>
    <w:rsid w:val="00495BA0"/>
    <w:rsid w:val="004A1F78"/>
    <w:rsid w:val="004A5E06"/>
    <w:rsid w:val="004A5E43"/>
    <w:rsid w:val="004A5E99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3A1"/>
    <w:rsid w:val="004F16A3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82A"/>
    <w:rsid w:val="00536ABC"/>
    <w:rsid w:val="005378B1"/>
    <w:rsid w:val="0054007A"/>
    <w:rsid w:val="005404FE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B59"/>
    <w:rsid w:val="00565AC9"/>
    <w:rsid w:val="005678E8"/>
    <w:rsid w:val="005715EE"/>
    <w:rsid w:val="005716F5"/>
    <w:rsid w:val="00572AC4"/>
    <w:rsid w:val="0057446E"/>
    <w:rsid w:val="00575595"/>
    <w:rsid w:val="0057750D"/>
    <w:rsid w:val="00577B77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191B"/>
    <w:rsid w:val="005C32B8"/>
    <w:rsid w:val="005C35CE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2BE6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64E54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0FA5"/>
    <w:rsid w:val="006910CB"/>
    <w:rsid w:val="00693BCE"/>
    <w:rsid w:val="00695295"/>
    <w:rsid w:val="00695978"/>
    <w:rsid w:val="006A44CF"/>
    <w:rsid w:val="006A524F"/>
    <w:rsid w:val="006A52CC"/>
    <w:rsid w:val="006A6B82"/>
    <w:rsid w:val="006A7D20"/>
    <w:rsid w:val="006B1F99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1C"/>
    <w:rsid w:val="006E2D3D"/>
    <w:rsid w:val="006E2F08"/>
    <w:rsid w:val="006E63F4"/>
    <w:rsid w:val="006E6EA0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5C63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12E0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B3E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23CC"/>
    <w:rsid w:val="007F31DE"/>
    <w:rsid w:val="007F3BBB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273FD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88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02C8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59B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5BCB"/>
    <w:rsid w:val="009508D2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6F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2691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6EA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D52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30F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65CDA"/>
    <w:rsid w:val="00A671C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5773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10A8"/>
    <w:rsid w:val="00AC3140"/>
    <w:rsid w:val="00AC4222"/>
    <w:rsid w:val="00AC468F"/>
    <w:rsid w:val="00AC5D33"/>
    <w:rsid w:val="00AC7F0F"/>
    <w:rsid w:val="00AD119D"/>
    <w:rsid w:val="00AD2C6F"/>
    <w:rsid w:val="00AD3058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0097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6C9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0DBB"/>
    <w:rsid w:val="00B612F4"/>
    <w:rsid w:val="00B63A66"/>
    <w:rsid w:val="00B64106"/>
    <w:rsid w:val="00B64C34"/>
    <w:rsid w:val="00B67050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228"/>
    <w:rsid w:val="00B8735C"/>
    <w:rsid w:val="00B916BB"/>
    <w:rsid w:val="00B92A54"/>
    <w:rsid w:val="00B92F4F"/>
    <w:rsid w:val="00B94328"/>
    <w:rsid w:val="00B95F6B"/>
    <w:rsid w:val="00B96853"/>
    <w:rsid w:val="00B96BDF"/>
    <w:rsid w:val="00BA0C6E"/>
    <w:rsid w:val="00BA1B5E"/>
    <w:rsid w:val="00BA2038"/>
    <w:rsid w:val="00BA43A6"/>
    <w:rsid w:val="00BA647A"/>
    <w:rsid w:val="00BA68CD"/>
    <w:rsid w:val="00BB0433"/>
    <w:rsid w:val="00BB3919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45C0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2F92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49D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A48"/>
    <w:rsid w:val="00C43B39"/>
    <w:rsid w:val="00C43FB1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7C3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2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134D"/>
    <w:rsid w:val="00D54961"/>
    <w:rsid w:val="00D554ED"/>
    <w:rsid w:val="00D5665D"/>
    <w:rsid w:val="00D57408"/>
    <w:rsid w:val="00D61A44"/>
    <w:rsid w:val="00D61DA3"/>
    <w:rsid w:val="00D62430"/>
    <w:rsid w:val="00D64891"/>
    <w:rsid w:val="00D67AC1"/>
    <w:rsid w:val="00D70424"/>
    <w:rsid w:val="00D70C48"/>
    <w:rsid w:val="00D71720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E83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6A52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9F7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2BC2"/>
    <w:rsid w:val="00E23067"/>
    <w:rsid w:val="00E24A1B"/>
    <w:rsid w:val="00E27C04"/>
    <w:rsid w:val="00E27EDD"/>
    <w:rsid w:val="00E304B6"/>
    <w:rsid w:val="00E31B44"/>
    <w:rsid w:val="00E31DB6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25EC"/>
    <w:rsid w:val="00E534C6"/>
    <w:rsid w:val="00E53BDE"/>
    <w:rsid w:val="00E54100"/>
    <w:rsid w:val="00E55F1A"/>
    <w:rsid w:val="00E57699"/>
    <w:rsid w:val="00E576F3"/>
    <w:rsid w:val="00E57E5A"/>
    <w:rsid w:val="00E60DE8"/>
    <w:rsid w:val="00E64851"/>
    <w:rsid w:val="00E64D2E"/>
    <w:rsid w:val="00E66877"/>
    <w:rsid w:val="00E677D1"/>
    <w:rsid w:val="00E67EF1"/>
    <w:rsid w:val="00E81B85"/>
    <w:rsid w:val="00E83C0B"/>
    <w:rsid w:val="00E85BCA"/>
    <w:rsid w:val="00E85C76"/>
    <w:rsid w:val="00E90F9C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B4C"/>
    <w:rsid w:val="00EF6D20"/>
    <w:rsid w:val="00F029A8"/>
    <w:rsid w:val="00F029B5"/>
    <w:rsid w:val="00F04375"/>
    <w:rsid w:val="00F0472C"/>
    <w:rsid w:val="00F049CF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4708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3C48"/>
    <w:rsid w:val="00FC7A66"/>
    <w:rsid w:val="00FD053A"/>
    <w:rsid w:val="00FD0964"/>
    <w:rsid w:val="00FD1A91"/>
    <w:rsid w:val="00FD1F74"/>
    <w:rsid w:val="00FD2145"/>
    <w:rsid w:val="00FD5719"/>
    <w:rsid w:val="00FD5AE5"/>
    <w:rsid w:val="00FE191B"/>
    <w:rsid w:val="00FE2E7F"/>
    <w:rsid w:val="00FE331F"/>
    <w:rsid w:val="00FE37AA"/>
    <w:rsid w:val="00FE4FEA"/>
    <w:rsid w:val="00FF15C7"/>
    <w:rsid w:val="00FF2A62"/>
    <w:rsid w:val="00FF3335"/>
    <w:rsid w:val="00FF41AD"/>
    <w:rsid w:val="00FF6DA9"/>
    <w:rsid w:val="00FF7968"/>
    <w:rsid w:val="00FF7C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B333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Nadpis5Char"/>
    <w:uiPriority w:val="99"/>
    <w:qFormat/>
    <w:rsid w:val="00BF4B73"/>
    <w:pPr>
      <w:numPr>
        <w:ilvl w:val="4"/>
        <w:numId w:val="20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Nadpis6Char"/>
    <w:uiPriority w:val="99"/>
    <w:qFormat/>
    <w:rsid w:val="00BF4B73"/>
    <w:pPr>
      <w:numPr>
        <w:ilvl w:val="5"/>
        <w:numId w:val="20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9"/>
    <w:qFormat/>
    <w:rsid w:val="00BF4B73"/>
    <w:pPr>
      <w:numPr>
        <w:ilvl w:val="6"/>
        <w:numId w:val="20"/>
      </w:numPr>
      <w:autoSpaceDE w:val="0"/>
      <w:autoSpaceDN w:val="0"/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Nadpis8Char"/>
    <w:uiPriority w:val="99"/>
    <w:qFormat/>
    <w:rsid w:val="00BF4B73"/>
    <w:pPr>
      <w:numPr>
        <w:ilvl w:val="7"/>
        <w:numId w:val="20"/>
      </w:numPr>
      <w:autoSpaceDE w:val="0"/>
      <w:autoSpaceDN w:val="0"/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Nadpis9Char"/>
    <w:uiPriority w:val="99"/>
    <w:qFormat/>
    <w:rsid w:val="00BF4B73"/>
    <w:pPr>
      <w:numPr>
        <w:ilvl w:val="8"/>
        <w:numId w:val="20"/>
      </w:numPr>
      <w:autoSpaceDE w:val="0"/>
      <w:autoSpaceDN w:val="0"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TextbublinyChar"/>
    <w:uiPriority w:val="99"/>
    <w:semiHidden/>
    <w:rsid w:val="00E958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714570"/>
    <w:rPr>
      <w:rFonts w:cs="Times New Roman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3422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uiPriority w:val="99"/>
    <w:semiHidden/>
    <w:rsid w:val="00913361"/>
    <w:rPr>
      <w:rFonts w:ascii="Times New Roman" w:hAnsi="Times New Roman" w:cs="Times New Roman"/>
      <w:color w:val="808080"/>
    </w:rPr>
  </w:style>
  <w:style w:type="character" w:styleId="Emphasis">
    <w:name w:val="Emphasis"/>
    <w:uiPriority w:val="20"/>
    <w:qFormat/>
    <w:rsid w:val="00B85E5B"/>
    <w:rPr>
      <w:rFonts w:cs="Times New Roman"/>
      <w:i/>
    </w:rPr>
  </w:style>
  <w:style w:type="paragraph" w:styleId="Header">
    <w:name w:val="header"/>
    <w:basedOn w:val="Normal"/>
    <w:link w:val="HlavikaChar"/>
    <w:uiPriority w:val="99"/>
    <w:rsid w:val="000A6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locked/>
    <w:rsid w:val="000A6F10"/>
    <w:rPr>
      <w:rFonts w:cs="Times New Roman"/>
      <w:sz w:val="24"/>
      <w:szCs w:val="24"/>
    </w:rPr>
  </w:style>
  <w:style w:type="character" w:customStyle="1" w:styleId="Nadpis5Char">
    <w:name w:val="Nadpis 5 Char"/>
    <w:link w:val="Heading5"/>
    <w:uiPriority w:val="99"/>
    <w:rsid w:val="00BF4B7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uiPriority w:val="99"/>
    <w:rsid w:val="00BF4B73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Heading7"/>
    <w:uiPriority w:val="99"/>
    <w:rsid w:val="00BF4B73"/>
    <w:rPr>
      <w:rFonts w:eastAsia="Times New Roman"/>
      <w:sz w:val="24"/>
      <w:szCs w:val="24"/>
    </w:rPr>
  </w:style>
  <w:style w:type="character" w:customStyle="1" w:styleId="Nadpis8Char">
    <w:name w:val="Nadpis 8 Char"/>
    <w:link w:val="Heading8"/>
    <w:uiPriority w:val="99"/>
    <w:rsid w:val="00BF4B73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Heading9"/>
    <w:uiPriority w:val="99"/>
    <w:rsid w:val="00BF4B73"/>
    <w:rPr>
      <w:rFonts w:ascii="Arial" w:eastAsia="Times New Roman" w:hAnsi="Arial" w:cs="Arial"/>
      <w:sz w:val="22"/>
      <w:szCs w:val="22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ilvl w:val="0"/>
        <w:numId w:val="20"/>
      </w:numPr>
      <w:autoSpaceDE w:val="0"/>
      <w:autoSpaceDN w:val="0"/>
      <w:spacing w:before="360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autoSpaceDE w:val="0"/>
      <w:autoSpaceDN w:val="0"/>
      <w:spacing w:before="120"/>
      <w:jc w:val="both"/>
      <w:outlineLvl w:val="1"/>
    </w:pPr>
    <w:rPr>
      <w:rFonts w:eastAsia="Times New Roman"/>
    </w:r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autoSpaceDE w:val="0"/>
      <w:autoSpaceDN w:val="0"/>
      <w:spacing w:before="120"/>
      <w:ind w:left="2269"/>
      <w:outlineLvl w:val="2"/>
    </w:pPr>
    <w:rPr>
      <w:rFonts w:eastAsia="Times New Roman"/>
    </w:r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autoSpaceDE w:val="0"/>
      <w:autoSpaceDN w:val="0"/>
      <w:spacing w:before="120" w:after="120"/>
      <w:outlineLvl w:val="3"/>
    </w:pPr>
    <w:rPr>
      <w:rFonts w:eastAsia="Times New Roman"/>
      <w:i/>
      <w:iCs/>
    </w:rPr>
  </w:style>
  <w:style w:type="paragraph" w:customStyle="1" w:styleId="Default">
    <w:name w:val="Default"/>
    <w:rsid w:val="00B737E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unhideWhenUsed/>
    <w:rsid w:val="00B00097"/>
    <w:pPr>
      <w:spacing w:after="120" w:line="480" w:lineRule="auto"/>
    </w:pPr>
  </w:style>
  <w:style w:type="character" w:customStyle="1" w:styleId="Zkladntext2Char">
    <w:name w:val="Základný text 2 Char"/>
    <w:link w:val="BodyText2"/>
    <w:uiPriority w:val="99"/>
    <w:rsid w:val="00B00097"/>
    <w:rPr>
      <w:sz w:val="24"/>
      <w:szCs w:val="24"/>
    </w:rPr>
  </w:style>
  <w:style w:type="paragraph" w:styleId="BodyText">
    <w:name w:val="Body Text"/>
    <w:basedOn w:val="Normal"/>
    <w:link w:val="ZkladntextChar"/>
    <w:rsid w:val="006A6B82"/>
    <w:pPr>
      <w:spacing w:after="120"/>
    </w:pPr>
  </w:style>
  <w:style w:type="character" w:customStyle="1" w:styleId="ZkladntextChar">
    <w:name w:val="Základný text Char"/>
    <w:link w:val="BodyText"/>
    <w:rsid w:val="006A6B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Microsoft Office User</cp:lastModifiedBy>
  <cp:revision>4</cp:revision>
  <cp:lastPrinted>2024-08-12T12:27:00Z</cp:lastPrinted>
  <dcterms:created xsi:type="dcterms:W3CDTF">2025-08-11T07:58:00Z</dcterms:created>
  <dcterms:modified xsi:type="dcterms:W3CDTF">2025-08-11T13:09:00Z</dcterms:modified>
</cp:coreProperties>
</file>