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8624" w14:textId="77777777" w:rsidR="001D5B00" w:rsidRPr="002E2F97" w:rsidRDefault="001D5B00" w:rsidP="007C19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D ô v o d o v á    s p r á v a</w:t>
      </w:r>
    </w:p>
    <w:p w14:paraId="2F65E47D" w14:textId="77777777" w:rsidR="001D5B00" w:rsidRPr="002E2F97" w:rsidRDefault="001D5B00" w:rsidP="00C9675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2FB4C96" w14:textId="77777777" w:rsidR="001D5B00" w:rsidRPr="002E2F97" w:rsidRDefault="001D5B00" w:rsidP="00C9675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2F97">
        <w:rPr>
          <w:rFonts w:ascii="Times New Roman" w:hAnsi="Times New Roman"/>
          <w:b/>
          <w:sz w:val="24"/>
          <w:szCs w:val="24"/>
        </w:rPr>
        <w:t>Všeobecná časť</w:t>
      </w:r>
    </w:p>
    <w:p w14:paraId="2DB60F64" w14:textId="77777777" w:rsidR="001D5B00" w:rsidRPr="002E2F97" w:rsidRDefault="001D5B00" w:rsidP="00C9675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C7938FC" w14:textId="5C2573D2" w:rsidR="001D5B00" w:rsidRPr="001D5B00" w:rsidRDefault="001D5B00" w:rsidP="00C9675F">
      <w:pPr>
        <w:pStyle w:val="TextBody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D8261F">
        <w:rPr>
          <w:rFonts w:ascii="Times New Roman" w:hAnsi="Times New Roman"/>
          <w:sz w:val="24"/>
          <w:szCs w:val="24"/>
        </w:rPr>
        <w:t xml:space="preserve">Návrh zákona, </w:t>
      </w:r>
      <w:r w:rsidR="009540D4" w:rsidRPr="009540D4">
        <w:rPr>
          <w:rFonts w:ascii="Times New Roman" w:hAnsi="Times New Roman" w:cs="Times New Roman"/>
          <w:sz w:val="24"/>
          <w:szCs w:val="24"/>
        </w:rPr>
        <w:t>ktorým sa mení a dopĺňa zákon č. 580/2004 Z. z.</w:t>
      </w:r>
      <w:r w:rsidR="009540D4">
        <w:rPr>
          <w:rFonts w:ascii="Times New Roman" w:hAnsi="Times New Roman" w:cs="Times New Roman"/>
          <w:sz w:val="24"/>
          <w:szCs w:val="24"/>
        </w:rPr>
        <w:t xml:space="preserve"> </w:t>
      </w:r>
      <w:r w:rsidR="009540D4" w:rsidRPr="009540D4">
        <w:rPr>
          <w:rFonts w:ascii="Times New Roman" w:hAnsi="Times New Roman" w:cs="Times New Roman"/>
          <w:sz w:val="24"/>
          <w:szCs w:val="24"/>
        </w:rPr>
        <w:t>o zdravotnom poistení a o zmene a doplnení zákona č. 95/2002 Z. z. o poisťovníctve a o zmene a doplnení niektorých zákonov v znení neskorších predpisov</w:t>
      </w:r>
      <w:r w:rsidR="00795018">
        <w:rPr>
          <w:rFonts w:ascii="Times New Roman" w:hAnsi="Times New Roman" w:cs="Times New Roman"/>
          <w:sz w:val="24"/>
          <w:szCs w:val="24"/>
        </w:rPr>
        <w:t xml:space="preserve"> „ďalej len zákon o zdravotnom poistení“</w:t>
      </w:r>
      <w:r w:rsidRPr="00D8261F">
        <w:rPr>
          <w:rFonts w:ascii="Times New Roman" w:hAnsi="Times New Roman"/>
          <w:sz w:val="24"/>
          <w:szCs w:val="24"/>
        </w:rPr>
        <w:t>, predklad</w:t>
      </w:r>
      <w:r w:rsidR="008306EE">
        <w:rPr>
          <w:rFonts w:ascii="Times New Roman" w:hAnsi="Times New Roman"/>
          <w:sz w:val="24"/>
          <w:szCs w:val="24"/>
        </w:rPr>
        <w:t xml:space="preserve">á </w:t>
      </w:r>
      <w:r w:rsidRPr="00D8261F">
        <w:rPr>
          <w:rFonts w:ascii="Times New Roman" w:hAnsi="Times New Roman"/>
          <w:sz w:val="24"/>
          <w:szCs w:val="24"/>
        </w:rPr>
        <w:t>na rokovanie Národnej rady Slovenskej republiky posla</w:t>
      </w:r>
      <w:r w:rsidR="008306EE">
        <w:rPr>
          <w:rFonts w:ascii="Times New Roman" w:hAnsi="Times New Roman"/>
          <w:sz w:val="24"/>
          <w:szCs w:val="24"/>
        </w:rPr>
        <w:t>nec</w:t>
      </w:r>
      <w:r w:rsidRPr="00D8261F">
        <w:rPr>
          <w:rFonts w:ascii="Times New Roman" w:hAnsi="Times New Roman"/>
          <w:sz w:val="24"/>
          <w:szCs w:val="24"/>
        </w:rPr>
        <w:t xml:space="preserve"> Národnej rady Slovenskej republiky Marián Viskupič</w:t>
      </w:r>
      <w:r w:rsidR="008306EE">
        <w:rPr>
          <w:rFonts w:ascii="Times New Roman" w:hAnsi="Times New Roman"/>
          <w:sz w:val="24"/>
          <w:szCs w:val="24"/>
        </w:rPr>
        <w:t>.</w:t>
      </w:r>
    </w:p>
    <w:p w14:paraId="5800DB48" w14:textId="77777777" w:rsidR="001D5B00" w:rsidRPr="001D5B00" w:rsidRDefault="001D5B00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68105DB3" w14:textId="0F2BE890" w:rsidR="00D9058A" w:rsidRPr="00153B7F" w:rsidRDefault="002F708A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153B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Cieľom </w:t>
      </w:r>
      <w:r w:rsidR="00725F36" w:rsidRPr="00153B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predloženého </w:t>
      </w:r>
      <w:r w:rsidRPr="00153B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návrhu je </w:t>
      </w:r>
      <w:r w:rsidR="0098480F" w:rsidRPr="00153B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</w:t>
      </w:r>
      <w:r w:rsidR="003540B4" w:rsidRPr="00153B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rušenie povinnosti platiť </w:t>
      </w:r>
      <w:r w:rsidR="00850A79" w:rsidRPr="00153B7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poistné na zdravotné poistenie pri tzv. pasívnych príjmoch. </w:t>
      </w:r>
    </w:p>
    <w:p w14:paraId="4E239291" w14:textId="77777777" w:rsidR="00850A79" w:rsidRPr="002F708A" w:rsidRDefault="00850A79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6D4C26FD" w14:textId="53B9FBA4" w:rsidR="000A06D9" w:rsidRDefault="002F708A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2F70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</w:t>
      </w:r>
      <w:r w:rsidR="00B522C7" w:rsidRPr="002416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Pr="002F70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súčasn</w:t>
      </w:r>
      <w:r w:rsidR="00B522C7" w:rsidRPr="002416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osti </w:t>
      </w:r>
      <w:r w:rsidRPr="002F70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je </w:t>
      </w:r>
      <w:r w:rsidR="00237C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problematika plateni</w:t>
      </w:r>
      <w:r w:rsidR="00DB38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</w:t>
      </w:r>
      <w:r w:rsidR="00237C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poistného na zdravotné poistenie upravená </w:t>
      </w:r>
      <w:r w:rsidR="008B4AB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v zákone </w:t>
      </w:r>
      <w:r w:rsidR="007950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o zdravotnom poistení odkazom na zákon </w:t>
      </w:r>
      <w:r w:rsidR="008976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č. 595</w:t>
      </w:r>
      <w:r w:rsidR="007234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/2003 Z. z. </w:t>
      </w:r>
      <w:r w:rsidR="007950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o dani </w:t>
      </w:r>
      <w:r w:rsidR="00795018" w:rsidRPr="00703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</w:t>
      </w:r>
      <w:r w:rsidR="0089765A" w:rsidRPr="00703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="00795018" w:rsidRPr="00703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príjm</w:t>
      </w:r>
      <w:r w:rsidR="00795018" w:rsidRPr="0018602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ov</w:t>
      </w:r>
      <w:r w:rsidR="0089765A" w:rsidRPr="0018602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89765A" w:rsidRPr="00703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 znení</w:t>
      </w:r>
      <w:r w:rsidR="008976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neskorších predpisov</w:t>
      </w:r>
      <w:r w:rsidR="00C0242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(ďalej len „zákon o dani z príjmov“)</w:t>
      </w:r>
      <w:r w:rsidR="007950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 </w:t>
      </w:r>
      <w:r w:rsidR="00AF58F3" w:rsidRPr="00685B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Okrem tzv. aktívnych príjmov</w:t>
      </w:r>
      <w:r w:rsidR="00EC2E96" w:rsidRPr="00685B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(príjmy zo z</w:t>
      </w:r>
      <w:r w:rsidR="00642ECD" w:rsidRPr="00685B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ávislej činnosti </w:t>
      </w:r>
      <w:r w:rsidR="00EC2E96" w:rsidRPr="00685B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</w:t>
      </w:r>
      <w:r w:rsidR="00F50E63" w:rsidRPr="00685B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="00EC2E96" w:rsidRPr="00685B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</w:t>
      </w:r>
      <w:r w:rsidR="00F50E63" w:rsidRPr="00685B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podnikania a</w:t>
      </w:r>
      <w:r w:rsidR="00604B53" w:rsidRPr="00685B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z inej samostatnej zárobkovej činnosti</w:t>
      </w:r>
      <w:r w:rsidR="00F50E63" w:rsidRPr="00685B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)</w:t>
      </w:r>
      <w:r w:rsidR="00CC6D89" w:rsidRPr="00685B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  <w:r w:rsidR="00CC6D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sa zdravotné poistenie plat</w:t>
      </w:r>
      <w:r w:rsidR="00685B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í</w:t>
      </w:r>
      <w:r w:rsidR="00CC6D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aj z tzv. pasívnych príjmov</w:t>
      </w:r>
      <w:r w:rsidR="00821B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  <w:r w:rsidR="00CC6D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EC2E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821B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Medzi pasívne príjmy patr</w:t>
      </w:r>
      <w:r w:rsidR="00E513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í </w:t>
      </w:r>
      <w:r w:rsidR="000F2CCA" w:rsidRPr="007033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dosahovanie</w:t>
      </w:r>
      <w:r w:rsidR="000F2CCA" w:rsidRPr="000F2CC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príjmu z kapitálového majetku</w:t>
      </w:r>
      <w:r w:rsidR="00E513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, </w:t>
      </w:r>
      <w:r w:rsidR="000F2CCA" w:rsidRPr="000F2CC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dosahovanie príjmu z</w:t>
      </w:r>
      <w:r w:rsidR="003A239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 tzv. </w:t>
      </w:r>
      <w:r w:rsidR="000F2CCA" w:rsidRPr="000F2CC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ostatných príjmov </w:t>
      </w:r>
      <w:r w:rsidR="00B53F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 dividendy.</w:t>
      </w:r>
      <w:r w:rsidR="003A239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7B05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Zákon o zdravotnom poistení definuje tzv. ostatné príjmy </w:t>
      </w:r>
      <w:r w:rsidR="009627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odkazom na zákon o dani z príjmov a patria sem </w:t>
      </w:r>
      <w:r w:rsidR="004364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najmä:</w:t>
      </w:r>
      <w:r w:rsidR="006A76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482E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príjmy z príležitostných činností,</w:t>
      </w:r>
      <w:r w:rsidR="00970D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príjmy z prevodu vlastníctva nehnuteľností</w:t>
      </w:r>
      <w:r w:rsidR="00E64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 príjmy z predaja hnuteľných vec</w:t>
      </w:r>
      <w:r w:rsidR="000A37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í, príjmy z prevodu opcií, príjmy z prevodu cenných papierov, </w:t>
      </w:r>
      <w:r w:rsidR="0048143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príjmy z derivátových operácií, </w:t>
      </w:r>
      <w:r w:rsidR="009968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príjmy z predaja </w:t>
      </w:r>
      <w:proofErr w:type="spellStart"/>
      <w:r w:rsidR="009968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kryptoaktíva</w:t>
      </w:r>
      <w:proofErr w:type="spellEnd"/>
      <w:r w:rsidR="009968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</w:t>
      </w:r>
      <w:r w:rsidR="00EF08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mnoho ďalších.</w:t>
      </w:r>
    </w:p>
    <w:p w14:paraId="6CD0D18A" w14:textId="77777777" w:rsidR="000A06D9" w:rsidRDefault="000A06D9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EA91E0D" w14:textId="525C7855" w:rsidR="00EC041C" w:rsidRDefault="001B2F6D" w:rsidP="00C9675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Sadzba pre tieto </w:t>
      </w:r>
      <w:r w:rsidR="00763458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platby zdravotného poistenia je </w:t>
      </w:r>
      <w:r w:rsidR="00F16F2A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pri väčšine pasívnych príjmov okrem dividend </w:t>
      </w:r>
      <w:r w:rsidR="00763458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14% z vymeriavacieho základu </w:t>
      </w:r>
      <w:r w:rsidR="00A34B22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(a</w:t>
      </w:r>
      <w:r w:rsidR="00C94D6F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k je poistencom osoba so zdravotným postihnutím, je to 7%</w:t>
      </w:r>
      <w:r w:rsidR="00F16F2A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 </w:t>
      </w:r>
      <w:r w:rsidR="00B74F6B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Pri dividendách je len jedna sadzba a síce 14% z vymeriavacieho základ</w:t>
      </w:r>
      <w:r w:rsidR="00D3766C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u; </w:t>
      </w:r>
      <w:r w:rsidR="001A6E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pričom tento vymeriavací základ </w:t>
      </w:r>
      <w:r w:rsidR="00D3766C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je </w:t>
      </w:r>
      <w:r w:rsidR="001F0E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(len </w:t>
      </w:r>
      <w:r w:rsidR="00D3766C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 prípade dividend</w:t>
      </w:r>
      <w:r w:rsidR="001F0E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)</w:t>
      </w:r>
      <w:r w:rsidR="00D3766C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="00D3766C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zastropovaný</w:t>
      </w:r>
      <w:proofErr w:type="spellEnd"/>
      <w:r w:rsidR="00D3766C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D3766C" w:rsidRPr="00470BC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 </w:t>
      </w:r>
      <w:r w:rsidR="00470BC6" w:rsidRPr="00470BC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60-násobok priemernej </w:t>
      </w:r>
      <w:r w:rsidR="00470BC6" w:rsidRPr="00470B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mesačnej mzdy zamestnanca v hospodárstve Slovenskej republiky za kalendárny rok, ktorý dva roky predchádza rozhodujúcemu obdobiu. </w:t>
      </w:r>
      <w:r w:rsidR="00B018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Ten</w:t>
      </w:r>
      <w:r w:rsidR="00177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to strop však platí len pre príjmy z dividend </w:t>
      </w:r>
      <w:r w:rsidR="005720B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(pre iné príjmy neplatí) a jeho výška je stanovená na 60-násobok priemernej mzdy, </w:t>
      </w:r>
      <w:r w:rsidR="002F68D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teda 5-ročnú priemernú mzdy, čo je enormne veľa. </w:t>
      </w:r>
      <w:r w:rsidR="00EC041C">
        <w:rPr>
          <w:rFonts w:ascii="Times New Roman" w:hAnsi="Times New Roman" w:cs="Times New Roman"/>
          <w:sz w:val="24"/>
          <w:szCs w:val="24"/>
        </w:rPr>
        <w:t xml:space="preserve">Nejde teda o „odvod“ v pravom slova zmysle, ale o akési „dodatočné zdanenie“. </w:t>
      </w:r>
    </w:p>
    <w:p w14:paraId="5ADE3833" w14:textId="68121355" w:rsidR="001C5F6E" w:rsidRDefault="00ED3DC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Platby zdr</w:t>
      </w:r>
      <w:r w:rsidR="006C3F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avo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tného poistenia </w:t>
      </w:r>
      <w:r w:rsidR="00BA2F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 vymeriavacieho základu </w:t>
      </w:r>
      <w:r w:rsidR="000A5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bez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exi</w:t>
      </w:r>
      <w:r w:rsidR="006C3F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tencie </w:t>
      </w:r>
      <w:r w:rsidR="000A5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univerzálneho a rozumného stropu (rozumný 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trop</w:t>
      </w:r>
      <w:r w:rsidR="00DE4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nie je 60-násobok priemernej mzdy)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690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nesú </w:t>
      </w:r>
      <w:r w:rsidR="006C3F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 sebe prvky</w:t>
      </w:r>
      <w:r w:rsidR="00690F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dane, tak ako dane definuje </w:t>
      </w:r>
      <w:r w:rsidR="00703ED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ekonomická teória. </w:t>
      </w:r>
      <w:r w:rsidR="0059458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Základným znakom daní je povinnosť platiť štátu platby </w:t>
      </w:r>
      <w:r w:rsidR="000321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 vlastných príjmov, </w:t>
      </w:r>
      <w:r w:rsidR="0059458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bez práva na poskytnutie protihodnoty, pričom ich výška nie je fixná ani </w:t>
      </w:r>
      <w:proofErr w:type="spellStart"/>
      <w:r w:rsidR="0059458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zastropovaná</w:t>
      </w:r>
      <w:proofErr w:type="spellEnd"/>
      <w:r w:rsidR="0059458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 ale stanovená ako percento z určitého základu, pričom býva lineárna alebo progresívna</w:t>
      </w:r>
      <w:r w:rsidR="000B7D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(neobmedzená)</w:t>
      </w:r>
      <w:r w:rsidR="0059458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 </w:t>
      </w:r>
      <w:r w:rsidR="006478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Teória od</w:t>
      </w:r>
      <w:r w:rsidR="007268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vodov </w:t>
      </w:r>
      <w:r w:rsidR="006478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nie je taká jedno</w:t>
      </w:r>
      <w:r w:rsidR="007268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tná </w:t>
      </w:r>
      <w:r w:rsidR="006478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ako u daní, </w:t>
      </w:r>
      <w:r w:rsidR="00822A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líšia sa od štátu k</w:t>
      </w:r>
      <w:r w:rsidR="00E017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="00822A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štátu</w:t>
      </w:r>
      <w:r w:rsidR="00E017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 od autora k autorovi</w:t>
      </w:r>
      <w:r w:rsidR="00822A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, avšak vo všeobecnosti </w:t>
      </w:r>
      <w:r w:rsidR="001676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sa prikláňajú </w:t>
      </w:r>
      <w:r w:rsidR="00B612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k vnímaniu odvodov ako </w:t>
      </w:r>
      <w:r w:rsidR="008B28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plat</w:t>
      </w:r>
      <w:r w:rsidR="00ED4F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ieb</w:t>
      </w:r>
      <w:r w:rsidR="008B28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stanoven</w:t>
      </w:r>
      <w:r w:rsidR="00ED4F7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ých</w:t>
      </w:r>
      <w:r w:rsidR="008B28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B612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fixne alebo percentuálne </w:t>
      </w:r>
      <w:r w:rsidR="008B28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 určitej sumy so stropom, </w:t>
      </w:r>
      <w:r w:rsidR="00D208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pričom sú viazané účelovo na poskytovanie určitej </w:t>
      </w:r>
      <w:r w:rsidR="003A01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proporčnej </w:t>
      </w:r>
      <w:r w:rsidR="00D208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protihodnoty tomu, kto ich platí</w:t>
      </w:r>
      <w:r w:rsidR="002E39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 </w:t>
      </w:r>
      <w:r w:rsidR="009440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Na Slovensku sa </w:t>
      </w:r>
      <w:r w:rsidR="000F63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lastRenderedPageBreak/>
        <w:t>napr. sociál</w:t>
      </w:r>
      <w:r w:rsidR="00885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ne odvody (</w:t>
      </w:r>
      <w:r w:rsidR="00B11B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oficiálne „</w:t>
      </w:r>
      <w:r w:rsidR="00885C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sociálne poistenie</w:t>
      </w:r>
      <w:r w:rsidR="00B11B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“) </w:t>
      </w:r>
      <w:r w:rsidR="009440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platia </w:t>
      </w:r>
      <w:r w:rsidR="00A1609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percentuálne zo </w:t>
      </w:r>
      <w:proofErr w:type="spellStart"/>
      <w:r w:rsidR="00A1609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zastropovanej</w:t>
      </w:r>
      <w:proofErr w:type="spellEnd"/>
      <w:r w:rsidR="00A1609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sumy, pričom </w:t>
      </w:r>
      <w:r w:rsidR="00D461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výška celoživotne odvádzaných platieb sa premietne do výšky </w:t>
      </w:r>
      <w:r w:rsidR="000F63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starobného </w:t>
      </w:r>
      <w:r w:rsidR="00D461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dôchodku</w:t>
      </w:r>
      <w:r w:rsidR="008C07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; v</w:t>
      </w:r>
      <w:r w:rsidR="00755E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 prípade sociálnych odvodov sa </w:t>
      </w:r>
      <w:r w:rsidR="002C57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teda </w:t>
      </w:r>
      <w:r w:rsidR="00755E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dá teda hovoriť o poskytovaní proporčnej protihodnoty.</w:t>
      </w:r>
    </w:p>
    <w:p w14:paraId="1A9C6350" w14:textId="77777777" w:rsidR="00CF3758" w:rsidRDefault="00CF375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71108A9" w14:textId="187C81B1" w:rsidR="00CF3758" w:rsidRDefault="00CF375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Slovenský systém zdravotného poistenia </w:t>
      </w:r>
      <w:r w:rsidR="00B979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nesie znaky daní v tom, že je stanovený ako povinný, </w:t>
      </w:r>
      <w:r w:rsidR="00C03A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má </w:t>
      </w:r>
      <w:r w:rsidR="00B665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lineárnu mieru </w:t>
      </w:r>
      <w:proofErr w:type="spellStart"/>
      <w:r w:rsidR="00B665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zodvodovania</w:t>
      </w:r>
      <w:proofErr w:type="spellEnd"/>
      <w:r w:rsidR="00B665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bez exi</w:t>
      </w:r>
      <w:r w:rsidR="00CC5A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s</w:t>
      </w:r>
      <w:r w:rsidR="00B665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tencie stropu </w:t>
      </w:r>
      <w:r w:rsidR="006257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(až na jednu výnimku) </w:t>
      </w:r>
      <w:r w:rsidR="00B665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a čiastočne v tom, že </w:t>
      </w:r>
      <w:r w:rsidR="00EB5D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protihodnota síce je poskytnutá, avšak jej miera nie je</w:t>
      </w:r>
      <w:r w:rsidR="00ED71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EB5D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úmerná výške zaplatených odvodov. Ten, kto platí viac</w:t>
      </w:r>
      <w:r w:rsidR="00ED71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, </w:t>
      </w:r>
      <w:r w:rsidR="00F041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ne</w:t>
      </w:r>
      <w:r w:rsidR="00ED71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dostane </w:t>
      </w:r>
      <w:r w:rsidR="00F041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lepšiu </w:t>
      </w:r>
      <w:r w:rsidR="00ED71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zdravotnú starostlivosť ako ten, kto platí menej</w:t>
      </w:r>
      <w:r w:rsidR="00AD77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 ale dostane zdravotnú starostlivosť presne rovnakú</w:t>
      </w:r>
      <w:r w:rsidR="00ED71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 </w:t>
      </w:r>
      <w:r w:rsidR="009D76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Ďalším špecifikom tejto platby je, že jej prijímateľom nie je štát, ako v prípade daní, ale </w:t>
      </w:r>
      <w:r w:rsidR="003B52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verejnoprávna korporácia a súkromné spoločnosti. </w:t>
      </w:r>
    </w:p>
    <w:p w14:paraId="442A81F0" w14:textId="77777777" w:rsidR="00EB3272" w:rsidRDefault="00EB3272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D782C6E" w14:textId="5478026B" w:rsidR="00CC078D" w:rsidRDefault="0006292A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Pri tzv. aktívnych príjmoch </w:t>
      </w:r>
      <w:r w:rsidR="002A05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sa tento systém dá tolerovať, </w:t>
      </w:r>
      <w:r w:rsidR="00CC07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hoci </w:t>
      </w:r>
      <w:r w:rsidR="00F95F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by sa dal nastaviť ideálnejšie</w:t>
      </w:r>
      <w:r w:rsidR="00CC07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 Pri tzv. pasívnych príjmoch </w:t>
      </w:r>
      <w:r w:rsidR="002666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je však filozoficky nesprávny, pretože </w:t>
      </w:r>
      <w:r w:rsidR="00DF40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poberateľ </w:t>
      </w:r>
      <w:r w:rsidR="00684E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týchto príjmov má z týchto príjmov štátu zaplatiť daň </w:t>
      </w:r>
      <w:r w:rsidR="00C918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a nie </w:t>
      </w:r>
      <w:r w:rsidR="00F274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ďalšie </w:t>
      </w:r>
      <w:r w:rsidR="006B6B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daniam podobné </w:t>
      </w:r>
      <w:r w:rsidR="003314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platby</w:t>
      </w:r>
      <w:r w:rsidR="00726C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súkromným resp. verejnoprávnym korporáciám (zdravotným poisťovniam).</w:t>
      </w:r>
      <w:r w:rsidR="009B1E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4030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Treba vziať do úvahy, že</w:t>
      </w:r>
      <w:r w:rsidR="007B2F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ekonomicky aktívne obyvateľstvo je zdravotne poistené cez aktívne príjmy a</w:t>
      </w:r>
      <w:r w:rsidR="00053B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pasívne príjmy sú pre mnohý</w:t>
      </w:r>
      <w:r w:rsidR="002C6B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ch</w:t>
      </w:r>
      <w:r w:rsidR="004813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(resp. pre väčšinu)</w:t>
      </w:r>
      <w:r w:rsidR="00053B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iba doplnkovým príjmom. </w:t>
      </w:r>
      <w:r w:rsidR="009B1E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Platby na zdravotné poistenie z</w:t>
      </w:r>
      <w:r w:rsidR="007803B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 tzv. </w:t>
      </w:r>
      <w:r w:rsidR="009B1E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pasívnych príjmov</w:t>
      </w:r>
      <w:r w:rsidR="007803B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sú jedným z dôvodov (aj keď navonok málokedy </w:t>
      </w:r>
      <w:r w:rsidR="00D226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nahlas </w:t>
      </w:r>
      <w:r w:rsidR="007803B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vysloveným) pre presun </w:t>
      </w:r>
      <w:r w:rsidR="00193F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domicilu daňovníka/poistenca</w:t>
      </w:r>
      <w:r w:rsidR="00D969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, prípadne presun celého podnikateľského subjektu </w:t>
      </w:r>
      <w:r w:rsidR="00193F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do inej krajiny s</w:t>
      </w:r>
      <w:r w:rsidR="00EB38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 vhodnejším daňovo-odvodovým prostredím. </w:t>
      </w:r>
      <w:r w:rsidR="00AC12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Ich zrušenie by mohlo </w:t>
      </w:r>
      <w:r w:rsidR="007B19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tento trend zastaviť.</w:t>
      </w:r>
      <w:r w:rsidR="00C143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Viac </w:t>
      </w:r>
      <w:r w:rsidR="00496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firiem a daňovníkov znamená pre štátny rozpočet vyššie príjmy z daní, </w:t>
      </w:r>
      <w:r w:rsidR="004B74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 to by malo byť pre štát hlavný</w:t>
      </w:r>
      <w:r w:rsidR="00015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m motívom pre ich zrušenie. </w:t>
      </w:r>
    </w:p>
    <w:p w14:paraId="3D72E87F" w14:textId="77777777" w:rsidR="00A2693C" w:rsidRDefault="00A2693C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48CF7795" w14:textId="0EF2ECEC" w:rsidR="00744E40" w:rsidRPr="00744E40" w:rsidRDefault="00744E40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52486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Návrh zákona </w:t>
      </w:r>
      <w:r w:rsidR="00377AAA" w:rsidRPr="0052486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bude mať negatívny vplyv na </w:t>
      </w:r>
      <w:r w:rsidR="00A06E7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verejnej správy. </w:t>
      </w:r>
      <w:r w:rsidRPr="0052486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Návrh zákona má </w:t>
      </w:r>
      <w:r w:rsidR="009C5041" w:rsidRPr="0052486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pozitívny </w:t>
      </w:r>
      <w:r w:rsidRPr="0052486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vplyv na podnikateľské prostredie</w:t>
      </w:r>
      <w:r w:rsidR="009A711F" w:rsidRPr="0052486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Návrh zákona </w:t>
      </w:r>
      <w:r w:rsidR="0075463F" w:rsidRPr="0052486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pozitívne </w:t>
      </w:r>
      <w:r w:rsidRPr="0052486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sociálne </w:t>
      </w:r>
      <w:r w:rsidRPr="00744E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vplyvy, </w:t>
      </w:r>
      <w:r w:rsidR="007B12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pretože občania ušetria na </w:t>
      </w:r>
      <w:r w:rsidR="00D150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zdravotnom poistení. Návrh zákona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nemá vplyv  na </w:t>
      </w:r>
      <w:r w:rsidRPr="00744E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informatizáciu spoločnosti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, </w:t>
      </w:r>
      <w:r w:rsidR="00BE36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nemá vplyv na </w:t>
      </w:r>
      <w:r w:rsidRPr="00744E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služby verejnej správy pre občana,</w:t>
      </w:r>
      <w:r w:rsidR="00BE36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nemá vplyv</w:t>
      </w:r>
      <w:r w:rsidRPr="00744E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na </w:t>
      </w:r>
      <w:r w:rsidRPr="00744E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životné prostredie 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 nemá </w:t>
      </w:r>
      <w:r w:rsidRPr="00744E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ani vplyvy na manželstvo, rodičovstvo 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Pr="00744E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rodinu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 </w:t>
      </w:r>
    </w:p>
    <w:p w14:paraId="5A2B7568" w14:textId="77777777" w:rsidR="00744E40" w:rsidRDefault="00744E40" w:rsidP="00C9675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F5F6504" w14:textId="77777777" w:rsidR="00744E40" w:rsidRDefault="00744E40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744E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Predkladaný návrh zákona je v súlade s Ústavou Slovenskej republiky, ústavnými zákonmi a ostatnými všeobecne záväznými právnymi predpismi Slovenskej republiky, nálezmi Ústavného súdu Slovenskej republiky, medzinárodnými zmluvami a inými medzinárodnými dokumentami, ktorými je Slovenská republika viazaná, ako aj v súlade s právom Európskej únie.</w:t>
      </w:r>
    </w:p>
    <w:p w14:paraId="5C7D8469" w14:textId="77777777" w:rsidR="00D8261F" w:rsidRDefault="00D8261F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97F4586" w14:textId="77777777" w:rsidR="00D8261F" w:rsidRDefault="00D8261F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3E3EE0A" w14:textId="77777777" w:rsidR="00D8261F" w:rsidRDefault="00D8261F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7F1FE39" w14:textId="77777777" w:rsidR="00D8261F" w:rsidRDefault="00D8261F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64E2E25" w14:textId="77777777" w:rsidR="00D8261F" w:rsidRDefault="00D8261F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BC36AF8" w14:textId="77777777" w:rsidR="00BF08FE" w:rsidRDefault="00BF08FE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4F60019" w14:textId="77777777" w:rsidR="00BF08FE" w:rsidRDefault="00BF08FE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4730E0F1" w14:textId="77777777" w:rsidR="00D8261F" w:rsidRDefault="00D8261F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1E1F844" w14:textId="1F244C6B" w:rsidR="001D5B00" w:rsidRPr="004868E9" w:rsidRDefault="001D5B00" w:rsidP="00C9675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8E9">
        <w:rPr>
          <w:rFonts w:ascii="Times New Roman" w:hAnsi="Times New Roman" w:cs="Times New Roman"/>
          <w:b/>
          <w:sz w:val="24"/>
          <w:szCs w:val="24"/>
        </w:rPr>
        <w:lastRenderedPageBreak/>
        <w:t>Osobitná časť</w:t>
      </w:r>
    </w:p>
    <w:p w14:paraId="5DF6B0F4" w14:textId="04FE417E" w:rsidR="00744E40" w:rsidRDefault="00744E40" w:rsidP="00C9675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A2302C8" w14:textId="19E29F0D" w:rsidR="00B56A20" w:rsidRPr="004868E9" w:rsidRDefault="00B56A20" w:rsidP="00C96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4868E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K článku I</w:t>
      </w:r>
    </w:p>
    <w:p w14:paraId="60BE2B4A" w14:textId="77777777" w:rsidR="00B56A20" w:rsidRPr="004868E9" w:rsidRDefault="00B56A20" w:rsidP="00C96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5174E36" w14:textId="43F00A96" w:rsidR="0097504D" w:rsidRPr="004868E9" w:rsidRDefault="00482CEB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K bodu  </w:t>
      </w:r>
      <w:r w:rsidR="002C00B2" w:rsidRPr="004868E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A3CA07E" w14:textId="77777777" w:rsidR="00C4100C" w:rsidRDefault="002C00B2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68E9">
        <w:rPr>
          <w:rFonts w:ascii="Times New Roman" w:hAnsi="Times New Roman" w:cs="Times New Roman"/>
          <w:sz w:val="24"/>
          <w:szCs w:val="24"/>
        </w:rPr>
        <w:t>Legislatívnotechnická</w:t>
      </w:r>
      <w:proofErr w:type="spellEnd"/>
      <w:r w:rsidRPr="004868E9">
        <w:rPr>
          <w:rFonts w:ascii="Times New Roman" w:hAnsi="Times New Roman" w:cs="Times New Roman"/>
          <w:sz w:val="24"/>
          <w:szCs w:val="24"/>
        </w:rPr>
        <w:t xml:space="preserve"> úprava súvisiaca so zmenou číslovania odsekov.</w:t>
      </w:r>
    </w:p>
    <w:p w14:paraId="37838C1B" w14:textId="7A549748" w:rsidR="002C00B2" w:rsidRPr="004868E9" w:rsidRDefault="00C5269E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D94E0" w14:textId="6639C8AB" w:rsidR="002F708A" w:rsidRPr="004868E9" w:rsidRDefault="002F708A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K bodu </w:t>
      </w:r>
      <w:r w:rsidR="00C2703C" w:rsidRPr="004868E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C06A003" w14:textId="5D3BAB4E" w:rsidR="004303F0" w:rsidRDefault="00C2703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>V § 10b</w:t>
      </w:r>
      <w:r w:rsidR="00F905CC" w:rsidRPr="004868E9">
        <w:rPr>
          <w:rFonts w:ascii="Times New Roman" w:hAnsi="Times New Roman" w:cs="Times New Roman"/>
          <w:sz w:val="24"/>
          <w:szCs w:val="24"/>
        </w:rPr>
        <w:t xml:space="preserve"> ods. 1</w:t>
      </w:r>
      <w:r w:rsidRPr="004868E9">
        <w:rPr>
          <w:rFonts w:ascii="Times New Roman" w:hAnsi="Times New Roman" w:cs="Times New Roman"/>
          <w:sz w:val="24"/>
          <w:szCs w:val="24"/>
        </w:rPr>
        <w:t xml:space="preserve"> sa navrhuje vypustenie </w:t>
      </w:r>
      <w:r w:rsidR="0045104F" w:rsidRPr="004868E9">
        <w:rPr>
          <w:rFonts w:ascii="Times New Roman" w:hAnsi="Times New Roman" w:cs="Times New Roman"/>
          <w:sz w:val="24"/>
          <w:szCs w:val="24"/>
        </w:rPr>
        <w:t>písmen c) až e)</w:t>
      </w:r>
      <w:r w:rsidR="0019125D" w:rsidRPr="004868E9">
        <w:rPr>
          <w:rFonts w:ascii="Times New Roman" w:hAnsi="Times New Roman" w:cs="Times New Roman"/>
          <w:sz w:val="24"/>
          <w:szCs w:val="24"/>
        </w:rPr>
        <w:t>.</w:t>
      </w:r>
      <w:r w:rsidR="004303F0" w:rsidRPr="004868E9">
        <w:rPr>
          <w:rFonts w:ascii="Times New Roman" w:hAnsi="Times New Roman" w:cs="Times New Roman"/>
          <w:sz w:val="24"/>
          <w:szCs w:val="24"/>
        </w:rPr>
        <w:t xml:space="preserve"> V § 10b sú uvedené rôzne formy dosahovania príjmu; v písmenách a) a b) sú tzv. aktívne príjmy a v písmenách c) až e) sú tzv. pasívne príjmy, a síce príjmy z kapitálového majetku, dosahovanie príjmu z ostatných príjmov a dosahovanie príjmov z dividend. </w:t>
      </w:r>
      <w:r w:rsidR="009C2B23" w:rsidRPr="004868E9">
        <w:rPr>
          <w:rFonts w:ascii="Times New Roman" w:hAnsi="Times New Roman" w:cs="Times New Roman"/>
          <w:sz w:val="24"/>
          <w:szCs w:val="24"/>
        </w:rPr>
        <w:t xml:space="preserve">Vypustením písmen c) až e) sa vypúšťa aj povinnosť platenia zdravotných odvodov z tzv. pasívnych príjmov. </w:t>
      </w:r>
      <w:r w:rsidR="004303F0" w:rsidRPr="004868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02AF4" w14:textId="77777777" w:rsidR="00C4100C" w:rsidRPr="004868E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85CFDD" w14:textId="158DB1DD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 w:rsidR="001061DB" w:rsidRPr="004868E9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E44B4FE" w14:textId="032B6735" w:rsidR="00EF2428" w:rsidRPr="004868E9" w:rsidRDefault="00EF2428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 xml:space="preserve">Vypúšťa sa </w:t>
      </w:r>
      <w:proofErr w:type="spellStart"/>
      <w:r w:rsidRPr="004868E9">
        <w:rPr>
          <w:rFonts w:ascii="Times New Roman" w:hAnsi="Times New Roman" w:cs="Times New Roman"/>
          <w:sz w:val="24"/>
          <w:szCs w:val="24"/>
        </w:rPr>
        <w:t>do</w:t>
      </w:r>
      <w:r w:rsidR="009815DD" w:rsidRPr="004868E9">
        <w:rPr>
          <w:rFonts w:ascii="Times New Roman" w:hAnsi="Times New Roman" w:cs="Times New Roman"/>
          <w:sz w:val="24"/>
          <w:szCs w:val="24"/>
        </w:rPr>
        <w:t>ve</w:t>
      </w:r>
      <w:r w:rsidRPr="004868E9">
        <w:rPr>
          <w:rFonts w:ascii="Times New Roman" w:hAnsi="Times New Roman" w:cs="Times New Roman"/>
          <w:sz w:val="24"/>
          <w:szCs w:val="24"/>
        </w:rPr>
        <w:t>tok</w:t>
      </w:r>
      <w:proofErr w:type="spellEnd"/>
      <w:r w:rsidRPr="004868E9">
        <w:rPr>
          <w:rFonts w:ascii="Times New Roman" w:hAnsi="Times New Roman" w:cs="Times New Roman"/>
          <w:sz w:val="24"/>
          <w:szCs w:val="24"/>
        </w:rPr>
        <w:t>, ktorý bol obsahovo naviaz</w:t>
      </w:r>
      <w:r w:rsidR="009815DD" w:rsidRPr="004868E9">
        <w:rPr>
          <w:rFonts w:ascii="Times New Roman" w:hAnsi="Times New Roman" w:cs="Times New Roman"/>
          <w:sz w:val="24"/>
          <w:szCs w:val="24"/>
        </w:rPr>
        <w:t>a</w:t>
      </w:r>
      <w:r w:rsidRPr="004868E9">
        <w:rPr>
          <w:rFonts w:ascii="Times New Roman" w:hAnsi="Times New Roman" w:cs="Times New Roman"/>
          <w:sz w:val="24"/>
          <w:szCs w:val="24"/>
        </w:rPr>
        <w:t>ný na zrušené písmeno e) v § 10b ods. 1</w:t>
      </w:r>
      <w:r w:rsidR="00200835" w:rsidRPr="004868E9">
        <w:rPr>
          <w:rFonts w:ascii="Times New Roman" w:hAnsi="Times New Roman" w:cs="Times New Roman"/>
          <w:sz w:val="24"/>
          <w:szCs w:val="24"/>
        </w:rPr>
        <w:t>.</w:t>
      </w:r>
    </w:p>
    <w:p w14:paraId="45842308" w14:textId="77ED25A7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K bodu </w:t>
      </w:r>
      <w:r w:rsidR="001061DB" w:rsidRPr="004868E9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3152101" w14:textId="4064A68B" w:rsidR="00133101" w:rsidRDefault="00133101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 xml:space="preserve">V § 11 ods. 1 sa vypúšťa písmeno e); uvedené písmeno </w:t>
      </w:r>
      <w:r w:rsidR="00BA7CA4" w:rsidRPr="004868E9">
        <w:rPr>
          <w:rFonts w:ascii="Times New Roman" w:hAnsi="Times New Roman" w:cs="Times New Roman"/>
          <w:sz w:val="24"/>
          <w:szCs w:val="24"/>
        </w:rPr>
        <w:t xml:space="preserve">zakotvovalo ako osobu povinnú platiť poistné na zdravotné poistenie </w:t>
      </w:r>
      <w:r w:rsidR="00EF473F" w:rsidRPr="004868E9">
        <w:rPr>
          <w:rFonts w:ascii="Times New Roman" w:hAnsi="Times New Roman" w:cs="Times New Roman"/>
          <w:sz w:val="24"/>
          <w:szCs w:val="24"/>
        </w:rPr>
        <w:t>platiteľa dividend.</w:t>
      </w:r>
    </w:p>
    <w:p w14:paraId="43A1443A" w14:textId="77777777" w:rsidR="00C4100C" w:rsidRPr="004868E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BD67D8" w14:textId="5FCA649D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 w:rsidR="001061DB" w:rsidRPr="004868E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6DAA02" w14:textId="77777777" w:rsidR="00C4100C" w:rsidRDefault="00266D29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>V § 11 sa navrhuje vypustenie odseku 11</w:t>
      </w:r>
      <w:r w:rsidR="005121DE" w:rsidRPr="004868E9">
        <w:rPr>
          <w:rFonts w:ascii="Times New Roman" w:hAnsi="Times New Roman" w:cs="Times New Roman"/>
          <w:sz w:val="24"/>
          <w:szCs w:val="24"/>
        </w:rPr>
        <w:t>; uvedený odsek</w:t>
      </w:r>
      <w:r w:rsidR="00E01578" w:rsidRPr="004868E9">
        <w:rPr>
          <w:rFonts w:ascii="Times New Roman" w:hAnsi="Times New Roman" w:cs="Times New Roman"/>
          <w:sz w:val="24"/>
          <w:szCs w:val="24"/>
        </w:rPr>
        <w:t xml:space="preserve"> obsahoval definíciu platiteľa div</w:t>
      </w:r>
      <w:r w:rsidR="00B23351" w:rsidRPr="004868E9">
        <w:rPr>
          <w:rFonts w:ascii="Times New Roman" w:hAnsi="Times New Roman" w:cs="Times New Roman"/>
          <w:sz w:val="24"/>
          <w:szCs w:val="24"/>
        </w:rPr>
        <w:t>i</w:t>
      </w:r>
      <w:r w:rsidR="00E01578" w:rsidRPr="004868E9">
        <w:rPr>
          <w:rFonts w:ascii="Times New Roman" w:hAnsi="Times New Roman" w:cs="Times New Roman"/>
          <w:sz w:val="24"/>
          <w:szCs w:val="24"/>
        </w:rPr>
        <w:t>dend.</w:t>
      </w:r>
    </w:p>
    <w:p w14:paraId="55E90B5B" w14:textId="1CC34D00" w:rsidR="00266D29" w:rsidRPr="004868E9" w:rsidRDefault="005121DE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E9CC7" w14:textId="4C42B777" w:rsidR="009034B2" w:rsidRPr="004868E9" w:rsidRDefault="00D612EC" w:rsidP="00C9675F">
      <w:pPr>
        <w:pStyle w:val="Default"/>
        <w:ind w:left="720"/>
        <w:jc w:val="both"/>
        <w:rPr>
          <w:rFonts w:ascii="Times New Roman" w:hAnsi="Times New Roman" w:cs="Times New Roman"/>
          <w:b/>
          <w:bCs/>
        </w:rPr>
      </w:pPr>
      <w:r w:rsidRPr="004868E9">
        <w:rPr>
          <w:rFonts w:ascii="Times New Roman" w:hAnsi="Times New Roman" w:cs="Times New Roman"/>
          <w:b/>
          <w:bCs/>
        </w:rPr>
        <w:t>K</w:t>
      </w:r>
      <w:r w:rsidR="00912ECD" w:rsidRPr="004868E9">
        <w:rPr>
          <w:rFonts w:ascii="Times New Roman" w:hAnsi="Times New Roman" w:cs="Times New Roman"/>
          <w:b/>
          <w:bCs/>
        </w:rPr>
        <w:t> </w:t>
      </w:r>
      <w:r w:rsidRPr="004868E9">
        <w:rPr>
          <w:rFonts w:ascii="Times New Roman" w:hAnsi="Times New Roman" w:cs="Times New Roman"/>
          <w:b/>
          <w:bCs/>
        </w:rPr>
        <w:t>bodu</w:t>
      </w:r>
      <w:r w:rsidR="00912ECD" w:rsidRPr="004868E9">
        <w:rPr>
          <w:rFonts w:ascii="Times New Roman" w:hAnsi="Times New Roman" w:cs="Times New Roman"/>
          <w:b/>
          <w:bCs/>
        </w:rPr>
        <w:t xml:space="preserve"> 6</w:t>
      </w:r>
      <w:r w:rsidRPr="004868E9">
        <w:rPr>
          <w:rFonts w:ascii="Times New Roman" w:hAnsi="Times New Roman" w:cs="Times New Roman"/>
          <w:b/>
          <w:bCs/>
        </w:rPr>
        <w:t xml:space="preserve"> </w:t>
      </w:r>
    </w:p>
    <w:p w14:paraId="00273DBA" w14:textId="01AB9C2B" w:rsidR="009034B2" w:rsidRPr="004868E9" w:rsidRDefault="009034B2" w:rsidP="00C9675F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4868E9">
        <w:rPr>
          <w:rFonts w:ascii="Times New Roman" w:hAnsi="Times New Roman" w:cs="Times New Roman"/>
          <w:color w:val="auto"/>
          <w:lang w:eastAsia="en-US" w:bidi="ar-SA"/>
        </w:rPr>
        <w:t xml:space="preserve">V § 12 ods. 1 sa </w:t>
      </w:r>
      <w:r w:rsidR="00012BF9" w:rsidRPr="004868E9">
        <w:rPr>
          <w:rFonts w:ascii="Times New Roman" w:hAnsi="Times New Roman" w:cs="Times New Roman"/>
          <w:color w:val="auto"/>
          <w:lang w:eastAsia="en-US" w:bidi="ar-SA"/>
        </w:rPr>
        <w:t xml:space="preserve">navrhuje vypustenie </w:t>
      </w:r>
      <w:r w:rsidRPr="004868E9">
        <w:rPr>
          <w:rFonts w:ascii="Times New Roman" w:hAnsi="Times New Roman" w:cs="Times New Roman"/>
          <w:color w:val="auto"/>
          <w:lang w:eastAsia="en-US" w:bidi="ar-SA"/>
        </w:rPr>
        <w:t>písmen</w:t>
      </w:r>
      <w:r w:rsidR="00012BF9" w:rsidRPr="004868E9">
        <w:rPr>
          <w:rFonts w:ascii="Times New Roman" w:hAnsi="Times New Roman" w:cs="Times New Roman"/>
          <w:color w:val="auto"/>
          <w:lang w:eastAsia="en-US" w:bidi="ar-SA"/>
        </w:rPr>
        <w:t>a</w:t>
      </w:r>
      <w:r w:rsidRPr="004868E9">
        <w:rPr>
          <w:rFonts w:ascii="Times New Roman" w:hAnsi="Times New Roman" w:cs="Times New Roman"/>
          <w:color w:val="auto"/>
          <w:lang w:eastAsia="en-US" w:bidi="ar-SA"/>
        </w:rPr>
        <w:t xml:space="preserve"> b)</w:t>
      </w:r>
      <w:r w:rsidR="004616D4" w:rsidRPr="004868E9">
        <w:rPr>
          <w:rFonts w:ascii="Times New Roman" w:hAnsi="Times New Roman" w:cs="Times New Roman"/>
          <w:color w:val="auto"/>
          <w:lang w:eastAsia="en-US" w:bidi="ar-SA"/>
        </w:rPr>
        <w:t xml:space="preserve">; uvedené ustanovenie </w:t>
      </w:r>
      <w:r w:rsidR="00723E35" w:rsidRPr="004868E9">
        <w:rPr>
          <w:rFonts w:ascii="Times New Roman" w:hAnsi="Times New Roman" w:cs="Times New Roman"/>
          <w:color w:val="auto"/>
          <w:lang w:eastAsia="en-US" w:bidi="ar-SA"/>
        </w:rPr>
        <w:t>obsahovalo sadzbu pre vymeriavací základ</w:t>
      </w:r>
      <w:r w:rsidR="00E40769" w:rsidRPr="004868E9">
        <w:rPr>
          <w:rFonts w:ascii="Times New Roman" w:hAnsi="Times New Roman" w:cs="Times New Roman"/>
          <w:color w:val="auto"/>
          <w:lang w:eastAsia="en-US" w:bidi="ar-SA"/>
        </w:rPr>
        <w:t xml:space="preserve"> podľa touto novelou zrušovaného ustanovenia § 13</w:t>
      </w:r>
      <w:r w:rsidR="00A27ABC" w:rsidRPr="004868E9">
        <w:rPr>
          <w:rFonts w:ascii="Times New Roman" w:hAnsi="Times New Roman" w:cs="Times New Roman"/>
          <w:color w:val="auto"/>
          <w:lang w:eastAsia="en-US" w:bidi="ar-SA"/>
        </w:rPr>
        <w:t xml:space="preserve"> ods. 7.</w:t>
      </w:r>
    </w:p>
    <w:p w14:paraId="1B4591A1" w14:textId="7C77ADF5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CE01C" w14:textId="36853A41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K bodu  </w:t>
      </w:r>
      <w:r w:rsidR="00912ECD" w:rsidRPr="004868E9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06D32BDA" w14:textId="1AEEDFC1" w:rsidR="00763EA5" w:rsidRPr="004868E9" w:rsidRDefault="004616D4" w:rsidP="00C9675F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4868E9">
        <w:rPr>
          <w:rFonts w:ascii="Times New Roman" w:hAnsi="Times New Roman" w:cs="Times New Roman"/>
          <w:color w:val="auto"/>
          <w:lang w:eastAsia="en-US" w:bidi="ar-SA"/>
        </w:rPr>
        <w:t xml:space="preserve">V § 12 ods. 1 sa navrhuje vypustenie písmena f); uvedené ustanovenie </w:t>
      </w:r>
      <w:r w:rsidR="00763EA5" w:rsidRPr="004868E9">
        <w:rPr>
          <w:rFonts w:ascii="Times New Roman" w:hAnsi="Times New Roman" w:cs="Times New Roman"/>
          <w:color w:val="auto"/>
          <w:lang w:eastAsia="en-US" w:bidi="ar-SA"/>
        </w:rPr>
        <w:t>uvedené ustanovenie obsahovalo sadzbu pre vymeriavací základ podľa touto novelou zrušovaného ustanovenia § 13 ods. 6.</w:t>
      </w:r>
    </w:p>
    <w:p w14:paraId="30176E49" w14:textId="77777777" w:rsidR="00763EA5" w:rsidRPr="004868E9" w:rsidRDefault="00763EA5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E7B39" w14:textId="3A6E2F40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K bodu </w:t>
      </w:r>
      <w:r w:rsidR="00912ECD" w:rsidRPr="004868E9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16D23D09" w14:textId="015DB01C" w:rsidR="006F0A14" w:rsidRDefault="006F0A14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 xml:space="preserve">V § 13 ods. 3 sa navrhuje vypustenie </w:t>
      </w:r>
      <w:r w:rsidR="005F7503" w:rsidRPr="004868E9">
        <w:rPr>
          <w:rFonts w:ascii="Times New Roman" w:hAnsi="Times New Roman" w:cs="Times New Roman"/>
          <w:sz w:val="24"/>
          <w:szCs w:val="24"/>
        </w:rPr>
        <w:t xml:space="preserve">textu viažucemu sa </w:t>
      </w:r>
      <w:r w:rsidR="009003C9" w:rsidRPr="004868E9">
        <w:rPr>
          <w:rFonts w:ascii="Times New Roman" w:hAnsi="Times New Roman" w:cs="Times New Roman"/>
          <w:sz w:val="24"/>
          <w:szCs w:val="24"/>
        </w:rPr>
        <w:t>k</w:t>
      </w:r>
      <w:r w:rsidR="005F7503" w:rsidRPr="004868E9">
        <w:rPr>
          <w:rFonts w:ascii="Times New Roman" w:hAnsi="Times New Roman" w:cs="Times New Roman"/>
          <w:sz w:val="24"/>
          <w:szCs w:val="24"/>
        </w:rPr>
        <w:t> zrušeným ustanoveniam - § 10b</w:t>
      </w:r>
      <w:r w:rsidR="00160652" w:rsidRPr="004868E9">
        <w:rPr>
          <w:rFonts w:ascii="Times New Roman" w:hAnsi="Times New Roman" w:cs="Times New Roman"/>
          <w:sz w:val="24"/>
          <w:szCs w:val="24"/>
        </w:rPr>
        <w:t xml:space="preserve"> ods. 1 písm. c) až e).</w:t>
      </w:r>
    </w:p>
    <w:p w14:paraId="2E41F7B7" w14:textId="77777777" w:rsidR="00C4100C" w:rsidRPr="004868E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1A7A0D" w14:textId="66C4FBA1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 w:rsidR="00C40F1E" w:rsidRPr="004868E9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02ADAFB0" w14:textId="77777777" w:rsidR="00EB4B06" w:rsidRDefault="00EB4B06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68E9">
        <w:rPr>
          <w:rFonts w:ascii="Times New Roman" w:hAnsi="Times New Roman" w:cs="Times New Roman"/>
          <w:sz w:val="24"/>
          <w:szCs w:val="24"/>
        </w:rPr>
        <w:t>Legislatívnotechnická</w:t>
      </w:r>
      <w:proofErr w:type="spellEnd"/>
      <w:r w:rsidRPr="004868E9">
        <w:rPr>
          <w:rFonts w:ascii="Times New Roman" w:hAnsi="Times New Roman" w:cs="Times New Roman"/>
          <w:sz w:val="24"/>
          <w:szCs w:val="24"/>
        </w:rPr>
        <w:t xml:space="preserve"> úprava súvisiaca so zmenou číslovania odsekov. </w:t>
      </w:r>
    </w:p>
    <w:p w14:paraId="3EC9350B" w14:textId="77777777" w:rsidR="00C4100C" w:rsidRPr="004868E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C935C9" w14:textId="59205BBA" w:rsidR="00D612EC" w:rsidRPr="00565658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5658">
        <w:rPr>
          <w:rFonts w:ascii="Times New Roman" w:hAnsi="Times New Roman" w:cs="Times New Roman"/>
          <w:b/>
          <w:bCs/>
          <w:sz w:val="24"/>
          <w:szCs w:val="24"/>
        </w:rPr>
        <w:t xml:space="preserve">K bodu </w:t>
      </w:r>
      <w:r w:rsidR="00C40F1E" w:rsidRPr="00565658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1E0C2E50" w14:textId="5B7EF50F" w:rsidR="00565658" w:rsidRDefault="00383C02" w:rsidP="005656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658">
        <w:rPr>
          <w:rFonts w:ascii="Times New Roman" w:hAnsi="Times New Roman" w:cs="Times New Roman"/>
          <w:sz w:val="24"/>
          <w:szCs w:val="24"/>
        </w:rPr>
        <w:t xml:space="preserve">V § 13 </w:t>
      </w:r>
      <w:r w:rsidR="00A30618" w:rsidRPr="00565658">
        <w:rPr>
          <w:rFonts w:ascii="Times New Roman" w:hAnsi="Times New Roman" w:cs="Times New Roman"/>
          <w:sz w:val="24"/>
          <w:szCs w:val="24"/>
        </w:rPr>
        <w:t>sa vypúšťajú odseky 6 a 7. Uvedené odseky sa viažu k </w:t>
      </w:r>
      <w:r w:rsidR="00565658" w:rsidRPr="00565658">
        <w:rPr>
          <w:rFonts w:ascii="Times New Roman" w:hAnsi="Times New Roman" w:cs="Times New Roman"/>
          <w:sz w:val="24"/>
          <w:szCs w:val="24"/>
        </w:rPr>
        <w:t>zrušeným ustanoveniam - § 10b ods. 1 písm. c) až e).</w:t>
      </w:r>
    </w:p>
    <w:p w14:paraId="40B24BE7" w14:textId="54596B1C" w:rsidR="00383C02" w:rsidRDefault="00A30618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6FEA6" w14:textId="0CC1BEB7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8A30EA" w:rsidRPr="004868E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868E9">
        <w:rPr>
          <w:rFonts w:ascii="Times New Roman" w:hAnsi="Times New Roman" w:cs="Times New Roman"/>
          <w:b/>
          <w:bCs/>
          <w:sz w:val="24"/>
          <w:szCs w:val="24"/>
        </w:rPr>
        <w:t>bod</w:t>
      </w:r>
      <w:r w:rsidR="008A30EA" w:rsidRPr="004868E9">
        <w:rPr>
          <w:rFonts w:ascii="Times New Roman" w:hAnsi="Times New Roman" w:cs="Times New Roman"/>
          <w:b/>
          <w:bCs/>
          <w:sz w:val="24"/>
          <w:szCs w:val="24"/>
        </w:rPr>
        <w:t>om 11 až 1</w:t>
      </w:r>
      <w:r w:rsidR="009253C8" w:rsidRPr="004868E9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653F639" w14:textId="68E3D359" w:rsidR="00F31214" w:rsidRDefault="00F31214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>Legislatívno</w:t>
      </w:r>
      <w:r w:rsidR="00CB667D">
        <w:rPr>
          <w:rFonts w:ascii="Times New Roman" w:hAnsi="Times New Roman" w:cs="Times New Roman"/>
          <w:sz w:val="24"/>
          <w:szCs w:val="24"/>
        </w:rPr>
        <w:t>-</w:t>
      </w:r>
      <w:r w:rsidRPr="004868E9">
        <w:rPr>
          <w:rFonts w:ascii="Times New Roman" w:hAnsi="Times New Roman" w:cs="Times New Roman"/>
          <w:sz w:val="24"/>
          <w:szCs w:val="24"/>
        </w:rPr>
        <w:t xml:space="preserve">technické úpravy súvisiace so zmenou číslovania odsekov. </w:t>
      </w:r>
    </w:p>
    <w:p w14:paraId="22DEA3BF" w14:textId="77777777" w:rsidR="00C4100C" w:rsidRPr="004868E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C1C9BD" w14:textId="77777777" w:rsidR="004D55E8" w:rsidRDefault="004D55E8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B51C5" w14:textId="77777777" w:rsidR="004D55E8" w:rsidRDefault="004D55E8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40550" w14:textId="75651C4B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 bodu </w:t>
      </w:r>
      <w:r w:rsidR="0072098A" w:rsidRPr="004868E9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7C2913">
        <w:rPr>
          <w:rFonts w:ascii="Times New Roman" w:hAnsi="Times New Roman" w:cs="Times New Roman"/>
          <w:b/>
          <w:bCs/>
          <w:sz w:val="24"/>
          <w:szCs w:val="24"/>
        </w:rPr>
        <w:t xml:space="preserve"> až 19</w:t>
      </w:r>
    </w:p>
    <w:p w14:paraId="5D98166C" w14:textId="169F0BD5" w:rsidR="006B4ED0" w:rsidRDefault="006B4ED0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>Legislatívno</w:t>
      </w:r>
      <w:r w:rsidR="00CB667D">
        <w:rPr>
          <w:rFonts w:ascii="Times New Roman" w:hAnsi="Times New Roman" w:cs="Times New Roman"/>
          <w:sz w:val="24"/>
          <w:szCs w:val="24"/>
        </w:rPr>
        <w:t>-</w:t>
      </w:r>
      <w:r w:rsidRPr="004868E9">
        <w:rPr>
          <w:rFonts w:ascii="Times New Roman" w:hAnsi="Times New Roman" w:cs="Times New Roman"/>
          <w:sz w:val="24"/>
          <w:szCs w:val="24"/>
        </w:rPr>
        <w:t xml:space="preserve">technické úpravy súvisiace so zmenou číslovania odsekov a označovania písmen. </w:t>
      </w:r>
    </w:p>
    <w:p w14:paraId="09D67AB0" w14:textId="77777777" w:rsidR="004F5BB1" w:rsidRPr="004868E9" w:rsidRDefault="004F5BB1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7A77CC" w14:textId="73D74AEE" w:rsidR="009A0B9C" w:rsidRPr="00CB667D" w:rsidRDefault="009A0B9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667D">
        <w:rPr>
          <w:rFonts w:ascii="Times New Roman" w:hAnsi="Times New Roman" w:cs="Times New Roman"/>
          <w:b/>
          <w:bCs/>
          <w:sz w:val="24"/>
          <w:szCs w:val="24"/>
        </w:rPr>
        <w:t xml:space="preserve">K bodu </w:t>
      </w:r>
      <w:r w:rsidR="00DD785D" w:rsidRPr="00CB667D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14:paraId="7914778A" w14:textId="31DD6CAE" w:rsidR="003C3B3D" w:rsidRDefault="003C3B3D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67D">
        <w:rPr>
          <w:rFonts w:ascii="Times New Roman" w:hAnsi="Times New Roman" w:cs="Times New Roman"/>
          <w:sz w:val="24"/>
          <w:szCs w:val="24"/>
        </w:rPr>
        <w:t xml:space="preserve">V § 16 ods. </w:t>
      </w:r>
      <w:r w:rsidR="00C5649C" w:rsidRPr="00CB667D">
        <w:rPr>
          <w:rFonts w:ascii="Times New Roman" w:hAnsi="Times New Roman" w:cs="Times New Roman"/>
          <w:sz w:val="24"/>
          <w:szCs w:val="24"/>
        </w:rPr>
        <w:t xml:space="preserve">2 sa navrhuje vypustenie písmena f). </w:t>
      </w:r>
      <w:r w:rsidR="005E7366" w:rsidRPr="00CB667D">
        <w:rPr>
          <w:rFonts w:ascii="Times New Roman" w:hAnsi="Times New Roman" w:cs="Times New Roman"/>
          <w:sz w:val="24"/>
          <w:szCs w:val="24"/>
        </w:rPr>
        <w:t xml:space="preserve">Uvedené písmeno odkazuje </w:t>
      </w:r>
      <w:r w:rsidR="00CB667D" w:rsidRPr="00CB667D">
        <w:rPr>
          <w:rFonts w:ascii="Times New Roman" w:hAnsi="Times New Roman" w:cs="Times New Roman"/>
          <w:sz w:val="24"/>
          <w:szCs w:val="24"/>
        </w:rPr>
        <w:t>na zrušený § 13 ods. 6.</w:t>
      </w:r>
    </w:p>
    <w:p w14:paraId="2F84B200" w14:textId="77777777" w:rsidR="00C4100C" w:rsidRPr="005737C7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5297E3" w14:textId="1C50FDE3" w:rsidR="009A0B9C" w:rsidRPr="005737C7" w:rsidRDefault="009A0B9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37C7">
        <w:rPr>
          <w:rFonts w:ascii="Times New Roman" w:hAnsi="Times New Roman" w:cs="Times New Roman"/>
          <w:b/>
          <w:bCs/>
          <w:sz w:val="24"/>
          <w:szCs w:val="24"/>
        </w:rPr>
        <w:t xml:space="preserve">K bodu  </w:t>
      </w:r>
      <w:r w:rsidR="00AF2731" w:rsidRPr="005737C7"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p w14:paraId="68C7C1E2" w14:textId="6E959BD4" w:rsidR="00C4100C" w:rsidRDefault="00AF2731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7C7">
        <w:rPr>
          <w:rFonts w:ascii="Times New Roman" w:hAnsi="Times New Roman" w:cs="Times New Roman"/>
          <w:sz w:val="24"/>
          <w:szCs w:val="24"/>
        </w:rPr>
        <w:t>Legislatívno</w:t>
      </w:r>
      <w:r w:rsidR="00CB667D">
        <w:rPr>
          <w:rFonts w:ascii="Times New Roman" w:hAnsi="Times New Roman" w:cs="Times New Roman"/>
          <w:sz w:val="24"/>
          <w:szCs w:val="24"/>
        </w:rPr>
        <w:t>-</w:t>
      </w:r>
      <w:r w:rsidRPr="005737C7">
        <w:rPr>
          <w:rFonts w:ascii="Times New Roman" w:hAnsi="Times New Roman" w:cs="Times New Roman"/>
          <w:sz w:val="24"/>
          <w:szCs w:val="24"/>
        </w:rPr>
        <w:t xml:space="preserve">technická úprava </w:t>
      </w:r>
      <w:r w:rsidR="0059746C">
        <w:rPr>
          <w:rFonts w:ascii="Times New Roman" w:hAnsi="Times New Roman" w:cs="Times New Roman"/>
          <w:sz w:val="24"/>
          <w:szCs w:val="24"/>
        </w:rPr>
        <w:t xml:space="preserve">vyplývajúca zo zmeny </w:t>
      </w:r>
      <w:r w:rsidRPr="005737C7">
        <w:rPr>
          <w:rFonts w:ascii="Times New Roman" w:hAnsi="Times New Roman" w:cs="Times New Roman"/>
          <w:sz w:val="24"/>
          <w:szCs w:val="24"/>
        </w:rPr>
        <w:t>číslovania odsekov.</w:t>
      </w:r>
    </w:p>
    <w:p w14:paraId="4B734EE0" w14:textId="10AD70A9" w:rsidR="00AF2731" w:rsidRPr="005737C7" w:rsidRDefault="00AF2731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7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99C3F2" w14:textId="53F84748" w:rsidR="009A0B9C" w:rsidRPr="005737C7" w:rsidRDefault="009A0B9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37C7">
        <w:rPr>
          <w:rFonts w:ascii="Times New Roman" w:hAnsi="Times New Roman" w:cs="Times New Roman"/>
          <w:b/>
          <w:bCs/>
          <w:sz w:val="24"/>
          <w:szCs w:val="24"/>
        </w:rPr>
        <w:t xml:space="preserve">K bodu </w:t>
      </w:r>
      <w:r w:rsidR="00A61413" w:rsidRPr="005737C7">
        <w:rPr>
          <w:rFonts w:ascii="Times New Roman" w:hAnsi="Times New Roman" w:cs="Times New Roman"/>
          <w:b/>
          <w:bCs/>
          <w:sz w:val="24"/>
          <w:szCs w:val="24"/>
        </w:rPr>
        <w:t>22</w:t>
      </w:r>
    </w:p>
    <w:p w14:paraId="5D6D9AC0" w14:textId="0AD001DB" w:rsidR="005737C7" w:rsidRPr="005737C7" w:rsidRDefault="005737C7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5737C7">
        <w:rPr>
          <w:rFonts w:ascii="Times New Roman" w:hAnsi="Times New Roman" w:cs="Times New Roman"/>
          <w:sz w:val="24"/>
          <w:szCs w:val="24"/>
        </w:rPr>
        <w:t>Legislatívno</w:t>
      </w:r>
      <w:r w:rsidR="00CB667D">
        <w:rPr>
          <w:rFonts w:ascii="Times New Roman" w:hAnsi="Times New Roman" w:cs="Times New Roman"/>
          <w:sz w:val="24"/>
          <w:szCs w:val="24"/>
        </w:rPr>
        <w:t>-</w:t>
      </w:r>
      <w:r w:rsidRPr="005737C7">
        <w:rPr>
          <w:rFonts w:ascii="Times New Roman" w:hAnsi="Times New Roman" w:cs="Times New Roman"/>
          <w:sz w:val="24"/>
          <w:szCs w:val="24"/>
        </w:rPr>
        <w:t xml:space="preserve">technická úprava </w:t>
      </w:r>
      <w:r w:rsidR="00CB667D">
        <w:rPr>
          <w:rFonts w:ascii="Times New Roman" w:hAnsi="Times New Roman" w:cs="Times New Roman"/>
          <w:sz w:val="24"/>
          <w:szCs w:val="24"/>
        </w:rPr>
        <w:t>v</w:t>
      </w:r>
      <w:r w:rsidRPr="005737C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yplývajúca zo zmeny označovania písmen</w:t>
      </w:r>
      <w:r w:rsidR="005974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</w:p>
    <w:p w14:paraId="50D68E97" w14:textId="77777777" w:rsidR="005737C7" w:rsidRPr="005737C7" w:rsidRDefault="005737C7" w:rsidP="00C9675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DFEE4A4" w14:textId="06C27574" w:rsidR="009A0B9C" w:rsidRPr="00E32893" w:rsidRDefault="009A0B9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893">
        <w:rPr>
          <w:rFonts w:ascii="Times New Roman" w:hAnsi="Times New Roman" w:cs="Times New Roman"/>
          <w:b/>
          <w:bCs/>
          <w:sz w:val="24"/>
          <w:szCs w:val="24"/>
        </w:rPr>
        <w:t xml:space="preserve">K bodu  </w:t>
      </w:r>
      <w:r w:rsidR="00A61413" w:rsidRPr="00E32893">
        <w:rPr>
          <w:rFonts w:ascii="Times New Roman" w:hAnsi="Times New Roman" w:cs="Times New Roman"/>
          <w:b/>
          <w:bCs/>
          <w:sz w:val="24"/>
          <w:szCs w:val="24"/>
        </w:rPr>
        <w:t>23</w:t>
      </w:r>
    </w:p>
    <w:p w14:paraId="0A6811FE" w14:textId="5217A9E6" w:rsidR="00392CCF" w:rsidRDefault="00392CCF" w:rsidP="00C9675F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E32893">
        <w:rPr>
          <w:rFonts w:ascii="Times New Roman" w:hAnsi="Times New Roman" w:cs="Times New Roman"/>
          <w:color w:val="auto"/>
          <w:lang w:eastAsia="en-US" w:bidi="ar-SA"/>
        </w:rPr>
        <w:t>V § 16 ods. 8 sa navrhuje vypustenie písmena c).</w:t>
      </w:r>
      <w:r w:rsidR="00143726" w:rsidRPr="00E32893">
        <w:rPr>
          <w:rFonts w:ascii="Times New Roman" w:hAnsi="Times New Roman" w:cs="Times New Roman"/>
          <w:color w:val="auto"/>
          <w:lang w:eastAsia="en-US" w:bidi="ar-SA"/>
        </w:rPr>
        <w:t xml:space="preserve"> Uvedené ustanovenie stanovuje výšku preddavku pre príjmy z dividend.</w:t>
      </w:r>
      <w:r w:rsidR="00143726">
        <w:rPr>
          <w:rFonts w:ascii="Times New Roman" w:hAnsi="Times New Roman" w:cs="Times New Roman"/>
          <w:color w:val="auto"/>
          <w:lang w:eastAsia="en-US" w:bidi="ar-SA"/>
        </w:rPr>
        <w:t xml:space="preserve"> </w:t>
      </w:r>
    </w:p>
    <w:p w14:paraId="365B7593" w14:textId="77777777" w:rsidR="00392CCF" w:rsidRDefault="00392CCF" w:rsidP="00C9675F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16E89571" w14:textId="5586FB17" w:rsidR="00A61413" w:rsidRPr="00F2551E" w:rsidRDefault="00AC4843" w:rsidP="00C9675F">
      <w:pPr>
        <w:pStyle w:val="Default"/>
        <w:ind w:left="720"/>
        <w:jc w:val="both"/>
        <w:rPr>
          <w:rFonts w:ascii="Times New Roman" w:hAnsi="Times New Roman" w:cs="Times New Roman"/>
          <w:b/>
          <w:bCs/>
        </w:rPr>
      </w:pPr>
      <w:r w:rsidRPr="00F2551E">
        <w:rPr>
          <w:rFonts w:ascii="Times New Roman" w:hAnsi="Times New Roman" w:cs="Times New Roman"/>
          <w:b/>
          <w:bCs/>
        </w:rPr>
        <w:t>K bodu 24</w:t>
      </w:r>
    </w:p>
    <w:p w14:paraId="7449BB9D" w14:textId="651A49CB" w:rsidR="005309D3" w:rsidRDefault="005309D3" w:rsidP="00C9675F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F2551E">
        <w:rPr>
          <w:rFonts w:ascii="Times New Roman" w:hAnsi="Times New Roman" w:cs="Times New Roman"/>
          <w:color w:val="auto"/>
          <w:lang w:eastAsia="en-US" w:bidi="ar-SA"/>
        </w:rPr>
        <w:t xml:space="preserve">V § 16 ods. 13 sa navrhuje vypustenie </w:t>
      </w:r>
      <w:r w:rsidR="00F2551E">
        <w:rPr>
          <w:rFonts w:ascii="Times New Roman" w:hAnsi="Times New Roman" w:cs="Times New Roman"/>
          <w:color w:val="auto"/>
          <w:lang w:eastAsia="en-US" w:bidi="ar-SA"/>
        </w:rPr>
        <w:t xml:space="preserve">odkazu na </w:t>
      </w:r>
      <w:r w:rsidR="008C42FF">
        <w:rPr>
          <w:rFonts w:ascii="Times New Roman" w:hAnsi="Times New Roman" w:cs="Times New Roman"/>
          <w:color w:val="auto"/>
          <w:lang w:eastAsia="en-US" w:bidi="ar-SA"/>
        </w:rPr>
        <w:t xml:space="preserve">zrušené ustanovenie § 16 ods. 8 </w:t>
      </w:r>
      <w:r w:rsidR="00B433CF">
        <w:rPr>
          <w:rFonts w:ascii="Times New Roman" w:hAnsi="Times New Roman" w:cs="Times New Roman"/>
          <w:color w:val="auto"/>
          <w:lang w:eastAsia="en-US" w:bidi="ar-SA"/>
        </w:rPr>
        <w:t xml:space="preserve">písm. c). </w:t>
      </w:r>
    </w:p>
    <w:p w14:paraId="23492B56" w14:textId="77777777" w:rsidR="00392CCF" w:rsidRDefault="00392CCF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23358" w14:textId="6DBA6888" w:rsidR="00AC4843" w:rsidRPr="00B433CF" w:rsidRDefault="00AC4843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3CF">
        <w:rPr>
          <w:rFonts w:ascii="Times New Roman" w:hAnsi="Times New Roman" w:cs="Times New Roman"/>
          <w:b/>
          <w:bCs/>
          <w:sz w:val="24"/>
          <w:szCs w:val="24"/>
        </w:rPr>
        <w:t>K bodu 25</w:t>
      </w:r>
    </w:p>
    <w:p w14:paraId="5E979070" w14:textId="3DB2E87D" w:rsidR="00146E86" w:rsidRDefault="00B506D3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3CF">
        <w:rPr>
          <w:rFonts w:ascii="Times New Roman" w:hAnsi="Times New Roman" w:cs="Times New Roman"/>
          <w:sz w:val="24"/>
          <w:szCs w:val="24"/>
        </w:rPr>
        <w:t xml:space="preserve">V § 16 </w:t>
      </w:r>
      <w:r w:rsidR="00BD2733" w:rsidRPr="00B433CF">
        <w:rPr>
          <w:rFonts w:ascii="Times New Roman" w:hAnsi="Times New Roman" w:cs="Times New Roman"/>
          <w:sz w:val="24"/>
          <w:szCs w:val="24"/>
        </w:rPr>
        <w:t xml:space="preserve">sa navrhuje vypustenie odseku </w:t>
      </w:r>
      <w:r w:rsidRPr="00B433CF">
        <w:rPr>
          <w:rFonts w:ascii="Times New Roman" w:hAnsi="Times New Roman" w:cs="Times New Roman"/>
          <w:sz w:val="24"/>
          <w:szCs w:val="24"/>
        </w:rPr>
        <w:t>15 (pôvodne odsek 16)</w:t>
      </w:r>
      <w:r w:rsidR="00BD2733" w:rsidRPr="00B433CF">
        <w:rPr>
          <w:rFonts w:ascii="Times New Roman" w:hAnsi="Times New Roman" w:cs="Times New Roman"/>
          <w:sz w:val="24"/>
          <w:szCs w:val="24"/>
        </w:rPr>
        <w:t>.</w:t>
      </w:r>
      <w:r w:rsidRPr="004868E9">
        <w:rPr>
          <w:rFonts w:ascii="Times New Roman" w:hAnsi="Times New Roman" w:cs="Times New Roman"/>
          <w:sz w:val="24"/>
          <w:szCs w:val="24"/>
        </w:rPr>
        <w:t xml:space="preserve"> </w:t>
      </w:r>
      <w:r w:rsidR="00574288">
        <w:rPr>
          <w:rFonts w:ascii="Times New Roman" w:hAnsi="Times New Roman" w:cs="Times New Roman"/>
          <w:sz w:val="24"/>
          <w:szCs w:val="24"/>
        </w:rPr>
        <w:t>Ide o</w:t>
      </w:r>
      <w:r w:rsidR="00CF0693">
        <w:rPr>
          <w:rFonts w:ascii="Times New Roman" w:hAnsi="Times New Roman" w:cs="Times New Roman"/>
          <w:sz w:val="24"/>
          <w:szCs w:val="24"/>
        </w:rPr>
        <w:t> </w:t>
      </w:r>
      <w:r w:rsidR="00574288">
        <w:rPr>
          <w:rFonts w:ascii="Times New Roman" w:hAnsi="Times New Roman" w:cs="Times New Roman"/>
          <w:sz w:val="24"/>
          <w:szCs w:val="24"/>
        </w:rPr>
        <w:t>ustano</w:t>
      </w:r>
      <w:r w:rsidR="00CF0693">
        <w:rPr>
          <w:rFonts w:ascii="Times New Roman" w:hAnsi="Times New Roman" w:cs="Times New Roman"/>
          <w:sz w:val="24"/>
          <w:szCs w:val="24"/>
        </w:rPr>
        <w:t xml:space="preserve">venie viažuce sa k zrušenému ustanoveniu § 16 ods. 2 písm. f). </w:t>
      </w:r>
    </w:p>
    <w:p w14:paraId="5F886F20" w14:textId="77777777" w:rsidR="00C4100C" w:rsidRPr="004868E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93FBF1" w14:textId="21C23BBC" w:rsidR="00146E86" w:rsidRDefault="00146E86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>K bodom 26 a</w:t>
      </w:r>
      <w:r w:rsidR="00C4100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868E9">
        <w:rPr>
          <w:rFonts w:ascii="Times New Roman" w:hAnsi="Times New Roman" w:cs="Times New Roman"/>
          <w:b/>
          <w:bCs/>
          <w:sz w:val="24"/>
          <w:szCs w:val="24"/>
        </w:rPr>
        <w:t>27</w:t>
      </w:r>
    </w:p>
    <w:p w14:paraId="6EFC8ACB" w14:textId="05AA1600" w:rsidR="00B506D3" w:rsidRPr="004868E9" w:rsidRDefault="00A93DF5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Navrhujú sa </w:t>
      </w:r>
      <w:r w:rsidR="00B506D3" w:rsidRPr="004868E9">
        <w:rPr>
          <w:rFonts w:ascii="Times New Roman" w:hAnsi="Times New Roman" w:cs="Times New Roman"/>
          <w:sz w:val="24"/>
          <w:szCs w:val="24"/>
        </w:rPr>
        <w:t>legislatívno</w:t>
      </w:r>
      <w:r>
        <w:rPr>
          <w:rFonts w:ascii="Times New Roman" w:hAnsi="Times New Roman" w:cs="Times New Roman"/>
          <w:sz w:val="24"/>
          <w:szCs w:val="24"/>
        </w:rPr>
        <w:t>-</w:t>
      </w:r>
      <w:r w:rsidR="00B506D3" w:rsidRPr="004868E9">
        <w:rPr>
          <w:rFonts w:ascii="Times New Roman" w:hAnsi="Times New Roman" w:cs="Times New Roman"/>
          <w:sz w:val="24"/>
          <w:szCs w:val="24"/>
        </w:rPr>
        <w:t xml:space="preserve">technické zmeny </w:t>
      </w:r>
      <w:r>
        <w:rPr>
          <w:rFonts w:ascii="Times New Roman" w:hAnsi="Times New Roman" w:cs="Times New Roman"/>
          <w:sz w:val="24"/>
          <w:szCs w:val="24"/>
        </w:rPr>
        <w:t>vyplývajúce zo</w:t>
      </w:r>
      <w:r w:rsidR="00B506D3" w:rsidRPr="004868E9">
        <w:rPr>
          <w:rFonts w:ascii="Times New Roman" w:hAnsi="Times New Roman" w:cs="Times New Roman"/>
          <w:sz w:val="24"/>
          <w:szCs w:val="24"/>
        </w:rPr>
        <w:t xml:space="preserve"> zmen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B506D3" w:rsidRPr="004868E9">
        <w:rPr>
          <w:rFonts w:ascii="Times New Roman" w:hAnsi="Times New Roman" w:cs="Times New Roman"/>
          <w:sz w:val="24"/>
          <w:szCs w:val="24"/>
        </w:rPr>
        <w:t xml:space="preserve"> číslo</w:t>
      </w:r>
      <w:r w:rsidR="000D2EF4" w:rsidRPr="004868E9">
        <w:rPr>
          <w:rFonts w:ascii="Times New Roman" w:hAnsi="Times New Roman" w:cs="Times New Roman"/>
          <w:sz w:val="24"/>
          <w:szCs w:val="24"/>
        </w:rPr>
        <w:t xml:space="preserve">vania odsekov. </w:t>
      </w:r>
      <w:r w:rsidR="00B506D3" w:rsidRPr="004868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800995" w14:textId="77777777" w:rsidR="00B506D3" w:rsidRPr="004868E9" w:rsidRDefault="00B506D3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9146EB" w14:textId="254AED2D" w:rsidR="009A0B9C" w:rsidRPr="00913FA9" w:rsidRDefault="009A0B9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3FA9">
        <w:rPr>
          <w:rFonts w:ascii="Times New Roman" w:hAnsi="Times New Roman" w:cs="Times New Roman"/>
          <w:b/>
          <w:bCs/>
          <w:sz w:val="24"/>
          <w:szCs w:val="24"/>
        </w:rPr>
        <w:t xml:space="preserve">K bodu  </w:t>
      </w:r>
      <w:r w:rsidR="004E5319" w:rsidRPr="00913FA9">
        <w:rPr>
          <w:rFonts w:ascii="Times New Roman" w:hAnsi="Times New Roman" w:cs="Times New Roman"/>
          <w:b/>
          <w:bCs/>
          <w:sz w:val="24"/>
          <w:szCs w:val="24"/>
        </w:rPr>
        <w:t>28</w:t>
      </w:r>
    </w:p>
    <w:p w14:paraId="185460A0" w14:textId="54CFBD16" w:rsidR="007C4CCB" w:rsidRPr="00913FA9" w:rsidRDefault="007C4CCB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3FA9">
        <w:rPr>
          <w:rFonts w:ascii="Times New Roman" w:hAnsi="Times New Roman" w:cs="Times New Roman"/>
          <w:sz w:val="24"/>
          <w:szCs w:val="24"/>
        </w:rPr>
        <w:t>V § 17 sa navrhuje vypustenie odseku 4.</w:t>
      </w:r>
      <w:r w:rsidR="00B37B40" w:rsidRPr="00913FA9">
        <w:rPr>
          <w:rFonts w:ascii="Times New Roman" w:hAnsi="Times New Roman" w:cs="Times New Roman"/>
          <w:sz w:val="24"/>
          <w:szCs w:val="24"/>
        </w:rPr>
        <w:t xml:space="preserve"> Uvedené ustanovenie upravuje </w:t>
      </w:r>
      <w:r w:rsidR="00BA2BEE" w:rsidRPr="00913FA9">
        <w:rPr>
          <w:rFonts w:ascii="Times New Roman" w:hAnsi="Times New Roman" w:cs="Times New Roman"/>
          <w:sz w:val="24"/>
          <w:szCs w:val="24"/>
        </w:rPr>
        <w:t xml:space="preserve">platenie preddavku na poistné platiteľa dividend. </w:t>
      </w:r>
    </w:p>
    <w:p w14:paraId="4B104B56" w14:textId="77777777" w:rsidR="00C4100C" w:rsidRPr="00913FA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52F2D3" w14:textId="3AF5C049" w:rsidR="004E5319" w:rsidRDefault="004E5319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3FA9">
        <w:rPr>
          <w:rFonts w:ascii="Times New Roman" w:hAnsi="Times New Roman" w:cs="Times New Roman"/>
          <w:b/>
          <w:bCs/>
          <w:sz w:val="24"/>
          <w:szCs w:val="24"/>
        </w:rPr>
        <w:t>K bodu 29</w:t>
      </w:r>
    </w:p>
    <w:p w14:paraId="175AFC39" w14:textId="4679AF9D" w:rsidR="0071474A" w:rsidRDefault="007C4CCB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 xml:space="preserve">V § 17 ods. </w:t>
      </w:r>
      <w:r w:rsidR="0071474A" w:rsidRPr="004868E9">
        <w:rPr>
          <w:rFonts w:ascii="Times New Roman" w:hAnsi="Times New Roman" w:cs="Times New Roman"/>
          <w:sz w:val="24"/>
          <w:szCs w:val="24"/>
        </w:rPr>
        <w:t>6</w:t>
      </w:r>
      <w:r w:rsidRPr="004868E9">
        <w:rPr>
          <w:rFonts w:ascii="Times New Roman" w:hAnsi="Times New Roman" w:cs="Times New Roman"/>
          <w:sz w:val="24"/>
          <w:szCs w:val="24"/>
        </w:rPr>
        <w:t xml:space="preserve"> (pôvodne odsek </w:t>
      </w:r>
      <w:r w:rsidR="0071474A" w:rsidRPr="004868E9">
        <w:rPr>
          <w:rFonts w:ascii="Times New Roman" w:hAnsi="Times New Roman" w:cs="Times New Roman"/>
          <w:sz w:val="24"/>
          <w:szCs w:val="24"/>
        </w:rPr>
        <w:t>7</w:t>
      </w:r>
      <w:r w:rsidRPr="004868E9">
        <w:rPr>
          <w:rFonts w:ascii="Times New Roman" w:hAnsi="Times New Roman" w:cs="Times New Roman"/>
          <w:sz w:val="24"/>
          <w:szCs w:val="24"/>
        </w:rPr>
        <w:t>)</w:t>
      </w:r>
      <w:r w:rsidR="0071474A" w:rsidRPr="004868E9">
        <w:rPr>
          <w:rFonts w:ascii="Times New Roman" w:hAnsi="Times New Roman" w:cs="Times New Roman"/>
          <w:sz w:val="24"/>
          <w:szCs w:val="24"/>
        </w:rPr>
        <w:t xml:space="preserve"> sa navrhujú legislatívno</w:t>
      </w:r>
      <w:r w:rsidR="006410CF" w:rsidRPr="004868E9">
        <w:rPr>
          <w:rFonts w:ascii="Times New Roman" w:hAnsi="Times New Roman" w:cs="Times New Roman"/>
          <w:sz w:val="24"/>
          <w:szCs w:val="24"/>
        </w:rPr>
        <w:t>-</w:t>
      </w:r>
      <w:r w:rsidR="0071474A" w:rsidRPr="004868E9">
        <w:rPr>
          <w:rFonts w:ascii="Times New Roman" w:hAnsi="Times New Roman" w:cs="Times New Roman"/>
          <w:sz w:val="24"/>
          <w:szCs w:val="24"/>
        </w:rPr>
        <w:t xml:space="preserve">technické zmeny súvisiace so zmenou číslovania odsekov.  </w:t>
      </w:r>
    </w:p>
    <w:p w14:paraId="53E3F26E" w14:textId="77777777" w:rsidR="00C4100C" w:rsidRPr="004868E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B8555D" w14:textId="5DE55341" w:rsidR="00743A1F" w:rsidRPr="004868E9" w:rsidRDefault="00743A1F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772086" w:rsidRPr="004868E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868E9">
        <w:rPr>
          <w:rFonts w:ascii="Times New Roman" w:hAnsi="Times New Roman" w:cs="Times New Roman"/>
          <w:b/>
          <w:bCs/>
          <w:sz w:val="24"/>
          <w:szCs w:val="24"/>
        </w:rPr>
        <w:t>bod</w:t>
      </w:r>
      <w:r w:rsidR="00772086" w:rsidRPr="004868E9">
        <w:rPr>
          <w:rFonts w:ascii="Times New Roman" w:hAnsi="Times New Roman" w:cs="Times New Roman"/>
          <w:b/>
          <w:bCs/>
          <w:sz w:val="24"/>
          <w:szCs w:val="24"/>
        </w:rPr>
        <w:t>u 30</w:t>
      </w:r>
    </w:p>
    <w:p w14:paraId="06AF9F77" w14:textId="6CE65256" w:rsidR="00743A1F" w:rsidRPr="004868E9" w:rsidRDefault="00743A1F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>V § 18 ods. 1 sa navrhujú legislatívno</w:t>
      </w:r>
      <w:r w:rsidR="006410CF" w:rsidRPr="004868E9">
        <w:rPr>
          <w:rFonts w:ascii="Times New Roman" w:hAnsi="Times New Roman" w:cs="Times New Roman"/>
          <w:sz w:val="24"/>
          <w:szCs w:val="24"/>
        </w:rPr>
        <w:t>-</w:t>
      </w:r>
      <w:r w:rsidRPr="004868E9">
        <w:rPr>
          <w:rFonts w:ascii="Times New Roman" w:hAnsi="Times New Roman" w:cs="Times New Roman"/>
          <w:sz w:val="24"/>
          <w:szCs w:val="24"/>
        </w:rPr>
        <w:t xml:space="preserve">technické zmeny súvisiace so zmenou číslovania odsekov.  </w:t>
      </w:r>
    </w:p>
    <w:p w14:paraId="0E9692AE" w14:textId="188AD98C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29DF0" w14:textId="34F473BE" w:rsidR="002F708A" w:rsidRPr="004868E9" w:rsidRDefault="002F708A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8E3708" w:rsidRPr="004868E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868E9">
        <w:rPr>
          <w:rFonts w:ascii="Times New Roman" w:hAnsi="Times New Roman" w:cs="Times New Roman"/>
          <w:b/>
          <w:bCs/>
          <w:sz w:val="24"/>
          <w:szCs w:val="24"/>
        </w:rPr>
        <w:t>bodu</w:t>
      </w:r>
      <w:r w:rsidR="008E3708"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 31</w:t>
      </w: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7F7A" w:rsidRPr="004868E9">
        <w:rPr>
          <w:rFonts w:ascii="Times New Roman" w:hAnsi="Times New Roman" w:cs="Times New Roman"/>
          <w:b/>
          <w:bCs/>
          <w:sz w:val="24"/>
          <w:szCs w:val="24"/>
        </w:rPr>
        <w:t>(k § 19 ods. 1 písm. a)</w:t>
      </w:r>
    </w:p>
    <w:p w14:paraId="7EB70882" w14:textId="4AD897B7" w:rsidR="00857F7A" w:rsidRPr="0016678C" w:rsidRDefault="00857F7A" w:rsidP="0016678C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16678C">
        <w:rPr>
          <w:rFonts w:ascii="Times New Roman" w:hAnsi="Times New Roman" w:cs="Times New Roman"/>
          <w:color w:val="auto"/>
          <w:lang w:eastAsia="en-US" w:bidi="ar-SA"/>
        </w:rPr>
        <w:t>Navrhuje sa vypustenie § 19 ods. 1 písm. a); dôvodom vypustenia je, že vetná skladba je naviazaná prvý a druhý bod, ktoré sú viazané na § 13 ods. 7 a § 10b ods. 1 písm. c) až e); v oboch prípadoch sa jedná o</w:t>
      </w:r>
      <w:r w:rsidR="0016678C" w:rsidRPr="0016678C">
        <w:rPr>
          <w:rFonts w:ascii="Times New Roman" w:hAnsi="Times New Roman" w:cs="Times New Roman"/>
          <w:color w:val="auto"/>
          <w:lang w:eastAsia="en-US" w:bidi="ar-SA"/>
        </w:rPr>
        <w:t xml:space="preserve"> touto novelou </w:t>
      </w:r>
      <w:r w:rsidRPr="0016678C">
        <w:rPr>
          <w:rFonts w:ascii="Times New Roman" w:hAnsi="Times New Roman" w:cs="Times New Roman"/>
          <w:color w:val="auto"/>
          <w:lang w:eastAsia="en-US" w:bidi="ar-SA"/>
        </w:rPr>
        <w:t xml:space="preserve">zrušované ustanovenia. </w:t>
      </w:r>
    </w:p>
    <w:p w14:paraId="4ECE7154" w14:textId="77777777" w:rsidR="00857F7A" w:rsidRPr="0016678C" w:rsidRDefault="00857F7A" w:rsidP="00C9675F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61D6FBDA" w14:textId="54D1C3C6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K bodu  </w:t>
      </w:r>
      <w:r w:rsidR="000A42FA" w:rsidRPr="004868E9">
        <w:rPr>
          <w:rFonts w:ascii="Times New Roman" w:hAnsi="Times New Roman" w:cs="Times New Roman"/>
          <w:b/>
          <w:bCs/>
          <w:sz w:val="24"/>
          <w:szCs w:val="24"/>
        </w:rPr>
        <w:t>32</w:t>
      </w:r>
    </w:p>
    <w:p w14:paraId="433FCA95" w14:textId="70E84930" w:rsidR="001E12F8" w:rsidRPr="004868E9" w:rsidRDefault="001E12F8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 xml:space="preserve">V § 19 ods. 1 písm. a) sa navrhuje legislatívno-technická zmena </w:t>
      </w:r>
      <w:r w:rsidR="00B00D28" w:rsidRPr="004868E9">
        <w:rPr>
          <w:rFonts w:ascii="Times New Roman" w:hAnsi="Times New Roman" w:cs="Times New Roman"/>
          <w:sz w:val="24"/>
          <w:szCs w:val="24"/>
        </w:rPr>
        <w:t>vyplývajúca z vypustenia písmen c) až e) v§ 10b ods. 1</w:t>
      </w:r>
      <w:r w:rsidRPr="004868E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AB66B50" w14:textId="77777777" w:rsidR="001E12F8" w:rsidRPr="004868E9" w:rsidRDefault="001E12F8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8D049" w14:textId="42A12BAD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 bodu </w:t>
      </w:r>
      <w:r w:rsidR="00FF31AE" w:rsidRPr="004868E9">
        <w:rPr>
          <w:rFonts w:ascii="Times New Roman" w:hAnsi="Times New Roman" w:cs="Times New Roman"/>
          <w:b/>
          <w:bCs/>
          <w:sz w:val="24"/>
          <w:szCs w:val="24"/>
        </w:rPr>
        <w:t>33</w:t>
      </w:r>
    </w:p>
    <w:p w14:paraId="453FA9DA" w14:textId="5B2975FC" w:rsidR="008B55B9" w:rsidRDefault="008B55B9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 xml:space="preserve">V § 19 ods. 1 písm. b) (pôvodne </w:t>
      </w:r>
      <w:r w:rsidR="007D761C" w:rsidRPr="004868E9">
        <w:rPr>
          <w:rFonts w:ascii="Times New Roman" w:hAnsi="Times New Roman" w:cs="Times New Roman"/>
          <w:sz w:val="24"/>
          <w:szCs w:val="24"/>
        </w:rPr>
        <w:t xml:space="preserve">písmeno c) sa vyvrhuje vypustenie výnimky, podľa ktorej sa dané ustanovenie nevzťahuje na </w:t>
      </w:r>
      <w:r w:rsidR="009062C5" w:rsidRPr="004868E9">
        <w:rPr>
          <w:rFonts w:ascii="Times New Roman" w:hAnsi="Times New Roman" w:cs="Times New Roman"/>
          <w:sz w:val="24"/>
          <w:szCs w:val="24"/>
        </w:rPr>
        <w:t>poistenca, ktorý má príjem z dividend.</w:t>
      </w:r>
      <w:r w:rsidR="008C19D8" w:rsidRPr="004868E9">
        <w:rPr>
          <w:rFonts w:ascii="Times New Roman" w:hAnsi="Times New Roman" w:cs="Times New Roman"/>
          <w:sz w:val="24"/>
          <w:szCs w:val="24"/>
        </w:rPr>
        <w:t xml:space="preserve"> Uvedené ustanovenie sa navrhuje vypustiť z dôvodu, že </w:t>
      </w:r>
      <w:r w:rsidR="003D1BFC" w:rsidRPr="004868E9">
        <w:rPr>
          <w:rFonts w:ascii="Times New Roman" w:hAnsi="Times New Roman" w:cs="Times New Roman"/>
          <w:sz w:val="24"/>
          <w:szCs w:val="24"/>
        </w:rPr>
        <w:t xml:space="preserve">sa navrhuje zrušenie </w:t>
      </w:r>
      <w:r w:rsidR="007D608C">
        <w:rPr>
          <w:rFonts w:ascii="Times New Roman" w:hAnsi="Times New Roman" w:cs="Times New Roman"/>
          <w:sz w:val="24"/>
          <w:szCs w:val="24"/>
        </w:rPr>
        <w:t xml:space="preserve">povinnosti </w:t>
      </w:r>
      <w:r w:rsidR="003D1BFC" w:rsidRPr="004868E9">
        <w:rPr>
          <w:rFonts w:ascii="Times New Roman" w:hAnsi="Times New Roman" w:cs="Times New Roman"/>
          <w:sz w:val="24"/>
          <w:szCs w:val="24"/>
        </w:rPr>
        <w:t>plat</w:t>
      </w:r>
      <w:r w:rsidR="007D608C">
        <w:rPr>
          <w:rFonts w:ascii="Times New Roman" w:hAnsi="Times New Roman" w:cs="Times New Roman"/>
          <w:sz w:val="24"/>
          <w:szCs w:val="24"/>
        </w:rPr>
        <w:t xml:space="preserve">iť </w:t>
      </w:r>
      <w:r w:rsidR="003D1BFC" w:rsidRPr="004868E9">
        <w:rPr>
          <w:rFonts w:ascii="Times New Roman" w:hAnsi="Times New Roman" w:cs="Times New Roman"/>
          <w:sz w:val="24"/>
          <w:szCs w:val="24"/>
        </w:rPr>
        <w:t>poistné na zdravotné poistenie z dividend.</w:t>
      </w:r>
    </w:p>
    <w:p w14:paraId="04B87149" w14:textId="77777777" w:rsidR="00C4100C" w:rsidRPr="004868E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DC1327" w14:textId="1E726D15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1AE" w:rsidRPr="004868E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868E9">
        <w:rPr>
          <w:rFonts w:ascii="Times New Roman" w:hAnsi="Times New Roman" w:cs="Times New Roman"/>
          <w:b/>
          <w:bCs/>
          <w:sz w:val="24"/>
          <w:szCs w:val="24"/>
        </w:rPr>
        <w:t>bod</w:t>
      </w:r>
      <w:r w:rsidR="00D20AC7" w:rsidRPr="004868E9">
        <w:rPr>
          <w:rFonts w:ascii="Times New Roman" w:hAnsi="Times New Roman" w:cs="Times New Roman"/>
          <w:b/>
          <w:bCs/>
          <w:sz w:val="24"/>
          <w:szCs w:val="24"/>
        </w:rPr>
        <w:t>om</w:t>
      </w:r>
      <w:r w:rsidR="00FF31AE"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 34</w:t>
      </w:r>
      <w:r w:rsidR="00E94A8D"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 a 35</w:t>
      </w:r>
    </w:p>
    <w:p w14:paraId="4A8ADB9A" w14:textId="43633880" w:rsidR="00D20AC7" w:rsidRDefault="00D20AC7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>V § 19 ods. 1 písm. d) sa navrhuj</w:t>
      </w:r>
      <w:r w:rsidR="003928F6" w:rsidRPr="004868E9">
        <w:rPr>
          <w:rFonts w:ascii="Times New Roman" w:hAnsi="Times New Roman" w:cs="Times New Roman"/>
          <w:sz w:val="24"/>
          <w:szCs w:val="24"/>
        </w:rPr>
        <w:t>ú legislatívno-technické zmeny súvisiace so zmenou číslovania odsekov.</w:t>
      </w:r>
    </w:p>
    <w:p w14:paraId="26B15BDC" w14:textId="77777777" w:rsidR="00C4100C" w:rsidRPr="004868E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D7C510" w14:textId="3186A8EA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K bodu </w:t>
      </w:r>
      <w:r w:rsidR="00E94A8D" w:rsidRPr="004868E9">
        <w:rPr>
          <w:rFonts w:ascii="Times New Roman" w:hAnsi="Times New Roman" w:cs="Times New Roman"/>
          <w:b/>
          <w:bCs/>
          <w:sz w:val="24"/>
          <w:szCs w:val="24"/>
        </w:rPr>
        <w:t>36</w:t>
      </w:r>
    </w:p>
    <w:p w14:paraId="3191F747" w14:textId="3017DA0E" w:rsidR="00A10EAE" w:rsidRPr="004868E9" w:rsidRDefault="00A10EAE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>V § 20 ods. 4 sa navrhuj</w:t>
      </w:r>
      <w:r w:rsidR="001F444F" w:rsidRPr="004868E9">
        <w:rPr>
          <w:rFonts w:ascii="Times New Roman" w:hAnsi="Times New Roman" w:cs="Times New Roman"/>
          <w:sz w:val="24"/>
          <w:szCs w:val="24"/>
        </w:rPr>
        <w:t>e</w:t>
      </w:r>
      <w:r w:rsidRPr="004868E9">
        <w:rPr>
          <w:rFonts w:ascii="Times New Roman" w:hAnsi="Times New Roman" w:cs="Times New Roman"/>
          <w:sz w:val="24"/>
          <w:szCs w:val="24"/>
        </w:rPr>
        <w:t xml:space="preserve"> legislatívno-technick</w:t>
      </w:r>
      <w:r w:rsidR="001F444F" w:rsidRPr="004868E9">
        <w:rPr>
          <w:rFonts w:ascii="Times New Roman" w:hAnsi="Times New Roman" w:cs="Times New Roman"/>
          <w:sz w:val="24"/>
          <w:szCs w:val="24"/>
        </w:rPr>
        <w:t>á</w:t>
      </w:r>
      <w:r w:rsidRPr="004868E9">
        <w:rPr>
          <w:rFonts w:ascii="Times New Roman" w:hAnsi="Times New Roman" w:cs="Times New Roman"/>
          <w:sz w:val="24"/>
          <w:szCs w:val="24"/>
        </w:rPr>
        <w:t xml:space="preserve"> zmen</w:t>
      </w:r>
      <w:r w:rsidR="001F444F" w:rsidRPr="004868E9">
        <w:rPr>
          <w:rFonts w:ascii="Times New Roman" w:hAnsi="Times New Roman" w:cs="Times New Roman"/>
          <w:sz w:val="24"/>
          <w:szCs w:val="24"/>
        </w:rPr>
        <w:t>a</w:t>
      </w:r>
      <w:r w:rsidRPr="004868E9">
        <w:rPr>
          <w:rFonts w:ascii="Times New Roman" w:hAnsi="Times New Roman" w:cs="Times New Roman"/>
          <w:sz w:val="24"/>
          <w:szCs w:val="24"/>
        </w:rPr>
        <w:t xml:space="preserve"> </w:t>
      </w:r>
      <w:r w:rsidR="001F444F" w:rsidRPr="004868E9">
        <w:rPr>
          <w:rFonts w:ascii="Times New Roman" w:hAnsi="Times New Roman" w:cs="Times New Roman"/>
          <w:sz w:val="24"/>
          <w:szCs w:val="24"/>
        </w:rPr>
        <w:t>vyplývajúca</w:t>
      </w:r>
      <w:r w:rsidR="009B1FD3" w:rsidRPr="004868E9">
        <w:rPr>
          <w:rFonts w:ascii="Times New Roman" w:hAnsi="Times New Roman" w:cs="Times New Roman"/>
          <w:sz w:val="24"/>
          <w:szCs w:val="24"/>
        </w:rPr>
        <w:t xml:space="preserve"> zo zmeny </w:t>
      </w:r>
      <w:r w:rsidRPr="004868E9">
        <w:rPr>
          <w:rFonts w:ascii="Times New Roman" w:hAnsi="Times New Roman" w:cs="Times New Roman"/>
          <w:sz w:val="24"/>
          <w:szCs w:val="24"/>
        </w:rPr>
        <w:t>číslovania odsekov.</w:t>
      </w:r>
    </w:p>
    <w:p w14:paraId="013035F0" w14:textId="77777777" w:rsidR="00A10EAE" w:rsidRPr="004868E9" w:rsidRDefault="00A10EAE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FE76E" w14:textId="51C1FEBE" w:rsidR="00D612EC" w:rsidRPr="00496BC7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6BC7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 w:rsidR="00F9064A" w:rsidRPr="00496BC7">
        <w:rPr>
          <w:rFonts w:ascii="Times New Roman" w:hAnsi="Times New Roman" w:cs="Times New Roman"/>
          <w:b/>
          <w:bCs/>
          <w:sz w:val="24"/>
          <w:szCs w:val="24"/>
        </w:rPr>
        <w:t>37</w:t>
      </w:r>
    </w:p>
    <w:p w14:paraId="1EB1AEFE" w14:textId="320242F9" w:rsidR="001F444F" w:rsidRPr="009F3AC7" w:rsidRDefault="00AA188D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BC7">
        <w:rPr>
          <w:rFonts w:ascii="Times New Roman" w:hAnsi="Times New Roman" w:cs="Times New Roman"/>
          <w:sz w:val="24"/>
          <w:szCs w:val="24"/>
        </w:rPr>
        <w:t xml:space="preserve">V § 20 sa navrhuje vypustenie odseku 5. </w:t>
      </w:r>
      <w:r w:rsidR="0036761A" w:rsidRPr="00496BC7">
        <w:rPr>
          <w:rFonts w:ascii="Times New Roman" w:hAnsi="Times New Roman" w:cs="Times New Roman"/>
          <w:sz w:val="24"/>
          <w:szCs w:val="24"/>
        </w:rPr>
        <w:t xml:space="preserve">Uvedené ustanovenie upravuje vykazovaciu povinnosť platiteľa dividend </w:t>
      </w:r>
      <w:r w:rsidR="00496BC7" w:rsidRPr="00496BC7">
        <w:rPr>
          <w:rFonts w:ascii="Times New Roman" w:hAnsi="Times New Roman" w:cs="Times New Roman"/>
          <w:sz w:val="24"/>
          <w:szCs w:val="24"/>
        </w:rPr>
        <w:t>voči zdravotnej poisťovni.</w:t>
      </w:r>
      <w:r w:rsidR="00496BC7">
        <w:rPr>
          <w:rFonts w:ascii="Times New Roman" w:hAnsi="Times New Roman" w:cs="Times New Roman"/>
          <w:sz w:val="24"/>
          <w:szCs w:val="24"/>
        </w:rPr>
        <w:t xml:space="preserve"> </w:t>
      </w:r>
      <w:r w:rsidR="00D668BE">
        <w:rPr>
          <w:rFonts w:ascii="Times New Roman" w:hAnsi="Times New Roman" w:cs="Times New Roman"/>
          <w:sz w:val="24"/>
          <w:szCs w:val="24"/>
        </w:rPr>
        <w:t xml:space="preserve">Vypustenie sa navrhuje z dôvodu, že sa ruší </w:t>
      </w:r>
      <w:r w:rsidR="00D668BE" w:rsidRPr="009F3AC7">
        <w:rPr>
          <w:rFonts w:ascii="Times New Roman" w:hAnsi="Times New Roman" w:cs="Times New Roman"/>
          <w:sz w:val="24"/>
          <w:szCs w:val="24"/>
        </w:rPr>
        <w:t xml:space="preserve">povinnosť platiť poistné na zdravotné poistenie pre príjmy z dividend. </w:t>
      </w:r>
    </w:p>
    <w:p w14:paraId="5335CD26" w14:textId="77777777" w:rsidR="000B377D" w:rsidRPr="009F3AC7" w:rsidRDefault="000B377D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4E4106" w14:textId="732DEF78" w:rsidR="00D612EC" w:rsidRPr="009F3AC7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3AC7">
        <w:rPr>
          <w:rFonts w:ascii="Times New Roman" w:hAnsi="Times New Roman" w:cs="Times New Roman"/>
          <w:b/>
          <w:bCs/>
          <w:sz w:val="24"/>
          <w:szCs w:val="24"/>
        </w:rPr>
        <w:t xml:space="preserve">K bodu </w:t>
      </w:r>
      <w:r w:rsidR="00CD56CA" w:rsidRPr="009F3AC7">
        <w:rPr>
          <w:rFonts w:ascii="Times New Roman" w:hAnsi="Times New Roman" w:cs="Times New Roman"/>
          <w:b/>
          <w:bCs/>
          <w:sz w:val="24"/>
          <w:szCs w:val="24"/>
        </w:rPr>
        <w:t>38</w:t>
      </w:r>
    </w:p>
    <w:p w14:paraId="559531C7" w14:textId="30DFB54A" w:rsidR="008556C1" w:rsidRPr="004868E9" w:rsidRDefault="00BB2316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AC7">
        <w:rPr>
          <w:rFonts w:ascii="Times New Roman" w:hAnsi="Times New Roman" w:cs="Times New Roman"/>
          <w:sz w:val="24"/>
          <w:szCs w:val="24"/>
        </w:rPr>
        <w:t xml:space="preserve">V § 20 ods. 5 (pôvodne odsek 6) sa </w:t>
      </w:r>
      <w:r w:rsidR="00C52B55" w:rsidRPr="009F3AC7">
        <w:rPr>
          <w:rFonts w:ascii="Times New Roman" w:hAnsi="Times New Roman" w:cs="Times New Roman"/>
          <w:sz w:val="24"/>
          <w:szCs w:val="24"/>
        </w:rPr>
        <w:t xml:space="preserve">navrhuje vypustenie </w:t>
      </w:r>
      <w:r w:rsidR="00C83A62" w:rsidRPr="009F3AC7">
        <w:rPr>
          <w:rFonts w:ascii="Times New Roman" w:hAnsi="Times New Roman" w:cs="Times New Roman"/>
          <w:sz w:val="24"/>
          <w:szCs w:val="24"/>
        </w:rPr>
        <w:t>tej časti splnomocňovacieho ustanovenia,</w:t>
      </w:r>
      <w:r w:rsidR="005F22CF" w:rsidRPr="009F3AC7">
        <w:rPr>
          <w:rFonts w:ascii="Times New Roman" w:hAnsi="Times New Roman" w:cs="Times New Roman"/>
          <w:sz w:val="24"/>
          <w:szCs w:val="24"/>
        </w:rPr>
        <w:t xml:space="preserve"> ktoré sa viaže na vydanie podrobností</w:t>
      </w:r>
      <w:r w:rsidR="00F67B8C" w:rsidRPr="009F3AC7">
        <w:rPr>
          <w:rFonts w:ascii="Times New Roman" w:hAnsi="Times New Roman" w:cs="Times New Roman"/>
          <w:sz w:val="24"/>
          <w:szCs w:val="24"/>
        </w:rPr>
        <w:t xml:space="preserve"> výkazov platiteľa dividend </w:t>
      </w:r>
      <w:r w:rsidR="001A0B9B" w:rsidRPr="009F3AC7">
        <w:rPr>
          <w:rFonts w:ascii="Times New Roman" w:hAnsi="Times New Roman" w:cs="Times New Roman"/>
          <w:sz w:val="24"/>
          <w:szCs w:val="24"/>
        </w:rPr>
        <w:t>a dátového rozhrania výkazov platiteľa dividend</w:t>
      </w:r>
      <w:r w:rsidR="008556C1" w:rsidRPr="009F3AC7">
        <w:rPr>
          <w:rFonts w:ascii="Times New Roman" w:hAnsi="Times New Roman" w:cs="Times New Roman"/>
          <w:sz w:val="24"/>
          <w:szCs w:val="24"/>
        </w:rPr>
        <w:t>;</w:t>
      </w:r>
      <w:r w:rsidR="008556C1" w:rsidRPr="009F3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56C1" w:rsidRPr="009F3AC7">
        <w:rPr>
          <w:rFonts w:ascii="Times New Roman" w:hAnsi="Times New Roman" w:cs="Times New Roman"/>
          <w:sz w:val="24"/>
          <w:szCs w:val="24"/>
        </w:rPr>
        <w:t>uvedené povinnosti sa navrhujú vypustiť z dôvodu, že sa navrhuje zrušenie plateni</w:t>
      </w:r>
      <w:r w:rsidR="001D1667">
        <w:rPr>
          <w:rFonts w:ascii="Times New Roman" w:hAnsi="Times New Roman" w:cs="Times New Roman"/>
          <w:sz w:val="24"/>
          <w:szCs w:val="24"/>
        </w:rPr>
        <w:t>a</w:t>
      </w:r>
      <w:r w:rsidR="008556C1" w:rsidRPr="009F3AC7">
        <w:rPr>
          <w:rFonts w:ascii="Times New Roman" w:hAnsi="Times New Roman" w:cs="Times New Roman"/>
          <w:sz w:val="24"/>
          <w:szCs w:val="24"/>
        </w:rPr>
        <w:t xml:space="preserve"> poistného na zdravotné poistenie z</w:t>
      </w:r>
      <w:r w:rsidR="009F3AC7" w:rsidRPr="009F3AC7">
        <w:rPr>
          <w:rFonts w:ascii="Times New Roman" w:hAnsi="Times New Roman" w:cs="Times New Roman"/>
          <w:sz w:val="24"/>
          <w:szCs w:val="24"/>
        </w:rPr>
        <w:t xml:space="preserve"> príjmov z </w:t>
      </w:r>
      <w:r w:rsidR="008556C1" w:rsidRPr="009F3AC7">
        <w:rPr>
          <w:rFonts w:ascii="Times New Roman" w:hAnsi="Times New Roman" w:cs="Times New Roman"/>
          <w:sz w:val="24"/>
          <w:szCs w:val="24"/>
        </w:rPr>
        <w:t>dividend.</w:t>
      </w:r>
    </w:p>
    <w:p w14:paraId="00D7CD29" w14:textId="57A37FE0" w:rsidR="00D14828" w:rsidRPr="004868E9" w:rsidRDefault="00D14828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2169C3" w14:textId="0698E11F" w:rsidR="00D612EC" w:rsidRPr="004868E9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>K bod</w:t>
      </w:r>
      <w:r w:rsidR="00CD56CA" w:rsidRPr="004868E9">
        <w:rPr>
          <w:rFonts w:ascii="Times New Roman" w:hAnsi="Times New Roman" w:cs="Times New Roman"/>
          <w:b/>
          <w:bCs/>
          <w:sz w:val="24"/>
          <w:szCs w:val="24"/>
        </w:rPr>
        <w:t>om</w:t>
      </w: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9064A" w:rsidRPr="004868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D56CA" w:rsidRPr="004868E9">
        <w:rPr>
          <w:rFonts w:ascii="Times New Roman" w:hAnsi="Times New Roman" w:cs="Times New Roman"/>
          <w:b/>
          <w:bCs/>
          <w:sz w:val="24"/>
          <w:szCs w:val="24"/>
        </w:rPr>
        <w:t>9 až 41</w:t>
      </w:r>
    </w:p>
    <w:p w14:paraId="65F9F1D8" w14:textId="795F724C" w:rsidR="004B24B2" w:rsidRDefault="004B24B2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>V § 21</w:t>
      </w:r>
      <w:r w:rsidR="00F8064E" w:rsidRPr="004868E9">
        <w:rPr>
          <w:rFonts w:ascii="Times New Roman" w:hAnsi="Times New Roman" w:cs="Times New Roman"/>
          <w:sz w:val="24"/>
          <w:szCs w:val="24"/>
        </w:rPr>
        <w:t xml:space="preserve"> ods. 1, § 22 ods. 2 a § 23 ods. </w:t>
      </w:r>
      <w:r w:rsidR="0050060A" w:rsidRPr="004868E9">
        <w:rPr>
          <w:rFonts w:ascii="Times New Roman" w:hAnsi="Times New Roman" w:cs="Times New Roman"/>
          <w:sz w:val="24"/>
          <w:szCs w:val="24"/>
        </w:rPr>
        <w:t>2</w:t>
      </w:r>
      <w:r w:rsidR="00F8064E" w:rsidRPr="004868E9">
        <w:rPr>
          <w:rFonts w:ascii="Times New Roman" w:hAnsi="Times New Roman" w:cs="Times New Roman"/>
          <w:sz w:val="24"/>
          <w:szCs w:val="24"/>
        </w:rPr>
        <w:t xml:space="preserve"> </w:t>
      </w:r>
      <w:r w:rsidRPr="004868E9">
        <w:rPr>
          <w:rFonts w:ascii="Times New Roman" w:hAnsi="Times New Roman" w:cs="Times New Roman"/>
          <w:sz w:val="24"/>
          <w:szCs w:val="24"/>
        </w:rPr>
        <w:t>sa navrhuj</w:t>
      </w:r>
      <w:r w:rsidR="00F8064E" w:rsidRPr="004868E9">
        <w:rPr>
          <w:rFonts w:ascii="Times New Roman" w:hAnsi="Times New Roman" w:cs="Times New Roman"/>
          <w:sz w:val="24"/>
          <w:szCs w:val="24"/>
        </w:rPr>
        <w:t>ú</w:t>
      </w:r>
      <w:r w:rsidRPr="004868E9">
        <w:rPr>
          <w:rFonts w:ascii="Times New Roman" w:hAnsi="Times New Roman" w:cs="Times New Roman"/>
          <w:sz w:val="24"/>
          <w:szCs w:val="24"/>
        </w:rPr>
        <w:t xml:space="preserve"> </w:t>
      </w:r>
      <w:r w:rsidR="0050060A" w:rsidRPr="004868E9">
        <w:rPr>
          <w:rFonts w:ascii="Times New Roman" w:hAnsi="Times New Roman" w:cs="Times New Roman"/>
          <w:sz w:val="24"/>
          <w:szCs w:val="24"/>
        </w:rPr>
        <w:t>legislatívno-technické zmeny vyplývajúce zo zmeny číslovania odsekov.</w:t>
      </w:r>
    </w:p>
    <w:p w14:paraId="43B49492" w14:textId="77777777" w:rsidR="00C4100C" w:rsidRPr="004868E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E30482" w14:textId="239657F4" w:rsidR="00D612EC" w:rsidRPr="00C653BD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3BD">
        <w:rPr>
          <w:rFonts w:ascii="Times New Roman" w:hAnsi="Times New Roman" w:cs="Times New Roman"/>
          <w:b/>
          <w:bCs/>
          <w:sz w:val="24"/>
          <w:szCs w:val="24"/>
        </w:rPr>
        <w:t xml:space="preserve">K bodu </w:t>
      </w:r>
      <w:r w:rsidR="00AD68C8" w:rsidRPr="00C653BD">
        <w:rPr>
          <w:rFonts w:ascii="Times New Roman" w:hAnsi="Times New Roman" w:cs="Times New Roman"/>
          <w:b/>
          <w:bCs/>
          <w:sz w:val="24"/>
          <w:szCs w:val="24"/>
        </w:rPr>
        <w:t>42</w:t>
      </w:r>
    </w:p>
    <w:p w14:paraId="3C3D4199" w14:textId="3CA18C3B" w:rsidR="00F16943" w:rsidRDefault="00145FEF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53BD">
        <w:rPr>
          <w:rFonts w:ascii="Times New Roman" w:hAnsi="Times New Roman" w:cs="Times New Roman"/>
          <w:sz w:val="24"/>
          <w:szCs w:val="24"/>
        </w:rPr>
        <w:t xml:space="preserve">V § 23 ods. 9 sa navrhuje </w:t>
      </w:r>
      <w:r w:rsidR="00387A70" w:rsidRPr="00C653BD">
        <w:rPr>
          <w:rFonts w:ascii="Times New Roman" w:hAnsi="Times New Roman" w:cs="Times New Roman"/>
          <w:sz w:val="24"/>
          <w:szCs w:val="24"/>
        </w:rPr>
        <w:t>vypustenie tretieho bodu</w:t>
      </w:r>
      <w:r w:rsidR="00D86217">
        <w:rPr>
          <w:rFonts w:ascii="Times New Roman" w:hAnsi="Times New Roman" w:cs="Times New Roman"/>
          <w:sz w:val="24"/>
          <w:szCs w:val="24"/>
        </w:rPr>
        <w:t>; p</w:t>
      </w:r>
      <w:r w:rsidR="00C41421" w:rsidRPr="00C653BD">
        <w:rPr>
          <w:rFonts w:ascii="Times New Roman" w:hAnsi="Times New Roman" w:cs="Times New Roman"/>
          <w:sz w:val="24"/>
          <w:szCs w:val="24"/>
        </w:rPr>
        <w:t xml:space="preserve">odľa toho tohto ustanovenia je zdravotná poisťovňa povinná </w:t>
      </w:r>
      <w:r w:rsidR="009D3F9F" w:rsidRPr="00C653BD">
        <w:rPr>
          <w:rFonts w:ascii="Times New Roman" w:hAnsi="Times New Roman" w:cs="Times New Roman"/>
          <w:sz w:val="24"/>
          <w:szCs w:val="24"/>
        </w:rPr>
        <w:t>oznamovať M</w:t>
      </w:r>
      <w:r w:rsidR="00742745" w:rsidRPr="00C653BD">
        <w:rPr>
          <w:rFonts w:ascii="Times New Roman" w:hAnsi="Times New Roman" w:cs="Times New Roman"/>
          <w:sz w:val="24"/>
          <w:szCs w:val="24"/>
        </w:rPr>
        <w:t>inisterstvu zdravotníctva</w:t>
      </w:r>
      <w:r w:rsidR="009D3F9F" w:rsidRPr="00C653BD">
        <w:rPr>
          <w:rFonts w:ascii="Times New Roman" w:hAnsi="Times New Roman" w:cs="Times New Roman"/>
          <w:sz w:val="24"/>
          <w:szCs w:val="24"/>
        </w:rPr>
        <w:t xml:space="preserve"> Slovenskej republiky</w:t>
      </w:r>
      <w:r w:rsidR="00742745" w:rsidRPr="00C653BD">
        <w:rPr>
          <w:rFonts w:ascii="Times New Roman" w:hAnsi="Times New Roman" w:cs="Times New Roman"/>
          <w:sz w:val="24"/>
          <w:szCs w:val="24"/>
        </w:rPr>
        <w:t>, Ministerstvu financií Slovenskej republiky, Ministerstvu hospodárstva Slovenskej republiky, Ministerstvu práce, sociálnych vecí a rodiny Slovenskej republiky a Rade pre rozpočtovú zodpovednosť prostredníctvom Kancelárie Rady pre rozpočtovú zodpovednosť </w:t>
      </w:r>
      <w:r w:rsidR="00243115" w:rsidRPr="00C653BD">
        <w:rPr>
          <w:rFonts w:ascii="Times New Roman" w:hAnsi="Times New Roman" w:cs="Times New Roman"/>
          <w:sz w:val="24"/>
          <w:szCs w:val="24"/>
        </w:rPr>
        <w:t xml:space="preserve">rôzne štatistické údaje </w:t>
      </w:r>
      <w:r w:rsidR="00C653BD" w:rsidRPr="00C653BD">
        <w:rPr>
          <w:rFonts w:ascii="Times New Roman" w:hAnsi="Times New Roman" w:cs="Times New Roman"/>
          <w:sz w:val="24"/>
          <w:szCs w:val="24"/>
        </w:rPr>
        <w:t>týkajúce sa platiteľa dividend.</w:t>
      </w:r>
      <w:r w:rsidR="00C653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B165D" w14:textId="77777777" w:rsidR="00742745" w:rsidRDefault="00742745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2E7F29" w14:textId="27C9ABBD" w:rsidR="00D612EC" w:rsidRPr="00B6592A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592A">
        <w:rPr>
          <w:rFonts w:ascii="Times New Roman" w:hAnsi="Times New Roman" w:cs="Times New Roman"/>
          <w:b/>
          <w:bCs/>
          <w:sz w:val="24"/>
          <w:szCs w:val="24"/>
        </w:rPr>
        <w:t xml:space="preserve">K bodu  </w:t>
      </w:r>
      <w:r w:rsidR="00AD68C8" w:rsidRPr="00B6592A">
        <w:rPr>
          <w:rFonts w:ascii="Times New Roman" w:hAnsi="Times New Roman" w:cs="Times New Roman"/>
          <w:b/>
          <w:bCs/>
          <w:sz w:val="24"/>
          <w:szCs w:val="24"/>
        </w:rPr>
        <w:t>43</w:t>
      </w:r>
    </w:p>
    <w:p w14:paraId="3696BD86" w14:textId="370C2F77" w:rsidR="00486635" w:rsidRPr="00B6592A" w:rsidRDefault="00775E1B" w:rsidP="004866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592A">
        <w:rPr>
          <w:rFonts w:ascii="Times New Roman" w:hAnsi="Times New Roman" w:cs="Times New Roman"/>
          <w:sz w:val="24"/>
          <w:szCs w:val="24"/>
        </w:rPr>
        <w:t xml:space="preserve">V § 23 ods. 9 písm. e) štvrtom bode sa vyvrhuje vypustiť </w:t>
      </w:r>
      <w:r w:rsidR="00DF1DDF" w:rsidRPr="00B6592A">
        <w:rPr>
          <w:rFonts w:ascii="Times New Roman" w:hAnsi="Times New Roman" w:cs="Times New Roman"/>
          <w:sz w:val="24"/>
          <w:szCs w:val="24"/>
        </w:rPr>
        <w:t xml:space="preserve">zmienka o vymeriavacích základoch podľa </w:t>
      </w:r>
      <w:r w:rsidRPr="00B6592A">
        <w:rPr>
          <w:rFonts w:ascii="Times New Roman" w:hAnsi="Times New Roman" w:cs="Times New Roman"/>
          <w:sz w:val="24"/>
          <w:szCs w:val="24"/>
        </w:rPr>
        <w:t>§ 13 ods. 6</w:t>
      </w:r>
      <w:r w:rsidR="002F3FF1" w:rsidRPr="00B6592A">
        <w:rPr>
          <w:rFonts w:ascii="Times New Roman" w:hAnsi="Times New Roman" w:cs="Times New Roman"/>
          <w:sz w:val="24"/>
          <w:szCs w:val="24"/>
        </w:rPr>
        <w:t xml:space="preserve"> a </w:t>
      </w:r>
      <w:r w:rsidRPr="00B6592A">
        <w:rPr>
          <w:rFonts w:ascii="Times New Roman" w:hAnsi="Times New Roman" w:cs="Times New Roman"/>
          <w:sz w:val="24"/>
          <w:szCs w:val="24"/>
        </w:rPr>
        <w:t>§ 13 ods. 7</w:t>
      </w:r>
      <w:r w:rsidR="002F3FF1" w:rsidRPr="00B6592A">
        <w:rPr>
          <w:rFonts w:ascii="Times New Roman" w:hAnsi="Times New Roman" w:cs="Times New Roman"/>
          <w:sz w:val="24"/>
          <w:szCs w:val="24"/>
        </w:rPr>
        <w:t xml:space="preserve">; oba vymeriavacie základy sa viažu </w:t>
      </w:r>
      <w:r w:rsidR="00FC0508" w:rsidRPr="00B6592A">
        <w:rPr>
          <w:rFonts w:ascii="Times New Roman" w:hAnsi="Times New Roman" w:cs="Times New Roman"/>
          <w:sz w:val="24"/>
          <w:szCs w:val="24"/>
        </w:rPr>
        <w:t xml:space="preserve">na tzv. pasívne </w:t>
      </w:r>
      <w:r w:rsidR="00486635" w:rsidRPr="00B6592A">
        <w:rPr>
          <w:rFonts w:ascii="Times New Roman" w:hAnsi="Times New Roman" w:cs="Times New Roman"/>
          <w:sz w:val="24"/>
          <w:szCs w:val="24"/>
        </w:rPr>
        <w:t xml:space="preserve">príjmy. Dôvodom navrhnutej zmeny je, že povinnosť platiť poistné na zdravotné poistenie </w:t>
      </w:r>
      <w:r w:rsidR="000A5782">
        <w:rPr>
          <w:rFonts w:ascii="Times New Roman" w:hAnsi="Times New Roman" w:cs="Times New Roman"/>
          <w:sz w:val="24"/>
          <w:szCs w:val="24"/>
        </w:rPr>
        <w:t xml:space="preserve">z príjmov </w:t>
      </w:r>
      <w:r w:rsidR="00486635" w:rsidRPr="00B6592A">
        <w:rPr>
          <w:rFonts w:ascii="Times New Roman" w:hAnsi="Times New Roman" w:cs="Times New Roman"/>
          <w:sz w:val="24"/>
          <w:szCs w:val="24"/>
        </w:rPr>
        <w:t xml:space="preserve">z dividend sa týmto návrhom zákona ruší. </w:t>
      </w:r>
    </w:p>
    <w:p w14:paraId="52D17A27" w14:textId="44826DF7" w:rsidR="00775E1B" w:rsidRDefault="00486635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59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1191D" w14:textId="4AA385A3" w:rsidR="00D612EC" w:rsidRPr="0029218D" w:rsidRDefault="00D612E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18D">
        <w:rPr>
          <w:rFonts w:ascii="Times New Roman" w:hAnsi="Times New Roman" w:cs="Times New Roman"/>
          <w:b/>
          <w:bCs/>
          <w:sz w:val="24"/>
          <w:szCs w:val="24"/>
        </w:rPr>
        <w:t xml:space="preserve">K bodu </w:t>
      </w:r>
      <w:r w:rsidR="00AD68C8" w:rsidRPr="0029218D">
        <w:rPr>
          <w:rFonts w:ascii="Times New Roman" w:hAnsi="Times New Roman" w:cs="Times New Roman"/>
          <w:b/>
          <w:bCs/>
          <w:sz w:val="24"/>
          <w:szCs w:val="24"/>
        </w:rPr>
        <w:t>44</w:t>
      </w:r>
    </w:p>
    <w:p w14:paraId="277D0E78" w14:textId="67F515B4" w:rsidR="0029218D" w:rsidRPr="00B6592A" w:rsidRDefault="0095752F" w:rsidP="002921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18D">
        <w:rPr>
          <w:rFonts w:ascii="Times New Roman" w:hAnsi="Times New Roman" w:cs="Times New Roman"/>
          <w:sz w:val="24"/>
          <w:szCs w:val="24"/>
        </w:rPr>
        <w:t xml:space="preserve">V § 23 sa navrhuje vypustenie odseku 15. </w:t>
      </w:r>
      <w:r w:rsidR="002A17CF" w:rsidRPr="0029218D">
        <w:rPr>
          <w:rFonts w:ascii="Times New Roman" w:hAnsi="Times New Roman" w:cs="Times New Roman"/>
          <w:sz w:val="24"/>
          <w:szCs w:val="24"/>
        </w:rPr>
        <w:t>Obsahom vypusteného odseku 15</w:t>
      </w:r>
      <w:r w:rsidR="0029218D" w:rsidRPr="0029218D">
        <w:rPr>
          <w:rFonts w:ascii="Times New Roman" w:hAnsi="Times New Roman" w:cs="Times New Roman"/>
          <w:sz w:val="24"/>
          <w:szCs w:val="24"/>
        </w:rPr>
        <w:t xml:space="preserve"> sú povinnosti poistenca, ktorý má príjem z dividend. Dôvodom navrhnutej zmeny je, že povinnosť platiť poistné na zdravotné poistenie </w:t>
      </w:r>
      <w:r w:rsidR="000A5782">
        <w:rPr>
          <w:rFonts w:ascii="Times New Roman" w:hAnsi="Times New Roman" w:cs="Times New Roman"/>
          <w:sz w:val="24"/>
          <w:szCs w:val="24"/>
        </w:rPr>
        <w:t xml:space="preserve">z príjmov </w:t>
      </w:r>
      <w:r w:rsidR="0029218D" w:rsidRPr="0029218D">
        <w:rPr>
          <w:rFonts w:ascii="Times New Roman" w:hAnsi="Times New Roman" w:cs="Times New Roman"/>
          <w:sz w:val="24"/>
          <w:szCs w:val="24"/>
        </w:rPr>
        <w:t>z dividend</w:t>
      </w:r>
      <w:r w:rsidR="0029218D" w:rsidRPr="00B6592A">
        <w:rPr>
          <w:rFonts w:ascii="Times New Roman" w:hAnsi="Times New Roman" w:cs="Times New Roman"/>
          <w:sz w:val="24"/>
          <w:szCs w:val="24"/>
        </w:rPr>
        <w:t xml:space="preserve"> sa týmto návrhom zákona ruší. </w:t>
      </w:r>
    </w:p>
    <w:p w14:paraId="7C6D1BF1" w14:textId="77777777" w:rsidR="0029218D" w:rsidRPr="004868E9" w:rsidRDefault="0029218D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962A81" w14:textId="77777777" w:rsidR="000A5782" w:rsidRDefault="000A5782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9F12E" w14:textId="77777777" w:rsidR="000A5782" w:rsidRDefault="000A5782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96C32" w14:textId="75E963E3" w:rsidR="004260A6" w:rsidRDefault="004260A6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3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 bodu </w:t>
      </w:r>
      <w:r w:rsidR="00ED4C5F" w:rsidRPr="004E130B">
        <w:rPr>
          <w:rFonts w:ascii="Times New Roman" w:hAnsi="Times New Roman" w:cs="Times New Roman"/>
          <w:b/>
          <w:bCs/>
          <w:sz w:val="24"/>
          <w:szCs w:val="24"/>
        </w:rPr>
        <w:t>45</w:t>
      </w:r>
    </w:p>
    <w:p w14:paraId="49587C31" w14:textId="79F3AF01" w:rsidR="00DD22C1" w:rsidRDefault="00BF562E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30B">
        <w:rPr>
          <w:rFonts w:ascii="Times New Roman" w:hAnsi="Times New Roman" w:cs="Times New Roman"/>
          <w:sz w:val="24"/>
          <w:szCs w:val="24"/>
        </w:rPr>
        <w:t xml:space="preserve">V § 24 ods. 1 </w:t>
      </w:r>
      <w:r w:rsidR="00DD22C1" w:rsidRPr="004E130B">
        <w:rPr>
          <w:rFonts w:ascii="Times New Roman" w:hAnsi="Times New Roman" w:cs="Times New Roman"/>
          <w:sz w:val="24"/>
          <w:szCs w:val="24"/>
        </w:rPr>
        <w:t>písm. l) sa navrhuje legislatívno-technická zmena vyplývajúca zo zmeny číslovania odsekov.</w:t>
      </w:r>
    </w:p>
    <w:p w14:paraId="32F2A69C" w14:textId="77777777" w:rsidR="00C4100C" w:rsidRPr="004868E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2D1D66" w14:textId="325D085C" w:rsidR="004260A6" w:rsidRPr="004868E9" w:rsidRDefault="004260A6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68E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B1740A" w:rsidRPr="004868E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868E9">
        <w:rPr>
          <w:rFonts w:ascii="Times New Roman" w:hAnsi="Times New Roman" w:cs="Times New Roman"/>
          <w:b/>
          <w:bCs/>
          <w:sz w:val="24"/>
          <w:szCs w:val="24"/>
        </w:rPr>
        <w:t>bodu</w:t>
      </w:r>
      <w:r w:rsidR="00B1740A"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BF06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1740A"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 až 4</w:t>
      </w:r>
      <w:r w:rsidR="00BF06B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6B5AAB" w14:textId="2751424E" w:rsidR="00B853AC" w:rsidRDefault="00B853A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8E9">
        <w:rPr>
          <w:rFonts w:ascii="Times New Roman" w:hAnsi="Times New Roman" w:cs="Times New Roman"/>
          <w:sz w:val="24"/>
          <w:szCs w:val="24"/>
        </w:rPr>
        <w:t>V § 27 ods. 2 a 3 a v § 27a</w:t>
      </w:r>
      <w:r w:rsidRPr="004868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68E9">
        <w:rPr>
          <w:rFonts w:ascii="Times New Roman" w:hAnsi="Times New Roman" w:cs="Times New Roman"/>
          <w:sz w:val="24"/>
          <w:szCs w:val="24"/>
        </w:rPr>
        <w:t xml:space="preserve">sa navrhujú legislatívno-technické zmeny vyplývajúce zo zmeny </w:t>
      </w:r>
      <w:r w:rsidR="00B1740A" w:rsidRPr="004868E9">
        <w:rPr>
          <w:rFonts w:ascii="Times New Roman" w:hAnsi="Times New Roman" w:cs="Times New Roman"/>
          <w:sz w:val="24"/>
          <w:szCs w:val="24"/>
        </w:rPr>
        <w:t>označovania písmen</w:t>
      </w:r>
      <w:r w:rsidRPr="004868E9">
        <w:rPr>
          <w:rFonts w:ascii="Times New Roman" w:hAnsi="Times New Roman" w:cs="Times New Roman"/>
          <w:sz w:val="24"/>
          <w:szCs w:val="24"/>
        </w:rPr>
        <w:t>.</w:t>
      </w:r>
      <w:r w:rsidR="00166756" w:rsidRPr="004868E9">
        <w:rPr>
          <w:rFonts w:ascii="Times New Roman" w:hAnsi="Times New Roman" w:cs="Times New Roman"/>
          <w:sz w:val="24"/>
          <w:szCs w:val="24"/>
        </w:rPr>
        <w:t xml:space="preserve"> Všetky uvedené zmeny súvisia s vypu</w:t>
      </w:r>
      <w:r w:rsidR="00C5423C" w:rsidRPr="004868E9">
        <w:rPr>
          <w:rFonts w:ascii="Times New Roman" w:hAnsi="Times New Roman" w:cs="Times New Roman"/>
          <w:sz w:val="24"/>
          <w:szCs w:val="24"/>
        </w:rPr>
        <w:t>sten</w:t>
      </w:r>
      <w:r w:rsidR="00166756" w:rsidRPr="004868E9">
        <w:rPr>
          <w:rFonts w:ascii="Times New Roman" w:hAnsi="Times New Roman" w:cs="Times New Roman"/>
          <w:sz w:val="24"/>
          <w:szCs w:val="24"/>
        </w:rPr>
        <w:t>ím písmen c) až e) v §</w:t>
      </w:r>
      <w:r w:rsidR="00C5423C" w:rsidRPr="004868E9">
        <w:rPr>
          <w:rFonts w:ascii="Times New Roman" w:hAnsi="Times New Roman" w:cs="Times New Roman"/>
          <w:sz w:val="24"/>
          <w:szCs w:val="24"/>
        </w:rPr>
        <w:t xml:space="preserve"> 10b.</w:t>
      </w:r>
      <w:r w:rsidR="00166756" w:rsidRPr="004868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FE38A" w14:textId="77777777" w:rsidR="00C4100C" w:rsidRPr="004868E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CDC6DF" w14:textId="5F5CD3F2" w:rsidR="004260A6" w:rsidRPr="005A0C20" w:rsidRDefault="004260A6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0C2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E13951" w:rsidRPr="005A0C2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A0C20">
        <w:rPr>
          <w:rFonts w:ascii="Times New Roman" w:hAnsi="Times New Roman" w:cs="Times New Roman"/>
          <w:b/>
          <w:bCs/>
          <w:sz w:val="24"/>
          <w:szCs w:val="24"/>
        </w:rPr>
        <w:t>bodu</w:t>
      </w:r>
      <w:r w:rsidR="00E13951" w:rsidRPr="005A0C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06B2" w:rsidRPr="005A0C20">
        <w:rPr>
          <w:rFonts w:ascii="Times New Roman" w:hAnsi="Times New Roman" w:cs="Times New Roman"/>
          <w:b/>
          <w:bCs/>
          <w:sz w:val="24"/>
          <w:szCs w:val="24"/>
        </w:rPr>
        <w:t>49</w:t>
      </w:r>
      <w:r w:rsidRPr="005A0C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ABF5296" w14:textId="7AA08326" w:rsidR="008A4A04" w:rsidRDefault="008A4A04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0C20">
        <w:rPr>
          <w:rFonts w:ascii="Times New Roman" w:hAnsi="Times New Roman" w:cs="Times New Roman"/>
          <w:sz w:val="24"/>
          <w:szCs w:val="24"/>
        </w:rPr>
        <w:t>V § 29b ods. 11</w:t>
      </w:r>
      <w:r w:rsidR="009E4041" w:rsidRPr="005A0C20">
        <w:rPr>
          <w:rFonts w:ascii="Times New Roman" w:hAnsi="Times New Roman" w:cs="Times New Roman"/>
          <w:sz w:val="24"/>
          <w:szCs w:val="24"/>
        </w:rPr>
        <w:t>, ktorý upravuje</w:t>
      </w:r>
      <w:r w:rsidR="00407B87" w:rsidRPr="005A0C20">
        <w:rPr>
          <w:rFonts w:ascii="Times New Roman" w:hAnsi="Times New Roman" w:cs="Times New Roman"/>
          <w:sz w:val="24"/>
          <w:szCs w:val="24"/>
        </w:rPr>
        <w:t xml:space="preserve"> povinnosti finančnej správy voči úradu pre dohľad na </w:t>
      </w:r>
      <w:r w:rsidR="00D56D5F" w:rsidRPr="005A0C20">
        <w:rPr>
          <w:rFonts w:ascii="Times New Roman" w:hAnsi="Times New Roman" w:cs="Times New Roman"/>
          <w:sz w:val="24"/>
          <w:szCs w:val="24"/>
        </w:rPr>
        <w:t>zdravotnou starostlivosťou</w:t>
      </w:r>
      <w:r w:rsidR="00EC713D">
        <w:rPr>
          <w:rFonts w:ascii="Times New Roman" w:hAnsi="Times New Roman" w:cs="Times New Roman"/>
          <w:sz w:val="24"/>
          <w:szCs w:val="24"/>
        </w:rPr>
        <w:t>,</w:t>
      </w:r>
      <w:r w:rsidR="00D56D5F" w:rsidRPr="005A0C20">
        <w:rPr>
          <w:rFonts w:ascii="Times New Roman" w:hAnsi="Times New Roman" w:cs="Times New Roman"/>
          <w:sz w:val="24"/>
          <w:szCs w:val="24"/>
        </w:rPr>
        <w:t xml:space="preserve"> </w:t>
      </w:r>
      <w:r w:rsidR="009E4041" w:rsidRPr="005A0C20">
        <w:rPr>
          <w:rFonts w:ascii="Times New Roman" w:hAnsi="Times New Roman" w:cs="Times New Roman"/>
          <w:sz w:val="24"/>
          <w:szCs w:val="24"/>
        </w:rPr>
        <w:t xml:space="preserve">sa vypúšťajú zmienky o </w:t>
      </w:r>
      <w:r w:rsidRPr="005A0C20">
        <w:rPr>
          <w:rFonts w:ascii="Times New Roman" w:hAnsi="Times New Roman" w:cs="Times New Roman"/>
          <w:sz w:val="24"/>
          <w:szCs w:val="24"/>
        </w:rPr>
        <w:t>osobitn</w:t>
      </w:r>
      <w:r w:rsidR="009E4041" w:rsidRPr="005A0C20">
        <w:rPr>
          <w:rFonts w:ascii="Times New Roman" w:hAnsi="Times New Roman" w:cs="Times New Roman"/>
          <w:sz w:val="24"/>
          <w:szCs w:val="24"/>
        </w:rPr>
        <w:t>om</w:t>
      </w:r>
      <w:r w:rsidRPr="005A0C20">
        <w:rPr>
          <w:rFonts w:ascii="Times New Roman" w:hAnsi="Times New Roman" w:cs="Times New Roman"/>
          <w:sz w:val="24"/>
          <w:szCs w:val="24"/>
        </w:rPr>
        <w:t xml:space="preserve"> základ</w:t>
      </w:r>
      <w:r w:rsidR="009E4041" w:rsidRPr="005A0C20">
        <w:rPr>
          <w:rFonts w:ascii="Times New Roman" w:hAnsi="Times New Roman" w:cs="Times New Roman"/>
          <w:sz w:val="24"/>
          <w:szCs w:val="24"/>
        </w:rPr>
        <w:t>e</w:t>
      </w:r>
      <w:r w:rsidRPr="005A0C20">
        <w:rPr>
          <w:rFonts w:ascii="Times New Roman" w:hAnsi="Times New Roman" w:cs="Times New Roman"/>
          <w:sz w:val="24"/>
          <w:szCs w:val="24"/>
        </w:rPr>
        <w:t xml:space="preserve"> dane z kapitálového majetku</w:t>
      </w:r>
      <w:r w:rsidR="009E4041" w:rsidRPr="005A0C20">
        <w:rPr>
          <w:rFonts w:ascii="Times New Roman" w:hAnsi="Times New Roman" w:cs="Times New Roman"/>
          <w:sz w:val="24"/>
          <w:szCs w:val="24"/>
        </w:rPr>
        <w:t xml:space="preserve">, </w:t>
      </w:r>
      <w:r w:rsidRPr="005A0C20">
        <w:rPr>
          <w:rFonts w:ascii="Times New Roman" w:hAnsi="Times New Roman" w:cs="Times New Roman"/>
          <w:sz w:val="24"/>
          <w:szCs w:val="24"/>
        </w:rPr>
        <w:t>základ</w:t>
      </w:r>
      <w:r w:rsidR="009E4041" w:rsidRPr="005A0C20">
        <w:rPr>
          <w:rFonts w:ascii="Times New Roman" w:hAnsi="Times New Roman" w:cs="Times New Roman"/>
          <w:sz w:val="24"/>
          <w:szCs w:val="24"/>
        </w:rPr>
        <w:t>e</w:t>
      </w:r>
      <w:r w:rsidRPr="005A0C20">
        <w:rPr>
          <w:rFonts w:ascii="Times New Roman" w:hAnsi="Times New Roman" w:cs="Times New Roman"/>
          <w:sz w:val="24"/>
          <w:szCs w:val="24"/>
        </w:rPr>
        <w:t xml:space="preserve"> dane alebo čiastkov</w:t>
      </w:r>
      <w:r w:rsidR="00A827B6" w:rsidRPr="005A0C20">
        <w:rPr>
          <w:rFonts w:ascii="Times New Roman" w:hAnsi="Times New Roman" w:cs="Times New Roman"/>
          <w:sz w:val="24"/>
          <w:szCs w:val="24"/>
        </w:rPr>
        <w:t>om</w:t>
      </w:r>
      <w:r w:rsidRPr="005A0C20">
        <w:rPr>
          <w:rFonts w:ascii="Times New Roman" w:hAnsi="Times New Roman" w:cs="Times New Roman"/>
          <w:sz w:val="24"/>
          <w:szCs w:val="24"/>
        </w:rPr>
        <w:t xml:space="preserve"> základ</w:t>
      </w:r>
      <w:r w:rsidR="00A827B6" w:rsidRPr="005A0C20">
        <w:rPr>
          <w:rFonts w:ascii="Times New Roman" w:hAnsi="Times New Roman" w:cs="Times New Roman"/>
          <w:sz w:val="24"/>
          <w:szCs w:val="24"/>
        </w:rPr>
        <w:t>e</w:t>
      </w:r>
      <w:r w:rsidRPr="005A0C20">
        <w:rPr>
          <w:rFonts w:ascii="Times New Roman" w:hAnsi="Times New Roman" w:cs="Times New Roman"/>
          <w:sz w:val="24"/>
          <w:szCs w:val="24"/>
        </w:rPr>
        <w:t xml:space="preserve"> dane z ostatných príjmov</w:t>
      </w:r>
      <w:r w:rsidR="00A827B6" w:rsidRPr="005A0C20">
        <w:rPr>
          <w:rFonts w:ascii="Times New Roman" w:hAnsi="Times New Roman" w:cs="Times New Roman"/>
          <w:sz w:val="24"/>
          <w:szCs w:val="24"/>
        </w:rPr>
        <w:t xml:space="preserve">, ako </w:t>
      </w:r>
      <w:r w:rsidR="00481D83" w:rsidRPr="005A0C20">
        <w:rPr>
          <w:rFonts w:ascii="Times New Roman" w:hAnsi="Times New Roman" w:cs="Times New Roman"/>
          <w:sz w:val="24"/>
          <w:szCs w:val="24"/>
        </w:rPr>
        <w:t xml:space="preserve">aj </w:t>
      </w:r>
      <w:r w:rsidR="00A827B6" w:rsidRPr="005A0C20">
        <w:rPr>
          <w:rFonts w:ascii="Times New Roman" w:hAnsi="Times New Roman" w:cs="Times New Roman"/>
          <w:sz w:val="24"/>
          <w:szCs w:val="24"/>
        </w:rPr>
        <w:t xml:space="preserve">zmienka o </w:t>
      </w:r>
      <w:r w:rsidRPr="005A0C20">
        <w:rPr>
          <w:rFonts w:ascii="Times New Roman" w:hAnsi="Times New Roman" w:cs="Times New Roman"/>
          <w:sz w:val="24"/>
          <w:szCs w:val="24"/>
        </w:rPr>
        <w:t>príj</w:t>
      </w:r>
      <w:r w:rsidR="00A827B6" w:rsidRPr="005A0C20">
        <w:rPr>
          <w:rFonts w:ascii="Times New Roman" w:hAnsi="Times New Roman" w:cs="Times New Roman"/>
          <w:sz w:val="24"/>
          <w:szCs w:val="24"/>
        </w:rPr>
        <w:t>me</w:t>
      </w:r>
      <w:r w:rsidRPr="005A0C20">
        <w:rPr>
          <w:rFonts w:ascii="Times New Roman" w:hAnsi="Times New Roman" w:cs="Times New Roman"/>
          <w:sz w:val="24"/>
          <w:szCs w:val="24"/>
        </w:rPr>
        <w:t xml:space="preserve"> z</w:t>
      </w:r>
      <w:r w:rsidR="00A827B6" w:rsidRPr="005A0C20">
        <w:rPr>
          <w:rFonts w:ascii="Times New Roman" w:hAnsi="Times New Roman" w:cs="Times New Roman"/>
          <w:sz w:val="24"/>
          <w:szCs w:val="24"/>
        </w:rPr>
        <w:t> </w:t>
      </w:r>
      <w:r w:rsidRPr="005A0C20">
        <w:rPr>
          <w:rFonts w:ascii="Times New Roman" w:hAnsi="Times New Roman" w:cs="Times New Roman"/>
          <w:sz w:val="24"/>
          <w:szCs w:val="24"/>
        </w:rPr>
        <w:t>dividend</w:t>
      </w:r>
      <w:r w:rsidR="00A827B6" w:rsidRPr="005A0C20">
        <w:rPr>
          <w:rFonts w:ascii="Times New Roman" w:hAnsi="Times New Roman" w:cs="Times New Roman"/>
          <w:sz w:val="24"/>
          <w:szCs w:val="24"/>
        </w:rPr>
        <w:t>.</w:t>
      </w:r>
    </w:p>
    <w:p w14:paraId="2F61312F" w14:textId="77777777" w:rsidR="00C4100C" w:rsidRPr="004868E9" w:rsidRDefault="00C4100C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19B9F" w14:textId="254793A8" w:rsidR="00CF1819" w:rsidRPr="00D8015C" w:rsidRDefault="004260A6" w:rsidP="00C96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015C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 w:rsidR="005464A1" w:rsidRPr="00D8015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E130B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38A1B4BE" w14:textId="3BFE704F" w:rsidR="00DF34F1" w:rsidRPr="004868E9" w:rsidRDefault="00B203E9" w:rsidP="00C9675F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D8015C">
        <w:rPr>
          <w:rFonts w:ascii="Times New Roman" w:hAnsi="Times New Roman" w:cs="Times New Roman"/>
        </w:rPr>
        <w:t xml:space="preserve">Navrhuje sa doplnenie </w:t>
      </w:r>
      <w:r w:rsidRPr="00D8015C">
        <w:rPr>
          <w:rFonts w:ascii="Times New Roman" w:hAnsi="Times New Roman" w:cs="Times New Roman"/>
          <w:color w:val="auto"/>
          <w:lang w:eastAsia="en-US" w:bidi="ar-SA"/>
        </w:rPr>
        <w:t>§ 38ezj</w:t>
      </w:r>
      <w:r w:rsidR="00654E90" w:rsidRPr="00D8015C">
        <w:rPr>
          <w:rFonts w:ascii="Times New Roman" w:hAnsi="Times New Roman" w:cs="Times New Roman"/>
        </w:rPr>
        <w:t>; ide o</w:t>
      </w:r>
      <w:r w:rsidR="004260A6" w:rsidRPr="00D8015C">
        <w:rPr>
          <w:rFonts w:ascii="Times New Roman" w:hAnsi="Times New Roman" w:cs="Times New Roman"/>
          <w:b/>
          <w:bCs/>
        </w:rPr>
        <w:t xml:space="preserve"> </w:t>
      </w:r>
      <w:r w:rsidR="00654E90" w:rsidRPr="00D8015C">
        <w:rPr>
          <w:rFonts w:ascii="Times New Roman" w:hAnsi="Times New Roman" w:cs="Times New Roman"/>
        </w:rPr>
        <w:t xml:space="preserve">prechodné ustanovenie účinné od 1. januára 2026. </w:t>
      </w:r>
      <w:r w:rsidR="005C3596" w:rsidRPr="00D8015C">
        <w:rPr>
          <w:rFonts w:ascii="Times New Roman" w:hAnsi="Times New Roman" w:cs="Times New Roman"/>
          <w:color w:val="auto"/>
        </w:rPr>
        <w:t xml:space="preserve">Vzhľadom na to, že § 38ezg ods. 4 má časový presah aj do obdobia po 1. januári 2026, je potrebné zastaviť jeho uplatňovanie od 1. januára 2026 a nahradiť ho novým znením, podľa ktorého sa od. 1. januára budú uplatňovať tie isté sadzby ako § 38ezg ods. 4, avšak s tým rozdielom, že </w:t>
      </w:r>
      <w:r w:rsidR="009D58A7" w:rsidRPr="00D8015C">
        <w:rPr>
          <w:rFonts w:ascii="Times New Roman" w:hAnsi="Times New Roman" w:cs="Times New Roman"/>
          <w:color w:val="auto"/>
        </w:rPr>
        <w:t xml:space="preserve">nebudú obsahovať </w:t>
      </w:r>
      <w:r w:rsidR="005C3596" w:rsidRPr="00D8015C">
        <w:rPr>
          <w:rFonts w:ascii="Times New Roman" w:hAnsi="Times New Roman" w:cs="Times New Roman"/>
          <w:color w:val="auto"/>
        </w:rPr>
        <w:t xml:space="preserve">písm. b) a g) z § 38ezg ods. 4. pretože tieto sa viažu na vymeriavacie základy podľa zrušených odsekov § 13 ods. 6 a 7. Z uvedeného dôvodu </w:t>
      </w:r>
      <w:r w:rsidR="005A29AC" w:rsidRPr="00D8015C">
        <w:rPr>
          <w:rFonts w:ascii="Times New Roman" w:hAnsi="Times New Roman" w:cs="Times New Roman"/>
          <w:color w:val="auto"/>
        </w:rPr>
        <w:t xml:space="preserve">sa v </w:t>
      </w:r>
      <w:r w:rsidR="0035220B" w:rsidRPr="00D8015C">
        <w:rPr>
          <w:rFonts w:ascii="Times New Roman" w:hAnsi="Times New Roman" w:cs="Times New Roman"/>
          <w:color w:val="auto"/>
        </w:rPr>
        <w:t xml:space="preserve">doplnenom odseku 2 sa ustanovuje, že </w:t>
      </w:r>
      <w:r w:rsidR="00683063" w:rsidRPr="00D8015C">
        <w:rPr>
          <w:rFonts w:ascii="Times New Roman" w:hAnsi="Times New Roman" w:cs="Times New Roman"/>
          <w:color w:val="auto"/>
        </w:rPr>
        <w:t>u</w:t>
      </w:r>
      <w:r w:rsidR="00DF34F1" w:rsidRPr="00D8015C">
        <w:rPr>
          <w:rFonts w:ascii="Times New Roman" w:hAnsi="Times New Roman" w:cs="Times New Roman"/>
          <w:color w:val="auto"/>
          <w:lang w:eastAsia="en-US" w:bidi="ar-SA"/>
        </w:rPr>
        <w:t xml:space="preserve">stanovenie § 38ezg ods. 4 sa od 1. januára 2026 neuplatňuje. Namiesto toho sa v odseku 3 navrhuje </w:t>
      </w:r>
      <w:r w:rsidR="00485703" w:rsidRPr="00D8015C">
        <w:rPr>
          <w:rFonts w:ascii="Times New Roman" w:hAnsi="Times New Roman" w:cs="Times New Roman"/>
          <w:color w:val="auto"/>
          <w:lang w:eastAsia="en-US" w:bidi="ar-SA"/>
        </w:rPr>
        <w:t xml:space="preserve">nový </w:t>
      </w:r>
      <w:r w:rsidR="00DF34F1" w:rsidRPr="00D8015C">
        <w:rPr>
          <w:rFonts w:ascii="Times New Roman" w:hAnsi="Times New Roman" w:cs="Times New Roman"/>
          <w:color w:val="auto"/>
          <w:lang w:eastAsia="en-US" w:bidi="ar-SA"/>
        </w:rPr>
        <w:t xml:space="preserve">režim, ktorý sa </w:t>
      </w:r>
      <w:r w:rsidR="004C5418" w:rsidRPr="00D8015C">
        <w:rPr>
          <w:rFonts w:ascii="Times New Roman" w:hAnsi="Times New Roman" w:cs="Times New Roman"/>
          <w:color w:val="auto"/>
          <w:lang w:eastAsia="en-US" w:bidi="ar-SA"/>
        </w:rPr>
        <w:t xml:space="preserve">bude uplatňovať </w:t>
      </w:r>
      <w:r w:rsidR="00485703" w:rsidRPr="00D8015C">
        <w:rPr>
          <w:rFonts w:ascii="Times New Roman" w:hAnsi="Times New Roman" w:cs="Times New Roman"/>
          <w:color w:val="auto"/>
          <w:lang w:eastAsia="en-US" w:bidi="ar-SA"/>
        </w:rPr>
        <w:t>od 1. januára 2026</w:t>
      </w:r>
      <w:r w:rsidR="00DF34F1" w:rsidRPr="00D8015C">
        <w:rPr>
          <w:rFonts w:ascii="Times New Roman" w:hAnsi="Times New Roman" w:cs="Times New Roman"/>
          <w:color w:val="auto"/>
          <w:lang w:eastAsia="en-US" w:bidi="ar-SA"/>
        </w:rPr>
        <w:t xml:space="preserve">. </w:t>
      </w:r>
      <w:r w:rsidR="00957756" w:rsidRPr="00D8015C">
        <w:rPr>
          <w:rFonts w:ascii="Times New Roman" w:hAnsi="Times New Roman" w:cs="Times New Roman"/>
          <w:color w:val="auto"/>
          <w:lang w:eastAsia="en-US" w:bidi="ar-SA"/>
        </w:rPr>
        <w:t>Technicky ide o to isté ustanovenie ako § 38ezg</w:t>
      </w:r>
      <w:r w:rsidR="00AD76CF" w:rsidRPr="00D8015C">
        <w:rPr>
          <w:rFonts w:ascii="Times New Roman" w:hAnsi="Times New Roman" w:cs="Times New Roman"/>
          <w:color w:val="auto"/>
          <w:lang w:eastAsia="en-US" w:bidi="ar-SA"/>
        </w:rPr>
        <w:t xml:space="preserve">, jedinou zmenou je vypustenie </w:t>
      </w:r>
      <w:r w:rsidR="0005668C" w:rsidRPr="00D8015C">
        <w:rPr>
          <w:rFonts w:ascii="Times New Roman" w:hAnsi="Times New Roman" w:cs="Times New Roman"/>
          <w:color w:val="auto"/>
          <w:lang w:eastAsia="en-US" w:bidi="ar-SA"/>
        </w:rPr>
        <w:t xml:space="preserve">ustanovení týkajúcich sa </w:t>
      </w:r>
      <w:r w:rsidR="00182646" w:rsidRPr="00D8015C">
        <w:rPr>
          <w:rFonts w:ascii="Times New Roman" w:hAnsi="Times New Roman" w:cs="Times New Roman"/>
          <w:color w:val="auto"/>
          <w:lang w:eastAsia="en-US" w:bidi="ar-SA"/>
        </w:rPr>
        <w:t>platenia poistného na zdravotné poistenie z tzv. pasívnych príjmov.</w:t>
      </w:r>
    </w:p>
    <w:p w14:paraId="2E9FC0C1" w14:textId="77777777" w:rsidR="00DF34F1" w:rsidRPr="004868E9" w:rsidRDefault="00DF34F1" w:rsidP="00C9675F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7404A87D" w14:textId="0D56918A" w:rsidR="00B56A20" w:rsidRPr="000D7D55" w:rsidRDefault="00B56A20" w:rsidP="00C967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7D55">
        <w:rPr>
          <w:rFonts w:ascii="Times New Roman" w:hAnsi="Times New Roman" w:cs="Times New Roman"/>
          <w:b/>
          <w:bCs/>
          <w:sz w:val="24"/>
          <w:szCs w:val="24"/>
        </w:rPr>
        <w:tab/>
        <w:t>K článku II</w:t>
      </w:r>
    </w:p>
    <w:p w14:paraId="7AE051A7" w14:textId="26391DE8" w:rsidR="00B56A20" w:rsidRPr="000D7D55" w:rsidRDefault="00B56A20" w:rsidP="00C9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D55">
        <w:rPr>
          <w:rFonts w:ascii="Times New Roman" w:hAnsi="Times New Roman" w:cs="Times New Roman"/>
          <w:sz w:val="24"/>
          <w:szCs w:val="24"/>
        </w:rPr>
        <w:tab/>
        <w:t>Navrhuje sa nadobudnutie účinnosti na 1. januára 2026.</w:t>
      </w:r>
    </w:p>
    <w:sectPr w:rsidR="00B56A20" w:rsidRPr="000D7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0028F"/>
    <w:multiLevelType w:val="multilevel"/>
    <w:tmpl w:val="A25E6D62"/>
    <w:lvl w:ilvl="0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BED5DFA"/>
    <w:multiLevelType w:val="hybridMultilevel"/>
    <w:tmpl w:val="7DBAC252"/>
    <w:lvl w:ilvl="0" w:tplc="5C12A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3048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404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8A"/>
    <w:rsid w:val="000107F3"/>
    <w:rsid w:val="00012BF9"/>
    <w:rsid w:val="0001569B"/>
    <w:rsid w:val="00031EC7"/>
    <w:rsid w:val="0003218F"/>
    <w:rsid w:val="0004177E"/>
    <w:rsid w:val="00053B2E"/>
    <w:rsid w:val="0005668C"/>
    <w:rsid w:val="0005794A"/>
    <w:rsid w:val="0006292A"/>
    <w:rsid w:val="000773C6"/>
    <w:rsid w:val="000A06D9"/>
    <w:rsid w:val="000A2DA5"/>
    <w:rsid w:val="000A374D"/>
    <w:rsid w:val="000A42FA"/>
    <w:rsid w:val="000A5510"/>
    <w:rsid w:val="000A5782"/>
    <w:rsid w:val="000B377D"/>
    <w:rsid w:val="000B7D2D"/>
    <w:rsid w:val="000D10AA"/>
    <w:rsid w:val="000D2EF4"/>
    <w:rsid w:val="000D7D55"/>
    <w:rsid w:val="000E15DE"/>
    <w:rsid w:val="000E76DA"/>
    <w:rsid w:val="000F2CCA"/>
    <w:rsid w:val="000F632E"/>
    <w:rsid w:val="001045C6"/>
    <w:rsid w:val="00105384"/>
    <w:rsid w:val="001061DB"/>
    <w:rsid w:val="00121CB4"/>
    <w:rsid w:val="00133101"/>
    <w:rsid w:val="001403E1"/>
    <w:rsid w:val="00143726"/>
    <w:rsid w:val="00145FEF"/>
    <w:rsid w:val="00146E86"/>
    <w:rsid w:val="00153B7F"/>
    <w:rsid w:val="00155F61"/>
    <w:rsid w:val="00160652"/>
    <w:rsid w:val="0016162F"/>
    <w:rsid w:val="00162DD3"/>
    <w:rsid w:val="00166756"/>
    <w:rsid w:val="0016678C"/>
    <w:rsid w:val="001676DF"/>
    <w:rsid w:val="00177DE5"/>
    <w:rsid w:val="00180194"/>
    <w:rsid w:val="00182646"/>
    <w:rsid w:val="00182E6C"/>
    <w:rsid w:val="00185DD9"/>
    <w:rsid w:val="00186027"/>
    <w:rsid w:val="001902EA"/>
    <w:rsid w:val="00190E8B"/>
    <w:rsid w:val="0019125D"/>
    <w:rsid w:val="001917A0"/>
    <w:rsid w:val="00193F4C"/>
    <w:rsid w:val="001A0B9B"/>
    <w:rsid w:val="001A6E29"/>
    <w:rsid w:val="001B2093"/>
    <w:rsid w:val="001B2F6D"/>
    <w:rsid w:val="001B4C65"/>
    <w:rsid w:val="001C5F6E"/>
    <w:rsid w:val="001C7D4E"/>
    <w:rsid w:val="001D1667"/>
    <w:rsid w:val="001D185B"/>
    <w:rsid w:val="001D596B"/>
    <w:rsid w:val="001D5B00"/>
    <w:rsid w:val="001E12F8"/>
    <w:rsid w:val="001E23DD"/>
    <w:rsid w:val="001E326E"/>
    <w:rsid w:val="001F0ED1"/>
    <w:rsid w:val="001F444F"/>
    <w:rsid w:val="00200835"/>
    <w:rsid w:val="0020717B"/>
    <w:rsid w:val="00237737"/>
    <w:rsid w:val="0023776D"/>
    <w:rsid w:val="00237C99"/>
    <w:rsid w:val="00241697"/>
    <w:rsid w:val="00243115"/>
    <w:rsid w:val="00244AA1"/>
    <w:rsid w:val="0026668A"/>
    <w:rsid w:val="00266BD7"/>
    <w:rsid w:val="00266D29"/>
    <w:rsid w:val="002775AA"/>
    <w:rsid w:val="0029218D"/>
    <w:rsid w:val="002A052A"/>
    <w:rsid w:val="002A17CF"/>
    <w:rsid w:val="002A7033"/>
    <w:rsid w:val="002C00B2"/>
    <w:rsid w:val="002C22B9"/>
    <w:rsid w:val="002C578F"/>
    <w:rsid w:val="002C6B16"/>
    <w:rsid w:val="002D580C"/>
    <w:rsid w:val="002E1B08"/>
    <w:rsid w:val="002E3918"/>
    <w:rsid w:val="002E4DF4"/>
    <w:rsid w:val="002F3FF1"/>
    <w:rsid w:val="002F68DE"/>
    <w:rsid w:val="002F708A"/>
    <w:rsid w:val="00301D63"/>
    <w:rsid w:val="00331497"/>
    <w:rsid w:val="0035220B"/>
    <w:rsid w:val="003540B4"/>
    <w:rsid w:val="00360E26"/>
    <w:rsid w:val="0036761A"/>
    <w:rsid w:val="00377AAA"/>
    <w:rsid w:val="0038274C"/>
    <w:rsid w:val="003834E0"/>
    <w:rsid w:val="00383C02"/>
    <w:rsid w:val="00387A70"/>
    <w:rsid w:val="00387C66"/>
    <w:rsid w:val="00392565"/>
    <w:rsid w:val="003928F6"/>
    <w:rsid w:val="00392CCF"/>
    <w:rsid w:val="00395AA0"/>
    <w:rsid w:val="00397283"/>
    <w:rsid w:val="003A01F1"/>
    <w:rsid w:val="003A239A"/>
    <w:rsid w:val="003B520D"/>
    <w:rsid w:val="003C3B3D"/>
    <w:rsid w:val="003D1BFC"/>
    <w:rsid w:val="003D53EC"/>
    <w:rsid w:val="004012A3"/>
    <w:rsid w:val="0040309D"/>
    <w:rsid w:val="00407B87"/>
    <w:rsid w:val="004114F5"/>
    <w:rsid w:val="004210F5"/>
    <w:rsid w:val="004260A6"/>
    <w:rsid w:val="004303F0"/>
    <w:rsid w:val="0043190C"/>
    <w:rsid w:val="004328A0"/>
    <w:rsid w:val="00436422"/>
    <w:rsid w:val="004416CD"/>
    <w:rsid w:val="00446118"/>
    <w:rsid w:val="004509FA"/>
    <w:rsid w:val="0045104F"/>
    <w:rsid w:val="004616D4"/>
    <w:rsid w:val="00462A11"/>
    <w:rsid w:val="00470BC6"/>
    <w:rsid w:val="004718A7"/>
    <w:rsid w:val="004813C1"/>
    <w:rsid w:val="00481434"/>
    <w:rsid w:val="00481D83"/>
    <w:rsid w:val="00482CEB"/>
    <w:rsid w:val="00482E05"/>
    <w:rsid w:val="00485703"/>
    <w:rsid w:val="00486635"/>
    <w:rsid w:val="004868E9"/>
    <w:rsid w:val="00496BC7"/>
    <w:rsid w:val="00496E2E"/>
    <w:rsid w:val="004A69BC"/>
    <w:rsid w:val="004B24B2"/>
    <w:rsid w:val="004B7425"/>
    <w:rsid w:val="004C5418"/>
    <w:rsid w:val="004D4009"/>
    <w:rsid w:val="004D55E8"/>
    <w:rsid w:val="004D752E"/>
    <w:rsid w:val="004D7EDF"/>
    <w:rsid w:val="004E130B"/>
    <w:rsid w:val="004E5319"/>
    <w:rsid w:val="004F47C9"/>
    <w:rsid w:val="004F5BB1"/>
    <w:rsid w:val="0050060A"/>
    <w:rsid w:val="0050412B"/>
    <w:rsid w:val="00506BA1"/>
    <w:rsid w:val="00507E04"/>
    <w:rsid w:val="005121DE"/>
    <w:rsid w:val="0052486F"/>
    <w:rsid w:val="005300CF"/>
    <w:rsid w:val="005309D3"/>
    <w:rsid w:val="005464A1"/>
    <w:rsid w:val="00565658"/>
    <w:rsid w:val="005720B5"/>
    <w:rsid w:val="005737C7"/>
    <w:rsid w:val="00574288"/>
    <w:rsid w:val="00584F7D"/>
    <w:rsid w:val="00594583"/>
    <w:rsid w:val="0059746C"/>
    <w:rsid w:val="005A0C20"/>
    <w:rsid w:val="005A277C"/>
    <w:rsid w:val="005A29AC"/>
    <w:rsid w:val="005A536C"/>
    <w:rsid w:val="005B2849"/>
    <w:rsid w:val="005B4D6A"/>
    <w:rsid w:val="005B6CA9"/>
    <w:rsid w:val="005C3596"/>
    <w:rsid w:val="005E342E"/>
    <w:rsid w:val="005E5D61"/>
    <w:rsid w:val="005E7366"/>
    <w:rsid w:val="005F22CF"/>
    <w:rsid w:val="005F4C53"/>
    <w:rsid w:val="005F7503"/>
    <w:rsid w:val="00604B53"/>
    <w:rsid w:val="006257E8"/>
    <w:rsid w:val="00633A17"/>
    <w:rsid w:val="006410CF"/>
    <w:rsid w:val="0064274C"/>
    <w:rsid w:val="00642ECD"/>
    <w:rsid w:val="00644B53"/>
    <w:rsid w:val="0064784D"/>
    <w:rsid w:val="00652726"/>
    <w:rsid w:val="00654E90"/>
    <w:rsid w:val="006712B8"/>
    <w:rsid w:val="00672376"/>
    <w:rsid w:val="00683063"/>
    <w:rsid w:val="00684EA8"/>
    <w:rsid w:val="00685BAF"/>
    <w:rsid w:val="00690F32"/>
    <w:rsid w:val="006A07A0"/>
    <w:rsid w:val="006A5036"/>
    <w:rsid w:val="006A7699"/>
    <w:rsid w:val="006B32CA"/>
    <w:rsid w:val="006B4ED0"/>
    <w:rsid w:val="006B6233"/>
    <w:rsid w:val="006B6B8B"/>
    <w:rsid w:val="006C1206"/>
    <w:rsid w:val="006C3F7E"/>
    <w:rsid w:val="006F0A14"/>
    <w:rsid w:val="006F19AB"/>
    <w:rsid w:val="007033FD"/>
    <w:rsid w:val="00703EDC"/>
    <w:rsid w:val="0071190B"/>
    <w:rsid w:val="0071474A"/>
    <w:rsid w:val="0072098A"/>
    <w:rsid w:val="007234AD"/>
    <w:rsid w:val="00723E35"/>
    <w:rsid w:val="00725F36"/>
    <w:rsid w:val="00726837"/>
    <w:rsid w:val="00726C7A"/>
    <w:rsid w:val="00736E00"/>
    <w:rsid w:val="00742745"/>
    <w:rsid w:val="00743A1F"/>
    <w:rsid w:val="00744E40"/>
    <w:rsid w:val="00745220"/>
    <w:rsid w:val="0075463F"/>
    <w:rsid w:val="00755E90"/>
    <w:rsid w:val="00763458"/>
    <w:rsid w:val="00763EA5"/>
    <w:rsid w:val="00772086"/>
    <w:rsid w:val="00772D24"/>
    <w:rsid w:val="00775E1B"/>
    <w:rsid w:val="007802ED"/>
    <w:rsid w:val="007803BE"/>
    <w:rsid w:val="007878A7"/>
    <w:rsid w:val="00795018"/>
    <w:rsid w:val="007A5922"/>
    <w:rsid w:val="007B05FC"/>
    <w:rsid w:val="007B12D4"/>
    <w:rsid w:val="007B19B2"/>
    <w:rsid w:val="007B2FBD"/>
    <w:rsid w:val="007C1957"/>
    <w:rsid w:val="007C2913"/>
    <w:rsid w:val="007C4CCB"/>
    <w:rsid w:val="007D2BE9"/>
    <w:rsid w:val="007D608C"/>
    <w:rsid w:val="007D761C"/>
    <w:rsid w:val="007F0C7C"/>
    <w:rsid w:val="007F3DBB"/>
    <w:rsid w:val="007F65EB"/>
    <w:rsid w:val="00816468"/>
    <w:rsid w:val="00821B69"/>
    <w:rsid w:val="00822AED"/>
    <w:rsid w:val="00823985"/>
    <w:rsid w:val="008306EE"/>
    <w:rsid w:val="00842895"/>
    <w:rsid w:val="00850A79"/>
    <w:rsid w:val="008524C9"/>
    <w:rsid w:val="008556C1"/>
    <w:rsid w:val="00857F7A"/>
    <w:rsid w:val="0088156C"/>
    <w:rsid w:val="00884884"/>
    <w:rsid w:val="00885CF3"/>
    <w:rsid w:val="0089763E"/>
    <w:rsid w:val="0089765A"/>
    <w:rsid w:val="008A2E88"/>
    <w:rsid w:val="008A30EA"/>
    <w:rsid w:val="008A32D2"/>
    <w:rsid w:val="008A4A04"/>
    <w:rsid w:val="008B2826"/>
    <w:rsid w:val="008B4AB5"/>
    <w:rsid w:val="008B55B9"/>
    <w:rsid w:val="008B7F20"/>
    <w:rsid w:val="008C07C9"/>
    <w:rsid w:val="008C19D8"/>
    <w:rsid w:val="008C42FF"/>
    <w:rsid w:val="008D2004"/>
    <w:rsid w:val="008E3708"/>
    <w:rsid w:val="009003C9"/>
    <w:rsid w:val="009034B2"/>
    <w:rsid w:val="009062C5"/>
    <w:rsid w:val="00912ECD"/>
    <w:rsid w:val="00913FA9"/>
    <w:rsid w:val="009251AF"/>
    <w:rsid w:val="009253C8"/>
    <w:rsid w:val="009333DB"/>
    <w:rsid w:val="00944021"/>
    <w:rsid w:val="0094491C"/>
    <w:rsid w:val="009540D4"/>
    <w:rsid w:val="0095752F"/>
    <w:rsid w:val="00957756"/>
    <w:rsid w:val="00962741"/>
    <w:rsid w:val="00970DDB"/>
    <w:rsid w:val="009715E5"/>
    <w:rsid w:val="0097504D"/>
    <w:rsid w:val="009815DD"/>
    <w:rsid w:val="0098480F"/>
    <w:rsid w:val="00990315"/>
    <w:rsid w:val="00993EAC"/>
    <w:rsid w:val="009968A1"/>
    <w:rsid w:val="009A0B9C"/>
    <w:rsid w:val="009A711F"/>
    <w:rsid w:val="009B1E30"/>
    <w:rsid w:val="009B1FD3"/>
    <w:rsid w:val="009B5A38"/>
    <w:rsid w:val="009C2B23"/>
    <w:rsid w:val="009C5041"/>
    <w:rsid w:val="009D3F9F"/>
    <w:rsid w:val="009D58A7"/>
    <w:rsid w:val="009D7649"/>
    <w:rsid w:val="009E4041"/>
    <w:rsid w:val="009F1142"/>
    <w:rsid w:val="009F3AC7"/>
    <w:rsid w:val="00A06E79"/>
    <w:rsid w:val="00A07A5B"/>
    <w:rsid w:val="00A10EAE"/>
    <w:rsid w:val="00A16091"/>
    <w:rsid w:val="00A2693C"/>
    <w:rsid w:val="00A27ABC"/>
    <w:rsid w:val="00A27F99"/>
    <w:rsid w:val="00A30618"/>
    <w:rsid w:val="00A34B22"/>
    <w:rsid w:val="00A61413"/>
    <w:rsid w:val="00A7381D"/>
    <w:rsid w:val="00A74552"/>
    <w:rsid w:val="00A7788C"/>
    <w:rsid w:val="00A8172E"/>
    <w:rsid w:val="00A827B6"/>
    <w:rsid w:val="00A902F0"/>
    <w:rsid w:val="00A93DF5"/>
    <w:rsid w:val="00A97DE7"/>
    <w:rsid w:val="00AA188D"/>
    <w:rsid w:val="00AB5035"/>
    <w:rsid w:val="00AC12E7"/>
    <w:rsid w:val="00AC4843"/>
    <w:rsid w:val="00AD4399"/>
    <w:rsid w:val="00AD68C8"/>
    <w:rsid w:val="00AD76CF"/>
    <w:rsid w:val="00AD7768"/>
    <w:rsid w:val="00AF18AE"/>
    <w:rsid w:val="00AF1DEB"/>
    <w:rsid w:val="00AF2731"/>
    <w:rsid w:val="00AF58F3"/>
    <w:rsid w:val="00B00D28"/>
    <w:rsid w:val="00B01836"/>
    <w:rsid w:val="00B11B2F"/>
    <w:rsid w:val="00B14FC4"/>
    <w:rsid w:val="00B1740A"/>
    <w:rsid w:val="00B203E9"/>
    <w:rsid w:val="00B23351"/>
    <w:rsid w:val="00B261B0"/>
    <w:rsid w:val="00B37B40"/>
    <w:rsid w:val="00B433CF"/>
    <w:rsid w:val="00B506D3"/>
    <w:rsid w:val="00B522C7"/>
    <w:rsid w:val="00B53F30"/>
    <w:rsid w:val="00B56A20"/>
    <w:rsid w:val="00B61240"/>
    <w:rsid w:val="00B6592A"/>
    <w:rsid w:val="00B66526"/>
    <w:rsid w:val="00B74F6B"/>
    <w:rsid w:val="00B77B92"/>
    <w:rsid w:val="00B853AC"/>
    <w:rsid w:val="00B91CED"/>
    <w:rsid w:val="00B97985"/>
    <w:rsid w:val="00BA2BEE"/>
    <w:rsid w:val="00BA2FBB"/>
    <w:rsid w:val="00BA7CA4"/>
    <w:rsid w:val="00BB2316"/>
    <w:rsid w:val="00BC1520"/>
    <w:rsid w:val="00BC2157"/>
    <w:rsid w:val="00BC34B9"/>
    <w:rsid w:val="00BD240A"/>
    <w:rsid w:val="00BD2733"/>
    <w:rsid w:val="00BE3616"/>
    <w:rsid w:val="00BE6937"/>
    <w:rsid w:val="00BF06B2"/>
    <w:rsid w:val="00BF08FE"/>
    <w:rsid w:val="00BF177C"/>
    <w:rsid w:val="00BF562E"/>
    <w:rsid w:val="00C02428"/>
    <w:rsid w:val="00C02DFC"/>
    <w:rsid w:val="00C03ADF"/>
    <w:rsid w:val="00C1009E"/>
    <w:rsid w:val="00C143A0"/>
    <w:rsid w:val="00C23739"/>
    <w:rsid w:val="00C2703C"/>
    <w:rsid w:val="00C356AF"/>
    <w:rsid w:val="00C40F1E"/>
    <w:rsid w:val="00C4100C"/>
    <w:rsid w:val="00C41421"/>
    <w:rsid w:val="00C5269E"/>
    <w:rsid w:val="00C52B55"/>
    <w:rsid w:val="00C5423C"/>
    <w:rsid w:val="00C5649C"/>
    <w:rsid w:val="00C653BD"/>
    <w:rsid w:val="00C72C82"/>
    <w:rsid w:val="00C83A62"/>
    <w:rsid w:val="00C91860"/>
    <w:rsid w:val="00C9206E"/>
    <w:rsid w:val="00C94D6F"/>
    <w:rsid w:val="00C9675F"/>
    <w:rsid w:val="00CB17D8"/>
    <w:rsid w:val="00CB4964"/>
    <w:rsid w:val="00CB56AA"/>
    <w:rsid w:val="00CB667D"/>
    <w:rsid w:val="00CC078D"/>
    <w:rsid w:val="00CC5AE9"/>
    <w:rsid w:val="00CC6D89"/>
    <w:rsid w:val="00CD31A6"/>
    <w:rsid w:val="00CD56CA"/>
    <w:rsid w:val="00CD6032"/>
    <w:rsid w:val="00CE63D1"/>
    <w:rsid w:val="00CE6439"/>
    <w:rsid w:val="00CF0693"/>
    <w:rsid w:val="00CF1819"/>
    <w:rsid w:val="00CF3758"/>
    <w:rsid w:val="00D03C9F"/>
    <w:rsid w:val="00D14828"/>
    <w:rsid w:val="00D150B3"/>
    <w:rsid w:val="00D2083D"/>
    <w:rsid w:val="00D20AC7"/>
    <w:rsid w:val="00D226C2"/>
    <w:rsid w:val="00D23AC4"/>
    <w:rsid w:val="00D3766C"/>
    <w:rsid w:val="00D4617E"/>
    <w:rsid w:val="00D56D5F"/>
    <w:rsid w:val="00D57020"/>
    <w:rsid w:val="00D612EC"/>
    <w:rsid w:val="00D668BE"/>
    <w:rsid w:val="00D8015C"/>
    <w:rsid w:val="00D8261F"/>
    <w:rsid w:val="00D86217"/>
    <w:rsid w:val="00D9058A"/>
    <w:rsid w:val="00D969EE"/>
    <w:rsid w:val="00DB38B4"/>
    <w:rsid w:val="00DD22C1"/>
    <w:rsid w:val="00DD785D"/>
    <w:rsid w:val="00DE4B02"/>
    <w:rsid w:val="00DF1DDF"/>
    <w:rsid w:val="00DF34F1"/>
    <w:rsid w:val="00DF4004"/>
    <w:rsid w:val="00DF525F"/>
    <w:rsid w:val="00E01578"/>
    <w:rsid w:val="00E0170F"/>
    <w:rsid w:val="00E04112"/>
    <w:rsid w:val="00E13951"/>
    <w:rsid w:val="00E174D2"/>
    <w:rsid w:val="00E23B36"/>
    <w:rsid w:val="00E32893"/>
    <w:rsid w:val="00E40769"/>
    <w:rsid w:val="00E45908"/>
    <w:rsid w:val="00E50E0B"/>
    <w:rsid w:val="00E513A9"/>
    <w:rsid w:val="00E548C8"/>
    <w:rsid w:val="00E649D2"/>
    <w:rsid w:val="00E75F2B"/>
    <w:rsid w:val="00E8195A"/>
    <w:rsid w:val="00E94A8D"/>
    <w:rsid w:val="00EA09A6"/>
    <w:rsid w:val="00EA2962"/>
    <w:rsid w:val="00EB3272"/>
    <w:rsid w:val="00EB384F"/>
    <w:rsid w:val="00EB4B06"/>
    <w:rsid w:val="00EB5D8E"/>
    <w:rsid w:val="00EB622C"/>
    <w:rsid w:val="00EC041C"/>
    <w:rsid w:val="00EC2E96"/>
    <w:rsid w:val="00EC713D"/>
    <w:rsid w:val="00ED3DC8"/>
    <w:rsid w:val="00ED4C5F"/>
    <w:rsid w:val="00ED4F7F"/>
    <w:rsid w:val="00ED71EE"/>
    <w:rsid w:val="00EF0874"/>
    <w:rsid w:val="00EF2428"/>
    <w:rsid w:val="00EF32BA"/>
    <w:rsid w:val="00EF473F"/>
    <w:rsid w:val="00EF5C56"/>
    <w:rsid w:val="00F0413F"/>
    <w:rsid w:val="00F07DB5"/>
    <w:rsid w:val="00F15448"/>
    <w:rsid w:val="00F16943"/>
    <w:rsid w:val="00F16F2A"/>
    <w:rsid w:val="00F2551E"/>
    <w:rsid w:val="00F274F9"/>
    <w:rsid w:val="00F31214"/>
    <w:rsid w:val="00F444B4"/>
    <w:rsid w:val="00F50762"/>
    <w:rsid w:val="00F50E63"/>
    <w:rsid w:val="00F6159A"/>
    <w:rsid w:val="00F6183B"/>
    <w:rsid w:val="00F67482"/>
    <w:rsid w:val="00F67B8C"/>
    <w:rsid w:val="00F73CC6"/>
    <w:rsid w:val="00F77442"/>
    <w:rsid w:val="00F8064E"/>
    <w:rsid w:val="00F905CC"/>
    <w:rsid w:val="00F9064A"/>
    <w:rsid w:val="00F95F14"/>
    <w:rsid w:val="00FC0508"/>
    <w:rsid w:val="00FF31AE"/>
    <w:rsid w:val="00F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3A125"/>
  <w15:chartTrackingRefBased/>
  <w15:docId w15:val="{00AA3F10-93D5-4296-B853-5EB062D6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7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7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70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7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70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7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7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7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7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70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70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70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708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708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70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70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70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708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7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7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7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7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7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708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708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708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70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708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708A"/>
    <w:rPr>
      <w:b/>
      <w:bCs/>
      <w:smallCaps/>
      <w:color w:val="2F5496" w:themeColor="accent1" w:themeShade="BF"/>
      <w:spacing w:val="5"/>
    </w:rPr>
  </w:style>
  <w:style w:type="paragraph" w:customStyle="1" w:styleId="TextBody">
    <w:name w:val="Text Body"/>
    <w:basedOn w:val="Normlny"/>
    <w:rsid w:val="001D5B00"/>
    <w:pPr>
      <w:widowControl w:val="0"/>
      <w:suppressAutoHyphens/>
      <w:autoSpaceDE w:val="0"/>
      <w:spacing w:after="140" w:line="288" w:lineRule="auto"/>
      <w:jc w:val="both"/>
    </w:pPr>
    <w:rPr>
      <w:rFonts w:ascii="Liberation Serif" w:eastAsia="Times New Roman" w:hAnsi="Liberation Serif" w:cs="Liberation Serif"/>
      <w:color w:val="000000"/>
      <w:kern w:val="1"/>
      <w:sz w:val="28"/>
      <w:szCs w:val="28"/>
      <w:lang w:eastAsia="zh-CN"/>
      <w14:ligatures w14:val="none"/>
    </w:rPr>
  </w:style>
  <w:style w:type="paragraph" w:customStyle="1" w:styleId="Default">
    <w:name w:val="Default"/>
    <w:rsid w:val="00857F7A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6</Pages>
  <Words>2026</Words>
  <Characters>10841</Characters>
  <Application>Microsoft Office Word</Application>
  <DocSecurity>0</DocSecurity>
  <Lines>271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488</cp:revision>
  <dcterms:created xsi:type="dcterms:W3CDTF">2025-07-16T11:31:00Z</dcterms:created>
  <dcterms:modified xsi:type="dcterms:W3CDTF">2025-07-28T10:11:00Z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45acd787-be01-4762-b150-860773d1c1d0</vt:lpwstr>
  </property>
</Properties>
</file>