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EC5C" w14:textId="77777777" w:rsidR="00844E40" w:rsidRPr="00433CCA" w:rsidRDefault="00844E40" w:rsidP="00844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3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VYBRANÝCH VPLYVOV</w:t>
      </w:r>
    </w:p>
    <w:p w14:paraId="4CC4572B" w14:textId="77777777" w:rsidR="00844E40" w:rsidRPr="00433CCA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3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2350ECFB" w14:textId="77777777" w:rsidR="00844E40" w:rsidRPr="00433CCA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43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A.1. Názov materiálu: </w:t>
      </w:r>
    </w:p>
    <w:p w14:paraId="72A02349" w14:textId="77777777" w:rsidR="00844E40" w:rsidRPr="00433CCA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4FF2D8B" w14:textId="40B8D8BC" w:rsidR="00844E40" w:rsidRPr="00433CCA" w:rsidRDefault="00433CCA" w:rsidP="00433CCA">
      <w:pPr>
        <w:jc w:val="both"/>
        <w:rPr>
          <w:rFonts w:ascii="Times New Roman" w:hAnsi="Times New Roman"/>
          <w:sz w:val="24"/>
          <w:szCs w:val="24"/>
        </w:rPr>
      </w:pPr>
      <w:r w:rsidRPr="00433CCA">
        <w:rPr>
          <w:rFonts w:ascii="Times New Roman" w:hAnsi="Times New Roman"/>
          <w:color w:val="1F2225"/>
          <w:sz w:val="24"/>
          <w:szCs w:val="24"/>
        </w:rPr>
        <w:t>Návrh zákona, ktorým sa mení a dopĺňa zákon č. 8/2009 Z. z. o cestnej premávke a o zmene a doplnení niektorých zákonov v znení neskorších predpisov a ktorým sa mení a dopĺňa vyhláška Ministerstva dopravy a výstavby Slovenskej republiky č. 134/2018 Z. z., ktorou sa ustanovujú podrobnosti o prevádzke vozidiel v cestnej premávke v znení neskorších predpisov (ďalej len „návrh zákona“)</w:t>
      </w:r>
    </w:p>
    <w:p w14:paraId="5C832023" w14:textId="0FE19CF7" w:rsidR="00844E40" w:rsidRPr="00433CCA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3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A.2. </w:t>
      </w:r>
      <w:r w:rsidR="00433CCA" w:rsidRPr="0043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Cieľ materiálu</w:t>
      </w:r>
      <w:r w:rsidRPr="0043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: </w:t>
      </w:r>
    </w:p>
    <w:p w14:paraId="1A5000AA" w14:textId="0D173EE0" w:rsidR="00844E40" w:rsidRPr="00433CCA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43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3711DC69" w14:textId="77777777" w:rsidR="00433CCA" w:rsidRPr="00433CCA" w:rsidRDefault="00433CCA" w:rsidP="00433CCA">
      <w:pPr>
        <w:jc w:val="both"/>
        <w:rPr>
          <w:rFonts w:ascii="Times New Roman" w:hAnsi="Times New Roman"/>
          <w:sz w:val="24"/>
          <w:szCs w:val="24"/>
        </w:rPr>
      </w:pPr>
      <w:r w:rsidRPr="00433CCA">
        <w:rPr>
          <w:rFonts w:ascii="Times New Roman" w:hAnsi="Times New Roman"/>
          <w:color w:val="1F2225"/>
          <w:sz w:val="24"/>
          <w:szCs w:val="24"/>
        </w:rPr>
        <w:t>Hlavným cieľom návrhu zákona je legislatívne umožniť dobrovoľnú montáž a používanie predného brzdového svetla (PBS) zelenej farby na motorových vozidlách kategórie M a N v Slovenskej republike. Sleduje sa tým zvýšenie aktívnej bezpečnosti cestnej premávky prostredníctvom včasnejšej a zreteľnejšej signalizácie spomaľovania vozidla ostatným účastníkom cestnej premávky, najmä tým, ktorí sa nachádzajú pred vozidlom alebo v jeho blízkosti (napr. na križovatkách, priechodoch pre chodcov, pri odbočovaní). Očakáva sa zníženie počtu dopravných nehôd a ich závažnosti, zlepšenie plynulosti cestnej premávky a zníženie stresu vodičov.</w:t>
      </w:r>
    </w:p>
    <w:p w14:paraId="0E24DBD3" w14:textId="77777777" w:rsidR="00433CCA" w:rsidRPr="00433CCA" w:rsidRDefault="00433CCA" w:rsidP="00844E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A364969" w14:textId="3B560B30" w:rsidR="00844E40" w:rsidRPr="00433CCA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43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A.3. </w:t>
      </w:r>
      <w:r w:rsidR="00433CCA" w:rsidRPr="0043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Zhodnotenie súčasného stavu:</w:t>
      </w:r>
      <w:r w:rsidRPr="0043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728C6164" w14:textId="77777777" w:rsidR="00433CCA" w:rsidRPr="00433CCA" w:rsidRDefault="00433CCA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CF2E3E0" w14:textId="3F5E9DAC" w:rsidR="00844E40" w:rsidRPr="00433CCA" w:rsidRDefault="00433CCA" w:rsidP="00433CCA">
      <w:pPr>
        <w:spacing w:after="0" w:line="240" w:lineRule="auto"/>
        <w:jc w:val="both"/>
        <w:rPr>
          <w:rFonts w:ascii="Times New Roman" w:hAnsi="Times New Roman"/>
          <w:color w:val="1F2225"/>
          <w:sz w:val="24"/>
          <w:szCs w:val="24"/>
        </w:rPr>
      </w:pPr>
      <w:r w:rsidRPr="00433CCA">
        <w:rPr>
          <w:rFonts w:ascii="Times New Roman" w:hAnsi="Times New Roman"/>
          <w:color w:val="1F2225"/>
          <w:sz w:val="24"/>
          <w:szCs w:val="24"/>
        </w:rPr>
        <w:t>Súčasná platná legislatíva v Slovenskej republike explicitne neupravuje možnosť použitia predného brzdového svetla ako schváleného svetelného zariadenia na vozidlách. Technické požiadavky na svetelné zariadenia vozidiel sú definované najmä vo vyhláške MDV SR č. 134/2018 Z. z., ktorá v súčasnosti neobsahuje špecifikácie pre PBS zelenej farby. Absencia legislatívneho rámca bráni oficiálnemu zavedeniu a používaniu tohto prvku, napriek existujúcim výskumom poukazujúcim na jeho bezpečnostné prínosy.</w:t>
      </w:r>
    </w:p>
    <w:p w14:paraId="0B868AD1" w14:textId="77777777" w:rsidR="00433CCA" w:rsidRPr="00433CCA" w:rsidRDefault="00433CCA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60AD3E2" w14:textId="77A71B2C" w:rsidR="00433CCA" w:rsidRPr="00433CCA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3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A.4. </w:t>
      </w:r>
      <w:r w:rsidR="00433CCA" w:rsidRPr="00DA6AC7">
        <w:rPr>
          <w:rFonts w:ascii="Times New Roman" w:hAnsi="Times New Roman"/>
          <w:b/>
          <w:bCs/>
          <w:color w:val="1F2225"/>
        </w:rPr>
        <w:t>Spôsob zapojenia zainteresovaných strán do prípravy materiálu:</w:t>
      </w:r>
      <w:r w:rsidR="00433CCA" w:rsidRPr="00DA6AC7">
        <w:rPr>
          <w:rFonts w:ascii="Times New Roman" w:hAnsi="Times New Roman"/>
          <w:color w:val="1F2225"/>
        </w:rPr>
        <w:br/>
      </w:r>
    </w:p>
    <w:p w14:paraId="3BA3F3FC" w14:textId="77777777" w:rsidR="00433CCA" w:rsidRPr="00433CCA" w:rsidRDefault="00433CCA" w:rsidP="00433CCA">
      <w:pPr>
        <w:rPr>
          <w:rFonts w:ascii="Times New Roman" w:hAnsi="Times New Roman"/>
          <w:sz w:val="24"/>
          <w:szCs w:val="24"/>
        </w:rPr>
      </w:pPr>
      <w:r w:rsidRPr="00433CCA">
        <w:rPr>
          <w:rFonts w:ascii="Times New Roman" w:hAnsi="Times New Roman"/>
          <w:color w:val="1F2225"/>
          <w:sz w:val="24"/>
          <w:szCs w:val="24"/>
        </w:rPr>
        <w:t>Do prípravy podkladov pre tento návrh boli zapojené nasledujúce zainteresované strany:</w:t>
      </w:r>
    </w:p>
    <w:p w14:paraId="1BD3EC08" w14:textId="77777777" w:rsidR="00433CCA" w:rsidRPr="00433CCA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433CCA">
        <w:rPr>
          <w:rFonts w:ascii="Times New Roman" w:hAnsi="Times New Roman"/>
          <w:b/>
          <w:bCs/>
          <w:color w:val="1F2225"/>
          <w:sz w:val="24"/>
          <w:szCs w:val="24"/>
        </w:rPr>
        <w:t>Akademická obec:</w:t>
      </w:r>
      <w:r w:rsidRPr="00433CCA">
        <w:rPr>
          <w:rFonts w:ascii="Times New Roman" w:hAnsi="Times New Roman"/>
          <w:color w:val="1F2225"/>
          <w:sz w:val="24"/>
          <w:szCs w:val="24"/>
        </w:rPr>
        <w:t xml:space="preserve"> Žilinská univerzita v Žiline, Fakulta prevádzky a ekonomiky dopravy a spojov (realizácia rozsiahleho výskumu vplyvu PBS na bezpečnosť cestnej premávky v reálnych podmienkach).</w:t>
      </w:r>
    </w:p>
    <w:p w14:paraId="2C12AE72" w14:textId="77777777" w:rsidR="00433CCA" w:rsidRPr="00433CCA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433CCA">
        <w:rPr>
          <w:rFonts w:ascii="Times New Roman" w:hAnsi="Times New Roman"/>
          <w:b/>
          <w:bCs/>
          <w:color w:val="1F2225"/>
          <w:sz w:val="24"/>
          <w:szCs w:val="24"/>
        </w:rPr>
        <w:t>Odborníci na dopravnú psychológiu a analýzu nehodovosti:</w:t>
      </w:r>
      <w:r w:rsidRPr="00433CCA">
        <w:rPr>
          <w:rFonts w:ascii="Times New Roman" w:hAnsi="Times New Roman"/>
          <w:color w:val="1F2225"/>
          <w:sz w:val="24"/>
          <w:szCs w:val="24"/>
        </w:rPr>
        <w:t xml:space="preserve"> Bonnský inštitút pre dopravnú psychológiu, Dr.-Ing. Michael </w:t>
      </w:r>
      <w:proofErr w:type="spellStart"/>
      <w:r w:rsidRPr="00433CCA">
        <w:rPr>
          <w:rFonts w:ascii="Times New Roman" w:hAnsi="Times New Roman"/>
          <w:color w:val="1F2225"/>
          <w:sz w:val="24"/>
          <w:szCs w:val="24"/>
        </w:rPr>
        <w:t>Weyde</w:t>
      </w:r>
      <w:proofErr w:type="spellEnd"/>
      <w:r w:rsidRPr="00433CCA">
        <w:rPr>
          <w:rFonts w:ascii="Times New Roman" w:hAnsi="Times New Roman"/>
          <w:color w:val="1F2225"/>
          <w:sz w:val="24"/>
          <w:szCs w:val="24"/>
        </w:rPr>
        <w:t xml:space="preserve"> (analýza potenciálu PBS pri prevencii nehôd).</w:t>
      </w:r>
    </w:p>
    <w:p w14:paraId="63BB2673" w14:textId="77777777" w:rsidR="00433CCA" w:rsidRPr="00433CCA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433CCA">
        <w:rPr>
          <w:rFonts w:ascii="Times New Roman" w:hAnsi="Times New Roman"/>
          <w:b/>
          <w:bCs/>
          <w:color w:val="1F2225"/>
          <w:sz w:val="24"/>
          <w:szCs w:val="24"/>
        </w:rPr>
        <w:t>Iniciátori a vývojári technológie PBS:</w:t>
      </w:r>
      <w:r w:rsidRPr="00433CCA">
        <w:rPr>
          <w:rFonts w:ascii="Times New Roman" w:hAnsi="Times New Roman"/>
          <w:color w:val="1F2225"/>
          <w:sz w:val="24"/>
          <w:szCs w:val="24"/>
        </w:rPr>
        <w:t xml:space="preserve"> Spoločnosť LUMACO </w:t>
      </w:r>
      <w:proofErr w:type="spellStart"/>
      <w:r w:rsidRPr="00433CCA">
        <w:rPr>
          <w:rFonts w:ascii="Times New Roman" w:hAnsi="Times New Roman"/>
          <w:color w:val="1F2225"/>
          <w:sz w:val="24"/>
          <w:szCs w:val="24"/>
        </w:rPr>
        <w:t>innovations</w:t>
      </w:r>
      <w:proofErr w:type="spellEnd"/>
      <w:r w:rsidRPr="00433CCA">
        <w:rPr>
          <w:rFonts w:ascii="Times New Roman" w:hAnsi="Times New Roman"/>
          <w:color w:val="1F2225"/>
          <w:sz w:val="24"/>
          <w:szCs w:val="24"/>
        </w:rPr>
        <w:t xml:space="preserve"> AG a ďalší spolupracovníci (poskytnutie technických podkladov a výsledkov zahraničných štúdií).</w:t>
      </w:r>
    </w:p>
    <w:p w14:paraId="47F6C73E" w14:textId="77777777" w:rsidR="00433CCA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433CCA">
        <w:rPr>
          <w:rFonts w:ascii="Times New Roman" w:hAnsi="Times New Roman"/>
          <w:b/>
          <w:bCs/>
          <w:color w:val="1F2225"/>
          <w:sz w:val="24"/>
          <w:szCs w:val="24"/>
        </w:rPr>
        <w:t>Účastníci cestnej premávky:</w:t>
      </w:r>
      <w:r w:rsidRPr="00433CCA">
        <w:rPr>
          <w:rFonts w:ascii="Times New Roman" w:hAnsi="Times New Roman"/>
          <w:color w:val="1F2225"/>
          <w:sz w:val="24"/>
          <w:szCs w:val="24"/>
        </w:rPr>
        <w:t xml:space="preserve"> Vodiči vozidiel s nainštalovaným PBS, vodiči bez PBS, chodci a cyklisti (zapojení do dotazníkových prieskumov v rámci výskumu Žilinskej univerzity).</w:t>
      </w:r>
    </w:p>
    <w:p w14:paraId="41978C5F" w14:textId="1F81A39C" w:rsidR="00433CCA" w:rsidRPr="00433CCA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433CCA">
        <w:rPr>
          <w:rFonts w:ascii="Times New Roman" w:hAnsi="Times New Roman"/>
          <w:color w:val="1F2225"/>
          <w:sz w:val="24"/>
          <w:szCs w:val="24"/>
        </w:rPr>
        <w:lastRenderedPageBreak/>
        <w:t>Pripomienky a výsledky výskumov od týchto strán boli zohľadnené pri formulovaní potreby zákona a technických požiadaviek na PBS. V ďalších fázach legislatívneho procesu sa predpokladá medzirezortné pripomienkové konanie a verejná diskusia.</w:t>
      </w:r>
    </w:p>
    <w:p w14:paraId="50CD4A03" w14:textId="77777777" w:rsidR="00433CCA" w:rsidRPr="00433CCA" w:rsidRDefault="00433CCA" w:rsidP="00433CCA">
      <w:pPr>
        <w:rPr>
          <w:rFonts w:ascii="Times New Roman" w:hAnsi="Times New Roman"/>
          <w:sz w:val="24"/>
          <w:szCs w:val="24"/>
        </w:rPr>
      </w:pPr>
    </w:p>
    <w:p w14:paraId="7C0BB5C9" w14:textId="536451CE" w:rsidR="00433CCA" w:rsidRPr="00DA6AC7" w:rsidRDefault="00844E40" w:rsidP="00433CCA">
      <w:pPr>
        <w:rPr>
          <w:rFonts w:ascii="Times New Roman" w:hAnsi="Times New Roman"/>
        </w:rPr>
      </w:pPr>
      <w:r w:rsidRPr="0043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A.5. </w:t>
      </w:r>
      <w:r w:rsidR="00433CCA" w:rsidRPr="00DA6AC7">
        <w:rPr>
          <w:rFonts w:ascii="Times New Roman" w:hAnsi="Times New Roman"/>
          <w:b/>
          <w:bCs/>
          <w:color w:val="1F2225"/>
        </w:rPr>
        <w:t>Zhodnotenie úrovne regulačnej záťaže:</w:t>
      </w:r>
      <w:r w:rsidR="00433CCA" w:rsidRPr="00DA6AC7">
        <w:rPr>
          <w:rFonts w:ascii="Times New Roman" w:hAnsi="Times New Roman"/>
          <w:color w:val="1F2225"/>
        </w:rPr>
        <w:br/>
        <w:t xml:space="preserve">Návrh zákona </w:t>
      </w:r>
      <w:r w:rsidR="00433CCA" w:rsidRPr="00DA6AC7">
        <w:rPr>
          <w:rFonts w:ascii="Times New Roman" w:hAnsi="Times New Roman"/>
          <w:b/>
          <w:bCs/>
          <w:color w:val="1F2225"/>
        </w:rPr>
        <w:t>nezvyšuje</w:t>
      </w:r>
      <w:r w:rsidR="00433CCA" w:rsidRPr="00DA6AC7">
        <w:rPr>
          <w:rFonts w:ascii="Times New Roman" w:hAnsi="Times New Roman"/>
          <w:color w:val="1F2225"/>
        </w:rPr>
        <w:t xml:space="preserve"> regulačnú záťaž pre podnikateľské subjekty ani občanov, nakoľko zavedenie predného brzdového svetla je koncipované ako </w:t>
      </w:r>
      <w:r w:rsidR="00433CCA" w:rsidRPr="00DA6AC7">
        <w:rPr>
          <w:rFonts w:ascii="Times New Roman" w:hAnsi="Times New Roman"/>
          <w:b/>
          <w:bCs/>
          <w:color w:val="1F2225"/>
        </w:rPr>
        <w:t>dobrovoľné</w:t>
      </w:r>
      <w:r w:rsidR="00433CCA" w:rsidRPr="00DA6AC7">
        <w:rPr>
          <w:rFonts w:ascii="Times New Roman" w:hAnsi="Times New Roman"/>
          <w:color w:val="1F2225"/>
        </w:rPr>
        <w:t>.</w:t>
      </w:r>
    </w:p>
    <w:p w14:paraId="6849D342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Pre majiteľov/prevádzkovateľov vozidiel:</w:t>
      </w:r>
      <w:r w:rsidRPr="00DA6AC7">
        <w:rPr>
          <w:rFonts w:ascii="Times New Roman" w:hAnsi="Times New Roman"/>
          <w:color w:val="1F2225"/>
        </w:rPr>
        <w:t xml:space="preserve"> Nevzniká žiadna nová povinnosť vybaviť vozidlo PBS. Rozhodnutie o montáži je na ich slobodnej vôli.</w:t>
      </w:r>
    </w:p>
    <w:p w14:paraId="733A72C0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Pre výrobcov/dovozcov vozidiel a svetelných zariadení:</w:t>
      </w:r>
      <w:r w:rsidRPr="00DA6AC7">
        <w:rPr>
          <w:rFonts w:ascii="Times New Roman" w:hAnsi="Times New Roman"/>
          <w:color w:val="1F2225"/>
        </w:rPr>
        <w:t xml:space="preserve"> Návrh vytvára novú trhovú príležitosť, nie povinnosť. Ak sa rozhodnú ponúkať PBS, budú musieť zabezpečiť jeho súlad s navrhovanými technickými požiadavkami a homologizáciu.</w:t>
      </w:r>
    </w:p>
    <w:p w14:paraId="24511F8C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Pre stanice technickej kontroly (STK):</w:t>
      </w:r>
      <w:r w:rsidRPr="00DA6AC7">
        <w:rPr>
          <w:rFonts w:ascii="Times New Roman" w:hAnsi="Times New Roman"/>
          <w:color w:val="1F2225"/>
        </w:rPr>
        <w:t xml:space="preserve"> V prípade, že vozidlo bude dobrovoľne vybavené PBS, STK budú kontrolovať jeho schválenie a správnu funkciu v rámci existujúcich postupov kontroly osvetlenia. Predpokladá sa minimálna úprava metodiky STK, ktorá nepredstavuje významné zvýšenie záťaže.</w:t>
      </w:r>
    </w:p>
    <w:p w14:paraId="37EEBB0D" w14:textId="5733F1A2" w:rsidR="00BE1CD3" w:rsidRDefault="00BE1CD3" w:rsidP="00433CCA">
      <w:pPr>
        <w:spacing w:after="0" w:line="240" w:lineRule="auto"/>
        <w:rPr>
          <w:sz w:val="24"/>
          <w:szCs w:val="24"/>
        </w:rPr>
      </w:pPr>
    </w:p>
    <w:p w14:paraId="3A782E07" w14:textId="33D6E5FB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18ABA" wp14:editId="2B73D2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74267" cy="0"/>
                <wp:effectExtent l="0" t="0" r="17145" b="12700"/>
                <wp:wrapNone/>
                <wp:docPr id="495407986" name="Stro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2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C5197" id="Strong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4.6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</w:p>
    <w:p w14:paraId="2F8A87DA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B. VPLYVY NA ROZPOČET VEREJNEJ SPRÁVY, NA ZAMESTNANOSŤ VO VEREJNEJ SPRÁVE A FINANCOVANIE NÁVRHU</w:t>
      </w:r>
    </w:p>
    <w:p w14:paraId="708A90B5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B.1. Odhad vplyvov na rozpočet verejnej správy:</w:t>
      </w:r>
      <w:r w:rsidRPr="00DA6AC7">
        <w:rPr>
          <w:rFonts w:ascii="Times New Roman" w:hAnsi="Times New Roman"/>
          <w:color w:val="1F2225"/>
        </w:rPr>
        <w:br/>
        <w:t>Návrh zákona nemá priamy negatívny vplyv na rozpočet verejnej správy.</w:t>
      </w:r>
    </w:p>
    <w:p w14:paraId="0EDE59C8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Príjmy:</w:t>
      </w:r>
      <w:r w:rsidRPr="00DA6AC7">
        <w:rPr>
          <w:rFonts w:ascii="Times New Roman" w:hAnsi="Times New Roman"/>
          <w:color w:val="1F2225"/>
        </w:rPr>
        <w:t xml:space="preserve"> Nepredpokladajú sa priame nové príjmy. Možné sú nepriame pozitívne vplyvy na príjmy z DPH a daní z príjmov právnických osôb v prípade vzniku nového segmentu trhu s PBS.</w:t>
      </w:r>
    </w:p>
    <w:p w14:paraId="03270209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Výdavky:</w:t>
      </w:r>
    </w:p>
    <w:p w14:paraId="0A85C57A" w14:textId="77777777" w:rsidR="00433CCA" w:rsidRPr="00DA6AC7" w:rsidRDefault="00433CCA" w:rsidP="00433CCA">
      <w:pPr>
        <w:numPr>
          <w:ilvl w:val="1"/>
          <w:numId w:val="1"/>
        </w:numPr>
        <w:spacing w:before="120" w:after="120" w:line="264" w:lineRule="auto"/>
        <w:ind w:left="568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Minimálne jednorazové náklady môžu vzniknúť Ministerstvu dopravy SR a Ministerstvu vnútra SR v súvislosti s úpravou informačných systémov (napr. pre STK, evidencia vozidiel na zaznamenanie voliteľnej výbavy) a s vydaním metodických usmernení. Odhad týchto nákladov je nízky (rádovo tisíce EUR).</w:t>
      </w:r>
    </w:p>
    <w:p w14:paraId="48F58142" w14:textId="77777777" w:rsidR="00433CCA" w:rsidRPr="00DA6AC7" w:rsidRDefault="00433CCA" w:rsidP="00433CCA">
      <w:pPr>
        <w:numPr>
          <w:ilvl w:val="1"/>
          <w:numId w:val="1"/>
        </w:numPr>
        <w:spacing w:before="120" w:after="120" w:line="264" w:lineRule="auto"/>
        <w:ind w:left="568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 xml:space="preserve">Dlhodobo sa očakávajú </w:t>
      </w:r>
      <w:r w:rsidRPr="00DA6AC7">
        <w:rPr>
          <w:rFonts w:ascii="Times New Roman" w:hAnsi="Times New Roman"/>
          <w:b/>
          <w:bCs/>
          <w:color w:val="1F2225"/>
        </w:rPr>
        <w:t>pozitívne vplyvy na výdavky verejnej správy</w:t>
      </w:r>
      <w:r w:rsidRPr="00DA6AC7">
        <w:rPr>
          <w:rFonts w:ascii="Times New Roman" w:hAnsi="Times New Roman"/>
          <w:color w:val="1F2225"/>
        </w:rPr>
        <w:t xml:space="preserve"> v dôsledku predpokladaného zníženia počtu a závažnosti dopravných nehôd. Tieto úspory sa prejavia v:</w:t>
      </w:r>
    </w:p>
    <w:p w14:paraId="0D6CAAB2" w14:textId="77777777" w:rsidR="00433CCA" w:rsidRPr="00DA6AC7" w:rsidRDefault="00433CCA" w:rsidP="00433CCA">
      <w:pPr>
        <w:numPr>
          <w:ilvl w:val="2"/>
          <w:numId w:val="1"/>
        </w:numPr>
        <w:spacing w:before="120" w:after="120" w:line="264" w:lineRule="auto"/>
        <w:ind w:left="852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Znížení nákladov na zásahy záchranných zložiek (polícia, hasiči, zdravotná záchranná služba).</w:t>
      </w:r>
    </w:p>
    <w:p w14:paraId="1CDD1E2C" w14:textId="77777777" w:rsidR="00433CCA" w:rsidRPr="00DA6AC7" w:rsidRDefault="00433CCA" w:rsidP="00433CCA">
      <w:pPr>
        <w:numPr>
          <w:ilvl w:val="2"/>
          <w:numId w:val="1"/>
        </w:numPr>
        <w:spacing w:before="120" w:after="120" w:line="264" w:lineRule="auto"/>
        <w:ind w:left="852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Znížení nákladov na zdravotnú starostlivosť, liečbu a rehabilitáciu zranených osôb.</w:t>
      </w:r>
    </w:p>
    <w:p w14:paraId="69DB379A" w14:textId="77777777" w:rsidR="00433CCA" w:rsidRPr="00DA6AC7" w:rsidRDefault="00433CCA" w:rsidP="00433CCA">
      <w:pPr>
        <w:numPr>
          <w:ilvl w:val="2"/>
          <w:numId w:val="1"/>
        </w:numPr>
        <w:spacing w:before="120" w:after="120" w:line="264" w:lineRule="auto"/>
        <w:ind w:left="852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Znížení výdavkov na sociálne dávky (napr. invalidné dôchodky, dávky v hmotnej núdzi pre osoby, ktoré stratili schopnosť pracovať v dôsledku nehody).</w:t>
      </w:r>
    </w:p>
    <w:p w14:paraId="19F102F0" w14:textId="77777777" w:rsidR="00433CCA" w:rsidRPr="00DA6AC7" w:rsidRDefault="00433CCA" w:rsidP="00433CCA">
      <w:pPr>
        <w:numPr>
          <w:ilvl w:val="2"/>
          <w:numId w:val="1"/>
        </w:numPr>
        <w:spacing w:before="120" w:after="120" w:line="264" w:lineRule="auto"/>
        <w:ind w:left="852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Znížení nákladov na odstraňovanie následkov dopravných nehôd a opravy poškodenej infraštruktúry.</w:t>
      </w:r>
    </w:p>
    <w:p w14:paraId="4E0A6B8E" w14:textId="77777777" w:rsidR="00433CCA" w:rsidRPr="00DA6AC7" w:rsidRDefault="00433CCA" w:rsidP="00433CCA">
      <w:pPr>
        <w:numPr>
          <w:ilvl w:val="1"/>
          <w:numId w:val="1"/>
        </w:numPr>
        <w:spacing w:before="120" w:after="120" w:line="264" w:lineRule="auto"/>
        <w:ind w:left="568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 xml:space="preserve">Kvantifikácia týchto úspor je zložitá a závisí od miery penetrácie PBS na trhu a reálneho zníženia nehodovosti. Výskumy (napr. </w:t>
      </w:r>
      <w:proofErr w:type="spellStart"/>
      <w:r w:rsidRPr="00DA6AC7">
        <w:rPr>
          <w:rFonts w:ascii="Times New Roman" w:hAnsi="Times New Roman"/>
          <w:color w:val="1F2225"/>
        </w:rPr>
        <w:t>Weyde</w:t>
      </w:r>
      <w:proofErr w:type="spellEnd"/>
      <w:r w:rsidRPr="00DA6AC7">
        <w:rPr>
          <w:rFonts w:ascii="Times New Roman" w:hAnsi="Times New Roman"/>
          <w:color w:val="1F2225"/>
        </w:rPr>
        <w:t xml:space="preserve">, 2021, o potenciáli zabrániť 3 zo 4 nehôd pri odbočovaní vľavo s motocyklom) naznačujú významný potenciál. Ak by sa napríklad celkový </w:t>
      </w:r>
      <w:r w:rsidRPr="00DA6AC7">
        <w:rPr>
          <w:rFonts w:ascii="Times New Roman" w:hAnsi="Times New Roman"/>
          <w:color w:val="1F2225"/>
        </w:rPr>
        <w:lastRenderedPageBreak/>
        <w:t xml:space="preserve">počet nehôd s následkami na zdraví znížil o 1-2 %, ročné úspory by mohli dosiahnuť milióny EUR. Ďalšie spresnenie kvantifikácie ekonomických prínosov sa očakáva z prebiehajúceho medzinárodného výskumu (napr. Technická univerzita v </w:t>
      </w:r>
      <w:proofErr w:type="spellStart"/>
      <w:r w:rsidRPr="00DA6AC7">
        <w:rPr>
          <w:rFonts w:ascii="Times New Roman" w:hAnsi="Times New Roman"/>
          <w:color w:val="1F2225"/>
        </w:rPr>
        <w:t>Grazi</w:t>
      </w:r>
      <w:proofErr w:type="spellEnd"/>
      <w:r w:rsidRPr="00DA6AC7">
        <w:rPr>
          <w:rFonts w:ascii="Times New Roman" w:hAnsi="Times New Roman"/>
          <w:color w:val="1F2225"/>
        </w:rPr>
        <w:t xml:space="preserve">, s prvými výsledkami očakávanými koncom leta 2024), ktorý sa zameriava na potenciál PBS znižovať celkové ekonomické náklady spojené s dopravnými nehodami. Ako ilustráciu rozsahu problému možno uviesť, že podľa údajov </w:t>
      </w:r>
      <w:proofErr w:type="spellStart"/>
      <w:r w:rsidRPr="00DA6AC7">
        <w:rPr>
          <w:rFonts w:ascii="Times New Roman" w:hAnsi="Times New Roman"/>
          <w:color w:val="1F2225"/>
        </w:rPr>
        <w:t>BASt</w:t>
      </w:r>
      <w:proofErr w:type="spellEnd"/>
      <w:r w:rsidRPr="00DA6AC7">
        <w:rPr>
          <w:rFonts w:ascii="Times New Roman" w:hAnsi="Times New Roman"/>
          <w:color w:val="1F2225"/>
        </w:rPr>
        <w:t xml:space="preserve"> (Nemecko, 2022) celkové ekonomické náklady nehôd (bez straty/žiaľu) v Nemecku v roku 2022 dosiahli desiatky miliárd EUR (napr. úmrtia 3,48 mld. €, ťažké zranenia 7,56 mld. €).</w:t>
      </w:r>
    </w:p>
    <w:p w14:paraId="00CD1389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B.2. Odhad vplyvov na zamestnanosť vo verejnej správe:</w:t>
      </w:r>
      <w:r w:rsidRPr="00DA6AC7">
        <w:rPr>
          <w:rFonts w:ascii="Times New Roman" w:hAnsi="Times New Roman"/>
          <w:color w:val="1F2225"/>
        </w:rPr>
        <w:br/>
        <w:t>Návrh zákona nemá priamy vplyv na zamestnanosť vo verejnej správe.</w:t>
      </w:r>
    </w:p>
    <w:p w14:paraId="5673264A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B.3. Finančné krytie návrhu:</w:t>
      </w:r>
      <w:r w:rsidRPr="00DA6AC7">
        <w:rPr>
          <w:rFonts w:ascii="Times New Roman" w:hAnsi="Times New Roman"/>
          <w:color w:val="1F2225"/>
        </w:rPr>
        <w:br/>
        <w:t>Návrh si nevyžaduje dodatočné finančné krytie zo štátneho rozpočtu nad rámec minimálnych jednorazových nákladov uvedených v bode B.1., ktoré budú pokryté z bežných rozpočtových kapitol dotknutých rezortov.</w:t>
      </w:r>
    </w:p>
    <w:p w14:paraId="1A90D594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ECF50" wp14:editId="18B3E0D8">
                <wp:simplePos x="0" y="0"/>
                <wp:positionH relativeFrom="column">
                  <wp:posOffset>-1</wp:posOffset>
                </wp:positionH>
                <wp:positionV relativeFrom="paragraph">
                  <wp:posOffset>68792</wp:posOffset>
                </wp:positionV>
                <wp:extent cx="5774267" cy="0"/>
                <wp:effectExtent l="0" t="0" r="17145" b="12700"/>
                <wp:wrapNone/>
                <wp:docPr id="2" name="Stro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2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CB449" id="Strong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54.6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" strokecolor="black [3213]" strokeweight="1pt">
                <v:stroke joinstyle="miter"/>
              </v:line>
            </w:pict>
          </mc:Fallback>
        </mc:AlternateContent>
      </w:r>
    </w:p>
    <w:p w14:paraId="415E54E6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C. ODHAD VPLYVOV NA PODNIKATEĽSKÉ PROSTREDIE</w:t>
      </w:r>
    </w:p>
    <w:p w14:paraId="5AEBD5FE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C.1. Odhad vplyvov na podnikateľské prostredie:</w:t>
      </w:r>
      <w:r w:rsidRPr="00DA6AC7">
        <w:rPr>
          <w:rFonts w:ascii="Times New Roman" w:hAnsi="Times New Roman"/>
          <w:color w:val="1F2225"/>
        </w:rPr>
        <w:br/>
        <w:t xml:space="preserve">Návrh zákona má </w:t>
      </w:r>
      <w:r w:rsidRPr="00DA6AC7">
        <w:rPr>
          <w:rFonts w:ascii="Times New Roman" w:hAnsi="Times New Roman"/>
          <w:b/>
          <w:bCs/>
          <w:color w:val="1F2225"/>
        </w:rPr>
        <w:t>pozitívny vplyv</w:t>
      </w:r>
      <w:r w:rsidRPr="00DA6AC7">
        <w:rPr>
          <w:rFonts w:ascii="Times New Roman" w:hAnsi="Times New Roman"/>
          <w:color w:val="1F2225"/>
        </w:rPr>
        <w:t xml:space="preserve"> na podnikateľské prostredie.</w:t>
      </w:r>
    </w:p>
    <w:p w14:paraId="247D5455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Vytvára nové trhové príležitosti pre:</w:t>
      </w:r>
    </w:p>
    <w:p w14:paraId="7718F94C" w14:textId="77777777" w:rsidR="00433CCA" w:rsidRPr="00DA6AC7" w:rsidRDefault="00433CCA" w:rsidP="00433CCA">
      <w:pPr>
        <w:numPr>
          <w:ilvl w:val="1"/>
          <w:numId w:val="1"/>
        </w:numPr>
        <w:spacing w:before="120" w:after="120" w:line="264" w:lineRule="auto"/>
        <w:ind w:left="568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Výrobcov a dodávateľov automobilových svetelných komponentov.</w:t>
      </w:r>
    </w:p>
    <w:p w14:paraId="1420D033" w14:textId="77777777" w:rsidR="00433CCA" w:rsidRPr="00DA6AC7" w:rsidRDefault="00433CCA" w:rsidP="00433CCA">
      <w:pPr>
        <w:numPr>
          <w:ilvl w:val="1"/>
          <w:numId w:val="1"/>
        </w:numPr>
        <w:spacing w:before="120" w:after="120" w:line="264" w:lineRule="auto"/>
        <w:ind w:left="568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Dovozcov a distribútorov automobilových dielov a príslušenstva.</w:t>
      </w:r>
    </w:p>
    <w:p w14:paraId="49DFE41B" w14:textId="77777777" w:rsidR="00433CCA" w:rsidRPr="00DA6AC7" w:rsidRDefault="00433CCA" w:rsidP="00433CCA">
      <w:pPr>
        <w:numPr>
          <w:ilvl w:val="1"/>
          <w:numId w:val="1"/>
        </w:numPr>
        <w:spacing w:before="120" w:after="120" w:line="264" w:lineRule="auto"/>
        <w:ind w:left="568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Autoservisy a montážne dielne (ponuka montáže PBS).</w:t>
      </w:r>
    </w:p>
    <w:p w14:paraId="2D3EC6C3" w14:textId="77777777" w:rsidR="00433CCA" w:rsidRPr="00DA6AC7" w:rsidRDefault="00433CCA" w:rsidP="00433CCA">
      <w:pPr>
        <w:numPr>
          <w:ilvl w:val="1"/>
          <w:numId w:val="1"/>
        </w:numPr>
        <w:spacing w:before="120" w:after="120" w:line="264" w:lineRule="auto"/>
        <w:ind w:left="568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Subjekty vykonávajúce homologizáciu a testovanie.</w:t>
      </w:r>
    </w:p>
    <w:p w14:paraId="5C5BF058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Nepredpokladá sa vznik nových povinností pre existujúce podnikateľské subjekty, ktoré by viedli k zvýšeniu ich nákladov, nakoľko ide o dobrovoľný prvok.</w:t>
      </w:r>
    </w:p>
    <w:p w14:paraId="4E204113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Zvýšená bezpečnosť cestnej premávky môže viesť k zníženiu nákladov podnikov spojených s absenciou zamestnancov v dôsledku dopravných nehôd, poškodením firemných vozidiel a pod.</w:t>
      </w:r>
    </w:p>
    <w:p w14:paraId="466D5F54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C.2. Analýza nákladov a prínosov pre podnikateľské prostredie:</w:t>
      </w:r>
    </w:p>
    <w:p w14:paraId="6CEEE2CB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Náklady:</w:t>
      </w:r>
      <w:r w:rsidRPr="00DA6AC7">
        <w:rPr>
          <w:rFonts w:ascii="Times New Roman" w:hAnsi="Times New Roman"/>
          <w:color w:val="1F2225"/>
        </w:rPr>
        <w:t xml:space="preserve"> Pre podnikateľské subjekty, ktoré sa rozhodnú investovať do výroby, distribúcie alebo montáže PBS, vzniknú štandardné podnikateľské náklady (vývoj, výroba, marketing, školenia). Tieto náklady sú dobrovoľné a očakáva sa ich návratnosť z predaja.</w:t>
      </w:r>
    </w:p>
    <w:p w14:paraId="237F7850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Prínosy:</w:t>
      </w:r>
    </w:p>
    <w:p w14:paraId="6C37648F" w14:textId="77777777" w:rsidR="00433CCA" w:rsidRPr="00DA6AC7" w:rsidRDefault="00433CCA" w:rsidP="00433CCA">
      <w:pPr>
        <w:numPr>
          <w:ilvl w:val="1"/>
          <w:numId w:val="1"/>
        </w:numPr>
        <w:spacing w:before="120" w:after="120" w:line="264" w:lineRule="auto"/>
        <w:ind w:left="568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Rozšírenie portfólia produktov a služieb.</w:t>
      </w:r>
    </w:p>
    <w:p w14:paraId="2419B770" w14:textId="77777777" w:rsidR="00433CCA" w:rsidRPr="00DA6AC7" w:rsidRDefault="00433CCA" w:rsidP="00433CCA">
      <w:pPr>
        <w:numPr>
          <w:ilvl w:val="1"/>
          <w:numId w:val="1"/>
        </w:numPr>
        <w:spacing w:before="120" w:after="120" w:line="264" w:lineRule="auto"/>
        <w:ind w:left="568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Zvýšenie obratu a zisku.</w:t>
      </w:r>
    </w:p>
    <w:p w14:paraId="099F1656" w14:textId="77777777" w:rsidR="00433CCA" w:rsidRPr="00DA6AC7" w:rsidRDefault="00433CCA" w:rsidP="00433CCA">
      <w:pPr>
        <w:numPr>
          <w:ilvl w:val="1"/>
          <w:numId w:val="1"/>
        </w:numPr>
        <w:spacing w:before="120" w:after="120" w:line="264" w:lineRule="auto"/>
        <w:ind w:left="568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Možný vznik nových pracovných miest v tomto segmente.</w:t>
      </w:r>
    </w:p>
    <w:p w14:paraId="3728A222" w14:textId="77777777" w:rsidR="00433CCA" w:rsidRPr="00DA6AC7" w:rsidRDefault="00433CCA" w:rsidP="00433CCA">
      <w:pPr>
        <w:numPr>
          <w:ilvl w:val="1"/>
          <w:numId w:val="1"/>
        </w:numPr>
        <w:spacing w:before="120" w:after="120" w:line="264" w:lineRule="auto"/>
        <w:ind w:left="568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Zlepšenie imidžu firiem ponúkajúcich inovatívne bezpečnostné prvky.</w:t>
      </w:r>
    </w:p>
    <w:p w14:paraId="2CE0B15E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C.3. Vyjadrenie orgánu na posudzovanie vybraných vplyvov (Centrum lepšej regulácie):</w:t>
      </w:r>
      <w:r w:rsidRPr="00DA6AC7">
        <w:rPr>
          <w:rFonts w:ascii="Times New Roman" w:hAnsi="Times New Roman"/>
          <w:color w:val="1F2225"/>
        </w:rPr>
        <w:br/>
        <w:t>(Toto vyjadrenie by bolo získané v rámci legislatívneho procesu.)</w:t>
      </w:r>
    </w:p>
    <w:p w14:paraId="430133C5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57B76" wp14:editId="7E1E3228">
                <wp:simplePos x="0" y="0"/>
                <wp:positionH relativeFrom="column">
                  <wp:posOffset>-1</wp:posOffset>
                </wp:positionH>
                <wp:positionV relativeFrom="paragraph">
                  <wp:posOffset>68792</wp:posOffset>
                </wp:positionV>
                <wp:extent cx="5774267" cy="0"/>
                <wp:effectExtent l="0" t="0" r="17145" b="12700"/>
                <wp:wrapNone/>
                <wp:docPr id="3" name="Stro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2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A7E36" id="Strong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54.6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" strokecolor="black [3213]" strokeweight="1pt">
                <v:stroke joinstyle="miter"/>
              </v:line>
            </w:pict>
          </mc:Fallback>
        </mc:AlternateContent>
      </w:r>
    </w:p>
    <w:p w14:paraId="202BF77E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lastRenderedPageBreak/>
        <w:t>D. SOCIÁLNE VPLYVY</w:t>
      </w:r>
    </w:p>
    <w:p w14:paraId="51C257F7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 xml:space="preserve">Návrh zákona má </w:t>
      </w:r>
      <w:r w:rsidRPr="00DA6AC7">
        <w:rPr>
          <w:rFonts w:ascii="Times New Roman" w:hAnsi="Times New Roman"/>
          <w:b/>
          <w:bCs/>
          <w:color w:val="1F2225"/>
        </w:rPr>
        <w:t>významné pozitívne sociálne vplyvy</w:t>
      </w:r>
      <w:r w:rsidRPr="00DA6AC7">
        <w:rPr>
          <w:rFonts w:ascii="Times New Roman" w:hAnsi="Times New Roman"/>
          <w:color w:val="1F2225"/>
        </w:rPr>
        <w:t>:</w:t>
      </w:r>
    </w:p>
    <w:p w14:paraId="27B58B9A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Ochrana života a zdravia:</w:t>
      </w:r>
      <w:r w:rsidRPr="00DA6AC7">
        <w:rPr>
          <w:rFonts w:ascii="Times New Roman" w:hAnsi="Times New Roman"/>
          <w:color w:val="1F2225"/>
        </w:rPr>
        <w:t xml:space="preserve"> Primárnym cieľom je zníženie počtu usmrtených a zranených osôb pri dopravných nehodách. Výskum Žilinskej univerzity (Poliak et al., 2023) ukázal, že 74 % vodičov a 82 % chodcov verí, že PBS môže zvýšiť bezpečnosť cestnej premávky. 83 % chodcov sa domnieva, že PBS zvyšuje ich bezpečnosť.</w:t>
      </w:r>
    </w:p>
    <w:p w14:paraId="7AB969DC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Zvýšenie pocitu bezpečia:</w:t>
      </w:r>
      <w:r w:rsidRPr="00DA6AC7">
        <w:rPr>
          <w:rFonts w:ascii="Times New Roman" w:hAnsi="Times New Roman"/>
          <w:color w:val="1F2225"/>
        </w:rPr>
        <w:t xml:space="preserve"> Včasnejšia signalizácia brzdenia prispeje k lepšej predvídateľnosti správania vodičov a tým k zvýšeniu subjektívneho pocitu bezpečia všetkých účastníkov cestnej premávky, najmä zraniteľných (chodci, cyklisti).</w:t>
      </w:r>
    </w:p>
    <w:p w14:paraId="361F11BC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Zlepšenie komunikácie v cestnej premávke:</w:t>
      </w:r>
      <w:r w:rsidRPr="00DA6AC7">
        <w:rPr>
          <w:rFonts w:ascii="Times New Roman" w:hAnsi="Times New Roman"/>
          <w:color w:val="1F2225"/>
        </w:rPr>
        <w:t xml:space="preserve"> PBS poskytuje dodatočný vizuálny signál, ktorý môže pomôcť preklenúť informačnú asymetriu, najmä v zložitých dopravných situáciách.</w:t>
      </w:r>
    </w:p>
    <w:p w14:paraId="60F83A07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Zníženie stresu vodičov:</w:t>
      </w:r>
      <w:r w:rsidRPr="00DA6AC7">
        <w:rPr>
          <w:rFonts w:ascii="Times New Roman" w:hAnsi="Times New Roman"/>
          <w:color w:val="1F2225"/>
        </w:rPr>
        <w:t xml:space="preserve"> Lepšia predvídateľnosť a zníženie rizika konfliktných situácií môže viesť k zníženiu stresu u vodičov.</w:t>
      </w:r>
    </w:p>
    <w:p w14:paraId="2DD70B7D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Kvalita života:</w:t>
      </w:r>
      <w:r w:rsidRPr="00DA6AC7">
        <w:rPr>
          <w:rFonts w:ascii="Times New Roman" w:hAnsi="Times New Roman"/>
          <w:color w:val="1F2225"/>
        </w:rPr>
        <w:t xml:space="preserve"> Zníženie následkov dopravných nehôd (invalidita, dlhodobé zdravotné problémy) má pozitívny dopad na kvalitu života jednotlivcov a ich rodín.</w:t>
      </w:r>
    </w:p>
    <w:p w14:paraId="2DE0984C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Rovnosť príležitostí:</w:t>
      </w:r>
      <w:r w:rsidRPr="00DA6AC7">
        <w:rPr>
          <w:rFonts w:ascii="Times New Roman" w:hAnsi="Times New Roman"/>
          <w:color w:val="1F2225"/>
        </w:rPr>
        <w:t xml:space="preserve"> Návrh priamo neovplyvňuje rovnosť príležitostí.</w:t>
      </w:r>
    </w:p>
    <w:p w14:paraId="1C3F65F1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Negatívne sociálne vplyvy sa nepredpokladajú.</w:t>
      </w:r>
    </w:p>
    <w:p w14:paraId="47368938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735FE" wp14:editId="635F4F14">
                <wp:simplePos x="0" y="0"/>
                <wp:positionH relativeFrom="column">
                  <wp:posOffset>-1</wp:posOffset>
                </wp:positionH>
                <wp:positionV relativeFrom="paragraph">
                  <wp:posOffset>68792</wp:posOffset>
                </wp:positionV>
                <wp:extent cx="5774267" cy="0"/>
                <wp:effectExtent l="0" t="0" r="17145" b="12700"/>
                <wp:wrapNone/>
                <wp:docPr id="4" name="Stro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2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CEDE6" id="Strong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54.6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" strokecolor="black [3213]" strokeweight="1pt">
                <v:stroke joinstyle="miter"/>
              </v:line>
            </w:pict>
          </mc:Fallback>
        </mc:AlternateContent>
      </w:r>
    </w:p>
    <w:p w14:paraId="123B0BCD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E. VPLYVY NA ŽIVOTNÉ PROSTREDIE</w:t>
      </w:r>
    </w:p>
    <w:p w14:paraId="7E4084DF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 xml:space="preserve">Návrh zákona má </w:t>
      </w:r>
      <w:r w:rsidRPr="00DA6AC7">
        <w:rPr>
          <w:rFonts w:ascii="Times New Roman" w:hAnsi="Times New Roman"/>
          <w:b/>
          <w:bCs/>
          <w:color w:val="1F2225"/>
        </w:rPr>
        <w:t>minimálne alebo nepriame pozitívne vplyvy</w:t>
      </w:r>
      <w:r w:rsidRPr="00DA6AC7">
        <w:rPr>
          <w:rFonts w:ascii="Times New Roman" w:hAnsi="Times New Roman"/>
          <w:color w:val="1F2225"/>
        </w:rPr>
        <w:t xml:space="preserve"> na životné prostredie:</w:t>
      </w:r>
    </w:p>
    <w:p w14:paraId="0C365135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Emisie a spotreba paliva:</w:t>
      </w:r>
      <w:r w:rsidRPr="00DA6AC7">
        <w:rPr>
          <w:rFonts w:ascii="Times New Roman" w:hAnsi="Times New Roman"/>
          <w:color w:val="1F2225"/>
        </w:rPr>
        <w:t xml:space="preserve"> Plynulejšia jazda, ktorá môže byť dôsledkom lepšej predvídateľnosti vďaka PBS, môže teoreticky viesť k miernemu zníženiu spotreby paliva a tým aj emisií skleníkových plynov a iných znečisťujúcich látok. Výskum ŽU ukázal, že 65 % vodičov a 78 % ostatných účastníkov verí, že PBS zvyšuje plynulosť premávky.</w:t>
      </w:r>
    </w:p>
    <w:p w14:paraId="1AD60AD7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Odpad:</w:t>
      </w:r>
      <w:r w:rsidRPr="00DA6AC7">
        <w:rPr>
          <w:rFonts w:ascii="Times New Roman" w:hAnsi="Times New Roman"/>
          <w:color w:val="1F2225"/>
        </w:rPr>
        <w:t xml:space="preserve"> Samotné PBS predstavujú po skončení životnosti elektronický odpad, ktorého množstvo však bude zanedbateľné v porovnaní s celkovým objemom odpadu z vozidiel. Likvidácia bude podliehať existujúcim predpisom o odpadoch.</w:t>
      </w:r>
    </w:p>
    <w:p w14:paraId="206A9081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Hluk:</w:t>
      </w:r>
      <w:r w:rsidRPr="00DA6AC7">
        <w:rPr>
          <w:rFonts w:ascii="Times New Roman" w:hAnsi="Times New Roman"/>
          <w:color w:val="1F2225"/>
        </w:rPr>
        <w:t xml:space="preserve"> Návrh nemá priamy vplyv na hlukovú záťaž.</w:t>
      </w:r>
    </w:p>
    <w:p w14:paraId="333679C2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Celkovo sa nepredpokladajú žiadne významné negatívne vplyvy na životné prostredie.</w:t>
      </w:r>
    </w:p>
    <w:p w14:paraId="4BE9D999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98B21" wp14:editId="1E0B5B2A">
                <wp:simplePos x="0" y="0"/>
                <wp:positionH relativeFrom="column">
                  <wp:posOffset>-1</wp:posOffset>
                </wp:positionH>
                <wp:positionV relativeFrom="paragraph">
                  <wp:posOffset>68792</wp:posOffset>
                </wp:positionV>
                <wp:extent cx="5774267" cy="0"/>
                <wp:effectExtent l="0" t="0" r="17145" b="12700"/>
                <wp:wrapNone/>
                <wp:docPr id="5" name="Stro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2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C8ECE" id="Strong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54.6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" strokecolor="black [3213]" strokeweight="1pt">
                <v:stroke joinstyle="miter"/>
              </v:line>
            </w:pict>
          </mc:Fallback>
        </mc:AlternateContent>
      </w:r>
    </w:p>
    <w:p w14:paraId="654D9F6B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F. VPLYVY NA INFORMATIZÁCIU SPOLOČNOSTI</w:t>
      </w:r>
    </w:p>
    <w:p w14:paraId="6DE9A7BB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Návrh zákona nemá priame významné vplyvy na informatizáciu spoločnosti.</w:t>
      </w:r>
    </w:p>
    <w:p w14:paraId="37D4A54C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Možná je integrácia informácie o vybavení vozidla PBS do existujúcich alebo budúcich informačných systémov evidencie vozidiel alebo STK, čo si však vyžiada len minimálne úpravy.</w:t>
      </w:r>
    </w:p>
    <w:p w14:paraId="73D631E4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PBS ako také nie je priamo závislé od informačných systémov pre svoju základnú funkciu. V budúcnosti je možná integrácia s pokročilými asistenčnými systémami vozidiel (ADAS), čo však presahuje rámec tohto návrhu.</w:t>
      </w:r>
    </w:p>
    <w:p w14:paraId="7B44FD7F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51C7F" wp14:editId="2312FD7E">
                <wp:simplePos x="0" y="0"/>
                <wp:positionH relativeFrom="column">
                  <wp:posOffset>-1</wp:posOffset>
                </wp:positionH>
                <wp:positionV relativeFrom="paragraph">
                  <wp:posOffset>68792</wp:posOffset>
                </wp:positionV>
                <wp:extent cx="5774267" cy="0"/>
                <wp:effectExtent l="0" t="0" r="17145" b="12700"/>
                <wp:wrapNone/>
                <wp:docPr id="6" name="Stro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2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0DBB4" id="Strong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54.6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" strokecolor="black [3213]" strokeweight="1pt">
                <v:stroke joinstyle="miter"/>
              </v:line>
            </w:pict>
          </mc:Fallback>
        </mc:AlternateContent>
      </w:r>
    </w:p>
    <w:p w14:paraId="20BDF324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G. VPLYVY NA SLUŽBY VEREJNEJ SPRÁVY PRE OBČANA</w:t>
      </w:r>
    </w:p>
    <w:p w14:paraId="32256540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lastRenderedPageBreak/>
        <w:t xml:space="preserve">Návrh zákona má </w:t>
      </w:r>
      <w:r w:rsidRPr="00DA6AC7">
        <w:rPr>
          <w:rFonts w:ascii="Times New Roman" w:hAnsi="Times New Roman"/>
          <w:b/>
          <w:bCs/>
          <w:color w:val="1F2225"/>
        </w:rPr>
        <w:t>minimálny vplyv</w:t>
      </w:r>
      <w:r w:rsidRPr="00DA6AC7">
        <w:rPr>
          <w:rFonts w:ascii="Times New Roman" w:hAnsi="Times New Roman"/>
          <w:color w:val="1F2225"/>
        </w:rPr>
        <w:t xml:space="preserve"> na služby verejnej správy pre občana:</w:t>
      </w:r>
    </w:p>
    <w:p w14:paraId="5FAA126D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Stanice technickej kontroly (STK):</w:t>
      </w:r>
      <w:r w:rsidRPr="00DA6AC7">
        <w:rPr>
          <w:rFonts w:ascii="Times New Roman" w:hAnsi="Times New Roman"/>
          <w:color w:val="1F2225"/>
        </w:rPr>
        <w:t xml:space="preserve"> Ak bude vozidlo dobrovoľne vybavené PBS, STK budú v rámci technickej kontroly overovať jeho súlad so schváleným typom a správnu funkčnosť (súčasné rozsvietenie so zadnými brzdovými svetlami, správna farba, neoslňovanie). Vyžiada si to doplnenie metodiky pre STK. Pre občana to nepredstavuje zásadnú zmenu v procese STK.</w:t>
      </w:r>
    </w:p>
    <w:p w14:paraId="1A91D90F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Orgány Policajného zboru (evidencia vozidiel):</w:t>
      </w:r>
      <w:r w:rsidRPr="00DA6AC7">
        <w:rPr>
          <w:rFonts w:ascii="Times New Roman" w:hAnsi="Times New Roman"/>
          <w:color w:val="1F2225"/>
        </w:rPr>
        <w:t xml:space="preserve"> Pri evidencii vozidla môže byť zaznamenaná informácia o tom, či je vozidlo vybavené PBS ako voliteľnou výbavou, ak sa tak rozhodne. Toto si nevyžaduje zásadné zmeny v procesoch.</w:t>
      </w:r>
    </w:p>
    <w:p w14:paraId="6840D8C8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39DF2" wp14:editId="7C1F1837">
                <wp:simplePos x="0" y="0"/>
                <wp:positionH relativeFrom="column">
                  <wp:posOffset>-1</wp:posOffset>
                </wp:positionH>
                <wp:positionV relativeFrom="paragraph">
                  <wp:posOffset>68792</wp:posOffset>
                </wp:positionV>
                <wp:extent cx="5774267" cy="0"/>
                <wp:effectExtent l="0" t="0" r="17145" b="12700"/>
                <wp:wrapNone/>
                <wp:docPr id="7" name="Stro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2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05FF9" id="Strong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54.6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" strokecolor="black [3213]" strokeweight="1pt">
                <v:stroke joinstyle="miter"/>
              </v:line>
            </w:pict>
          </mc:Fallback>
        </mc:AlternateContent>
      </w:r>
    </w:p>
    <w:p w14:paraId="1AC963AC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H. VPLYVY NA MANŽELSTVO, RODIČOVSTVO A RODINU</w:t>
      </w:r>
    </w:p>
    <w:p w14:paraId="3B01905B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 xml:space="preserve">Návrh zákona má </w:t>
      </w:r>
      <w:r w:rsidRPr="00DA6AC7">
        <w:rPr>
          <w:rFonts w:ascii="Times New Roman" w:hAnsi="Times New Roman"/>
          <w:b/>
          <w:bCs/>
          <w:color w:val="1F2225"/>
        </w:rPr>
        <w:t>nepriame pozitívne vplyvy</w:t>
      </w:r>
      <w:r w:rsidRPr="00DA6AC7">
        <w:rPr>
          <w:rFonts w:ascii="Times New Roman" w:hAnsi="Times New Roman"/>
          <w:color w:val="1F2225"/>
        </w:rPr>
        <w:t xml:space="preserve"> na manželstvo, rodičovstvo a rodinu:</w:t>
      </w:r>
    </w:p>
    <w:p w14:paraId="460BC8DA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Zníženie rizika straty alebo vážneho zranenia rodinných príslušníkov pri dopravných nehodách prispieva k ochrane rodín a ich stability.</w:t>
      </w:r>
    </w:p>
    <w:p w14:paraId="4D252C36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Zvýšenie bezpečnosti detí ako chodcov alebo cyklistov.</w:t>
      </w:r>
    </w:p>
    <w:p w14:paraId="261DE55E" w14:textId="77777777" w:rsidR="00433CCA" w:rsidRPr="00DA6AC7" w:rsidRDefault="00433CCA" w:rsidP="00433CCA">
      <w:pPr>
        <w:numPr>
          <w:ilvl w:val="0"/>
          <w:numId w:val="1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DA6AC7">
        <w:rPr>
          <w:rFonts w:ascii="Times New Roman" w:hAnsi="Times New Roman"/>
          <w:color w:val="1F2225"/>
        </w:rPr>
        <w:t>Zníženie ekonomických a emocionálnych dopadov dopravných nehôd na rodiny.</w:t>
      </w:r>
    </w:p>
    <w:p w14:paraId="63F50124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E4E0" wp14:editId="6789389E">
                <wp:simplePos x="0" y="0"/>
                <wp:positionH relativeFrom="column">
                  <wp:posOffset>-1</wp:posOffset>
                </wp:positionH>
                <wp:positionV relativeFrom="paragraph">
                  <wp:posOffset>68792</wp:posOffset>
                </wp:positionV>
                <wp:extent cx="5774267" cy="0"/>
                <wp:effectExtent l="0" t="0" r="17145" b="12700"/>
                <wp:wrapNone/>
                <wp:docPr id="8" name="Stro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2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03C9B" id="Strong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54.6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" strokecolor="black [3213]" strokeweight="1pt">
                <v:stroke joinstyle="miter"/>
              </v:line>
            </w:pict>
          </mc:Fallback>
        </mc:AlternateContent>
      </w:r>
    </w:p>
    <w:p w14:paraId="4939B28C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Dátum schválenia materiálu vládou SR:</w:t>
      </w:r>
    </w:p>
    <w:p w14:paraId="458370FD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Podpis predsedu vlády SR:</w:t>
      </w:r>
    </w:p>
    <w:p w14:paraId="5E92625D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  <w:b/>
          <w:bCs/>
          <w:color w:val="1F2225"/>
        </w:rPr>
        <w:t>Podpis predkladateľa materiálu:</w:t>
      </w:r>
    </w:p>
    <w:p w14:paraId="30D47C6D" w14:textId="77777777" w:rsidR="00433CCA" w:rsidRPr="00DA6AC7" w:rsidRDefault="00433CCA" w:rsidP="00433CCA">
      <w:pPr>
        <w:rPr>
          <w:rFonts w:ascii="Times New Roman" w:hAnsi="Times New Roman"/>
        </w:rPr>
      </w:pPr>
      <w:r w:rsidRPr="00DA6AC7">
        <w:rPr>
          <w:rFonts w:ascii="Times New Roman" w:hAnsi="Times New Roman"/>
        </w:rPr>
        <w:br w:type="page"/>
      </w:r>
    </w:p>
    <w:p w14:paraId="62B637FD" w14:textId="77777777" w:rsidR="00433CCA" w:rsidRPr="00DA6AC7" w:rsidRDefault="00433CCA" w:rsidP="00433CCA">
      <w:pPr>
        <w:rPr>
          <w:rFonts w:ascii="Times New Roman" w:hAnsi="Times New Roman"/>
        </w:rPr>
      </w:pPr>
    </w:p>
    <w:p w14:paraId="1D8CB7E9" w14:textId="77777777" w:rsidR="00433CCA" w:rsidRPr="00433CCA" w:rsidRDefault="00433CCA" w:rsidP="00433CCA">
      <w:pPr>
        <w:spacing w:after="0" w:line="240" w:lineRule="auto"/>
        <w:rPr>
          <w:sz w:val="24"/>
          <w:szCs w:val="24"/>
        </w:rPr>
      </w:pPr>
    </w:p>
    <w:sectPr w:rsidR="00433CCA" w:rsidRPr="0043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D2CE6"/>
    <w:multiLevelType w:val="hybridMultilevel"/>
    <w:tmpl w:val="C832E11C"/>
    <w:lvl w:ilvl="0" w:tplc="3BD81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40"/>
    <w:rsid w:val="00433CCA"/>
    <w:rsid w:val="004A6A46"/>
    <w:rsid w:val="00782B4C"/>
    <w:rsid w:val="00844E40"/>
    <w:rsid w:val="00BE1CD3"/>
    <w:rsid w:val="00BE4150"/>
    <w:rsid w:val="00B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115A1A"/>
  <w15:chartTrackingRefBased/>
  <w15:docId w15:val="{88F82370-17B1-4EBB-813D-6ED6863C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E4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E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1678</Words>
  <Characters>9570</Characters>
  <Application>Microsoft Office Word</Application>
  <DocSecurity>0</DocSecurity>
  <Lines>79</Lines>
  <Paragraphs>22</Paragraphs>
  <ScaleCrop>false</ScaleCrop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Janíková, Michaela</dc:creator>
  <cp:keywords/>
  <dc:description/>
  <cp:lastModifiedBy>Monika Ivanusykova</cp:lastModifiedBy>
  <cp:revision>3</cp:revision>
  <dcterms:created xsi:type="dcterms:W3CDTF">2025-07-01T14:20:00Z</dcterms:created>
  <dcterms:modified xsi:type="dcterms:W3CDTF">2025-07-01T14:25:00Z</dcterms:modified>
</cp:coreProperties>
</file>