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3F" w:rsidRDefault="003C313F" w:rsidP="003C313F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3C313F" w:rsidRDefault="003C313F" w:rsidP="003C313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         pre vzdelávanie, vedu, </w:t>
      </w:r>
      <w:r>
        <w:rPr>
          <w:rFonts w:ascii="Arial" w:hAnsi="Arial" w:cs="Arial"/>
          <w:b/>
          <w:i/>
        </w:rPr>
        <w:t xml:space="preserve">mládež, </w:t>
      </w:r>
    </w:p>
    <w:p w:rsidR="003C313F" w:rsidRDefault="003C313F" w:rsidP="003C313F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               šport a cestovný ruch</w:t>
      </w:r>
    </w:p>
    <w:p w:rsidR="003C313F" w:rsidRDefault="003C313F" w:rsidP="003C313F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</w:r>
    </w:p>
    <w:p w:rsidR="003C313F" w:rsidRDefault="003C313F" w:rsidP="003C313F">
      <w:pPr>
        <w:pStyle w:val="Nadpis1"/>
        <w:spacing w:before="0"/>
        <w:ind w:left="5664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24. schôdza výboru</w:t>
      </w:r>
    </w:p>
    <w:p w:rsidR="003C313F" w:rsidRDefault="003C313F" w:rsidP="003C313F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Číslo: KNR-VVMS-</w:t>
      </w:r>
      <w:r w:rsidR="00510597">
        <w:rPr>
          <w:rFonts w:ascii="Arial" w:hAnsi="Arial" w:cs="Arial"/>
          <w:b w:val="0"/>
          <w:bCs w:val="0"/>
          <w:color w:val="auto"/>
          <w:sz w:val="24"/>
          <w:szCs w:val="24"/>
        </w:rPr>
        <w:t>12442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/2025</w:t>
      </w:r>
    </w:p>
    <w:p w:rsidR="00F2316B" w:rsidRDefault="00F2316B" w:rsidP="003C313F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3C313F" w:rsidRDefault="003C313F" w:rsidP="003C313F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94</w:t>
      </w:r>
    </w:p>
    <w:p w:rsidR="003C313F" w:rsidRDefault="003C313F" w:rsidP="003C313F">
      <w:pPr>
        <w:pStyle w:val="Nadpis6"/>
        <w:tabs>
          <w:tab w:val="center" w:pos="4536"/>
          <w:tab w:val="left" w:pos="6105"/>
        </w:tabs>
        <w:spacing w:before="0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ab/>
        <w:t>Uznesenie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ab/>
      </w:r>
    </w:p>
    <w:p w:rsidR="003C313F" w:rsidRDefault="003C313F" w:rsidP="003C313F">
      <w:pPr>
        <w:rPr>
          <w:rFonts w:ascii="Arial" w:hAnsi="Arial" w:cs="Arial"/>
          <w:b/>
          <w:bCs/>
        </w:rPr>
      </w:pPr>
    </w:p>
    <w:p w:rsidR="003C313F" w:rsidRDefault="003C313F" w:rsidP="003C31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3C313F" w:rsidRDefault="003C313F" w:rsidP="003C31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</w:t>
      </w:r>
      <w:r>
        <w:rPr>
          <w:rFonts w:ascii="Arial" w:hAnsi="Arial" w:cs="Arial"/>
          <w:b/>
        </w:rPr>
        <w:t>mládež, šport a cestovný ruch</w:t>
      </w:r>
    </w:p>
    <w:p w:rsidR="003C313F" w:rsidRDefault="003C313F" w:rsidP="003C313F">
      <w:pPr>
        <w:jc w:val="center"/>
        <w:rPr>
          <w:rFonts w:ascii="Arial" w:hAnsi="Arial" w:cs="Arial"/>
          <w:b/>
          <w:bCs/>
        </w:rPr>
      </w:pPr>
    </w:p>
    <w:p w:rsidR="003C313F" w:rsidRDefault="003C313F" w:rsidP="003C31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5. júna 2025</w:t>
      </w:r>
    </w:p>
    <w:p w:rsidR="003C313F" w:rsidRDefault="003C313F" w:rsidP="003C313F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3C313F" w:rsidRPr="003C313F" w:rsidRDefault="003C313F" w:rsidP="003C313F">
      <w:pPr>
        <w:ind w:firstLine="708"/>
        <w:jc w:val="both"/>
        <w:rPr>
          <w:rFonts w:ascii="Arial" w:hAnsi="Arial" w:cs="Arial"/>
          <w:b/>
        </w:rPr>
      </w:pPr>
      <w:r w:rsidRPr="003C313F">
        <w:rPr>
          <w:rFonts w:ascii="Arial" w:hAnsi="Arial" w:cs="Arial"/>
          <w:b/>
        </w:rPr>
        <w:t xml:space="preserve">k spoločnej správe </w:t>
      </w:r>
      <w:r w:rsidRPr="003C313F">
        <w:rPr>
          <w:rFonts w:ascii="Arial" w:hAnsi="Arial" w:cs="Arial"/>
          <w:b/>
          <w:color w:val="000000"/>
        </w:rPr>
        <w:t xml:space="preserve">výborov Národnej rady Slovenskej republiky o výsledku prerokovania </w:t>
      </w:r>
      <w:r w:rsidRPr="003C313F">
        <w:rPr>
          <w:rFonts w:ascii="Arial" w:hAnsi="Arial" w:cs="Arial"/>
          <w:b/>
          <w:color w:val="333333"/>
          <w:shd w:val="clear" w:color="auto" w:fill="FFFFFF"/>
        </w:rPr>
        <w:t xml:space="preserve">vládneho návrhu zákona, ktorým sa mení a dopĺňa zákon č. 245/2008 Z. z. o výchove a vzdelávaní (školský zákon) a o zmene a doplnení niektorých zákonov v znení neskorších predpisov </w:t>
      </w:r>
      <w:r w:rsidRPr="003C313F">
        <w:rPr>
          <w:rFonts w:ascii="Arial" w:hAnsi="Arial" w:cs="Arial"/>
          <w:b/>
          <w:color w:val="000000"/>
        </w:rPr>
        <w:t xml:space="preserve">vo výboroch v druhom čítaní </w:t>
      </w:r>
      <w:r w:rsidRPr="003C313F">
        <w:rPr>
          <w:rFonts w:ascii="Arial" w:hAnsi="Arial" w:cs="Arial"/>
          <w:b/>
        </w:rPr>
        <w:t xml:space="preserve"> (tlač 812a) </w:t>
      </w:r>
    </w:p>
    <w:p w:rsidR="003C313F" w:rsidRDefault="003C313F" w:rsidP="003C313F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C313F" w:rsidRDefault="003C313F" w:rsidP="003C313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</w:t>
      </w:r>
      <w:r>
        <w:rPr>
          <w:rFonts w:ascii="Arial" w:hAnsi="Arial" w:cs="Arial"/>
        </w:rPr>
        <w:t>mládež, šport a cestovný ruch</w:t>
      </w:r>
    </w:p>
    <w:p w:rsidR="003C313F" w:rsidRDefault="003C313F" w:rsidP="003C313F">
      <w:pPr>
        <w:ind w:firstLine="708"/>
        <w:jc w:val="both"/>
        <w:rPr>
          <w:rFonts w:ascii="Arial" w:hAnsi="Arial" w:cs="Arial"/>
          <w:bCs/>
        </w:rPr>
      </w:pPr>
    </w:p>
    <w:p w:rsidR="003C313F" w:rsidRDefault="003C313F" w:rsidP="003C313F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3C313F" w:rsidRDefault="003C313F" w:rsidP="003C313F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3C313F" w:rsidRDefault="003C313F" w:rsidP="003C313F">
      <w:pPr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spoločnú správu výborov Národnej rady Slovenskej republiky o výsledku prerokovania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</w:rPr>
        <w:t xml:space="preserve">vládneho návrhu zákona, </w:t>
      </w:r>
      <w:r>
        <w:rPr>
          <w:rFonts w:ascii="Arial" w:hAnsi="Arial" w:cs="Arial"/>
          <w:color w:val="333333"/>
          <w:shd w:val="clear" w:color="auto" w:fill="FFFFFF"/>
        </w:rPr>
        <w:t xml:space="preserve">ktorým sa mení a dopĺňa zákon č. 245/2008 Z. z. o výchove a vzdelávaní (školský zákon) a o zmene a doplnení niektorých zákonov v znení neskorších predpisov </w:t>
      </w:r>
      <w:r>
        <w:rPr>
          <w:rFonts w:ascii="Arial" w:hAnsi="Arial" w:cs="Arial"/>
          <w:color w:val="000000"/>
        </w:rPr>
        <w:t xml:space="preserve">vo výboroch v druhom čítaní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(tlač 812a);</w:t>
      </w:r>
    </w:p>
    <w:p w:rsidR="003C313F" w:rsidRDefault="003C313F" w:rsidP="003C313F">
      <w:pPr>
        <w:jc w:val="both"/>
        <w:rPr>
          <w:rFonts w:ascii="Arial" w:hAnsi="Arial" w:cs="Arial"/>
        </w:rPr>
      </w:pPr>
    </w:p>
    <w:p w:rsidR="003C313F" w:rsidRDefault="003C313F" w:rsidP="003C313F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3C313F" w:rsidRDefault="003C313F" w:rsidP="003C313F">
      <w:pPr>
        <w:rPr>
          <w:rFonts w:ascii="Arial" w:hAnsi="Arial" w:cs="Arial"/>
        </w:rPr>
      </w:pPr>
    </w:p>
    <w:p w:rsidR="003C313F" w:rsidRDefault="003C313F" w:rsidP="003C313F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3C313F" w:rsidRDefault="003C313F" w:rsidP="003C313F">
      <w:pPr>
        <w:rPr>
          <w:rFonts w:ascii="Arial" w:hAnsi="Arial" w:cs="Arial"/>
        </w:rPr>
      </w:pPr>
    </w:p>
    <w:p w:rsidR="003C313F" w:rsidRDefault="003C313F" w:rsidP="003C313F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3C313F" w:rsidRDefault="003C313F" w:rsidP="003C313F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</w:p>
    <w:p w:rsidR="003C313F" w:rsidRPr="003C313F" w:rsidRDefault="003C313F" w:rsidP="003C313F">
      <w:pPr>
        <w:pStyle w:val="Nadpis3"/>
        <w:keepLines w:val="0"/>
        <w:numPr>
          <w:ilvl w:val="3"/>
          <w:numId w:val="1"/>
        </w:numPr>
        <w:tabs>
          <w:tab w:val="clear" w:pos="2880"/>
          <w:tab w:val="left" w:pos="1162"/>
        </w:tabs>
        <w:autoSpaceDE w:val="0"/>
        <w:autoSpaceDN w:val="0"/>
        <w:adjustRightInd w:val="0"/>
        <w:spacing w:before="0"/>
        <w:ind w:left="1418" w:hanging="284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</w:rPr>
        <w:t xml:space="preserve"> </w:t>
      </w:r>
      <w:r w:rsidRPr="003C313F">
        <w:rPr>
          <w:rFonts w:ascii="Arial" w:hAnsi="Arial" w:cs="Arial"/>
          <w:color w:val="auto"/>
        </w:rPr>
        <w:t xml:space="preserve">poslankyňu Paulu Puškárovú </w:t>
      </w:r>
      <w:r w:rsidRPr="003C313F">
        <w:rPr>
          <w:rFonts w:ascii="Arial" w:hAnsi="Arial" w:cs="Arial"/>
          <w:b w:val="0"/>
          <w:color w:val="auto"/>
        </w:rPr>
        <w:t>za spoločnú spravodajkyňu výborov</w:t>
      </w:r>
    </w:p>
    <w:p w:rsidR="003C313F" w:rsidRDefault="003C313F" w:rsidP="003C313F">
      <w:pPr>
        <w:ind w:firstLine="708"/>
        <w:jc w:val="both"/>
        <w:rPr>
          <w:rFonts w:ascii="Arial" w:hAnsi="Arial" w:cs="Arial"/>
        </w:rPr>
      </w:pPr>
    </w:p>
    <w:p w:rsidR="003C313F" w:rsidRDefault="003C313F" w:rsidP="003C313F">
      <w:pPr>
        <w:ind w:left="1560" w:hanging="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a  </w:t>
      </w:r>
      <w:r>
        <w:rPr>
          <w:rFonts w:ascii="Arial" w:hAnsi="Arial" w:cs="Arial"/>
          <w:b/>
          <w:spacing w:val="40"/>
        </w:rPr>
        <w:t>poveruje ju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vládnemu návrhu zákona, </w:t>
      </w:r>
      <w:r>
        <w:rPr>
          <w:rFonts w:ascii="Arial" w:hAnsi="Arial" w:cs="Arial"/>
          <w:color w:val="333333"/>
          <w:shd w:val="clear" w:color="auto" w:fill="FFFFFF"/>
        </w:rPr>
        <w:t xml:space="preserve">ktorým sa mení a dopĺňa zákon č. 245/2008 Z. z. o výchove a vzdelávaní (školský zákon) a o zmene a doplnení niektorých zákonov v znení neskorších predpisov </w:t>
      </w:r>
      <w:r>
        <w:rPr>
          <w:rFonts w:ascii="Arial" w:hAnsi="Arial" w:cs="Arial"/>
          <w:b/>
        </w:rPr>
        <w:t>(tlač 812)</w:t>
      </w:r>
      <w:r>
        <w:rPr>
          <w:rFonts w:ascii="Arial" w:hAnsi="Arial" w:cs="Arial"/>
        </w:rPr>
        <w:t xml:space="preserve"> a informovať o výsledku rokovania výborov, stanovisku a návrhu gestorského výboru;</w:t>
      </w:r>
    </w:p>
    <w:p w:rsidR="003C313F" w:rsidRDefault="003C313F" w:rsidP="003C313F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3C313F" w:rsidRDefault="003C313F" w:rsidP="003C313F">
      <w:pPr>
        <w:pStyle w:val="Odsekzoznamu"/>
        <w:numPr>
          <w:ilvl w:val="3"/>
          <w:numId w:val="1"/>
        </w:numPr>
        <w:tabs>
          <w:tab w:val="num" w:pos="2552"/>
        </w:tabs>
        <w:ind w:left="15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poslanca </w:t>
      </w:r>
      <w:r w:rsidR="00F72FA7">
        <w:rPr>
          <w:rFonts w:ascii="Arial" w:hAnsi="Arial" w:cs="Arial"/>
          <w:b/>
          <w:sz w:val="24"/>
          <w:szCs w:val="24"/>
        </w:rPr>
        <w:t>A. Hambálk</w:t>
      </w:r>
      <w:r w:rsidR="001B0EEA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člena Výboru Národnej rady Slovenskej republiky pre vzdelávanie, vedu, mládež, šport a cestovný ruch za náhradníka v prípade neúčasti spravodajcu;</w:t>
      </w:r>
    </w:p>
    <w:p w:rsidR="003C313F" w:rsidRDefault="003C313F" w:rsidP="003C313F">
      <w:pPr>
        <w:jc w:val="both"/>
        <w:rPr>
          <w:rFonts w:ascii="Arial" w:hAnsi="Arial" w:cs="Arial"/>
        </w:rPr>
      </w:pPr>
    </w:p>
    <w:p w:rsidR="003C313F" w:rsidRDefault="003C313F" w:rsidP="003C313F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predsedníčke  výboru</w:t>
      </w:r>
    </w:p>
    <w:p w:rsidR="003C313F" w:rsidRDefault="003C313F" w:rsidP="003C313F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3C313F" w:rsidRDefault="003C313F" w:rsidP="003C313F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3C313F" w:rsidRDefault="003C313F" w:rsidP="003C313F"/>
    <w:p w:rsidR="003C313F" w:rsidRDefault="003C313F" w:rsidP="003C313F">
      <w:pPr>
        <w:jc w:val="both"/>
        <w:rPr>
          <w:rFonts w:ascii="Arial" w:hAnsi="Arial" w:cs="Arial"/>
        </w:rPr>
      </w:pPr>
    </w:p>
    <w:p w:rsidR="003C313F" w:rsidRDefault="003C313F" w:rsidP="003C313F"/>
    <w:p w:rsidR="003C313F" w:rsidRDefault="003C313F" w:rsidP="003C313F"/>
    <w:p w:rsidR="003C313F" w:rsidRDefault="003C313F" w:rsidP="003C313F"/>
    <w:p w:rsidR="00F2316B" w:rsidRDefault="003C313F" w:rsidP="00F2316B">
      <w:r>
        <w:rPr>
          <w:rFonts w:ascii="Arial" w:hAnsi="Arial" w:cs="Arial"/>
        </w:rPr>
        <w:t xml:space="preserve">           </w:t>
      </w:r>
    </w:p>
    <w:p w:rsidR="00F2316B" w:rsidRDefault="00F2316B" w:rsidP="00F231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  v. r.                       </w:t>
      </w:r>
    </w:p>
    <w:p w:rsidR="00F2316B" w:rsidRDefault="00F2316B" w:rsidP="00F2316B">
      <w:r>
        <w:rPr>
          <w:rFonts w:ascii="Arial" w:hAnsi="Arial" w:cs="Arial"/>
        </w:rPr>
        <w:t xml:space="preserve">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predsedníčka výboru</w:t>
      </w:r>
    </w:p>
    <w:p w:rsidR="00F2316B" w:rsidRDefault="00F2316B" w:rsidP="00F2316B"/>
    <w:p w:rsidR="003C313F" w:rsidRDefault="003C313F" w:rsidP="00F2316B">
      <w:bookmarkStart w:id="0" w:name="_GoBack"/>
      <w:bookmarkEnd w:id="0"/>
    </w:p>
    <w:p w:rsidR="00074604" w:rsidRDefault="00074604"/>
    <w:sectPr w:rsidR="0007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BC3030C2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BB2FD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3F"/>
    <w:rsid w:val="00074604"/>
    <w:rsid w:val="001B0EEA"/>
    <w:rsid w:val="003C313F"/>
    <w:rsid w:val="00510597"/>
    <w:rsid w:val="0057272F"/>
    <w:rsid w:val="00F2316B"/>
    <w:rsid w:val="00F7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2C2B"/>
  <w15:chartTrackingRefBased/>
  <w15:docId w15:val="{F6635340-04C9-43F9-93C0-734F9B89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313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313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313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313F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13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313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313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313F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C313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C3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3C313F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3C313F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dcterms:created xsi:type="dcterms:W3CDTF">2025-06-03T07:06:00Z</dcterms:created>
  <dcterms:modified xsi:type="dcterms:W3CDTF">2025-06-05T12:17:00Z</dcterms:modified>
</cp:coreProperties>
</file>