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7856C1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B94B07">
        <w:rPr>
          <w:b/>
          <w:bCs/>
          <w:sz w:val="28"/>
          <w:szCs w:val="28"/>
          <w:lang w:eastAsia="sk-SK"/>
        </w:rPr>
        <w:t>.  volebné obdobie</w:t>
      </w:r>
      <w:r w:rsidR="00B94B07">
        <w:rPr>
          <w:b/>
          <w:bCs/>
          <w:sz w:val="28"/>
          <w:szCs w:val="28"/>
          <w:lang w:eastAsia="sk-SK"/>
        </w:rPr>
        <w:br/>
      </w:r>
    </w:p>
    <w:p w:rsidR="00877235" w:rsidRDefault="00A25DBB" w:rsidP="0087723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Číslo: </w:t>
      </w:r>
      <w:r w:rsidR="003E02ED">
        <w:t>Číslo: KNR-VOB-4792/2025-4</w:t>
      </w:r>
    </w:p>
    <w:p w:rsidR="00B94B07" w:rsidRDefault="00D96746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863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</w:t>
      </w:r>
      <w:r w:rsidR="00877235">
        <w:rPr>
          <w:b/>
          <w:sz w:val="28"/>
          <w:szCs w:val="28"/>
          <w:lang w:val="cs-CZ" w:eastAsia="sk-SK"/>
        </w:rPr>
        <w:t> </w:t>
      </w:r>
      <w:r>
        <w:rPr>
          <w:b/>
          <w:sz w:val="28"/>
          <w:szCs w:val="28"/>
          <w:lang w:val="cs-CZ" w:eastAsia="sk-SK"/>
        </w:rPr>
        <w:t>a</w:t>
      </w:r>
    </w:p>
    <w:p w:rsidR="00877235" w:rsidRDefault="00877235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6250B8" w:rsidRDefault="00725B33" w:rsidP="006250B8">
      <w:pPr>
        <w:spacing w:after="0" w:line="240" w:lineRule="auto"/>
        <w:jc w:val="both"/>
        <w:rPr>
          <w:b/>
          <w:bCs/>
          <w:szCs w:val="24"/>
          <w:lang w:eastAsia="sk-SK"/>
        </w:rPr>
      </w:pPr>
      <w:r w:rsidRPr="00725B33">
        <w:rPr>
          <w:szCs w:val="24"/>
          <w:lang w:eastAsia="sk-SK"/>
        </w:rPr>
        <w:t>výborov Národnej rady Slovenskej republiky</w:t>
      </w:r>
      <w:r w:rsidR="00844F1A" w:rsidRPr="00844F1A">
        <w:t xml:space="preserve"> </w:t>
      </w:r>
      <w:r w:rsidR="00844F1A" w:rsidRPr="00844F1A">
        <w:rPr>
          <w:szCs w:val="24"/>
          <w:lang w:eastAsia="sk-SK"/>
        </w:rPr>
        <w:t>o</w:t>
      </w:r>
      <w:r w:rsidR="00877235">
        <w:rPr>
          <w:szCs w:val="24"/>
          <w:lang w:eastAsia="sk-SK"/>
        </w:rPr>
        <w:t xml:space="preserve"> </w:t>
      </w:r>
      <w:r w:rsidR="009055CD" w:rsidRPr="009055CD">
        <w:rPr>
          <w:szCs w:val="24"/>
          <w:lang w:eastAsia="sk-SK"/>
        </w:rPr>
        <w:t xml:space="preserve">prerokovaní vládneho návrhu zákona, </w:t>
      </w:r>
      <w:r w:rsidR="00877235" w:rsidRPr="00850725">
        <w:rPr>
          <w:szCs w:val="24"/>
          <w:shd w:val="clear" w:color="auto" w:fill="FFFFFF"/>
        </w:rPr>
        <w:t xml:space="preserve">ktorým sa mení a dopĺňa </w:t>
      </w:r>
      <w:r w:rsidR="00877235" w:rsidRPr="00E17B74">
        <w:rPr>
          <w:szCs w:val="24"/>
          <w:shd w:val="clear" w:color="auto" w:fill="FFFFFF"/>
        </w:rPr>
        <w:t xml:space="preserve">zákon č. 404/2011 Z. z. o pobyte cudzincov a o zmene a doplnení niektorých zákonov v znení neskorších predpisov </w:t>
      </w:r>
      <w:r w:rsidR="00F93919">
        <w:rPr>
          <w:b/>
          <w:szCs w:val="24"/>
        </w:rPr>
        <w:t>(tlač 863</w:t>
      </w:r>
      <w:r w:rsidR="00877235" w:rsidRPr="00850725">
        <w:rPr>
          <w:b/>
          <w:szCs w:val="24"/>
        </w:rPr>
        <w:t xml:space="preserve">) </w:t>
      </w:r>
      <w:r w:rsidR="009055CD">
        <w:rPr>
          <w:szCs w:val="24"/>
          <w:lang w:eastAsia="sk-SK"/>
        </w:rPr>
        <w:t xml:space="preserve"> </w:t>
      </w:r>
    </w:p>
    <w:p w:rsidR="00B94B07" w:rsidRDefault="00B94B07" w:rsidP="006250B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Pr="00725B33" w:rsidRDefault="00B94B07" w:rsidP="00725B33">
      <w:pPr>
        <w:spacing w:after="0" w:line="240" w:lineRule="auto"/>
        <w:ind w:firstLine="708"/>
        <w:jc w:val="both"/>
        <w:rPr>
          <w:rFonts w:cs="Arial"/>
          <w:b/>
        </w:rPr>
      </w:pPr>
      <w:r>
        <w:rPr>
          <w:szCs w:val="24"/>
          <w:lang w:eastAsia="sk-SK"/>
        </w:rPr>
        <w:t xml:space="preserve">Národná rada Slovenskej republiky uznesením </w:t>
      </w:r>
      <w:r w:rsidRPr="00EC4CEE">
        <w:rPr>
          <w:szCs w:val="24"/>
          <w:lang w:eastAsia="sk-SK"/>
        </w:rPr>
        <w:t>č.</w:t>
      </w:r>
      <w:r w:rsidR="00827CEC" w:rsidRPr="00EC4CEE">
        <w:rPr>
          <w:szCs w:val="24"/>
          <w:lang w:eastAsia="sk-SK"/>
        </w:rPr>
        <w:t xml:space="preserve"> </w:t>
      </w:r>
      <w:r w:rsidR="00EC4CEE" w:rsidRPr="00EC4CEE">
        <w:rPr>
          <w:szCs w:val="24"/>
          <w:lang w:eastAsia="sk-SK"/>
        </w:rPr>
        <w:t>964</w:t>
      </w:r>
      <w:r w:rsidR="002770B1" w:rsidRPr="00EC4CEE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940CD4">
        <w:rPr>
          <w:szCs w:val="24"/>
          <w:lang w:eastAsia="sk-SK"/>
        </w:rPr>
        <w:t>03</w:t>
      </w:r>
      <w:r w:rsidR="002770B1" w:rsidRPr="002770B1">
        <w:rPr>
          <w:szCs w:val="24"/>
          <w:lang w:eastAsia="sk-SK"/>
        </w:rPr>
        <w:t xml:space="preserve">. </w:t>
      </w:r>
      <w:r w:rsidR="00940CD4">
        <w:rPr>
          <w:szCs w:val="24"/>
          <w:lang w:eastAsia="sk-SK"/>
        </w:rPr>
        <w:t>06</w:t>
      </w:r>
      <w:r w:rsidR="00844F1A" w:rsidRPr="00BB15EB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202</w:t>
      </w:r>
      <w:r w:rsidR="00940CD4">
        <w:rPr>
          <w:szCs w:val="24"/>
          <w:lang w:eastAsia="sk-SK"/>
        </w:rPr>
        <w:t>5</w:t>
      </w:r>
      <w:r>
        <w:rPr>
          <w:szCs w:val="24"/>
          <w:lang w:eastAsia="sk-SK"/>
        </w:rPr>
        <w:t xml:space="preserve"> pridelila</w:t>
      </w:r>
      <w:r w:rsidR="001137D6">
        <w:rPr>
          <w:szCs w:val="24"/>
          <w:lang w:eastAsia="sk-SK"/>
        </w:rPr>
        <w:t xml:space="preserve"> </w:t>
      </w:r>
      <w:r w:rsidR="001137D6" w:rsidRPr="009055CD">
        <w:rPr>
          <w:szCs w:val="24"/>
          <w:lang w:eastAsia="sk-SK"/>
        </w:rPr>
        <w:t>vládn</w:t>
      </w:r>
      <w:r w:rsidR="001137D6">
        <w:rPr>
          <w:szCs w:val="24"/>
          <w:lang w:eastAsia="sk-SK"/>
        </w:rPr>
        <w:t>y</w:t>
      </w:r>
      <w:r w:rsidR="001137D6" w:rsidRPr="009055CD">
        <w:rPr>
          <w:szCs w:val="24"/>
          <w:lang w:eastAsia="sk-SK"/>
        </w:rPr>
        <w:t xml:space="preserve"> návrh zákona, ktorým sa mení a dopĺňa zákon č. </w:t>
      </w:r>
      <w:r w:rsidR="00940CD4" w:rsidRPr="00E17B74">
        <w:rPr>
          <w:szCs w:val="24"/>
          <w:shd w:val="clear" w:color="auto" w:fill="FFFFFF"/>
        </w:rPr>
        <w:t xml:space="preserve">404/2011 Z. z. o pobyte cudzincov a o zmene a doplnení niektorých zákonov v znení neskorších predpisov </w:t>
      </w:r>
      <w:r w:rsidR="008D4162">
        <w:rPr>
          <w:b/>
          <w:szCs w:val="24"/>
        </w:rPr>
        <w:t xml:space="preserve">(tlač 863) </w:t>
      </w:r>
      <w:r w:rsidR="006C0A7B" w:rsidRPr="006C0A7B">
        <w:rPr>
          <w:rStyle w:val="Siln"/>
        </w:rPr>
        <w:t>(prostrední</w:t>
      </w:r>
      <w:bookmarkStart w:id="0" w:name="_GoBack"/>
      <w:bookmarkEnd w:id="0"/>
      <w:r w:rsidR="006C0A7B" w:rsidRPr="006C0A7B">
        <w:rPr>
          <w:rStyle w:val="Siln"/>
        </w:rPr>
        <w:t>ctvom skráteného legislatívneho konania)</w:t>
      </w:r>
      <w:r w:rsidR="006C0A7B">
        <w:rPr>
          <w:b/>
        </w:rPr>
        <w:t xml:space="preserve"> </w:t>
      </w:r>
      <w:r w:rsidR="001137D6"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E4546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</w:p>
    <w:p w:rsidR="00B94B07" w:rsidRDefault="00BE4546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Výboru Národnej rady Slovenskej republik</w:t>
      </w:r>
      <w:r w:rsidR="006B1B9B">
        <w:rPr>
          <w:szCs w:val="24"/>
          <w:lang w:eastAsia="sk-SK"/>
        </w:rPr>
        <w:t xml:space="preserve">y pre ľudské práva </w:t>
      </w:r>
      <w:r w:rsidR="00725B33">
        <w:rPr>
          <w:szCs w:val="24"/>
          <w:lang w:eastAsia="sk-SK"/>
        </w:rPr>
        <w:t>a</w:t>
      </w:r>
      <w:r w:rsidR="006B1B9B">
        <w:rPr>
          <w:szCs w:val="24"/>
          <w:lang w:eastAsia="sk-SK"/>
        </w:rPr>
        <w:t> národnostné menšiny 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>
        <w:rPr>
          <w:szCs w:val="24"/>
          <w:lang w:eastAsia="sk-SK"/>
        </w:rPr>
        <w:tab/>
        <w:t>gestorskému</w:t>
      </w:r>
      <w:r w:rsidR="001137D6">
        <w:rPr>
          <w:szCs w:val="24"/>
          <w:lang w:eastAsia="sk-SK"/>
        </w:rPr>
        <w:t xml:space="preserve"> s lehotou na prerokovanie </w:t>
      </w:r>
      <w:r w:rsidR="001137D6" w:rsidRPr="001137D6">
        <w:rPr>
          <w:b/>
          <w:szCs w:val="24"/>
          <w:lang w:eastAsia="sk-SK"/>
        </w:rPr>
        <w:t>ihneď.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</w:t>
      </w:r>
      <w:r w:rsidR="00545E55">
        <w:rPr>
          <w:bCs/>
          <w:szCs w:val="24"/>
          <w:lang w:eastAsia="sk-SK"/>
        </w:rPr>
        <w:t>č.317</w:t>
      </w:r>
      <w:r w:rsidR="00CD3DC9" w:rsidRPr="001C5221">
        <w:rPr>
          <w:bCs/>
          <w:szCs w:val="24"/>
          <w:lang w:eastAsia="sk-SK"/>
        </w:rPr>
        <w:t xml:space="preserve"> </w:t>
      </w:r>
      <w:r w:rsidR="001137D6" w:rsidRPr="001C5221">
        <w:rPr>
          <w:bCs/>
          <w:szCs w:val="24"/>
          <w:lang w:eastAsia="sk-SK"/>
        </w:rPr>
        <w:t xml:space="preserve"> </w:t>
      </w:r>
      <w:r w:rsidR="00545E55">
        <w:rPr>
          <w:bCs/>
          <w:szCs w:val="24"/>
          <w:lang w:eastAsia="sk-SK"/>
        </w:rPr>
        <w:t>z 03</w:t>
      </w:r>
      <w:r w:rsidR="00CD3DC9">
        <w:rPr>
          <w:bCs/>
          <w:szCs w:val="24"/>
          <w:lang w:eastAsia="sk-SK"/>
        </w:rPr>
        <w:t xml:space="preserve">. </w:t>
      </w:r>
      <w:r w:rsidR="00545E55">
        <w:rPr>
          <w:bCs/>
          <w:szCs w:val="24"/>
          <w:lang w:eastAsia="sk-SK"/>
        </w:rPr>
        <w:t>júna 2025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B5650E" w:rsidRDefault="00B5650E" w:rsidP="00B5650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CD3DC9">
        <w:rPr>
          <w:b/>
          <w:szCs w:val="24"/>
          <w:lang w:eastAsia="sk-SK"/>
        </w:rPr>
        <w:t>Výbor Národnej rady Slovenskej r</w:t>
      </w:r>
      <w:r>
        <w:rPr>
          <w:b/>
          <w:szCs w:val="24"/>
          <w:lang w:eastAsia="sk-SK"/>
        </w:rPr>
        <w:t>epubliky pre ľudské práva a národnostné menšiny</w:t>
      </w:r>
      <w:r w:rsidRPr="00CD3DC9">
        <w:rPr>
          <w:b/>
          <w:szCs w:val="24"/>
          <w:lang w:eastAsia="sk-SK"/>
        </w:rPr>
        <w:t xml:space="preserve"> </w:t>
      </w:r>
      <w:r w:rsidR="00940373">
        <w:rPr>
          <w:szCs w:val="24"/>
          <w:lang w:eastAsia="sk-SK"/>
        </w:rPr>
        <w:t>uznesením č. 64 z 03. júna 2025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736B91">
        <w:rPr>
          <w:szCs w:val="24"/>
          <w:lang w:eastAsia="sk-SK"/>
        </w:rPr>
        <w:t xml:space="preserve">uznesením č. </w:t>
      </w:r>
      <w:r w:rsidR="00753E06">
        <w:rPr>
          <w:szCs w:val="24"/>
          <w:lang w:eastAsia="sk-SK"/>
        </w:rPr>
        <w:t>122 z 03</w:t>
      </w:r>
      <w:r w:rsidR="00CD3DC9">
        <w:rPr>
          <w:szCs w:val="24"/>
          <w:lang w:eastAsia="sk-SK"/>
        </w:rPr>
        <w:t xml:space="preserve">. </w:t>
      </w:r>
      <w:r w:rsidR="00753E06">
        <w:rPr>
          <w:szCs w:val="24"/>
          <w:lang w:eastAsia="sk-SK"/>
        </w:rPr>
        <w:t>júna</w:t>
      </w:r>
      <w:r w:rsidR="00CD3DC9">
        <w:rPr>
          <w:szCs w:val="24"/>
          <w:lang w:eastAsia="sk-SK"/>
        </w:rPr>
        <w:t xml:space="preserve"> 202</w:t>
      </w:r>
      <w:r w:rsidR="00753E06">
        <w:rPr>
          <w:szCs w:val="24"/>
          <w:lang w:eastAsia="sk-SK"/>
        </w:rPr>
        <w:t>5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pozmeňujúcim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a doplňujúcim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návrhm</w:t>
      </w:r>
      <w:r w:rsidR="000D61A6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0D61A6" w:rsidRPr="00CD5CB0" w:rsidRDefault="000D61A6" w:rsidP="001137D6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vyplývajú tieto pozmeňujúce a doplňujúce návrhy:</w:t>
      </w:r>
    </w:p>
    <w:p w:rsidR="00460FDC" w:rsidRDefault="00460FDC" w:rsidP="00460FDC">
      <w:pPr>
        <w:pStyle w:val="Odsekzoznamu"/>
        <w:numPr>
          <w:ilvl w:val="0"/>
          <w:numId w:val="9"/>
        </w:numPr>
        <w:jc w:val="both"/>
        <w:rPr>
          <w:rFonts w:eastAsiaTheme="minorHAnsi" w:cstheme="minorBidi"/>
          <w:szCs w:val="22"/>
          <w:lang w:eastAsia="en-US"/>
        </w:rPr>
      </w:pPr>
      <w:r w:rsidRPr="00525C64">
        <w:rPr>
          <w:rFonts w:eastAsiaTheme="minorHAnsi" w:cstheme="minorBidi"/>
          <w:szCs w:val="22"/>
          <w:lang w:eastAsia="en-US"/>
        </w:rPr>
        <w:lastRenderedPageBreak/>
        <w:t>V čl. I</w:t>
      </w:r>
      <w:r>
        <w:rPr>
          <w:rFonts w:eastAsiaTheme="minorHAnsi" w:cstheme="minorBidi"/>
          <w:szCs w:val="22"/>
          <w:lang w:eastAsia="en-US"/>
        </w:rPr>
        <w:t> sa za bod 12 vkladá nový bod 13, ktorý znie:</w:t>
      </w:r>
    </w:p>
    <w:p w:rsidR="00460FDC" w:rsidRDefault="00460FDC" w:rsidP="00460FDC">
      <w:pPr>
        <w:pStyle w:val="Odsekzoznamu"/>
        <w:ind w:left="709" w:hanging="425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„13. V § 32 ods. 4 prvej vete sa za slovom „vzdelanie“ čiarka nahrádza slovom „a“ a vypúšťajú sa slová „</w:t>
      </w:r>
      <w:r w:rsidRPr="00F4160A">
        <w:rPr>
          <w:rFonts w:eastAsiaTheme="minorHAnsi" w:cstheme="minorBidi"/>
          <w:szCs w:val="22"/>
          <w:lang w:eastAsia="en-US"/>
        </w:rPr>
        <w:t>a doklady podľa odseku 6 písm. e) a f)</w:t>
      </w:r>
      <w:r>
        <w:rPr>
          <w:rFonts w:eastAsiaTheme="minorHAnsi" w:cstheme="minorBidi"/>
          <w:szCs w:val="22"/>
          <w:lang w:eastAsia="en-US"/>
        </w:rPr>
        <w:t>“.“.</w:t>
      </w:r>
    </w:p>
    <w:p w:rsidR="00460FDC" w:rsidRDefault="00460FDC" w:rsidP="00460FDC">
      <w:pPr>
        <w:pStyle w:val="Odsekzoznamu"/>
        <w:ind w:left="284"/>
        <w:jc w:val="both"/>
        <w:rPr>
          <w:rFonts w:eastAsiaTheme="minorHAnsi" w:cstheme="minorBidi"/>
          <w:szCs w:val="22"/>
          <w:lang w:eastAsia="en-US"/>
        </w:rPr>
      </w:pPr>
    </w:p>
    <w:p w:rsidR="00460FDC" w:rsidRDefault="00460FDC" w:rsidP="00460FDC">
      <w:pPr>
        <w:pStyle w:val="Odsekzoznamu"/>
        <w:ind w:left="284"/>
        <w:jc w:val="both"/>
        <w:rPr>
          <w:rFonts w:eastAsiaTheme="minorHAnsi" w:cstheme="minorBidi"/>
          <w:szCs w:val="22"/>
          <w:lang w:eastAsia="en-US"/>
        </w:rPr>
      </w:pPr>
      <w:r w:rsidRPr="009F148E">
        <w:rPr>
          <w:rFonts w:eastAsiaTheme="minorHAnsi" w:cstheme="minorBidi"/>
          <w:szCs w:val="22"/>
          <w:lang w:eastAsia="en-US"/>
        </w:rPr>
        <w:t xml:space="preserve">       Nasledujúce body sa primerane prečíslujú.</w:t>
      </w:r>
    </w:p>
    <w:p w:rsidR="00460FDC" w:rsidRDefault="00460FDC" w:rsidP="00460FDC">
      <w:pPr>
        <w:pStyle w:val="Odsekzoznamu"/>
        <w:ind w:left="284"/>
        <w:jc w:val="both"/>
        <w:rPr>
          <w:rFonts w:eastAsiaTheme="minorHAnsi" w:cstheme="minorBidi"/>
          <w:szCs w:val="22"/>
          <w:lang w:eastAsia="en-US"/>
        </w:rPr>
      </w:pPr>
    </w:p>
    <w:p w:rsidR="00460FDC" w:rsidRPr="00460FDC" w:rsidRDefault="00460FDC" w:rsidP="00460FDC">
      <w:pPr>
        <w:ind w:left="3969"/>
        <w:jc w:val="both"/>
        <w:rPr>
          <w:rFonts w:eastAsia="Calibri"/>
        </w:rPr>
      </w:pPr>
      <w:r w:rsidRPr="00460FDC">
        <w:rPr>
          <w:rFonts w:eastAsia="Calibri"/>
        </w:rPr>
        <w:t xml:space="preserve">Ide o legislatívno-technickú úpravu v nadväznosti na zmenu v § 32 ods. 6. </w:t>
      </w:r>
    </w:p>
    <w:p w:rsidR="00AA32EC" w:rsidRDefault="00AA32EC" w:rsidP="00AA32EC">
      <w:pPr>
        <w:spacing w:after="0" w:line="240" w:lineRule="auto"/>
        <w:ind w:left="3969" w:hanging="3685"/>
        <w:contextualSpacing/>
        <w:jc w:val="both"/>
        <w:rPr>
          <w:szCs w:val="24"/>
          <w:lang w:eastAsia="sk-SK"/>
        </w:rPr>
      </w:pPr>
    </w:p>
    <w:p w:rsidR="00AA32EC" w:rsidRPr="00C3597A" w:rsidRDefault="00AA32EC" w:rsidP="00AA32E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 w:rsidRPr="00C3597A">
        <w:rPr>
          <w:b/>
          <w:szCs w:val="24"/>
          <w:lang w:eastAsia="sk-SK"/>
        </w:rPr>
        <w:t>Výbor Národnej rady Slovenskej republiky pre obranu a bezpečnosť</w:t>
      </w:r>
    </w:p>
    <w:p w:rsidR="00AA32EC" w:rsidRPr="00C3597A" w:rsidRDefault="00AA32EC" w:rsidP="00AA32EC">
      <w:pPr>
        <w:pStyle w:val="Odsekzoznamu"/>
        <w:spacing w:line="276" w:lineRule="auto"/>
        <w:jc w:val="both"/>
        <w:rPr>
          <w:b/>
          <w:i/>
        </w:rPr>
      </w:pP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C3597A">
        <w:rPr>
          <w:b/>
          <w:i/>
        </w:rPr>
        <w:t>Gestorský výbor odporúča schváliť</w:t>
      </w:r>
    </w:p>
    <w:p w:rsidR="00AA32EC" w:rsidRPr="00AA32EC" w:rsidRDefault="00AA32EC" w:rsidP="00AA32EC">
      <w:pPr>
        <w:spacing w:after="0" w:line="240" w:lineRule="auto"/>
        <w:ind w:left="3969" w:hanging="3685"/>
        <w:contextualSpacing/>
        <w:jc w:val="both"/>
        <w:rPr>
          <w:szCs w:val="24"/>
          <w:lang w:eastAsia="sk-SK"/>
        </w:rPr>
      </w:pPr>
    </w:p>
    <w:p w:rsidR="00381DDC" w:rsidRDefault="00381DDC" w:rsidP="00381DDC">
      <w:pPr>
        <w:pStyle w:val="Odsekzoznamu"/>
        <w:numPr>
          <w:ilvl w:val="0"/>
          <w:numId w:val="9"/>
        </w:numPr>
        <w:spacing w:before="120" w:after="120"/>
        <w:jc w:val="both"/>
      </w:pPr>
      <w:r w:rsidRPr="00C74EFE">
        <w:t xml:space="preserve">V čl. I sa za </w:t>
      </w:r>
      <w:r>
        <w:t>bod 36 vkladá nový bod 37, ktorý znie:</w:t>
      </w:r>
    </w:p>
    <w:p w:rsidR="00381DDC" w:rsidRDefault="00381DDC" w:rsidP="00381DDC">
      <w:pPr>
        <w:pStyle w:val="Odsekzoznamu"/>
        <w:spacing w:before="120" w:after="120"/>
        <w:ind w:left="644"/>
        <w:jc w:val="both"/>
      </w:pPr>
      <w:r>
        <w:t>„37. V § 126 ods. 6 prvej vete sa odkaz „101a“ nahrádza odkazom „100a“.</w:t>
      </w:r>
    </w:p>
    <w:p w:rsidR="00381DDC" w:rsidRDefault="00381DDC" w:rsidP="00381DDC">
      <w:pPr>
        <w:pStyle w:val="Odsekzoznamu"/>
        <w:spacing w:before="120" w:after="120"/>
        <w:ind w:left="644"/>
        <w:jc w:val="both"/>
      </w:pPr>
    </w:p>
    <w:p w:rsidR="00381DDC" w:rsidRDefault="00381DDC" w:rsidP="00381DDC">
      <w:pPr>
        <w:pStyle w:val="Odsekzoznamu"/>
        <w:ind w:left="709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Poznámka pod čiarou k odkazu 101a sa vypúšťa.</w:t>
      </w:r>
    </w:p>
    <w:p w:rsidR="00381DDC" w:rsidRDefault="00381DDC" w:rsidP="00381DDC">
      <w:pPr>
        <w:pStyle w:val="Odsekzoznamu"/>
        <w:ind w:left="709"/>
        <w:jc w:val="both"/>
        <w:rPr>
          <w:rFonts w:eastAsiaTheme="minorHAnsi" w:cstheme="minorBidi"/>
          <w:szCs w:val="22"/>
          <w:lang w:eastAsia="en-US"/>
        </w:rPr>
      </w:pPr>
    </w:p>
    <w:p w:rsidR="00381DDC" w:rsidRDefault="00381DDC" w:rsidP="00381DDC">
      <w:pPr>
        <w:pStyle w:val="Odsekzoznamu"/>
        <w:ind w:left="709"/>
        <w:jc w:val="both"/>
        <w:rPr>
          <w:rFonts w:eastAsiaTheme="minorHAnsi" w:cstheme="minorBidi"/>
          <w:szCs w:val="22"/>
          <w:lang w:eastAsia="en-US"/>
        </w:rPr>
      </w:pPr>
      <w:r w:rsidRPr="009F148E">
        <w:rPr>
          <w:rFonts w:eastAsiaTheme="minorHAnsi" w:cstheme="minorBidi"/>
          <w:szCs w:val="22"/>
          <w:lang w:eastAsia="en-US"/>
        </w:rPr>
        <w:t>Nasledujúce body sa primerane prečíslujú.</w:t>
      </w:r>
    </w:p>
    <w:p w:rsidR="00381DDC" w:rsidRDefault="00381DDC" w:rsidP="00381DDC">
      <w:pPr>
        <w:pStyle w:val="Odsekzoznamu"/>
        <w:spacing w:before="120" w:after="120"/>
        <w:ind w:left="644"/>
        <w:jc w:val="both"/>
      </w:pPr>
    </w:p>
    <w:p w:rsidR="00381DDC" w:rsidRPr="005F4ED9" w:rsidRDefault="00381DDC" w:rsidP="00381DDC">
      <w:pPr>
        <w:ind w:left="3969"/>
        <w:jc w:val="both"/>
        <w:rPr>
          <w:rFonts w:eastAsia="Calibri"/>
        </w:rPr>
      </w:pPr>
      <w:r w:rsidRPr="005F4ED9">
        <w:rPr>
          <w:rFonts w:eastAsia="Calibri"/>
        </w:rPr>
        <w:t xml:space="preserve">Ide o legislatívno-technickú úpravu v nadväznosti na zmenu v § 126 ods. 4. </w:t>
      </w:r>
    </w:p>
    <w:p w:rsidR="00AA32EC" w:rsidRPr="00AA32EC" w:rsidRDefault="00AA32EC" w:rsidP="00AA32EC">
      <w:pPr>
        <w:spacing w:after="0" w:line="240" w:lineRule="auto"/>
        <w:ind w:left="3969" w:hanging="3685"/>
        <w:contextualSpacing/>
        <w:jc w:val="both"/>
        <w:rPr>
          <w:szCs w:val="24"/>
          <w:lang w:eastAsia="sk-SK"/>
        </w:rPr>
      </w:pPr>
    </w:p>
    <w:p w:rsidR="00AA32EC" w:rsidRPr="00D7082D" w:rsidRDefault="00AA32EC" w:rsidP="00AA32E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 w:rsidRPr="00D7082D">
        <w:rPr>
          <w:b/>
          <w:szCs w:val="24"/>
          <w:lang w:eastAsia="sk-SK"/>
        </w:rPr>
        <w:t>Výbor Národnej rady Slovenskej republiky pre obranu a bezpečnosť</w:t>
      </w:r>
    </w:p>
    <w:p w:rsidR="00AA32EC" w:rsidRPr="00D7082D" w:rsidRDefault="00AA32EC" w:rsidP="00AA32EC">
      <w:pPr>
        <w:pStyle w:val="Odsekzoznamu"/>
        <w:spacing w:line="276" w:lineRule="auto"/>
        <w:jc w:val="both"/>
        <w:rPr>
          <w:b/>
          <w:i/>
        </w:rPr>
      </w:pP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D7082D">
        <w:rPr>
          <w:b/>
          <w:i/>
        </w:rPr>
        <w:t>Gestorský výbor odporúča schváliť</w:t>
      </w:r>
    </w:p>
    <w:p w:rsidR="00AA32EC" w:rsidRDefault="00AA32EC" w:rsidP="00AA32EC">
      <w:pPr>
        <w:spacing w:after="0" w:line="240" w:lineRule="auto"/>
        <w:contextualSpacing/>
        <w:rPr>
          <w:szCs w:val="24"/>
          <w:lang w:eastAsia="sk-SK"/>
        </w:rPr>
      </w:pPr>
    </w:p>
    <w:p w:rsidR="003A6D19" w:rsidRPr="00FE0AD1" w:rsidRDefault="00AA32EC" w:rsidP="00381DDC">
      <w:pPr>
        <w:tabs>
          <w:tab w:val="left" w:pos="3969"/>
        </w:tabs>
        <w:spacing w:after="0" w:line="240" w:lineRule="auto"/>
        <w:contextualSpacing/>
        <w:rPr>
          <w:i/>
          <w:szCs w:val="24"/>
          <w:lang w:eastAsia="sk-SK"/>
        </w:rPr>
      </w:pPr>
      <w:r w:rsidRPr="007A69CB">
        <w:rPr>
          <w:b/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0610CA" w:rsidRDefault="00B94B07" w:rsidP="005251A5">
      <w:pPr>
        <w:spacing w:after="0" w:line="240" w:lineRule="auto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 w:rsidR="006250B8">
        <w:rPr>
          <w:rFonts w:cs="Arial"/>
          <w:noProof/>
          <w:szCs w:val="24"/>
        </w:rPr>
        <w:t> </w:t>
      </w:r>
      <w:r w:rsidR="006250B8" w:rsidRPr="009055CD">
        <w:rPr>
          <w:szCs w:val="24"/>
          <w:lang w:eastAsia="sk-SK"/>
        </w:rPr>
        <w:t>vládne</w:t>
      </w:r>
      <w:r w:rsidR="006250B8">
        <w:rPr>
          <w:szCs w:val="24"/>
          <w:lang w:eastAsia="sk-SK"/>
        </w:rPr>
        <w:t xml:space="preserve">mu </w:t>
      </w:r>
      <w:r w:rsidR="006250B8" w:rsidRPr="009055CD">
        <w:rPr>
          <w:szCs w:val="24"/>
          <w:lang w:eastAsia="sk-SK"/>
        </w:rPr>
        <w:t xml:space="preserve">návrhu zákona, </w:t>
      </w:r>
      <w:r w:rsidR="005251A5" w:rsidRPr="00850725">
        <w:rPr>
          <w:szCs w:val="24"/>
          <w:shd w:val="clear" w:color="auto" w:fill="FFFFFF"/>
        </w:rPr>
        <w:t xml:space="preserve">ktorým sa mení a dopĺňa </w:t>
      </w:r>
      <w:r w:rsidR="005251A5" w:rsidRPr="00E17B74">
        <w:rPr>
          <w:szCs w:val="24"/>
          <w:shd w:val="clear" w:color="auto" w:fill="FFFFFF"/>
        </w:rPr>
        <w:t xml:space="preserve">zákon č. 404/2011 Z. z. o pobyte cudzincov a o zmene a doplnení niektorých zákonov v znení neskorších predpisov </w:t>
      </w:r>
      <w:r w:rsidR="005251A5">
        <w:rPr>
          <w:b/>
          <w:szCs w:val="24"/>
        </w:rPr>
        <w:t>(tlač 863</w:t>
      </w:r>
      <w:r w:rsidR="005251A5" w:rsidRPr="00850725">
        <w:rPr>
          <w:b/>
          <w:szCs w:val="24"/>
        </w:rPr>
        <w:t>)</w:t>
      </w:r>
      <w:r w:rsidR="005251A5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="000F2801">
        <w:rPr>
          <w:rFonts w:cs="Arial"/>
          <w:noProof/>
          <w:szCs w:val="24"/>
        </w:rPr>
        <w:t xml:space="preserve"> </w:t>
      </w:r>
      <w:r w:rsidR="000610CA" w:rsidRPr="000610CA">
        <w:rPr>
          <w:b/>
          <w:bCs/>
          <w:szCs w:val="24"/>
          <w:lang w:eastAsia="sk-SK"/>
        </w:rPr>
        <w:t>odporúča</w:t>
      </w:r>
    </w:p>
    <w:p w:rsidR="001F164B" w:rsidRPr="000F2801" w:rsidRDefault="000F2801" w:rsidP="000F2801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 w:rsidRPr="000F2801">
        <w:rPr>
          <w:bCs/>
          <w:szCs w:val="24"/>
          <w:lang w:eastAsia="sk-SK"/>
        </w:rPr>
        <w:t>hlasovať o bodoch zo spoločnej správy takto</w:t>
      </w:r>
      <w:r>
        <w:rPr>
          <w:b/>
          <w:bCs/>
          <w:szCs w:val="24"/>
          <w:lang w:eastAsia="sk-SK"/>
        </w:rPr>
        <w:t>: o bodoch</w:t>
      </w:r>
      <w:r w:rsidR="009D2F0F">
        <w:rPr>
          <w:b/>
          <w:bCs/>
          <w:szCs w:val="24"/>
          <w:lang w:eastAsia="sk-SK"/>
        </w:rPr>
        <w:t xml:space="preserve"> č. 1 a</w:t>
      </w:r>
      <w:r w:rsidR="006250B8">
        <w:rPr>
          <w:b/>
          <w:bCs/>
          <w:szCs w:val="24"/>
          <w:lang w:eastAsia="sk-SK"/>
        </w:rPr>
        <w:t xml:space="preserve"> </w:t>
      </w:r>
      <w:r w:rsidR="009D2F0F">
        <w:rPr>
          <w:b/>
          <w:bCs/>
          <w:szCs w:val="24"/>
          <w:lang w:eastAsia="sk-SK"/>
        </w:rPr>
        <w:t>2</w:t>
      </w:r>
      <w:r w:rsidR="008E2C85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hlasovať spoločne a tieto schváliť.</w:t>
      </w:r>
    </w:p>
    <w:p w:rsidR="008E2C85" w:rsidRDefault="00512547" w:rsidP="0051254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</w:p>
    <w:p w:rsidR="00930ADF" w:rsidRPr="00512547" w:rsidRDefault="008E2C85" w:rsidP="0051254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="000F2801" w:rsidRPr="000F2801">
        <w:rPr>
          <w:bCs/>
          <w:szCs w:val="24"/>
          <w:lang w:eastAsia="sk-SK"/>
        </w:rPr>
        <w:t>Zároveň</w:t>
      </w:r>
      <w:r w:rsidR="000F2801">
        <w:rPr>
          <w:b/>
          <w:bCs/>
          <w:szCs w:val="24"/>
          <w:lang w:eastAsia="sk-SK"/>
        </w:rPr>
        <w:t xml:space="preserve"> </w:t>
      </w:r>
      <w:r w:rsidR="000F2801" w:rsidRPr="00512547">
        <w:rPr>
          <w:b/>
          <w:bCs/>
          <w:szCs w:val="24"/>
          <w:lang w:eastAsia="sk-SK"/>
        </w:rPr>
        <w:t xml:space="preserve">odporúča </w:t>
      </w:r>
      <w:r w:rsidR="00B94B07">
        <w:rPr>
          <w:szCs w:val="24"/>
          <w:lang w:eastAsia="sk-SK"/>
        </w:rPr>
        <w:t xml:space="preserve">Národnej rade Slovenskej republiky predmetný </w:t>
      </w:r>
      <w:r w:rsidR="00B94B07" w:rsidRPr="000F2801">
        <w:rPr>
          <w:b/>
          <w:szCs w:val="24"/>
          <w:lang w:eastAsia="sk-SK"/>
        </w:rPr>
        <w:t xml:space="preserve">návrh zákona </w:t>
      </w:r>
      <w:r w:rsidR="00CD3DC9" w:rsidRPr="000F2801">
        <w:rPr>
          <w:b/>
          <w:bCs/>
          <w:szCs w:val="24"/>
          <w:lang w:eastAsia="sk-SK"/>
        </w:rPr>
        <w:t xml:space="preserve"> schváliť</w:t>
      </w:r>
      <w:r w:rsidR="00930ADF" w:rsidRPr="000F2801">
        <w:rPr>
          <w:b/>
          <w:szCs w:val="24"/>
          <w:lang w:eastAsia="sk-SK"/>
        </w:rPr>
        <w:t xml:space="preserve"> v znení schválen</w:t>
      </w:r>
      <w:r w:rsidR="000F2801" w:rsidRPr="000F2801">
        <w:rPr>
          <w:b/>
          <w:szCs w:val="24"/>
          <w:lang w:eastAsia="sk-SK"/>
        </w:rPr>
        <w:t>ých</w:t>
      </w:r>
      <w:r w:rsidR="00930ADF" w:rsidRPr="000F2801">
        <w:rPr>
          <w:b/>
          <w:szCs w:val="24"/>
          <w:lang w:eastAsia="sk-SK"/>
        </w:rPr>
        <w:t xml:space="preserve"> pozmeňujúc</w:t>
      </w:r>
      <w:r w:rsidR="000F2801" w:rsidRPr="000F2801">
        <w:rPr>
          <w:b/>
          <w:szCs w:val="24"/>
          <w:lang w:eastAsia="sk-SK"/>
        </w:rPr>
        <w:t>ich</w:t>
      </w:r>
      <w:r w:rsidR="00930ADF" w:rsidRPr="000F2801">
        <w:rPr>
          <w:b/>
          <w:szCs w:val="24"/>
          <w:lang w:eastAsia="sk-SK"/>
        </w:rPr>
        <w:t xml:space="preserve"> a doplňujúc</w:t>
      </w:r>
      <w:r w:rsidR="000F2801" w:rsidRPr="000F2801">
        <w:rPr>
          <w:b/>
          <w:szCs w:val="24"/>
          <w:lang w:eastAsia="sk-SK"/>
        </w:rPr>
        <w:t>ich</w:t>
      </w:r>
      <w:r w:rsidR="00930ADF" w:rsidRPr="000F2801">
        <w:rPr>
          <w:b/>
          <w:szCs w:val="24"/>
          <w:lang w:eastAsia="sk-SK"/>
        </w:rPr>
        <w:t xml:space="preserve"> návrh</w:t>
      </w:r>
      <w:r w:rsidR="000F2801" w:rsidRPr="000F2801">
        <w:rPr>
          <w:b/>
          <w:szCs w:val="24"/>
          <w:lang w:eastAsia="sk-SK"/>
        </w:rPr>
        <w:t>ov</w:t>
      </w:r>
      <w:r w:rsidR="00930ADF" w:rsidRPr="000F2801">
        <w:rPr>
          <w:b/>
          <w:szCs w:val="24"/>
          <w:lang w:eastAsia="sk-SK"/>
        </w:rPr>
        <w:t xml:space="preserve"> uveden</w:t>
      </w:r>
      <w:r w:rsidR="000F2801" w:rsidRPr="000F2801">
        <w:rPr>
          <w:b/>
          <w:szCs w:val="24"/>
          <w:lang w:eastAsia="sk-SK"/>
        </w:rPr>
        <w:t>ých</w:t>
      </w:r>
      <w:r w:rsidR="00930ADF" w:rsidRPr="000F2801">
        <w:rPr>
          <w:b/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E0B49" w:rsidRPr="0061271C" w:rsidRDefault="00B94B07" w:rsidP="00FE0B49">
      <w:pPr>
        <w:jc w:val="both"/>
        <w:rPr>
          <w:szCs w:val="24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6250B8">
        <w:rPr>
          <w:b/>
          <w:sz w:val="28"/>
          <w:szCs w:val="28"/>
          <w:lang w:eastAsia="sk-SK"/>
        </w:rPr>
        <w:t xml:space="preserve">Michala </w:t>
      </w:r>
      <w:proofErr w:type="spellStart"/>
      <w:r w:rsidR="006250B8">
        <w:rPr>
          <w:b/>
          <w:sz w:val="28"/>
          <w:szCs w:val="28"/>
          <w:lang w:eastAsia="sk-SK"/>
        </w:rPr>
        <w:t>Barteka</w:t>
      </w:r>
      <w:proofErr w:type="spellEnd"/>
      <w:r w:rsidR="000908CD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</w:t>
      </w:r>
      <w:r>
        <w:rPr>
          <w:szCs w:val="24"/>
          <w:lang w:eastAsia="sk-SK"/>
        </w:rPr>
        <w:lastRenderedPageBreak/>
        <w:t>o rokovacom poriadku Národnej rady Slovenskej republiky v znení neskorších predpisov.</w:t>
      </w:r>
      <w:r w:rsidR="00FE0B49">
        <w:rPr>
          <w:szCs w:val="24"/>
          <w:lang w:eastAsia="sk-SK"/>
        </w:rPr>
        <w:t xml:space="preserve"> </w:t>
      </w:r>
      <w:r w:rsidR="00FE0B49" w:rsidRPr="0061271C">
        <w:rPr>
          <w:szCs w:val="24"/>
        </w:rPr>
        <w:t>Zároveň urč</w:t>
      </w:r>
      <w:r w:rsidR="00FE0B49">
        <w:rPr>
          <w:szCs w:val="24"/>
        </w:rPr>
        <w:t>il</w:t>
      </w:r>
      <w:r w:rsidR="00FE0B49" w:rsidRPr="0061271C">
        <w:rPr>
          <w:szCs w:val="24"/>
        </w:rPr>
        <w:t xml:space="preserve"> poslancov </w:t>
      </w:r>
      <w:r w:rsidR="00FE0B49">
        <w:rPr>
          <w:szCs w:val="24"/>
        </w:rPr>
        <w:t xml:space="preserve">Dávida </w:t>
      </w:r>
      <w:proofErr w:type="spellStart"/>
      <w:r w:rsidR="00FE0B49">
        <w:rPr>
          <w:szCs w:val="24"/>
        </w:rPr>
        <w:t>Demečka</w:t>
      </w:r>
      <w:proofErr w:type="spellEnd"/>
      <w:r w:rsidR="00F33187">
        <w:rPr>
          <w:szCs w:val="24"/>
        </w:rPr>
        <w:t xml:space="preserve">, Petra </w:t>
      </w:r>
      <w:proofErr w:type="spellStart"/>
      <w:r w:rsidR="00F33187">
        <w:rPr>
          <w:szCs w:val="24"/>
        </w:rPr>
        <w:t>Kalivodu</w:t>
      </w:r>
      <w:proofErr w:type="spellEnd"/>
      <w:r w:rsidR="00FE0B49" w:rsidRPr="0061271C">
        <w:rPr>
          <w:szCs w:val="24"/>
        </w:rPr>
        <w:t xml:space="preserve">, Richarda </w:t>
      </w:r>
      <w:proofErr w:type="spellStart"/>
      <w:r w:rsidR="00FE0B49" w:rsidRPr="0061271C">
        <w:rPr>
          <w:szCs w:val="24"/>
        </w:rPr>
        <w:t>Gl</w:t>
      </w:r>
      <w:r w:rsidR="00FE0B49" w:rsidRPr="0061271C">
        <w:rPr>
          <w:bCs/>
          <w:spacing w:val="-1"/>
          <w:szCs w:val="24"/>
        </w:rPr>
        <w:t>ü</w:t>
      </w:r>
      <w:r w:rsidR="00FE0B49" w:rsidRPr="0061271C">
        <w:rPr>
          <w:szCs w:val="24"/>
        </w:rPr>
        <w:t>cka</w:t>
      </w:r>
      <w:proofErr w:type="spellEnd"/>
      <w:r w:rsidR="00FE0B49" w:rsidRPr="0061271C">
        <w:rPr>
          <w:szCs w:val="24"/>
        </w:rPr>
        <w:t xml:space="preserve">, Tibora Gašpara, Mariána </w:t>
      </w:r>
      <w:proofErr w:type="spellStart"/>
      <w:r w:rsidR="00FE0B49" w:rsidRPr="0061271C">
        <w:rPr>
          <w:szCs w:val="24"/>
        </w:rPr>
        <w:t>Saloňa</w:t>
      </w:r>
      <w:proofErr w:type="spellEnd"/>
      <w:r w:rsidR="00FE0B49" w:rsidRPr="0061271C">
        <w:rPr>
          <w:szCs w:val="24"/>
        </w:rPr>
        <w:t xml:space="preserve"> a Ivana Ševčíka za náhradníkov spravodajcu.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4F2C9B" w:rsidRDefault="00B94B07" w:rsidP="00B94B0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6250B8" w:rsidRPr="009055CD">
        <w:rPr>
          <w:szCs w:val="24"/>
          <w:lang w:eastAsia="sk-SK"/>
        </w:rPr>
        <w:t>vládne</w:t>
      </w:r>
      <w:r w:rsidR="006250B8">
        <w:rPr>
          <w:szCs w:val="24"/>
          <w:lang w:eastAsia="sk-SK"/>
        </w:rPr>
        <w:t>mu</w:t>
      </w:r>
      <w:r w:rsidR="00BD5B8C">
        <w:rPr>
          <w:szCs w:val="24"/>
          <w:lang w:eastAsia="sk-SK"/>
        </w:rPr>
        <w:t xml:space="preserve"> návrhu zákona, </w:t>
      </w:r>
      <w:r w:rsidR="00BD5B8C" w:rsidRPr="009055CD">
        <w:rPr>
          <w:szCs w:val="24"/>
          <w:lang w:eastAsia="sk-SK"/>
        </w:rPr>
        <w:t xml:space="preserve">ktorým sa mení a dopĺňa zákon č. </w:t>
      </w:r>
      <w:r w:rsidR="00BD5B8C" w:rsidRPr="00E17B74">
        <w:rPr>
          <w:szCs w:val="24"/>
          <w:shd w:val="clear" w:color="auto" w:fill="FFFFFF"/>
        </w:rPr>
        <w:t xml:space="preserve">404/2011 Z. z. o pobyte cudzincov a o zmene a doplnení niektorých zákonov v znení neskorších predpisov </w:t>
      </w:r>
      <w:r w:rsidR="00BD5B8C">
        <w:rPr>
          <w:b/>
          <w:szCs w:val="24"/>
        </w:rPr>
        <w:t>(tlač 863)</w:t>
      </w:r>
      <w:r w:rsidR="00C12154">
        <w:rPr>
          <w:b/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</w:t>
      </w:r>
      <w:r w:rsidR="004F2C9B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4F2C9B">
        <w:rPr>
          <w:szCs w:val="24"/>
          <w:lang w:eastAsia="sk-SK"/>
        </w:rPr>
        <w:t xml:space="preserve"> </w:t>
      </w:r>
    </w:p>
    <w:p w:rsidR="00B94B07" w:rsidRDefault="00930ADF" w:rsidP="004F2C9B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 xml:space="preserve">č. </w:t>
      </w:r>
      <w:r w:rsidR="00832D00">
        <w:rPr>
          <w:b/>
          <w:szCs w:val="24"/>
          <w:lang w:eastAsia="sk-SK"/>
        </w:rPr>
        <w:t>123</w:t>
      </w:r>
      <w:r w:rsidR="00B94B07" w:rsidRPr="00CD3DC9">
        <w:rPr>
          <w:b/>
          <w:szCs w:val="24"/>
          <w:lang w:eastAsia="sk-SK"/>
        </w:rPr>
        <w:t xml:space="preserve">  </w:t>
      </w:r>
      <w:r w:rsidR="00B94B07" w:rsidRPr="00CD3DC9">
        <w:rPr>
          <w:szCs w:val="24"/>
          <w:lang w:eastAsia="sk-SK"/>
        </w:rPr>
        <w:t xml:space="preserve">na svojej </w:t>
      </w:r>
      <w:r w:rsidR="00832D00">
        <w:rPr>
          <w:b/>
          <w:szCs w:val="24"/>
          <w:lang w:eastAsia="sk-SK"/>
        </w:rPr>
        <w:t>60</w:t>
      </w:r>
      <w:r w:rsidR="00B94B07" w:rsidRPr="00CD3DC9">
        <w:rPr>
          <w:b/>
          <w:szCs w:val="24"/>
          <w:lang w:eastAsia="sk-SK"/>
        </w:rPr>
        <w:t>.</w:t>
      </w:r>
      <w:r w:rsidR="00B94B07">
        <w:rPr>
          <w:b/>
          <w:szCs w:val="24"/>
          <w:lang w:eastAsia="sk-SK"/>
        </w:rPr>
        <w:t xml:space="preserve"> schôdzi.</w:t>
      </w:r>
      <w:r w:rsidR="00B94B07"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C12154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</w:t>
      </w:r>
      <w:r w:rsidR="00832D00">
        <w:rPr>
          <w:szCs w:val="24"/>
          <w:lang w:eastAsia="sk-SK"/>
        </w:rPr>
        <w:t>ve 03</w:t>
      </w:r>
      <w:r w:rsidR="00B94B07">
        <w:rPr>
          <w:szCs w:val="24"/>
          <w:lang w:eastAsia="sk-SK"/>
        </w:rPr>
        <w:t xml:space="preserve">. </w:t>
      </w:r>
      <w:r w:rsidR="00832D00">
        <w:rPr>
          <w:szCs w:val="24"/>
          <w:lang w:eastAsia="sk-SK"/>
        </w:rPr>
        <w:t>júna</w:t>
      </w:r>
      <w:r w:rsidR="00B94B07">
        <w:rPr>
          <w:szCs w:val="24"/>
          <w:lang w:eastAsia="sk-SK"/>
        </w:rPr>
        <w:t xml:space="preserve"> 202</w:t>
      </w:r>
      <w:r w:rsidR="00832D00">
        <w:rPr>
          <w:szCs w:val="24"/>
          <w:lang w:eastAsia="sk-SK"/>
        </w:rPr>
        <w:t>5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C12154" w:rsidRPr="00C12154" w:rsidRDefault="00C12154" w:rsidP="00C12154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6"/>
          <w:szCs w:val="26"/>
          <w:lang w:eastAsia="sk-SK"/>
        </w:rPr>
      </w:pPr>
      <w:r w:rsidRPr="00C12154">
        <w:rPr>
          <w:b/>
          <w:sz w:val="26"/>
          <w:szCs w:val="26"/>
          <w:lang w:eastAsia="sk-SK"/>
        </w:rPr>
        <w:t>Richard GLÜCK</w:t>
      </w:r>
      <w:r w:rsidRPr="00C12154">
        <w:rPr>
          <w:b/>
          <w:bCs/>
          <w:sz w:val="26"/>
          <w:szCs w:val="26"/>
          <w:lang w:eastAsia="sk-SK"/>
        </w:rPr>
        <w:t xml:space="preserve">, </w:t>
      </w:r>
      <w:proofErr w:type="spellStart"/>
      <w:r w:rsidRPr="00C12154">
        <w:rPr>
          <w:b/>
          <w:bCs/>
          <w:sz w:val="26"/>
          <w:szCs w:val="26"/>
          <w:lang w:eastAsia="sk-SK"/>
        </w:rPr>
        <w:t>v.r</w:t>
      </w:r>
      <w:proofErr w:type="spellEnd"/>
      <w:r w:rsidRPr="00C12154">
        <w:rPr>
          <w:b/>
          <w:bCs/>
          <w:sz w:val="26"/>
          <w:szCs w:val="26"/>
          <w:lang w:eastAsia="sk-SK"/>
        </w:rPr>
        <w:t>.</w:t>
      </w:r>
    </w:p>
    <w:p w:rsidR="00C12154" w:rsidRPr="00C12154" w:rsidRDefault="00C12154" w:rsidP="00C12154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</w:rPr>
      </w:pPr>
      <w:r w:rsidRPr="00C12154">
        <w:rPr>
          <w:szCs w:val="24"/>
          <w:lang w:eastAsia="sk-SK"/>
        </w:rPr>
        <w:t>predseda výboru</w:t>
      </w: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155C"/>
    <w:multiLevelType w:val="hybridMultilevel"/>
    <w:tmpl w:val="E26CD8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008BF"/>
    <w:multiLevelType w:val="hybridMultilevel"/>
    <w:tmpl w:val="AE9C3A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410698"/>
    <w:multiLevelType w:val="hybridMultilevel"/>
    <w:tmpl w:val="A77A631E"/>
    <w:lvl w:ilvl="0" w:tplc="11648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16CC7"/>
    <w:multiLevelType w:val="hybridMultilevel"/>
    <w:tmpl w:val="804A0D92"/>
    <w:lvl w:ilvl="0" w:tplc="39BC6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278"/>
    <w:rsid w:val="000610CA"/>
    <w:rsid w:val="00081097"/>
    <w:rsid w:val="000908CD"/>
    <w:rsid w:val="000D61A6"/>
    <w:rsid w:val="000F2801"/>
    <w:rsid w:val="001137D6"/>
    <w:rsid w:val="0015678F"/>
    <w:rsid w:val="001C5221"/>
    <w:rsid w:val="001F164B"/>
    <w:rsid w:val="00206F77"/>
    <w:rsid w:val="002458E6"/>
    <w:rsid w:val="002770B1"/>
    <w:rsid w:val="00277D62"/>
    <w:rsid w:val="00283DD5"/>
    <w:rsid w:val="002D1DB1"/>
    <w:rsid w:val="002D3431"/>
    <w:rsid w:val="003322A4"/>
    <w:rsid w:val="00342459"/>
    <w:rsid w:val="00381DDC"/>
    <w:rsid w:val="00382D8E"/>
    <w:rsid w:val="003A6D19"/>
    <w:rsid w:val="003E02ED"/>
    <w:rsid w:val="004272AD"/>
    <w:rsid w:val="004513BD"/>
    <w:rsid w:val="00460FDC"/>
    <w:rsid w:val="00486C2D"/>
    <w:rsid w:val="004A208F"/>
    <w:rsid w:val="004B0C5E"/>
    <w:rsid w:val="004E23DC"/>
    <w:rsid w:val="004F2C9B"/>
    <w:rsid w:val="00512547"/>
    <w:rsid w:val="005251A5"/>
    <w:rsid w:val="00540EA7"/>
    <w:rsid w:val="00545E55"/>
    <w:rsid w:val="00585760"/>
    <w:rsid w:val="00593C39"/>
    <w:rsid w:val="005A0A76"/>
    <w:rsid w:val="005F4ED9"/>
    <w:rsid w:val="006250B8"/>
    <w:rsid w:val="006B1B9B"/>
    <w:rsid w:val="006C0A7B"/>
    <w:rsid w:val="006D0746"/>
    <w:rsid w:val="00706A4F"/>
    <w:rsid w:val="00725B33"/>
    <w:rsid w:val="00736B91"/>
    <w:rsid w:val="00753E06"/>
    <w:rsid w:val="007856C1"/>
    <w:rsid w:val="00795054"/>
    <w:rsid w:val="007D62B2"/>
    <w:rsid w:val="007F51A4"/>
    <w:rsid w:val="00827CEC"/>
    <w:rsid w:val="00832D00"/>
    <w:rsid w:val="00844F1A"/>
    <w:rsid w:val="0085193C"/>
    <w:rsid w:val="00867878"/>
    <w:rsid w:val="00877235"/>
    <w:rsid w:val="008A790C"/>
    <w:rsid w:val="008B4A17"/>
    <w:rsid w:val="008D4162"/>
    <w:rsid w:val="008E2C85"/>
    <w:rsid w:val="009055CD"/>
    <w:rsid w:val="00930ADF"/>
    <w:rsid w:val="00940373"/>
    <w:rsid w:val="00940CD4"/>
    <w:rsid w:val="00980AA4"/>
    <w:rsid w:val="009D2F0F"/>
    <w:rsid w:val="00A25DBB"/>
    <w:rsid w:val="00A308C0"/>
    <w:rsid w:val="00AA32EC"/>
    <w:rsid w:val="00AD3BCC"/>
    <w:rsid w:val="00B23D03"/>
    <w:rsid w:val="00B564EE"/>
    <w:rsid w:val="00B5650E"/>
    <w:rsid w:val="00B90F70"/>
    <w:rsid w:val="00B94B07"/>
    <w:rsid w:val="00B97E73"/>
    <w:rsid w:val="00BB15EB"/>
    <w:rsid w:val="00BD1234"/>
    <w:rsid w:val="00BD5B8C"/>
    <w:rsid w:val="00BE4546"/>
    <w:rsid w:val="00C12154"/>
    <w:rsid w:val="00C3597A"/>
    <w:rsid w:val="00C668CA"/>
    <w:rsid w:val="00C920DC"/>
    <w:rsid w:val="00CC7FED"/>
    <w:rsid w:val="00CD3DC9"/>
    <w:rsid w:val="00CD5CB0"/>
    <w:rsid w:val="00D12E47"/>
    <w:rsid w:val="00D30791"/>
    <w:rsid w:val="00D7082D"/>
    <w:rsid w:val="00D7357B"/>
    <w:rsid w:val="00D96746"/>
    <w:rsid w:val="00DA033F"/>
    <w:rsid w:val="00DA0892"/>
    <w:rsid w:val="00E03826"/>
    <w:rsid w:val="00E46292"/>
    <w:rsid w:val="00E47FDB"/>
    <w:rsid w:val="00EA230D"/>
    <w:rsid w:val="00EC4CEE"/>
    <w:rsid w:val="00ED2567"/>
    <w:rsid w:val="00EF28C7"/>
    <w:rsid w:val="00F05898"/>
    <w:rsid w:val="00F1023B"/>
    <w:rsid w:val="00F33187"/>
    <w:rsid w:val="00F93919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A61CB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B3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382D8E"/>
    <w:pPr>
      <w:spacing w:after="0" w:line="240" w:lineRule="auto"/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82D8E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6292"/>
    <w:rPr>
      <w:color w:val="0000FF"/>
      <w:u w:val="single"/>
    </w:rPr>
  </w:style>
  <w:style w:type="paragraph" w:customStyle="1" w:styleId="Default">
    <w:name w:val="Default"/>
    <w:rsid w:val="00332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lny"/>
    <w:rsid w:val="001137D6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1137D6"/>
  </w:style>
  <w:style w:type="character" w:customStyle="1" w:styleId="eop">
    <w:name w:val="eop"/>
    <w:basedOn w:val="Predvolenpsmoodseku"/>
    <w:rsid w:val="001137D6"/>
  </w:style>
  <w:style w:type="character" w:styleId="Siln">
    <w:name w:val="Strong"/>
    <w:uiPriority w:val="22"/>
    <w:qFormat/>
    <w:rsid w:val="006C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41</cp:revision>
  <cp:lastPrinted>2024-06-12T10:26:00Z</cp:lastPrinted>
  <dcterms:created xsi:type="dcterms:W3CDTF">2025-06-03T14:40:00Z</dcterms:created>
  <dcterms:modified xsi:type="dcterms:W3CDTF">2025-06-03T15:32:00Z</dcterms:modified>
</cp:coreProperties>
</file>