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AC" w:rsidRDefault="00A11DAC" w:rsidP="00A11DAC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A11DAC" w:rsidRDefault="00A11DAC" w:rsidP="00A11DAC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A11DAC" w:rsidRDefault="00F93E52" w:rsidP="00A11DAC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</w:t>
      </w:r>
      <w:r w:rsidR="00D456CF">
        <w:rPr>
          <w:b/>
          <w:szCs w:val="24"/>
          <w:lang w:eastAsia="sk-SK"/>
        </w:rPr>
        <w:t xml:space="preserve">  60</w:t>
      </w:r>
      <w:r w:rsidR="00A11DAC">
        <w:rPr>
          <w:b/>
          <w:szCs w:val="24"/>
          <w:lang w:eastAsia="sk-SK"/>
        </w:rPr>
        <w:t>.  schôdza výboru</w:t>
      </w:r>
    </w:p>
    <w:p w:rsidR="00A11DAC" w:rsidRDefault="006C32A8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>
        <w:rPr>
          <w:b/>
          <w:sz w:val="28"/>
          <w:szCs w:val="24"/>
          <w:lang w:eastAsia="sk-SK"/>
        </w:rPr>
        <w:tab/>
      </w:r>
      <w:r w:rsidR="00D456CF">
        <w:rPr>
          <w:b/>
          <w:sz w:val="28"/>
          <w:szCs w:val="24"/>
          <w:lang w:eastAsia="sk-SK"/>
        </w:rPr>
        <w:t xml:space="preserve">     </w:t>
      </w:r>
      <w:r w:rsidR="00D456CF">
        <w:t>Číslo: KNR-VOB-4792/2025-2</w:t>
      </w:r>
    </w:p>
    <w:p w:rsidR="00A11DAC" w:rsidRDefault="00663AED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                                                                       </w:t>
      </w:r>
    </w:p>
    <w:p w:rsidR="00A11DAC" w:rsidRDefault="00D456CF" w:rsidP="00A11DAC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122</w:t>
      </w:r>
    </w:p>
    <w:p w:rsidR="00A11DAC" w:rsidRDefault="00A11DAC" w:rsidP="00A11DAC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 bezpečnosť</w:t>
      </w:r>
    </w:p>
    <w:p w:rsidR="00A11DAC" w:rsidRDefault="00F55CC7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</w:t>
      </w:r>
      <w:r w:rsidR="00E26EAC">
        <w:rPr>
          <w:szCs w:val="24"/>
          <w:lang w:eastAsia="sk-SK"/>
        </w:rPr>
        <w:t> 3</w:t>
      </w:r>
      <w:r w:rsidR="00E42539">
        <w:rPr>
          <w:szCs w:val="24"/>
          <w:lang w:eastAsia="sk-SK"/>
        </w:rPr>
        <w:t xml:space="preserve">. </w:t>
      </w:r>
      <w:r w:rsidR="00D456CF">
        <w:rPr>
          <w:szCs w:val="24"/>
          <w:lang w:eastAsia="sk-SK"/>
        </w:rPr>
        <w:t>júna</w:t>
      </w:r>
      <w:r w:rsidR="0055586F">
        <w:rPr>
          <w:szCs w:val="24"/>
          <w:lang w:eastAsia="sk-SK"/>
        </w:rPr>
        <w:t xml:space="preserve"> </w:t>
      </w:r>
      <w:r w:rsidR="005047B2">
        <w:rPr>
          <w:szCs w:val="24"/>
          <w:lang w:eastAsia="sk-SK"/>
        </w:rPr>
        <w:t>2025</w:t>
      </w:r>
    </w:p>
    <w:p w:rsidR="00F93E52" w:rsidRDefault="00F93E52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BF6BF5" w:rsidRPr="008115AB" w:rsidRDefault="00F93E52" w:rsidP="00BF6BF5">
      <w:pPr>
        <w:pStyle w:val="Odsekzoznamu"/>
        <w:spacing w:after="0" w:line="240" w:lineRule="auto"/>
        <w:ind w:left="502"/>
        <w:jc w:val="both"/>
        <w:rPr>
          <w:b/>
          <w:szCs w:val="24"/>
          <w:lang w:eastAsia="sk-SK"/>
        </w:rPr>
      </w:pPr>
      <w:r w:rsidRPr="002933CB">
        <w:rPr>
          <w:szCs w:val="24"/>
          <w:lang w:eastAsia="sk-SK"/>
        </w:rPr>
        <w:t>Výbor Národnej rady Slovenskej republiky pre obranu a bezpečnosť prerokoval</w:t>
      </w:r>
      <w:r w:rsidR="00CD7F25">
        <w:rPr>
          <w:szCs w:val="24"/>
          <w:lang w:eastAsia="sk-SK"/>
        </w:rPr>
        <w:t xml:space="preserve"> </w:t>
      </w:r>
      <w:r w:rsidR="00BF6BF5">
        <w:rPr>
          <w:rFonts w:cs="Arial"/>
          <w:noProof/>
          <w:szCs w:val="24"/>
        </w:rPr>
        <w:t>v</w:t>
      </w:r>
      <w:r w:rsidR="00BF6BF5" w:rsidRPr="00FF389B">
        <w:rPr>
          <w:rFonts w:cs="Arial"/>
          <w:noProof/>
          <w:szCs w:val="24"/>
        </w:rPr>
        <w:t xml:space="preserve">ládny návrh zákona, ktorým sa mení a dopĺňa zákon č. 404/2011 Z. z. o pobyte cudzincov a o zmene a doplnení niektorých zákonov v znení neskorších predpisov </w:t>
      </w:r>
      <w:r w:rsidR="00BF6BF5" w:rsidRPr="008115AB">
        <w:rPr>
          <w:rFonts w:cs="Arial"/>
          <w:b/>
          <w:szCs w:val="24"/>
        </w:rPr>
        <w:t>(tlač 863)</w:t>
      </w:r>
      <w:r w:rsidR="00922D4E">
        <w:rPr>
          <w:rFonts w:cs="Arial"/>
          <w:b/>
          <w:szCs w:val="24"/>
        </w:rPr>
        <w:t xml:space="preserve"> – druhé čítanie </w:t>
      </w:r>
      <w:r w:rsidR="00922D4E" w:rsidRPr="00922D4E">
        <w:rPr>
          <w:szCs w:val="24"/>
        </w:rPr>
        <w:t>a</w:t>
      </w:r>
      <w:r w:rsidR="00BF6BF5" w:rsidRPr="00922D4E">
        <w:rPr>
          <w:rFonts w:cs="Arial"/>
          <w:szCs w:val="24"/>
        </w:rPr>
        <w:t xml:space="preserve"> </w:t>
      </w:r>
    </w:p>
    <w:p w:rsidR="00F93E52" w:rsidRPr="00BA538D" w:rsidRDefault="00BF6BF5" w:rsidP="00820305">
      <w:pPr>
        <w:tabs>
          <w:tab w:val="left" w:pos="5580"/>
        </w:tabs>
        <w:spacing w:after="0" w:line="240" w:lineRule="auto"/>
        <w:jc w:val="both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 </w:t>
      </w:r>
    </w:p>
    <w:p w:rsidR="00F93E52" w:rsidRDefault="00F93E52" w:rsidP="00F93E52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F93E52" w:rsidRDefault="00F93E52" w:rsidP="00F93E52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súhlasí</w:t>
      </w:r>
    </w:p>
    <w:p w:rsidR="00F93E52" w:rsidRDefault="00F93E52" w:rsidP="00F93E52">
      <w:pPr>
        <w:pStyle w:val="Odsekzoznamu"/>
        <w:keepNext/>
        <w:spacing w:after="0" w:line="240" w:lineRule="auto"/>
        <w:ind w:left="1068"/>
        <w:jc w:val="both"/>
        <w:outlineLvl w:val="2"/>
        <w:rPr>
          <w:b/>
          <w:sz w:val="28"/>
          <w:szCs w:val="24"/>
          <w:lang w:eastAsia="sk-SK"/>
        </w:rPr>
      </w:pPr>
    </w:p>
    <w:p w:rsidR="00922D4E" w:rsidRDefault="00F93E52" w:rsidP="001B6094">
      <w:pPr>
        <w:tabs>
          <w:tab w:val="left" w:pos="5580"/>
        </w:tabs>
        <w:spacing w:after="0" w:line="240" w:lineRule="auto"/>
        <w:ind w:left="1068"/>
        <w:jc w:val="both"/>
        <w:rPr>
          <w:rFonts w:cs="Arial"/>
          <w:noProof/>
          <w:szCs w:val="24"/>
        </w:rPr>
      </w:pPr>
      <w:r>
        <w:rPr>
          <w:bCs/>
          <w:szCs w:val="24"/>
          <w:lang w:eastAsia="sk-SK"/>
        </w:rPr>
        <w:t>s</w:t>
      </w:r>
      <w:r w:rsidR="001B6094">
        <w:rPr>
          <w:bCs/>
          <w:szCs w:val="24"/>
          <w:lang w:eastAsia="sk-SK"/>
        </w:rPr>
        <w:t xml:space="preserve"> </w:t>
      </w:r>
      <w:r w:rsidR="00356D4E">
        <w:rPr>
          <w:rFonts w:cs="Arial"/>
          <w:noProof/>
          <w:szCs w:val="24"/>
        </w:rPr>
        <w:t>v</w:t>
      </w:r>
      <w:r w:rsidR="00356D4E" w:rsidRPr="00FF389B">
        <w:rPr>
          <w:rFonts w:cs="Arial"/>
          <w:noProof/>
          <w:szCs w:val="24"/>
        </w:rPr>
        <w:t>ládny</w:t>
      </w:r>
      <w:r w:rsidR="00356D4E">
        <w:rPr>
          <w:rFonts w:cs="Arial"/>
          <w:noProof/>
          <w:szCs w:val="24"/>
        </w:rPr>
        <w:t>m</w:t>
      </w:r>
      <w:r w:rsidR="00356D4E" w:rsidRPr="00FF389B">
        <w:rPr>
          <w:rFonts w:cs="Arial"/>
          <w:noProof/>
          <w:szCs w:val="24"/>
        </w:rPr>
        <w:t xml:space="preserve"> návrh</w:t>
      </w:r>
      <w:r w:rsidR="00356D4E">
        <w:rPr>
          <w:rFonts w:cs="Arial"/>
          <w:noProof/>
          <w:szCs w:val="24"/>
        </w:rPr>
        <w:t>om</w:t>
      </w:r>
      <w:r w:rsidR="00356D4E" w:rsidRPr="00FF389B">
        <w:rPr>
          <w:rFonts w:cs="Arial"/>
          <w:noProof/>
          <w:szCs w:val="24"/>
        </w:rPr>
        <w:t xml:space="preserve"> zákona, ktorým sa mení a d</w:t>
      </w:r>
      <w:r w:rsidR="00922D4E">
        <w:rPr>
          <w:rFonts w:cs="Arial"/>
          <w:noProof/>
          <w:szCs w:val="24"/>
        </w:rPr>
        <w:t>opĺňa zákon č. 404/2011 Z. z. o</w:t>
      </w:r>
    </w:p>
    <w:p w:rsidR="00F93E52" w:rsidRDefault="00356D4E" w:rsidP="001B6094">
      <w:pPr>
        <w:tabs>
          <w:tab w:val="left" w:pos="5580"/>
        </w:tabs>
        <w:spacing w:after="0" w:line="240" w:lineRule="auto"/>
        <w:ind w:left="1068"/>
        <w:jc w:val="both"/>
        <w:rPr>
          <w:rFonts w:cs="Arial"/>
          <w:b/>
        </w:rPr>
      </w:pPr>
      <w:r w:rsidRPr="00FF389B">
        <w:rPr>
          <w:rFonts w:cs="Arial"/>
          <w:noProof/>
          <w:szCs w:val="24"/>
        </w:rPr>
        <w:t xml:space="preserve">pobyte cudzincov a o zmene a doplnení niektorých zákonov v znení neskorších predpisov </w:t>
      </w:r>
      <w:r w:rsidRPr="008115AB">
        <w:rPr>
          <w:rFonts w:cs="Arial"/>
          <w:b/>
          <w:szCs w:val="24"/>
        </w:rPr>
        <w:t>(tlač 863)</w:t>
      </w:r>
      <w:r w:rsidRPr="00BE4236">
        <w:rPr>
          <w:b/>
          <w:szCs w:val="24"/>
        </w:rPr>
        <w:t>;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0D6798" w:rsidRDefault="000D6798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B. odporúča</w:t>
      </w:r>
    </w:p>
    <w:p w:rsidR="00F93E52" w:rsidRPr="000D6798" w:rsidRDefault="00F93E52" w:rsidP="00F93E52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</w:t>
      </w:r>
      <w:r w:rsidR="000D6798">
        <w:rPr>
          <w:b/>
          <w:bCs/>
          <w:sz w:val="28"/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 </w:t>
      </w:r>
      <w:r w:rsidRPr="000D6798">
        <w:rPr>
          <w:b/>
          <w:szCs w:val="24"/>
          <w:lang w:eastAsia="sk-SK"/>
        </w:rPr>
        <w:t>Národnej rade Slovenskej republiky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F93E52" w:rsidRPr="00E947B3" w:rsidRDefault="00F93E52" w:rsidP="00431CDE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</w:t>
      </w:r>
      <w:r w:rsidR="00922D4E">
        <w:rPr>
          <w:rFonts w:cs="Arial"/>
          <w:noProof/>
          <w:szCs w:val="24"/>
        </w:rPr>
        <w:t>v</w:t>
      </w:r>
      <w:r w:rsidR="00922D4E" w:rsidRPr="00FF389B">
        <w:rPr>
          <w:rFonts w:cs="Arial"/>
          <w:noProof/>
          <w:szCs w:val="24"/>
        </w:rPr>
        <w:t xml:space="preserve">ládny návrh zákona, ktorým sa mení a dopĺňa zákon č. 404/2011 Z. z. o pobyte cudzincov a o zmene a doplnení niektorých zákonov v znení neskorších predpisov </w:t>
      </w:r>
      <w:r w:rsidR="00922D4E" w:rsidRPr="008115AB">
        <w:rPr>
          <w:rFonts w:cs="Arial"/>
          <w:b/>
          <w:szCs w:val="24"/>
        </w:rPr>
        <w:t>(tlač 863)</w:t>
      </w:r>
      <w:r w:rsidR="00BB3B78">
        <w:rPr>
          <w:b/>
          <w:szCs w:val="24"/>
          <w:lang w:eastAsia="sk-SK"/>
        </w:rPr>
        <w:t xml:space="preserve"> </w:t>
      </w:r>
      <w:r w:rsidRPr="001B2F9C">
        <w:rPr>
          <w:rFonts w:cs="Arial"/>
          <w:b/>
          <w:szCs w:val="24"/>
        </w:rPr>
        <w:t>schváliť</w:t>
      </w:r>
      <w:r w:rsidR="00431CDE">
        <w:rPr>
          <w:rFonts w:cs="Arial"/>
          <w:b/>
          <w:szCs w:val="24"/>
        </w:rPr>
        <w:t xml:space="preserve"> </w:t>
      </w:r>
      <w:r w:rsidR="00431CDE" w:rsidRPr="00501F3A">
        <w:rPr>
          <w:rFonts w:cs="Arial"/>
          <w:b/>
          <w:szCs w:val="24"/>
        </w:rPr>
        <w:t>s pozmeňujúcimi a doplňujúcimi návrhmi</w:t>
      </w:r>
      <w:r w:rsidR="00431CDE" w:rsidRPr="00501F3A">
        <w:rPr>
          <w:rFonts w:cs="Arial"/>
          <w:szCs w:val="24"/>
        </w:rPr>
        <w:t xml:space="preserve"> uvedenými v prílohe tohto uznesenia;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D64948" w:rsidRDefault="00D64948" w:rsidP="00F93E52">
      <w:pPr>
        <w:spacing w:after="0" w:line="240" w:lineRule="auto"/>
        <w:jc w:val="both"/>
        <w:rPr>
          <w:szCs w:val="24"/>
          <w:lang w:eastAsia="sk-SK"/>
        </w:rPr>
      </w:pPr>
    </w:p>
    <w:p w:rsidR="005964B7" w:rsidRDefault="005964B7" w:rsidP="005964B7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C. ukladá</w:t>
      </w:r>
    </w:p>
    <w:p w:rsidR="005964B7" w:rsidRPr="00022AE4" w:rsidRDefault="005964B7" w:rsidP="005964B7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 </w:t>
      </w:r>
      <w:r w:rsidRPr="00022AE4">
        <w:rPr>
          <w:b/>
          <w:szCs w:val="24"/>
          <w:lang w:eastAsia="sk-SK"/>
        </w:rPr>
        <w:t>predsedovi výboru</w:t>
      </w:r>
    </w:p>
    <w:p w:rsidR="005964B7" w:rsidRDefault="005964B7" w:rsidP="005964B7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</w:t>
      </w:r>
    </w:p>
    <w:p w:rsidR="00244A30" w:rsidRDefault="00922D4E" w:rsidP="00244A30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   </w:t>
      </w:r>
      <w:r w:rsidR="00244A30" w:rsidRPr="00060C8B">
        <w:rPr>
          <w:szCs w:val="24"/>
          <w:lang w:eastAsia="sk-SK"/>
        </w:rPr>
        <w:t>v spolupráci s ostatnými predsedami výborov Národnej rady Slovenskej republiky, ktorí predmetný návrh zákona prerokovali, predložiť Národnej rade Slovenskej republiky spoločnú správu o výsledku prerokovania uvedeného vládneho návrhu zákona vo výboroch.</w:t>
      </w:r>
    </w:p>
    <w:p w:rsidR="005964B7" w:rsidRDefault="005964B7" w:rsidP="005964B7">
      <w:pPr>
        <w:spacing w:after="0" w:line="240" w:lineRule="auto"/>
        <w:jc w:val="both"/>
        <w:rPr>
          <w:szCs w:val="24"/>
          <w:lang w:eastAsia="sk-SK"/>
        </w:rPr>
      </w:pPr>
    </w:p>
    <w:p w:rsidR="000415EB" w:rsidRDefault="000415EB" w:rsidP="000415EB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b/>
          <w:sz w:val="28"/>
          <w:szCs w:val="28"/>
        </w:rPr>
      </w:pP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0415EB" w:rsidRDefault="000415EB" w:rsidP="005047B2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 w:rsidR="00586F4B">
        <w:rPr>
          <w:b/>
          <w:sz w:val="28"/>
          <w:szCs w:val="28"/>
        </w:rPr>
        <w:t xml:space="preserve">  </w:t>
      </w:r>
      <w:r w:rsidR="00126F59">
        <w:rPr>
          <w:b/>
          <w:sz w:val="28"/>
          <w:szCs w:val="28"/>
        </w:rPr>
        <w:t xml:space="preserve"> </w:t>
      </w:r>
      <w:r w:rsidR="00126F59">
        <w:rPr>
          <w:b/>
          <w:sz w:val="28"/>
          <w:szCs w:val="28"/>
          <w:lang w:eastAsia="sk-SK"/>
        </w:rPr>
        <w:t xml:space="preserve">Richard Glück </w:t>
      </w:r>
    </w:p>
    <w:p w:rsidR="000415EB" w:rsidRDefault="000415EB" w:rsidP="000415EB">
      <w:pPr>
        <w:tabs>
          <w:tab w:val="left" w:pos="709"/>
          <w:tab w:val="left" w:pos="102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predseda výboru</w:t>
      </w:r>
    </w:p>
    <w:p w:rsidR="000415EB" w:rsidRDefault="00DA3358" w:rsidP="000415EB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Marián Saloň</w:t>
      </w:r>
    </w:p>
    <w:p w:rsidR="000415EB" w:rsidRDefault="00561097" w:rsidP="000415EB">
      <w:pPr>
        <w:tabs>
          <w:tab w:val="left" w:pos="709"/>
          <w:tab w:val="left" w:pos="1021"/>
        </w:tabs>
        <w:spacing w:after="0" w:line="240" w:lineRule="auto"/>
        <w:rPr>
          <w:sz w:val="22"/>
        </w:rPr>
      </w:pPr>
      <w:r>
        <w:rPr>
          <w:sz w:val="22"/>
        </w:rPr>
        <w:t>o</w:t>
      </w:r>
      <w:r w:rsidR="000415EB">
        <w:rPr>
          <w:sz w:val="22"/>
        </w:rPr>
        <w:t xml:space="preserve">verovateľ                                                           </w:t>
      </w:r>
    </w:p>
    <w:p w:rsidR="000415EB" w:rsidRDefault="000415EB" w:rsidP="000415EB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</w:rPr>
      </w:pPr>
    </w:p>
    <w:p w:rsidR="000415EB" w:rsidRDefault="00DA3358" w:rsidP="000415EB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Jaroslav Spišiak</w:t>
      </w:r>
      <w:r w:rsidR="000415EB">
        <w:rPr>
          <w:b/>
          <w:sz w:val="28"/>
          <w:szCs w:val="28"/>
        </w:rPr>
        <w:t xml:space="preserve">                                    </w:t>
      </w:r>
    </w:p>
    <w:p w:rsidR="00E25B58" w:rsidRPr="00922D4E" w:rsidRDefault="000415EB" w:rsidP="00922D4E">
      <w:pPr>
        <w:tabs>
          <w:tab w:val="left" w:pos="709"/>
          <w:tab w:val="left" w:pos="1021"/>
        </w:tabs>
        <w:spacing w:after="0" w:line="240" w:lineRule="auto"/>
      </w:pPr>
      <w:r>
        <w:rPr>
          <w:sz w:val="22"/>
        </w:rPr>
        <w:t>overovateľ</w:t>
      </w:r>
    </w:p>
    <w:p w:rsidR="00431CDE" w:rsidRDefault="00431CDE" w:rsidP="00431CDE">
      <w:pPr>
        <w:spacing w:after="0" w:line="240" w:lineRule="auto"/>
        <w:jc w:val="right"/>
        <w:rPr>
          <w:sz w:val="22"/>
          <w:lang w:eastAsia="sk-SK"/>
        </w:rPr>
      </w:pPr>
      <w:r>
        <w:rPr>
          <w:sz w:val="22"/>
          <w:lang w:eastAsia="sk-SK"/>
        </w:rPr>
        <w:lastRenderedPageBreak/>
        <w:t>Príloha k </w:t>
      </w:r>
      <w:proofErr w:type="spellStart"/>
      <w:r>
        <w:rPr>
          <w:sz w:val="22"/>
          <w:lang w:eastAsia="sk-SK"/>
        </w:rPr>
        <w:t>uzn</w:t>
      </w:r>
      <w:proofErr w:type="spellEnd"/>
      <w:r>
        <w:rPr>
          <w:sz w:val="22"/>
          <w:lang w:eastAsia="sk-SK"/>
        </w:rPr>
        <w:t>. č. 122</w:t>
      </w:r>
      <w:r>
        <w:rPr>
          <w:sz w:val="22"/>
          <w:lang w:eastAsia="sk-SK"/>
        </w:rPr>
        <w:t xml:space="preserve"> </w:t>
      </w:r>
    </w:p>
    <w:p w:rsidR="00431CDE" w:rsidRDefault="00431CDE" w:rsidP="00431CDE">
      <w:pPr>
        <w:spacing w:after="0" w:line="240" w:lineRule="auto"/>
        <w:jc w:val="right"/>
        <w:rPr>
          <w:sz w:val="22"/>
          <w:lang w:eastAsia="sk-SK"/>
        </w:rPr>
      </w:pPr>
    </w:p>
    <w:p w:rsidR="00431CDE" w:rsidRDefault="00431CDE" w:rsidP="00431CDE">
      <w:pPr>
        <w:spacing w:after="0" w:line="240" w:lineRule="auto"/>
        <w:jc w:val="center"/>
        <w:rPr>
          <w:sz w:val="28"/>
          <w:szCs w:val="28"/>
          <w:lang w:eastAsia="sk-SK"/>
        </w:rPr>
      </w:pPr>
      <w:r w:rsidRPr="004C4EB7">
        <w:rPr>
          <w:sz w:val="28"/>
          <w:szCs w:val="28"/>
          <w:lang w:eastAsia="sk-SK"/>
        </w:rPr>
        <w:t>Pripomienky</w:t>
      </w:r>
    </w:p>
    <w:p w:rsidR="00431CDE" w:rsidRDefault="00431CDE" w:rsidP="00431CDE">
      <w:pPr>
        <w:spacing w:after="0" w:line="240" w:lineRule="auto"/>
        <w:jc w:val="center"/>
        <w:rPr>
          <w:sz w:val="28"/>
          <w:szCs w:val="28"/>
          <w:lang w:eastAsia="sk-SK"/>
        </w:rPr>
      </w:pPr>
    </w:p>
    <w:p w:rsidR="00431CDE" w:rsidRPr="00A531BB" w:rsidRDefault="00431CDE" w:rsidP="00431CDE">
      <w:pPr>
        <w:tabs>
          <w:tab w:val="left" w:pos="5580"/>
        </w:tabs>
        <w:spacing w:after="0" w:line="240" w:lineRule="auto"/>
        <w:rPr>
          <w:szCs w:val="24"/>
          <w:lang w:eastAsia="sk-SK"/>
        </w:rPr>
      </w:pPr>
      <w:r w:rsidRPr="00C540E4">
        <w:rPr>
          <w:rFonts w:cs="Arial"/>
          <w:szCs w:val="24"/>
        </w:rPr>
        <w:t xml:space="preserve">k </w:t>
      </w:r>
      <w:r>
        <w:rPr>
          <w:rFonts w:cs="Arial"/>
          <w:szCs w:val="24"/>
        </w:rPr>
        <w:t xml:space="preserve">vládnemu návrhu zákona, </w:t>
      </w:r>
      <w:r w:rsidRPr="00850725">
        <w:rPr>
          <w:szCs w:val="24"/>
          <w:shd w:val="clear" w:color="auto" w:fill="FFFFFF"/>
        </w:rPr>
        <w:t xml:space="preserve">ktorým sa mení a dopĺňa </w:t>
      </w:r>
      <w:r w:rsidRPr="00E17B74">
        <w:rPr>
          <w:szCs w:val="24"/>
          <w:shd w:val="clear" w:color="auto" w:fill="FFFFFF"/>
        </w:rPr>
        <w:t xml:space="preserve">zákon č. 404/2011 Z. z. o pobyte cudzincov a o zmene a doplnení niektorých zákonov v znení neskorších predpisov </w:t>
      </w:r>
      <w:r w:rsidR="00B602BF">
        <w:rPr>
          <w:b/>
          <w:szCs w:val="24"/>
        </w:rPr>
        <w:t>(tlač 863</w:t>
      </w:r>
      <w:r w:rsidRPr="00850725">
        <w:rPr>
          <w:b/>
          <w:szCs w:val="24"/>
        </w:rPr>
        <w:t xml:space="preserve">) </w:t>
      </w:r>
      <w:r>
        <w:rPr>
          <w:rFonts w:cs="Arial"/>
          <w:b/>
        </w:rPr>
        <w:t>___________________________________________________________________________</w:t>
      </w:r>
    </w:p>
    <w:p w:rsidR="00A21A32" w:rsidRDefault="00A21A32" w:rsidP="000E30E2">
      <w:pPr>
        <w:spacing w:after="0" w:line="240" w:lineRule="auto"/>
        <w:jc w:val="right"/>
        <w:rPr>
          <w:sz w:val="22"/>
          <w:lang w:eastAsia="sk-SK"/>
        </w:rPr>
      </w:pPr>
    </w:p>
    <w:p w:rsidR="001331C3" w:rsidRDefault="001331C3" w:rsidP="001331C3">
      <w:pPr>
        <w:contextualSpacing/>
        <w:jc w:val="both"/>
        <w:rPr>
          <w:rFonts w:eastAsiaTheme="minorHAnsi" w:cstheme="minorBidi"/>
        </w:rPr>
      </w:pPr>
    </w:p>
    <w:p w:rsidR="001331C3" w:rsidRDefault="001331C3" w:rsidP="001331C3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eastAsiaTheme="minorHAnsi" w:cstheme="minorBidi"/>
        </w:rPr>
      </w:pPr>
      <w:r w:rsidRPr="00525C64">
        <w:rPr>
          <w:rFonts w:eastAsiaTheme="minorHAnsi" w:cstheme="minorBidi"/>
        </w:rPr>
        <w:t>V čl. I</w:t>
      </w:r>
      <w:r>
        <w:rPr>
          <w:rFonts w:eastAsiaTheme="minorHAnsi" w:cstheme="minorBidi"/>
        </w:rPr>
        <w:t> sa za bod 12 vkladá nový bod 13, ktorý znie:</w:t>
      </w:r>
    </w:p>
    <w:p w:rsidR="001331C3" w:rsidRDefault="001331C3" w:rsidP="001331C3">
      <w:pPr>
        <w:pStyle w:val="Odsekzoznamu"/>
        <w:ind w:left="709" w:hanging="425"/>
        <w:jc w:val="both"/>
        <w:rPr>
          <w:rFonts w:eastAsiaTheme="minorHAnsi" w:cstheme="minorBidi"/>
        </w:rPr>
      </w:pPr>
      <w:r>
        <w:rPr>
          <w:rFonts w:eastAsiaTheme="minorHAnsi" w:cstheme="minorBidi"/>
        </w:rPr>
        <w:t xml:space="preserve">       „13. V § 32 ods. 4 prvej vete sa za slovom „vzdelanie“ čiarka nahrádza slovom „a“ a vypúšťajú sa slová „</w:t>
      </w:r>
      <w:r w:rsidRPr="00F4160A">
        <w:rPr>
          <w:rFonts w:eastAsiaTheme="minorHAnsi" w:cstheme="minorBidi"/>
        </w:rPr>
        <w:t>a doklady podľa odseku 6 písm. e) a f)</w:t>
      </w:r>
      <w:r>
        <w:rPr>
          <w:rFonts w:eastAsiaTheme="minorHAnsi" w:cstheme="minorBidi"/>
        </w:rPr>
        <w:t>“.“.</w:t>
      </w:r>
    </w:p>
    <w:p w:rsidR="001331C3" w:rsidRDefault="001331C3" w:rsidP="001331C3">
      <w:pPr>
        <w:pStyle w:val="Odsekzoznamu"/>
        <w:ind w:left="284"/>
        <w:jc w:val="both"/>
        <w:rPr>
          <w:rFonts w:eastAsiaTheme="minorHAnsi" w:cstheme="minorBidi"/>
        </w:rPr>
      </w:pPr>
    </w:p>
    <w:p w:rsidR="001331C3" w:rsidRDefault="001331C3" w:rsidP="001331C3">
      <w:pPr>
        <w:pStyle w:val="Odsekzoznamu"/>
        <w:ind w:left="284"/>
        <w:jc w:val="both"/>
        <w:rPr>
          <w:rFonts w:eastAsiaTheme="minorHAnsi" w:cstheme="minorBidi"/>
        </w:rPr>
      </w:pPr>
      <w:r w:rsidRPr="009F148E">
        <w:rPr>
          <w:rFonts w:eastAsiaTheme="minorHAnsi" w:cstheme="minorBidi"/>
        </w:rPr>
        <w:t xml:space="preserve">       Nasledujúce body sa primerane prečíslujú.</w:t>
      </w:r>
    </w:p>
    <w:p w:rsidR="001331C3" w:rsidRDefault="001331C3" w:rsidP="001331C3">
      <w:pPr>
        <w:pStyle w:val="Odsekzoznamu"/>
        <w:ind w:left="284"/>
        <w:jc w:val="both"/>
        <w:rPr>
          <w:rFonts w:eastAsiaTheme="minorHAnsi" w:cstheme="minorBidi"/>
        </w:rPr>
      </w:pPr>
    </w:p>
    <w:p w:rsidR="001331C3" w:rsidRPr="001331C3" w:rsidRDefault="001331C3" w:rsidP="001331C3">
      <w:pPr>
        <w:ind w:left="3969"/>
        <w:jc w:val="both"/>
        <w:rPr>
          <w:rFonts w:eastAsia="Calibri"/>
        </w:rPr>
      </w:pPr>
      <w:r w:rsidRPr="001331C3">
        <w:rPr>
          <w:rFonts w:eastAsia="Calibri"/>
        </w:rPr>
        <w:t xml:space="preserve">Ide o legislatívno-technickú úpravu v nadväznosti na zmenu v § 32 ods. 6. </w:t>
      </w:r>
    </w:p>
    <w:p w:rsidR="001331C3" w:rsidRDefault="001331C3" w:rsidP="001331C3">
      <w:pPr>
        <w:ind w:left="3969"/>
        <w:jc w:val="both"/>
        <w:rPr>
          <w:b/>
        </w:rPr>
      </w:pPr>
    </w:p>
    <w:p w:rsidR="001331C3" w:rsidRDefault="001331C3" w:rsidP="001331C3">
      <w:pPr>
        <w:pStyle w:val="Odsekzoznamu"/>
        <w:numPr>
          <w:ilvl w:val="0"/>
          <w:numId w:val="27"/>
        </w:numPr>
        <w:spacing w:before="120" w:line="240" w:lineRule="auto"/>
        <w:jc w:val="both"/>
      </w:pPr>
      <w:r w:rsidRPr="00C74EFE">
        <w:t xml:space="preserve">V čl. I sa za </w:t>
      </w:r>
      <w:r>
        <w:t>bod 36 vkladá nový bod 37, ktorý znie:</w:t>
      </w:r>
    </w:p>
    <w:p w:rsidR="001331C3" w:rsidRDefault="001331C3" w:rsidP="001331C3">
      <w:pPr>
        <w:pStyle w:val="Odsekzoznamu"/>
        <w:spacing w:before="120"/>
        <w:ind w:left="644"/>
        <w:jc w:val="both"/>
      </w:pPr>
      <w:r>
        <w:t>„37. V § 126 ods. 6 prvej vete sa odkaz „101a“ nahrádza odkazom „100a“.</w:t>
      </w:r>
    </w:p>
    <w:p w:rsidR="001331C3" w:rsidRDefault="001331C3" w:rsidP="001331C3">
      <w:pPr>
        <w:pStyle w:val="Odsekzoznamu"/>
        <w:spacing w:before="120"/>
        <w:ind w:left="644"/>
        <w:jc w:val="both"/>
      </w:pPr>
    </w:p>
    <w:p w:rsidR="001331C3" w:rsidRDefault="001331C3" w:rsidP="001331C3">
      <w:pPr>
        <w:pStyle w:val="Odsekzoznamu"/>
        <w:ind w:left="709"/>
        <w:jc w:val="both"/>
        <w:rPr>
          <w:rFonts w:eastAsiaTheme="minorHAnsi" w:cstheme="minorBidi"/>
        </w:rPr>
      </w:pPr>
      <w:r>
        <w:rPr>
          <w:rFonts w:eastAsiaTheme="minorHAnsi" w:cstheme="minorBidi"/>
        </w:rPr>
        <w:t>Poznámka pod čiarou k odkazu 101a sa vypúšťa.</w:t>
      </w:r>
    </w:p>
    <w:p w:rsidR="001331C3" w:rsidRDefault="001331C3" w:rsidP="001331C3">
      <w:pPr>
        <w:pStyle w:val="Odsekzoznamu"/>
        <w:ind w:left="709"/>
        <w:jc w:val="both"/>
        <w:rPr>
          <w:rFonts w:eastAsiaTheme="minorHAnsi" w:cstheme="minorBidi"/>
        </w:rPr>
      </w:pPr>
    </w:p>
    <w:p w:rsidR="001331C3" w:rsidRDefault="001331C3" w:rsidP="001331C3">
      <w:pPr>
        <w:pStyle w:val="Odsekzoznamu"/>
        <w:ind w:left="709"/>
        <w:jc w:val="both"/>
        <w:rPr>
          <w:rFonts w:eastAsiaTheme="minorHAnsi" w:cstheme="minorBidi"/>
        </w:rPr>
      </w:pPr>
      <w:r w:rsidRPr="009F148E">
        <w:rPr>
          <w:rFonts w:eastAsiaTheme="minorHAnsi" w:cstheme="minorBidi"/>
        </w:rPr>
        <w:t>Nasledujúce body sa primerane prečíslujú.</w:t>
      </w:r>
    </w:p>
    <w:p w:rsidR="001331C3" w:rsidRDefault="001331C3" w:rsidP="001331C3">
      <w:pPr>
        <w:pStyle w:val="Odsekzoznamu"/>
        <w:spacing w:before="120"/>
        <w:ind w:left="644"/>
        <w:jc w:val="both"/>
      </w:pPr>
    </w:p>
    <w:p w:rsidR="001331C3" w:rsidRPr="001331C3" w:rsidRDefault="001331C3" w:rsidP="001331C3">
      <w:pPr>
        <w:ind w:left="3969"/>
        <w:jc w:val="both"/>
        <w:rPr>
          <w:rFonts w:eastAsia="Calibri"/>
        </w:rPr>
      </w:pPr>
      <w:r w:rsidRPr="001331C3">
        <w:rPr>
          <w:rFonts w:eastAsia="Calibri"/>
        </w:rPr>
        <w:t xml:space="preserve">Ide o legislatívno-technickú úpravu v nadväznosti na zmenu v § 126 ods. 4. </w:t>
      </w:r>
      <w:bookmarkStart w:id="0" w:name="_GoBack"/>
      <w:bookmarkEnd w:id="0"/>
    </w:p>
    <w:p w:rsidR="001331C3" w:rsidRDefault="001331C3" w:rsidP="000E30E2">
      <w:pPr>
        <w:spacing w:after="0" w:line="240" w:lineRule="auto"/>
        <w:jc w:val="right"/>
        <w:rPr>
          <w:sz w:val="22"/>
          <w:lang w:eastAsia="sk-SK"/>
        </w:rPr>
      </w:pPr>
    </w:p>
    <w:sectPr w:rsidR="00133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327E"/>
    <w:multiLevelType w:val="hybridMultilevel"/>
    <w:tmpl w:val="18F012D0"/>
    <w:lvl w:ilvl="0" w:tplc="97A8AEB0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995164"/>
    <w:multiLevelType w:val="hybridMultilevel"/>
    <w:tmpl w:val="EDFEE4E6"/>
    <w:lvl w:ilvl="0" w:tplc="3E1E9684">
      <w:start w:val="2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A3A5F39"/>
    <w:multiLevelType w:val="hybridMultilevel"/>
    <w:tmpl w:val="4808DE8E"/>
    <w:lvl w:ilvl="0" w:tplc="BEEA8BA2">
      <w:start w:val="3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256E3B"/>
    <w:multiLevelType w:val="hybridMultilevel"/>
    <w:tmpl w:val="550E6A18"/>
    <w:lvl w:ilvl="0" w:tplc="B024C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517F9"/>
    <w:multiLevelType w:val="hybridMultilevel"/>
    <w:tmpl w:val="E4BA707A"/>
    <w:lvl w:ilvl="0" w:tplc="631ED2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14D9A"/>
    <w:multiLevelType w:val="hybridMultilevel"/>
    <w:tmpl w:val="A19EB458"/>
    <w:lvl w:ilvl="0" w:tplc="02B654F4">
      <w:start w:val="1"/>
      <w:numFmt w:val="decimal"/>
      <w:lvlText w:val="%1.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387B08"/>
    <w:multiLevelType w:val="hybridMultilevel"/>
    <w:tmpl w:val="A19EB458"/>
    <w:lvl w:ilvl="0" w:tplc="02B654F4">
      <w:start w:val="1"/>
      <w:numFmt w:val="decimal"/>
      <w:lvlText w:val="%1.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4D484C"/>
    <w:multiLevelType w:val="hybridMultilevel"/>
    <w:tmpl w:val="DCE84B9E"/>
    <w:lvl w:ilvl="0" w:tplc="72661FB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90238EE"/>
    <w:multiLevelType w:val="hybridMultilevel"/>
    <w:tmpl w:val="A41409D2"/>
    <w:lvl w:ilvl="0" w:tplc="58307E46">
      <w:start w:val="2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3C51726"/>
    <w:multiLevelType w:val="hybridMultilevel"/>
    <w:tmpl w:val="9332888C"/>
    <w:lvl w:ilvl="0" w:tplc="C9484C7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34B1D86"/>
    <w:multiLevelType w:val="hybridMultilevel"/>
    <w:tmpl w:val="F0DCB932"/>
    <w:lvl w:ilvl="0" w:tplc="29808730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711BB"/>
    <w:multiLevelType w:val="hybridMultilevel"/>
    <w:tmpl w:val="B3322636"/>
    <w:lvl w:ilvl="0" w:tplc="6220EFA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4AC11BD"/>
    <w:multiLevelType w:val="hybridMultilevel"/>
    <w:tmpl w:val="5296DC10"/>
    <w:lvl w:ilvl="0" w:tplc="5F84E686">
      <w:start w:val="12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7202C85"/>
    <w:multiLevelType w:val="hybridMultilevel"/>
    <w:tmpl w:val="E2FC95BC"/>
    <w:lvl w:ilvl="0" w:tplc="C1C2C85A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37482"/>
    <w:multiLevelType w:val="hybridMultilevel"/>
    <w:tmpl w:val="540010D4"/>
    <w:lvl w:ilvl="0" w:tplc="D188D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522182B"/>
    <w:multiLevelType w:val="hybridMultilevel"/>
    <w:tmpl w:val="96FCF178"/>
    <w:lvl w:ilvl="0" w:tplc="E50EEBE0">
      <w:start w:val="15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66300537"/>
    <w:multiLevelType w:val="hybridMultilevel"/>
    <w:tmpl w:val="8E5272DC"/>
    <w:lvl w:ilvl="0" w:tplc="C3A8C086">
      <w:start w:val="13"/>
      <w:numFmt w:val="decimal"/>
      <w:lvlText w:val="%1."/>
      <w:lvlJc w:val="left"/>
      <w:pPr>
        <w:ind w:left="785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692A2F6B"/>
    <w:multiLevelType w:val="hybridMultilevel"/>
    <w:tmpl w:val="31308148"/>
    <w:lvl w:ilvl="0" w:tplc="46463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75085"/>
    <w:multiLevelType w:val="hybridMultilevel"/>
    <w:tmpl w:val="3B602712"/>
    <w:lvl w:ilvl="0" w:tplc="3E2C8300">
      <w:start w:val="3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3" w15:restartNumberingAfterBreak="0">
    <w:nsid w:val="7D4630C5"/>
    <w:multiLevelType w:val="hybridMultilevel"/>
    <w:tmpl w:val="CD7CC4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0"/>
  </w:num>
  <w:num w:numId="4">
    <w:abstractNumId w:val="17"/>
  </w:num>
  <w:num w:numId="5">
    <w:abstractNumId w:val="13"/>
  </w:num>
  <w:num w:numId="6">
    <w:abstractNumId w:val="11"/>
  </w:num>
  <w:num w:numId="7">
    <w:abstractNumId w:val="16"/>
  </w:num>
  <w:num w:numId="8">
    <w:abstractNumId w:val="20"/>
  </w:num>
  <w:num w:numId="9">
    <w:abstractNumId w:val="22"/>
  </w:num>
  <w:num w:numId="10">
    <w:abstractNumId w:val="5"/>
  </w:num>
  <w:num w:numId="11">
    <w:abstractNumId w:val="15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10"/>
  </w:num>
  <w:num w:numId="17">
    <w:abstractNumId w:val="8"/>
  </w:num>
  <w:num w:numId="18">
    <w:abstractNumId w:val="1"/>
  </w:num>
  <w:num w:numId="19">
    <w:abstractNumId w:val="2"/>
  </w:num>
  <w:num w:numId="20">
    <w:abstractNumId w:val="23"/>
  </w:num>
  <w:num w:numId="21">
    <w:abstractNumId w:val="7"/>
  </w:num>
  <w:num w:numId="22">
    <w:abstractNumId w:val="9"/>
  </w:num>
  <w:num w:numId="23">
    <w:abstractNumId w:val="21"/>
  </w:num>
  <w:num w:numId="24">
    <w:abstractNumId w:val="3"/>
  </w:num>
  <w:num w:numId="25">
    <w:abstractNumId w:val="6"/>
  </w:num>
  <w:num w:numId="26">
    <w:abstractNumId w:val="1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AC"/>
    <w:rsid w:val="00004A65"/>
    <w:rsid w:val="00022AE4"/>
    <w:rsid w:val="000262C0"/>
    <w:rsid w:val="00040045"/>
    <w:rsid w:val="000415EB"/>
    <w:rsid w:val="00047773"/>
    <w:rsid w:val="0006092B"/>
    <w:rsid w:val="00060C8B"/>
    <w:rsid w:val="00060F5A"/>
    <w:rsid w:val="000943D0"/>
    <w:rsid w:val="000A72A6"/>
    <w:rsid w:val="000C6E11"/>
    <w:rsid w:val="000D3CB3"/>
    <w:rsid w:val="000D6798"/>
    <w:rsid w:val="000E30E2"/>
    <w:rsid w:val="00100860"/>
    <w:rsid w:val="00113ED7"/>
    <w:rsid w:val="00126F59"/>
    <w:rsid w:val="001306E4"/>
    <w:rsid w:val="001331C3"/>
    <w:rsid w:val="0016254C"/>
    <w:rsid w:val="001A063B"/>
    <w:rsid w:val="001B6094"/>
    <w:rsid w:val="001D5A22"/>
    <w:rsid w:val="00210C52"/>
    <w:rsid w:val="00210F86"/>
    <w:rsid w:val="0024461B"/>
    <w:rsid w:val="00244A30"/>
    <w:rsid w:val="00267416"/>
    <w:rsid w:val="002770DF"/>
    <w:rsid w:val="002933CB"/>
    <w:rsid w:val="002A30D0"/>
    <w:rsid w:val="002D06BE"/>
    <w:rsid w:val="002D4BB7"/>
    <w:rsid w:val="002E56D8"/>
    <w:rsid w:val="003238EC"/>
    <w:rsid w:val="00356D4E"/>
    <w:rsid w:val="003652DA"/>
    <w:rsid w:val="00365940"/>
    <w:rsid w:val="00383932"/>
    <w:rsid w:val="00431CDE"/>
    <w:rsid w:val="004400F9"/>
    <w:rsid w:val="00462DBD"/>
    <w:rsid w:val="004865E3"/>
    <w:rsid w:val="004B714A"/>
    <w:rsid w:val="004C571B"/>
    <w:rsid w:val="004C6088"/>
    <w:rsid w:val="004D20EA"/>
    <w:rsid w:val="004F5C11"/>
    <w:rsid w:val="00501E53"/>
    <w:rsid w:val="005047B2"/>
    <w:rsid w:val="0051183A"/>
    <w:rsid w:val="005237FB"/>
    <w:rsid w:val="0055586F"/>
    <w:rsid w:val="00561097"/>
    <w:rsid w:val="00562682"/>
    <w:rsid w:val="00562F37"/>
    <w:rsid w:val="0056461F"/>
    <w:rsid w:val="00586F4B"/>
    <w:rsid w:val="00596447"/>
    <w:rsid w:val="005964B7"/>
    <w:rsid w:val="005A300B"/>
    <w:rsid w:val="005A3BC0"/>
    <w:rsid w:val="005E39A0"/>
    <w:rsid w:val="00645C9C"/>
    <w:rsid w:val="0066107B"/>
    <w:rsid w:val="00663AED"/>
    <w:rsid w:val="00685D1C"/>
    <w:rsid w:val="006C32A8"/>
    <w:rsid w:val="006C43F5"/>
    <w:rsid w:val="006C4A44"/>
    <w:rsid w:val="006D61CF"/>
    <w:rsid w:val="006E77CC"/>
    <w:rsid w:val="00726BB6"/>
    <w:rsid w:val="00736BA8"/>
    <w:rsid w:val="007455D8"/>
    <w:rsid w:val="007634B9"/>
    <w:rsid w:val="007B3A30"/>
    <w:rsid w:val="007E08E4"/>
    <w:rsid w:val="007F51A4"/>
    <w:rsid w:val="00820305"/>
    <w:rsid w:val="00820DF8"/>
    <w:rsid w:val="0082115B"/>
    <w:rsid w:val="00821C63"/>
    <w:rsid w:val="00853FF3"/>
    <w:rsid w:val="0086264C"/>
    <w:rsid w:val="008B1F3F"/>
    <w:rsid w:val="008D745D"/>
    <w:rsid w:val="00922D4E"/>
    <w:rsid w:val="00997D05"/>
    <w:rsid w:val="009E24F1"/>
    <w:rsid w:val="009E7B95"/>
    <w:rsid w:val="00A05127"/>
    <w:rsid w:val="00A11DAC"/>
    <w:rsid w:val="00A21A32"/>
    <w:rsid w:val="00A41337"/>
    <w:rsid w:val="00A715FD"/>
    <w:rsid w:val="00A8177F"/>
    <w:rsid w:val="00AC2AEB"/>
    <w:rsid w:val="00B01E90"/>
    <w:rsid w:val="00B17964"/>
    <w:rsid w:val="00B602BF"/>
    <w:rsid w:val="00BB3B78"/>
    <w:rsid w:val="00BF6BF5"/>
    <w:rsid w:val="00C04239"/>
    <w:rsid w:val="00C10451"/>
    <w:rsid w:val="00CB17C2"/>
    <w:rsid w:val="00CB223A"/>
    <w:rsid w:val="00CC0843"/>
    <w:rsid w:val="00CD7F25"/>
    <w:rsid w:val="00CE7146"/>
    <w:rsid w:val="00CF3138"/>
    <w:rsid w:val="00D17950"/>
    <w:rsid w:val="00D21A00"/>
    <w:rsid w:val="00D456CF"/>
    <w:rsid w:val="00D53CC0"/>
    <w:rsid w:val="00D64948"/>
    <w:rsid w:val="00D70F13"/>
    <w:rsid w:val="00D90559"/>
    <w:rsid w:val="00D92CF5"/>
    <w:rsid w:val="00DA3358"/>
    <w:rsid w:val="00DD49B4"/>
    <w:rsid w:val="00E25B58"/>
    <w:rsid w:val="00E26EAC"/>
    <w:rsid w:val="00E327B0"/>
    <w:rsid w:val="00E42539"/>
    <w:rsid w:val="00E60FB7"/>
    <w:rsid w:val="00E72961"/>
    <w:rsid w:val="00E80831"/>
    <w:rsid w:val="00E947B3"/>
    <w:rsid w:val="00E970A9"/>
    <w:rsid w:val="00ED5EB2"/>
    <w:rsid w:val="00EF1B09"/>
    <w:rsid w:val="00EF7736"/>
    <w:rsid w:val="00F54E47"/>
    <w:rsid w:val="00F55CC7"/>
    <w:rsid w:val="00F64900"/>
    <w:rsid w:val="00F86FEF"/>
    <w:rsid w:val="00F93E52"/>
    <w:rsid w:val="00FB3D7C"/>
    <w:rsid w:val="00FE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90A8F"/>
  <w15:chartTrackingRefBased/>
  <w15:docId w15:val="{038C749E-2D59-4A8F-B306-42C38C7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1DA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1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A11DAC"/>
    <w:pPr>
      <w:ind w:left="720"/>
      <w:contextualSpacing/>
    </w:pPr>
  </w:style>
  <w:style w:type="character" w:customStyle="1" w:styleId="OdsekzoznamuChar">
    <w:name w:val="Odsek zoznamu Char"/>
    <w:aliases w:val="body Char,Odsek Char,Odsek zoznamu1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820DF8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basedOn w:val="Normlny"/>
    <w:link w:val="BezriadkovaniaChar"/>
    <w:uiPriority w:val="1"/>
    <w:qFormat/>
    <w:rsid w:val="00B17964"/>
    <w:pPr>
      <w:spacing w:after="0" w:line="240" w:lineRule="auto"/>
    </w:pPr>
    <w:rPr>
      <w:rFonts w:eastAsiaTheme="minorHAnsi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rsid w:val="00E947B3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30</cp:revision>
  <dcterms:created xsi:type="dcterms:W3CDTF">2024-10-16T11:02:00Z</dcterms:created>
  <dcterms:modified xsi:type="dcterms:W3CDTF">2025-06-03T14:16:00Z</dcterms:modified>
</cp:coreProperties>
</file>