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B0895" w:rsidRDefault="00660D98">
      <w:pPr>
        <w:spacing w:before="89" w:line="368" w:lineRule="exact"/>
        <w:ind w:left="254" w:right="50"/>
        <w:jc w:val="center"/>
        <w:rPr>
          <w:sz w:val="32"/>
        </w:rPr>
      </w:pPr>
      <w:r>
        <w:rPr>
          <w:noProof/>
          <w:sz w:val="32"/>
          <w:lang w:eastAsia="sk-SK"/>
        </w:rPr>
        <mc:AlternateContent>
          <mc:Choice Requires="wpg">
            <w:drawing>
              <wp:anchor distT="0" distB="0" distL="0" distR="0" simplePos="0" relativeHeight="486724608" behindDoc="1" locked="0" layoutInCell="1" allowOverlap="1">
                <wp:simplePos x="0" y="0"/>
                <wp:positionH relativeFrom="page">
                  <wp:posOffset>104774</wp:posOffset>
                </wp:positionH>
                <wp:positionV relativeFrom="page">
                  <wp:posOffset>66675</wp:posOffset>
                </wp:positionV>
                <wp:extent cx="7337425" cy="1055497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37425" cy="10554970"/>
                          <a:chOff x="0" y="0"/>
                          <a:chExt cx="7337425" cy="10554970"/>
                        </a:xfrm>
                      </wpg:grpSpPr>
                      <pic:pic xmlns:pic="http://schemas.openxmlformats.org/drawingml/2006/picture">
                        <pic:nvPicPr>
                          <pic:cNvPr id="2" name="Image 2"/>
                          <pic:cNvPicPr/>
                        </pic:nvPicPr>
                        <pic:blipFill>
                          <a:blip r:embed="rId7" cstate="print"/>
                          <a:stretch>
                            <a:fillRect/>
                          </a:stretch>
                        </pic:blipFill>
                        <pic:spPr>
                          <a:xfrm>
                            <a:off x="3108274" y="8402383"/>
                            <a:ext cx="1133901" cy="1362582"/>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439599" y="1582000"/>
                            <a:ext cx="1524571" cy="5879134"/>
                          </a:xfrm>
                          <a:prstGeom prst="rect">
                            <a:avLst/>
                          </a:prstGeom>
                        </pic:spPr>
                      </pic:pic>
                      <wps:wsp>
                        <wps:cNvPr id="4" name="Graphic 4"/>
                        <wps:cNvSpPr/>
                        <wps:spPr>
                          <a:xfrm>
                            <a:off x="19049" y="19049"/>
                            <a:ext cx="7299325" cy="10516870"/>
                          </a:xfrm>
                          <a:custGeom>
                            <a:avLst/>
                            <a:gdLst/>
                            <a:ahLst/>
                            <a:cxnLst/>
                            <a:rect l="l" t="t" r="r" b="b"/>
                            <a:pathLst>
                              <a:path w="7299325" h="10516870">
                                <a:moveTo>
                                  <a:pt x="0" y="0"/>
                                </a:moveTo>
                                <a:lnTo>
                                  <a:pt x="7298829" y="0"/>
                                </a:lnTo>
                                <a:lnTo>
                                  <a:pt x="7298829" y="10516297"/>
                                </a:lnTo>
                                <a:lnTo>
                                  <a:pt x="0" y="10516297"/>
                                </a:lnTo>
                                <a:lnTo>
                                  <a:pt x="0" y="0"/>
                                </a:lnTo>
                                <a:close/>
                              </a:path>
                            </a:pathLst>
                          </a:custGeom>
                          <a:ln w="38099">
                            <a:solidFill>
                              <a:srgbClr val="355F91"/>
                            </a:solidFill>
                            <a:prstDash val="solid"/>
                          </a:ln>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9" cstate="print"/>
                          <a:stretch>
                            <a:fillRect/>
                          </a:stretch>
                        </pic:blipFill>
                        <pic:spPr>
                          <a:xfrm>
                            <a:off x="2876499" y="7953514"/>
                            <a:ext cx="1600796" cy="1915248"/>
                          </a:xfrm>
                          <a:prstGeom prst="rect">
                            <a:avLst/>
                          </a:prstGeom>
                        </pic:spPr>
                      </pic:pic>
                    </wpg:wgp>
                  </a:graphicData>
                </a:graphic>
              </wp:anchor>
            </w:drawing>
          </mc:Choice>
          <mc:Fallback>
            <w:pict>
              <v:group w14:anchorId="30928283" id="Group 1" o:spid="_x0000_s1026" style="position:absolute;margin-left:8.25pt;margin-top:5.25pt;width:577.75pt;height:831.1pt;z-index:-16591872;mso-wrap-distance-left:0;mso-wrap-distance-right:0;mso-position-horizontal-relative:page;mso-position-vertical-relative:page" coordsize="73374,105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31082;top:84023;width:11339;height:13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">
                  <v:imagedata r:id="rId10" o:title=""/>
                </v:shape>
                <v:shape id="Image 3" o:spid="_x0000_s1028" type="#_x0000_t75" style="position:absolute;left:4395;top:15820;width:15246;height:58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">
                  <v:imagedata r:id="rId11" o:title=""/>
                </v:shape>
                <v:shape id="Graphic 4" o:spid="_x0000_s1029" style="position:absolute;left:190;top:190;width:72993;height:105169;visibility:visible;mso-wrap-style:square;v-text-anchor:top" coordsize="7299325,1051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" path="m,l7298829,r,10516297l,10516297,,xe" filled="f" strokecolor="#355f91" strokeweight="1.0583mm">
                  <v:path arrowok="t"/>
                </v:shape>
                <v:shape id="Image 5" o:spid="_x0000_s1030" type="#_x0000_t75" style="position:absolute;left:28764;top:79535;width:16008;height:19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">
                  <v:imagedata r:id="rId12" o:title=""/>
                </v:shape>
                <w10:wrap anchorx="page" anchory="page"/>
              </v:group>
            </w:pict>
          </mc:Fallback>
        </mc:AlternateContent>
      </w:r>
      <w:r w:rsidR="008A14B6">
        <w:rPr>
          <w:color w:val="355F91"/>
          <w:sz w:val="32"/>
        </w:rPr>
        <w:t>Ú</w:t>
      </w:r>
      <w:r>
        <w:rPr>
          <w:color w:val="355F91"/>
          <w:sz w:val="32"/>
        </w:rPr>
        <w:t>STAV</w:t>
      </w:r>
      <w:r>
        <w:rPr>
          <w:color w:val="355F91"/>
          <w:spacing w:val="-7"/>
          <w:sz w:val="32"/>
        </w:rPr>
        <w:t xml:space="preserve"> </w:t>
      </w:r>
      <w:r w:rsidR="008A14B6">
        <w:rPr>
          <w:color w:val="355F91"/>
          <w:sz w:val="32"/>
        </w:rPr>
        <w:t>PAM</w:t>
      </w:r>
      <w:r w:rsidR="008A14B6" w:rsidRPr="008A14B6">
        <w:rPr>
          <w:color w:val="355F91"/>
          <w:sz w:val="32"/>
        </w:rPr>
        <w:t>Ä</w:t>
      </w:r>
      <w:r>
        <w:rPr>
          <w:color w:val="355F91"/>
          <w:sz w:val="32"/>
        </w:rPr>
        <w:t>TI</w:t>
      </w:r>
      <w:r>
        <w:rPr>
          <w:color w:val="355F91"/>
          <w:spacing w:val="-7"/>
          <w:sz w:val="32"/>
        </w:rPr>
        <w:t xml:space="preserve"> </w:t>
      </w:r>
      <w:r w:rsidR="008A14B6">
        <w:rPr>
          <w:color w:val="355F91"/>
          <w:spacing w:val="-2"/>
          <w:sz w:val="32"/>
        </w:rPr>
        <w:t>NÁ</w:t>
      </w:r>
      <w:r>
        <w:rPr>
          <w:color w:val="355F91"/>
          <w:spacing w:val="-2"/>
          <w:sz w:val="32"/>
        </w:rPr>
        <w:t>RODA</w:t>
      </w:r>
    </w:p>
    <w:p w:rsidR="000B0895" w:rsidRDefault="008A14B6">
      <w:pPr>
        <w:spacing w:line="368" w:lineRule="exact"/>
        <w:ind w:left="204" w:right="81"/>
        <w:jc w:val="center"/>
        <w:rPr>
          <w:sz w:val="32"/>
        </w:rPr>
      </w:pPr>
      <w:r>
        <w:rPr>
          <w:color w:val="355F91"/>
          <w:sz w:val="32"/>
        </w:rPr>
        <w:t>Miletič</w:t>
      </w:r>
      <w:r w:rsidR="00660D98">
        <w:rPr>
          <w:color w:val="355F91"/>
          <w:sz w:val="32"/>
        </w:rPr>
        <w:t>ova</w:t>
      </w:r>
      <w:r w:rsidR="00660D98">
        <w:rPr>
          <w:color w:val="355F91"/>
          <w:spacing w:val="-6"/>
          <w:sz w:val="32"/>
        </w:rPr>
        <w:t xml:space="preserve"> </w:t>
      </w:r>
      <w:r w:rsidR="00660D98">
        <w:rPr>
          <w:color w:val="355F91"/>
          <w:sz w:val="32"/>
        </w:rPr>
        <w:t>21,</w:t>
      </w:r>
      <w:r w:rsidR="00660D98">
        <w:rPr>
          <w:color w:val="355F91"/>
          <w:spacing w:val="-5"/>
          <w:sz w:val="32"/>
        </w:rPr>
        <w:t xml:space="preserve"> </w:t>
      </w:r>
      <w:r w:rsidR="00660D98">
        <w:rPr>
          <w:color w:val="355F91"/>
          <w:sz w:val="32"/>
        </w:rPr>
        <w:t>P.O.</w:t>
      </w:r>
      <w:r w:rsidR="00660D98">
        <w:rPr>
          <w:color w:val="355F91"/>
          <w:spacing w:val="-5"/>
          <w:sz w:val="32"/>
        </w:rPr>
        <w:t xml:space="preserve"> </w:t>
      </w:r>
      <w:r w:rsidR="00660D98">
        <w:rPr>
          <w:color w:val="355F91"/>
          <w:sz w:val="32"/>
        </w:rPr>
        <w:t>Box</w:t>
      </w:r>
      <w:r w:rsidR="00660D98">
        <w:rPr>
          <w:color w:val="355F91"/>
          <w:spacing w:val="-6"/>
          <w:sz w:val="32"/>
        </w:rPr>
        <w:t xml:space="preserve"> </w:t>
      </w:r>
      <w:r w:rsidR="00660D98">
        <w:rPr>
          <w:color w:val="355F91"/>
          <w:sz w:val="32"/>
        </w:rPr>
        <w:t>29,</w:t>
      </w:r>
      <w:r w:rsidR="00660D98">
        <w:rPr>
          <w:color w:val="355F91"/>
          <w:spacing w:val="-5"/>
          <w:sz w:val="32"/>
        </w:rPr>
        <w:t xml:space="preserve"> </w:t>
      </w:r>
      <w:r w:rsidR="00660D98">
        <w:rPr>
          <w:color w:val="355F91"/>
          <w:sz w:val="32"/>
        </w:rPr>
        <w:t>820</w:t>
      </w:r>
      <w:r w:rsidR="00660D98">
        <w:rPr>
          <w:color w:val="355F91"/>
          <w:spacing w:val="-5"/>
          <w:sz w:val="32"/>
        </w:rPr>
        <w:t xml:space="preserve"> </w:t>
      </w:r>
      <w:r w:rsidR="00660D98">
        <w:rPr>
          <w:color w:val="355F91"/>
          <w:sz w:val="32"/>
        </w:rPr>
        <w:t>18</w:t>
      </w:r>
      <w:r w:rsidR="00660D98">
        <w:rPr>
          <w:color w:val="355F91"/>
          <w:spacing w:val="-6"/>
          <w:sz w:val="32"/>
        </w:rPr>
        <w:t xml:space="preserve"> </w:t>
      </w:r>
      <w:r w:rsidR="00660D98">
        <w:rPr>
          <w:color w:val="355F91"/>
          <w:sz w:val="32"/>
        </w:rPr>
        <w:t>Bratislava</w:t>
      </w:r>
      <w:r w:rsidR="00660D98">
        <w:rPr>
          <w:color w:val="355F91"/>
          <w:spacing w:val="-5"/>
          <w:sz w:val="32"/>
        </w:rPr>
        <w:t xml:space="preserve"> 218</w:t>
      </w:r>
    </w:p>
    <w:p w:rsidR="000B0895" w:rsidRDefault="000B0895">
      <w:pPr>
        <w:pStyle w:val="Zkladntext"/>
        <w:ind w:left="0"/>
        <w:rPr>
          <w:sz w:val="32"/>
        </w:rPr>
      </w:pPr>
    </w:p>
    <w:p w:rsidR="000B0895" w:rsidRDefault="000B0895">
      <w:pPr>
        <w:pStyle w:val="Zkladntext"/>
        <w:ind w:left="0"/>
        <w:rPr>
          <w:sz w:val="32"/>
        </w:rPr>
      </w:pPr>
    </w:p>
    <w:p w:rsidR="000B0895" w:rsidRDefault="000B0895">
      <w:pPr>
        <w:pStyle w:val="Zkladntext"/>
        <w:ind w:left="0"/>
        <w:rPr>
          <w:sz w:val="32"/>
        </w:rPr>
      </w:pPr>
    </w:p>
    <w:p w:rsidR="000B0895" w:rsidRDefault="000B0895">
      <w:pPr>
        <w:pStyle w:val="Zkladntext"/>
        <w:ind w:left="0"/>
        <w:rPr>
          <w:sz w:val="32"/>
        </w:rPr>
      </w:pPr>
    </w:p>
    <w:p w:rsidR="000B0895" w:rsidRDefault="000B0895">
      <w:pPr>
        <w:pStyle w:val="Zkladntext"/>
        <w:ind w:left="0"/>
        <w:rPr>
          <w:sz w:val="32"/>
        </w:rPr>
      </w:pPr>
    </w:p>
    <w:p w:rsidR="000B0895" w:rsidRDefault="000B0895">
      <w:pPr>
        <w:pStyle w:val="Zkladntext"/>
        <w:ind w:left="0"/>
        <w:rPr>
          <w:sz w:val="32"/>
        </w:rPr>
      </w:pPr>
    </w:p>
    <w:p w:rsidR="000B0895" w:rsidRDefault="000B0895">
      <w:pPr>
        <w:pStyle w:val="Zkladntext"/>
        <w:spacing w:before="327"/>
        <w:ind w:left="0"/>
        <w:rPr>
          <w:sz w:val="32"/>
        </w:rPr>
      </w:pPr>
    </w:p>
    <w:p w:rsidR="000B0895" w:rsidRDefault="008A14B6">
      <w:pPr>
        <w:ind w:left="437" w:right="4960"/>
        <w:rPr>
          <w:sz w:val="72"/>
        </w:rPr>
      </w:pPr>
      <w:r>
        <w:rPr>
          <w:color w:val="355F91"/>
          <w:spacing w:val="-2"/>
          <w:sz w:val="72"/>
        </w:rPr>
        <w:t>VÝROČNÁ SPRÁ</w:t>
      </w:r>
      <w:r w:rsidR="00660D98">
        <w:rPr>
          <w:color w:val="355F91"/>
          <w:spacing w:val="-2"/>
          <w:sz w:val="72"/>
        </w:rPr>
        <w:t>VA</w:t>
      </w:r>
    </w:p>
    <w:p w:rsidR="000B0895" w:rsidRDefault="00660D98">
      <w:pPr>
        <w:spacing w:before="5" w:line="840" w:lineRule="exact"/>
        <w:ind w:left="437" w:right="2963"/>
        <w:rPr>
          <w:sz w:val="72"/>
        </w:rPr>
      </w:pPr>
      <w:r>
        <w:rPr>
          <w:color w:val="355F91"/>
          <w:sz w:val="72"/>
        </w:rPr>
        <w:t>O</w:t>
      </w:r>
      <w:r>
        <w:rPr>
          <w:color w:val="355F91"/>
          <w:spacing w:val="-38"/>
          <w:sz w:val="72"/>
        </w:rPr>
        <w:t xml:space="preserve"> </w:t>
      </w:r>
      <w:r w:rsidR="008A14B6">
        <w:rPr>
          <w:color w:val="355F91"/>
          <w:sz w:val="72"/>
        </w:rPr>
        <w:t>Č</w:t>
      </w:r>
      <w:r>
        <w:rPr>
          <w:color w:val="355F91"/>
          <w:sz w:val="72"/>
        </w:rPr>
        <w:t xml:space="preserve">INNOSTI </w:t>
      </w:r>
      <w:r w:rsidR="008A14B6">
        <w:rPr>
          <w:color w:val="355F91"/>
          <w:spacing w:val="-2"/>
          <w:sz w:val="72"/>
        </w:rPr>
        <w:t>ÚSTAVU PAM</w:t>
      </w:r>
      <w:r w:rsidR="008A14B6" w:rsidRPr="008A14B6">
        <w:rPr>
          <w:color w:val="355F91"/>
          <w:spacing w:val="-2"/>
          <w:sz w:val="72"/>
        </w:rPr>
        <w:t>Ä</w:t>
      </w:r>
      <w:r w:rsidR="008A14B6">
        <w:rPr>
          <w:color w:val="355F91"/>
          <w:spacing w:val="-2"/>
          <w:sz w:val="72"/>
        </w:rPr>
        <w:t>TI NÁ</w:t>
      </w:r>
      <w:r>
        <w:rPr>
          <w:color w:val="355F91"/>
          <w:spacing w:val="-2"/>
          <w:sz w:val="72"/>
        </w:rPr>
        <w:t>RODA</w:t>
      </w:r>
    </w:p>
    <w:p w:rsidR="000B0895" w:rsidRDefault="00660D98">
      <w:pPr>
        <w:spacing w:line="833" w:lineRule="exact"/>
        <w:ind w:left="437"/>
        <w:rPr>
          <w:sz w:val="72"/>
        </w:rPr>
      </w:pPr>
      <w:r>
        <w:rPr>
          <w:color w:val="355F91"/>
          <w:sz w:val="72"/>
        </w:rPr>
        <w:t>ZA</w:t>
      </w:r>
      <w:r>
        <w:rPr>
          <w:color w:val="355F91"/>
          <w:spacing w:val="-8"/>
          <w:sz w:val="72"/>
        </w:rPr>
        <w:t xml:space="preserve"> </w:t>
      </w:r>
      <w:r>
        <w:rPr>
          <w:color w:val="355F91"/>
          <w:sz w:val="72"/>
        </w:rPr>
        <w:t>ROK</w:t>
      </w:r>
      <w:r>
        <w:rPr>
          <w:color w:val="355F91"/>
          <w:spacing w:val="-8"/>
          <w:sz w:val="72"/>
        </w:rPr>
        <w:t xml:space="preserve"> </w:t>
      </w:r>
      <w:r>
        <w:rPr>
          <w:color w:val="355F91"/>
          <w:spacing w:val="-4"/>
          <w:sz w:val="72"/>
        </w:rPr>
        <w:t>2024</w:t>
      </w:r>
    </w:p>
    <w:p w:rsidR="000B0895" w:rsidRDefault="000B0895">
      <w:pPr>
        <w:pStyle w:val="Zkladntext"/>
        <w:ind w:left="0"/>
        <w:rPr>
          <w:sz w:val="72"/>
        </w:rPr>
      </w:pPr>
    </w:p>
    <w:p w:rsidR="000B0895" w:rsidRDefault="000B0895">
      <w:pPr>
        <w:pStyle w:val="Zkladntext"/>
        <w:ind w:left="0"/>
        <w:rPr>
          <w:sz w:val="72"/>
        </w:rPr>
      </w:pPr>
    </w:p>
    <w:p w:rsidR="000B0895" w:rsidRDefault="000B0895">
      <w:pPr>
        <w:pStyle w:val="Zkladntext"/>
        <w:ind w:left="0"/>
        <w:rPr>
          <w:sz w:val="72"/>
        </w:rPr>
      </w:pPr>
    </w:p>
    <w:p w:rsidR="000B0895" w:rsidRDefault="000B0895">
      <w:pPr>
        <w:pStyle w:val="Zkladntext"/>
        <w:ind w:left="0"/>
        <w:rPr>
          <w:sz w:val="72"/>
        </w:rPr>
      </w:pPr>
    </w:p>
    <w:p w:rsidR="000B0895" w:rsidRDefault="000B0895">
      <w:pPr>
        <w:pStyle w:val="Zkladntext"/>
        <w:spacing w:before="707"/>
        <w:ind w:left="0"/>
        <w:rPr>
          <w:sz w:val="72"/>
        </w:rPr>
      </w:pPr>
    </w:p>
    <w:p w:rsidR="000B0895" w:rsidRDefault="00660D98">
      <w:pPr>
        <w:ind w:left="204" w:right="254"/>
        <w:jc w:val="center"/>
        <w:rPr>
          <w:sz w:val="28"/>
        </w:rPr>
      </w:pPr>
      <w:r>
        <w:rPr>
          <w:color w:val="355F91"/>
          <w:sz w:val="28"/>
        </w:rPr>
        <w:t>Bratislava</w:t>
      </w:r>
      <w:r>
        <w:rPr>
          <w:color w:val="355F91"/>
          <w:spacing w:val="-14"/>
          <w:sz w:val="28"/>
        </w:rPr>
        <w:t xml:space="preserve"> </w:t>
      </w:r>
      <w:r>
        <w:rPr>
          <w:color w:val="355F91"/>
          <w:spacing w:val="-4"/>
          <w:sz w:val="28"/>
        </w:rPr>
        <w:t>2025</w:t>
      </w:r>
    </w:p>
    <w:p w:rsidR="000B0895" w:rsidRDefault="000B0895">
      <w:pPr>
        <w:jc w:val="center"/>
        <w:rPr>
          <w:sz w:val="28"/>
        </w:rPr>
        <w:sectPr w:rsidR="000B0895">
          <w:type w:val="continuous"/>
          <w:pgSz w:w="11910" w:h="16850"/>
          <w:pgMar w:top="760" w:right="1700" w:bottom="280" w:left="1700" w:header="708" w:footer="708" w:gutter="0"/>
          <w:cols w:space="708"/>
        </w:sectPr>
      </w:pPr>
    </w:p>
    <w:p w:rsidR="000B0895" w:rsidRDefault="00660D98">
      <w:pPr>
        <w:pStyle w:val="Nadpis1"/>
        <w:numPr>
          <w:ilvl w:val="0"/>
          <w:numId w:val="5"/>
        </w:numPr>
        <w:tabs>
          <w:tab w:val="left" w:pos="850"/>
        </w:tabs>
        <w:spacing w:before="79"/>
        <w:ind w:left="850"/>
      </w:pPr>
      <w:r>
        <w:rPr>
          <w:spacing w:val="-4"/>
        </w:rPr>
        <w:lastRenderedPageBreak/>
        <w:t>ÚVOD</w:t>
      </w:r>
    </w:p>
    <w:p w:rsidR="000B0895" w:rsidRDefault="00660D98">
      <w:pPr>
        <w:pStyle w:val="Odsekzoznamu"/>
        <w:numPr>
          <w:ilvl w:val="0"/>
          <w:numId w:val="5"/>
        </w:numPr>
        <w:tabs>
          <w:tab w:val="left" w:pos="850"/>
        </w:tabs>
        <w:spacing w:before="281"/>
        <w:ind w:left="850"/>
        <w:rPr>
          <w:b/>
          <w:sz w:val="24"/>
        </w:rPr>
      </w:pPr>
      <w:r>
        <w:rPr>
          <w:b/>
          <w:sz w:val="24"/>
        </w:rPr>
        <w:t>ZÁKLADNÉ</w:t>
      </w:r>
      <w:r>
        <w:rPr>
          <w:b/>
          <w:spacing w:val="-5"/>
          <w:sz w:val="24"/>
        </w:rPr>
        <w:t xml:space="preserve"> </w:t>
      </w:r>
      <w:r>
        <w:rPr>
          <w:b/>
          <w:sz w:val="24"/>
        </w:rPr>
        <w:t>INFORMÁCIE</w:t>
      </w:r>
      <w:r>
        <w:rPr>
          <w:b/>
          <w:spacing w:val="-5"/>
          <w:sz w:val="24"/>
        </w:rPr>
        <w:t xml:space="preserve"> </w:t>
      </w:r>
      <w:r>
        <w:rPr>
          <w:b/>
          <w:sz w:val="24"/>
        </w:rPr>
        <w:t>O</w:t>
      </w:r>
      <w:r>
        <w:rPr>
          <w:b/>
          <w:spacing w:val="-4"/>
          <w:sz w:val="24"/>
        </w:rPr>
        <w:t xml:space="preserve"> </w:t>
      </w:r>
      <w:r>
        <w:rPr>
          <w:b/>
          <w:sz w:val="24"/>
        </w:rPr>
        <w:t>ČINNOSTI</w:t>
      </w:r>
      <w:r>
        <w:rPr>
          <w:b/>
          <w:spacing w:val="-5"/>
          <w:sz w:val="24"/>
        </w:rPr>
        <w:t xml:space="preserve"> </w:t>
      </w:r>
      <w:r>
        <w:rPr>
          <w:b/>
          <w:sz w:val="24"/>
        </w:rPr>
        <w:t>ÚSTAVU</w:t>
      </w:r>
      <w:r>
        <w:rPr>
          <w:b/>
          <w:spacing w:val="-4"/>
          <w:sz w:val="24"/>
        </w:rPr>
        <w:t xml:space="preserve"> </w:t>
      </w:r>
      <w:r>
        <w:rPr>
          <w:b/>
          <w:sz w:val="24"/>
        </w:rPr>
        <w:t>PAMÄTI</w:t>
      </w:r>
      <w:r>
        <w:rPr>
          <w:b/>
          <w:spacing w:val="-5"/>
          <w:sz w:val="24"/>
        </w:rPr>
        <w:t xml:space="preserve"> </w:t>
      </w:r>
      <w:r>
        <w:rPr>
          <w:b/>
          <w:spacing w:val="-2"/>
          <w:sz w:val="24"/>
        </w:rPr>
        <w:t>NÁRODA</w:t>
      </w:r>
    </w:p>
    <w:p w:rsidR="000B0895" w:rsidRDefault="00660D98">
      <w:pPr>
        <w:pStyle w:val="Odsekzoznamu"/>
        <w:numPr>
          <w:ilvl w:val="1"/>
          <w:numId w:val="5"/>
        </w:numPr>
        <w:tabs>
          <w:tab w:val="left" w:pos="850"/>
        </w:tabs>
        <w:ind w:left="850"/>
        <w:rPr>
          <w:sz w:val="24"/>
        </w:rPr>
      </w:pPr>
      <w:r>
        <w:rPr>
          <w:sz w:val="24"/>
        </w:rPr>
        <w:t>Činnosť</w:t>
      </w:r>
      <w:r>
        <w:rPr>
          <w:spacing w:val="-5"/>
          <w:sz w:val="24"/>
        </w:rPr>
        <w:t xml:space="preserve"> </w:t>
      </w:r>
      <w:r>
        <w:rPr>
          <w:sz w:val="24"/>
        </w:rPr>
        <w:t>orgánov</w:t>
      </w:r>
      <w:r>
        <w:rPr>
          <w:spacing w:val="-5"/>
          <w:sz w:val="24"/>
        </w:rPr>
        <w:t xml:space="preserve"> </w:t>
      </w:r>
      <w:r>
        <w:rPr>
          <w:sz w:val="24"/>
        </w:rPr>
        <w:t>Ústavu</w:t>
      </w:r>
      <w:r>
        <w:rPr>
          <w:spacing w:val="-4"/>
          <w:sz w:val="24"/>
        </w:rPr>
        <w:t xml:space="preserve"> </w:t>
      </w:r>
      <w:r>
        <w:rPr>
          <w:sz w:val="24"/>
        </w:rPr>
        <w:t>pamäti</w:t>
      </w:r>
      <w:r>
        <w:rPr>
          <w:spacing w:val="-5"/>
          <w:sz w:val="24"/>
        </w:rPr>
        <w:t xml:space="preserve"> </w:t>
      </w:r>
      <w:r>
        <w:rPr>
          <w:spacing w:val="-2"/>
          <w:sz w:val="24"/>
        </w:rPr>
        <w:t>národa</w:t>
      </w:r>
    </w:p>
    <w:p w:rsidR="000B0895" w:rsidRDefault="00660D98">
      <w:pPr>
        <w:pStyle w:val="Odsekzoznamu"/>
        <w:numPr>
          <w:ilvl w:val="1"/>
          <w:numId w:val="5"/>
        </w:numPr>
        <w:tabs>
          <w:tab w:val="left" w:pos="850"/>
        </w:tabs>
        <w:ind w:left="850"/>
        <w:rPr>
          <w:sz w:val="24"/>
        </w:rPr>
      </w:pPr>
      <w:r>
        <w:rPr>
          <w:sz w:val="24"/>
        </w:rPr>
        <w:t>Organizačná</w:t>
      </w:r>
      <w:r>
        <w:rPr>
          <w:spacing w:val="-1"/>
          <w:sz w:val="24"/>
        </w:rPr>
        <w:t xml:space="preserve"> </w:t>
      </w:r>
      <w:r>
        <w:rPr>
          <w:spacing w:val="-2"/>
          <w:sz w:val="24"/>
        </w:rPr>
        <w:t>štruktúra</w:t>
      </w:r>
    </w:p>
    <w:p w:rsidR="000B0895" w:rsidRDefault="00660D98">
      <w:pPr>
        <w:pStyle w:val="Odsekzoznamu"/>
        <w:numPr>
          <w:ilvl w:val="1"/>
          <w:numId w:val="5"/>
        </w:numPr>
        <w:tabs>
          <w:tab w:val="left" w:pos="850"/>
        </w:tabs>
        <w:ind w:left="850"/>
        <w:rPr>
          <w:sz w:val="24"/>
        </w:rPr>
      </w:pPr>
      <w:r>
        <w:rPr>
          <w:sz w:val="24"/>
        </w:rPr>
        <w:t>Personálne</w:t>
      </w:r>
      <w:r>
        <w:rPr>
          <w:spacing w:val="-1"/>
          <w:sz w:val="24"/>
        </w:rPr>
        <w:t xml:space="preserve"> </w:t>
      </w:r>
      <w:r>
        <w:rPr>
          <w:spacing w:val="-2"/>
          <w:sz w:val="24"/>
        </w:rPr>
        <w:t>zabezpečenie</w:t>
      </w:r>
    </w:p>
    <w:p w:rsidR="000B0895" w:rsidRDefault="00660D98">
      <w:pPr>
        <w:pStyle w:val="Odsekzoznamu"/>
        <w:numPr>
          <w:ilvl w:val="1"/>
          <w:numId w:val="5"/>
        </w:numPr>
        <w:tabs>
          <w:tab w:val="left" w:pos="850"/>
        </w:tabs>
        <w:ind w:left="850"/>
        <w:rPr>
          <w:sz w:val="24"/>
        </w:rPr>
      </w:pPr>
      <w:r>
        <w:rPr>
          <w:spacing w:val="-2"/>
          <w:sz w:val="24"/>
        </w:rPr>
        <w:t>Financovanie</w:t>
      </w:r>
    </w:p>
    <w:p w:rsidR="000B0895" w:rsidRDefault="00660D98">
      <w:pPr>
        <w:pStyle w:val="Odsekzoznamu"/>
        <w:numPr>
          <w:ilvl w:val="1"/>
          <w:numId w:val="5"/>
        </w:numPr>
        <w:tabs>
          <w:tab w:val="left" w:pos="850"/>
        </w:tabs>
        <w:ind w:left="850"/>
        <w:rPr>
          <w:sz w:val="24"/>
        </w:rPr>
      </w:pPr>
      <w:r>
        <w:rPr>
          <w:sz w:val="24"/>
        </w:rPr>
        <w:t>Tlač</w:t>
      </w:r>
      <w:r>
        <w:rPr>
          <w:spacing w:val="-4"/>
          <w:sz w:val="24"/>
        </w:rPr>
        <w:t xml:space="preserve"> </w:t>
      </w:r>
      <w:r>
        <w:rPr>
          <w:sz w:val="24"/>
        </w:rPr>
        <w:t>a</w:t>
      </w:r>
      <w:r>
        <w:rPr>
          <w:spacing w:val="-4"/>
          <w:sz w:val="24"/>
        </w:rPr>
        <w:t xml:space="preserve"> </w:t>
      </w:r>
      <w:r>
        <w:rPr>
          <w:spacing w:val="-2"/>
          <w:sz w:val="24"/>
        </w:rPr>
        <w:t>médiá</w:t>
      </w:r>
    </w:p>
    <w:p w:rsidR="000B0895" w:rsidRDefault="00660D98">
      <w:pPr>
        <w:pStyle w:val="Odsekzoznamu"/>
        <w:numPr>
          <w:ilvl w:val="1"/>
          <w:numId w:val="5"/>
        </w:numPr>
        <w:tabs>
          <w:tab w:val="left" w:pos="850"/>
        </w:tabs>
        <w:ind w:left="850"/>
        <w:rPr>
          <w:sz w:val="24"/>
        </w:rPr>
      </w:pPr>
      <w:r>
        <w:rPr>
          <w:sz w:val="24"/>
        </w:rPr>
        <w:t>Agenda</w:t>
      </w:r>
      <w:r>
        <w:rPr>
          <w:spacing w:val="-1"/>
          <w:sz w:val="24"/>
        </w:rPr>
        <w:t xml:space="preserve"> </w:t>
      </w:r>
      <w:r>
        <w:rPr>
          <w:sz w:val="24"/>
        </w:rPr>
        <w:t>súdnych</w:t>
      </w:r>
      <w:r>
        <w:rPr>
          <w:spacing w:val="-1"/>
          <w:sz w:val="24"/>
        </w:rPr>
        <w:t xml:space="preserve"> </w:t>
      </w:r>
      <w:r>
        <w:rPr>
          <w:spacing w:val="-2"/>
          <w:sz w:val="24"/>
        </w:rPr>
        <w:t>sporov</w:t>
      </w:r>
    </w:p>
    <w:p w:rsidR="000B0895" w:rsidRDefault="00660D98">
      <w:pPr>
        <w:pStyle w:val="Odsekzoznamu"/>
        <w:numPr>
          <w:ilvl w:val="1"/>
          <w:numId w:val="5"/>
        </w:numPr>
        <w:tabs>
          <w:tab w:val="left" w:pos="850"/>
        </w:tabs>
        <w:ind w:left="850"/>
        <w:rPr>
          <w:sz w:val="24"/>
        </w:rPr>
      </w:pPr>
      <w:r>
        <w:rPr>
          <w:sz w:val="24"/>
        </w:rPr>
        <w:t>Poskytovanie</w:t>
      </w:r>
      <w:r>
        <w:rPr>
          <w:spacing w:val="-4"/>
          <w:sz w:val="24"/>
        </w:rPr>
        <w:t xml:space="preserve"> </w:t>
      </w:r>
      <w:r>
        <w:rPr>
          <w:sz w:val="24"/>
        </w:rPr>
        <w:t>informácií</w:t>
      </w:r>
      <w:r>
        <w:rPr>
          <w:spacing w:val="-4"/>
          <w:sz w:val="24"/>
        </w:rPr>
        <w:t xml:space="preserve"> </w:t>
      </w:r>
      <w:r>
        <w:rPr>
          <w:sz w:val="24"/>
        </w:rPr>
        <w:t>štátnym</w:t>
      </w:r>
      <w:r>
        <w:rPr>
          <w:spacing w:val="-4"/>
          <w:sz w:val="24"/>
        </w:rPr>
        <w:t xml:space="preserve"> </w:t>
      </w:r>
      <w:r>
        <w:rPr>
          <w:spacing w:val="-2"/>
          <w:sz w:val="24"/>
        </w:rPr>
        <w:t>orgánom</w:t>
      </w:r>
    </w:p>
    <w:p w:rsidR="000B0895" w:rsidRDefault="00660D98">
      <w:pPr>
        <w:pStyle w:val="Odsekzoznamu"/>
        <w:numPr>
          <w:ilvl w:val="1"/>
          <w:numId w:val="5"/>
        </w:numPr>
        <w:tabs>
          <w:tab w:val="left" w:pos="850"/>
        </w:tabs>
        <w:ind w:left="850"/>
        <w:rPr>
          <w:sz w:val="24"/>
        </w:rPr>
      </w:pPr>
      <w:r>
        <w:rPr>
          <w:sz w:val="24"/>
        </w:rPr>
        <w:t>Medzinárodná</w:t>
      </w:r>
      <w:r>
        <w:rPr>
          <w:spacing w:val="-1"/>
          <w:sz w:val="24"/>
        </w:rPr>
        <w:t xml:space="preserve"> </w:t>
      </w:r>
      <w:r>
        <w:rPr>
          <w:spacing w:val="-2"/>
          <w:sz w:val="24"/>
        </w:rPr>
        <w:t>spolupráca</w:t>
      </w:r>
    </w:p>
    <w:p w:rsidR="000B0895" w:rsidRDefault="00660D98">
      <w:pPr>
        <w:pStyle w:val="Odsekzoznamu"/>
        <w:numPr>
          <w:ilvl w:val="1"/>
          <w:numId w:val="5"/>
        </w:numPr>
        <w:tabs>
          <w:tab w:val="left" w:pos="850"/>
        </w:tabs>
        <w:ind w:left="850"/>
        <w:rPr>
          <w:sz w:val="24"/>
        </w:rPr>
      </w:pPr>
      <w:r>
        <w:rPr>
          <w:sz w:val="24"/>
        </w:rPr>
        <w:t>Spolupráca</w:t>
      </w:r>
      <w:r>
        <w:rPr>
          <w:spacing w:val="-5"/>
          <w:sz w:val="24"/>
        </w:rPr>
        <w:t xml:space="preserve"> </w:t>
      </w:r>
      <w:r>
        <w:rPr>
          <w:sz w:val="24"/>
        </w:rPr>
        <w:t>s</w:t>
      </w:r>
      <w:r>
        <w:rPr>
          <w:spacing w:val="-5"/>
          <w:sz w:val="24"/>
        </w:rPr>
        <w:t xml:space="preserve"> </w:t>
      </w:r>
      <w:r>
        <w:rPr>
          <w:sz w:val="24"/>
        </w:rPr>
        <w:t>ďalšími</w:t>
      </w:r>
      <w:r>
        <w:rPr>
          <w:spacing w:val="-5"/>
          <w:sz w:val="24"/>
        </w:rPr>
        <w:t xml:space="preserve"> </w:t>
      </w:r>
      <w:r>
        <w:rPr>
          <w:spacing w:val="-2"/>
          <w:sz w:val="24"/>
        </w:rPr>
        <w:t>partnermi</w:t>
      </w:r>
    </w:p>
    <w:p w:rsidR="000B0895" w:rsidRDefault="00660D98">
      <w:pPr>
        <w:pStyle w:val="Nadpis1"/>
        <w:numPr>
          <w:ilvl w:val="0"/>
          <w:numId w:val="5"/>
        </w:numPr>
        <w:tabs>
          <w:tab w:val="left" w:pos="850"/>
        </w:tabs>
        <w:spacing w:before="280"/>
        <w:ind w:left="850"/>
      </w:pPr>
      <w:r>
        <w:t>AGENDA</w:t>
      </w:r>
      <w:r>
        <w:rPr>
          <w:spacing w:val="-4"/>
        </w:rPr>
        <w:t xml:space="preserve"> </w:t>
      </w:r>
      <w:r>
        <w:t>ÚČASTNÍKOV</w:t>
      </w:r>
      <w:r>
        <w:rPr>
          <w:spacing w:val="-4"/>
        </w:rPr>
        <w:t xml:space="preserve"> </w:t>
      </w:r>
      <w:r>
        <w:t>A</w:t>
      </w:r>
      <w:r>
        <w:rPr>
          <w:spacing w:val="-4"/>
        </w:rPr>
        <w:t xml:space="preserve"> </w:t>
      </w:r>
      <w:r>
        <w:t>VETERÁNOV</w:t>
      </w:r>
      <w:r>
        <w:rPr>
          <w:spacing w:val="-4"/>
        </w:rPr>
        <w:t xml:space="preserve"> </w:t>
      </w:r>
      <w:r>
        <w:t>PROTIKOMUNISTICKÉHO</w:t>
      </w:r>
      <w:r>
        <w:rPr>
          <w:spacing w:val="-4"/>
        </w:rPr>
        <w:t xml:space="preserve"> </w:t>
      </w:r>
      <w:r>
        <w:rPr>
          <w:spacing w:val="-2"/>
        </w:rPr>
        <w:t>ODBOJA</w:t>
      </w:r>
    </w:p>
    <w:p w:rsidR="000B0895" w:rsidRDefault="00660D98">
      <w:pPr>
        <w:pStyle w:val="Odsekzoznamu"/>
        <w:numPr>
          <w:ilvl w:val="1"/>
          <w:numId w:val="5"/>
        </w:numPr>
        <w:tabs>
          <w:tab w:val="left" w:pos="850"/>
        </w:tabs>
        <w:ind w:left="850"/>
        <w:rPr>
          <w:sz w:val="24"/>
        </w:rPr>
      </w:pPr>
      <w:r>
        <w:rPr>
          <w:sz w:val="24"/>
        </w:rPr>
        <w:t>Agenda</w:t>
      </w:r>
      <w:r>
        <w:rPr>
          <w:spacing w:val="-5"/>
          <w:sz w:val="24"/>
        </w:rPr>
        <w:t xml:space="preserve"> </w:t>
      </w:r>
      <w:r>
        <w:rPr>
          <w:sz w:val="24"/>
        </w:rPr>
        <w:t>účastníkov</w:t>
      </w:r>
      <w:r>
        <w:rPr>
          <w:spacing w:val="-5"/>
          <w:sz w:val="24"/>
        </w:rPr>
        <w:t xml:space="preserve"> </w:t>
      </w:r>
      <w:r>
        <w:rPr>
          <w:sz w:val="24"/>
        </w:rPr>
        <w:t>protikomunistického</w:t>
      </w:r>
      <w:r>
        <w:rPr>
          <w:spacing w:val="-5"/>
          <w:sz w:val="24"/>
        </w:rPr>
        <w:t xml:space="preserve"> </w:t>
      </w:r>
      <w:r>
        <w:rPr>
          <w:spacing w:val="-2"/>
          <w:sz w:val="24"/>
        </w:rPr>
        <w:t>odboja</w:t>
      </w:r>
    </w:p>
    <w:p w:rsidR="000B0895" w:rsidRDefault="00660D98">
      <w:pPr>
        <w:pStyle w:val="Odsekzoznamu"/>
        <w:numPr>
          <w:ilvl w:val="1"/>
          <w:numId w:val="5"/>
        </w:numPr>
        <w:tabs>
          <w:tab w:val="left" w:pos="850"/>
        </w:tabs>
        <w:ind w:left="850"/>
        <w:rPr>
          <w:sz w:val="24"/>
        </w:rPr>
      </w:pPr>
      <w:r>
        <w:rPr>
          <w:sz w:val="24"/>
        </w:rPr>
        <w:t>Agenda</w:t>
      </w:r>
      <w:r>
        <w:rPr>
          <w:spacing w:val="-1"/>
          <w:sz w:val="24"/>
        </w:rPr>
        <w:t xml:space="preserve"> </w:t>
      </w:r>
      <w:r>
        <w:rPr>
          <w:sz w:val="24"/>
        </w:rPr>
        <w:t>veteránov</w:t>
      </w:r>
      <w:r>
        <w:rPr>
          <w:spacing w:val="-1"/>
          <w:sz w:val="24"/>
        </w:rPr>
        <w:t xml:space="preserve"> </w:t>
      </w:r>
      <w:r>
        <w:rPr>
          <w:sz w:val="24"/>
        </w:rPr>
        <w:t>protikomunistického</w:t>
      </w:r>
      <w:r>
        <w:rPr>
          <w:spacing w:val="-1"/>
          <w:sz w:val="24"/>
        </w:rPr>
        <w:t xml:space="preserve"> </w:t>
      </w:r>
      <w:r>
        <w:rPr>
          <w:spacing w:val="-2"/>
          <w:sz w:val="24"/>
        </w:rPr>
        <w:t>odboja</w:t>
      </w:r>
    </w:p>
    <w:p w:rsidR="000B0895" w:rsidRDefault="000B0895">
      <w:pPr>
        <w:pStyle w:val="Zkladntext"/>
        <w:ind w:left="0"/>
      </w:pPr>
    </w:p>
    <w:p w:rsidR="000B0895" w:rsidRDefault="00660D98">
      <w:pPr>
        <w:pStyle w:val="Nadpis1"/>
        <w:numPr>
          <w:ilvl w:val="0"/>
          <w:numId w:val="5"/>
        </w:numPr>
        <w:tabs>
          <w:tab w:val="left" w:pos="850"/>
        </w:tabs>
        <w:ind w:left="850"/>
      </w:pPr>
      <w:r>
        <w:rPr>
          <w:spacing w:val="-2"/>
        </w:rPr>
        <w:t>INFORMATIKA</w:t>
      </w:r>
    </w:p>
    <w:p w:rsidR="000B0895" w:rsidRDefault="00660D98">
      <w:pPr>
        <w:pStyle w:val="Odsekzoznamu"/>
        <w:numPr>
          <w:ilvl w:val="1"/>
          <w:numId w:val="5"/>
        </w:numPr>
        <w:tabs>
          <w:tab w:val="left" w:pos="850"/>
        </w:tabs>
        <w:ind w:left="850"/>
        <w:rPr>
          <w:sz w:val="24"/>
        </w:rPr>
      </w:pPr>
      <w:r>
        <w:rPr>
          <w:sz w:val="24"/>
        </w:rPr>
        <w:t>Zverejňovanie</w:t>
      </w:r>
      <w:r>
        <w:rPr>
          <w:spacing w:val="-2"/>
          <w:sz w:val="24"/>
        </w:rPr>
        <w:t xml:space="preserve"> </w:t>
      </w:r>
      <w:r>
        <w:rPr>
          <w:sz w:val="24"/>
        </w:rPr>
        <w:t>informácií</w:t>
      </w:r>
      <w:r>
        <w:rPr>
          <w:spacing w:val="-2"/>
          <w:sz w:val="24"/>
        </w:rPr>
        <w:t xml:space="preserve"> </w:t>
      </w:r>
      <w:r>
        <w:rPr>
          <w:sz w:val="24"/>
        </w:rPr>
        <w:t>na</w:t>
      </w:r>
      <w:r>
        <w:rPr>
          <w:spacing w:val="-1"/>
          <w:sz w:val="24"/>
        </w:rPr>
        <w:t xml:space="preserve"> </w:t>
      </w:r>
      <w:r>
        <w:rPr>
          <w:sz w:val="24"/>
        </w:rPr>
        <w:t>internetových</w:t>
      </w:r>
      <w:r>
        <w:rPr>
          <w:spacing w:val="-2"/>
          <w:sz w:val="24"/>
        </w:rPr>
        <w:t xml:space="preserve"> </w:t>
      </w:r>
      <w:r>
        <w:rPr>
          <w:sz w:val="24"/>
        </w:rPr>
        <w:t>a</w:t>
      </w:r>
      <w:r>
        <w:rPr>
          <w:spacing w:val="-2"/>
          <w:sz w:val="24"/>
        </w:rPr>
        <w:t xml:space="preserve"> </w:t>
      </w:r>
      <w:r>
        <w:rPr>
          <w:sz w:val="24"/>
        </w:rPr>
        <w:t>intranetových</w:t>
      </w:r>
      <w:r>
        <w:rPr>
          <w:spacing w:val="-1"/>
          <w:sz w:val="24"/>
        </w:rPr>
        <w:t xml:space="preserve"> </w:t>
      </w:r>
      <w:r>
        <w:rPr>
          <w:spacing w:val="-2"/>
          <w:sz w:val="24"/>
        </w:rPr>
        <w:t>stránkach</w:t>
      </w:r>
    </w:p>
    <w:p w:rsidR="000B0895" w:rsidRDefault="00660D98">
      <w:pPr>
        <w:pStyle w:val="Nadpis1"/>
        <w:numPr>
          <w:ilvl w:val="0"/>
          <w:numId w:val="5"/>
        </w:numPr>
        <w:tabs>
          <w:tab w:val="left" w:pos="850"/>
        </w:tabs>
        <w:spacing w:before="281"/>
        <w:ind w:left="850"/>
      </w:pPr>
      <w:r>
        <w:rPr>
          <w:spacing w:val="-2"/>
        </w:rPr>
        <w:t>ARCHÍV</w:t>
      </w:r>
    </w:p>
    <w:p w:rsidR="000B0895" w:rsidRDefault="00660D98">
      <w:pPr>
        <w:pStyle w:val="Odsekzoznamu"/>
        <w:numPr>
          <w:ilvl w:val="1"/>
          <w:numId w:val="5"/>
        </w:numPr>
        <w:tabs>
          <w:tab w:val="left" w:pos="850"/>
        </w:tabs>
        <w:ind w:left="850"/>
        <w:rPr>
          <w:sz w:val="24"/>
        </w:rPr>
      </w:pPr>
      <w:r>
        <w:rPr>
          <w:spacing w:val="-2"/>
          <w:sz w:val="24"/>
        </w:rPr>
        <w:t>Delimitácie</w:t>
      </w:r>
    </w:p>
    <w:p w:rsidR="000B0895" w:rsidRDefault="00660D98">
      <w:pPr>
        <w:pStyle w:val="Odsekzoznamu"/>
        <w:numPr>
          <w:ilvl w:val="1"/>
          <w:numId w:val="5"/>
        </w:numPr>
        <w:tabs>
          <w:tab w:val="left" w:pos="850"/>
        </w:tabs>
        <w:ind w:left="850"/>
        <w:rPr>
          <w:sz w:val="24"/>
        </w:rPr>
      </w:pPr>
      <w:r>
        <w:rPr>
          <w:sz w:val="24"/>
        </w:rPr>
        <w:t>Archívne</w:t>
      </w:r>
      <w:r>
        <w:rPr>
          <w:spacing w:val="-1"/>
          <w:sz w:val="24"/>
        </w:rPr>
        <w:t xml:space="preserve"> </w:t>
      </w:r>
      <w:r>
        <w:rPr>
          <w:spacing w:val="-2"/>
          <w:sz w:val="24"/>
        </w:rPr>
        <w:t>fondy</w:t>
      </w:r>
    </w:p>
    <w:p w:rsidR="000B0895" w:rsidRDefault="00660D98">
      <w:pPr>
        <w:pStyle w:val="Odsekzoznamu"/>
        <w:numPr>
          <w:ilvl w:val="1"/>
          <w:numId w:val="5"/>
        </w:numPr>
        <w:tabs>
          <w:tab w:val="left" w:pos="850"/>
        </w:tabs>
        <w:ind w:left="850"/>
        <w:rPr>
          <w:sz w:val="24"/>
        </w:rPr>
      </w:pPr>
      <w:r>
        <w:rPr>
          <w:sz w:val="24"/>
        </w:rPr>
        <w:t>Akvizičná</w:t>
      </w:r>
      <w:r>
        <w:rPr>
          <w:spacing w:val="-1"/>
          <w:sz w:val="24"/>
        </w:rPr>
        <w:t xml:space="preserve"> </w:t>
      </w:r>
      <w:r>
        <w:rPr>
          <w:spacing w:val="-2"/>
          <w:sz w:val="24"/>
        </w:rPr>
        <w:t>činnosť</w:t>
      </w:r>
    </w:p>
    <w:p w:rsidR="000B0895" w:rsidRDefault="00660D98">
      <w:pPr>
        <w:pStyle w:val="Odsekzoznamu"/>
        <w:numPr>
          <w:ilvl w:val="1"/>
          <w:numId w:val="5"/>
        </w:numPr>
        <w:tabs>
          <w:tab w:val="left" w:pos="850"/>
        </w:tabs>
        <w:ind w:left="850"/>
        <w:rPr>
          <w:sz w:val="24"/>
        </w:rPr>
      </w:pPr>
      <w:r>
        <w:rPr>
          <w:spacing w:val="-2"/>
          <w:sz w:val="24"/>
        </w:rPr>
        <w:t>Bádateľňa</w:t>
      </w:r>
    </w:p>
    <w:p w:rsidR="000B0895" w:rsidRDefault="00660D98">
      <w:pPr>
        <w:pStyle w:val="Odsekzoznamu"/>
        <w:numPr>
          <w:ilvl w:val="1"/>
          <w:numId w:val="5"/>
        </w:numPr>
        <w:tabs>
          <w:tab w:val="left" w:pos="850"/>
        </w:tabs>
        <w:ind w:left="850"/>
        <w:rPr>
          <w:sz w:val="24"/>
        </w:rPr>
      </w:pPr>
      <w:r>
        <w:rPr>
          <w:spacing w:val="-2"/>
          <w:sz w:val="24"/>
        </w:rPr>
        <w:t>Knižnica</w:t>
      </w:r>
    </w:p>
    <w:p w:rsidR="000B0895" w:rsidRDefault="00660D98">
      <w:pPr>
        <w:pStyle w:val="Odsekzoznamu"/>
        <w:numPr>
          <w:ilvl w:val="1"/>
          <w:numId w:val="5"/>
        </w:numPr>
        <w:tabs>
          <w:tab w:val="left" w:pos="850"/>
        </w:tabs>
        <w:ind w:left="850"/>
        <w:rPr>
          <w:sz w:val="24"/>
        </w:rPr>
      </w:pPr>
      <w:r>
        <w:rPr>
          <w:sz w:val="24"/>
        </w:rPr>
        <w:t>Digitalizácia</w:t>
      </w:r>
      <w:r>
        <w:rPr>
          <w:spacing w:val="-1"/>
          <w:sz w:val="24"/>
        </w:rPr>
        <w:t xml:space="preserve"> </w:t>
      </w:r>
      <w:r>
        <w:rPr>
          <w:sz w:val="24"/>
        </w:rPr>
        <w:t>archívnych</w:t>
      </w:r>
      <w:r>
        <w:rPr>
          <w:spacing w:val="-1"/>
          <w:sz w:val="24"/>
        </w:rPr>
        <w:t xml:space="preserve"> </w:t>
      </w:r>
      <w:r>
        <w:rPr>
          <w:spacing w:val="-2"/>
          <w:sz w:val="24"/>
        </w:rPr>
        <w:t>dokumentov</w:t>
      </w:r>
    </w:p>
    <w:p w:rsidR="000B0895" w:rsidRDefault="00660D98">
      <w:pPr>
        <w:pStyle w:val="Odsekzoznamu"/>
        <w:numPr>
          <w:ilvl w:val="1"/>
          <w:numId w:val="5"/>
        </w:numPr>
        <w:tabs>
          <w:tab w:val="left" w:pos="850"/>
        </w:tabs>
        <w:ind w:left="850"/>
        <w:rPr>
          <w:sz w:val="24"/>
        </w:rPr>
      </w:pPr>
      <w:r>
        <w:rPr>
          <w:spacing w:val="-2"/>
          <w:sz w:val="24"/>
        </w:rPr>
        <w:t>Sprístupňovanie</w:t>
      </w:r>
    </w:p>
    <w:p w:rsidR="000B0895" w:rsidRDefault="00660D98">
      <w:pPr>
        <w:pStyle w:val="Odsekzoznamu"/>
        <w:numPr>
          <w:ilvl w:val="1"/>
          <w:numId w:val="5"/>
        </w:numPr>
        <w:tabs>
          <w:tab w:val="left" w:pos="850"/>
        </w:tabs>
        <w:ind w:left="850"/>
        <w:rPr>
          <w:sz w:val="24"/>
        </w:rPr>
      </w:pPr>
      <w:r>
        <w:rPr>
          <w:sz w:val="24"/>
        </w:rPr>
        <w:t>Evidencie</w:t>
      </w:r>
      <w:r>
        <w:rPr>
          <w:spacing w:val="-3"/>
          <w:sz w:val="24"/>
        </w:rPr>
        <w:t xml:space="preserve"> </w:t>
      </w:r>
      <w:r>
        <w:rPr>
          <w:sz w:val="24"/>
        </w:rPr>
        <w:t>a</w:t>
      </w:r>
      <w:r>
        <w:rPr>
          <w:spacing w:val="-3"/>
          <w:sz w:val="24"/>
        </w:rPr>
        <w:t xml:space="preserve"> </w:t>
      </w:r>
      <w:r>
        <w:rPr>
          <w:sz w:val="24"/>
        </w:rPr>
        <w:t>databázy</w:t>
      </w:r>
      <w:r>
        <w:rPr>
          <w:spacing w:val="-3"/>
          <w:sz w:val="24"/>
        </w:rPr>
        <w:t xml:space="preserve"> </w:t>
      </w:r>
      <w:r>
        <w:rPr>
          <w:sz w:val="24"/>
        </w:rPr>
        <w:t>–</w:t>
      </w:r>
      <w:r>
        <w:rPr>
          <w:spacing w:val="-2"/>
          <w:sz w:val="24"/>
        </w:rPr>
        <w:t xml:space="preserve"> </w:t>
      </w:r>
      <w:r>
        <w:rPr>
          <w:sz w:val="24"/>
        </w:rPr>
        <w:t>archívny</w:t>
      </w:r>
      <w:r>
        <w:rPr>
          <w:spacing w:val="-3"/>
          <w:sz w:val="24"/>
        </w:rPr>
        <w:t xml:space="preserve"> </w:t>
      </w:r>
      <w:r>
        <w:rPr>
          <w:sz w:val="24"/>
        </w:rPr>
        <w:t>informačný</w:t>
      </w:r>
      <w:r>
        <w:rPr>
          <w:spacing w:val="-3"/>
          <w:sz w:val="24"/>
        </w:rPr>
        <w:t xml:space="preserve"> </w:t>
      </w:r>
      <w:r>
        <w:rPr>
          <w:spacing w:val="-2"/>
          <w:sz w:val="24"/>
        </w:rPr>
        <w:t>systém</w:t>
      </w:r>
    </w:p>
    <w:p w:rsidR="000B0895" w:rsidRDefault="00660D98">
      <w:pPr>
        <w:pStyle w:val="Odsekzoznamu"/>
        <w:numPr>
          <w:ilvl w:val="1"/>
          <w:numId w:val="5"/>
        </w:numPr>
        <w:tabs>
          <w:tab w:val="left" w:pos="850"/>
        </w:tabs>
        <w:ind w:left="850"/>
        <w:rPr>
          <w:sz w:val="24"/>
        </w:rPr>
      </w:pPr>
      <w:r>
        <w:rPr>
          <w:sz w:val="24"/>
        </w:rPr>
        <w:t>Odborná</w:t>
      </w:r>
      <w:r>
        <w:rPr>
          <w:spacing w:val="-2"/>
          <w:sz w:val="24"/>
        </w:rPr>
        <w:t xml:space="preserve"> </w:t>
      </w:r>
      <w:r>
        <w:rPr>
          <w:sz w:val="24"/>
        </w:rPr>
        <w:t>a</w:t>
      </w:r>
      <w:r>
        <w:rPr>
          <w:spacing w:val="-1"/>
          <w:sz w:val="24"/>
        </w:rPr>
        <w:t xml:space="preserve"> </w:t>
      </w:r>
      <w:r>
        <w:rPr>
          <w:sz w:val="24"/>
        </w:rPr>
        <w:t>osvetová</w:t>
      </w:r>
      <w:r>
        <w:rPr>
          <w:spacing w:val="-2"/>
          <w:sz w:val="24"/>
        </w:rPr>
        <w:t xml:space="preserve"> činnosť</w:t>
      </w:r>
    </w:p>
    <w:p w:rsidR="000B0895" w:rsidRDefault="00660D98">
      <w:pPr>
        <w:pStyle w:val="Nadpis1"/>
        <w:numPr>
          <w:ilvl w:val="0"/>
          <w:numId w:val="5"/>
        </w:numPr>
        <w:tabs>
          <w:tab w:val="left" w:pos="850"/>
        </w:tabs>
        <w:spacing w:before="280"/>
        <w:ind w:left="850"/>
      </w:pPr>
      <w:r>
        <w:t>VÝSKUM</w:t>
      </w:r>
      <w:r>
        <w:rPr>
          <w:spacing w:val="-6"/>
        </w:rPr>
        <w:t xml:space="preserve"> </w:t>
      </w:r>
      <w:r>
        <w:t>A</w:t>
      </w:r>
      <w:r>
        <w:rPr>
          <w:spacing w:val="-6"/>
        </w:rPr>
        <w:t xml:space="preserve"> </w:t>
      </w:r>
      <w:r>
        <w:rPr>
          <w:spacing w:val="-2"/>
        </w:rPr>
        <w:t>DOKUMENTÁCIA</w:t>
      </w:r>
    </w:p>
    <w:p w:rsidR="000B0895" w:rsidRDefault="00660D98">
      <w:pPr>
        <w:pStyle w:val="Odsekzoznamu"/>
        <w:numPr>
          <w:ilvl w:val="1"/>
          <w:numId w:val="5"/>
        </w:numPr>
        <w:tabs>
          <w:tab w:val="left" w:pos="850"/>
        </w:tabs>
        <w:ind w:left="850"/>
        <w:rPr>
          <w:sz w:val="24"/>
        </w:rPr>
      </w:pPr>
      <w:r>
        <w:rPr>
          <w:sz w:val="24"/>
        </w:rPr>
        <w:t>Výskumné</w:t>
      </w:r>
      <w:r>
        <w:rPr>
          <w:spacing w:val="-2"/>
          <w:sz w:val="24"/>
        </w:rPr>
        <w:t xml:space="preserve"> </w:t>
      </w:r>
      <w:r>
        <w:rPr>
          <w:sz w:val="24"/>
        </w:rPr>
        <w:t>a</w:t>
      </w:r>
      <w:r>
        <w:rPr>
          <w:spacing w:val="-1"/>
          <w:sz w:val="24"/>
        </w:rPr>
        <w:t xml:space="preserve"> </w:t>
      </w:r>
      <w:r>
        <w:rPr>
          <w:sz w:val="24"/>
        </w:rPr>
        <w:t>dokumentačné</w:t>
      </w:r>
      <w:r>
        <w:rPr>
          <w:spacing w:val="-2"/>
          <w:sz w:val="24"/>
        </w:rPr>
        <w:t xml:space="preserve"> projekty</w:t>
      </w:r>
    </w:p>
    <w:p w:rsidR="000B0895" w:rsidRDefault="00660D98">
      <w:pPr>
        <w:pStyle w:val="Odsekzoznamu"/>
        <w:numPr>
          <w:ilvl w:val="1"/>
          <w:numId w:val="5"/>
        </w:numPr>
        <w:tabs>
          <w:tab w:val="left" w:pos="850"/>
        </w:tabs>
        <w:ind w:left="850"/>
        <w:rPr>
          <w:sz w:val="24"/>
        </w:rPr>
      </w:pPr>
      <w:r>
        <w:rPr>
          <w:sz w:val="24"/>
        </w:rPr>
        <w:t>Konferencie,</w:t>
      </w:r>
      <w:r>
        <w:rPr>
          <w:spacing w:val="-5"/>
          <w:sz w:val="24"/>
        </w:rPr>
        <w:t xml:space="preserve"> </w:t>
      </w:r>
      <w:r>
        <w:rPr>
          <w:sz w:val="24"/>
        </w:rPr>
        <w:t>kolokviá</w:t>
      </w:r>
      <w:r>
        <w:rPr>
          <w:spacing w:val="-4"/>
          <w:sz w:val="24"/>
        </w:rPr>
        <w:t xml:space="preserve"> </w:t>
      </w:r>
      <w:r>
        <w:rPr>
          <w:sz w:val="24"/>
        </w:rPr>
        <w:t>a</w:t>
      </w:r>
      <w:r>
        <w:rPr>
          <w:spacing w:val="-4"/>
          <w:sz w:val="24"/>
        </w:rPr>
        <w:t xml:space="preserve"> </w:t>
      </w:r>
      <w:r>
        <w:rPr>
          <w:spacing w:val="-2"/>
          <w:sz w:val="24"/>
        </w:rPr>
        <w:t>semináre</w:t>
      </w:r>
    </w:p>
    <w:p w:rsidR="000B0895" w:rsidRDefault="00660D98">
      <w:pPr>
        <w:pStyle w:val="Odsekzoznamu"/>
        <w:numPr>
          <w:ilvl w:val="1"/>
          <w:numId w:val="5"/>
        </w:numPr>
        <w:tabs>
          <w:tab w:val="left" w:pos="850"/>
        </w:tabs>
        <w:ind w:left="850"/>
        <w:rPr>
          <w:sz w:val="24"/>
        </w:rPr>
      </w:pPr>
      <w:r>
        <w:rPr>
          <w:sz w:val="24"/>
        </w:rPr>
        <w:t>Účasť</w:t>
      </w:r>
      <w:r>
        <w:rPr>
          <w:spacing w:val="-2"/>
          <w:sz w:val="24"/>
        </w:rPr>
        <w:t xml:space="preserve"> </w:t>
      </w:r>
      <w:r>
        <w:rPr>
          <w:sz w:val="24"/>
        </w:rPr>
        <w:t>na</w:t>
      </w:r>
      <w:r>
        <w:rPr>
          <w:spacing w:val="-2"/>
          <w:sz w:val="24"/>
        </w:rPr>
        <w:t xml:space="preserve"> </w:t>
      </w:r>
      <w:r>
        <w:rPr>
          <w:sz w:val="24"/>
        </w:rPr>
        <w:t>konferenciách</w:t>
      </w:r>
      <w:r>
        <w:rPr>
          <w:spacing w:val="-2"/>
          <w:sz w:val="24"/>
        </w:rPr>
        <w:t xml:space="preserve"> </w:t>
      </w:r>
      <w:r>
        <w:rPr>
          <w:sz w:val="24"/>
        </w:rPr>
        <w:t>a</w:t>
      </w:r>
      <w:r>
        <w:rPr>
          <w:spacing w:val="-2"/>
          <w:sz w:val="24"/>
        </w:rPr>
        <w:t xml:space="preserve"> seminároch</w:t>
      </w:r>
    </w:p>
    <w:p w:rsidR="000B0895" w:rsidRDefault="00660D98">
      <w:pPr>
        <w:pStyle w:val="Odsekzoznamu"/>
        <w:numPr>
          <w:ilvl w:val="1"/>
          <w:numId w:val="5"/>
        </w:numPr>
        <w:tabs>
          <w:tab w:val="left" w:pos="850"/>
        </w:tabs>
        <w:ind w:left="850"/>
        <w:rPr>
          <w:sz w:val="24"/>
        </w:rPr>
      </w:pPr>
      <w:r>
        <w:rPr>
          <w:sz w:val="24"/>
        </w:rPr>
        <w:t>Publikačná</w:t>
      </w:r>
      <w:r>
        <w:rPr>
          <w:spacing w:val="-7"/>
          <w:sz w:val="24"/>
        </w:rPr>
        <w:t xml:space="preserve"> </w:t>
      </w:r>
      <w:r>
        <w:rPr>
          <w:sz w:val="24"/>
        </w:rPr>
        <w:t>činnosť</w:t>
      </w:r>
      <w:r>
        <w:rPr>
          <w:spacing w:val="-7"/>
          <w:sz w:val="24"/>
        </w:rPr>
        <w:t xml:space="preserve"> </w:t>
      </w:r>
      <w:r>
        <w:rPr>
          <w:spacing w:val="-2"/>
          <w:sz w:val="24"/>
        </w:rPr>
        <w:t>zamestnancov</w:t>
      </w:r>
    </w:p>
    <w:p w:rsidR="000B0895" w:rsidRDefault="000B0895">
      <w:pPr>
        <w:pStyle w:val="Zkladntext"/>
        <w:ind w:left="0"/>
      </w:pPr>
    </w:p>
    <w:p w:rsidR="000B0895" w:rsidRDefault="00660D98">
      <w:pPr>
        <w:pStyle w:val="Nadpis1"/>
        <w:numPr>
          <w:ilvl w:val="0"/>
          <w:numId w:val="5"/>
        </w:numPr>
        <w:tabs>
          <w:tab w:val="left" w:pos="850"/>
        </w:tabs>
        <w:ind w:left="850"/>
      </w:pPr>
      <w:r>
        <w:t>VYDANÉ</w:t>
      </w:r>
      <w:r>
        <w:rPr>
          <w:spacing w:val="-1"/>
        </w:rPr>
        <w:t xml:space="preserve"> </w:t>
      </w:r>
      <w:r>
        <w:rPr>
          <w:spacing w:val="-2"/>
        </w:rPr>
        <w:t>PUBLIKÁCIE</w:t>
      </w:r>
    </w:p>
    <w:p w:rsidR="000B0895" w:rsidRDefault="00660D98">
      <w:pPr>
        <w:pStyle w:val="Odsekzoznamu"/>
        <w:numPr>
          <w:ilvl w:val="1"/>
          <w:numId w:val="5"/>
        </w:numPr>
        <w:tabs>
          <w:tab w:val="left" w:pos="850"/>
        </w:tabs>
        <w:ind w:left="850"/>
        <w:rPr>
          <w:sz w:val="24"/>
        </w:rPr>
      </w:pPr>
      <w:r>
        <w:rPr>
          <w:sz w:val="24"/>
        </w:rPr>
        <w:t>Edícia</w:t>
      </w:r>
      <w:r>
        <w:rPr>
          <w:spacing w:val="-3"/>
          <w:sz w:val="24"/>
        </w:rPr>
        <w:t xml:space="preserve"> </w:t>
      </w:r>
      <w:r>
        <w:rPr>
          <w:spacing w:val="-2"/>
          <w:sz w:val="24"/>
        </w:rPr>
        <w:t>Zborníky</w:t>
      </w:r>
    </w:p>
    <w:p w:rsidR="000B0895" w:rsidRDefault="00660D98">
      <w:pPr>
        <w:pStyle w:val="Odsekzoznamu"/>
        <w:numPr>
          <w:ilvl w:val="1"/>
          <w:numId w:val="5"/>
        </w:numPr>
        <w:tabs>
          <w:tab w:val="left" w:pos="850"/>
        </w:tabs>
        <w:ind w:left="850"/>
        <w:rPr>
          <w:sz w:val="24"/>
        </w:rPr>
      </w:pPr>
      <w:r>
        <w:rPr>
          <w:sz w:val="24"/>
        </w:rPr>
        <w:t>Mimo</w:t>
      </w:r>
      <w:r>
        <w:rPr>
          <w:spacing w:val="-1"/>
          <w:sz w:val="24"/>
        </w:rPr>
        <w:t xml:space="preserve"> </w:t>
      </w:r>
      <w:r>
        <w:rPr>
          <w:spacing w:val="-2"/>
          <w:sz w:val="24"/>
        </w:rPr>
        <w:t>edície</w:t>
      </w:r>
    </w:p>
    <w:p w:rsidR="000B0895" w:rsidRDefault="00660D98">
      <w:pPr>
        <w:pStyle w:val="Odsekzoznamu"/>
        <w:numPr>
          <w:ilvl w:val="1"/>
          <w:numId w:val="5"/>
        </w:numPr>
        <w:tabs>
          <w:tab w:val="left" w:pos="850"/>
        </w:tabs>
        <w:ind w:left="850"/>
        <w:rPr>
          <w:sz w:val="24"/>
        </w:rPr>
      </w:pPr>
      <w:r>
        <w:rPr>
          <w:sz w:val="24"/>
        </w:rPr>
        <w:t>Edícia</w:t>
      </w:r>
      <w:r>
        <w:rPr>
          <w:spacing w:val="-1"/>
          <w:sz w:val="24"/>
        </w:rPr>
        <w:t xml:space="preserve"> </w:t>
      </w:r>
      <w:r>
        <w:rPr>
          <w:spacing w:val="-2"/>
          <w:sz w:val="24"/>
        </w:rPr>
        <w:t>Monografie</w:t>
      </w:r>
    </w:p>
    <w:p w:rsidR="000B0895" w:rsidRDefault="00660D98">
      <w:pPr>
        <w:pStyle w:val="Odsekzoznamu"/>
        <w:numPr>
          <w:ilvl w:val="1"/>
          <w:numId w:val="5"/>
        </w:numPr>
        <w:tabs>
          <w:tab w:val="left" w:pos="850"/>
        </w:tabs>
        <w:ind w:left="850"/>
        <w:rPr>
          <w:i/>
          <w:sz w:val="24"/>
        </w:rPr>
      </w:pPr>
      <w:r>
        <w:rPr>
          <w:sz w:val="24"/>
        </w:rPr>
        <w:t>Časopis</w:t>
      </w:r>
      <w:r>
        <w:rPr>
          <w:spacing w:val="-1"/>
          <w:sz w:val="24"/>
        </w:rPr>
        <w:t xml:space="preserve"> </w:t>
      </w:r>
      <w:r>
        <w:rPr>
          <w:i/>
          <w:sz w:val="24"/>
        </w:rPr>
        <w:t>Pamäť</w:t>
      </w:r>
      <w:r>
        <w:rPr>
          <w:i/>
          <w:spacing w:val="-1"/>
          <w:sz w:val="24"/>
        </w:rPr>
        <w:t xml:space="preserve"> </w:t>
      </w:r>
      <w:r>
        <w:rPr>
          <w:i/>
          <w:spacing w:val="-2"/>
          <w:sz w:val="24"/>
        </w:rPr>
        <w:t>národa</w:t>
      </w:r>
    </w:p>
    <w:p w:rsidR="000B0895" w:rsidRDefault="00660D98">
      <w:pPr>
        <w:pStyle w:val="Nadpis1"/>
        <w:numPr>
          <w:ilvl w:val="0"/>
          <w:numId w:val="5"/>
        </w:numPr>
        <w:tabs>
          <w:tab w:val="left" w:pos="850"/>
        </w:tabs>
        <w:spacing w:before="281"/>
        <w:ind w:left="850" w:hanging="707"/>
      </w:pPr>
      <w:r>
        <w:t>AUDIOVIZUÁLNA</w:t>
      </w:r>
      <w:r>
        <w:rPr>
          <w:spacing w:val="-1"/>
        </w:rPr>
        <w:t xml:space="preserve"> </w:t>
      </w:r>
      <w:r>
        <w:rPr>
          <w:spacing w:val="-2"/>
        </w:rPr>
        <w:t>TVORBA</w:t>
      </w:r>
    </w:p>
    <w:p w:rsidR="000B0895" w:rsidRDefault="00660D98">
      <w:pPr>
        <w:pStyle w:val="Odsekzoznamu"/>
        <w:numPr>
          <w:ilvl w:val="1"/>
          <w:numId w:val="5"/>
        </w:numPr>
        <w:tabs>
          <w:tab w:val="left" w:pos="850"/>
        </w:tabs>
        <w:ind w:left="850" w:hanging="707"/>
        <w:rPr>
          <w:sz w:val="24"/>
        </w:rPr>
      </w:pPr>
      <w:r>
        <w:rPr>
          <w:sz w:val="24"/>
        </w:rPr>
        <w:t>Zaznamenávanie</w:t>
      </w:r>
      <w:r>
        <w:rPr>
          <w:spacing w:val="-1"/>
          <w:sz w:val="24"/>
        </w:rPr>
        <w:t xml:space="preserve"> </w:t>
      </w:r>
      <w:r>
        <w:rPr>
          <w:sz w:val="24"/>
        </w:rPr>
        <w:t>výpovedí</w:t>
      </w:r>
      <w:r>
        <w:rPr>
          <w:spacing w:val="-1"/>
          <w:sz w:val="24"/>
        </w:rPr>
        <w:t xml:space="preserve"> </w:t>
      </w:r>
      <w:r>
        <w:rPr>
          <w:sz w:val="24"/>
        </w:rPr>
        <w:t>svedkov</w:t>
      </w:r>
      <w:r>
        <w:rPr>
          <w:spacing w:val="-1"/>
          <w:sz w:val="24"/>
        </w:rPr>
        <w:t xml:space="preserve"> </w:t>
      </w:r>
      <w:r>
        <w:rPr>
          <w:sz w:val="24"/>
        </w:rPr>
        <w:t>obdobia</w:t>
      </w:r>
      <w:r>
        <w:rPr>
          <w:spacing w:val="-1"/>
          <w:sz w:val="24"/>
        </w:rPr>
        <w:t xml:space="preserve"> </w:t>
      </w:r>
      <w:r>
        <w:rPr>
          <w:spacing w:val="-2"/>
          <w:sz w:val="24"/>
        </w:rPr>
        <w:t>neslobody</w:t>
      </w:r>
    </w:p>
    <w:p w:rsidR="000B0895" w:rsidRDefault="00660D98">
      <w:pPr>
        <w:pStyle w:val="Odsekzoznamu"/>
        <w:numPr>
          <w:ilvl w:val="1"/>
          <w:numId w:val="5"/>
        </w:numPr>
        <w:tabs>
          <w:tab w:val="left" w:pos="850"/>
        </w:tabs>
        <w:ind w:left="850" w:hanging="707"/>
        <w:rPr>
          <w:sz w:val="24"/>
        </w:rPr>
      </w:pPr>
      <w:r>
        <w:rPr>
          <w:sz w:val="24"/>
        </w:rPr>
        <w:t>Produkcia</w:t>
      </w:r>
      <w:r>
        <w:rPr>
          <w:spacing w:val="-2"/>
          <w:sz w:val="24"/>
        </w:rPr>
        <w:t xml:space="preserve"> </w:t>
      </w:r>
      <w:r>
        <w:rPr>
          <w:sz w:val="24"/>
        </w:rPr>
        <w:t>a</w:t>
      </w:r>
      <w:r>
        <w:rPr>
          <w:spacing w:val="-1"/>
          <w:sz w:val="24"/>
        </w:rPr>
        <w:t xml:space="preserve"> </w:t>
      </w:r>
      <w:r>
        <w:rPr>
          <w:sz w:val="24"/>
        </w:rPr>
        <w:t>distribúcia</w:t>
      </w:r>
      <w:r>
        <w:rPr>
          <w:spacing w:val="-1"/>
          <w:sz w:val="24"/>
        </w:rPr>
        <w:t xml:space="preserve"> </w:t>
      </w:r>
      <w:r>
        <w:rPr>
          <w:sz w:val="24"/>
        </w:rPr>
        <w:t>dokumentárnych</w:t>
      </w:r>
      <w:r>
        <w:rPr>
          <w:spacing w:val="-2"/>
          <w:sz w:val="24"/>
        </w:rPr>
        <w:t xml:space="preserve"> filmov</w:t>
      </w:r>
    </w:p>
    <w:p w:rsidR="000B0895" w:rsidRDefault="000B0895">
      <w:pPr>
        <w:pStyle w:val="Odsekzoznamu"/>
        <w:rPr>
          <w:sz w:val="24"/>
        </w:rPr>
        <w:sectPr w:rsidR="000B0895">
          <w:pgSz w:w="11910" w:h="16840"/>
          <w:pgMar w:top="1320" w:right="1275" w:bottom="280" w:left="1133" w:header="708" w:footer="708" w:gutter="0"/>
          <w:cols w:space="708"/>
        </w:sectPr>
      </w:pPr>
    </w:p>
    <w:p w:rsidR="000B0895" w:rsidRDefault="00660D98">
      <w:pPr>
        <w:pStyle w:val="Nadpis1"/>
        <w:numPr>
          <w:ilvl w:val="0"/>
          <w:numId w:val="5"/>
        </w:numPr>
        <w:tabs>
          <w:tab w:val="left" w:pos="850"/>
        </w:tabs>
        <w:spacing w:before="79"/>
        <w:ind w:left="850"/>
      </w:pPr>
      <w:r>
        <w:lastRenderedPageBreak/>
        <w:t>POPULARIZAČNÉ</w:t>
      </w:r>
      <w:r>
        <w:rPr>
          <w:spacing w:val="-5"/>
        </w:rPr>
        <w:t xml:space="preserve"> </w:t>
      </w:r>
      <w:r>
        <w:t>A</w:t>
      </w:r>
      <w:r>
        <w:rPr>
          <w:spacing w:val="-5"/>
        </w:rPr>
        <w:t xml:space="preserve"> </w:t>
      </w:r>
      <w:r>
        <w:t>OSVETOVÉ</w:t>
      </w:r>
      <w:r>
        <w:rPr>
          <w:spacing w:val="-5"/>
        </w:rPr>
        <w:t xml:space="preserve"> </w:t>
      </w:r>
      <w:r>
        <w:rPr>
          <w:spacing w:val="-2"/>
        </w:rPr>
        <w:t>AKTIVITY</w:t>
      </w:r>
    </w:p>
    <w:p w:rsidR="000B0895" w:rsidRDefault="00660D98">
      <w:pPr>
        <w:pStyle w:val="Odsekzoznamu"/>
        <w:numPr>
          <w:ilvl w:val="1"/>
          <w:numId w:val="5"/>
        </w:numPr>
        <w:tabs>
          <w:tab w:val="left" w:pos="850"/>
        </w:tabs>
        <w:ind w:left="850"/>
        <w:rPr>
          <w:sz w:val="24"/>
        </w:rPr>
      </w:pPr>
      <w:r>
        <w:rPr>
          <w:sz w:val="24"/>
        </w:rPr>
        <w:t>Festival</w:t>
      </w:r>
      <w:r>
        <w:rPr>
          <w:spacing w:val="-1"/>
          <w:sz w:val="24"/>
        </w:rPr>
        <w:t xml:space="preserve"> </w:t>
      </w:r>
      <w:r>
        <w:rPr>
          <w:spacing w:val="-2"/>
          <w:sz w:val="24"/>
        </w:rPr>
        <w:t>slobody</w:t>
      </w:r>
    </w:p>
    <w:p w:rsidR="000B0895" w:rsidRDefault="00660D98">
      <w:pPr>
        <w:pStyle w:val="Odsekzoznamu"/>
        <w:numPr>
          <w:ilvl w:val="1"/>
          <w:numId w:val="5"/>
        </w:numPr>
        <w:tabs>
          <w:tab w:val="left" w:pos="850"/>
        </w:tabs>
        <w:ind w:left="850"/>
        <w:rPr>
          <w:sz w:val="24"/>
        </w:rPr>
      </w:pPr>
      <w:r>
        <w:rPr>
          <w:sz w:val="24"/>
        </w:rPr>
        <w:t>Diskusné</w:t>
      </w:r>
      <w:r>
        <w:rPr>
          <w:spacing w:val="-1"/>
          <w:sz w:val="24"/>
        </w:rPr>
        <w:t xml:space="preserve"> </w:t>
      </w:r>
      <w:r>
        <w:rPr>
          <w:spacing w:val="-2"/>
          <w:sz w:val="24"/>
        </w:rPr>
        <w:t>podujatia</w:t>
      </w:r>
    </w:p>
    <w:p w:rsidR="000B0895" w:rsidRDefault="00660D98">
      <w:pPr>
        <w:pStyle w:val="Odsekzoznamu"/>
        <w:numPr>
          <w:ilvl w:val="1"/>
          <w:numId w:val="5"/>
        </w:numPr>
        <w:tabs>
          <w:tab w:val="left" w:pos="850"/>
        </w:tabs>
        <w:ind w:left="850"/>
        <w:rPr>
          <w:sz w:val="24"/>
        </w:rPr>
      </w:pPr>
      <w:r>
        <w:rPr>
          <w:sz w:val="24"/>
        </w:rPr>
        <w:t>Prednášková</w:t>
      </w:r>
      <w:r>
        <w:rPr>
          <w:spacing w:val="-1"/>
          <w:sz w:val="24"/>
        </w:rPr>
        <w:t xml:space="preserve"> </w:t>
      </w:r>
      <w:r>
        <w:rPr>
          <w:spacing w:val="-2"/>
          <w:sz w:val="24"/>
        </w:rPr>
        <w:t>činnosť</w:t>
      </w:r>
    </w:p>
    <w:p w:rsidR="000B0895" w:rsidRDefault="00660D98">
      <w:pPr>
        <w:pStyle w:val="Odsekzoznamu"/>
        <w:numPr>
          <w:ilvl w:val="1"/>
          <w:numId w:val="5"/>
        </w:numPr>
        <w:tabs>
          <w:tab w:val="left" w:pos="850"/>
        </w:tabs>
        <w:ind w:left="850"/>
        <w:rPr>
          <w:sz w:val="24"/>
        </w:rPr>
      </w:pPr>
      <w:r>
        <w:rPr>
          <w:spacing w:val="-2"/>
          <w:sz w:val="24"/>
        </w:rPr>
        <w:t>Výstavy</w:t>
      </w:r>
    </w:p>
    <w:p w:rsidR="000B0895" w:rsidRDefault="00660D98">
      <w:pPr>
        <w:pStyle w:val="Odsekzoznamu"/>
        <w:numPr>
          <w:ilvl w:val="1"/>
          <w:numId w:val="5"/>
        </w:numPr>
        <w:tabs>
          <w:tab w:val="left" w:pos="850"/>
        </w:tabs>
        <w:ind w:left="850"/>
        <w:rPr>
          <w:sz w:val="24"/>
        </w:rPr>
      </w:pPr>
      <w:r>
        <w:rPr>
          <w:sz w:val="24"/>
        </w:rPr>
        <w:t>Vzdelávacia</w:t>
      </w:r>
      <w:r>
        <w:rPr>
          <w:spacing w:val="-1"/>
          <w:sz w:val="24"/>
        </w:rPr>
        <w:t xml:space="preserve"> </w:t>
      </w:r>
      <w:r>
        <w:rPr>
          <w:spacing w:val="-5"/>
          <w:sz w:val="24"/>
        </w:rPr>
        <w:t>hra</w:t>
      </w:r>
    </w:p>
    <w:p w:rsidR="000B0895" w:rsidRDefault="00660D98">
      <w:pPr>
        <w:pStyle w:val="Odsekzoznamu"/>
        <w:numPr>
          <w:ilvl w:val="1"/>
          <w:numId w:val="5"/>
        </w:numPr>
        <w:tabs>
          <w:tab w:val="left" w:pos="850"/>
        </w:tabs>
        <w:ind w:left="850"/>
        <w:rPr>
          <w:sz w:val="24"/>
        </w:rPr>
      </w:pPr>
      <w:r>
        <w:rPr>
          <w:sz w:val="24"/>
        </w:rPr>
        <w:t>Vzdelávacie</w:t>
      </w:r>
      <w:r>
        <w:rPr>
          <w:spacing w:val="-1"/>
          <w:sz w:val="24"/>
        </w:rPr>
        <w:t xml:space="preserve"> </w:t>
      </w:r>
      <w:r>
        <w:rPr>
          <w:spacing w:val="-2"/>
          <w:sz w:val="24"/>
        </w:rPr>
        <w:t>videá</w:t>
      </w:r>
    </w:p>
    <w:p w:rsidR="000B0895" w:rsidRDefault="00660D98">
      <w:pPr>
        <w:pStyle w:val="Odsekzoznamu"/>
        <w:numPr>
          <w:ilvl w:val="1"/>
          <w:numId w:val="5"/>
        </w:numPr>
        <w:tabs>
          <w:tab w:val="left" w:pos="850"/>
        </w:tabs>
        <w:ind w:left="850"/>
        <w:rPr>
          <w:sz w:val="24"/>
        </w:rPr>
      </w:pPr>
      <w:r>
        <w:rPr>
          <w:sz w:val="24"/>
        </w:rPr>
        <w:t>Iné</w:t>
      </w:r>
      <w:r>
        <w:rPr>
          <w:spacing w:val="-1"/>
          <w:sz w:val="24"/>
        </w:rPr>
        <w:t xml:space="preserve"> </w:t>
      </w:r>
      <w:r>
        <w:rPr>
          <w:spacing w:val="-2"/>
          <w:sz w:val="24"/>
        </w:rPr>
        <w:t>aktivity</w:t>
      </w:r>
    </w:p>
    <w:p w:rsidR="000B0895" w:rsidRDefault="00660D98">
      <w:pPr>
        <w:pStyle w:val="Nadpis1"/>
        <w:numPr>
          <w:ilvl w:val="0"/>
          <w:numId w:val="5"/>
        </w:numPr>
        <w:tabs>
          <w:tab w:val="left" w:pos="850"/>
        </w:tabs>
        <w:spacing w:before="280"/>
        <w:ind w:left="850"/>
      </w:pPr>
      <w:r>
        <w:rPr>
          <w:spacing w:val="-2"/>
        </w:rPr>
        <w:t>ZÁVER</w:t>
      </w:r>
    </w:p>
    <w:p w:rsidR="000B0895" w:rsidRDefault="000B0895">
      <w:pPr>
        <w:pStyle w:val="Nadpis1"/>
        <w:sectPr w:rsidR="000B0895">
          <w:footerReference w:type="default" r:id="rId13"/>
          <w:pgSz w:w="11910" w:h="16840"/>
          <w:pgMar w:top="1320" w:right="1275" w:bottom="920" w:left="1133" w:header="0" w:footer="732" w:gutter="0"/>
          <w:pgNumType w:start="2"/>
          <w:cols w:space="708"/>
        </w:sectPr>
      </w:pPr>
    </w:p>
    <w:p w:rsidR="000B0895" w:rsidRDefault="00660D98">
      <w:pPr>
        <w:pStyle w:val="Odsekzoznamu"/>
        <w:numPr>
          <w:ilvl w:val="0"/>
          <w:numId w:val="4"/>
        </w:numPr>
        <w:tabs>
          <w:tab w:val="left" w:pos="850"/>
        </w:tabs>
        <w:spacing w:before="79"/>
        <w:ind w:left="850"/>
        <w:rPr>
          <w:b/>
          <w:color w:val="375F92"/>
          <w:sz w:val="24"/>
        </w:rPr>
      </w:pPr>
      <w:r>
        <w:rPr>
          <w:b/>
          <w:color w:val="375F92"/>
          <w:spacing w:val="-4"/>
          <w:sz w:val="24"/>
        </w:rPr>
        <w:lastRenderedPageBreak/>
        <w:t>ÚVOD</w:t>
      </w:r>
    </w:p>
    <w:p w:rsidR="000B0895" w:rsidRDefault="00660D98">
      <w:pPr>
        <w:pStyle w:val="Zkladntext"/>
        <w:spacing w:before="281"/>
        <w:ind w:left="142" w:right="139"/>
        <w:jc w:val="both"/>
      </w:pPr>
      <w:r>
        <w:t>Ústav pamäti národa (ÚPN) je verejnoprávna inštitúcia so sídlom v Bratislave, zriadená zákonom č. 553/2002 Z. z. o sprístupnení dokumentov o činnosti bezpečnostných zložiek štátu 1939 – 1989 a o založení Ústavu pamäti národa a o doplnení niektorých zákonov (zákon o pamäti národa). Medzi jeho úlohy patrí úplne a nestranne hodnotiť obdobie neslobody,</w:t>
      </w:r>
      <w:r>
        <w:rPr>
          <w:spacing w:val="40"/>
        </w:rPr>
        <w:t xml:space="preserve">  </w:t>
      </w:r>
      <w:r>
        <w:t>sprístupňovať</w:t>
      </w:r>
      <w:r>
        <w:rPr>
          <w:spacing w:val="40"/>
        </w:rPr>
        <w:t xml:space="preserve">  </w:t>
      </w:r>
      <w:r>
        <w:t>dokumenty</w:t>
      </w:r>
      <w:r>
        <w:rPr>
          <w:spacing w:val="40"/>
        </w:rPr>
        <w:t xml:space="preserve">  </w:t>
      </w:r>
      <w:r>
        <w:t>o</w:t>
      </w:r>
      <w:r>
        <w:rPr>
          <w:spacing w:val="40"/>
        </w:rPr>
        <w:t xml:space="preserve">  </w:t>
      </w:r>
      <w:r>
        <w:t>prenasledovaní</w:t>
      </w:r>
      <w:r>
        <w:rPr>
          <w:spacing w:val="40"/>
        </w:rPr>
        <w:t xml:space="preserve">  </w:t>
      </w:r>
      <w:r>
        <w:t>osôb,</w:t>
      </w:r>
      <w:r>
        <w:rPr>
          <w:spacing w:val="40"/>
        </w:rPr>
        <w:t xml:space="preserve">  </w:t>
      </w:r>
      <w:r>
        <w:t>zverejňovať</w:t>
      </w:r>
      <w:r>
        <w:rPr>
          <w:spacing w:val="40"/>
        </w:rPr>
        <w:t xml:space="preserve">  </w:t>
      </w:r>
      <w:r>
        <w:t>údaje o</w:t>
      </w:r>
      <w:r>
        <w:rPr>
          <w:spacing w:val="-2"/>
        </w:rPr>
        <w:t xml:space="preserve"> </w:t>
      </w:r>
      <w:r>
        <w:t>vykonávateľoch tohto prenasledovania, dávať podnety na trestné stíhanie trestných činov, poskytovať potrebné informácie orgánom verejnej moci, systematicky zhromažďovať a odborne dokumentačne spracovávať všetky druhy informácií, dokladov</w:t>
      </w:r>
      <w:r>
        <w:rPr>
          <w:spacing w:val="40"/>
        </w:rPr>
        <w:t xml:space="preserve"> </w:t>
      </w:r>
      <w:r>
        <w:t>a</w:t>
      </w:r>
      <w:r>
        <w:rPr>
          <w:spacing w:val="40"/>
        </w:rPr>
        <w:t xml:space="preserve"> </w:t>
      </w:r>
      <w:r>
        <w:t>dokumentov</w:t>
      </w:r>
      <w:r>
        <w:rPr>
          <w:spacing w:val="40"/>
        </w:rPr>
        <w:t xml:space="preserve"> </w:t>
      </w:r>
      <w:r>
        <w:t>vzťahujúcich</w:t>
      </w:r>
      <w:r>
        <w:rPr>
          <w:spacing w:val="40"/>
        </w:rPr>
        <w:t xml:space="preserve"> </w:t>
      </w:r>
      <w:r>
        <w:t>sa</w:t>
      </w:r>
      <w:r>
        <w:rPr>
          <w:spacing w:val="40"/>
        </w:rPr>
        <w:t xml:space="preserve"> </w:t>
      </w:r>
      <w:r>
        <w:t>na</w:t>
      </w:r>
      <w:r>
        <w:rPr>
          <w:spacing w:val="40"/>
        </w:rPr>
        <w:t xml:space="preserve"> </w:t>
      </w:r>
      <w:r>
        <w:t>obdobie</w:t>
      </w:r>
      <w:r>
        <w:rPr>
          <w:spacing w:val="40"/>
        </w:rPr>
        <w:t xml:space="preserve"> </w:t>
      </w:r>
      <w:r>
        <w:t>neslobody,</w:t>
      </w:r>
      <w:r>
        <w:rPr>
          <w:spacing w:val="40"/>
        </w:rPr>
        <w:t xml:space="preserve"> </w:t>
      </w:r>
      <w:r>
        <w:t>propagovať</w:t>
      </w:r>
      <w:r>
        <w:rPr>
          <w:spacing w:val="40"/>
        </w:rPr>
        <w:t xml:space="preserve"> </w:t>
      </w:r>
      <w:r>
        <w:t>myšlienky</w:t>
      </w:r>
      <w:r>
        <w:rPr>
          <w:spacing w:val="40"/>
        </w:rPr>
        <w:t xml:space="preserve"> </w:t>
      </w:r>
      <w:r>
        <w:t>slobody</w:t>
      </w:r>
      <w:r>
        <w:rPr>
          <w:spacing w:val="40"/>
        </w:rPr>
        <w:t xml:space="preserve"> </w:t>
      </w:r>
      <w:r>
        <w:t>a obrany demokracie, rozhodovať o priznaní postavenia účastníka a veterána protikomunistického odboja a poskytovať verejnosti výsledky svojej činnosti, hlavne zverejňovať</w:t>
      </w:r>
      <w:r>
        <w:rPr>
          <w:spacing w:val="69"/>
        </w:rPr>
        <w:t xml:space="preserve"> </w:t>
      </w:r>
      <w:r>
        <w:t>a</w:t>
      </w:r>
      <w:r>
        <w:rPr>
          <w:spacing w:val="69"/>
        </w:rPr>
        <w:t xml:space="preserve"> </w:t>
      </w:r>
      <w:r>
        <w:t>sprístupňovať</w:t>
      </w:r>
      <w:r>
        <w:rPr>
          <w:spacing w:val="69"/>
        </w:rPr>
        <w:t xml:space="preserve"> </w:t>
      </w:r>
      <w:r>
        <w:t>informácie</w:t>
      </w:r>
      <w:r>
        <w:rPr>
          <w:spacing w:val="69"/>
        </w:rPr>
        <w:t xml:space="preserve"> </w:t>
      </w:r>
      <w:r>
        <w:t>o</w:t>
      </w:r>
      <w:r>
        <w:rPr>
          <w:spacing w:val="69"/>
        </w:rPr>
        <w:t xml:space="preserve"> </w:t>
      </w:r>
      <w:r>
        <w:t>dobe</w:t>
      </w:r>
      <w:r>
        <w:rPr>
          <w:spacing w:val="69"/>
        </w:rPr>
        <w:t xml:space="preserve"> </w:t>
      </w:r>
      <w:r>
        <w:t>neslobody</w:t>
      </w:r>
      <w:r>
        <w:rPr>
          <w:spacing w:val="69"/>
        </w:rPr>
        <w:t xml:space="preserve"> </w:t>
      </w:r>
      <w:r>
        <w:t>1939</w:t>
      </w:r>
      <w:r>
        <w:rPr>
          <w:spacing w:val="69"/>
        </w:rPr>
        <w:t xml:space="preserve"> </w:t>
      </w:r>
      <w:r>
        <w:t>–</w:t>
      </w:r>
      <w:r>
        <w:rPr>
          <w:spacing w:val="69"/>
        </w:rPr>
        <w:t xml:space="preserve"> </w:t>
      </w:r>
      <w:r>
        <w:t>1989</w:t>
      </w:r>
      <w:r>
        <w:rPr>
          <w:spacing w:val="69"/>
        </w:rPr>
        <w:t xml:space="preserve"> </w:t>
      </w:r>
      <w:r>
        <w:t>a</w:t>
      </w:r>
      <w:r>
        <w:rPr>
          <w:spacing w:val="69"/>
        </w:rPr>
        <w:t xml:space="preserve"> </w:t>
      </w:r>
      <w:r>
        <w:t>o</w:t>
      </w:r>
      <w:r>
        <w:rPr>
          <w:spacing w:val="69"/>
        </w:rPr>
        <w:t xml:space="preserve"> </w:t>
      </w:r>
      <w:r>
        <w:t>činoch a osudoch jednotlivcov, vydávať a šíriť publikácie a audiovizuálne diela vrátane vlastnej tvorby dokumentárnych filmov, organizovať vzdelávacie a kultúrno-spoločenské podujatia, prednášky, výstavy, semináre, odborné konferencie alebo diskusné fóra.</w:t>
      </w:r>
    </w:p>
    <w:p w:rsidR="000B0895" w:rsidRDefault="00660D98">
      <w:pPr>
        <w:pStyle w:val="Zkladntext"/>
        <w:spacing w:before="186"/>
        <w:ind w:left="142" w:right="139"/>
        <w:jc w:val="both"/>
      </w:pPr>
      <w:r>
        <w:t>Výročná</w:t>
      </w:r>
      <w:r>
        <w:rPr>
          <w:spacing w:val="-10"/>
        </w:rPr>
        <w:t xml:space="preserve"> </w:t>
      </w:r>
      <w:r>
        <w:t>správa</w:t>
      </w:r>
      <w:r>
        <w:rPr>
          <w:spacing w:val="-10"/>
        </w:rPr>
        <w:t xml:space="preserve"> </w:t>
      </w:r>
      <w:r>
        <w:t>hodnotí</w:t>
      </w:r>
      <w:r>
        <w:rPr>
          <w:spacing w:val="-10"/>
        </w:rPr>
        <w:t xml:space="preserve"> </w:t>
      </w:r>
      <w:r>
        <w:t>činnosť</w:t>
      </w:r>
      <w:r>
        <w:rPr>
          <w:spacing w:val="-10"/>
        </w:rPr>
        <w:t xml:space="preserve"> </w:t>
      </w:r>
      <w:r>
        <w:t>ÚPN</w:t>
      </w:r>
      <w:r>
        <w:rPr>
          <w:spacing w:val="-10"/>
        </w:rPr>
        <w:t xml:space="preserve"> </w:t>
      </w:r>
      <w:r>
        <w:t>z</w:t>
      </w:r>
      <w:r>
        <w:rPr>
          <w:spacing w:val="-10"/>
        </w:rPr>
        <w:t xml:space="preserve"> </w:t>
      </w:r>
      <w:r>
        <w:t>hľadiska</w:t>
      </w:r>
      <w:r>
        <w:rPr>
          <w:spacing w:val="-10"/>
        </w:rPr>
        <w:t xml:space="preserve"> </w:t>
      </w:r>
      <w:r>
        <w:t>účelu</w:t>
      </w:r>
      <w:r>
        <w:rPr>
          <w:spacing w:val="-10"/>
        </w:rPr>
        <w:t xml:space="preserve"> </w:t>
      </w:r>
      <w:r>
        <w:t>jeho</w:t>
      </w:r>
      <w:r>
        <w:rPr>
          <w:spacing w:val="-10"/>
        </w:rPr>
        <w:t xml:space="preserve"> </w:t>
      </w:r>
      <w:r>
        <w:t>zriadenia,</w:t>
      </w:r>
      <w:r>
        <w:rPr>
          <w:spacing w:val="-10"/>
        </w:rPr>
        <w:t xml:space="preserve"> </w:t>
      </w:r>
      <w:r>
        <w:t>dokumentuje</w:t>
      </w:r>
      <w:r>
        <w:rPr>
          <w:spacing w:val="-10"/>
        </w:rPr>
        <w:t xml:space="preserve"> </w:t>
      </w:r>
      <w:r>
        <w:t>plnenie úloh a aktivity, ktoré ÚPN vykonával, materiálne a organizačné zabezpečenie plnenia úloh uložených</w:t>
      </w:r>
      <w:r>
        <w:rPr>
          <w:spacing w:val="-10"/>
        </w:rPr>
        <w:t xml:space="preserve"> </w:t>
      </w:r>
      <w:r>
        <w:t>zákonom</w:t>
      </w:r>
      <w:r>
        <w:rPr>
          <w:spacing w:val="-10"/>
        </w:rPr>
        <w:t xml:space="preserve"> </w:t>
      </w:r>
      <w:r>
        <w:t>o</w:t>
      </w:r>
      <w:r>
        <w:rPr>
          <w:spacing w:val="-10"/>
        </w:rPr>
        <w:t xml:space="preserve"> </w:t>
      </w:r>
      <w:r>
        <w:t>pamäti</w:t>
      </w:r>
      <w:r>
        <w:rPr>
          <w:spacing w:val="-10"/>
        </w:rPr>
        <w:t xml:space="preserve"> </w:t>
      </w:r>
      <w:r>
        <w:t>národa.</w:t>
      </w:r>
      <w:r>
        <w:rPr>
          <w:spacing w:val="-10"/>
        </w:rPr>
        <w:t xml:space="preserve"> </w:t>
      </w:r>
      <w:r>
        <w:t>Zaoberá</w:t>
      </w:r>
      <w:r>
        <w:rPr>
          <w:spacing w:val="-10"/>
        </w:rPr>
        <w:t xml:space="preserve"> </w:t>
      </w:r>
      <w:r>
        <w:t>sa</w:t>
      </w:r>
      <w:r>
        <w:rPr>
          <w:spacing w:val="-10"/>
        </w:rPr>
        <w:t xml:space="preserve"> </w:t>
      </w:r>
      <w:r>
        <w:t>všetkými</w:t>
      </w:r>
      <w:r>
        <w:rPr>
          <w:spacing w:val="-10"/>
        </w:rPr>
        <w:t xml:space="preserve"> </w:t>
      </w:r>
      <w:r>
        <w:t>aspektmi</w:t>
      </w:r>
      <w:r>
        <w:rPr>
          <w:spacing w:val="-10"/>
        </w:rPr>
        <w:t xml:space="preserve"> </w:t>
      </w:r>
      <w:r>
        <w:t>pôsobenia</w:t>
      </w:r>
      <w:r>
        <w:rPr>
          <w:spacing w:val="-10"/>
        </w:rPr>
        <w:t xml:space="preserve"> </w:t>
      </w:r>
      <w:r>
        <w:t>ÚPN</w:t>
      </w:r>
      <w:r>
        <w:rPr>
          <w:spacing w:val="-10"/>
        </w:rPr>
        <w:t xml:space="preserve"> </w:t>
      </w:r>
      <w:r>
        <w:t>v</w:t>
      </w:r>
      <w:r>
        <w:rPr>
          <w:spacing w:val="-10"/>
        </w:rPr>
        <w:t xml:space="preserve"> </w:t>
      </w:r>
      <w:r>
        <w:t>roku 2024. Približuje činnosť orgánov ÚPN a výsledky v oblasti sprístupňovania dokumentov, činnosti archívu, vedecko-výskumných, dokumentačných, publikačných, vzdelávacích a osvetových aktivít.</w:t>
      </w:r>
    </w:p>
    <w:p w:rsidR="000B0895" w:rsidRDefault="00660D98">
      <w:pPr>
        <w:pStyle w:val="Zkladntext"/>
        <w:spacing w:before="187"/>
        <w:ind w:left="142" w:right="139"/>
        <w:jc w:val="both"/>
      </w:pPr>
      <w:r>
        <w:t>Medzi priority ÚPN v</w:t>
      </w:r>
      <w:r>
        <w:rPr>
          <w:spacing w:val="-3"/>
        </w:rPr>
        <w:t xml:space="preserve"> </w:t>
      </w:r>
      <w:r>
        <w:t>roku 2024 patrili delimitácia dokumentov z</w:t>
      </w:r>
      <w:r>
        <w:rPr>
          <w:spacing w:val="-3"/>
        </w:rPr>
        <w:t xml:space="preserve"> </w:t>
      </w:r>
      <w:r>
        <w:t>rezortu</w:t>
      </w:r>
      <w:r>
        <w:rPr>
          <w:spacing w:val="-3"/>
        </w:rPr>
        <w:t xml:space="preserve"> </w:t>
      </w:r>
      <w:r>
        <w:t>spravodlivosti, príprava</w:t>
      </w:r>
      <w:r>
        <w:rPr>
          <w:spacing w:val="54"/>
        </w:rPr>
        <w:t xml:space="preserve">  </w:t>
      </w:r>
      <w:r>
        <w:t>projektovej</w:t>
      </w:r>
      <w:r>
        <w:rPr>
          <w:spacing w:val="54"/>
        </w:rPr>
        <w:t xml:space="preserve">  </w:t>
      </w:r>
      <w:r>
        <w:t>dokumentácie</w:t>
      </w:r>
      <w:r>
        <w:rPr>
          <w:spacing w:val="54"/>
        </w:rPr>
        <w:t xml:space="preserve">  </w:t>
      </w:r>
      <w:r>
        <w:t>rekonštrukcie</w:t>
      </w:r>
      <w:r>
        <w:rPr>
          <w:spacing w:val="54"/>
        </w:rPr>
        <w:t xml:space="preserve">  </w:t>
      </w:r>
      <w:r>
        <w:t>nehnuteľností</w:t>
      </w:r>
      <w:r>
        <w:rPr>
          <w:spacing w:val="54"/>
        </w:rPr>
        <w:t xml:space="preserve">  </w:t>
      </w:r>
      <w:r>
        <w:t>v</w:t>
      </w:r>
      <w:r>
        <w:rPr>
          <w:spacing w:val="54"/>
        </w:rPr>
        <w:t xml:space="preserve">  </w:t>
      </w:r>
      <w:r>
        <w:t>správe</w:t>
      </w:r>
      <w:r>
        <w:rPr>
          <w:spacing w:val="54"/>
        </w:rPr>
        <w:t xml:space="preserve">  </w:t>
      </w:r>
      <w:r>
        <w:t>ÚPN a priblíženie sa mladej generácii využívaním modernejších prostriedkov komunikácie.</w:t>
      </w:r>
    </w:p>
    <w:p w:rsidR="000B0895" w:rsidRDefault="00660D98">
      <w:pPr>
        <w:pStyle w:val="Zkladntext"/>
        <w:spacing w:before="187"/>
        <w:ind w:left="142"/>
        <w:jc w:val="both"/>
      </w:pPr>
      <w:r>
        <w:t>Výročnú</w:t>
      </w:r>
      <w:r>
        <w:rPr>
          <w:spacing w:val="48"/>
        </w:rPr>
        <w:t xml:space="preserve"> </w:t>
      </w:r>
      <w:r>
        <w:t>správu</w:t>
      </w:r>
      <w:r>
        <w:rPr>
          <w:spacing w:val="49"/>
        </w:rPr>
        <w:t xml:space="preserve"> </w:t>
      </w:r>
      <w:r>
        <w:t>o</w:t>
      </w:r>
      <w:r>
        <w:rPr>
          <w:spacing w:val="49"/>
        </w:rPr>
        <w:t xml:space="preserve"> </w:t>
      </w:r>
      <w:r>
        <w:t>činnosti</w:t>
      </w:r>
      <w:r>
        <w:rPr>
          <w:spacing w:val="49"/>
        </w:rPr>
        <w:t xml:space="preserve"> </w:t>
      </w:r>
      <w:r>
        <w:t>vypracovala</w:t>
      </w:r>
      <w:r>
        <w:rPr>
          <w:spacing w:val="49"/>
        </w:rPr>
        <w:t xml:space="preserve"> </w:t>
      </w:r>
      <w:r>
        <w:t>Správna</w:t>
      </w:r>
      <w:r>
        <w:rPr>
          <w:spacing w:val="48"/>
        </w:rPr>
        <w:t xml:space="preserve"> </w:t>
      </w:r>
      <w:r>
        <w:t>rada</w:t>
      </w:r>
      <w:r>
        <w:rPr>
          <w:spacing w:val="49"/>
        </w:rPr>
        <w:t xml:space="preserve"> </w:t>
      </w:r>
      <w:r>
        <w:t>ÚPN</w:t>
      </w:r>
      <w:r>
        <w:rPr>
          <w:spacing w:val="49"/>
        </w:rPr>
        <w:t xml:space="preserve"> </w:t>
      </w:r>
      <w:r>
        <w:t>dňa</w:t>
      </w:r>
      <w:r>
        <w:rPr>
          <w:spacing w:val="49"/>
        </w:rPr>
        <w:t xml:space="preserve"> </w:t>
      </w:r>
      <w:r>
        <w:t>25.</w:t>
      </w:r>
      <w:r>
        <w:rPr>
          <w:spacing w:val="49"/>
        </w:rPr>
        <w:t xml:space="preserve"> </w:t>
      </w:r>
      <w:r>
        <w:t>apríla</w:t>
      </w:r>
      <w:r>
        <w:rPr>
          <w:spacing w:val="48"/>
        </w:rPr>
        <w:t xml:space="preserve"> </w:t>
      </w:r>
      <w:r>
        <w:t>2025</w:t>
      </w:r>
      <w:r>
        <w:rPr>
          <w:spacing w:val="49"/>
        </w:rPr>
        <w:t xml:space="preserve"> </w:t>
      </w:r>
      <w:r>
        <w:t>a</w:t>
      </w:r>
      <w:r>
        <w:rPr>
          <w:spacing w:val="49"/>
        </w:rPr>
        <w:t xml:space="preserve"> </w:t>
      </w:r>
      <w:r>
        <w:rPr>
          <w:spacing w:val="-5"/>
        </w:rPr>
        <w:t>dňa</w:t>
      </w:r>
    </w:p>
    <w:p w:rsidR="000B0895" w:rsidRDefault="00660D98">
      <w:pPr>
        <w:pStyle w:val="Zkladntext"/>
        <w:ind w:left="142"/>
      </w:pPr>
      <w:r>
        <w:t>14.</w:t>
      </w:r>
      <w:r>
        <w:rPr>
          <w:spacing w:val="-2"/>
        </w:rPr>
        <w:t xml:space="preserve"> </w:t>
      </w:r>
      <w:r>
        <w:t>mája</w:t>
      </w:r>
      <w:r>
        <w:rPr>
          <w:spacing w:val="-2"/>
        </w:rPr>
        <w:t xml:space="preserve"> </w:t>
      </w:r>
      <w:r>
        <w:t>2025</w:t>
      </w:r>
      <w:r>
        <w:rPr>
          <w:spacing w:val="-2"/>
        </w:rPr>
        <w:t xml:space="preserve"> </w:t>
      </w:r>
      <w:r>
        <w:t>ju</w:t>
      </w:r>
      <w:r>
        <w:rPr>
          <w:spacing w:val="-2"/>
        </w:rPr>
        <w:t xml:space="preserve"> </w:t>
      </w:r>
      <w:r>
        <w:t>prerokovala</w:t>
      </w:r>
      <w:r>
        <w:rPr>
          <w:spacing w:val="-2"/>
        </w:rPr>
        <w:t xml:space="preserve"> </w:t>
      </w:r>
      <w:r>
        <w:t>v</w:t>
      </w:r>
      <w:r>
        <w:rPr>
          <w:spacing w:val="-2"/>
        </w:rPr>
        <w:t xml:space="preserve"> </w:t>
      </w:r>
      <w:r>
        <w:t>Dozornej</w:t>
      </w:r>
      <w:r>
        <w:rPr>
          <w:spacing w:val="-2"/>
        </w:rPr>
        <w:t xml:space="preserve"> </w:t>
      </w:r>
      <w:r>
        <w:t>rade</w:t>
      </w:r>
      <w:r>
        <w:rPr>
          <w:spacing w:val="-1"/>
        </w:rPr>
        <w:t xml:space="preserve"> </w:t>
      </w:r>
      <w:r>
        <w:rPr>
          <w:spacing w:val="-4"/>
        </w:rPr>
        <w:t>ÚPN.</w:t>
      </w:r>
    </w:p>
    <w:p w:rsidR="000B0895" w:rsidRDefault="000B0895">
      <w:pPr>
        <w:pStyle w:val="Zkladntext"/>
        <w:sectPr w:rsidR="000B0895">
          <w:pgSz w:w="11910" w:h="16840"/>
          <w:pgMar w:top="1320" w:right="1275" w:bottom="920" w:left="1133" w:header="0" w:footer="732" w:gutter="0"/>
          <w:cols w:space="708"/>
        </w:sectPr>
      </w:pPr>
    </w:p>
    <w:p w:rsidR="000B0895" w:rsidRDefault="00660D98">
      <w:pPr>
        <w:pStyle w:val="Nadpis1"/>
        <w:numPr>
          <w:ilvl w:val="0"/>
          <w:numId w:val="4"/>
        </w:numPr>
        <w:tabs>
          <w:tab w:val="left" w:pos="850"/>
        </w:tabs>
        <w:spacing w:before="79"/>
        <w:ind w:left="850"/>
        <w:rPr>
          <w:color w:val="375F92"/>
        </w:rPr>
      </w:pPr>
      <w:r>
        <w:rPr>
          <w:color w:val="375F92"/>
        </w:rPr>
        <w:lastRenderedPageBreak/>
        <w:t>ZÁKLADNÉ</w:t>
      </w:r>
      <w:r>
        <w:rPr>
          <w:color w:val="375F92"/>
          <w:spacing w:val="-5"/>
        </w:rPr>
        <w:t xml:space="preserve"> </w:t>
      </w:r>
      <w:r>
        <w:rPr>
          <w:color w:val="375F92"/>
        </w:rPr>
        <w:t>INFORMÁCIE</w:t>
      </w:r>
      <w:r>
        <w:rPr>
          <w:color w:val="375F92"/>
          <w:spacing w:val="-5"/>
        </w:rPr>
        <w:t xml:space="preserve"> </w:t>
      </w:r>
      <w:r>
        <w:rPr>
          <w:color w:val="375F92"/>
        </w:rPr>
        <w:t>O</w:t>
      </w:r>
      <w:r>
        <w:rPr>
          <w:color w:val="375F92"/>
          <w:spacing w:val="-4"/>
        </w:rPr>
        <w:t xml:space="preserve"> </w:t>
      </w:r>
      <w:r>
        <w:rPr>
          <w:color w:val="375F92"/>
        </w:rPr>
        <w:t>ČINNOSTI</w:t>
      </w:r>
      <w:r>
        <w:rPr>
          <w:color w:val="375F92"/>
          <w:spacing w:val="-5"/>
        </w:rPr>
        <w:t xml:space="preserve"> </w:t>
      </w:r>
      <w:r>
        <w:rPr>
          <w:color w:val="375F92"/>
        </w:rPr>
        <w:t>ÚSTAVU</w:t>
      </w:r>
      <w:r>
        <w:rPr>
          <w:color w:val="375F92"/>
          <w:spacing w:val="-4"/>
        </w:rPr>
        <w:t xml:space="preserve"> </w:t>
      </w:r>
      <w:r>
        <w:rPr>
          <w:color w:val="375F92"/>
        </w:rPr>
        <w:t>PAMÄTI</w:t>
      </w:r>
      <w:r>
        <w:rPr>
          <w:color w:val="375F92"/>
          <w:spacing w:val="-5"/>
        </w:rPr>
        <w:t xml:space="preserve"> </w:t>
      </w:r>
      <w:r>
        <w:rPr>
          <w:color w:val="375F92"/>
          <w:spacing w:val="-2"/>
        </w:rPr>
        <w:t>NÁRODA</w:t>
      </w:r>
    </w:p>
    <w:p w:rsidR="000B0895" w:rsidRDefault="000B0895">
      <w:pPr>
        <w:pStyle w:val="Zkladntext"/>
        <w:spacing w:before="281"/>
        <w:ind w:left="0"/>
        <w:rPr>
          <w:b/>
        </w:rPr>
      </w:pPr>
    </w:p>
    <w:p w:rsidR="000B0895" w:rsidRDefault="00660D98">
      <w:pPr>
        <w:pStyle w:val="Odsekzoznamu"/>
        <w:numPr>
          <w:ilvl w:val="1"/>
          <w:numId w:val="4"/>
        </w:numPr>
        <w:tabs>
          <w:tab w:val="left" w:pos="850"/>
        </w:tabs>
        <w:ind w:left="850"/>
        <w:rPr>
          <w:b/>
          <w:color w:val="375F92"/>
          <w:sz w:val="24"/>
        </w:rPr>
      </w:pPr>
      <w:r>
        <w:rPr>
          <w:b/>
          <w:color w:val="375F92"/>
          <w:sz w:val="24"/>
        </w:rPr>
        <w:t>ČINNOSŤ</w:t>
      </w:r>
      <w:r>
        <w:rPr>
          <w:b/>
          <w:color w:val="375F92"/>
          <w:spacing w:val="-9"/>
          <w:sz w:val="24"/>
        </w:rPr>
        <w:t xml:space="preserve"> </w:t>
      </w:r>
      <w:r>
        <w:rPr>
          <w:b/>
          <w:color w:val="375F92"/>
          <w:sz w:val="24"/>
        </w:rPr>
        <w:t>ORGÁNOV</w:t>
      </w:r>
      <w:r>
        <w:rPr>
          <w:b/>
          <w:color w:val="375F92"/>
          <w:spacing w:val="-9"/>
          <w:sz w:val="24"/>
        </w:rPr>
        <w:t xml:space="preserve"> </w:t>
      </w:r>
      <w:r>
        <w:rPr>
          <w:b/>
          <w:color w:val="375F92"/>
          <w:sz w:val="24"/>
        </w:rPr>
        <w:t>ÚSTAVU</w:t>
      </w:r>
      <w:r>
        <w:rPr>
          <w:b/>
          <w:color w:val="375F92"/>
          <w:spacing w:val="-8"/>
          <w:sz w:val="24"/>
        </w:rPr>
        <w:t xml:space="preserve"> </w:t>
      </w:r>
      <w:r>
        <w:rPr>
          <w:b/>
          <w:color w:val="375F92"/>
          <w:sz w:val="24"/>
        </w:rPr>
        <w:t>PAMÄTI</w:t>
      </w:r>
      <w:r>
        <w:rPr>
          <w:b/>
          <w:color w:val="375F92"/>
          <w:spacing w:val="-9"/>
          <w:sz w:val="24"/>
        </w:rPr>
        <w:t xml:space="preserve"> </w:t>
      </w:r>
      <w:r>
        <w:rPr>
          <w:b/>
          <w:color w:val="375F92"/>
          <w:spacing w:val="-2"/>
          <w:sz w:val="24"/>
        </w:rPr>
        <w:t>NÁRODA</w:t>
      </w:r>
    </w:p>
    <w:p w:rsidR="000B0895" w:rsidRDefault="00660D98">
      <w:pPr>
        <w:pStyle w:val="Zkladntext"/>
        <w:spacing w:before="281"/>
        <w:ind w:left="142" w:right="139"/>
        <w:jc w:val="both"/>
      </w:pPr>
      <w:r>
        <w:t>Štatutárnym orgánom ÚPN je Správna rada ÚPN. Do jej pôsobnosti okrem iného patrí aj vypracúvať návrh rozpočtu ÚPN a ročnej účtovnej závierky a predkladať ich na prerokovanie vláde, schvaľovať organizačný poriadok ÚPN, mzdový poriadok a rokovací poriadok</w:t>
      </w:r>
      <w:r>
        <w:rPr>
          <w:spacing w:val="-4"/>
        </w:rPr>
        <w:t xml:space="preserve"> </w:t>
      </w:r>
      <w:r>
        <w:t>Správnej</w:t>
      </w:r>
      <w:r>
        <w:rPr>
          <w:spacing w:val="-4"/>
        </w:rPr>
        <w:t xml:space="preserve"> </w:t>
      </w:r>
      <w:r>
        <w:t>rady</w:t>
      </w:r>
      <w:r>
        <w:rPr>
          <w:spacing w:val="-4"/>
        </w:rPr>
        <w:t xml:space="preserve"> </w:t>
      </w:r>
      <w:r>
        <w:t>ÚPN</w:t>
      </w:r>
      <w:r>
        <w:rPr>
          <w:spacing w:val="-4"/>
        </w:rPr>
        <w:t xml:space="preserve"> </w:t>
      </w:r>
      <w:r>
        <w:t>a</w:t>
      </w:r>
      <w:r>
        <w:rPr>
          <w:spacing w:val="-4"/>
        </w:rPr>
        <w:t xml:space="preserve"> </w:t>
      </w:r>
      <w:r>
        <w:t>ich</w:t>
      </w:r>
      <w:r>
        <w:rPr>
          <w:spacing w:val="-4"/>
        </w:rPr>
        <w:t xml:space="preserve"> </w:t>
      </w:r>
      <w:r>
        <w:t>zmeny,</w:t>
      </w:r>
      <w:r>
        <w:rPr>
          <w:spacing w:val="-4"/>
        </w:rPr>
        <w:t xml:space="preserve"> </w:t>
      </w:r>
      <w:r>
        <w:t>vymenúvať</w:t>
      </w:r>
      <w:r>
        <w:rPr>
          <w:spacing w:val="-4"/>
        </w:rPr>
        <w:t xml:space="preserve"> </w:t>
      </w:r>
      <w:r>
        <w:t>a</w:t>
      </w:r>
      <w:r>
        <w:rPr>
          <w:spacing w:val="-4"/>
        </w:rPr>
        <w:t xml:space="preserve"> </w:t>
      </w:r>
      <w:r>
        <w:t>odvolávať</w:t>
      </w:r>
      <w:r>
        <w:rPr>
          <w:spacing w:val="-4"/>
        </w:rPr>
        <w:t xml:space="preserve"> </w:t>
      </w:r>
      <w:r>
        <w:t>vedúcich</w:t>
      </w:r>
      <w:r>
        <w:rPr>
          <w:spacing w:val="-4"/>
        </w:rPr>
        <w:t xml:space="preserve"> </w:t>
      </w:r>
      <w:r>
        <w:t>organizačných zložiek ÚPN, ako aj vypracovať výročnú správu o činnosti ÚPN za predchádzajúci rok. Správna rada ÚPN taktiež každoročne pripravuje plán činnosti ÚPN.</w:t>
      </w:r>
    </w:p>
    <w:p w:rsidR="000B0895" w:rsidRDefault="00660D98">
      <w:pPr>
        <w:pStyle w:val="Zkladntext"/>
        <w:spacing w:before="187"/>
        <w:ind w:left="142" w:right="139"/>
        <w:jc w:val="both"/>
      </w:pPr>
      <w:r>
        <w:t>Správna rada ÚPN má mať v</w:t>
      </w:r>
      <w:r>
        <w:rPr>
          <w:spacing w:val="-3"/>
        </w:rPr>
        <w:t xml:space="preserve"> </w:t>
      </w:r>
      <w:r>
        <w:t>zmysle zákona deviatich členov. Funkciu člena Správnej rady ÚPN počas roka 2024 vykonávali: doc. Mgr. Juraj Buzalka, PhD., M. A., ktorému skončil mandát dňa 20. septembra 2024</w:t>
      </w:r>
      <w:r>
        <w:rPr>
          <w:rFonts w:ascii="Arial" w:hAnsi="Arial"/>
        </w:rPr>
        <w:t xml:space="preserve">; </w:t>
      </w:r>
      <w:r>
        <w:t>Mgr. Jozef Dermek, ktorému vznikol mandát dňa 25. septembra 2024, prof. Mgr. Martin Homza, PhD., ktorému skončil mandát dňa 19. septembra 2024</w:t>
      </w:r>
      <w:r>
        <w:rPr>
          <w:rFonts w:ascii="Arial" w:hAnsi="Arial"/>
        </w:rPr>
        <w:t xml:space="preserve">; </w:t>
      </w:r>
      <w:r>
        <w:t>Mgr. Matej Medvecký, PhD., ktorému skončil mandát dňa 6. decembra 2024</w:t>
      </w:r>
      <w:r>
        <w:rPr>
          <w:rFonts w:ascii="Arial" w:hAnsi="Arial"/>
        </w:rPr>
        <w:t>;</w:t>
      </w:r>
      <w:r>
        <w:rPr>
          <w:rFonts w:ascii="Arial" w:hAnsi="Arial"/>
          <w:spacing w:val="-17"/>
        </w:rPr>
        <w:t xml:space="preserve"> </w:t>
      </w:r>
      <w:r>
        <w:t>Ing.</w:t>
      </w:r>
      <w:r>
        <w:rPr>
          <w:spacing w:val="-9"/>
        </w:rPr>
        <w:t xml:space="preserve"> </w:t>
      </w:r>
      <w:r>
        <w:t>arch.</w:t>
      </w:r>
      <w:r>
        <w:rPr>
          <w:spacing w:val="-5"/>
        </w:rPr>
        <w:t xml:space="preserve"> </w:t>
      </w:r>
      <w:r>
        <w:t>Mgr.</w:t>
      </w:r>
      <w:r>
        <w:rPr>
          <w:spacing w:val="-5"/>
        </w:rPr>
        <w:t xml:space="preserve"> </w:t>
      </w:r>
      <w:r>
        <w:t>Ján</w:t>
      </w:r>
      <w:r>
        <w:rPr>
          <w:spacing w:val="-5"/>
        </w:rPr>
        <w:t xml:space="preserve"> </w:t>
      </w:r>
      <w:r>
        <w:t>Pálffy,</w:t>
      </w:r>
      <w:r>
        <w:rPr>
          <w:spacing w:val="-5"/>
        </w:rPr>
        <w:t xml:space="preserve"> </w:t>
      </w:r>
      <w:r>
        <w:t>PhD.;</w:t>
      </w:r>
      <w:r>
        <w:rPr>
          <w:spacing w:val="-5"/>
        </w:rPr>
        <w:t xml:space="preserve"> </w:t>
      </w:r>
      <w:r>
        <w:t>PhDr.</w:t>
      </w:r>
      <w:r>
        <w:rPr>
          <w:spacing w:val="-5"/>
        </w:rPr>
        <w:t xml:space="preserve"> </w:t>
      </w:r>
      <w:r>
        <w:t>Richard</w:t>
      </w:r>
      <w:r>
        <w:rPr>
          <w:spacing w:val="-5"/>
        </w:rPr>
        <w:t xml:space="preserve"> </w:t>
      </w:r>
      <w:r>
        <w:t>Pavlovič,</w:t>
      </w:r>
      <w:r>
        <w:rPr>
          <w:spacing w:val="-5"/>
        </w:rPr>
        <w:t xml:space="preserve"> </w:t>
      </w:r>
      <w:r>
        <w:t>PhD.</w:t>
      </w:r>
      <w:r>
        <w:rPr>
          <w:rFonts w:ascii="Arial" w:hAnsi="Arial"/>
        </w:rPr>
        <w:t>;</w:t>
      </w:r>
      <w:r>
        <w:rPr>
          <w:rFonts w:ascii="Arial" w:hAnsi="Arial"/>
          <w:spacing w:val="-17"/>
        </w:rPr>
        <w:t xml:space="preserve"> </w:t>
      </w:r>
      <w:r>
        <w:t>Mgr.</w:t>
      </w:r>
      <w:r>
        <w:rPr>
          <w:spacing w:val="-5"/>
        </w:rPr>
        <w:t xml:space="preserve"> </w:t>
      </w:r>
      <w:r>
        <w:t>Jerguš</w:t>
      </w:r>
      <w:r>
        <w:rPr>
          <w:spacing w:val="-5"/>
        </w:rPr>
        <w:t xml:space="preserve"> </w:t>
      </w:r>
      <w:r>
        <w:t>Sivoš,</w:t>
      </w:r>
      <w:r>
        <w:rPr>
          <w:spacing w:val="-5"/>
        </w:rPr>
        <w:t xml:space="preserve"> </w:t>
      </w:r>
      <w:r>
        <w:t>PhD.; doc. PhDr. Marek Syrný, PhD.</w:t>
      </w:r>
      <w:r>
        <w:rPr>
          <w:rFonts w:ascii="Arial" w:hAnsi="Arial"/>
        </w:rPr>
        <w:t>;</w:t>
      </w:r>
      <w:r>
        <w:rPr>
          <w:rFonts w:ascii="Arial" w:hAnsi="Arial"/>
          <w:spacing w:val="-3"/>
        </w:rPr>
        <w:t xml:space="preserve"> </w:t>
      </w:r>
      <w:r>
        <w:t>PhDr. Monika Vrzgulová, CSc. a Mgr. Marína Zavacká, PhD. Funkciu</w:t>
      </w:r>
      <w:r>
        <w:rPr>
          <w:spacing w:val="-1"/>
        </w:rPr>
        <w:t xml:space="preserve"> </w:t>
      </w:r>
      <w:r>
        <w:t>predsedu</w:t>
      </w:r>
      <w:r>
        <w:rPr>
          <w:spacing w:val="-1"/>
        </w:rPr>
        <w:t xml:space="preserve"> </w:t>
      </w:r>
      <w:r>
        <w:t>Správnej</w:t>
      </w:r>
      <w:r>
        <w:rPr>
          <w:spacing w:val="-1"/>
        </w:rPr>
        <w:t xml:space="preserve"> </w:t>
      </w:r>
      <w:r>
        <w:t>rady</w:t>
      </w:r>
      <w:r>
        <w:rPr>
          <w:spacing w:val="-1"/>
        </w:rPr>
        <w:t xml:space="preserve"> </w:t>
      </w:r>
      <w:r>
        <w:t>ÚPN</w:t>
      </w:r>
      <w:r>
        <w:rPr>
          <w:spacing w:val="-1"/>
        </w:rPr>
        <w:t xml:space="preserve"> </w:t>
      </w:r>
      <w:r>
        <w:t>vykonáva</w:t>
      </w:r>
      <w:r>
        <w:rPr>
          <w:spacing w:val="-1"/>
        </w:rPr>
        <w:t xml:space="preserve"> </w:t>
      </w:r>
      <w:r>
        <w:t>od</w:t>
      </w:r>
      <w:r>
        <w:rPr>
          <w:spacing w:val="-1"/>
        </w:rPr>
        <w:t xml:space="preserve"> </w:t>
      </w:r>
      <w:r>
        <w:t>17.</w:t>
      </w:r>
      <w:r>
        <w:rPr>
          <w:spacing w:val="-1"/>
        </w:rPr>
        <w:t xml:space="preserve"> </w:t>
      </w:r>
      <w:r>
        <w:t>júna</w:t>
      </w:r>
      <w:r>
        <w:rPr>
          <w:spacing w:val="-1"/>
        </w:rPr>
        <w:t xml:space="preserve"> </w:t>
      </w:r>
      <w:r>
        <w:t>2022</w:t>
      </w:r>
      <w:r>
        <w:rPr>
          <w:spacing w:val="-1"/>
        </w:rPr>
        <w:t xml:space="preserve"> </w:t>
      </w:r>
      <w:r>
        <w:t>Mgr.</w:t>
      </w:r>
      <w:r>
        <w:rPr>
          <w:spacing w:val="-1"/>
        </w:rPr>
        <w:t xml:space="preserve"> </w:t>
      </w:r>
      <w:r>
        <w:t>Jerguš</w:t>
      </w:r>
      <w:r>
        <w:rPr>
          <w:spacing w:val="-1"/>
        </w:rPr>
        <w:t xml:space="preserve"> </w:t>
      </w:r>
      <w:r>
        <w:t>Sivoš,</w:t>
      </w:r>
      <w:r>
        <w:rPr>
          <w:spacing w:val="-1"/>
        </w:rPr>
        <w:t xml:space="preserve"> </w:t>
      </w:r>
      <w:r>
        <w:t>PhD.</w:t>
      </w:r>
      <w:r>
        <w:rPr>
          <w:spacing w:val="-1"/>
        </w:rPr>
        <w:t xml:space="preserve"> </w:t>
      </w:r>
      <w:r>
        <w:t>a funkciu podpredsedníčky Správnej rady ÚPN vykonáva od 11. júna 2021 Mgr. Marína Zavacká, PhD.</w:t>
      </w:r>
    </w:p>
    <w:p w:rsidR="000B0895" w:rsidRDefault="00660D98">
      <w:pPr>
        <w:pStyle w:val="Zkladntext"/>
        <w:spacing w:before="187"/>
        <w:ind w:left="142" w:right="139"/>
        <w:jc w:val="both"/>
      </w:pPr>
      <w:r>
        <w:t>V</w:t>
      </w:r>
      <w:r>
        <w:rPr>
          <w:spacing w:val="-4"/>
        </w:rPr>
        <w:t xml:space="preserve"> </w:t>
      </w:r>
      <w:r>
        <w:t>roku</w:t>
      </w:r>
      <w:r>
        <w:rPr>
          <w:spacing w:val="-4"/>
        </w:rPr>
        <w:t xml:space="preserve"> </w:t>
      </w:r>
      <w:r>
        <w:t>2024</w:t>
      </w:r>
      <w:r>
        <w:rPr>
          <w:spacing w:val="-4"/>
        </w:rPr>
        <w:t xml:space="preserve"> </w:t>
      </w:r>
      <w:r>
        <w:t>mala</w:t>
      </w:r>
      <w:r>
        <w:rPr>
          <w:spacing w:val="-4"/>
        </w:rPr>
        <w:t xml:space="preserve"> </w:t>
      </w:r>
      <w:r>
        <w:t>Správna</w:t>
      </w:r>
      <w:r>
        <w:rPr>
          <w:spacing w:val="-4"/>
        </w:rPr>
        <w:t xml:space="preserve"> </w:t>
      </w:r>
      <w:r>
        <w:t>rada</w:t>
      </w:r>
      <w:r>
        <w:rPr>
          <w:spacing w:val="-4"/>
        </w:rPr>
        <w:t xml:space="preserve"> </w:t>
      </w:r>
      <w:r>
        <w:t>ÚPN</w:t>
      </w:r>
      <w:r>
        <w:rPr>
          <w:spacing w:val="-4"/>
        </w:rPr>
        <w:t xml:space="preserve"> </w:t>
      </w:r>
      <w:r>
        <w:t>jedenásť</w:t>
      </w:r>
      <w:r>
        <w:rPr>
          <w:spacing w:val="-4"/>
        </w:rPr>
        <w:t xml:space="preserve"> </w:t>
      </w:r>
      <w:r>
        <w:t>riadnych</w:t>
      </w:r>
      <w:r>
        <w:rPr>
          <w:spacing w:val="-4"/>
        </w:rPr>
        <w:t xml:space="preserve"> </w:t>
      </w:r>
      <w:r>
        <w:t>zasadnutí,</w:t>
      </w:r>
      <w:r>
        <w:rPr>
          <w:spacing w:val="-4"/>
        </w:rPr>
        <w:t xml:space="preserve"> </w:t>
      </w:r>
      <w:r>
        <w:t>na</w:t>
      </w:r>
      <w:r>
        <w:rPr>
          <w:spacing w:val="-4"/>
        </w:rPr>
        <w:t xml:space="preserve"> </w:t>
      </w:r>
      <w:r>
        <w:t>ktorých</w:t>
      </w:r>
      <w:r>
        <w:rPr>
          <w:spacing w:val="-4"/>
        </w:rPr>
        <w:t xml:space="preserve"> </w:t>
      </w:r>
      <w:r>
        <w:t>rozhodovala o</w:t>
      </w:r>
      <w:r>
        <w:rPr>
          <w:spacing w:val="-3"/>
        </w:rPr>
        <w:t xml:space="preserve"> </w:t>
      </w:r>
      <w:r>
        <w:t xml:space="preserve">117 navrhovaných uzneseniach. Ďalších 18 uznesení prijala písomnou procedúrou </w:t>
      </w:r>
      <w:r>
        <w:rPr>
          <w:i/>
        </w:rPr>
        <w:t>per rollam</w:t>
      </w:r>
      <w:r>
        <w:t>. Správna rada ÚPN rokovala o základných rozhodnutiach dotýkajúcich sa činnosti ÚPN, schvaľovala interné riadiace akty a ich úpravy, ako aj úlohy a projekty, kontrolovala plnenie</w:t>
      </w:r>
      <w:r>
        <w:rPr>
          <w:spacing w:val="-11"/>
        </w:rPr>
        <w:t xml:space="preserve"> </w:t>
      </w:r>
      <w:r>
        <w:t>úloh</w:t>
      </w:r>
      <w:r>
        <w:rPr>
          <w:spacing w:val="-11"/>
        </w:rPr>
        <w:t xml:space="preserve"> </w:t>
      </w:r>
      <w:r>
        <w:t>a</w:t>
      </w:r>
      <w:r>
        <w:rPr>
          <w:spacing w:val="-10"/>
        </w:rPr>
        <w:t xml:space="preserve"> </w:t>
      </w:r>
      <w:r>
        <w:t>riešila</w:t>
      </w:r>
      <w:r>
        <w:rPr>
          <w:spacing w:val="-10"/>
        </w:rPr>
        <w:t xml:space="preserve"> </w:t>
      </w:r>
      <w:r>
        <w:t>situácie,</w:t>
      </w:r>
      <w:r>
        <w:rPr>
          <w:spacing w:val="-10"/>
        </w:rPr>
        <w:t xml:space="preserve"> </w:t>
      </w:r>
      <w:r>
        <w:t>ktoré</w:t>
      </w:r>
      <w:r>
        <w:rPr>
          <w:spacing w:val="-10"/>
        </w:rPr>
        <w:t xml:space="preserve"> </w:t>
      </w:r>
      <w:r>
        <w:t>súviseli</w:t>
      </w:r>
      <w:r>
        <w:rPr>
          <w:spacing w:val="-10"/>
        </w:rPr>
        <w:t xml:space="preserve"> </w:t>
      </w:r>
      <w:r>
        <w:t>s</w:t>
      </w:r>
      <w:r>
        <w:rPr>
          <w:spacing w:val="-4"/>
        </w:rPr>
        <w:t xml:space="preserve"> </w:t>
      </w:r>
      <w:r>
        <w:t>prijímaním</w:t>
      </w:r>
      <w:r>
        <w:rPr>
          <w:spacing w:val="-10"/>
        </w:rPr>
        <w:t xml:space="preserve"> </w:t>
      </w:r>
      <w:r>
        <w:t>nových</w:t>
      </w:r>
      <w:r>
        <w:rPr>
          <w:spacing w:val="-10"/>
        </w:rPr>
        <w:t xml:space="preserve"> </w:t>
      </w:r>
      <w:r>
        <w:t>a</w:t>
      </w:r>
      <w:r>
        <w:rPr>
          <w:spacing w:val="-4"/>
        </w:rPr>
        <w:t xml:space="preserve"> </w:t>
      </w:r>
      <w:r>
        <w:t>stabilizáciou</w:t>
      </w:r>
      <w:r>
        <w:rPr>
          <w:spacing w:val="-10"/>
        </w:rPr>
        <w:t xml:space="preserve"> </w:t>
      </w:r>
      <w:r>
        <w:t>odborných zamestnancov. Na zasadnutia Správnej rady ÚPN boli podľa potreby pozývaní vedúci zamestnanci ÚPN, ktorí informovali o činnosti jednotlivých organizačných zložiek.</w:t>
      </w:r>
    </w:p>
    <w:p w:rsidR="000B0895" w:rsidRDefault="00660D98">
      <w:pPr>
        <w:pStyle w:val="Zkladntext"/>
        <w:spacing w:before="187"/>
        <w:ind w:left="142" w:right="140"/>
        <w:jc w:val="both"/>
      </w:pPr>
      <w:r>
        <w:t>Výročnú správu o činnosti ÚPN za rok 2023 predstavil predseda Správnej rady ÚPN vo Výbore</w:t>
      </w:r>
      <w:r>
        <w:rPr>
          <w:spacing w:val="3"/>
        </w:rPr>
        <w:t xml:space="preserve"> </w:t>
      </w:r>
      <w:r>
        <w:t>Národnej</w:t>
      </w:r>
      <w:r>
        <w:rPr>
          <w:spacing w:val="2"/>
        </w:rPr>
        <w:t xml:space="preserve"> </w:t>
      </w:r>
      <w:r>
        <w:t>rady</w:t>
      </w:r>
      <w:r>
        <w:rPr>
          <w:spacing w:val="3"/>
        </w:rPr>
        <w:t xml:space="preserve"> </w:t>
      </w:r>
      <w:r>
        <w:t>Slovenskej</w:t>
      </w:r>
      <w:r>
        <w:rPr>
          <w:spacing w:val="3"/>
        </w:rPr>
        <w:t xml:space="preserve"> </w:t>
      </w:r>
      <w:r>
        <w:t>republiky</w:t>
      </w:r>
      <w:r>
        <w:rPr>
          <w:spacing w:val="3"/>
        </w:rPr>
        <w:t xml:space="preserve"> </w:t>
      </w:r>
      <w:r>
        <w:t>pre</w:t>
      </w:r>
      <w:r>
        <w:rPr>
          <w:spacing w:val="3"/>
        </w:rPr>
        <w:t xml:space="preserve"> </w:t>
      </w:r>
      <w:r>
        <w:t>ľudské</w:t>
      </w:r>
      <w:r>
        <w:rPr>
          <w:spacing w:val="3"/>
        </w:rPr>
        <w:t xml:space="preserve"> </w:t>
      </w:r>
      <w:r>
        <w:t>práva</w:t>
      </w:r>
      <w:r>
        <w:rPr>
          <w:spacing w:val="3"/>
        </w:rPr>
        <w:t xml:space="preserve"> </w:t>
      </w:r>
      <w:r>
        <w:t>a</w:t>
      </w:r>
      <w:r>
        <w:rPr>
          <w:spacing w:val="3"/>
        </w:rPr>
        <w:t xml:space="preserve"> </w:t>
      </w:r>
      <w:r>
        <w:t>národnostné</w:t>
      </w:r>
      <w:r>
        <w:rPr>
          <w:spacing w:val="3"/>
        </w:rPr>
        <w:t xml:space="preserve"> </w:t>
      </w:r>
      <w:r>
        <w:t>menšiny</w:t>
      </w:r>
      <w:r>
        <w:rPr>
          <w:spacing w:val="3"/>
        </w:rPr>
        <w:t xml:space="preserve"> </w:t>
      </w:r>
      <w:r>
        <w:rPr>
          <w:spacing w:val="-5"/>
        </w:rPr>
        <w:t>dňa</w:t>
      </w:r>
    </w:p>
    <w:p w:rsidR="000B0895" w:rsidRDefault="00660D98">
      <w:pPr>
        <w:pStyle w:val="Zkladntext"/>
        <w:ind w:left="142" w:right="140"/>
        <w:jc w:val="both"/>
      </w:pPr>
      <w:r>
        <w:t>19.</w:t>
      </w:r>
      <w:r>
        <w:rPr>
          <w:spacing w:val="-9"/>
        </w:rPr>
        <w:t xml:space="preserve"> </w:t>
      </w:r>
      <w:r>
        <w:t>júna</w:t>
      </w:r>
      <w:r>
        <w:rPr>
          <w:spacing w:val="-9"/>
        </w:rPr>
        <w:t xml:space="preserve"> </w:t>
      </w:r>
      <w:r>
        <w:t>2024.</w:t>
      </w:r>
      <w:r>
        <w:rPr>
          <w:spacing w:val="-9"/>
        </w:rPr>
        <w:t xml:space="preserve"> </w:t>
      </w:r>
      <w:r>
        <w:t>Ročnú</w:t>
      </w:r>
      <w:r>
        <w:rPr>
          <w:spacing w:val="-9"/>
        </w:rPr>
        <w:t xml:space="preserve"> </w:t>
      </w:r>
      <w:r>
        <w:t>účtovnú</w:t>
      </w:r>
      <w:r>
        <w:rPr>
          <w:spacing w:val="-9"/>
        </w:rPr>
        <w:t xml:space="preserve"> </w:t>
      </w:r>
      <w:r>
        <w:t>závierku</w:t>
      </w:r>
      <w:r>
        <w:rPr>
          <w:spacing w:val="-9"/>
        </w:rPr>
        <w:t xml:space="preserve"> </w:t>
      </w:r>
      <w:r>
        <w:t>ÚPN</w:t>
      </w:r>
      <w:r>
        <w:rPr>
          <w:spacing w:val="-9"/>
        </w:rPr>
        <w:t xml:space="preserve"> </w:t>
      </w:r>
      <w:r>
        <w:t>za</w:t>
      </w:r>
      <w:r>
        <w:rPr>
          <w:spacing w:val="-9"/>
        </w:rPr>
        <w:t xml:space="preserve"> </w:t>
      </w:r>
      <w:r>
        <w:t>rok</w:t>
      </w:r>
      <w:r>
        <w:rPr>
          <w:spacing w:val="-9"/>
        </w:rPr>
        <w:t xml:space="preserve"> </w:t>
      </w:r>
      <w:r>
        <w:t>2023</w:t>
      </w:r>
      <w:r>
        <w:rPr>
          <w:spacing w:val="-9"/>
        </w:rPr>
        <w:t xml:space="preserve"> </w:t>
      </w:r>
      <w:r>
        <w:t>vzala</w:t>
      </w:r>
      <w:r>
        <w:rPr>
          <w:spacing w:val="-9"/>
        </w:rPr>
        <w:t xml:space="preserve"> </w:t>
      </w:r>
      <w:r>
        <w:t>vláda</w:t>
      </w:r>
      <w:r>
        <w:rPr>
          <w:spacing w:val="-9"/>
        </w:rPr>
        <w:t xml:space="preserve"> </w:t>
      </w:r>
      <w:r>
        <w:t>SR</w:t>
      </w:r>
      <w:r>
        <w:rPr>
          <w:spacing w:val="-9"/>
        </w:rPr>
        <w:t xml:space="preserve"> </w:t>
      </w:r>
      <w:r>
        <w:t>na</w:t>
      </w:r>
      <w:r>
        <w:rPr>
          <w:spacing w:val="-9"/>
        </w:rPr>
        <w:t xml:space="preserve"> </w:t>
      </w:r>
      <w:r>
        <w:t>vedomie</w:t>
      </w:r>
      <w:r>
        <w:rPr>
          <w:spacing w:val="-9"/>
        </w:rPr>
        <w:t xml:space="preserve"> </w:t>
      </w:r>
      <w:r>
        <w:t>dňa</w:t>
      </w:r>
      <w:r>
        <w:rPr>
          <w:spacing w:val="-9"/>
        </w:rPr>
        <w:t xml:space="preserve"> </w:t>
      </w:r>
      <w:r>
        <w:t>15. mája 2024. Návrh rozpočtu ÚPN na rok 2025 prerokoval dňa 25. novembra 2024 Výbor Národnej rady Slovenskej republiky pre ľudské práva a</w:t>
      </w:r>
      <w:r>
        <w:rPr>
          <w:spacing w:val="-4"/>
        </w:rPr>
        <w:t xml:space="preserve"> </w:t>
      </w:r>
      <w:r>
        <w:t>národnostné menšiny, plénum NR SR návrh schválilo 3. decembra 2024.</w:t>
      </w:r>
    </w:p>
    <w:p w:rsidR="000B0895" w:rsidRDefault="00660D98">
      <w:pPr>
        <w:pStyle w:val="Zkladntext"/>
        <w:spacing w:before="187"/>
        <w:ind w:left="142" w:right="139"/>
        <w:jc w:val="both"/>
      </w:pPr>
      <w:r>
        <w:t>Dozorná</w:t>
      </w:r>
      <w:r>
        <w:rPr>
          <w:spacing w:val="37"/>
        </w:rPr>
        <w:t xml:space="preserve">  </w:t>
      </w:r>
      <w:r>
        <w:t>rada</w:t>
      </w:r>
      <w:r>
        <w:rPr>
          <w:spacing w:val="37"/>
        </w:rPr>
        <w:t xml:space="preserve">  </w:t>
      </w:r>
      <w:r>
        <w:t>ÚPN</w:t>
      </w:r>
      <w:r>
        <w:rPr>
          <w:spacing w:val="37"/>
        </w:rPr>
        <w:t xml:space="preserve">  </w:t>
      </w:r>
      <w:r>
        <w:t>je</w:t>
      </w:r>
      <w:r>
        <w:rPr>
          <w:spacing w:val="37"/>
        </w:rPr>
        <w:t xml:space="preserve">  </w:t>
      </w:r>
      <w:r>
        <w:t>najvyšším</w:t>
      </w:r>
      <w:r>
        <w:rPr>
          <w:spacing w:val="37"/>
        </w:rPr>
        <w:t xml:space="preserve">  </w:t>
      </w:r>
      <w:r>
        <w:t>kontrolným</w:t>
      </w:r>
      <w:r>
        <w:rPr>
          <w:spacing w:val="37"/>
        </w:rPr>
        <w:t xml:space="preserve">  </w:t>
      </w:r>
      <w:r>
        <w:t>orgánom</w:t>
      </w:r>
      <w:r>
        <w:rPr>
          <w:spacing w:val="37"/>
        </w:rPr>
        <w:t xml:space="preserve">  </w:t>
      </w:r>
      <w:r>
        <w:t>ÚPN,</w:t>
      </w:r>
      <w:r>
        <w:rPr>
          <w:spacing w:val="37"/>
        </w:rPr>
        <w:t xml:space="preserve">  </w:t>
      </w:r>
      <w:r>
        <w:t>dozerá</w:t>
      </w:r>
      <w:r>
        <w:rPr>
          <w:spacing w:val="37"/>
        </w:rPr>
        <w:t xml:space="preserve">  </w:t>
      </w:r>
      <w:r>
        <w:t>na</w:t>
      </w:r>
      <w:r>
        <w:rPr>
          <w:spacing w:val="37"/>
        </w:rPr>
        <w:t xml:space="preserve">  </w:t>
      </w:r>
      <w:r>
        <w:t>činnosť a</w:t>
      </w:r>
      <w:r>
        <w:rPr>
          <w:spacing w:val="-6"/>
        </w:rPr>
        <w:t xml:space="preserve"> </w:t>
      </w:r>
      <w:r>
        <w:t>hospodárenie</w:t>
      </w:r>
      <w:r>
        <w:rPr>
          <w:spacing w:val="-6"/>
        </w:rPr>
        <w:t xml:space="preserve"> </w:t>
      </w:r>
      <w:r>
        <w:t>ÚPN</w:t>
      </w:r>
      <w:r>
        <w:rPr>
          <w:spacing w:val="-6"/>
        </w:rPr>
        <w:t xml:space="preserve"> </w:t>
      </w:r>
      <w:r>
        <w:t>a</w:t>
      </w:r>
      <w:r>
        <w:rPr>
          <w:spacing w:val="-6"/>
        </w:rPr>
        <w:t xml:space="preserve"> </w:t>
      </w:r>
      <w:r>
        <w:t>Správnej</w:t>
      </w:r>
      <w:r>
        <w:rPr>
          <w:spacing w:val="-6"/>
        </w:rPr>
        <w:t xml:space="preserve"> </w:t>
      </w:r>
      <w:r>
        <w:t>rady</w:t>
      </w:r>
      <w:r>
        <w:rPr>
          <w:spacing w:val="-6"/>
        </w:rPr>
        <w:t xml:space="preserve"> </w:t>
      </w:r>
      <w:r>
        <w:t>ÚPN.</w:t>
      </w:r>
      <w:r>
        <w:rPr>
          <w:spacing w:val="-6"/>
        </w:rPr>
        <w:t xml:space="preserve"> </w:t>
      </w:r>
      <w:r>
        <w:t>Podľa</w:t>
      </w:r>
      <w:r>
        <w:rPr>
          <w:spacing w:val="-6"/>
        </w:rPr>
        <w:t xml:space="preserve"> </w:t>
      </w:r>
      <w:r>
        <w:t>povahy</w:t>
      </w:r>
      <w:r>
        <w:rPr>
          <w:spacing w:val="-6"/>
        </w:rPr>
        <w:t xml:space="preserve"> </w:t>
      </w:r>
      <w:r>
        <w:t>veci</w:t>
      </w:r>
      <w:r>
        <w:rPr>
          <w:spacing w:val="-6"/>
        </w:rPr>
        <w:t xml:space="preserve"> </w:t>
      </w:r>
      <w:r>
        <w:t>zistené</w:t>
      </w:r>
      <w:r>
        <w:rPr>
          <w:spacing w:val="-6"/>
        </w:rPr>
        <w:t xml:space="preserve"> </w:t>
      </w:r>
      <w:r>
        <w:t>nedostatky</w:t>
      </w:r>
      <w:r>
        <w:rPr>
          <w:spacing w:val="-6"/>
        </w:rPr>
        <w:t xml:space="preserve"> </w:t>
      </w:r>
      <w:r>
        <w:t>oznamuje Správnej rade ÚPN, prezidentovi Slovenskej republiky, vláde Slovenskej republiky alebo Národnej rade Slovenskej republiky. Na svojich zasadnutiach bola informovaná predstaviteľmi a zamestnancami ÚPN o činnosti ÚPN a jeho jednotlivých organizačných zložiek.</w:t>
      </w:r>
      <w:r>
        <w:rPr>
          <w:spacing w:val="-11"/>
        </w:rPr>
        <w:t xml:space="preserve"> </w:t>
      </w:r>
      <w:r>
        <w:t>V</w:t>
      </w:r>
      <w:r>
        <w:rPr>
          <w:spacing w:val="-11"/>
        </w:rPr>
        <w:t xml:space="preserve"> </w:t>
      </w:r>
      <w:r>
        <w:t>zmysle</w:t>
      </w:r>
      <w:r>
        <w:rPr>
          <w:spacing w:val="-11"/>
        </w:rPr>
        <w:t xml:space="preserve"> </w:t>
      </w:r>
      <w:r>
        <w:t>zákona</w:t>
      </w:r>
      <w:r>
        <w:rPr>
          <w:spacing w:val="-11"/>
        </w:rPr>
        <w:t xml:space="preserve"> </w:t>
      </w:r>
      <w:r>
        <w:t>v</w:t>
      </w:r>
      <w:r>
        <w:rPr>
          <w:spacing w:val="-11"/>
        </w:rPr>
        <w:t xml:space="preserve"> </w:t>
      </w:r>
      <w:r>
        <w:t>nej</w:t>
      </w:r>
      <w:r>
        <w:rPr>
          <w:spacing w:val="-11"/>
        </w:rPr>
        <w:t xml:space="preserve"> </w:t>
      </w:r>
      <w:r>
        <w:t>Správna</w:t>
      </w:r>
      <w:r>
        <w:rPr>
          <w:spacing w:val="-11"/>
        </w:rPr>
        <w:t xml:space="preserve"> </w:t>
      </w:r>
      <w:r>
        <w:t>rada</w:t>
      </w:r>
      <w:r>
        <w:rPr>
          <w:spacing w:val="-11"/>
        </w:rPr>
        <w:t xml:space="preserve"> </w:t>
      </w:r>
      <w:r>
        <w:t>ÚPN</w:t>
      </w:r>
      <w:r>
        <w:rPr>
          <w:spacing w:val="-11"/>
        </w:rPr>
        <w:t xml:space="preserve"> </w:t>
      </w:r>
      <w:r>
        <w:t>prerokovala</w:t>
      </w:r>
      <w:r>
        <w:rPr>
          <w:spacing w:val="-11"/>
        </w:rPr>
        <w:t xml:space="preserve"> </w:t>
      </w:r>
      <w:r>
        <w:t>Ročnú</w:t>
      </w:r>
      <w:r>
        <w:rPr>
          <w:spacing w:val="-11"/>
        </w:rPr>
        <w:t xml:space="preserve"> </w:t>
      </w:r>
      <w:r>
        <w:t>účtovnú</w:t>
      </w:r>
      <w:r>
        <w:rPr>
          <w:spacing w:val="-11"/>
        </w:rPr>
        <w:t xml:space="preserve"> </w:t>
      </w:r>
      <w:r>
        <w:t>závierku</w:t>
      </w:r>
      <w:r>
        <w:rPr>
          <w:spacing w:val="-11"/>
        </w:rPr>
        <w:t xml:space="preserve"> </w:t>
      </w:r>
      <w:r>
        <w:t>ÚPN a</w:t>
      </w:r>
      <w:r>
        <w:rPr>
          <w:spacing w:val="-2"/>
        </w:rPr>
        <w:t xml:space="preserve"> </w:t>
      </w:r>
      <w:r>
        <w:t>Výročnú správu o činnosti ÚPN za rok 2023, ako aj návrh rozpočtu na rok 2025. V</w:t>
      </w:r>
      <w:r>
        <w:rPr>
          <w:spacing w:val="-2"/>
        </w:rPr>
        <w:t xml:space="preserve"> </w:t>
      </w:r>
      <w:r>
        <w:t>roku 2024 vykonávali funkcie členov Dozornej rady ÚPN Mgr. Martin Slávik, PhD., ktorý je zároveň jej predsedom, Juraj Olejček, DiS. art. a MUDr. Tomáš Stern.</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Nadpis1"/>
        <w:numPr>
          <w:ilvl w:val="1"/>
          <w:numId w:val="4"/>
        </w:numPr>
        <w:tabs>
          <w:tab w:val="left" w:pos="850"/>
        </w:tabs>
        <w:spacing w:before="79"/>
        <w:ind w:left="850"/>
        <w:rPr>
          <w:color w:val="375F92"/>
        </w:rPr>
      </w:pPr>
      <w:r>
        <w:rPr>
          <w:color w:val="375F92"/>
        </w:rPr>
        <w:lastRenderedPageBreak/>
        <w:t>ORGANIZAČNÁ</w:t>
      </w:r>
      <w:r>
        <w:rPr>
          <w:color w:val="375F92"/>
          <w:spacing w:val="-1"/>
        </w:rPr>
        <w:t xml:space="preserve"> </w:t>
      </w:r>
      <w:r>
        <w:rPr>
          <w:color w:val="375F92"/>
          <w:spacing w:val="-2"/>
        </w:rPr>
        <w:t>ŠTRUKTÚRA</w:t>
      </w:r>
    </w:p>
    <w:p w:rsidR="000B0895" w:rsidRDefault="00660D98">
      <w:pPr>
        <w:pStyle w:val="Zkladntext"/>
        <w:spacing w:before="281"/>
        <w:ind w:left="142" w:right="139"/>
        <w:jc w:val="both"/>
      </w:pPr>
      <w:r>
        <w:t>ÚPN sa člení na tri odbory, ktoré zabezpečujú správu a</w:t>
      </w:r>
      <w:r>
        <w:rPr>
          <w:spacing w:val="-2"/>
        </w:rPr>
        <w:t xml:space="preserve"> </w:t>
      </w:r>
      <w:r>
        <w:t>sprístupňovanie archívnych dokumentov,</w:t>
      </w:r>
      <w:r>
        <w:rPr>
          <w:spacing w:val="22"/>
        </w:rPr>
        <w:t xml:space="preserve"> </w:t>
      </w:r>
      <w:r>
        <w:t>ako</w:t>
      </w:r>
      <w:r>
        <w:rPr>
          <w:spacing w:val="23"/>
        </w:rPr>
        <w:t xml:space="preserve"> </w:t>
      </w:r>
      <w:r>
        <w:t>aj</w:t>
      </w:r>
      <w:r>
        <w:rPr>
          <w:spacing w:val="23"/>
        </w:rPr>
        <w:t xml:space="preserve"> </w:t>
      </w:r>
      <w:r>
        <w:t>ich</w:t>
      </w:r>
      <w:r>
        <w:rPr>
          <w:spacing w:val="23"/>
        </w:rPr>
        <w:t xml:space="preserve"> </w:t>
      </w:r>
      <w:r>
        <w:t>digitalizáciu</w:t>
      </w:r>
      <w:r>
        <w:rPr>
          <w:spacing w:val="23"/>
        </w:rPr>
        <w:t xml:space="preserve"> </w:t>
      </w:r>
      <w:r>
        <w:t>(Archív</w:t>
      </w:r>
      <w:r>
        <w:rPr>
          <w:spacing w:val="23"/>
        </w:rPr>
        <w:t xml:space="preserve"> </w:t>
      </w:r>
      <w:r>
        <w:t>ÚPN),</w:t>
      </w:r>
      <w:r>
        <w:rPr>
          <w:spacing w:val="23"/>
        </w:rPr>
        <w:t xml:space="preserve"> </w:t>
      </w:r>
      <w:r>
        <w:t>spracovanie</w:t>
      </w:r>
      <w:r>
        <w:rPr>
          <w:spacing w:val="23"/>
        </w:rPr>
        <w:t xml:space="preserve"> </w:t>
      </w:r>
      <w:r>
        <w:t>informácií</w:t>
      </w:r>
      <w:r>
        <w:rPr>
          <w:spacing w:val="23"/>
        </w:rPr>
        <w:t xml:space="preserve"> </w:t>
      </w:r>
      <w:r>
        <w:t>obsiahnutých v archívnych dokumentoch i svedectiev pamätníkov a</w:t>
      </w:r>
      <w:r>
        <w:rPr>
          <w:spacing w:val="-3"/>
        </w:rPr>
        <w:t xml:space="preserve"> </w:t>
      </w:r>
      <w:r>
        <w:t>ich sprostredkovanie verejnosti (Centrum výskumu obdobia neslobody) a činnosti potrebné pre riadny chod inštitúcie (Kancelária ÚPN).</w:t>
      </w:r>
    </w:p>
    <w:p w:rsidR="000B0895" w:rsidRDefault="00660D98">
      <w:pPr>
        <w:pStyle w:val="Zkladntext"/>
        <w:spacing w:before="187"/>
        <w:ind w:left="142" w:right="139"/>
        <w:jc w:val="both"/>
      </w:pPr>
      <w:r>
        <w:t>Archív</w:t>
      </w:r>
      <w:r>
        <w:rPr>
          <w:spacing w:val="28"/>
        </w:rPr>
        <w:t xml:space="preserve"> </w:t>
      </w:r>
      <w:r>
        <w:t>ÚPN</w:t>
      </w:r>
      <w:r>
        <w:rPr>
          <w:spacing w:val="28"/>
        </w:rPr>
        <w:t xml:space="preserve"> </w:t>
      </w:r>
      <w:r>
        <w:t>eviduje,</w:t>
      </w:r>
      <w:r>
        <w:rPr>
          <w:spacing w:val="28"/>
        </w:rPr>
        <w:t xml:space="preserve"> </w:t>
      </w:r>
      <w:r>
        <w:t>zhromažďuje,</w:t>
      </w:r>
      <w:r>
        <w:rPr>
          <w:spacing w:val="28"/>
        </w:rPr>
        <w:t xml:space="preserve"> </w:t>
      </w:r>
      <w:r>
        <w:t>spravuje,</w:t>
      </w:r>
      <w:r>
        <w:rPr>
          <w:spacing w:val="28"/>
        </w:rPr>
        <w:t xml:space="preserve"> </w:t>
      </w:r>
      <w:r>
        <w:t>spracúva,</w:t>
      </w:r>
      <w:r>
        <w:rPr>
          <w:spacing w:val="28"/>
        </w:rPr>
        <w:t xml:space="preserve"> </w:t>
      </w:r>
      <w:r>
        <w:t>sprístupňuje,</w:t>
      </w:r>
      <w:r>
        <w:rPr>
          <w:spacing w:val="28"/>
        </w:rPr>
        <w:t xml:space="preserve"> </w:t>
      </w:r>
      <w:r>
        <w:t>zverejňuje,</w:t>
      </w:r>
      <w:r>
        <w:rPr>
          <w:spacing w:val="28"/>
        </w:rPr>
        <w:t xml:space="preserve"> </w:t>
      </w:r>
      <w:r>
        <w:t>využíva a</w:t>
      </w:r>
      <w:r>
        <w:rPr>
          <w:spacing w:val="-5"/>
        </w:rPr>
        <w:t xml:space="preserve"> </w:t>
      </w:r>
      <w:r>
        <w:t>ochraňuje</w:t>
      </w:r>
      <w:r>
        <w:rPr>
          <w:spacing w:val="-5"/>
        </w:rPr>
        <w:t xml:space="preserve"> </w:t>
      </w:r>
      <w:r>
        <w:t>dokumenty</w:t>
      </w:r>
      <w:r>
        <w:rPr>
          <w:spacing w:val="-5"/>
        </w:rPr>
        <w:t xml:space="preserve"> </w:t>
      </w:r>
      <w:r>
        <w:t>bezpečnostných</w:t>
      </w:r>
      <w:r>
        <w:rPr>
          <w:spacing w:val="-5"/>
        </w:rPr>
        <w:t xml:space="preserve"> </w:t>
      </w:r>
      <w:r>
        <w:t>orgánov</w:t>
      </w:r>
      <w:r>
        <w:rPr>
          <w:spacing w:val="-5"/>
        </w:rPr>
        <w:t xml:space="preserve"> </w:t>
      </w:r>
      <w:r>
        <w:t>Nemeckej</w:t>
      </w:r>
      <w:r>
        <w:rPr>
          <w:spacing w:val="-5"/>
        </w:rPr>
        <w:t xml:space="preserve"> </w:t>
      </w:r>
      <w:r>
        <w:t>tretej</w:t>
      </w:r>
      <w:r>
        <w:rPr>
          <w:spacing w:val="-5"/>
        </w:rPr>
        <w:t xml:space="preserve"> </w:t>
      </w:r>
      <w:r>
        <w:t>ríše</w:t>
      </w:r>
      <w:r>
        <w:rPr>
          <w:spacing w:val="-5"/>
        </w:rPr>
        <w:t xml:space="preserve"> </w:t>
      </w:r>
      <w:r>
        <w:t>a</w:t>
      </w:r>
      <w:r>
        <w:rPr>
          <w:spacing w:val="-5"/>
        </w:rPr>
        <w:t xml:space="preserve"> </w:t>
      </w:r>
      <w:r>
        <w:t>Zväzu</w:t>
      </w:r>
      <w:r>
        <w:rPr>
          <w:spacing w:val="-5"/>
        </w:rPr>
        <w:t xml:space="preserve"> </w:t>
      </w:r>
      <w:r>
        <w:t>sovietskych socialistických</w:t>
      </w:r>
      <w:r>
        <w:rPr>
          <w:spacing w:val="65"/>
          <w:w w:val="150"/>
        </w:rPr>
        <w:t xml:space="preserve">   </w:t>
      </w:r>
      <w:r>
        <w:t>republík</w:t>
      </w:r>
      <w:r>
        <w:rPr>
          <w:spacing w:val="65"/>
          <w:w w:val="150"/>
        </w:rPr>
        <w:t xml:space="preserve">   </w:t>
      </w:r>
      <w:r>
        <w:t>a</w:t>
      </w:r>
      <w:r>
        <w:rPr>
          <w:spacing w:val="65"/>
          <w:w w:val="150"/>
        </w:rPr>
        <w:t xml:space="preserve">   </w:t>
      </w:r>
      <w:r>
        <w:t>bezpečnostných</w:t>
      </w:r>
      <w:r>
        <w:rPr>
          <w:spacing w:val="65"/>
          <w:w w:val="150"/>
        </w:rPr>
        <w:t xml:space="preserve">   </w:t>
      </w:r>
      <w:r>
        <w:t>orgánov</w:t>
      </w:r>
      <w:r>
        <w:rPr>
          <w:spacing w:val="65"/>
          <w:w w:val="150"/>
        </w:rPr>
        <w:t xml:space="preserve">   </w:t>
      </w:r>
      <w:r>
        <w:t>štátu,</w:t>
      </w:r>
      <w:r>
        <w:rPr>
          <w:spacing w:val="65"/>
          <w:w w:val="150"/>
        </w:rPr>
        <w:t xml:space="preserve">   </w:t>
      </w:r>
      <w:r>
        <w:t>vytvorené a zhromaždené v období od 18. apríla 1939 do 31. decembra 1989. Vykonáva akvizičnú činnosť, realizuje výskum v oblasti archívnictva a pomocných vied historických a podieľa sa na osvetovej a výstavnej činnosti. Organizačnými zložkami Archívu sú sekretariát Archívu ÚPN, oddelenie fondov a zbierok, oddelenie bádateľne a knižnice a oddelenie evidencií a databáz.</w:t>
      </w:r>
    </w:p>
    <w:p w:rsidR="000B0895" w:rsidRDefault="00660D98">
      <w:pPr>
        <w:pStyle w:val="Zkladntext"/>
        <w:spacing w:before="187"/>
        <w:ind w:left="142" w:right="139"/>
        <w:jc w:val="both"/>
      </w:pPr>
      <w:r>
        <w:t>Centrum výskumu obdobia neslobody realizuje základný a aplikovaný výskum obdobia neslobody, vykonáva rekonštrukciu mocenského aparátu a represívnych zložiek štátu obdobia neslobody, dokumentuje zločiny nacizmu a komunizmu. Prostredníctvom publikačných, vzdelávacích, osvetových, výstavných a audiovizuálnych aktivít, vedeckých a kultúrnych podujatí prezentuje výsledky svojej činnosti verejnosti a podieľa sa tak na šírení hodnôt slobody, humanizmu a demokracie. Organizačnými zložkami Centra sú sekretariát Centra výskumu obdobia neslobody, oddelenie dokumentácie, oddelenie výskumu a vzdelávania a oddelenie audiovizuálnej tvorby.</w:t>
      </w:r>
    </w:p>
    <w:p w:rsidR="000B0895" w:rsidRDefault="00660D98">
      <w:pPr>
        <w:pStyle w:val="Zkladntext"/>
        <w:spacing w:before="187"/>
        <w:ind w:left="142" w:right="139"/>
        <w:jc w:val="both"/>
      </w:pPr>
      <w:r>
        <w:t>Kancelária ÚPN zabezpečuje a koordinuje administratívnu, organizačnú a podpornú činnosť ÚPN a orgánov ÚPN, medzinárodnú spoluprácu, personálnu agendu, mediálne výstupy a kontakt s novinármi, právnu agendu, agendu účastníkov a veteránov protikomunistického</w:t>
      </w:r>
      <w:r>
        <w:rPr>
          <w:spacing w:val="76"/>
        </w:rPr>
        <w:t xml:space="preserve"> </w:t>
      </w:r>
      <w:r>
        <w:t>odboja,</w:t>
      </w:r>
      <w:r>
        <w:rPr>
          <w:spacing w:val="76"/>
        </w:rPr>
        <w:t xml:space="preserve"> </w:t>
      </w:r>
      <w:r>
        <w:t>financovanie</w:t>
      </w:r>
      <w:r>
        <w:rPr>
          <w:spacing w:val="76"/>
        </w:rPr>
        <w:t xml:space="preserve"> </w:t>
      </w:r>
      <w:r>
        <w:t>z</w:t>
      </w:r>
      <w:r>
        <w:rPr>
          <w:spacing w:val="76"/>
        </w:rPr>
        <w:t xml:space="preserve"> </w:t>
      </w:r>
      <w:r>
        <w:t>mimorozpočtových</w:t>
      </w:r>
      <w:r>
        <w:rPr>
          <w:spacing w:val="76"/>
        </w:rPr>
        <w:t xml:space="preserve"> </w:t>
      </w:r>
      <w:r>
        <w:t>zdrojov,</w:t>
      </w:r>
      <w:r>
        <w:rPr>
          <w:spacing w:val="76"/>
        </w:rPr>
        <w:t xml:space="preserve"> </w:t>
      </w:r>
      <w:r>
        <w:t>ekonomickú a finančnú agendu, vnútornú správu, správu informačných systémov a</w:t>
      </w:r>
      <w:r>
        <w:rPr>
          <w:spacing w:val="-2"/>
        </w:rPr>
        <w:t xml:space="preserve"> </w:t>
      </w:r>
      <w:r>
        <w:t>zabezpečuje činnosti spojené s</w:t>
      </w:r>
      <w:r>
        <w:rPr>
          <w:spacing w:val="-3"/>
        </w:rPr>
        <w:t xml:space="preserve"> </w:t>
      </w:r>
      <w:r>
        <w:t>rekonštrukciou nehnuteľností v</w:t>
      </w:r>
      <w:r>
        <w:rPr>
          <w:spacing w:val="-3"/>
        </w:rPr>
        <w:t xml:space="preserve"> </w:t>
      </w:r>
      <w:r>
        <w:t>správe ÚPN. Organizačnými zložkami Kancelárie ÚPN sú sekretariát Kancelárie ÚPN, personálny referát, tlačový referát, referát podateľne a registratúrneho strediska, právny referát, referát účastníkov a</w:t>
      </w:r>
      <w:r>
        <w:rPr>
          <w:spacing w:val="-3"/>
        </w:rPr>
        <w:t xml:space="preserve"> </w:t>
      </w:r>
      <w:r>
        <w:t>veteránov protikomunistického odboja, oddelenie ekonomiky a</w:t>
      </w:r>
      <w:r>
        <w:rPr>
          <w:spacing w:val="-3"/>
        </w:rPr>
        <w:t xml:space="preserve"> </w:t>
      </w:r>
      <w:r>
        <w:t>správy, oddelenie informačných technológií a</w:t>
      </w:r>
      <w:r>
        <w:rPr>
          <w:spacing w:val="-3"/>
        </w:rPr>
        <w:t xml:space="preserve"> </w:t>
      </w:r>
      <w:r>
        <w:t>po organizačnej zmene bolo zriadené samostatné organizačné</w:t>
      </w:r>
      <w:r>
        <w:rPr>
          <w:spacing w:val="-3"/>
        </w:rPr>
        <w:t xml:space="preserve"> </w:t>
      </w:r>
      <w:r>
        <w:t>oddelenie, ktoré prevzalo všetky úlohy spojené s organizáciou podujatí a edičnou činnosťou.</w:t>
      </w:r>
    </w:p>
    <w:p w:rsidR="000B0895" w:rsidRDefault="000B0895">
      <w:pPr>
        <w:pStyle w:val="Zkladntext"/>
        <w:spacing w:before="280"/>
        <w:ind w:left="0"/>
      </w:pPr>
    </w:p>
    <w:p w:rsidR="000B0895" w:rsidRDefault="00660D98">
      <w:pPr>
        <w:pStyle w:val="Nadpis1"/>
        <w:numPr>
          <w:ilvl w:val="1"/>
          <w:numId w:val="4"/>
        </w:numPr>
        <w:tabs>
          <w:tab w:val="left" w:pos="850"/>
        </w:tabs>
        <w:ind w:left="850"/>
        <w:rPr>
          <w:color w:val="375F92"/>
        </w:rPr>
      </w:pPr>
      <w:r>
        <w:rPr>
          <w:color w:val="375F92"/>
        </w:rPr>
        <w:t>PERSONÁLNE</w:t>
      </w:r>
      <w:r>
        <w:rPr>
          <w:color w:val="375F92"/>
          <w:spacing w:val="-1"/>
        </w:rPr>
        <w:t xml:space="preserve"> </w:t>
      </w:r>
      <w:r>
        <w:rPr>
          <w:color w:val="375F92"/>
          <w:spacing w:val="-2"/>
        </w:rPr>
        <w:t>ZABEZPEČENIE</w:t>
      </w:r>
    </w:p>
    <w:p w:rsidR="000B0895" w:rsidRDefault="00660D98">
      <w:pPr>
        <w:pStyle w:val="Zkladntext"/>
        <w:spacing w:before="281"/>
        <w:ind w:left="142" w:right="139"/>
        <w:jc w:val="both"/>
      </w:pPr>
      <w:r>
        <w:t>K</w:t>
      </w:r>
      <w:r>
        <w:rPr>
          <w:spacing w:val="-2"/>
        </w:rPr>
        <w:t xml:space="preserve"> </w:t>
      </w:r>
      <w:r>
        <w:t>1.</w:t>
      </w:r>
      <w:r>
        <w:rPr>
          <w:spacing w:val="80"/>
          <w:w w:val="150"/>
        </w:rPr>
        <w:t xml:space="preserve"> </w:t>
      </w:r>
      <w:r>
        <w:t>januáru</w:t>
      </w:r>
      <w:r>
        <w:rPr>
          <w:spacing w:val="80"/>
          <w:w w:val="150"/>
        </w:rPr>
        <w:t xml:space="preserve"> </w:t>
      </w:r>
      <w:r>
        <w:t>2024</w:t>
      </w:r>
      <w:r>
        <w:rPr>
          <w:spacing w:val="80"/>
          <w:w w:val="150"/>
        </w:rPr>
        <w:t xml:space="preserve"> </w:t>
      </w:r>
      <w:r>
        <w:t>bolo</w:t>
      </w:r>
      <w:r>
        <w:rPr>
          <w:spacing w:val="80"/>
          <w:w w:val="150"/>
        </w:rPr>
        <w:t xml:space="preserve"> </w:t>
      </w:r>
      <w:r>
        <w:t>v</w:t>
      </w:r>
      <w:r>
        <w:rPr>
          <w:spacing w:val="-2"/>
        </w:rPr>
        <w:t xml:space="preserve"> </w:t>
      </w:r>
      <w:r>
        <w:t>pracovnom</w:t>
      </w:r>
      <w:r>
        <w:rPr>
          <w:spacing w:val="80"/>
          <w:w w:val="150"/>
        </w:rPr>
        <w:t xml:space="preserve"> </w:t>
      </w:r>
      <w:r>
        <w:t>pomere</w:t>
      </w:r>
      <w:r>
        <w:rPr>
          <w:spacing w:val="80"/>
          <w:w w:val="150"/>
        </w:rPr>
        <w:t xml:space="preserve"> </w:t>
      </w:r>
      <w:r>
        <w:t>na</w:t>
      </w:r>
      <w:r>
        <w:rPr>
          <w:spacing w:val="80"/>
          <w:w w:val="150"/>
        </w:rPr>
        <w:t xml:space="preserve"> </w:t>
      </w:r>
      <w:r>
        <w:t>ÚPN</w:t>
      </w:r>
      <w:r>
        <w:rPr>
          <w:spacing w:val="80"/>
          <w:w w:val="150"/>
        </w:rPr>
        <w:t xml:space="preserve"> </w:t>
      </w:r>
      <w:r>
        <w:t>78</w:t>
      </w:r>
      <w:r>
        <w:rPr>
          <w:spacing w:val="80"/>
          <w:w w:val="150"/>
        </w:rPr>
        <w:t xml:space="preserve"> </w:t>
      </w:r>
      <w:r>
        <w:t>zamestnancov</w:t>
      </w:r>
      <w:r>
        <w:rPr>
          <w:spacing w:val="80"/>
          <w:w w:val="150"/>
        </w:rPr>
        <w:t xml:space="preserve"> </w:t>
      </w:r>
      <w:r>
        <w:t>(z</w:t>
      </w:r>
      <w:r>
        <w:rPr>
          <w:spacing w:val="80"/>
          <w:w w:val="150"/>
        </w:rPr>
        <w:t xml:space="preserve"> </w:t>
      </w:r>
      <w:r>
        <w:t>toho 4 na rodičovskej dovolenke) a</w:t>
      </w:r>
      <w:r>
        <w:rPr>
          <w:spacing w:val="-2"/>
        </w:rPr>
        <w:t xml:space="preserve"> </w:t>
      </w:r>
      <w:r>
        <w:t>k</w:t>
      </w:r>
      <w:r>
        <w:rPr>
          <w:spacing w:val="-2"/>
        </w:rPr>
        <w:t xml:space="preserve"> </w:t>
      </w:r>
      <w:r>
        <w:t>31. decembru 2024 bolo v pracovnom pomere 83 zamestnancov (z toho 4 na rodičovskej dovolenke). Do pracovného pomeru počas roka nastúpilo 14 zamestnancov. Pracovný pomer ukončilo 10 zamestnancov.</w:t>
      </w:r>
    </w:p>
    <w:p w:rsidR="000B0895" w:rsidRDefault="00660D98">
      <w:pPr>
        <w:pStyle w:val="Zkladntext"/>
        <w:spacing w:before="187"/>
        <w:ind w:left="142" w:right="139"/>
        <w:jc w:val="both"/>
      </w:pPr>
      <w:r>
        <w:t>Vysokoškolské vzdelanie malo 70 zamestnancov (20 zamestnancov III. stupňa, 47 zamestnancov</w:t>
      </w:r>
      <w:r>
        <w:rPr>
          <w:spacing w:val="20"/>
        </w:rPr>
        <w:t xml:space="preserve"> </w:t>
      </w:r>
      <w:r>
        <w:t>II.</w:t>
      </w:r>
      <w:r>
        <w:rPr>
          <w:spacing w:val="20"/>
        </w:rPr>
        <w:t xml:space="preserve"> </w:t>
      </w:r>
      <w:r>
        <w:t>stupňa</w:t>
      </w:r>
      <w:r>
        <w:rPr>
          <w:spacing w:val="20"/>
        </w:rPr>
        <w:t xml:space="preserve"> </w:t>
      </w:r>
      <w:r>
        <w:t>a</w:t>
      </w:r>
      <w:r>
        <w:rPr>
          <w:spacing w:val="20"/>
        </w:rPr>
        <w:t xml:space="preserve"> </w:t>
      </w:r>
      <w:r>
        <w:t>3</w:t>
      </w:r>
      <w:r>
        <w:rPr>
          <w:spacing w:val="20"/>
        </w:rPr>
        <w:t xml:space="preserve"> </w:t>
      </w:r>
      <w:r>
        <w:t>zamestnanci</w:t>
      </w:r>
      <w:r>
        <w:rPr>
          <w:spacing w:val="20"/>
        </w:rPr>
        <w:t xml:space="preserve"> </w:t>
      </w:r>
      <w:r>
        <w:t>I.</w:t>
      </w:r>
      <w:r>
        <w:rPr>
          <w:spacing w:val="20"/>
        </w:rPr>
        <w:t xml:space="preserve"> </w:t>
      </w:r>
      <w:r>
        <w:t>stupňa),</w:t>
      </w:r>
      <w:r>
        <w:rPr>
          <w:spacing w:val="20"/>
        </w:rPr>
        <w:t xml:space="preserve"> </w:t>
      </w:r>
      <w:r>
        <w:t>čo</w:t>
      </w:r>
      <w:r>
        <w:rPr>
          <w:spacing w:val="20"/>
        </w:rPr>
        <w:t xml:space="preserve"> </w:t>
      </w:r>
      <w:r>
        <w:t>spolu</w:t>
      </w:r>
      <w:r>
        <w:rPr>
          <w:spacing w:val="20"/>
        </w:rPr>
        <w:t xml:space="preserve"> </w:t>
      </w:r>
      <w:r>
        <w:t>predstavuje</w:t>
      </w:r>
      <w:r>
        <w:rPr>
          <w:spacing w:val="20"/>
        </w:rPr>
        <w:t xml:space="preserve"> </w:t>
      </w:r>
      <w:r>
        <w:t>viac</w:t>
      </w:r>
      <w:r>
        <w:rPr>
          <w:spacing w:val="20"/>
        </w:rPr>
        <w:t xml:space="preserve"> </w:t>
      </w:r>
      <w:r>
        <w:t>ako</w:t>
      </w:r>
      <w:r>
        <w:rPr>
          <w:spacing w:val="20"/>
        </w:rPr>
        <w:t xml:space="preserve"> </w:t>
      </w:r>
      <w:r>
        <w:t>84</w:t>
      </w:r>
      <w:r>
        <w:rPr>
          <w:spacing w:val="20"/>
        </w:rPr>
        <w:t xml:space="preserve"> </w:t>
      </w:r>
      <w:r>
        <w:t>% z</w:t>
      </w:r>
      <w:r>
        <w:rPr>
          <w:spacing w:val="-2"/>
        </w:rPr>
        <w:t xml:space="preserve"> </w:t>
      </w:r>
      <w:r>
        <w:t>celkového počtu zamestnancov evidovaných ku koncu roka 2024. Stredoškolské vzdelanie malo 12 zamestnancov (7 úplné stredné všeobecné a</w:t>
      </w:r>
      <w:r>
        <w:rPr>
          <w:spacing w:val="-3"/>
        </w:rPr>
        <w:t xml:space="preserve"> </w:t>
      </w:r>
      <w:r>
        <w:t>5 úplné stredné odborné vzdelanie),</w:t>
      </w:r>
      <w:r>
        <w:rPr>
          <w:spacing w:val="56"/>
          <w:w w:val="150"/>
        </w:rPr>
        <w:t xml:space="preserve"> </w:t>
      </w:r>
      <w:r>
        <w:t>čo</w:t>
      </w:r>
      <w:r>
        <w:rPr>
          <w:spacing w:val="57"/>
          <w:w w:val="150"/>
        </w:rPr>
        <w:t xml:space="preserve"> </w:t>
      </w:r>
      <w:r>
        <w:t>predstavuje</w:t>
      </w:r>
      <w:r>
        <w:rPr>
          <w:spacing w:val="57"/>
          <w:w w:val="150"/>
        </w:rPr>
        <w:t xml:space="preserve"> </w:t>
      </w:r>
      <w:r>
        <w:t>viac</w:t>
      </w:r>
      <w:r>
        <w:rPr>
          <w:spacing w:val="57"/>
          <w:w w:val="150"/>
        </w:rPr>
        <w:t xml:space="preserve"> </w:t>
      </w:r>
      <w:r>
        <w:t>ako</w:t>
      </w:r>
      <w:r>
        <w:rPr>
          <w:spacing w:val="56"/>
          <w:w w:val="150"/>
        </w:rPr>
        <w:t xml:space="preserve"> </w:t>
      </w:r>
      <w:r>
        <w:t>14,5</w:t>
      </w:r>
      <w:r>
        <w:rPr>
          <w:spacing w:val="57"/>
          <w:w w:val="150"/>
        </w:rPr>
        <w:t xml:space="preserve"> </w:t>
      </w:r>
      <w:r>
        <w:t>%.</w:t>
      </w:r>
      <w:r>
        <w:rPr>
          <w:spacing w:val="57"/>
          <w:w w:val="150"/>
        </w:rPr>
        <w:t xml:space="preserve"> </w:t>
      </w:r>
      <w:r>
        <w:t>20</w:t>
      </w:r>
      <w:r>
        <w:rPr>
          <w:spacing w:val="57"/>
          <w:w w:val="150"/>
        </w:rPr>
        <w:t xml:space="preserve"> </w:t>
      </w:r>
      <w:r>
        <w:t>zamestnancov</w:t>
      </w:r>
      <w:r>
        <w:rPr>
          <w:spacing w:val="56"/>
          <w:w w:val="150"/>
        </w:rPr>
        <w:t xml:space="preserve"> </w:t>
      </w:r>
      <w:r>
        <w:t>ÚPN</w:t>
      </w:r>
      <w:r>
        <w:rPr>
          <w:spacing w:val="57"/>
          <w:w w:val="150"/>
        </w:rPr>
        <w:t xml:space="preserve"> </w:t>
      </w:r>
      <w:r>
        <w:t>malo</w:t>
      </w:r>
      <w:r>
        <w:rPr>
          <w:spacing w:val="57"/>
          <w:w w:val="150"/>
        </w:rPr>
        <w:t xml:space="preserve"> </w:t>
      </w:r>
      <w:r>
        <w:rPr>
          <w:spacing w:val="-2"/>
        </w:rPr>
        <w:t>vedecko-</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Zkladntext"/>
        <w:spacing w:before="79"/>
        <w:ind w:left="142" w:right="139"/>
        <w:jc w:val="both"/>
      </w:pPr>
      <w:r>
        <w:lastRenderedPageBreak/>
        <w:t>akademickú hodnosť PhD. (viac ako 24,1 % z</w:t>
      </w:r>
      <w:r>
        <w:rPr>
          <w:spacing w:val="-3"/>
        </w:rPr>
        <w:t xml:space="preserve"> </w:t>
      </w:r>
      <w:r>
        <w:t>celkového počtu zamestnancov ÚPN), jeden zamestnanec má akademickú hodnosť doc.</w:t>
      </w:r>
    </w:p>
    <w:p w:rsidR="000B0895" w:rsidRDefault="00660D98">
      <w:pPr>
        <w:pStyle w:val="Zkladntext"/>
        <w:ind w:left="142" w:right="139"/>
        <w:jc w:val="both"/>
      </w:pPr>
      <w:r>
        <w:t>V roku 2024 vykonávala funkciu riaditeľky Kancelárie ÚPN Mgr. Adela Martinkovičová. Oddelenie ekonomiky a</w:t>
      </w:r>
      <w:r>
        <w:rPr>
          <w:spacing w:val="-2"/>
        </w:rPr>
        <w:t xml:space="preserve"> </w:t>
      </w:r>
      <w:r>
        <w:t>správy viedla Ing. Daniela Klöckler, organizačné oddelenie Mgr. Pavlína Hlúpiková. Riaditeľom Archívu ÚPN bol aj naďalej Mgr. Peter Mikle, oddelenie fondov a</w:t>
      </w:r>
      <w:r>
        <w:rPr>
          <w:spacing w:val="-3"/>
        </w:rPr>
        <w:t xml:space="preserve"> </w:t>
      </w:r>
      <w:r>
        <w:t>zbierok riadila</w:t>
      </w:r>
      <w:r>
        <w:rPr>
          <w:spacing w:val="-3"/>
        </w:rPr>
        <w:t xml:space="preserve"> </w:t>
      </w:r>
      <w:r>
        <w:t>Mgr. Jana Maťašová, oddelenie knižnice a</w:t>
      </w:r>
      <w:r>
        <w:rPr>
          <w:spacing w:val="-3"/>
        </w:rPr>
        <w:t xml:space="preserve"> </w:t>
      </w:r>
      <w:r>
        <w:t>bádateľne Mgr. Ingrid Tišliarová.</w:t>
      </w:r>
      <w:r>
        <w:rPr>
          <w:spacing w:val="-14"/>
        </w:rPr>
        <w:t xml:space="preserve"> </w:t>
      </w:r>
      <w:r>
        <w:t>Centrum</w:t>
      </w:r>
      <w:r>
        <w:rPr>
          <w:spacing w:val="-13"/>
        </w:rPr>
        <w:t xml:space="preserve"> </w:t>
      </w:r>
      <w:r>
        <w:t>výskumu</w:t>
      </w:r>
      <w:r>
        <w:rPr>
          <w:spacing w:val="-13"/>
        </w:rPr>
        <w:t xml:space="preserve"> </w:t>
      </w:r>
      <w:r>
        <w:t>obdobia</w:t>
      </w:r>
      <w:r>
        <w:rPr>
          <w:spacing w:val="-13"/>
        </w:rPr>
        <w:t xml:space="preserve"> </w:t>
      </w:r>
      <w:r>
        <w:t>neslobody</w:t>
      </w:r>
      <w:r>
        <w:rPr>
          <w:spacing w:val="-14"/>
        </w:rPr>
        <w:t xml:space="preserve"> </w:t>
      </w:r>
      <w:r>
        <w:t>riadil</w:t>
      </w:r>
      <w:r>
        <w:rPr>
          <w:spacing w:val="-13"/>
        </w:rPr>
        <w:t xml:space="preserve"> </w:t>
      </w:r>
      <w:r>
        <w:t>Mgr.</w:t>
      </w:r>
      <w:r>
        <w:rPr>
          <w:spacing w:val="-13"/>
        </w:rPr>
        <w:t xml:space="preserve"> </w:t>
      </w:r>
      <w:r>
        <w:t>Radoslav</w:t>
      </w:r>
      <w:r>
        <w:rPr>
          <w:spacing w:val="-13"/>
        </w:rPr>
        <w:t xml:space="preserve"> </w:t>
      </w:r>
      <w:r>
        <w:t>Ragač,</w:t>
      </w:r>
      <w:r>
        <w:rPr>
          <w:spacing w:val="-13"/>
        </w:rPr>
        <w:t xml:space="preserve"> </w:t>
      </w:r>
      <w:r>
        <w:t>PhD.,</w:t>
      </w:r>
      <w:r>
        <w:rPr>
          <w:spacing w:val="-14"/>
        </w:rPr>
        <w:t xml:space="preserve"> </w:t>
      </w:r>
      <w:r>
        <w:t>vedúcim oddelenia výskumu a</w:t>
      </w:r>
      <w:r>
        <w:rPr>
          <w:spacing w:val="-4"/>
        </w:rPr>
        <w:t xml:space="preserve"> </w:t>
      </w:r>
      <w:r>
        <w:t>vzdelávania bol Mgr. Michal Keim, oddelenia dokumentácie bol Mgr. Michal Miklovič a oddelenie audiovizuálnej tvorby viedol Robert Horňák. Oddelenie informačných technológií a oddelenie evidencií a</w:t>
      </w:r>
      <w:r>
        <w:rPr>
          <w:spacing w:val="-3"/>
        </w:rPr>
        <w:t xml:space="preserve"> </w:t>
      </w:r>
      <w:r>
        <w:t>databáz riadili v</w:t>
      </w:r>
      <w:r>
        <w:rPr>
          <w:spacing w:val="-3"/>
        </w:rPr>
        <w:t xml:space="preserve"> </w:t>
      </w:r>
      <w:r>
        <w:t>zmysle organizačného poriadku riaditelia odborov.</w:t>
      </w:r>
    </w:p>
    <w:p w:rsidR="000B0895" w:rsidRDefault="00660D98">
      <w:pPr>
        <w:pStyle w:val="Zkladntext"/>
        <w:spacing w:before="186"/>
        <w:ind w:left="142" w:right="139"/>
        <w:jc w:val="both"/>
      </w:pPr>
      <w:r>
        <w:t>Zamestnanci</w:t>
      </w:r>
      <w:r>
        <w:rPr>
          <w:spacing w:val="-14"/>
        </w:rPr>
        <w:t xml:space="preserve"> </w:t>
      </w:r>
      <w:r>
        <w:t>si</w:t>
      </w:r>
      <w:r>
        <w:rPr>
          <w:spacing w:val="-13"/>
        </w:rPr>
        <w:t xml:space="preserve"> </w:t>
      </w:r>
      <w:r>
        <w:t>aj</w:t>
      </w:r>
      <w:r>
        <w:rPr>
          <w:spacing w:val="-13"/>
        </w:rPr>
        <w:t xml:space="preserve"> </w:t>
      </w:r>
      <w:r>
        <w:t>v</w:t>
      </w:r>
      <w:r>
        <w:rPr>
          <w:spacing w:val="-13"/>
        </w:rPr>
        <w:t xml:space="preserve"> </w:t>
      </w:r>
      <w:r>
        <w:t>roku</w:t>
      </w:r>
      <w:r>
        <w:rPr>
          <w:spacing w:val="-14"/>
        </w:rPr>
        <w:t xml:space="preserve"> </w:t>
      </w:r>
      <w:r>
        <w:t>2024</w:t>
      </w:r>
      <w:r>
        <w:rPr>
          <w:spacing w:val="-13"/>
        </w:rPr>
        <w:t xml:space="preserve"> </w:t>
      </w:r>
      <w:r>
        <w:t>individuálne</w:t>
      </w:r>
      <w:r>
        <w:rPr>
          <w:spacing w:val="-13"/>
        </w:rPr>
        <w:t xml:space="preserve"> </w:t>
      </w:r>
      <w:r>
        <w:t>zvyšovali</w:t>
      </w:r>
      <w:r>
        <w:rPr>
          <w:spacing w:val="-13"/>
        </w:rPr>
        <w:t xml:space="preserve"> </w:t>
      </w:r>
      <w:r>
        <w:t>svoje</w:t>
      </w:r>
      <w:r>
        <w:rPr>
          <w:spacing w:val="-13"/>
        </w:rPr>
        <w:t xml:space="preserve"> </w:t>
      </w:r>
      <w:r>
        <w:t>vzdelanie.</w:t>
      </w:r>
      <w:r>
        <w:rPr>
          <w:spacing w:val="-14"/>
        </w:rPr>
        <w:t xml:space="preserve"> </w:t>
      </w:r>
      <w:r>
        <w:t>Prevažujúcou</w:t>
      </w:r>
      <w:r>
        <w:rPr>
          <w:spacing w:val="-13"/>
        </w:rPr>
        <w:t xml:space="preserve"> </w:t>
      </w:r>
      <w:r>
        <w:t>formou systematického</w:t>
      </w:r>
      <w:r>
        <w:rPr>
          <w:spacing w:val="40"/>
        </w:rPr>
        <w:t xml:space="preserve">  </w:t>
      </w:r>
      <w:r>
        <w:t>vzdelávania</w:t>
      </w:r>
      <w:r>
        <w:rPr>
          <w:spacing w:val="40"/>
        </w:rPr>
        <w:t xml:space="preserve">  </w:t>
      </w:r>
      <w:r>
        <w:t>zamestnancov</w:t>
      </w:r>
      <w:r>
        <w:rPr>
          <w:spacing w:val="40"/>
        </w:rPr>
        <w:t xml:space="preserve">  </w:t>
      </w:r>
      <w:r>
        <w:t>bolo</w:t>
      </w:r>
      <w:r>
        <w:rPr>
          <w:spacing w:val="40"/>
        </w:rPr>
        <w:t xml:space="preserve">  </w:t>
      </w:r>
      <w:r>
        <w:t>absolvovanie</w:t>
      </w:r>
      <w:r>
        <w:rPr>
          <w:spacing w:val="40"/>
        </w:rPr>
        <w:t xml:space="preserve">  </w:t>
      </w:r>
      <w:r>
        <w:t>odborných</w:t>
      </w:r>
      <w:r>
        <w:rPr>
          <w:spacing w:val="40"/>
        </w:rPr>
        <w:t xml:space="preserve">  </w:t>
      </w:r>
      <w:r>
        <w:t>kurzov</w:t>
      </w:r>
      <w:r>
        <w:rPr>
          <w:spacing w:val="80"/>
        </w:rPr>
        <w:t xml:space="preserve"> </w:t>
      </w:r>
      <w:r>
        <w:t>a školení, ako aj výmenných pobytov. V súvislosti s realizáciou úloh v oblasti správy registratúry ÚPN sa poverení zamestnanci jednotlivých organizačných zložiek zúčastnili školení o vedení a správe registratúry a administratívneho systému. Novoprijatí zamestnanci sa oboznámili s BOZP, s predpismi o ochrane osobných údajov a so základnými internými riadiacimi aktami ÚPN a podľa pôsobnosti a odbornej činnosti sa zúčastňovali aj na školeniach v oblastiach personalistiky, ekonomiky a rozpočtu, správy majetku štátu, vedenia účtovníctva, kybernetickej bezpečnosti a pod. Zamestnanci oddelenia</w:t>
      </w:r>
      <w:r>
        <w:rPr>
          <w:spacing w:val="3"/>
        </w:rPr>
        <w:t xml:space="preserve"> </w:t>
      </w:r>
      <w:r>
        <w:t>dokumentácie</w:t>
      </w:r>
      <w:r>
        <w:rPr>
          <w:spacing w:val="4"/>
        </w:rPr>
        <w:t xml:space="preserve"> </w:t>
      </w:r>
      <w:r>
        <w:t>opäť</w:t>
      </w:r>
      <w:r>
        <w:rPr>
          <w:spacing w:val="4"/>
        </w:rPr>
        <w:t xml:space="preserve"> </w:t>
      </w:r>
      <w:r>
        <w:t>absolvovali</w:t>
      </w:r>
      <w:r>
        <w:rPr>
          <w:spacing w:val="4"/>
        </w:rPr>
        <w:t xml:space="preserve"> </w:t>
      </w:r>
      <w:r>
        <w:t>letnú</w:t>
      </w:r>
      <w:r>
        <w:rPr>
          <w:spacing w:val="4"/>
        </w:rPr>
        <w:t xml:space="preserve"> </w:t>
      </w:r>
      <w:r>
        <w:t>školu</w:t>
      </w:r>
      <w:r>
        <w:rPr>
          <w:spacing w:val="4"/>
        </w:rPr>
        <w:t xml:space="preserve"> </w:t>
      </w:r>
      <w:r>
        <w:t>v</w:t>
      </w:r>
      <w:r>
        <w:rPr>
          <w:spacing w:val="4"/>
        </w:rPr>
        <w:t xml:space="preserve"> </w:t>
      </w:r>
      <w:r>
        <w:t>Estónsku</w:t>
      </w:r>
      <w:r>
        <w:rPr>
          <w:spacing w:val="3"/>
        </w:rPr>
        <w:t xml:space="preserve"> </w:t>
      </w:r>
      <w:r>
        <w:t>so</w:t>
      </w:r>
      <w:r>
        <w:rPr>
          <w:spacing w:val="4"/>
        </w:rPr>
        <w:t xml:space="preserve"> </w:t>
      </w:r>
      <w:r>
        <w:t>zameraním</w:t>
      </w:r>
      <w:r>
        <w:rPr>
          <w:spacing w:val="4"/>
        </w:rPr>
        <w:t xml:space="preserve"> </w:t>
      </w:r>
      <w:r>
        <w:t>na</w:t>
      </w:r>
      <w:r>
        <w:rPr>
          <w:spacing w:val="4"/>
        </w:rPr>
        <w:t xml:space="preserve"> </w:t>
      </w:r>
      <w:r>
        <w:rPr>
          <w:spacing w:val="-2"/>
        </w:rPr>
        <w:t>dejiny</w:t>
      </w:r>
    </w:p>
    <w:p w:rsidR="000B0895" w:rsidRDefault="00660D98">
      <w:pPr>
        <w:pStyle w:val="Zkladntext"/>
        <w:ind w:left="142" w:right="139"/>
        <w:jc w:val="both"/>
      </w:pPr>
      <w:r>
        <w:t>20. storočia v</w:t>
      </w:r>
      <w:r>
        <w:rPr>
          <w:spacing w:val="-2"/>
        </w:rPr>
        <w:t xml:space="preserve"> </w:t>
      </w:r>
      <w:r>
        <w:t>pobaltských krajinách a</w:t>
      </w:r>
      <w:r>
        <w:rPr>
          <w:spacing w:val="-2"/>
        </w:rPr>
        <w:t xml:space="preserve"> </w:t>
      </w:r>
      <w:r>
        <w:t>zamestnanci Archívu ÚPN si vymieňali svoje poznatky a skúsenosti s kolegami z Českej republiky.</w:t>
      </w:r>
    </w:p>
    <w:p w:rsidR="000B0895" w:rsidRDefault="000B0895">
      <w:pPr>
        <w:pStyle w:val="Zkladntext"/>
        <w:spacing w:before="280"/>
        <w:ind w:left="0"/>
      </w:pPr>
    </w:p>
    <w:p w:rsidR="000B0895" w:rsidRDefault="00660D98">
      <w:pPr>
        <w:pStyle w:val="Nadpis1"/>
        <w:numPr>
          <w:ilvl w:val="1"/>
          <w:numId w:val="4"/>
        </w:numPr>
        <w:tabs>
          <w:tab w:val="left" w:pos="849"/>
        </w:tabs>
        <w:ind w:left="849" w:hanging="707"/>
        <w:jc w:val="both"/>
        <w:rPr>
          <w:color w:val="375F92"/>
        </w:rPr>
      </w:pPr>
      <w:r>
        <w:rPr>
          <w:color w:val="375F92"/>
          <w:spacing w:val="-2"/>
        </w:rPr>
        <w:t>FINANCOVANIE</w:t>
      </w:r>
    </w:p>
    <w:p w:rsidR="000B0895" w:rsidRDefault="000B0895">
      <w:pPr>
        <w:pStyle w:val="Zkladntext"/>
        <w:ind w:left="0"/>
        <w:rPr>
          <w:b/>
        </w:rPr>
      </w:pPr>
    </w:p>
    <w:p w:rsidR="000B0895" w:rsidRDefault="00660D98">
      <w:pPr>
        <w:pStyle w:val="Zkladntext"/>
        <w:ind w:left="142" w:right="139"/>
        <w:jc w:val="both"/>
      </w:pPr>
      <w:r>
        <w:t>ÚPN mal na rok 2024 schválený transfer zo štátneho rozpočtu vo výške 3</w:t>
      </w:r>
      <w:r>
        <w:rPr>
          <w:spacing w:val="-3"/>
        </w:rPr>
        <w:t xml:space="preserve"> </w:t>
      </w:r>
      <w:r>
        <w:t>130 944,00 eur, v tom bežný transfer 3 130 944,00 eur; kapitálový transfer schválený nebol. Zostatok kapitálového</w:t>
      </w:r>
      <w:r>
        <w:rPr>
          <w:spacing w:val="-13"/>
        </w:rPr>
        <w:t xml:space="preserve"> </w:t>
      </w:r>
      <w:r>
        <w:t>transferu</w:t>
      </w:r>
      <w:r>
        <w:rPr>
          <w:spacing w:val="-13"/>
        </w:rPr>
        <w:t xml:space="preserve"> </w:t>
      </w:r>
      <w:r>
        <w:t>z</w:t>
      </w:r>
      <w:r>
        <w:rPr>
          <w:spacing w:val="-3"/>
        </w:rPr>
        <w:t xml:space="preserve"> </w:t>
      </w:r>
      <w:r>
        <w:t>roku</w:t>
      </w:r>
      <w:r>
        <w:rPr>
          <w:spacing w:val="-13"/>
        </w:rPr>
        <w:t xml:space="preserve"> </w:t>
      </w:r>
      <w:r>
        <w:t>2023</w:t>
      </w:r>
      <w:r>
        <w:rPr>
          <w:spacing w:val="-13"/>
        </w:rPr>
        <w:t xml:space="preserve"> </w:t>
      </w:r>
      <w:r>
        <w:t>bol</w:t>
      </w:r>
      <w:r>
        <w:rPr>
          <w:spacing w:val="-13"/>
        </w:rPr>
        <w:t xml:space="preserve"> </w:t>
      </w:r>
      <w:r>
        <w:t>vo</w:t>
      </w:r>
      <w:r>
        <w:rPr>
          <w:spacing w:val="-13"/>
        </w:rPr>
        <w:t xml:space="preserve"> </w:t>
      </w:r>
      <w:r>
        <w:t>výške</w:t>
      </w:r>
      <w:r>
        <w:rPr>
          <w:spacing w:val="-13"/>
        </w:rPr>
        <w:t xml:space="preserve"> </w:t>
      </w:r>
      <w:r>
        <w:t>450</w:t>
      </w:r>
      <w:r>
        <w:rPr>
          <w:spacing w:val="-3"/>
        </w:rPr>
        <w:t xml:space="preserve"> </w:t>
      </w:r>
      <w:r>
        <w:t>000,00</w:t>
      </w:r>
      <w:r>
        <w:rPr>
          <w:spacing w:val="-13"/>
        </w:rPr>
        <w:t xml:space="preserve"> </w:t>
      </w:r>
      <w:r>
        <w:t>eur</w:t>
      </w:r>
      <w:r>
        <w:rPr>
          <w:spacing w:val="-13"/>
        </w:rPr>
        <w:t xml:space="preserve"> </w:t>
      </w:r>
      <w:r>
        <w:t>a</w:t>
      </w:r>
      <w:r>
        <w:rPr>
          <w:spacing w:val="-3"/>
        </w:rPr>
        <w:t xml:space="preserve"> </w:t>
      </w:r>
      <w:r>
        <w:t>rozpočet</w:t>
      </w:r>
      <w:r>
        <w:rPr>
          <w:spacing w:val="-13"/>
        </w:rPr>
        <w:t xml:space="preserve"> </w:t>
      </w:r>
      <w:r>
        <w:t>bol</w:t>
      </w:r>
      <w:r>
        <w:rPr>
          <w:spacing w:val="-13"/>
        </w:rPr>
        <w:t xml:space="preserve"> </w:t>
      </w:r>
      <w:r>
        <w:t>o</w:t>
      </w:r>
      <w:r>
        <w:rPr>
          <w:spacing w:val="-3"/>
        </w:rPr>
        <w:t xml:space="preserve"> </w:t>
      </w:r>
      <w:r>
        <w:t>túto</w:t>
      </w:r>
      <w:r>
        <w:rPr>
          <w:spacing w:val="-13"/>
        </w:rPr>
        <w:t xml:space="preserve"> </w:t>
      </w:r>
      <w:r>
        <w:t>sumu upravený. Počas roku 2024 bol ÚPN Ministerstvom financií SR poskytnutý kapitálový transfer zo štátneho rozpočtu vo výške 40 000,00 eur účelovo určený na obstaranie výpočtovej techniky. Finančné prostriedky boli použité v plnej výške. Po úprave realizovanej v zmysle rozpočtových pravidiel bol celkový upravený rozpočet ÚPN k 31. decembru</w:t>
      </w:r>
      <w:r>
        <w:rPr>
          <w:spacing w:val="55"/>
        </w:rPr>
        <w:t xml:space="preserve"> </w:t>
      </w:r>
      <w:r>
        <w:t>2024</w:t>
      </w:r>
      <w:r>
        <w:rPr>
          <w:spacing w:val="55"/>
        </w:rPr>
        <w:t xml:space="preserve"> </w:t>
      </w:r>
      <w:r>
        <w:t>vo</w:t>
      </w:r>
      <w:r>
        <w:rPr>
          <w:spacing w:val="55"/>
        </w:rPr>
        <w:t xml:space="preserve"> </w:t>
      </w:r>
      <w:r>
        <w:t>výške</w:t>
      </w:r>
      <w:r>
        <w:rPr>
          <w:spacing w:val="55"/>
        </w:rPr>
        <w:t xml:space="preserve"> </w:t>
      </w:r>
      <w:r>
        <w:t>3</w:t>
      </w:r>
      <w:r>
        <w:rPr>
          <w:spacing w:val="-2"/>
        </w:rPr>
        <w:t xml:space="preserve"> </w:t>
      </w:r>
      <w:r>
        <w:t>620</w:t>
      </w:r>
      <w:r>
        <w:rPr>
          <w:spacing w:val="55"/>
        </w:rPr>
        <w:t xml:space="preserve"> </w:t>
      </w:r>
      <w:r>
        <w:t>944,00</w:t>
      </w:r>
      <w:r>
        <w:rPr>
          <w:spacing w:val="55"/>
        </w:rPr>
        <w:t xml:space="preserve"> </w:t>
      </w:r>
      <w:r>
        <w:t>eur,</w:t>
      </w:r>
      <w:r>
        <w:rPr>
          <w:spacing w:val="55"/>
        </w:rPr>
        <w:t xml:space="preserve"> </w:t>
      </w:r>
      <w:r>
        <w:t>v</w:t>
      </w:r>
      <w:r>
        <w:rPr>
          <w:spacing w:val="55"/>
        </w:rPr>
        <w:t xml:space="preserve"> </w:t>
      </w:r>
      <w:r>
        <w:t>tom</w:t>
      </w:r>
      <w:r>
        <w:rPr>
          <w:spacing w:val="55"/>
        </w:rPr>
        <w:t xml:space="preserve"> </w:t>
      </w:r>
      <w:r>
        <w:t>bežný</w:t>
      </w:r>
      <w:r>
        <w:rPr>
          <w:spacing w:val="55"/>
        </w:rPr>
        <w:t xml:space="preserve"> </w:t>
      </w:r>
      <w:r>
        <w:t>transfer</w:t>
      </w:r>
      <w:r>
        <w:rPr>
          <w:spacing w:val="55"/>
        </w:rPr>
        <w:t xml:space="preserve"> </w:t>
      </w:r>
      <w:r>
        <w:t>3</w:t>
      </w:r>
      <w:r>
        <w:rPr>
          <w:spacing w:val="55"/>
        </w:rPr>
        <w:t xml:space="preserve"> </w:t>
      </w:r>
      <w:r>
        <w:t>130</w:t>
      </w:r>
      <w:r>
        <w:rPr>
          <w:spacing w:val="55"/>
        </w:rPr>
        <w:t xml:space="preserve"> </w:t>
      </w:r>
      <w:r>
        <w:t>944,00</w:t>
      </w:r>
      <w:r>
        <w:rPr>
          <w:spacing w:val="55"/>
        </w:rPr>
        <w:t xml:space="preserve"> </w:t>
      </w:r>
      <w:r>
        <w:t>eur a</w:t>
      </w:r>
      <w:r>
        <w:rPr>
          <w:spacing w:val="-3"/>
        </w:rPr>
        <w:t xml:space="preserve"> </w:t>
      </w:r>
      <w:r>
        <w:t>kapitálový transfer 490 000,00 eur. Finančné prostriedky boli použité na financovanie úloh vyplývajúcich zo zákona č. 553/2002 Z. z. o pamäti národa a v súlade s príslušnými uzneseniami vlády SR.</w:t>
      </w:r>
    </w:p>
    <w:p w:rsidR="000B0895" w:rsidRDefault="00660D98">
      <w:pPr>
        <w:pStyle w:val="Zkladntext"/>
        <w:spacing w:before="281"/>
        <w:ind w:left="142" w:right="139"/>
        <w:jc w:val="both"/>
      </w:pPr>
      <w:r>
        <w:t>Bežné výdavky boli čerpané na mzdy, platy, služobné príjmy a</w:t>
      </w:r>
      <w:r>
        <w:rPr>
          <w:spacing w:val="-4"/>
        </w:rPr>
        <w:t xml:space="preserve"> </w:t>
      </w:r>
      <w:r>
        <w:t>ostatné osobné vyrovnania v</w:t>
      </w:r>
      <w:r>
        <w:rPr>
          <w:spacing w:val="12"/>
        </w:rPr>
        <w:t xml:space="preserve"> </w:t>
      </w:r>
      <w:r>
        <w:t>sume</w:t>
      </w:r>
      <w:r>
        <w:rPr>
          <w:spacing w:val="12"/>
        </w:rPr>
        <w:t xml:space="preserve"> </w:t>
      </w:r>
      <w:r>
        <w:t>1</w:t>
      </w:r>
      <w:r>
        <w:rPr>
          <w:spacing w:val="-2"/>
        </w:rPr>
        <w:t xml:space="preserve"> </w:t>
      </w:r>
      <w:r>
        <w:t>509</w:t>
      </w:r>
      <w:r>
        <w:rPr>
          <w:spacing w:val="12"/>
        </w:rPr>
        <w:t xml:space="preserve"> </w:t>
      </w:r>
      <w:r>
        <w:t>073,40</w:t>
      </w:r>
      <w:r>
        <w:rPr>
          <w:spacing w:val="12"/>
        </w:rPr>
        <w:t xml:space="preserve"> </w:t>
      </w:r>
      <w:r>
        <w:t>eur,</w:t>
      </w:r>
      <w:r>
        <w:rPr>
          <w:spacing w:val="12"/>
        </w:rPr>
        <w:t xml:space="preserve"> </w:t>
      </w:r>
      <w:r>
        <w:t>na</w:t>
      </w:r>
      <w:r>
        <w:rPr>
          <w:spacing w:val="12"/>
        </w:rPr>
        <w:t xml:space="preserve"> </w:t>
      </w:r>
      <w:r>
        <w:t>poistné</w:t>
      </w:r>
      <w:r>
        <w:rPr>
          <w:spacing w:val="12"/>
        </w:rPr>
        <w:t xml:space="preserve"> </w:t>
      </w:r>
      <w:r>
        <w:t>a</w:t>
      </w:r>
      <w:r>
        <w:rPr>
          <w:spacing w:val="12"/>
        </w:rPr>
        <w:t xml:space="preserve"> </w:t>
      </w:r>
      <w:r>
        <w:t>príspevky</w:t>
      </w:r>
      <w:r>
        <w:rPr>
          <w:spacing w:val="12"/>
        </w:rPr>
        <w:t xml:space="preserve"> </w:t>
      </w:r>
      <w:r>
        <w:t>do</w:t>
      </w:r>
      <w:r>
        <w:rPr>
          <w:spacing w:val="12"/>
        </w:rPr>
        <w:t xml:space="preserve"> </w:t>
      </w:r>
      <w:r>
        <w:t>poisťovní</w:t>
      </w:r>
      <w:r>
        <w:rPr>
          <w:spacing w:val="12"/>
        </w:rPr>
        <w:t xml:space="preserve"> </w:t>
      </w:r>
      <w:r>
        <w:t>643</w:t>
      </w:r>
      <w:r>
        <w:rPr>
          <w:spacing w:val="12"/>
        </w:rPr>
        <w:t xml:space="preserve"> </w:t>
      </w:r>
      <w:r>
        <w:t>963,89</w:t>
      </w:r>
      <w:r>
        <w:rPr>
          <w:spacing w:val="12"/>
        </w:rPr>
        <w:t xml:space="preserve"> </w:t>
      </w:r>
      <w:r>
        <w:t>eur,</w:t>
      </w:r>
      <w:r>
        <w:rPr>
          <w:spacing w:val="12"/>
        </w:rPr>
        <w:t xml:space="preserve"> </w:t>
      </w:r>
      <w:r>
        <w:t>na</w:t>
      </w:r>
      <w:r>
        <w:rPr>
          <w:spacing w:val="12"/>
        </w:rPr>
        <w:t xml:space="preserve"> </w:t>
      </w:r>
      <w:r>
        <w:t>tovary a</w:t>
      </w:r>
      <w:r>
        <w:rPr>
          <w:spacing w:val="25"/>
        </w:rPr>
        <w:t xml:space="preserve"> </w:t>
      </w:r>
      <w:r>
        <w:t>služby</w:t>
      </w:r>
      <w:r>
        <w:rPr>
          <w:spacing w:val="26"/>
        </w:rPr>
        <w:t xml:space="preserve"> </w:t>
      </w:r>
      <w:r>
        <w:t>908</w:t>
      </w:r>
      <w:r>
        <w:rPr>
          <w:spacing w:val="26"/>
        </w:rPr>
        <w:t xml:space="preserve"> </w:t>
      </w:r>
      <w:r>
        <w:t>465,65</w:t>
      </w:r>
      <w:r>
        <w:rPr>
          <w:spacing w:val="26"/>
        </w:rPr>
        <w:t xml:space="preserve"> </w:t>
      </w:r>
      <w:r>
        <w:t>eur</w:t>
      </w:r>
      <w:r>
        <w:rPr>
          <w:spacing w:val="25"/>
        </w:rPr>
        <w:t xml:space="preserve"> </w:t>
      </w:r>
      <w:r>
        <w:t>a</w:t>
      </w:r>
      <w:r>
        <w:rPr>
          <w:spacing w:val="26"/>
        </w:rPr>
        <w:t xml:space="preserve"> </w:t>
      </w:r>
      <w:r>
        <w:t>na</w:t>
      </w:r>
      <w:r>
        <w:rPr>
          <w:spacing w:val="26"/>
        </w:rPr>
        <w:t xml:space="preserve"> </w:t>
      </w:r>
      <w:r>
        <w:t>transfery</w:t>
      </w:r>
      <w:r>
        <w:rPr>
          <w:spacing w:val="26"/>
        </w:rPr>
        <w:t xml:space="preserve"> </w:t>
      </w:r>
      <w:r>
        <w:t>jednotlivcom</w:t>
      </w:r>
      <w:r>
        <w:rPr>
          <w:spacing w:val="25"/>
        </w:rPr>
        <w:t xml:space="preserve"> </w:t>
      </w:r>
      <w:r>
        <w:t>69</w:t>
      </w:r>
      <w:r>
        <w:rPr>
          <w:spacing w:val="26"/>
        </w:rPr>
        <w:t xml:space="preserve"> </w:t>
      </w:r>
      <w:r>
        <w:t>339,18</w:t>
      </w:r>
      <w:r>
        <w:rPr>
          <w:spacing w:val="26"/>
        </w:rPr>
        <w:t xml:space="preserve"> </w:t>
      </w:r>
      <w:r>
        <w:t>eur,</w:t>
      </w:r>
      <w:r>
        <w:rPr>
          <w:spacing w:val="26"/>
        </w:rPr>
        <w:t xml:space="preserve"> </w:t>
      </w:r>
      <w:r>
        <w:t>v</w:t>
      </w:r>
      <w:r>
        <w:rPr>
          <w:spacing w:val="-2"/>
        </w:rPr>
        <w:t xml:space="preserve"> </w:t>
      </w:r>
      <w:r>
        <w:t>tom</w:t>
      </w:r>
      <w:r>
        <w:rPr>
          <w:spacing w:val="26"/>
        </w:rPr>
        <w:t xml:space="preserve"> </w:t>
      </w:r>
      <w:r>
        <w:t>na</w:t>
      </w:r>
      <w:r>
        <w:rPr>
          <w:spacing w:val="25"/>
        </w:rPr>
        <w:t xml:space="preserve"> </w:t>
      </w:r>
      <w:r>
        <w:rPr>
          <w:spacing w:val="-2"/>
        </w:rPr>
        <w:t>odstupné</w:t>
      </w:r>
    </w:p>
    <w:p w:rsidR="000B0895" w:rsidRDefault="00660D98">
      <w:pPr>
        <w:pStyle w:val="Zkladntext"/>
        <w:spacing w:line="281" w:lineRule="exact"/>
        <w:ind w:left="142"/>
        <w:jc w:val="both"/>
      </w:pPr>
      <w:r>
        <w:t>16</w:t>
      </w:r>
      <w:r>
        <w:rPr>
          <w:spacing w:val="70"/>
          <w:w w:val="150"/>
        </w:rPr>
        <w:t xml:space="preserve"> </w:t>
      </w:r>
      <w:r>
        <w:t>299,00</w:t>
      </w:r>
      <w:r>
        <w:rPr>
          <w:spacing w:val="70"/>
          <w:w w:val="150"/>
        </w:rPr>
        <w:t xml:space="preserve"> </w:t>
      </w:r>
      <w:r>
        <w:t>eur,</w:t>
      </w:r>
      <w:r>
        <w:rPr>
          <w:spacing w:val="71"/>
          <w:w w:val="150"/>
        </w:rPr>
        <w:t xml:space="preserve"> </w:t>
      </w:r>
      <w:r>
        <w:t>na</w:t>
      </w:r>
      <w:r>
        <w:rPr>
          <w:spacing w:val="70"/>
          <w:w w:val="150"/>
        </w:rPr>
        <w:t xml:space="preserve"> </w:t>
      </w:r>
      <w:r>
        <w:t>odchodné</w:t>
      </w:r>
      <w:r>
        <w:rPr>
          <w:spacing w:val="70"/>
          <w:w w:val="150"/>
        </w:rPr>
        <w:t xml:space="preserve"> </w:t>
      </w:r>
      <w:r>
        <w:t>2</w:t>
      </w:r>
      <w:r>
        <w:rPr>
          <w:spacing w:val="-1"/>
        </w:rPr>
        <w:t xml:space="preserve"> </w:t>
      </w:r>
      <w:r>
        <w:t>992,00</w:t>
      </w:r>
      <w:r>
        <w:rPr>
          <w:spacing w:val="71"/>
          <w:w w:val="150"/>
        </w:rPr>
        <w:t xml:space="preserve"> </w:t>
      </w:r>
      <w:r>
        <w:t>eur,</w:t>
      </w:r>
      <w:r>
        <w:rPr>
          <w:spacing w:val="70"/>
          <w:w w:val="150"/>
        </w:rPr>
        <w:t xml:space="preserve"> </w:t>
      </w:r>
      <w:r>
        <w:t>jednotlivcovi</w:t>
      </w:r>
      <w:r>
        <w:rPr>
          <w:spacing w:val="70"/>
          <w:w w:val="150"/>
        </w:rPr>
        <w:t xml:space="preserve"> </w:t>
      </w:r>
      <w:r>
        <w:t>–</w:t>
      </w:r>
      <w:r>
        <w:rPr>
          <w:spacing w:val="71"/>
          <w:w w:val="150"/>
        </w:rPr>
        <w:t xml:space="preserve"> </w:t>
      </w:r>
      <w:r>
        <w:t>finančný</w:t>
      </w:r>
      <w:r>
        <w:rPr>
          <w:spacing w:val="70"/>
          <w:w w:val="150"/>
        </w:rPr>
        <w:t xml:space="preserve"> </w:t>
      </w:r>
      <w:r>
        <w:t>príspevok</w:t>
      </w:r>
      <w:r>
        <w:rPr>
          <w:spacing w:val="70"/>
          <w:w w:val="150"/>
        </w:rPr>
        <w:t xml:space="preserve"> </w:t>
      </w:r>
      <w:r>
        <w:rPr>
          <w:spacing w:val="-5"/>
        </w:rPr>
        <w:t>na</w:t>
      </w:r>
    </w:p>
    <w:p w:rsidR="000B0895" w:rsidRDefault="00660D98">
      <w:pPr>
        <w:pStyle w:val="Zkladntext"/>
        <w:ind w:left="142"/>
        <w:jc w:val="both"/>
      </w:pPr>
      <w:r>
        <w:t>stravovanie</w:t>
      </w:r>
      <w:r>
        <w:rPr>
          <w:spacing w:val="-2"/>
        </w:rPr>
        <w:t xml:space="preserve"> </w:t>
      </w:r>
      <w:r>
        <w:t>zamestnancov</w:t>
      </w:r>
      <w:r>
        <w:rPr>
          <w:spacing w:val="-1"/>
        </w:rPr>
        <w:t xml:space="preserve"> </w:t>
      </w:r>
      <w:r>
        <w:t>41</w:t>
      </w:r>
      <w:r>
        <w:rPr>
          <w:spacing w:val="-1"/>
        </w:rPr>
        <w:t xml:space="preserve"> </w:t>
      </w:r>
      <w:r>
        <w:t>370,33</w:t>
      </w:r>
      <w:r>
        <w:rPr>
          <w:spacing w:val="-1"/>
        </w:rPr>
        <w:t xml:space="preserve"> </w:t>
      </w:r>
      <w:r>
        <w:t>eur</w:t>
      </w:r>
      <w:r>
        <w:rPr>
          <w:spacing w:val="-1"/>
        </w:rPr>
        <w:t xml:space="preserve"> </w:t>
      </w:r>
      <w:r>
        <w:t>a</w:t>
      </w:r>
      <w:r>
        <w:rPr>
          <w:spacing w:val="-1"/>
        </w:rPr>
        <w:t xml:space="preserve"> </w:t>
      </w:r>
      <w:r>
        <w:t>nemocenské</w:t>
      </w:r>
      <w:r>
        <w:rPr>
          <w:spacing w:val="-1"/>
        </w:rPr>
        <w:t xml:space="preserve"> </w:t>
      </w:r>
      <w:r>
        <w:t>dávky</w:t>
      </w:r>
      <w:r>
        <w:rPr>
          <w:spacing w:val="-1"/>
        </w:rPr>
        <w:t xml:space="preserve"> </w:t>
      </w:r>
      <w:r>
        <w:t>8</w:t>
      </w:r>
      <w:r>
        <w:rPr>
          <w:spacing w:val="-2"/>
        </w:rPr>
        <w:t xml:space="preserve"> </w:t>
      </w:r>
      <w:r>
        <w:t>677,85</w:t>
      </w:r>
      <w:r>
        <w:rPr>
          <w:spacing w:val="-1"/>
        </w:rPr>
        <w:t xml:space="preserve"> </w:t>
      </w:r>
      <w:r>
        <w:rPr>
          <w:spacing w:val="-4"/>
        </w:rPr>
        <w:t>eur.</w:t>
      </w:r>
    </w:p>
    <w:p w:rsidR="000B0895" w:rsidRDefault="00660D98">
      <w:pPr>
        <w:pStyle w:val="Zkladntext"/>
        <w:spacing w:before="187"/>
        <w:ind w:left="142" w:right="139"/>
        <w:jc w:val="both"/>
      </w:pPr>
      <w:r>
        <w:t>V</w:t>
      </w:r>
      <w:r>
        <w:rPr>
          <w:spacing w:val="80"/>
          <w:w w:val="150"/>
        </w:rPr>
        <w:t xml:space="preserve"> </w:t>
      </w:r>
      <w:r>
        <w:t>rámci</w:t>
      </w:r>
      <w:r>
        <w:rPr>
          <w:spacing w:val="80"/>
          <w:w w:val="150"/>
        </w:rPr>
        <w:t xml:space="preserve"> </w:t>
      </w:r>
      <w:r>
        <w:t>tovarov</w:t>
      </w:r>
      <w:r>
        <w:rPr>
          <w:spacing w:val="80"/>
          <w:w w:val="150"/>
        </w:rPr>
        <w:t xml:space="preserve"> </w:t>
      </w:r>
      <w:r>
        <w:t>a</w:t>
      </w:r>
      <w:r>
        <w:rPr>
          <w:spacing w:val="80"/>
          <w:w w:val="150"/>
        </w:rPr>
        <w:t xml:space="preserve"> </w:t>
      </w:r>
      <w:r>
        <w:t>služieb</w:t>
      </w:r>
      <w:r>
        <w:rPr>
          <w:spacing w:val="80"/>
          <w:w w:val="150"/>
        </w:rPr>
        <w:t xml:space="preserve"> </w:t>
      </w:r>
      <w:r>
        <w:t>boli</w:t>
      </w:r>
      <w:r>
        <w:rPr>
          <w:spacing w:val="80"/>
          <w:w w:val="150"/>
        </w:rPr>
        <w:t xml:space="preserve"> </w:t>
      </w:r>
      <w:r>
        <w:t>finančné</w:t>
      </w:r>
      <w:r>
        <w:rPr>
          <w:spacing w:val="80"/>
          <w:w w:val="150"/>
        </w:rPr>
        <w:t xml:space="preserve"> </w:t>
      </w:r>
      <w:r>
        <w:t>prostriedky</w:t>
      </w:r>
      <w:r>
        <w:rPr>
          <w:spacing w:val="80"/>
          <w:w w:val="150"/>
        </w:rPr>
        <w:t xml:space="preserve"> </w:t>
      </w:r>
      <w:r>
        <w:t>čerpané</w:t>
      </w:r>
      <w:r>
        <w:rPr>
          <w:spacing w:val="80"/>
          <w:w w:val="150"/>
        </w:rPr>
        <w:t xml:space="preserve"> </w:t>
      </w:r>
      <w:r>
        <w:t>na</w:t>
      </w:r>
      <w:r>
        <w:rPr>
          <w:spacing w:val="80"/>
          <w:w w:val="150"/>
        </w:rPr>
        <w:t xml:space="preserve"> </w:t>
      </w:r>
      <w:r>
        <w:t>služby</w:t>
      </w:r>
      <w:r>
        <w:rPr>
          <w:spacing w:val="124"/>
        </w:rPr>
        <w:t xml:space="preserve"> </w:t>
      </w:r>
      <w:r>
        <w:t>nájmu</w:t>
      </w:r>
      <w:r>
        <w:rPr>
          <w:spacing w:val="80"/>
          <w:w w:val="150"/>
        </w:rPr>
        <w:t xml:space="preserve"> </w:t>
      </w:r>
      <w:r>
        <w:t>v kancelárskych priestoroch sídla ÚPN a archívnych priestoroch vo výške 222 094,02 eur, nakoľko ÚPN nemá k dispozícii vlastné priestory, na odmeny členom Správnej a Dozornej rady ÚPN v zmysle zákona o pamäti národa vo výške 285 762,00 eur. Ďalšie finančné prostriedky</w:t>
      </w:r>
      <w:r>
        <w:rPr>
          <w:spacing w:val="8"/>
        </w:rPr>
        <w:t xml:space="preserve"> </w:t>
      </w:r>
      <w:r>
        <w:t>v</w:t>
      </w:r>
      <w:r>
        <w:rPr>
          <w:spacing w:val="8"/>
        </w:rPr>
        <w:t xml:space="preserve"> </w:t>
      </w:r>
      <w:r>
        <w:t>rámci</w:t>
      </w:r>
      <w:r>
        <w:rPr>
          <w:spacing w:val="8"/>
        </w:rPr>
        <w:t xml:space="preserve"> </w:t>
      </w:r>
      <w:r>
        <w:t>tovarov</w:t>
      </w:r>
      <w:r>
        <w:rPr>
          <w:spacing w:val="8"/>
        </w:rPr>
        <w:t xml:space="preserve"> </w:t>
      </w:r>
      <w:r>
        <w:t>a</w:t>
      </w:r>
      <w:r>
        <w:rPr>
          <w:spacing w:val="9"/>
        </w:rPr>
        <w:t xml:space="preserve"> </w:t>
      </w:r>
      <w:r>
        <w:t>služieb</w:t>
      </w:r>
      <w:r>
        <w:rPr>
          <w:spacing w:val="8"/>
        </w:rPr>
        <w:t xml:space="preserve"> </w:t>
      </w:r>
      <w:r>
        <w:t>boli</w:t>
      </w:r>
      <w:r>
        <w:rPr>
          <w:spacing w:val="8"/>
        </w:rPr>
        <w:t xml:space="preserve"> </w:t>
      </w:r>
      <w:r>
        <w:t>čerpané</w:t>
      </w:r>
      <w:r>
        <w:rPr>
          <w:spacing w:val="8"/>
        </w:rPr>
        <w:t xml:space="preserve"> </w:t>
      </w:r>
      <w:r>
        <w:t>na</w:t>
      </w:r>
      <w:r>
        <w:rPr>
          <w:spacing w:val="9"/>
        </w:rPr>
        <w:t xml:space="preserve"> </w:t>
      </w:r>
      <w:r>
        <w:t>materiálno-technické</w:t>
      </w:r>
      <w:r>
        <w:rPr>
          <w:spacing w:val="8"/>
        </w:rPr>
        <w:t xml:space="preserve"> </w:t>
      </w:r>
      <w:r>
        <w:rPr>
          <w:spacing w:val="-2"/>
        </w:rPr>
        <w:t>zabezpečenie</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Zkladntext"/>
        <w:tabs>
          <w:tab w:val="left" w:pos="2387"/>
          <w:tab w:val="left" w:pos="4503"/>
          <w:tab w:val="left" w:pos="6493"/>
          <w:tab w:val="left" w:pos="7732"/>
          <w:tab w:val="left" w:pos="8783"/>
        </w:tabs>
        <w:spacing w:before="79"/>
        <w:ind w:left="142" w:right="139"/>
        <w:jc w:val="both"/>
      </w:pPr>
      <w:r>
        <w:lastRenderedPageBreak/>
        <w:t>činnosti ÚPN, organizovanie podujatí v rámci výkonu zákonom stanovených činností, predovšetkým v oblasti vzdelávania, systematického zhromažďovania, odborného, vedeckého</w:t>
      </w:r>
      <w:r>
        <w:rPr>
          <w:spacing w:val="-5"/>
        </w:rPr>
        <w:t xml:space="preserve"> </w:t>
      </w:r>
      <w:r>
        <w:t>a</w:t>
      </w:r>
      <w:r>
        <w:rPr>
          <w:spacing w:val="-5"/>
        </w:rPr>
        <w:t xml:space="preserve"> </w:t>
      </w:r>
      <w:r>
        <w:t>dokumentačného</w:t>
      </w:r>
      <w:r>
        <w:rPr>
          <w:spacing w:val="-5"/>
        </w:rPr>
        <w:t xml:space="preserve"> </w:t>
      </w:r>
      <w:r>
        <w:t>spracovávania</w:t>
      </w:r>
      <w:r>
        <w:rPr>
          <w:spacing w:val="-5"/>
        </w:rPr>
        <w:t xml:space="preserve"> </w:t>
      </w:r>
      <w:r>
        <w:t>informácií</w:t>
      </w:r>
      <w:r>
        <w:rPr>
          <w:spacing w:val="-6"/>
        </w:rPr>
        <w:t xml:space="preserve"> </w:t>
      </w:r>
      <w:r>
        <w:t>a</w:t>
      </w:r>
      <w:r>
        <w:rPr>
          <w:spacing w:val="-5"/>
        </w:rPr>
        <w:t xml:space="preserve"> </w:t>
      </w:r>
      <w:r>
        <w:t>dokumentov</w:t>
      </w:r>
      <w:r>
        <w:rPr>
          <w:spacing w:val="-5"/>
        </w:rPr>
        <w:t xml:space="preserve"> </w:t>
      </w:r>
      <w:r>
        <w:t>vzťahujúcich</w:t>
      </w:r>
      <w:r>
        <w:rPr>
          <w:spacing w:val="-5"/>
        </w:rPr>
        <w:t xml:space="preserve"> </w:t>
      </w:r>
      <w:r>
        <w:t>sa</w:t>
      </w:r>
      <w:r>
        <w:rPr>
          <w:spacing w:val="-5"/>
        </w:rPr>
        <w:t xml:space="preserve"> </w:t>
      </w:r>
      <w:r>
        <w:t>na obdobie neslobody, poskytovanie výsledkov svojej činnosti, predovšetkým publikačnou a prezentačnou činnosťou. Medzi ďalšími položkami súvisiacimi s fungovaním ÚPN boli výdavky na zabezpečenie stravovania zamestnancov vo výške 9</w:t>
      </w:r>
      <w:r>
        <w:rPr>
          <w:spacing w:val="-3"/>
        </w:rPr>
        <w:t xml:space="preserve"> </w:t>
      </w:r>
      <w:r>
        <w:t xml:space="preserve">132,71 eur, na prídel do sociálneho fondu v sume 12 949,72 eur, na špeciálne služby vrátane právnych služieb vo výške 38 839,49 eur (revízie zariadení a služby súvisiace s užívaním kancelárskych a archívnych priestorov), na činnosť zamestnancov mimo pracovného pomeru (vrátane </w:t>
      </w:r>
      <w:r>
        <w:rPr>
          <w:spacing w:val="-2"/>
        </w:rPr>
        <w:t>zabezpečenia</w:t>
      </w:r>
      <w:r>
        <w:tab/>
      </w:r>
      <w:r>
        <w:rPr>
          <w:spacing w:val="-2"/>
        </w:rPr>
        <w:t>upratovania</w:t>
      </w:r>
      <w:r>
        <w:tab/>
      </w:r>
      <w:r>
        <w:rPr>
          <w:spacing w:val="-2"/>
        </w:rPr>
        <w:t>priestorov,</w:t>
      </w:r>
      <w:r>
        <w:tab/>
      </w:r>
      <w:r>
        <w:rPr>
          <w:spacing w:val="-4"/>
        </w:rPr>
        <w:t>ako</w:t>
      </w:r>
      <w:r>
        <w:tab/>
      </w:r>
      <w:r>
        <w:rPr>
          <w:spacing w:val="-6"/>
        </w:rPr>
        <w:t>aj</w:t>
      </w:r>
      <w:r>
        <w:tab/>
      </w:r>
      <w:r>
        <w:rPr>
          <w:spacing w:val="-2"/>
        </w:rPr>
        <w:t xml:space="preserve">práce </w:t>
      </w:r>
      <w:r>
        <w:t>v</w:t>
      </w:r>
      <w:r>
        <w:rPr>
          <w:spacing w:val="-10"/>
        </w:rPr>
        <w:t xml:space="preserve"> </w:t>
      </w:r>
      <w:r>
        <w:t>rámci</w:t>
      </w:r>
      <w:r>
        <w:rPr>
          <w:spacing w:val="-10"/>
        </w:rPr>
        <w:t xml:space="preserve"> </w:t>
      </w:r>
      <w:r>
        <w:t>prípravy</w:t>
      </w:r>
      <w:r>
        <w:rPr>
          <w:spacing w:val="-10"/>
        </w:rPr>
        <w:t xml:space="preserve"> </w:t>
      </w:r>
      <w:r>
        <w:t>a</w:t>
      </w:r>
      <w:r>
        <w:rPr>
          <w:spacing w:val="-10"/>
        </w:rPr>
        <w:t xml:space="preserve"> </w:t>
      </w:r>
      <w:r>
        <w:t>tvorby</w:t>
      </w:r>
      <w:r>
        <w:rPr>
          <w:spacing w:val="-10"/>
        </w:rPr>
        <w:t xml:space="preserve"> </w:t>
      </w:r>
      <w:r>
        <w:t>publikácií</w:t>
      </w:r>
      <w:r>
        <w:rPr>
          <w:spacing w:val="-10"/>
        </w:rPr>
        <w:t xml:space="preserve"> </w:t>
      </w:r>
      <w:r>
        <w:t>ÚPN)</w:t>
      </w:r>
      <w:r>
        <w:rPr>
          <w:spacing w:val="-10"/>
        </w:rPr>
        <w:t xml:space="preserve"> </w:t>
      </w:r>
      <w:r>
        <w:t>v</w:t>
      </w:r>
      <w:r>
        <w:rPr>
          <w:spacing w:val="-10"/>
        </w:rPr>
        <w:t xml:space="preserve"> </w:t>
      </w:r>
      <w:r>
        <w:t>sume</w:t>
      </w:r>
      <w:r>
        <w:rPr>
          <w:spacing w:val="-10"/>
        </w:rPr>
        <w:t xml:space="preserve"> </w:t>
      </w:r>
      <w:r>
        <w:t>14</w:t>
      </w:r>
      <w:r>
        <w:rPr>
          <w:spacing w:val="-10"/>
        </w:rPr>
        <w:t xml:space="preserve"> </w:t>
      </w:r>
      <w:r>
        <w:t>943,80</w:t>
      </w:r>
      <w:r>
        <w:rPr>
          <w:spacing w:val="-10"/>
        </w:rPr>
        <w:t xml:space="preserve"> </w:t>
      </w:r>
      <w:r>
        <w:t>eur.</w:t>
      </w:r>
      <w:r>
        <w:rPr>
          <w:spacing w:val="-10"/>
        </w:rPr>
        <w:t xml:space="preserve"> </w:t>
      </w:r>
      <w:r>
        <w:t>Prostriedky</w:t>
      </w:r>
      <w:r>
        <w:rPr>
          <w:spacing w:val="-10"/>
        </w:rPr>
        <w:t xml:space="preserve"> </w:t>
      </w:r>
      <w:r>
        <w:t>rozpočtované v</w:t>
      </w:r>
      <w:r>
        <w:rPr>
          <w:spacing w:val="66"/>
        </w:rPr>
        <w:t xml:space="preserve">  </w:t>
      </w:r>
      <w:r>
        <w:t>rámci</w:t>
      </w:r>
      <w:r>
        <w:rPr>
          <w:spacing w:val="66"/>
        </w:rPr>
        <w:t xml:space="preserve">  </w:t>
      </w:r>
      <w:r>
        <w:t>tovarov</w:t>
      </w:r>
      <w:r>
        <w:rPr>
          <w:spacing w:val="66"/>
        </w:rPr>
        <w:t xml:space="preserve">  </w:t>
      </w:r>
      <w:r>
        <w:t>a</w:t>
      </w:r>
      <w:r>
        <w:rPr>
          <w:spacing w:val="66"/>
        </w:rPr>
        <w:t xml:space="preserve">  </w:t>
      </w:r>
      <w:r>
        <w:t>služieb</w:t>
      </w:r>
      <w:r>
        <w:rPr>
          <w:spacing w:val="66"/>
        </w:rPr>
        <w:t xml:space="preserve">  </w:t>
      </w:r>
      <w:r>
        <w:t>na</w:t>
      </w:r>
      <w:r>
        <w:rPr>
          <w:spacing w:val="66"/>
        </w:rPr>
        <w:t xml:space="preserve">  </w:t>
      </w:r>
      <w:r>
        <w:t>realizáciu</w:t>
      </w:r>
      <w:r>
        <w:rPr>
          <w:spacing w:val="66"/>
        </w:rPr>
        <w:t xml:space="preserve">  </w:t>
      </w:r>
      <w:r>
        <w:t>projektov</w:t>
      </w:r>
      <w:r>
        <w:rPr>
          <w:spacing w:val="66"/>
        </w:rPr>
        <w:t xml:space="preserve">  </w:t>
      </w:r>
      <w:r>
        <w:t>Európskej</w:t>
      </w:r>
      <w:r>
        <w:rPr>
          <w:spacing w:val="66"/>
        </w:rPr>
        <w:t xml:space="preserve">  </w:t>
      </w:r>
      <w:r>
        <w:t>siete</w:t>
      </w:r>
      <w:r>
        <w:rPr>
          <w:spacing w:val="66"/>
        </w:rPr>
        <w:t xml:space="preserve">  </w:t>
      </w:r>
      <w:r>
        <w:t xml:space="preserve">pamäť a solidarita (ENRS) vo výške 50 000 eur boli čerpané na vzdelávacie projekty: </w:t>
      </w:r>
      <w:r>
        <w:rPr>
          <w:i/>
        </w:rPr>
        <w:t xml:space="preserve">European Remembrance Symposium in Warsaw, Festival slobody 2024, Exhibition “Between Life and Death” </w:t>
      </w:r>
      <w:r>
        <w:t>a s tým spojené administratívne výdavky.</w:t>
      </w:r>
    </w:p>
    <w:p w:rsidR="000B0895" w:rsidRDefault="00660D98">
      <w:pPr>
        <w:pStyle w:val="Zkladntext"/>
        <w:spacing w:before="186"/>
        <w:ind w:left="142" w:right="139"/>
        <w:jc w:val="both"/>
      </w:pPr>
      <w:r>
        <w:t>Kapitálové výdavky boli v roku 2024 čerpané vo výške 163 616,00 eur, a</w:t>
      </w:r>
      <w:r>
        <w:rPr>
          <w:spacing w:val="-3"/>
        </w:rPr>
        <w:t xml:space="preserve"> </w:t>
      </w:r>
      <w:r>
        <w:t>to na prípravnú</w:t>
      </w:r>
      <w:r>
        <w:rPr>
          <w:spacing w:val="40"/>
        </w:rPr>
        <w:t xml:space="preserve"> </w:t>
      </w:r>
      <w:r>
        <w:t xml:space="preserve">a projektovú dokumentáciu pri príprave realizácie projektu obnovy nehnuteľností na Krížnej a </w:t>
      </w:r>
      <w:r>
        <w:rPr>
          <w:sz w:val="22"/>
        </w:rPr>
        <w:t xml:space="preserve">na </w:t>
      </w:r>
      <w:r>
        <w:t>obstaranie výpočtovej techniky.</w:t>
      </w:r>
    </w:p>
    <w:p w:rsidR="000B0895" w:rsidRDefault="00660D98">
      <w:pPr>
        <w:pStyle w:val="Zkladntext"/>
        <w:spacing w:before="187"/>
        <w:ind w:left="142" w:right="139"/>
        <w:jc w:val="both"/>
      </w:pPr>
      <w:r>
        <w:t>Finančné prostriedky pridelené zo štátneho rozpočtu na rok 2024 boli čerpané v celkovej sume 3 294 458,12 eur, čo tvorí čerpanie 90,98 % z celkového objemu finančných prostriedkov, v tom bežné výdavky boli čerpané vo výške 3 130 842,12 eur a kapitálové výdavky</w:t>
      </w:r>
      <w:r>
        <w:rPr>
          <w:spacing w:val="80"/>
        </w:rPr>
        <w:t xml:space="preserve"> </w:t>
      </w:r>
      <w:r>
        <w:t>vo</w:t>
      </w:r>
      <w:r>
        <w:rPr>
          <w:spacing w:val="80"/>
        </w:rPr>
        <w:t xml:space="preserve"> </w:t>
      </w:r>
      <w:r>
        <w:t>výške</w:t>
      </w:r>
      <w:r>
        <w:rPr>
          <w:spacing w:val="80"/>
        </w:rPr>
        <w:t xml:space="preserve"> </w:t>
      </w:r>
      <w:r>
        <w:t>163</w:t>
      </w:r>
      <w:r>
        <w:rPr>
          <w:spacing w:val="80"/>
        </w:rPr>
        <w:t xml:space="preserve"> </w:t>
      </w:r>
      <w:r>
        <w:t>616,00</w:t>
      </w:r>
      <w:r>
        <w:rPr>
          <w:spacing w:val="80"/>
        </w:rPr>
        <w:t xml:space="preserve"> </w:t>
      </w:r>
      <w:r>
        <w:t>eur.</w:t>
      </w:r>
      <w:r>
        <w:rPr>
          <w:spacing w:val="80"/>
        </w:rPr>
        <w:t xml:space="preserve"> </w:t>
      </w:r>
      <w:r>
        <w:t>Nepoužité</w:t>
      </w:r>
      <w:r>
        <w:rPr>
          <w:spacing w:val="80"/>
        </w:rPr>
        <w:t xml:space="preserve"> </w:t>
      </w:r>
      <w:r>
        <w:t>bežné</w:t>
      </w:r>
      <w:r>
        <w:rPr>
          <w:spacing w:val="80"/>
        </w:rPr>
        <w:t xml:space="preserve"> </w:t>
      </w:r>
      <w:r>
        <w:t>výdavky</w:t>
      </w:r>
      <w:r>
        <w:rPr>
          <w:spacing w:val="80"/>
        </w:rPr>
        <w:t xml:space="preserve"> </w:t>
      </w:r>
      <w:r>
        <w:t>vo</w:t>
      </w:r>
      <w:r>
        <w:rPr>
          <w:spacing w:val="80"/>
        </w:rPr>
        <w:t xml:space="preserve"> </w:t>
      </w:r>
      <w:r>
        <w:t>výške</w:t>
      </w:r>
      <w:r>
        <w:rPr>
          <w:spacing w:val="80"/>
        </w:rPr>
        <w:t xml:space="preserve"> </w:t>
      </w:r>
      <w:r>
        <w:t>11,84</w:t>
      </w:r>
      <w:r>
        <w:rPr>
          <w:spacing w:val="80"/>
        </w:rPr>
        <w:t xml:space="preserve"> </w:t>
      </w:r>
      <w:r>
        <w:t>eur</w:t>
      </w:r>
      <w:r>
        <w:rPr>
          <w:spacing w:val="40"/>
        </w:rPr>
        <w:t xml:space="preserve"> </w:t>
      </w:r>
      <w:r>
        <w:t>z prevádzkovej činnosti ÚPN a finančné prostriedky z bankovej činnosti (bez možnosti vplyvu</w:t>
      </w:r>
      <w:r>
        <w:rPr>
          <w:spacing w:val="40"/>
        </w:rPr>
        <w:t xml:space="preserve"> </w:t>
      </w:r>
      <w:r>
        <w:t>ÚPN),</w:t>
      </w:r>
      <w:r>
        <w:rPr>
          <w:spacing w:val="40"/>
        </w:rPr>
        <w:t xml:space="preserve"> </w:t>
      </w:r>
      <w:r>
        <w:t>pripísané</w:t>
      </w:r>
      <w:r>
        <w:rPr>
          <w:spacing w:val="40"/>
        </w:rPr>
        <w:t xml:space="preserve"> </w:t>
      </w:r>
      <w:r>
        <w:t>na</w:t>
      </w:r>
      <w:r>
        <w:rPr>
          <w:spacing w:val="40"/>
        </w:rPr>
        <w:t xml:space="preserve"> </w:t>
      </w:r>
      <w:r>
        <w:t>účet</w:t>
      </w:r>
      <w:r>
        <w:rPr>
          <w:spacing w:val="40"/>
        </w:rPr>
        <w:t xml:space="preserve"> </w:t>
      </w:r>
      <w:r>
        <w:t>ÚPN</w:t>
      </w:r>
      <w:r>
        <w:rPr>
          <w:spacing w:val="40"/>
        </w:rPr>
        <w:t xml:space="preserve"> </w:t>
      </w:r>
      <w:r>
        <w:t>bankové</w:t>
      </w:r>
      <w:r>
        <w:rPr>
          <w:spacing w:val="40"/>
        </w:rPr>
        <w:t xml:space="preserve"> </w:t>
      </w:r>
      <w:r>
        <w:t>úroky</w:t>
      </w:r>
      <w:r>
        <w:rPr>
          <w:spacing w:val="40"/>
        </w:rPr>
        <w:t xml:space="preserve"> </w:t>
      </w:r>
      <w:r>
        <w:t>k</w:t>
      </w:r>
      <w:r>
        <w:rPr>
          <w:spacing w:val="-2"/>
        </w:rPr>
        <w:t xml:space="preserve"> </w:t>
      </w:r>
      <w:r>
        <w:t>31.</w:t>
      </w:r>
      <w:r>
        <w:rPr>
          <w:spacing w:val="40"/>
        </w:rPr>
        <w:t xml:space="preserve"> </w:t>
      </w:r>
      <w:r>
        <w:t>decembru</w:t>
      </w:r>
      <w:r>
        <w:rPr>
          <w:spacing w:val="40"/>
        </w:rPr>
        <w:t xml:space="preserve"> </w:t>
      </w:r>
      <w:r>
        <w:t>2024</w:t>
      </w:r>
      <w:r>
        <w:rPr>
          <w:spacing w:val="40"/>
        </w:rPr>
        <w:t xml:space="preserve"> </w:t>
      </w:r>
      <w:r>
        <w:t>odpočítané o zrážkovú daň vo výške 90,04, budú v roku 2025 vrátené v rámci zúčtovania dotácie poskytnutej v pôsobnosti MF SR na účet MF SR.</w:t>
      </w:r>
    </w:p>
    <w:p w:rsidR="000B0895" w:rsidRDefault="00660D98">
      <w:pPr>
        <w:pStyle w:val="Zkladntext"/>
        <w:spacing w:before="187"/>
        <w:ind w:left="142" w:right="139"/>
        <w:jc w:val="both"/>
      </w:pPr>
      <w:r>
        <w:t>V</w:t>
      </w:r>
      <w:r>
        <w:rPr>
          <w:spacing w:val="-2"/>
        </w:rPr>
        <w:t xml:space="preserve"> </w:t>
      </w:r>
      <w:r>
        <w:t>roku 2024 získal ÚPN za tržby vlastných výrobkov spolu 10 740,91 eur, z toho</w:t>
      </w:r>
      <w:r>
        <w:rPr>
          <w:spacing w:val="-2"/>
        </w:rPr>
        <w:t xml:space="preserve"> </w:t>
      </w:r>
      <w:r>
        <w:t xml:space="preserve">predaj publikácií 9 976,15 eur, predaj DVD 24,77 eur, predaj časopisu </w:t>
      </w:r>
      <w:r>
        <w:rPr>
          <w:i/>
        </w:rPr>
        <w:t xml:space="preserve">Pamäť národa </w:t>
      </w:r>
      <w:r>
        <w:t>449,99 eur</w:t>
      </w:r>
      <w:r>
        <w:rPr>
          <w:spacing w:val="40"/>
        </w:rPr>
        <w:t xml:space="preserve"> </w:t>
      </w:r>
      <w:r>
        <w:t>a</w:t>
      </w:r>
      <w:r>
        <w:rPr>
          <w:spacing w:val="-2"/>
        </w:rPr>
        <w:t xml:space="preserve"> </w:t>
      </w:r>
      <w:r>
        <w:t>predplatné</w:t>
      </w:r>
      <w:r>
        <w:rPr>
          <w:spacing w:val="40"/>
        </w:rPr>
        <w:t xml:space="preserve"> </w:t>
      </w:r>
      <w:r>
        <w:t>290,00</w:t>
      </w:r>
      <w:r>
        <w:rPr>
          <w:spacing w:val="40"/>
        </w:rPr>
        <w:t xml:space="preserve"> </w:t>
      </w:r>
      <w:r>
        <w:t>eur.</w:t>
      </w:r>
      <w:r>
        <w:rPr>
          <w:spacing w:val="40"/>
        </w:rPr>
        <w:t xml:space="preserve"> </w:t>
      </w:r>
      <w:r>
        <w:t>Tržby</w:t>
      </w:r>
      <w:r>
        <w:rPr>
          <w:spacing w:val="40"/>
        </w:rPr>
        <w:t xml:space="preserve"> </w:t>
      </w:r>
      <w:r>
        <w:t>z</w:t>
      </w:r>
      <w:r>
        <w:rPr>
          <w:spacing w:val="-2"/>
        </w:rPr>
        <w:t xml:space="preserve"> </w:t>
      </w:r>
      <w:r>
        <w:t>predaja</w:t>
      </w:r>
      <w:r>
        <w:rPr>
          <w:spacing w:val="40"/>
        </w:rPr>
        <w:t xml:space="preserve"> </w:t>
      </w:r>
      <w:r>
        <w:t>služieb</w:t>
      </w:r>
      <w:r>
        <w:rPr>
          <w:spacing w:val="40"/>
        </w:rPr>
        <w:t xml:space="preserve"> </w:t>
      </w:r>
      <w:r>
        <w:t>–</w:t>
      </w:r>
      <w:r>
        <w:rPr>
          <w:spacing w:val="40"/>
        </w:rPr>
        <w:t xml:space="preserve"> </w:t>
      </w:r>
      <w:r>
        <w:t>vydanie</w:t>
      </w:r>
      <w:r>
        <w:rPr>
          <w:spacing w:val="40"/>
        </w:rPr>
        <w:t xml:space="preserve"> </w:t>
      </w:r>
      <w:r>
        <w:t>a</w:t>
      </w:r>
      <w:r>
        <w:rPr>
          <w:spacing w:val="40"/>
        </w:rPr>
        <w:t xml:space="preserve"> </w:t>
      </w:r>
      <w:r>
        <w:t>sprístupnenie</w:t>
      </w:r>
      <w:r>
        <w:rPr>
          <w:spacing w:val="57"/>
        </w:rPr>
        <w:t xml:space="preserve"> </w:t>
      </w:r>
      <w:r>
        <w:t>fotokópií</w:t>
      </w:r>
      <w:r>
        <w:rPr>
          <w:spacing w:val="80"/>
        </w:rPr>
        <w:t xml:space="preserve"> </w:t>
      </w:r>
      <w:r>
        <w:t>a tržby za fotokopírovanie boli vo výške 3 019,81 eur.</w:t>
      </w:r>
    </w:p>
    <w:p w:rsidR="000B0895" w:rsidRDefault="00660D98">
      <w:pPr>
        <w:pStyle w:val="Zkladntext"/>
        <w:spacing w:before="281"/>
        <w:ind w:right="141"/>
        <w:jc w:val="both"/>
      </w:pPr>
      <w:r>
        <w:t>Dlhodobý</w:t>
      </w:r>
      <w:r>
        <w:rPr>
          <w:spacing w:val="40"/>
        </w:rPr>
        <w:t xml:space="preserve"> </w:t>
      </w:r>
      <w:r>
        <w:t>hmotný</w:t>
      </w:r>
      <w:r>
        <w:rPr>
          <w:spacing w:val="40"/>
        </w:rPr>
        <w:t xml:space="preserve"> </w:t>
      </w:r>
      <w:r>
        <w:t>a</w:t>
      </w:r>
      <w:r>
        <w:rPr>
          <w:spacing w:val="40"/>
        </w:rPr>
        <w:t xml:space="preserve"> </w:t>
      </w:r>
      <w:r>
        <w:t>nehmotný</w:t>
      </w:r>
      <w:r>
        <w:rPr>
          <w:spacing w:val="40"/>
        </w:rPr>
        <w:t xml:space="preserve"> </w:t>
      </w:r>
      <w:r>
        <w:t>majetok</w:t>
      </w:r>
      <w:r>
        <w:rPr>
          <w:spacing w:val="40"/>
        </w:rPr>
        <w:t xml:space="preserve"> </w:t>
      </w:r>
      <w:r>
        <w:t>Ústavu</w:t>
      </w:r>
      <w:r>
        <w:rPr>
          <w:spacing w:val="40"/>
        </w:rPr>
        <w:t xml:space="preserve"> </w:t>
      </w:r>
      <w:r>
        <w:t>pamäti</w:t>
      </w:r>
      <w:r>
        <w:rPr>
          <w:spacing w:val="40"/>
        </w:rPr>
        <w:t xml:space="preserve"> </w:t>
      </w:r>
      <w:r>
        <w:t>národa</w:t>
      </w:r>
      <w:r>
        <w:rPr>
          <w:spacing w:val="40"/>
        </w:rPr>
        <w:t xml:space="preserve"> </w:t>
      </w:r>
      <w:r>
        <w:t>bol</w:t>
      </w:r>
      <w:r>
        <w:rPr>
          <w:spacing w:val="40"/>
        </w:rPr>
        <w:t xml:space="preserve"> </w:t>
      </w:r>
      <w:r>
        <w:t>k</w:t>
      </w:r>
      <w:r>
        <w:rPr>
          <w:spacing w:val="40"/>
        </w:rPr>
        <w:t xml:space="preserve"> </w:t>
      </w:r>
      <w:r>
        <w:t>1.</w:t>
      </w:r>
      <w:r>
        <w:rPr>
          <w:spacing w:val="40"/>
        </w:rPr>
        <w:t xml:space="preserve"> </w:t>
      </w:r>
      <w:r>
        <w:t>januáru</w:t>
      </w:r>
      <w:r>
        <w:rPr>
          <w:spacing w:val="40"/>
        </w:rPr>
        <w:t xml:space="preserve"> </w:t>
      </w:r>
      <w:r>
        <w:t>2024</w:t>
      </w:r>
      <w:r>
        <w:rPr>
          <w:spacing w:val="80"/>
        </w:rPr>
        <w:t xml:space="preserve"> </w:t>
      </w:r>
      <w:r>
        <w:t>v</w:t>
      </w:r>
      <w:r>
        <w:rPr>
          <w:spacing w:val="-10"/>
        </w:rPr>
        <w:t xml:space="preserve"> </w:t>
      </w:r>
      <w:r>
        <w:t>hodnote</w:t>
      </w:r>
      <w:r>
        <w:rPr>
          <w:spacing w:val="-8"/>
        </w:rPr>
        <w:t xml:space="preserve"> </w:t>
      </w:r>
      <w:r>
        <w:t>5</w:t>
      </w:r>
      <w:r>
        <w:rPr>
          <w:spacing w:val="-8"/>
        </w:rPr>
        <w:t xml:space="preserve"> </w:t>
      </w:r>
      <w:r>
        <w:t>756</w:t>
      </w:r>
      <w:r>
        <w:rPr>
          <w:spacing w:val="-1"/>
        </w:rPr>
        <w:t xml:space="preserve"> </w:t>
      </w:r>
      <w:r>
        <w:t>982,03</w:t>
      </w:r>
      <w:r>
        <w:rPr>
          <w:spacing w:val="-8"/>
        </w:rPr>
        <w:t xml:space="preserve"> </w:t>
      </w:r>
      <w:r>
        <w:t>eur,</w:t>
      </w:r>
      <w:r>
        <w:rPr>
          <w:spacing w:val="-8"/>
        </w:rPr>
        <w:t xml:space="preserve"> </w:t>
      </w:r>
      <w:r>
        <w:t>znížený</w:t>
      </w:r>
      <w:r>
        <w:rPr>
          <w:spacing w:val="-8"/>
        </w:rPr>
        <w:t xml:space="preserve"> </w:t>
      </w:r>
      <w:r>
        <w:t>o</w:t>
      </w:r>
      <w:r>
        <w:rPr>
          <w:spacing w:val="-8"/>
        </w:rPr>
        <w:t xml:space="preserve"> </w:t>
      </w:r>
      <w:r>
        <w:t>oprávky</w:t>
      </w:r>
      <w:r>
        <w:rPr>
          <w:spacing w:val="-8"/>
        </w:rPr>
        <w:t xml:space="preserve"> </w:t>
      </w:r>
      <w:r>
        <w:t>v</w:t>
      </w:r>
      <w:r>
        <w:rPr>
          <w:spacing w:val="-8"/>
        </w:rPr>
        <w:t xml:space="preserve"> </w:t>
      </w:r>
      <w:r>
        <w:t>sume</w:t>
      </w:r>
      <w:r>
        <w:rPr>
          <w:spacing w:val="-8"/>
        </w:rPr>
        <w:t xml:space="preserve"> </w:t>
      </w:r>
      <w:r>
        <w:t>923</w:t>
      </w:r>
      <w:r>
        <w:rPr>
          <w:spacing w:val="-8"/>
        </w:rPr>
        <w:t xml:space="preserve"> </w:t>
      </w:r>
      <w:r>
        <w:t>601,73</w:t>
      </w:r>
      <w:r>
        <w:rPr>
          <w:spacing w:val="-8"/>
        </w:rPr>
        <w:t xml:space="preserve"> </w:t>
      </w:r>
      <w:r>
        <w:t>eur,</w:t>
      </w:r>
      <w:r>
        <w:rPr>
          <w:spacing w:val="-8"/>
        </w:rPr>
        <w:t xml:space="preserve"> </w:t>
      </w:r>
      <w:r>
        <w:t>zostatková</w:t>
      </w:r>
      <w:r>
        <w:rPr>
          <w:spacing w:val="-8"/>
        </w:rPr>
        <w:t xml:space="preserve"> </w:t>
      </w:r>
      <w:r>
        <w:rPr>
          <w:spacing w:val="-2"/>
        </w:rPr>
        <w:t>hodnota</w:t>
      </w:r>
    </w:p>
    <w:p w:rsidR="000B0895" w:rsidRDefault="00660D98">
      <w:pPr>
        <w:pStyle w:val="Zkladntext"/>
        <w:ind w:right="139"/>
        <w:jc w:val="both"/>
      </w:pPr>
      <w:r>
        <w:t>majetku</w:t>
      </w:r>
      <w:r>
        <w:rPr>
          <w:spacing w:val="-9"/>
        </w:rPr>
        <w:t xml:space="preserve"> </w:t>
      </w:r>
      <w:r>
        <w:t>ÚPN</w:t>
      </w:r>
      <w:r>
        <w:rPr>
          <w:spacing w:val="-9"/>
        </w:rPr>
        <w:t xml:space="preserve"> </w:t>
      </w:r>
      <w:r>
        <w:t>bola</w:t>
      </w:r>
      <w:r>
        <w:rPr>
          <w:spacing w:val="-9"/>
        </w:rPr>
        <w:t xml:space="preserve"> </w:t>
      </w:r>
      <w:r>
        <w:t>vo</w:t>
      </w:r>
      <w:r>
        <w:rPr>
          <w:spacing w:val="-9"/>
        </w:rPr>
        <w:t xml:space="preserve"> </w:t>
      </w:r>
      <w:r>
        <w:t>výške</w:t>
      </w:r>
      <w:r>
        <w:rPr>
          <w:spacing w:val="-9"/>
        </w:rPr>
        <w:t xml:space="preserve"> </w:t>
      </w:r>
      <w:r>
        <w:t>4</w:t>
      </w:r>
      <w:r>
        <w:rPr>
          <w:spacing w:val="-9"/>
        </w:rPr>
        <w:t xml:space="preserve"> </w:t>
      </w:r>
      <w:r>
        <w:t>833</w:t>
      </w:r>
      <w:r>
        <w:rPr>
          <w:spacing w:val="-9"/>
        </w:rPr>
        <w:t xml:space="preserve"> </w:t>
      </w:r>
      <w:r>
        <w:t>380,03</w:t>
      </w:r>
      <w:r>
        <w:rPr>
          <w:spacing w:val="-9"/>
        </w:rPr>
        <w:t xml:space="preserve"> </w:t>
      </w:r>
      <w:r>
        <w:t>eur.</w:t>
      </w:r>
      <w:r>
        <w:rPr>
          <w:spacing w:val="-9"/>
        </w:rPr>
        <w:t xml:space="preserve"> </w:t>
      </w:r>
      <w:r>
        <w:t>V</w:t>
      </w:r>
      <w:r>
        <w:rPr>
          <w:spacing w:val="-9"/>
        </w:rPr>
        <w:t xml:space="preserve"> </w:t>
      </w:r>
      <w:r>
        <w:t>roku</w:t>
      </w:r>
      <w:r>
        <w:rPr>
          <w:spacing w:val="-9"/>
        </w:rPr>
        <w:t xml:space="preserve"> </w:t>
      </w:r>
      <w:r>
        <w:t>2024</w:t>
      </w:r>
      <w:r>
        <w:rPr>
          <w:spacing w:val="-9"/>
        </w:rPr>
        <w:t xml:space="preserve"> </w:t>
      </w:r>
      <w:r>
        <w:t>bol</w:t>
      </w:r>
      <w:r>
        <w:rPr>
          <w:spacing w:val="-9"/>
        </w:rPr>
        <w:t xml:space="preserve"> </w:t>
      </w:r>
      <w:r>
        <w:t>prírastok</w:t>
      </w:r>
      <w:r>
        <w:rPr>
          <w:spacing w:val="-9"/>
        </w:rPr>
        <w:t xml:space="preserve"> </w:t>
      </w:r>
      <w:r>
        <w:t>majetku</w:t>
      </w:r>
      <w:r>
        <w:rPr>
          <w:spacing w:val="-9"/>
        </w:rPr>
        <w:t xml:space="preserve"> </w:t>
      </w:r>
      <w:r>
        <w:t>42</w:t>
      </w:r>
      <w:r>
        <w:rPr>
          <w:spacing w:val="-9"/>
        </w:rPr>
        <w:t xml:space="preserve"> </w:t>
      </w:r>
      <w:r>
        <w:t>550,43 eur a úbytok majetku bol v dôsledku jeho vyradenia vo výške 6 925,41 eur. Majetok ÚPN bol</w:t>
      </w:r>
      <w:r>
        <w:rPr>
          <w:spacing w:val="55"/>
        </w:rPr>
        <w:t xml:space="preserve">  </w:t>
      </w:r>
      <w:r>
        <w:t>k</w:t>
      </w:r>
      <w:r>
        <w:rPr>
          <w:spacing w:val="55"/>
        </w:rPr>
        <w:t xml:space="preserve">  </w:t>
      </w:r>
      <w:r>
        <w:t>31.</w:t>
      </w:r>
      <w:r>
        <w:rPr>
          <w:spacing w:val="55"/>
        </w:rPr>
        <w:t xml:space="preserve">  </w:t>
      </w:r>
      <w:r>
        <w:t>decembru</w:t>
      </w:r>
      <w:r>
        <w:rPr>
          <w:spacing w:val="55"/>
        </w:rPr>
        <w:t xml:space="preserve">  </w:t>
      </w:r>
      <w:r>
        <w:t>2024</w:t>
      </w:r>
      <w:r>
        <w:rPr>
          <w:spacing w:val="55"/>
        </w:rPr>
        <w:t xml:space="preserve">  </w:t>
      </w:r>
      <w:r>
        <w:t>v</w:t>
      </w:r>
      <w:r>
        <w:rPr>
          <w:spacing w:val="55"/>
        </w:rPr>
        <w:t xml:space="preserve">  </w:t>
      </w:r>
      <w:r>
        <w:t>celkovej</w:t>
      </w:r>
      <w:r>
        <w:rPr>
          <w:spacing w:val="55"/>
        </w:rPr>
        <w:t xml:space="preserve">  </w:t>
      </w:r>
      <w:r>
        <w:t>hodnote</w:t>
      </w:r>
      <w:r>
        <w:rPr>
          <w:spacing w:val="55"/>
        </w:rPr>
        <w:t xml:space="preserve">  </w:t>
      </w:r>
      <w:r>
        <w:t>5</w:t>
      </w:r>
      <w:r>
        <w:rPr>
          <w:spacing w:val="55"/>
        </w:rPr>
        <w:t xml:space="preserve">  </w:t>
      </w:r>
      <w:r>
        <w:t>792</w:t>
      </w:r>
      <w:r>
        <w:rPr>
          <w:spacing w:val="55"/>
        </w:rPr>
        <w:t xml:space="preserve">  </w:t>
      </w:r>
      <w:r>
        <w:t>607,05</w:t>
      </w:r>
      <w:r>
        <w:rPr>
          <w:spacing w:val="55"/>
        </w:rPr>
        <w:t xml:space="preserve">  </w:t>
      </w:r>
      <w:r>
        <w:t>eur,</w:t>
      </w:r>
      <w:r>
        <w:rPr>
          <w:spacing w:val="55"/>
        </w:rPr>
        <w:t xml:space="preserve">  </w:t>
      </w:r>
      <w:r>
        <w:t>znížený o</w:t>
      </w:r>
      <w:r>
        <w:rPr>
          <w:spacing w:val="-6"/>
        </w:rPr>
        <w:t xml:space="preserve"> </w:t>
      </w:r>
      <w:r>
        <w:t>oprávky</w:t>
      </w:r>
      <w:r>
        <w:rPr>
          <w:spacing w:val="-6"/>
        </w:rPr>
        <w:t xml:space="preserve"> </w:t>
      </w:r>
      <w:r>
        <w:t>v</w:t>
      </w:r>
      <w:r>
        <w:rPr>
          <w:spacing w:val="-6"/>
        </w:rPr>
        <w:t xml:space="preserve"> </w:t>
      </w:r>
      <w:r>
        <w:t>sume</w:t>
      </w:r>
      <w:r>
        <w:rPr>
          <w:spacing w:val="-6"/>
        </w:rPr>
        <w:t xml:space="preserve"> </w:t>
      </w:r>
      <w:r>
        <w:t>1</w:t>
      </w:r>
      <w:r>
        <w:rPr>
          <w:spacing w:val="-6"/>
        </w:rPr>
        <w:t xml:space="preserve"> </w:t>
      </w:r>
      <w:r>
        <w:t>074</w:t>
      </w:r>
      <w:r>
        <w:rPr>
          <w:spacing w:val="-6"/>
        </w:rPr>
        <w:t xml:space="preserve"> </w:t>
      </w:r>
      <w:r>
        <w:t>106,32</w:t>
      </w:r>
      <w:r>
        <w:rPr>
          <w:spacing w:val="-6"/>
        </w:rPr>
        <w:t xml:space="preserve"> </w:t>
      </w:r>
      <w:r>
        <w:t>eur,</w:t>
      </w:r>
      <w:r>
        <w:rPr>
          <w:spacing w:val="-6"/>
        </w:rPr>
        <w:t xml:space="preserve"> </w:t>
      </w:r>
      <w:r>
        <w:t>zostatková</w:t>
      </w:r>
      <w:r>
        <w:rPr>
          <w:spacing w:val="-6"/>
        </w:rPr>
        <w:t xml:space="preserve"> </w:t>
      </w:r>
      <w:r>
        <w:t>hodnota</w:t>
      </w:r>
      <w:r>
        <w:rPr>
          <w:spacing w:val="-6"/>
        </w:rPr>
        <w:t xml:space="preserve"> </w:t>
      </w:r>
      <w:r>
        <w:t>majetku</w:t>
      </w:r>
      <w:r>
        <w:rPr>
          <w:spacing w:val="-6"/>
        </w:rPr>
        <w:t xml:space="preserve"> </w:t>
      </w:r>
      <w:r>
        <w:t>ÚPN</w:t>
      </w:r>
      <w:r>
        <w:rPr>
          <w:spacing w:val="-6"/>
        </w:rPr>
        <w:t xml:space="preserve"> </w:t>
      </w:r>
      <w:r>
        <w:t>bola</w:t>
      </w:r>
      <w:r>
        <w:rPr>
          <w:spacing w:val="-6"/>
        </w:rPr>
        <w:t xml:space="preserve"> </w:t>
      </w:r>
      <w:r>
        <w:t>k</w:t>
      </w:r>
      <w:r>
        <w:rPr>
          <w:spacing w:val="-6"/>
        </w:rPr>
        <w:t xml:space="preserve"> </w:t>
      </w:r>
      <w:r>
        <w:t>31.</w:t>
      </w:r>
      <w:r>
        <w:rPr>
          <w:spacing w:val="-6"/>
        </w:rPr>
        <w:t xml:space="preserve"> </w:t>
      </w:r>
      <w:r>
        <w:t>decembru 2024 vo výške 4 718 500,73 eur.</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Nadpis1"/>
        <w:numPr>
          <w:ilvl w:val="1"/>
          <w:numId w:val="4"/>
        </w:numPr>
        <w:tabs>
          <w:tab w:val="left" w:pos="849"/>
        </w:tabs>
        <w:spacing w:before="79"/>
        <w:ind w:left="849" w:hanging="707"/>
        <w:jc w:val="both"/>
        <w:rPr>
          <w:color w:val="375F92"/>
        </w:rPr>
      </w:pPr>
      <w:r>
        <w:rPr>
          <w:color w:val="375F92"/>
        </w:rPr>
        <w:lastRenderedPageBreak/>
        <w:t>TLAČ</w:t>
      </w:r>
      <w:r>
        <w:rPr>
          <w:color w:val="375F92"/>
          <w:spacing w:val="-1"/>
        </w:rPr>
        <w:t xml:space="preserve"> </w:t>
      </w:r>
      <w:r>
        <w:rPr>
          <w:color w:val="375F92"/>
        </w:rPr>
        <w:t>A</w:t>
      </w:r>
      <w:r>
        <w:rPr>
          <w:color w:val="375F92"/>
          <w:spacing w:val="-1"/>
        </w:rPr>
        <w:t xml:space="preserve"> </w:t>
      </w:r>
      <w:r>
        <w:rPr>
          <w:color w:val="375F92"/>
          <w:spacing w:val="-2"/>
        </w:rPr>
        <w:t>MÉDIÁ</w:t>
      </w:r>
    </w:p>
    <w:p w:rsidR="000B0895" w:rsidRDefault="00660D98">
      <w:pPr>
        <w:pStyle w:val="Zkladntext"/>
        <w:spacing w:before="281"/>
        <w:ind w:left="142" w:right="139"/>
        <w:jc w:val="both"/>
      </w:pPr>
      <w:r>
        <w:t>Komunikácia ÚPN s</w:t>
      </w:r>
      <w:r>
        <w:rPr>
          <w:spacing w:val="-2"/>
        </w:rPr>
        <w:t xml:space="preserve"> </w:t>
      </w:r>
      <w:r>
        <w:t>médiami prebiehala najmä na základe dopytu médií, dlhodobej spolupráce a vlastných tlačových správ.</w:t>
      </w:r>
    </w:p>
    <w:p w:rsidR="000B0895" w:rsidRDefault="00660D98">
      <w:pPr>
        <w:pStyle w:val="Zkladntext"/>
        <w:spacing w:before="281"/>
        <w:ind w:left="142" w:right="139"/>
        <w:jc w:val="both"/>
      </w:pPr>
      <w:r>
        <w:t>Odborní</w:t>
      </w:r>
      <w:r>
        <w:rPr>
          <w:spacing w:val="80"/>
          <w:w w:val="150"/>
        </w:rPr>
        <w:t xml:space="preserve"> </w:t>
      </w:r>
      <w:r>
        <w:t>zamestnanci</w:t>
      </w:r>
      <w:r>
        <w:rPr>
          <w:spacing w:val="80"/>
          <w:w w:val="150"/>
        </w:rPr>
        <w:t xml:space="preserve"> </w:t>
      </w:r>
      <w:r>
        <w:t>ÚPN</w:t>
      </w:r>
      <w:r>
        <w:rPr>
          <w:spacing w:val="80"/>
          <w:w w:val="150"/>
        </w:rPr>
        <w:t xml:space="preserve"> </w:t>
      </w:r>
      <w:r>
        <w:t>médiám</w:t>
      </w:r>
      <w:r>
        <w:rPr>
          <w:spacing w:val="80"/>
          <w:w w:val="150"/>
        </w:rPr>
        <w:t xml:space="preserve"> </w:t>
      </w:r>
      <w:r>
        <w:t>poskytli</w:t>
      </w:r>
      <w:r>
        <w:rPr>
          <w:spacing w:val="80"/>
          <w:w w:val="150"/>
        </w:rPr>
        <w:t xml:space="preserve"> </w:t>
      </w:r>
      <w:r>
        <w:t>vyjadrenia</w:t>
      </w:r>
      <w:r>
        <w:rPr>
          <w:spacing w:val="80"/>
          <w:w w:val="150"/>
        </w:rPr>
        <w:t xml:space="preserve"> </w:t>
      </w:r>
      <w:r>
        <w:t>k</w:t>
      </w:r>
      <w:r>
        <w:rPr>
          <w:spacing w:val="-3"/>
        </w:rPr>
        <w:t xml:space="preserve"> </w:t>
      </w:r>
      <w:r>
        <w:t>významným</w:t>
      </w:r>
      <w:r>
        <w:rPr>
          <w:spacing w:val="80"/>
          <w:w w:val="150"/>
        </w:rPr>
        <w:t xml:space="preserve"> </w:t>
      </w:r>
      <w:r>
        <w:t>udalostiam</w:t>
      </w:r>
      <w:r>
        <w:rPr>
          <w:spacing w:val="80"/>
        </w:rPr>
        <w:t xml:space="preserve"> </w:t>
      </w:r>
      <w:r>
        <w:t>a</w:t>
      </w:r>
      <w:r>
        <w:rPr>
          <w:spacing w:val="-12"/>
        </w:rPr>
        <w:t xml:space="preserve"> </w:t>
      </w:r>
      <w:r>
        <w:t>osobnostiam</w:t>
      </w:r>
      <w:r>
        <w:rPr>
          <w:spacing w:val="-12"/>
        </w:rPr>
        <w:t xml:space="preserve"> </w:t>
      </w:r>
      <w:r>
        <w:t>z</w:t>
      </w:r>
      <w:r>
        <w:rPr>
          <w:spacing w:val="-5"/>
        </w:rPr>
        <w:t xml:space="preserve"> </w:t>
      </w:r>
      <w:r>
        <w:t>obdobia</w:t>
      </w:r>
      <w:r>
        <w:rPr>
          <w:spacing w:val="-12"/>
        </w:rPr>
        <w:t xml:space="preserve"> </w:t>
      </w:r>
      <w:r>
        <w:t>neslobody</w:t>
      </w:r>
      <w:r>
        <w:rPr>
          <w:spacing w:val="-12"/>
        </w:rPr>
        <w:t xml:space="preserve"> </w:t>
      </w:r>
      <w:r>
        <w:t>–</w:t>
      </w:r>
      <w:r>
        <w:rPr>
          <w:spacing w:val="-12"/>
        </w:rPr>
        <w:t xml:space="preserve"> </w:t>
      </w:r>
      <w:r>
        <w:t>tradične</w:t>
      </w:r>
      <w:r>
        <w:rPr>
          <w:spacing w:val="-12"/>
        </w:rPr>
        <w:t xml:space="preserve"> </w:t>
      </w:r>
      <w:r>
        <w:t>Február</w:t>
      </w:r>
      <w:r>
        <w:rPr>
          <w:spacing w:val="-12"/>
        </w:rPr>
        <w:t xml:space="preserve"> </w:t>
      </w:r>
      <w:r>
        <w:t>1948,</w:t>
      </w:r>
      <w:r>
        <w:rPr>
          <w:spacing w:val="-12"/>
        </w:rPr>
        <w:t xml:space="preserve"> </w:t>
      </w:r>
      <w:r>
        <w:t>Sviečková</w:t>
      </w:r>
      <w:r>
        <w:rPr>
          <w:spacing w:val="-12"/>
        </w:rPr>
        <w:t xml:space="preserve"> </w:t>
      </w:r>
      <w:r>
        <w:t>manifestácia</w:t>
      </w:r>
      <w:r>
        <w:rPr>
          <w:spacing w:val="-12"/>
        </w:rPr>
        <w:t xml:space="preserve"> </w:t>
      </w:r>
      <w:r>
        <w:t>1988, invázia v auguste 1968, výročie Slovenského národného povstania, november 1989, železná</w:t>
      </w:r>
      <w:r>
        <w:rPr>
          <w:spacing w:val="40"/>
        </w:rPr>
        <w:t xml:space="preserve"> </w:t>
      </w:r>
      <w:r>
        <w:t>opona.</w:t>
      </w:r>
      <w:r>
        <w:rPr>
          <w:spacing w:val="40"/>
        </w:rPr>
        <w:t xml:space="preserve"> </w:t>
      </w:r>
      <w:r>
        <w:t>Šlo</w:t>
      </w:r>
      <w:r>
        <w:rPr>
          <w:spacing w:val="40"/>
        </w:rPr>
        <w:t xml:space="preserve"> </w:t>
      </w:r>
      <w:r>
        <w:t>tak</w:t>
      </w:r>
      <w:r>
        <w:rPr>
          <w:spacing w:val="40"/>
        </w:rPr>
        <w:t xml:space="preserve"> </w:t>
      </w:r>
      <w:r>
        <w:t>o</w:t>
      </w:r>
      <w:r>
        <w:rPr>
          <w:spacing w:val="40"/>
        </w:rPr>
        <w:t xml:space="preserve"> </w:t>
      </w:r>
      <w:r>
        <w:t>krátke</w:t>
      </w:r>
      <w:r>
        <w:rPr>
          <w:spacing w:val="40"/>
        </w:rPr>
        <w:t xml:space="preserve"> </w:t>
      </w:r>
      <w:r>
        <w:t>vyjadrenia</w:t>
      </w:r>
      <w:r>
        <w:rPr>
          <w:spacing w:val="40"/>
        </w:rPr>
        <w:t xml:space="preserve"> </w:t>
      </w:r>
      <w:r>
        <w:t>v</w:t>
      </w:r>
      <w:r>
        <w:rPr>
          <w:spacing w:val="-2"/>
        </w:rPr>
        <w:t xml:space="preserve"> </w:t>
      </w:r>
      <w:r>
        <w:t>spravodajských</w:t>
      </w:r>
      <w:r>
        <w:rPr>
          <w:spacing w:val="40"/>
        </w:rPr>
        <w:t xml:space="preserve"> </w:t>
      </w:r>
      <w:r>
        <w:t>reláciách,</w:t>
      </w:r>
      <w:r>
        <w:rPr>
          <w:spacing w:val="40"/>
        </w:rPr>
        <w:t xml:space="preserve"> </w:t>
      </w:r>
      <w:r>
        <w:t>ako</w:t>
      </w:r>
      <w:r>
        <w:rPr>
          <w:spacing w:val="40"/>
        </w:rPr>
        <w:t xml:space="preserve"> </w:t>
      </w:r>
      <w:r>
        <w:t>aj</w:t>
      </w:r>
      <w:r>
        <w:rPr>
          <w:spacing w:val="40"/>
        </w:rPr>
        <w:t xml:space="preserve"> </w:t>
      </w:r>
      <w:r>
        <w:t>o</w:t>
      </w:r>
      <w:r>
        <w:rPr>
          <w:spacing w:val="40"/>
        </w:rPr>
        <w:t xml:space="preserve"> </w:t>
      </w:r>
      <w:r>
        <w:t>účasť v publicistických a diskusných reláciách a v podcastoch.</w:t>
      </w:r>
    </w:p>
    <w:p w:rsidR="000B0895" w:rsidRDefault="00660D98">
      <w:pPr>
        <w:pStyle w:val="Zkladntext"/>
        <w:spacing w:before="281"/>
        <w:ind w:left="142" w:right="139"/>
        <w:jc w:val="both"/>
      </w:pPr>
      <w:r>
        <w:t>Z</w:t>
      </w:r>
      <w:r>
        <w:rPr>
          <w:spacing w:val="-4"/>
        </w:rPr>
        <w:t xml:space="preserve"> </w:t>
      </w:r>
      <w:r>
        <w:t>vlastnej iniciatívy ÚPN poskytoval médiám prostredníctvom tlačových správ informácie zo svojej činnosti – o</w:t>
      </w:r>
      <w:r>
        <w:rPr>
          <w:spacing w:val="-2"/>
        </w:rPr>
        <w:t xml:space="preserve"> </w:t>
      </w:r>
      <w:r>
        <w:t xml:space="preserve">organizovaní konferencií, seminárov a </w:t>
      </w:r>
      <w:r>
        <w:rPr>
          <w:i/>
        </w:rPr>
        <w:t>Festivalu slobody</w:t>
      </w:r>
      <w:r>
        <w:t>, o</w:t>
      </w:r>
      <w:r>
        <w:rPr>
          <w:spacing w:val="-2"/>
        </w:rPr>
        <w:t xml:space="preserve"> </w:t>
      </w:r>
      <w:r>
        <w:t>udelení Ceny ÚPN, o</w:t>
      </w:r>
      <w:r>
        <w:rPr>
          <w:spacing w:val="-4"/>
        </w:rPr>
        <w:t xml:space="preserve"> </w:t>
      </w:r>
      <w:r>
        <w:t>zverejnení prehľadu vyšetrovateľov ŠtB, členov vlád Slovenskej socialistickej republiky a Ústredného výboru Komunistickej strany Slovenska.</w:t>
      </w:r>
    </w:p>
    <w:p w:rsidR="000B0895" w:rsidRDefault="00660D98">
      <w:pPr>
        <w:pStyle w:val="Zkladntext"/>
        <w:spacing w:before="281"/>
        <w:ind w:right="139"/>
        <w:jc w:val="both"/>
      </w:pPr>
      <w:r>
        <w:t>Odborní zamestnanci ÚPN poskytli vyjadrenia a</w:t>
      </w:r>
      <w:r>
        <w:rPr>
          <w:spacing w:val="-3"/>
        </w:rPr>
        <w:t xml:space="preserve"> </w:t>
      </w:r>
      <w:r>
        <w:t>rozhovory pre televízie TA3, Markíza, STVR,</w:t>
      </w:r>
      <w:r>
        <w:rPr>
          <w:spacing w:val="-5"/>
        </w:rPr>
        <w:t xml:space="preserve"> </w:t>
      </w:r>
      <w:r>
        <w:t>JOJ,</w:t>
      </w:r>
      <w:r>
        <w:rPr>
          <w:spacing w:val="-5"/>
        </w:rPr>
        <w:t xml:space="preserve"> </w:t>
      </w:r>
      <w:r>
        <w:t>TV</w:t>
      </w:r>
      <w:r>
        <w:rPr>
          <w:spacing w:val="-5"/>
        </w:rPr>
        <w:t xml:space="preserve"> </w:t>
      </w:r>
      <w:r>
        <w:t>Lux,</w:t>
      </w:r>
      <w:r>
        <w:rPr>
          <w:spacing w:val="-5"/>
        </w:rPr>
        <w:t xml:space="preserve"> </w:t>
      </w:r>
      <w:r>
        <w:t>TV</w:t>
      </w:r>
      <w:r>
        <w:rPr>
          <w:spacing w:val="-5"/>
        </w:rPr>
        <w:t xml:space="preserve"> </w:t>
      </w:r>
      <w:r>
        <w:t>Považie,</w:t>
      </w:r>
      <w:r>
        <w:rPr>
          <w:spacing w:val="-5"/>
        </w:rPr>
        <w:t xml:space="preserve"> </w:t>
      </w:r>
      <w:r>
        <w:t>Mestská</w:t>
      </w:r>
      <w:r>
        <w:rPr>
          <w:spacing w:val="-5"/>
        </w:rPr>
        <w:t xml:space="preserve"> </w:t>
      </w:r>
      <w:r>
        <w:t>televízia</w:t>
      </w:r>
      <w:r>
        <w:rPr>
          <w:spacing w:val="-5"/>
        </w:rPr>
        <w:t xml:space="preserve"> </w:t>
      </w:r>
      <w:r>
        <w:t>Trnava,</w:t>
      </w:r>
      <w:r>
        <w:rPr>
          <w:spacing w:val="-5"/>
        </w:rPr>
        <w:t xml:space="preserve"> </w:t>
      </w:r>
      <w:r>
        <w:t>TV</w:t>
      </w:r>
      <w:r>
        <w:rPr>
          <w:spacing w:val="-5"/>
        </w:rPr>
        <w:t xml:space="preserve"> </w:t>
      </w:r>
      <w:r>
        <w:t>SEN</w:t>
      </w:r>
      <w:r>
        <w:rPr>
          <w:spacing w:val="-5"/>
        </w:rPr>
        <w:t xml:space="preserve"> </w:t>
      </w:r>
      <w:r>
        <w:t>a</w:t>
      </w:r>
      <w:r>
        <w:rPr>
          <w:spacing w:val="-5"/>
        </w:rPr>
        <w:t xml:space="preserve"> </w:t>
      </w:r>
      <w:r>
        <w:t>DVTV.</w:t>
      </w:r>
      <w:r>
        <w:rPr>
          <w:spacing w:val="-5"/>
        </w:rPr>
        <w:t xml:space="preserve"> </w:t>
      </w:r>
      <w:r>
        <w:t>Od</w:t>
      </w:r>
      <w:r>
        <w:rPr>
          <w:spacing w:val="-5"/>
        </w:rPr>
        <w:t xml:space="preserve"> </w:t>
      </w:r>
      <w:r>
        <w:t>júla</w:t>
      </w:r>
      <w:r>
        <w:rPr>
          <w:spacing w:val="-5"/>
        </w:rPr>
        <w:t xml:space="preserve"> </w:t>
      </w:r>
      <w:r>
        <w:t>2023</w:t>
      </w:r>
      <w:r>
        <w:rPr>
          <w:spacing w:val="-5"/>
        </w:rPr>
        <w:t xml:space="preserve"> </w:t>
      </w:r>
      <w:r>
        <w:t>ÚPN na základe spolupráce s</w:t>
      </w:r>
      <w:r>
        <w:rPr>
          <w:spacing w:val="-3"/>
        </w:rPr>
        <w:t xml:space="preserve"> </w:t>
      </w:r>
      <w:r>
        <w:t>televíziou TA3 raz mesačne v</w:t>
      </w:r>
      <w:r>
        <w:rPr>
          <w:spacing w:val="-3"/>
        </w:rPr>
        <w:t xml:space="preserve"> </w:t>
      </w:r>
      <w:r>
        <w:t xml:space="preserve">jej relácii </w:t>
      </w:r>
      <w:r>
        <w:rPr>
          <w:i/>
        </w:rPr>
        <w:t xml:space="preserve">Raňajky </w:t>
      </w:r>
      <w:r>
        <w:t>približuje svoju činnosť a významné udalosti z obdobia neslobody.</w:t>
      </w:r>
    </w:p>
    <w:p w:rsidR="000B0895" w:rsidRDefault="00660D98">
      <w:pPr>
        <w:pStyle w:val="Zkladntext"/>
        <w:spacing w:before="281"/>
        <w:ind w:right="139"/>
        <w:jc w:val="both"/>
      </w:pPr>
      <w:r>
        <w:t>Vyjadrenia a</w:t>
      </w:r>
      <w:r>
        <w:rPr>
          <w:spacing w:val="-3"/>
        </w:rPr>
        <w:t xml:space="preserve"> </w:t>
      </w:r>
      <w:r>
        <w:t>rozhovory poskytli odborní zamestnanci ÚPN aj pre rádiá RTVS Slovensko, Regina, Devín, Patria, Radio Slovakia International a</w:t>
      </w:r>
      <w:r>
        <w:rPr>
          <w:spacing w:val="-3"/>
        </w:rPr>
        <w:t xml:space="preserve"> </w:t>
      </w:r>
      <w:r>
        <w:t>Rádio Lumen. Na základe viacročnej spolupráce vystúpili odborní zamestnanci ÚPN v</w:t>
      </w:r>
      <w:r>
        <w:rPr>
          <w:spacing w:val="-3"/>
        </w:rPr>
        <w:t xml:space="preserve"> </w:t>
      </w:r>
      <w:r>
        <w:t xml:space="preserve">rozhlasových reláciách Slovenského rozhlasu </w:t>
      </w:r>
      <w:r>
        <w:rPr>
          <w:i/>
        </w:rPr>
        <w:t xml:space="preserve">Historická nočná pyramída </w:t>
      </w:r>
      <w:r>
        <w:t xml:space="preserve">a </w:t>
      </w:r>
      <w:r>
        <w:rPr>
          <w:i/>
        </w:rPr>
        <w:t>Dejiny.sk</w:t>
      </w:r>
      <w:r>
        <w:t>.</w:t>
      </w:r>
    </w:p>
    <w:p w:rsidR="000B0895" w:rsidRDefault="00660D98">
      <w:pPr>
        <w:pStyle w:val="Zkladntext"/>
        <w:spacing w:before="281"/>
        <w:ind w:left="142" w:right="139"/>
        <w:jc w:val="both"/>
      </w:pPr>
      <w:r>
        <w:t>Z</w:t>
      </w:r>
      <w:r>
        <w:rPr>
          <w:spacing w:val="-2"/>
        </w:rPr>
        <w:t xml:space="preserve"> </w:t>
      </w:r>
      <w:r>
        <w:t>printových médií boli vyjadrenia, rozhovory a články publikované v</w:t>
      </w:r>
      <w:r>
        <w:rPr>
          <w:spacing w:val="-2"/>
        </w:rPr>
        <w:t xml:space="preserve"> </w:t>
      </w:r>
      <w:r>
        <w:t>denníkoch SME, Denník N, Pravda, Hospodárske noviny, Katolícke noviny, Aktuality.sk, Štandard, Postoj, Nový čas, blesk.cz, pre agentúry TASR a SITA.</w:t>
      </w:r>
    </w:p>
    <w:p w:rsidR="000B0895" w:rsidRDefault="00660D98">
      <w:pPr>
        <w:pStyle w:val="Zkladntext"/>
        <w:spacing w:before="281"/>
        <w:ind w:left="142" w:right="139"/>
        <w:jc w:val="both"/>
      </w:pPr>
      <w:r>
        <w:t>S</w:t>
      </w:r>
      <w:r>
        <w:rPr>
          <w:spacing w:val="-2"/>
        </w:rPr>
        <w:t xml:space="preserve"> </w:t>
      </w:r>
      <w:r>
        <w:t>verejnosťou</w:t>
      </w:r>
      <w:r>
        <w:rPr>
          <w:spacing w:val="80"/>
        </w:rPr>
        <w:t xml:space="preserve"> </w:t>
      </w:r>
      <w:r>
        <w:t>komunikoval</w:t>
      </w:r>
      <w:r>
        <w:rPr>
          <w:spacing w:val="80"/>
        </w:rPr>
        <w:t xml:space="preserve"> </w:t>
      </w:r>
      <w:r>
        <w:t>ÚPN</w:t>
      </w:r>
      <w:r>
        <w:rPr>
          <w:spacing w:val="80"/>
        </w:rPr>
        <w:t xml:space="preserve"> </w:t>
      </w:r>
      <w:r>
        <w:t>aj</w:t>
      </w:r>
      <w:r>
        <w:rPr>
          <w:spacing w:val="80"/>
        </w:rPr>
        <w:t xml:space="preserve"> </w:t>
      </w:r>
      <w:r>
        <w:t>prostredníctvom</w:t>
      </w:r>
      <w:r>
        <w:rPr>
          <w:spacing w:val="80"/>
        </w:rPr>
        <w:t xml:space="preserve"> </w:t>
      </w:r>
      <w:r>
        <w:t>vlastnej</w:t>
      </w:r>
      <w:r>
        <w:rPr>
          <w:spacing w:val="80"/>
        </w:rPr>
        <w:t xml:space="preserve"> </w:t>
      </w:r>
      <w:r>
        <w:t>facebookovej</w:t>
      </w:r>
      <w:r>
        <w:rPr>
          <w:spacing w:val="80"/>
        </w:rPr>
        <w:t xml:space="preserve"> </w:t>
      </w:r>
      <w:r>
        <w:t>stránky</w:t>
      </w:r>
      <w:r>
        <w:rPr>
          <w:spacing w:val="80"/>
          <w:w w:val="150"/>
        </w:rPr>
        <w:t xml:space="preserve"> </w:t>
      </w:r>
      <w:r>
        <w:t xml:space="preserve">a facebookovej stránky </w:t>
      </w:r>
      <w:r>
        <w:rPr>
          <w:i/>
        </w:rPr>
        <w:t>Festivalu slobody</w:t>
      </w:r>
      <w:r>
        <w:t>.</w:t>
      </w:r>
    </w:p>
    <w:p w:rsidR="000B0895" w:rsidRDefault="00660D98">
      <w:pPr>
        <w:pStyle w:val="Zkladntext"/>
        <w:spacing w:before="281"/>
        <w:ind w:left="142" w:right="139"/>
        <w:jc w:val="both"/>
      </w:pPr>
      <w:r>
        <w:t>Na facebookovej stránke ÚPN bola priebežne prezentovaná činnosť ÚPN, najmä organizácia odborných a spomienkových podujatí, videozáznamy z podujatí ÚPN, väčšie mediálne vystúpenia zamestnancov ÚPN, textové správy k</w:t>
      </w:r>
      <w:r>
        <w:rPr>
          <w:spacing w:val="-3"/>
        </w:rPr>
        <w:t xml:space="preserve"> </w:t>
      </w:r>
      <w:r>
        <w:t>výročiam udalostí a osobností</w:t>
      </w:r>
      <w:r>
        <w:rPr>
          <w:spacing w:val="80"/>
        </w:rPr>
        <w:t xml:space="preserve"> </w:t>
      </w:r>
      <w:r>
        <w:t>z</w:t>
      </w:r>
      <w:r>
        <w:rPr>
          <w:spacing w:val="-2"/>
        </w:rPr>
        <w:t xml:space="preserve"> </w:t>
      </w:r>
      <w:r>
        <w:t>obdobia</w:t>
      </w:r>
      <w:r>
        <w:rPr>
          <w:spacing w:val="80"/>
          <w:w w:val="150"/>
        </w:rPr>
        <w:t xml:space="preserve">  </w:t>
      </w:r>
      <w:r>
        <w:t>neslobody,</w:t>
      </w:r>
      <w:r>
        <w:rPr>
          <w:spacing w:val="80"/>
          <w:w w:val="150"/>
        </w:rPr>
        <w:t xml:space="preserve">  </w:t>
      </w:r>
      <w:r>
        <w:t>informácie</w:t>
      </w:r>
      <w:r>
        <w:rPr>
          <w:spacing w:val="80"/>
          <w:w w:val="150"/>
        </w:rPr>
        <w:t xml:space="preserve">  </w:t>
      </w:r>
      <w:r>
        <w:t>o</w:t>
      </w:r>
      <w:r>
        <w:rPr>
          <w:spacing w:val="-2"/>
        </w:rPr>
        <w:t xml:space="preserve"> </w:t>
      </w:r>
      <w:r>
        <w:t>spolupráci</w:t>
      </w:r>
      <w:r>
        <w:rPr>
          <w:spacing w:val="80"/>
          <w:w w:val="150"/>
        </w:rPr>
        <w:t xml:space="preserve">  </w:t>
      </w:r>
      <w:r>
        <w:t>s</w:t>
      </w:r>
      <w:r>
        <w:rPr>
          <w:spacing w:val="-2"/>
        </w:rPr>
        <w:t xml:space="preserve"> </w:t>
      </w:r>
      <w:r>
        <w:t>partnerskými</w:t>
      </w:r>
      <w:r>
        <w:rPr>
          <w:spacing w:val="80"/>
          <w:w w:val="150"/>
        </w:rPr>
        <w:t xml:space="preserve">  </w:t>
      </w:r>
      <w:r>
        <w:t>organizáciami</w:t>
      </w:r>
      <w:r>
        <w:rPr>
          <w:spacing w:val="40"/>
        </w:rPr>
        <w:t xml:space="preserve"> </w:t>
      </w:r>
      <w:r>
        <w:t>a</w:t>
      </w:r>
      <w:r>
        <w:rPr>
          <w:spacing w:val="-2"/>
        </w:rPr>
        <w:t xml:space="preserve"> </w:t>
      </w:r>
      <w:r>
        <w:t>o</w:t>
      </w:r>
      <w:r>
        <w:rPr>
          <w:spacing w:val="-2"/>
        </w:rPr>
        <w:t xml:space="preserve"> </w:t>
      </w:r>
      <w:r>
        <w:t>stretnutiach</w:t>
      </w:r>
      <w:r>
        <w:rPr>
          <w:spacing w:val="-4"/>
        </w:rPr>
        <w:t xml:space="preserve"> </w:t>
      </w:r>
      <w:r>
        <w:t>s</w:t>
      </w:r>
      <w:r>
        <w:rPr>
          <w:spacing w:val="-2"/>
        </w:rPr>
        <w:t xml:space="preserve"> </w:t>
      </w:r>
      <w:r>
        <w:t>predstaviteľmi</w:t>
      </w:r>
      <w:r>
        <w:rPr>
          <w:spacing w:val="-4"/>
        </w:rPr>
        <w:t xml:space="preserve"> </w:t>
      </w:r>
      <w:r>
        <w:t>zastupiteľských</w:t>
      </w:r>
      <w:r>
        <w:rPr>
          <w:spacing w:val="-5"/>
        </w:rPr>
        <w:t xml:space="preserve"> </w:t>
      </w:r>
      <w:r>
        <w:t>úradov.</w:t>
      </w:r>
      <w:r>
        <w:rPr>
          <w:spacing w:val="-4"/>
        </w:rPr>
        <w:t xml:space="preserve"> </w:t>
      </w:r>
      <w:r>
        <w:t>V</w:t>
      </w:r>
      <w:r>
        <w:rPr>
          <w:spacing w:val="-5"/>
        </w:rPr>
        <w:t xml:space="preserve"> </w:t>
      </w:r>
      <w:r>
        <w:t>roku</w:t>
      </w:r>
      <w:r>
        <w:rPr>
          <w:spacing w:val="-4"/>
        </w:rPr>
        <w:t xml:space="preserve"> </w:t>
      </w:r>
      <w:r>
        <w:t>2024</w:t>
      </w:r>
      <w:r>
        <w:rPr>
          <w:spacing w:val="-5"/>
        </w:rPr>
        <w:t xml:space="preserve"> </w:t>
      </w:r>
      <w:r>
        <w:t>bolo</w:t>
      </w:r>
      <w:r>
        <w:rPr>
          <w:spacing w:val="-4"/>
        </w:rPr>
        <w:t xml:space="preserve"> </w:t>
      </w:r>
      <w:r>
        <w:rPr>
          <w:spacing w:val="-2"/>
        </w:rPr>
        <w:t>publikovaných</w:t>
      </w:r>
    </w:p>
    <w:p w:rsidR="000B0895" w:rsidRDefault="00660D98">
      <w:pPr>
        <w:pStyle w:val="Zkladntext"/>
        <w:spacing w:line="281" w:lineRule="exact"/>
        <w:ind w:left="142"/>
        <w:jc w:val="both"/>
      </w:pPr>
      <w:r>
        <w:t>311</w:t>
      </w:r>
      <w:r>
        <w:rPr>
          <w:spacing w:val="72"/>
        </w:rPr>
        <w:t xml:space="preserve">  </w:t>
      </w:r>
      <w:r>
        <w:t>príspevkov,</w:t>
      </w:r>
      <w:r>
        <w:rPr>
          <w:spacing w:val="72"/>
        </w:rPr>
        <w:t xml:space="preserve">  </w:t>
      </w:r>
      <w:r>
        <w:t>38</w:t>
      </w:r>
      <w:r>
        <w:rPr>
          <w:spacing w:val="72"/>
        </w:rPr>
        <w:t xml:space="preserve">  </w:t>
      </w:r>
      <w:r>
        <w:t>príbehov</w:t>
      </w:r>
      <w:r>
        <w:rPr>
          <w:spacing w:val="72"/>
        </w:rPr>
        <w:t xml:space="preserve">  </w:t>
      </w:r>
      <w:r>
        <w:t>(stories),</w:t>
      </w:r>
      <w:r>
        <w:rPr>
          <w:spacing w:val="72"/>
        </w:rPr>
        <w:t xml:space="preserve">  </w:t>
      </w:r>
      <w:r>
        <w:t>vytvorených</w:t>
      </w:r>
      <w:r>
        <w:rPr>
          <w:spacing w:val="72"/>
        </w:rPr>
        <w:t xml:space="preserve">  </w:t>
      </w:r>
      <w:r>
        <w:t>23</w:t>
      </w:r>
      <w:r>
        <w:rPr>
          <w:spacing w:val="72"/>
        </w:rPr>
        <w:t xml:space="preserve">  </w:t>
      </w:r>
      <w:r>
        <w:t>podujatí,</w:t>
      </w:r>
      <w:r>
        <w:rPr>
          <w:spacing w:val="72"/>
        </w:rPr>
        <w:t xml:space="preserve">  </w:t>
      </w:r>
      <w:r>
        <w:t>44</w:t>
      </w:r>
      <w:r>
        <w:rPr>
          <w:spacing w:val="72"/>
        </w:rPr>
        <w:t xml:space="preserve">  </w:t>
      </w:r>
      <w:r>
        <w:rPr>
          <w:spacing w:val="-2"/>
        </w:rPr>
        <w:t>videí</w:t>
      </w:r>
    </w:p>
    <w:p w:rsidR="000B0895" w:rsidRDefault="00660D98">
      <w:pPr>
        <w:pStyle w:val="Zkladntext"/>
        <w:ind w:left="142"/>
        <w:jc w:val="both"/>
      </w:pPr>
      <w:r>
        <w:t>a</w:t>
      </w:r>
      <w:r>
        <w:rPr>
          <w:spacing w:val="-2"/>
        </w:rPr>
        <w:t xml:space="preserve"> </w:t>
      </w:r>
      <w:r>
        <w:t>12</w:t>
      </w:r>
      <w:r>
        <w:rPr>
          <w:spacing w:val="-2"/>
        </w:rPr>
        <w:t xml:space="preserve"> reelov.</w:t>
      </w:r>
    </w:p>
    <w:p w:rsidR="000B0895" w:rsidRDefault="00660D98">
      <w:pPr>
        <w:pStyle w:val="Zkladntext"/>
        <w:spacing w:before="281"/>
        <w:ind w:left="142" w:right="139"/>
        <w:jc w:val="both"/>
      </w:pPr>
      <w:r>
        <w:t xml:space="preserve">Na facebookovej stránke </w:t>
      </w:r>
      <w:r>
        <w:rPr>
          <w:i/>
        </w:rPr>
        <w:t xml:space="preserve">Festivalu slobody </w:t>
      </w:r>
      <w:r>
        <w:t>bolo v roku 2024 publikovaných 61 príspevkov a 66 príbehov (stories), čo spolu predstavuje 127 jednotiek obsahu. V rámci prípravy festivalovej</w:t>
      </w:r>
      <w:r>
        <w:rPr>
          <w:spacing w:val="-7"/>
        </w:rPr>
        <w:t xml:space="preserve"> </w:t>
      </w:r>
      <w:r>
        <w:t>komunikácie</w:t>
      </w:r>
      <w:r>
        <w:rPr>
          <w:spacing w:val="-7"/>
        </w:rPr>
        <w:t xml:space="preserve"> </w:t>
      </w:r>
      <w:r>
        <w:t>bolo</w:t>
      </w:r>
      <w:r>
        <w:rPr>
          <w:spacing w:val="-7"/>
        </w:rPr>
        <w:t xml:space="preserve"> </w:t>
      </w:r>
      <w:r>
        <w:t>vytvorených</w:t>
      </w:r>
      <w:r>
        <w:rPr>
          <w:spacing w:val="-7"/>
        </w:rPr>
        <w:t xml:space="preserve"> </w:t>
      </w:r>
      <w:r>
        <w:t>9</w:t>
      </w:r>
      <w:r>
        <w:rPr>
          <w:spacing w:val="-7"/>
        </w:rPr>
        <w:t xml:space="preserve"> </w:t>
      </w:r>
      <w:r>
        <w:t>reelov,</w:t>
      </w:r>
      <w:r>
        <w:rPr>
          <w:spacing w:val="-7"/>
        </w:rPr>
        <w:t xml:space="preserve"> </w:t>
      </w:r>
      <w:r>
        <w:t>publikované</w:t>
      </w:r>
      <w:r>
        <w:rPr>
          <w:spacing w:val="-7"/>
        </w:rPr>
        <w:t xml:space="preserve"> </w:t>
      </w:r>
      <w:r>
        <w:t>3</w:t>
      </w:r>
      <w:r>
        <w:rPr>
          <w:spacing w:val="-7"/>
        </w:rPr>
        <w:t xml:space="preserve"> </w:t>
      </w:r>
      <w:r>
        <w:t>videá</w:t>
      </w:r>
      <w:r>
        <w:rPr>
          <w:spacing w:val="-8"/>
        </w:rPr>
        <w:t xml:space="preserve"> </w:t>
      </w:r>
      <w:r>
        <w:t>a</w:t>
      </w:r>
      <w:r>
        <w:rPr>
          <w:spacing w:val="-7"/>
        </w:rPr>
        <w:t xml:space="preserve"> </w:t>
      </w:r>
      <w:r>
        <w:t>vytvorených</w:t>
      </w:r>
      <w:r>
        <w:rPr>
          <w:spacing w:val="-7"/>
        </w:rPr>
        <w:t xml:space="preserve"> </w:t>
      </w:r>
      <w:r>
        <w:t xml:space="preserve">20 </w:t>
      </w:r>
      <w:r>
        <w:rPr>
          <w:i/>
        </w:rPr>
        <w:t xml:space="preserve">Facebook </w:t>
      </w:r>
      <w:r>
        <w:t>podujatí.</w:t>
      </w:r>
    </w:p>
    <w:p w:rsidR="000B0895" w:rsidRDefault="00660D98">
      <w:pPr>
        <w:pStyle w:val="Zkladntext"/>
        <w:spacing w:before="281"/>
        <w:ind w:left="142" w:right="140"/>
        <w:jc w:val="both"/>
      </w:pPr>
      <w:r>
        <w:t xml:space="preserve">Vďaka cielenej obsahovej stratégii a optimalizácii formátov sa celkový dosah obsahu na </w:t>
      </w:r>
      <w:r>
        <w:rPr>
          <w:i/>
        </w:rPr>
        <w:t>Facebooku</w:t>
      </w:r>
      <w:r>
        <w:rPr>
          <w:i/>
          <w:spacing w:val="-4"/>
        </w:rPr>
        <w:t xml:space="preserve"> </w:t>
      </w:r>
      <w:r>
        <w:t>ÚPN</w:t>
      </w:r>
      <w:r>
        <w:rPr>
          <w:spacing w:val="-4"/>
        </w:rPr>
        <w:t xml:space="preserve"> </w:t>
      </w:r>
      <w:r>
        <w:t>v</w:t>
      </w:r>
      <w:r>
        <w:rPr>
          <w:spacing w:val="-4"/>
        </w:rPr>
        <w:t xml:space="preserve"> </w:t>
      </w:r>
      <w:r>
        <w:t>roku</w:t>
      </w:r>
      <w:r>
        <w:rPr>
          <w:spacing w:val="-4"/>
        </w:rPr>
        <w:t xml:space="preserve"> </w:t>
      </w:r>
      <w:r>
        <w:t>2024</w:t>
      </w:r>
      <w:r>
        <w:rPr>
          <w:spacing w:val="-4"/>
        </w:rPr>
        <w:t xml:space="preserve"> </w:t>
      </w:r>
      <w:r>
        <w:t>zvýšil</w:t>
      </w:r>
      <w:r>
        <w:rPr>
          <w:spacing w:val="-4"/>
        </w:rPr>
        <w:t xml:space="preserve"> </w:t>
      </w:r>
      <w:r>
        <w:t>o</w:t>
      </w:r>
      <w:r>
        <w:rPr>
          <w:spacing w:val="-4"/>
        </w:rPr>
        <w:t xml:space="preserve"> </w:t>
      </w:r>
      <w:r>
        <w:t>793</w:t>
      </w:r>
      <w:r>
        <w:rPr>
          <w:spacing w:val="-4"/>
        </w:rPr>
        <w:t xml:space="preserve"> </w:t>
      </w:r>
      <w:r>
        <w:t>%</w:t>
      </w:r>
      <w:r>
        <w:rPr>
          <w:spacing w:val="-4"/>
        </w:rPr>
        <w:t xml:space="preserve"> </w:t>
      </w:r>
      <w:r>
        <w:t>oproti</w:t>
      </w:r>
      <w:r>
        <w:rPr>
          <w:spacing w:val="-4"/>
        </w:rPr>
        <w:t xml:space="preserve"> </w:t>
      </w:r>
      <w:r>
        <w:t>predchádzajúcemu</w:t>
      </w:r>
      <w:r>
        <w:rPr>
          <w:spacing w:val="-4"/>
        </w:rPr>
        <w:t xml:space="preserve"> </w:t>
      </w:r>
      <w:r>
        <w:t>obdobiu.</w:t>
      </w:r>
      <w:r>
        <w:rPr>
          <w:spacing w:val="-4"/>
        </w:rPr>
        <w:t xml:space="preserve"> </w:t>
      </w:r>
      <w:r>
        <w:t>Súčasne</w:t>
      </w:r>
      <w:r>
        <w:rPr>
          <w:spacing w:val="-4"/>
        </w:rPr>
        <w:t xml:space="preserve"> </w:t>
      </w:r>
      <w:r>
        <w:t>sa výrazne zlepšila aj interakcia s publikom, kde bol zaznamenaný nárast o 600,5 %.</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Nadpis1"/>
        <w:numPr>
          <w:ilvl w:val="1"/>
          <w:numId w:val="4"/>
        </w:numPr>
        <w:tabs>
          <w:tab w:val="left" w:pos="850"/>
        </w:tabs>
        <w:spacing w:before="79"/>
        <w:ind w:left="850"/>
        <w:rPr>
          <w:color w:val="375F92"/>
        </w:rPr>
      </w:pPr>
      <w:r>
        <w:rPr>
          <w:color w:val="375F92"/>
        </w:rPr>
        <w:lastRenderedPageBreak/>
        <w:t>AGENDA</w:t>
      </w:r>
      <w:r>
        <w:rPr>
          <w:color w:val="375F92"/>
          <w:spacing w:val="-7"/>
        </w:rPr>
        <w:t xml:space="preserve"> </w:t>
      </w:r>
      <w:r>
        <w:rPr>
          <w:color w:val="375F92"/>
        </w:rPr>
        <w:t>SÚDNYCH</w:t>
      </w:r>
      <w:r>
        <w:rPr>
          <w:color w:val="375F92"/>
          <w:spacing w:val="-6"/>
        </w:rPr>
        <w:t xml:space="preserve"> </w:t>
      </w:r>
      <w:r>
        <w:rPr>
          <w:color w:val="375F92"/>
          <w:spacing w:val="-2"/>
        </w:rPr>
        <w:t>SPOROV</w:t>
      </w:r>
    </w:p>
    <w:p w:rsidR="000B0895" w:rsidRDefault="00660D98">
      <w:pPr>
        <w:pStyle w:val="Zkladntext"/>
        <w:spacing w:before="281"/>
        <w:ind w:left="142" w:right="140"/>
        <w:jc w:val="both"/>
      </w:pPr>
      <w:r>
        <w:t>V</w:t>
      </w:r>
      <w:r>
        <w:rPr>
          <w:spacing w:val="-12"/>
        </w:rPr>
        <w:t xml:space="preserve"> </w:t>
      </w:r>
      <w:r>
        <w:t>roku</w:t>
      </w:r>
      <w:r>
        <w:rPr>
          <w:spacing w:val="-12"/>
        </w:rPr>
        <w:t xml:space="preserve"> </w:t>
      </w:r>
      <w:r>
        <w:t>2024</w:t>
      </w:r>
      <w:r>
        <w:rPr>
          <w:spacing w:val="-12"/>
        </w:rPr>
        <w:t xml:space="preserve"> </w:t>
      </w:r>
      <w:r>
        <w:t>bol</w:t>
      </w:r>
      <w:r>
        <w:rPr>
          <w:spacing w:val="-12"/>
        </w:rPr>
        <w:t xml:space="preserve"> </w:t>
      </w:r>
      <w:r>
        <w:t>ukončený</w:t>
      </w:r>
      <w:r>
        <w:rPr>
          <w:spacing w:val="-12"/>
        </w:rPr>
        <w:t xml:space="preserve"> </w:t>
      </w:r>
      <w:r>
        <w:t>jeden</w:t>
      </w:r>
      <w:r>
        <w:rPr>
          <w:spacing w:val="-12"/>
        </w:rPr>
        <w:t xml:space="preserve"> </w:t>
      </w:r>
      <w:r>
        <w:t>súdny</w:t>
      </w:r>
      <w:r>
        <w:rPr>
          <w:spacing w:val="-12"/>
        </w:rPr>
        <w:t xml:space="preserve"> </w:t>
      </w:r>
      <w:r>
        <w:t>spor</w:t>
      </w:r>
      <w:r>
        <w:rPr>
          <w:spacing w:val="-12"/>
        </w:rPr>
        <w:t xml:space="preserve"> </w:t>
      </w:r>
      <w:r>
        <w:t>vo</w:t>
      </w:r>
      <w:r>
        <w:rPr>
          <w:spacing w:val="-12"/>
        </w:rPr>
        <w:t xml:space="preserve"> </w:t>
      </w:r>
      <w:r>
        <w:t>veci</w:t>
      </w:r>
      <w:r>
        <w:rPr>
          <w:spacing w:val="-4"/>
        </w:rPr>
        <w:t xml:space="preserve"> </w:t>
      </w:r>
      <w:r>
        <w:t>ochrany</w:t>
      </w:r>
      <w:r>
        <w:rPr>
          <w:spacing w:val="-12"/>
        </w:rPr>
        <w:t xml:space="preserve"> </w:t>
      </w:r>
      <w:r>
        <w:t>osobnosti</w:t>
      </w:r>
      <w:r>
        <w:rPr>
          <w:spacing w:val="-12"/>
        </w:rPr>
        <w:t xml:space="preserve"> </w:t>
      </w:r>
      <w:r>
        <w:t>z</w:t>
      </w:r>
      <w:r>
        <w:rPr>
          <w:spacing w:val="-4"/>
        </w:rPr>
        <w:t xml:space="preserve"> </w:t>
      </w:r>
      <w:r>
        <w:t>dôvodu</w:t>
      </w:r>
      <w:r>
        <w:rPr>
          <w:spacing w:val="-12"/>
        </w:rPr>
        <w:t xml:space="preserve"> </w:t>
      </w:r>
      <w:r>
        <w:t>späťvzatia žaloby zo strany žalobcu, pričom prebieha ešte šesť súdnych sporov vedených voči ÚPN.</w:t>
      </w:r>
    </w:p>
    <w:p w:rsidR="000B0895" w:rsidRDefault="00660D98">
      <w:pPr>
        <w:pStyle w:val="Zkladntext"/>
        <w:spacing w:before="187"/>
        <w:ind w:left="142" w:right="139"/>
        <w:jc w:val="both"/>
      </w:pPr>
      <w:r>
        <w:t>V</w:t>
      </w:r>
      <w:r>
        <w:rPr>
          <w:spacing w:val="-2"/>
        </w:rPr>
        <w:t xml:space="preserve"> </w:t>
      </w:r>
      <w:r>
        <w:t>roku 2024 sa ÚPN opakovane neúspešne obrátil na Generálnu prokuratúru SR so žiadosťou o</w:t>
      </w:r>
      <w:r>
        <w:rPr>
          <w:spacing w:val="-2"/>
        </w:rPr>
        <w:t xml:space="preserve"> </w:t>
      </w:r>
      <w:r>
        <w:t>súčinnosť pri vyhotovení fotokópie vyšetrovacieho spisu Vojenskej prokuratúry, sp. zn. OPv 34/90 vyšetrujúcej zásah bezpečnostných zložiek štátu proti účastníkom Sviečkovej manifestácie, vrátane dokumentačného materiálu, a</w:t>
      </w:r>
      <w:r>
        <w:rPr>
          <w:spacing w:val="-2"/>
        </w:rPr>
        <w:t xml:space="preserve"> </w:t>
      </w:r>
      <w:r>
        <w:t>to bez anonymizácie osobných údajov.</w:t>
      </w:r>
    </w:p>
    <w:p w:rsidR="000B0895" w:rsidRDefault="000B0895">
      <w:pPr>
        <w:pStyle w:val="Zkladntext"/>
        <w:spacing w:before="187"/>
        <w:ind w:left="0"/>
      </w:pPr>
    </w:p>
    <w:p w:rsidR="000B0895" w:rsidRDefault="00660D98">
      <w:pPr>
        <w:pStyle w:val="Nadpis1"/>
        <w:numPr>
          <w:ilvl w:val="1"/>
          <w:numId w:val="4"/>
        </w:numPr>
        <w:tabs>
          <w:tab w:val="left" w:pos="850"/>
        </w:tabs>
        <w:ind w:left="850"/>
        <w:rPr>
          <w:color w:val="375F92"/>
        </w:rPr>
      </w:pPr>
      <w:r>
        <w:rPr>
          <w:color w:val="375F92"/>
        </w:rPr>
        <w:t>POSKYTOVANIE</w:t>
      </w:r>
      <w:r>
        <w:rPr>
          <w:color w:val="375F92"/>
          <w:spacing w:val="-5"/>
        </w:rPr>
        <w:t xml:space="preserve"> </w:t>
      </w:r>
      <w:r>
        <w:rPr>
          <w:color w:val="375F92"/>
        </w:rPr>
        <w:t>INFORMÁCIÍ</w:t>
      </w:r>
      <w:r>
        <w:rPr>
          <w:color w:val="375F92"/>
          <w:spacing w:val="-5"/>
        </w:rPr>
        <w:t xml:space="preserve"> </w:t>
      </w:r>
      <w:r>
        <w:rPr>
          <w:color w:val="375F92"/>
        </w:rPr>
        <w:t>ŠTÁTNYM</w:t>
      </w:r>
      <w:r>
        <w:rPr>
          <w:color w:val="375F92"/>
          <w:spacing w:val="-4"/>
        </w:rPr>
        <w:t xml:space="preserve"> </w:t>
      </w:r>
      <w:r>
        <w:rPr>
          <w:color w:val="375F92"/>
          <w:spacing w:val="-2"/>
        </w:rPr>
        <w:t>ORGÁNOM</w:t>
      </w:r>
    </w:p>
    <w:p w:rsidR="000B0895" w:rsidRDefault="000B0895">
      <w:pPr>
        <w:pStyle w:val="Zkladntext"/>
        <w:ind w:left="0"/>
        <w:rPr>
          <w:b/>
        </w:rPr>
      </w:pPr>
    </w:p>
    <w:p w:rsidR="000B0895" w:rsidRDefault="00660D98">
      <w:pPr>
        <w:pStyle w:val="Zkladntext"/>
        <w:ind w:left="142" w:right="139"/>
        <w:jc w:val="both"/>
      </w:pPr>
      <w:r>
        <w:t>ÚPN</w:t>
      </w:r>
      <w:r>
        <w:rPr>
          <w:spacing w:val="-3"/>
        </w:rPr>
        <w:t xml:space="preserve"> </w:t>
      </w:r>
      <w:r>
        <w:t>poskytuje</w:t>
      </w:r>
      <w:r>
        <w:rPr>
          <w:spacing w:val="-3"/>
        </w:rPr>
        <w:t xml:space="preserve"> </w:t>
      </w:r>
      <w:r>
        <w:t>štátnym</w:t>
      </w:r>
      <w:r>
        <w:rPr>
          <w:spacing w:val="-3"/>
        </w:rPr>
        <w:t xml:space="preserve"> </w:t>
      </w:r>
      <w:r>
        <w:t>inštitúciám</w:t>
      </w:r>
      <w:r>
        <w:rPr>
          <w:spacing w:val="-3"/>
        </w:rPr>
        <w:t xml:space="preserve"> </w:t>
      </w:r>
      <w:r>
        <w:t>(Ministerstvo</w:t>
      </w:r>
      <w:r>
        <w:rPr>
          <w:spacing w:val="-3"/>
        </w:rPr>
        <w:t xml:space="preserve"> </w:t>
      </w:r>
      <w:r>
        <w:t>obrany</w:t>
      </w:r>
      <w:r>
        <w:rPr>
          <w:spacing w:val="-3"/>
        </w:rPr>
        <w:t xml:space="preserve"> </w:t>
      </w:r>
      <w:r>
        <w:t>SR,</w:t>
      </w:r>
      <w:r>
        <w:rPr>
          <w:spacing w:val="-3"/>
        </w:rPr>
        <w:t xml:space="preserve"> </w:t>
      </w:r>
      <w:r>
        <w:t>Národný</w:t>
      </w:r>
      <w:r>
        <w:rPr>
          <w:spacing w:val="-3"/>
        </w:rPr>
        <w:t xml:space="preserve"> </w:t>
      </w:r>
      <w:r>
        <w:t>bezpečnostný</w:t>
      </w:r>
      <w:r>
        <w:rPr>
          <w:spacing w:val="-3"/>
        </w:rPr>
        <w:t xml:space="preserve"> </w:t>
      </w:r>
      <w:r>
        <w:t>úrad, Slovenská</w:t>
      </w:r>
      <w:r>
        <w:rPr>
          <w:spacing w:val="-8"/>
        </w:rPr>
        <w:t xml:space="preserve"> </w:t>
      </w:r>
      <w:r>
        <w:t>informačná</w:t>
      </w:r>
      <w:r>
        <w:rPr>
          <w:spacing w:val="-8"/>
        </w:rPr>
        <w:t xml:space="preserve"> </w:t>
      </w:r>
      <w:r>
        <w:t>služba,</w:t>
      </w:r>
      <w:r>
        <w:rPr>
          <w:spacing w:val="-8"/>
        </w:rPr>
        <w:t xml:space="preserve"> </w:t>
      </w:r>
      <w:r>
        <w:t>Vojenské</w:t>
      </w:r>
      <w:r>
        <w:rPr>
          <w:spacing w:val="-8"/>
        </w:rPr>
        <w:t xml:space="preserve"> </w:t>
      </w:r>
      <w:r>
        <w:t>spravodajstvo)</w:t>
      </w:r>
      <w:r>
        <w:rPr>
          <w:spacing w:val="-8"/>
        </w:rPr>
        <w:t xml:space="preserve"> </w:t>
      </w:r>
      <w:r>
        <w:t>podklady</w:t>
      </w:r>
      <w:r>
        <w:rPr>
          <w:spacing w:val="-8"/>
        </w:rPr>
        <w:t xml:space="preserve"> </w:t>
      </w:r>
      <w:r>
        <w:t>na</w:t>
      </w:r>
      <w:r>
        <w:rPr>
          <w:spacing w:val="-8"/>
        </w:rPr>
        <w:t xml:space="preserve"> </w:t>
      </w:r>
      <w:r>
        <w:t>plnenie</w:t>
      </w:r>
      <w:r>
        <w:rPr>
          <w:spacing w:val="-8"/>
        </w:rPr>
        <w:t xml:space="preserve"> </w:t>
      </w:r>
      <w:r>
        <w:t>ich</w:t>
      </w:r>
      <w:r>
        <w:rPr>
          <w:spacing w:val="-8"/>
        </w:rPr>
        <w:t xml:space="preserve"> </w:t>
      </w:r>
      <w:r>
        <w:t>zákonných úloh. V roku 2024 ÚPN celkovo vybavil 821 žiadostí štátnych orgánov SR.</w:t>
      </w:r>
    </w:p>
    <w:p w:rsidR="000B0895" w:rsidRDefault="000B0895">
      <w:pPr>
        <w:pStyle w:val="Zkladntext"/>
        <w:spacing w:before="187"/>
        <w:ind w:left="0"/>
      </w:pPr>
    </w:p>
    <w:p w:rsidR="000B0895" w:rsidRDefault="00660D98">
      <w:pPr>
        <w:pStyle w:val="Nadpis1"/>
        <w:numPr>
          <w:ilvl w:val="1"/>
          <w:numId w:val="4"/>
        </w:numPr>
        <w:tabs>
          <w:tab w:val="left" w:pos="850"/>
        </w:tabs>
        <w:ind w:left="850"/>
        <w:rPr>
          <w:color w:val="375F92"/>
        </w:rPr>
      </w:pPr>
      <w:r>
        <w:rPr>
          <w:color w:val="375F92"/>
        </w:rPr>
        <w:t>MEDZINÁRODNÁ</w:t>
      </w:r>
      <w:r>
        <w:rPr>
          <w:color w:val="375F92"/>
          <w:spacing w:val="-1"/>
        </w:rPr>
        <w:t xml:space="preserve"> </w:t>
      </w:r>
      <w:r>
        <w:rPr>
          <w:color w:val="375F92"/>
          <w:spacing w:val="-2"/>
        </w:rPr>
        <w:t>SPOLUPRÁCA</w:t>
      </w:r>
    </w:p>
    <w:p w:rsidR="000B0895" w:rsidRDefault="000B0895">
      <w:pPr>
        <w:pStyle w:val="Zkladntext"/>
        <w:ind w:left="0"/>
        <w:rPr>
          <w:b/>
        </w:rPr>
      </w:pPr>
    </w:p>
    <w:p w:rsidR="000B0895" w:rsidRDefault="00660D98">
      <w:pPr>
        <w:pStyle w:val="Zkladntext"/>
        <w:ind w:left="142" w:right="139"/>
        <w:jc w:val="both"/>
      </w:pPr>
      <w:r>
        <w:t>Na</w:t>
      </w:r>
      <w:r>
        <w:rPr>
          <w:spacing w:val="-8"/>
        </w:rPr>
        <w:t xml:space="preserve"> </w:t>
      </w:r>
      <w:r>
        <w:t>bilaterálnej</w:t>
      </w:r>
      <w:r>
        <w:rPr>
          <w:spacing w:val="-9"/>
        </w:rPr>
        <w:t xml:space="preserve"> </w:t>
      </w:r>
      <w:r>
        <w:t>úrovni</w:t>
      </w:r>
      <w:r>
        <w:rPr>
          <w:spacing w:val="-8"/>
        </w:rPr>
        <w:t xml:space="preserve"> </w:t>
      </w:r>
      <w:r>
        <w:t>pokračoval</w:t>
      </w:r>
      <w:r>
        <w:rPr>
          <w:spacing w:val="-9"/>
        </w:rPr>
        <w:t xml:space="preserve"> </w:t>
      </w:r>
      <w:r>
        <w:t>ÚPN</w:t>
      </w:r>
      <w:r>
        <w:rPr>
          <w:spacing w:val="-8"/>
        </w:rPr>
        <w:t xml:space="preserve"> </w:t>
      </w:r>
      <w:r>
        <w:t>v</w:t>
      </w:r>
      <w:r>
        <w:rPr>
          <w:spacing w:val="-9"/>
        </w:rPr>
        <w:t xml:space="preserve"> </w:t>
      </w:r>
      <w:r>
        <w:t>rozvoji</w:t>
      </w:r>
      <w:r>
        <w:rPr>
          <w:spacing w:val="-8"/>
        </w:rPr>
        <w:t xml:space="preserve"> </w:t>
      </w:r>
      <w:r>
        <w:t>spolupráce</w:t>
      </w:r>
      <w:r>
        <w:rPr>
          <w:spacing w:val="-9"/>
        </w:rPr>
        <w:t xml:space="preserve"> </w:t>
      </w:r>
      <w:r>
        <w:t>so</w:t>
      </w:r>
      <w:r>
        <w:rPr>
          <w:spacing w:val="-8"/>
        </w:rPr>
        <w:t xml:space="preserve"> </w:t>
      </w:r>
      <w:r>
        <w:t>zahraničnými</w:t>
      </w:r>
      <w:r>
        <w:rPr>
          <w:spacing w:val="-9"/>
        </w:rPr>
        <w:t xml:space="preserve"> </w:t>
      </w:r>
      <w:r>
        <w:t>partnerskými pamäťovými inštitúciami z Českej republiky (Ústav pre štúdium totalitných režimov a Archív bezpečnostných zložiek, z Poľska (Ústav národnej pamäti) a Maďarska (Historický archív maďarskej štátnej bezpečnosti, Výbor národnej pamäti).</w:t>
      </w:r>
    </w:p>
    <w:p w:rsidR="000B0895" w:rsidRDefault="00660D98">
      <w:pPr>
        <w:pStyle w:val="Zkladntext"/>
        <w:spacing w:before="200"/>
        <w:ind w:left="142" w:right="139"/>
        <w:jc w:val="both"/>
      </w:pPr>
      <w:r>
        <w:t>Ústav</w:t>
      </w:r>
      <w:r>
        <w:rPr>
          <w:spacing w:val="80"/>
        </w:rPr>
        <w:t xml:space="preserve"> </w:t>
      </w:r>
      <w:r>
        <w:t>pamäti</w:t>
      </w:r>
      <w:r>
        <w:rPr>
          <w:spacing w:val="76"/>
          <w:w w:val="150"/>
        </w:rPr>
        <w:t xml:space="preserve"> </w:t>
      </w:r>
      <w:r>
        <w:t>národa</w:t>
      </w:r>
      <w:r>
        <w:rPr>
          <w:spacing w:val="76"/>
          <w:w w:val="150"/>
        </w:rPr>
        <w:t xml:space="preserve"> </w:t>
      </w:r>
      <w:r>
        <w:t>je</w:t>
      </w:r>
      <w:r>
        <w:rPr>
          <w:spacing w:val="76"/>
          <w:w w:val="150"/>
        </w:rPr>
        <w:t xml:space="preserve"> </w:t>
      </w:r>
      <w:r>
        <w:t>prostredníctvom</w:t>
      </w:r>
      <w:r>
        <w:rPr>
          <w:spacing w:val="76"/>
          <w:w w:val="150"/>
        </w:rPr>
        <w:t xml:space="preserve"> </w:t>
      </w:r>
      <w:r>
        <w:t>predsedu</w:t>
      </w:r>
      <w:r>
        <w:rPr>
          <w:spacing w:val="76"/>
          <w:w w:val="150"/>
        </w:rPr>
        <w:t xml:space="preserve"> </w:t>
      </w:r>
      <w:r>
        <w:t>Správnej</w:t>
      </w:r>
      <w:r>
        <w:rPr>
          <w:spacing w:val="76"/>
          <w:w w:val="150"/>
        </w:rPr>
        <w:t xml:space="preserve"> </w:t>
      </w:r>
      <w:r>
        <w:t>rady</w:t>
      </w:r>
      <w:r>
        <w:rPr>
          <w:spacing w:val="76"/>
          <w:w w:val="150"/>
        </w:rPr>
        <w:t xml:space="preserve"> </w:t>
      </w:r>
      <w:r>
        <w:t>ÚPN</w:t>
      </w:r>
      <w:r>
        <w:rPr>
          <w:spacing w:val="76"/>
          <w:w w:val="150"/>
        </w:rPr>
        <w:t xml:space="preserve"> </w:t>
      </w:r>
      <w:r>
        <w:t>zastúpený v</w:t>
      </w:r>
      <w:r>
        <w:rPr>
          <w:spacing w:val="73"/>
        </w:rPr>
        <w:t xml:space="preserve"> </w:t>
      </w:r>
      <w:r>
        <w:t>Riadiacom</w:t>
      </w:r>
      <w:r>
        <w:rPr>
          <w:spacing w:val="73"/>
        </w:rPr>
        <w:t xml:space="preserve"> </w:t>
      </w:r>
      <w:r>
        <w:t>výbore</w:t>
      </w:r>
      <w:r>
        <w:rPr>
          <w:spacing w:val="73"/>
        </w:rPr>
        <w:t xml:space="preserve"> </w:t>
      </w:r>
      <w:r>
        <w:t>Európskej</w:t>
      </w:r>
      <w:r>
        <w:rPr>
          <w:spacing w:val="73"/>
        </w:rPr>
        <w:t xml:space="preserve"> </w:t>
      </w:r>
      <w:r>
        <w:t>siete</w:t>
      </w:r>
      <w:r>
        <w:rPr>
          <w:spacing w:val="73"/>
        </w:rPr>
        <w:t xml:space="preserve"> </w:t>
      </w:r>
      <w:r>
        <w:t>pamäť</w:t>
      </w:r>
      <w:r>
        <w:rPr>
          <w:spacing w:val="73"/>
        </w:rPr>
        <w:t xml:space="preserve"> </w:t>
      </w:r>
      <w:r>
        <w:t>a</w:t>
      </w:r>
      <w:r>
        <w:rPr>
          <w:spacing w:val="73"/>
        </w:rPr>
        <w:t xml:space="preserve"> </w:t>
      </w:r>
      <w:r>
        <w:t>solidarita</w:t>
      </w:r>
      <w:r>
        <w:rPr>
          <w:spacing w:val="73"/>
        </w:rPr>
        <w:t xml:space="preserve"> </w:t>
      </w:r>
      <w:r>
        <w:t>(ENRS),</w:t>
      </w:r>
      <w:r>
        <w:rPr>
          <w:spacing w:val="73"/>
        </w:rPr>
        <w:t xml:space="preserve"> </w:t>
      </w:r>
      <w:r>
        <w:t>ktorý</w:t>
      </w:r>
      <w:r>
        <w:rPr>
          <w:spacing w:val="73"/>
        </w:rPr>
        <w:t xml:space="preserve"> </w:t>
      </w:r>
      <w:r>
        <w:t>rozhoduje</w:t>
      </w:r>
      <w:r>
        <w:rPr>
          <w:spacing w:val="73"/>
        </w:rPr>
        <w:t xml:space="preserve"> </w:t>
      </w:r>
      <w:r>
        <w:t>aj o</w:t>
      </w:r>
      <w:r>
        <w:rPr>
          <w:spacing w:val="80"/>
          <w:w w:val="150"/>
        </w:rPr>
        <w:t xml:space="preserve"> </w:t>
      </w:r>
      <w:r>
        <w:t>projektoch</w:t>
      </w:r>
      <w:r>
        <w:rPr>
          <w:spacing w:val="80"/>
          <w:w w:val="150"/>
        </w:rPr>
        <w:t xml:space="preserve"> </w:t>
      </w:r>
      <w:r>
        <w:t>realizovaných</w:t>
      </w:r>
      <w:r>
        <w:rPr>
          <w:spacing w:val="80"/>
          <w:w w:val="150"/>
        </w:rPr>
        <w:t xml:space="preserve"> </w:t>
      </w:r>
      <w:r>
        <w:t>sieťou.</w:t>
      </w:r>
      <w:r>
        <w:rPr>
          <w:spacing w:val="80"/>
          <w:w w:val="150"/>
        </w:rPr>
        <w:t xml:space="preserve"> </w:t>
      </w:r>
      <w:r>
        <w:t>ÚPN</w:t>
      </w:r>
      <w:r>
        <w:rPr>
          <w:spacing w:val="80"/>
          <w:w w:val="150"/>
        </w:rPr>
        <w:t xml:space="preserve"> </w:t>
      </w:r>
      <w:r>
        <w:t>v</w:t>
      </w:r>
      <w:r>
        <w:rPr>
          <w:spacing w:val="80"/>
          <w:w w:val="150"/>
        </w:rPr>
        <w:t xml:space="preserve"> </w:t>
      </w:r>
      <w:r>
        <w:t>ENRS</w:t>
      </w:r>
      <w:r>
        <w:rPr>
          <w:spacing w:val="80"/>
          <w:w w:val="150"/>
        </w:rPr>
        <w:t xml:space="preserve"> </w:t>
      </w:r>
      <w:r>
        <w:t>zastupuje</w:t>
      </w:r>
      <w:r>
        <w:rPr>
          <w:spacing w:val="80"/>
          <w:w w:val="150"/>
        </w:rPr>
        <w:t xml:space="preserve"> </w:t>
      </w:r>
      <w:r>
        <w:t>Slovenskú</w:t>
      </w:r>
      <w:r>
        <w:rPr>
          <w:spacing w:val="80"/>
          <w:w w:val="150"/>
        </w:rPr>
        <w:t xml:space="preserve"> </w:t>
      </w:r>
      <w:r>
        <w:t>republiku.</w:t>
      </w:r>
      <w:r>
        <w:rPr>
          <w:spacing w:val="80"/>
        </w:rPr>
        <w:t xml:space="preserve"> </w:t>
      </w:r>
      <w:r>
        <w:t>S</w:t>
      </w:r>
      <w:r>
        <w:rPr>
          <w:spacing w:val="80"/>
        </w:rPr>
        <w:t xml:space="preserve"> </w:t>
      </w:r>
      <w:r>
        <w:t>Inštitútom</w:t>
      </w:r>
      <w:r>
        <w:rPr>
          <w:spacing w:val="80"/>
        </w:rPr>
        <w:t xml:space="preserve"> </w:t>
      </w:r>
      <w:r>
        <w:t>ENRS,</w:t>
      </w:r>
      <w:r>
        <w:rPr>
          <w:spacing w:val="80"/>
        </w:rPr>
        <w:t xml:space="preserve"> </w:t>
      </w:r>
      <w:r>
        <w:t>ktorý</w:t>
      </w:r>
      <w:r>
        <w:rPr>
          <w:spacing w:val="80"/>
        </w:rPr>
        <w:t xml:space="preserve"> </w:t>
      </w:r>
      <w:r>
        <w:t>predstavuje</w:t>
      </w:r>
      <w:r>
        <w:rPr>
          <w:spacing w:val="80"/>
        </w:rPr>
        <w:t xml:space="preserve"> </w:t>
      </w:r>
      <w:r>
        <w:t>výkonnú</w:t>
      </w:r>
      <w:r>
        <w:rPr>
          <w:spacing w:val="80"/>
        </w:rPr>
        <w:t xml:space="preserve"> </w:t>
      </w:r>
      <w:r>
        <w:t>zložku</w:t>
      </w:r>
      <w:r>
        <w:rPr>
          <w:spacing w:val="80"/>
        </w:rPr>
        <w:t xml:space="preserve"> </w:t>
      </w:r>
      <w:r>
        <w:t>siete,</w:t>
      </w:r>
      <w:r>
        <w:rPr>
          <w:spacing w:val="80"/>
        </w:rPr>
        <w:t xml:space="preserve"> </w:t>
      </w:r>
      <w:r>
        <w:t>podpísal</w:t>
      </w:r>
      <w:r>
        <w:rPr>
          <w:spacing w:val="80"/>
        </w:rPr>
        <w:t xml:space="preserve"> </w:t>
      </w:r>
      <w:r>
        <w:t>ÚPN</w:t>
      </w:r>
      <w:r>
        <w:rPr>
          <w:spacing w:val="80"/>
        </w:rPr>
        <w:t xml:space="preserve"> </w:t>
      </w:r>
      <w:r>
        <w:t>dohodu o podpore 3 projektov:</w:t>
      </w:r>
    </w:p>
    <w:p w:rsidR="000B0895" w:rsidRDefault="00660D98">
      <w:pPr>
        <w:pStyle w:val="Odsekzoznamu"/>
        <w:numPr>
          <w:ilvl w:val="2"/>
          <w:numId w:val="4"/>
        </w:numPr>
        <w:tabs>
          <w:tab w:val="left" w:pos="293"/>
        </w:tabs>
        <w:spacing w:before="199"/>
        <w:ind w:left="293" w:hanging="151"/>
        <w:rPr>
          <w:sz w:val="24"/>
        </w:rPr>
      </w:pPr>
      <w:r>
        <w:rPr>
          <w:i/>
          <w:sz w:val="24"/>
        </w:rPr>
        <w:t>Sympózium</w:t>
      </w:r>
      <w:r>
        <w:rPr>
          <w:i/>
          <w:spacing w:val="-3"/>
          <w:sz w:val="24"/>
        </w:rPr>
        <w:t xml:space="preserve"> </w:t>
      </w:r>
      <w:r>
        <w:rPr>
          <w:i/>
          <w:sz w:val="24"/>
        </w:rPr>
        <w:t>Pamäť</w:t>
      </w:r>
      <w:r>
        <w:rPr>
          <w:i/>
          <w:spacing w:val="-3"/>
          <w:sz w:val="24"/>
        </w:rPr>
        <w:t xml:space="preserve"> </w:t>
      </w:r>
      <w:r>
        <w:rPr>
          <w:i/>
          <w:sz w:val="24"/>
        </w:rPr>
        <w:t>Európy</w:t>
      </w:r>
      <w:r>
        <w:rPr>
          <w:i/>
          <w:spacing w:val="-3"/>
          <w:sz w:val="24"/>
        </w:rPr>
        <w:t xml:space="preserve"> </w:t>
      </w:r>
      <w:r>
        <w:rPr>
          <w:i/>
          <w:sz w:val="24"/>
        </w:rPr>
        <w:t>vo</w:t>
      </w:r>
      <w:r>
        <w:rPr>
          <w:i/>
          <w:spacing w:val="-3"/>
          <w:sz w:val="24"/>
        </w:rPr>
        <w:t xml:space="preserve"> </w:t>
      </w:r>
      <w:r>
        <w:rPr>
          <w:i/>
          <w:spacing w:val="-2"/>
          <w:sz w:val="24"/>
        </w:rPr>
        <w:t>Varšave</w:t>
      </w:r>
      <w:r>
        <w:rPr>
          <w:spacing w:val="-2"/>
          <w:sz w:val="24"/>
        </w:rPr>
        <w:t>;</w:t>
      </w:r>
    </w:p>
    <w:p w:rsidR="000B0895" w:rsidRDefault="00660D98">
      <w:pPr>
        <w:pStyle w:val="Odsekzoznamu"/>
        <w:numPr>
          <w:ilvl w:val="2"/>
          <w:numId w:val="4"/>
        </w:numPr>
        <w:tabs>
          <w:tab w:val="left" w:pos="294"/>
        </w:tabs>
        <w:spacing w:before="200"/>
        <w:ind w:hanging="151"/>
        <w:rPr>
          <w:sz w:val="24"/>
        </w:rPr>
      </w:pPr>
      <w:r>
        <w:rPr>
          <w:i/>
          <w:sz w:val="24"/>
        </w:rPr>
        <w:t>Festival</w:t>
      </w:r>
      <w:r>
        <w:rPr>
          <w:i/>
          <w:spacing w:val="-1"/>
          <w:sz w:val="24"/>
        </w:rPr>
        <w:t xml:space="preserve"> </w:t>
      </w:r>
      <w:r>
        <w:rPr>
          <w:i/>
          <w:sz w:val="24"/>
        </w:rPr>
        <w:t>slobody</w:t>
      </w:r>
      <w:r>
        <w:rPr>
          <w:i/>
          <w:spacing w:val="-1"/>
          <w:sz w:val="24"/>
        </w:rPr>
        <w:t xml:space="preserve"> </w:t>
      </w:r>
      <w:r>
        <w:rPr>
          <w:i/>
          <w:spacing w:val="-4"/>
          <w:sz w:val="24"/>
        </w:rPr>
        <w:t>2024</w:t>
      </w:r>
      <w:r>
        <w:rPr>
          <w:spacing w:val="-4"/>
          <w:sz w:val="24"/>
        </w:rPr>
        <w:t>;</w:t>
      </w:r>
    </w:p>
    <w:p w:rsidR="000B0895" w:rsidRDefault="00660D98">
      <w:pPr>
        <w:pStyle w:val="Odsekzoznamu"/>
        <w:numPr>
          <w:ilvl w:val="2"/>
          <w:numId w:val="4"/>
        </w:numPr>
        <w:tabs>
          <w:tab w:val="left" w:pos="294"/>
        </w:tabs>
        <w:spacing w:before="200"/>
        <w:ind w:hanging="151"/>
        <w:rPr>
          <w:sz w:val="24"/>
        </w:rPr>
      </w:pPr>
      <w:r>
        <w:rPr>
          <w:sz w:val="24"/>
        </w:rPr>
        <w:t>Výstava</w:t>
      </w:r>
      <w:r>
        <w:rPr>
          <w:spacing w:val="-1"/>
          <w:sz w:val="24"/>
        </w:rPr>
        <w:t xml:space="preserve"> </w:t>
      </w:r>
      <w:r>
        <w:rPr>
          <w:i/>
          <w:sz w:val="24"/>
        </w:rPr>
        <w:t>Medzi</w:t>
      </w:r>
      <w:r>
        <w:rPr>
          <w:i/>
          <w:spacing w:val="-1"/>
          <w:sz w:val="24"/>
        </w:rPr>
        <w:t xml:space="preserve"> </w:t>
      </w:r>
      <w:r>
        <w:rPr>
          <w:i/>
          <w:sz w:val="24"/>
        </w:rPr>
        <w:t>životom</w:t>
      </w:r>
      <w:r>
        <w:rPr>
          <w:i/>
          <w:spacing w:val="-1"/>
          <w:sz w:val="24"/>
        </w:rPr>
        <w:t xml:space="preserve"> </w:t>
      </w:r>
      <w:r>
        <w:rPr>
          <w:i/>
          <w:sz w:val="24"/>
        </w:rPr>
        <w:t>a</w:t>
      </w:r>
      <w:r>
        <w:rPr>
          <w:i/>
          <w:spacing w:val="-1"/>
          <w:sz w:val="24"/>
        </w:rPr>
        <w:t xml:space="preserve"> </w:t>
      </w:r>
      <w:r>
        <w:rPr>
          <w:i/>
          <w:spacing w:val="-2"/>
          <w:sz w:val="24"/>
        </w:rPr>
        <w:t>smrťou</w:t>
      </w:r>
      <w:r>
        <w:rPr>
          <w:spacing w:val="-2"/>
          <w:sz w:val="24"/>
        </w:rPr>
        <w:t>.</w:t>
      </w:r>
    </w:p>
    <w:p w:rsidR="000B0895" w:rsidRDefault="00660D98">
      <w:pPr>
        <w:pStyle w:val="Zkladntext"/>
        <w:spacing w:before="200"/>
        <w:ind w:right="139"/>
        <w:jc w:val="both"/>
      </w:pPr>
      <w:r>
        <w:t>V roku 2024 sa konalo jedno zasadnutie orgánov ENRS (riadiaceho výboru, poradného výboru</w:t>
      </w:r>
      <w:r>
        <w:rPr>
          <w:spacing w:val="-14"/>
        </w:rPr>
        <w:t xml:space="preserve"> </w:t>
      </w:r>
      <w:r>
        <w:t>a</w:t>
      </w:r>
      <w:r>
        <w:rPr>
          <w:spacing w:val="-13"/>
        </w:rPr>
        <w:t xml:space="preserve"> </w:t>
      </w:r>
      <w:r>
        <w:t>vedeckej</w:t>
      </w:r>
      <w:r>
        <w:rPr>
          <w:spacing w:val="-13"/>
        </w:rPr>
        <w:t xml:space="preserve"> </w:t>
      </w:r>
      <w:r>
        <w:t>rady)</w:t>
      </w:r>
      <w:r>
        <w:rPr>
          <w:spacing w:val="-13"/>
        </w:rPr>
        <w:t xml:space="preserve"> </w:t>
      </w:r>
      <w:r>
        <w:t>a</w:t>
      </w:r>
      <w:r>
        <w:rPr>
          <w:spacing w:val="-14"/>
        </w:rPr>
        <w:t xml:space="preserve"> </w:t>
      </w:r>
      <w:r>
        <w:t>dve</w:t>
      </w:r>
      <w:r>
        <w:rPr>
          <w:spacing w:val="-13"/>
        </w:rPr>
        <w:t xml:space="preserve"> </w:t>
      </w:r>
      <w:r>
        <w:t>zasadnutia</w:t>
      </w:r>
      <w:r>
        <w:rPr>
          <w:spacing w:val="-13"/>
        </w:rPr>
        <w:t xml:space="preserve"> </w:t>
      </w:r>
      <w:r>
        <w:t>Riadiaceho</w:t>
      </w:r>
      <w:r>
        <w:rPr>
          <w:spacing w:val="-13"/>
        </w:rPr>
        <w:t xml:space="preserve"> </w:t>
      </w:r>
      <w:r>
        <w:t>výboru</w:t>
      </w:r>
      <w:r>
        <w:rPr>
          <w:spacing w:val="-13"/>
        </w:rPr>
        <w:t xml:space="preserve"> </w:t>
      </w:r>
      <w:r>
        <w:t>ENRS.</w:t>
      </w:r>
      <w:r>
        <w:rPr>
          <w:spacing w:val="-14"/>
        </w:rPr>
        <w:t xml:space="preserve"> </w:t>
      </w:r>
      <w:r>
        <w:t>Na</w:t>
      </w:r>
      <w:r>
        <w:rPr>
          <w:spacing w:val="-13"/>
        </w:rPr>
        <w:t xml:space="preserve"> </w:t>
      </w:r>
      <w:r>
        <w:t>spoločnom</w:t>
      </w:r>
      <w:r>
        <w:rPr>
          <w:spacing w:val="-13"/>
        </w:rPr>
        <w:t xml:space="preserve"> </w:t>
      </w:r>
      <w:r>
        <w:t>rokovaní orgánov</w:t>
      </w:r>
      <w:r>
        <w:rPr>
          <w:spacing w:val="-12"/>
        </w:rPr>
        <w:t xml:space="preserve"> </w:t>
      </w:r>
      <w:r>
        <w:t>ENRS</w:t>
      </w:r>
      <w:r>
        <w:rPr>
          <w:spacing w:val="-12"/>
        </w:rPr>
        <w:t xml:space="preserve"> </w:t>
      </w:r>
      <w:r>
        <w:t>vo</w:t>
      </w:r>
      <w:r>
        <w:rPr>
          <w:spacing w:val="-12"/>
        </w:rPr>
        <w:t xml:space="preserve"> </w:t>
      </w:r>
      <w:r>
        <w:t>Varšave</w:t>
      </w:r>
      <w:r>
        <w:rPr>
          <w:spacing w:val="-12"/>
        </w:rPr>
        <w:t xml:space="preserve"> </w:t>
      </w:r>
      <w:r>
        <w:t>dňa</w:t>
      </w:r>
      <w:r>
        <w:rPr>
          <w:spacing w:val="-12"/>
        </w:rPr>
        <w:t xml:space="preserve"> </w:t>
      </w:r>
      <w:r>
        <w:t>21.</w:t>
      </w:r>
      <w:r>
        <w:rPr>
          <w:spacing w:val="-12"/>
        </w:rPr>
        <w:t xml:space="preserve"> </w:t>
      </w:r>
      <w:r>
        <w:t>mája</w:t>
      </w:r>
      <w:r>
        <w:rPr>
          <w:spacing w:val="-12"/>
        </w:rPr>
        <w:t xml:space="preserve"> </w:t>
      </w:r>
      <w:r>
        <w:t>účastníci</w:t>
      </w:r>
      <w:r>
        <w:rPr>
          <w:spacing w:val="-12"/>
        </w:rPr>
        <w:t xml:space="preserve"> </w:t>
      </w:r>
      <w:r>
        <w:t>diskutovali</w:t>
      </w:r>
      <w:r>
        <w:rPr>
          <w:spacing w:val="-12"/>
        </w:rPr>
        <w:t xml:space="preserve"> </w:t>
      </w:r>
      <w:r>
        <w:t>o</w:t>
      </w:r>
      <w:r>
        <w:rPr>
          <w:spacing w:val="-12"/>
        </w:rPr>
        <w:t xml:space="preserve"> </w:t>
      </w:r>
      <w:r>
        <w:t>strategických</w:t>
      </w:r>
      <w:r>
        <w:rPr>
          <w:spacing w:val="-12"/>
        </w:rPr>
        <w:t xml:space="preserve"> </w:t>
      </w:r>
      <w:r>
        <w:t>otázkach</w:t>
      </w:r>
      <w:r>
        <w:rPr>
          <w:spacing w:val="-12"/>
        </w:rPr>
        <w:t xml:space="preserve"> </w:t>
      </w:r>
      <w:r>
        <w:t>siete, ako</w:t>
      </w:r>
      <w:r>
        <w:rPr>
          <w:spacing w:val="63"/>
        </w:rPr>
        <w:t xml:space="preserve">  </w:t>
      </w:r>
      <w:r>
        <w:t>je</w:t>
      </w:r>
      <w:r>
        <w:rPr>
          <w:spacing w:val="63"/>
        </w:rPr>
        <w:t xml:space="preserve">  </w:t>
      </w:r>
      <w:r>
        <w:t>vstup</w:t>
      </w:r>
      <w:r>
        <w:rPr>
          <w:spacing w:val="63"/>
        </w:rPr>
        <w:t xml:space="preserve">  </w:t>
      </w:r>
      <w:r>
        <w:t>nových</w:t>
      </w:r>
      <w:r>
        <w:rPr>
          <w:spacing w:val="63"/>
        </w:rPr>
        <w:t xml:space="preserve">  </w:t>
      </w:r>
      <w:r>
        <w:t>členských</w:t>
      </w:r>
      <w:r>
        <w:rPr>
          <w:spacing w:val="63"/>
        </w:rPr>
        <w:t xml:space="preserve">  </w:t>
      </w:r>
      <w:r>
        <w:t>štátov</w:t>
      </w:r>
      <w:r>
        <w:rPr>
          <w:spacing w:val="63"/>
        </w:rPr>
        <w:t xml:space="preserve">  </w:t>
      </w:r>
      <w:r>
        <w:t>do</w:t>
      </w:r>
      <w:r>
        <w:rPr>
          <w:spacing w:val="63"/>
        </w:rPr>
        <w:t xml:space="preserve">  </w:t>
      </w:r>
      <w:r>
        <w:t>ENRS,</w:t>
      </w:r>
      <w:r>
        <w:rPr>
          <w:spacing w:val="63"/>
        </w:rPr>
        <w:t xml:space="preserve">  </w:t>
      </w:r>
      <w:r>
        <w:t>perspektívy</w:t>
      </w:r>
      <w:r>
        <w:rPr>
          <w:spacing w:val="63"/>
        </w:rPr>
        <w:t xml:space="preserve">  </w:t>
      </w:r>
      <w:r>
        <w:t>rozvoja</w:t>
      </w:r>
      <w:r>
        <w:rPr>
          <w:spacing w:val="179"/>
        </w:rPr>
        <w:t xml:space="preserve"> </w:t>
      </w:r>
      <w:r>
        <w:t>siete a</w:t>
      </w:r>
      <w:r>
        <w:rPr>
          <w:spacing w:val="-9"/>
        </w:rPr>
        <w:t xml:space="preserve"> </w:t>
      </w:r>
      <w:r>
        <w:t>vyhliadky</w:t>
      </w:r>
      <w:r>
        <w:rPr>
          <w:spacing w:val="-9"/>
        </w:rPr>
        <w:t xml:space="preserve"> </w:t>
      </w:r>
      <w:r>
        <w:t>na</w:t>
      </w:r>
      <w:r>
        <w:rPr>
          <w:spacing w:val="-9"/>
        </w:rPr>
        <w:t xml:space="preserve"> </w:t>
      </w:r>
      <w:r>
        <w:t>roky</w:t>
      </w:r>
      <w:r>
        <w:rPr>
          <w:spacing w:val="-9"/>
        </w:rPr>
        <w:t xml:space="preserve"> </w:t>
      </w:r>
      <w:r>
        <w:t>2024</w:t>
      </w:r>
      <w:r>
        <w:rPr>
          <w:spacing w:val="-9"/>
        </w:rPr>
        <w:t xml:space="preserve"> </w:t>
      </w:r>
      <w:r>
        <w:t>a</w:t>
      </w:r>
      <w:r>
        <w:rPr>
          <w:spacing w:val="-9"/>
        </w:rPr>
        <w:t xml:space="preserve"> </w:t>
      </w:r>
      <w:r>
        <w:t>2025.</w:t>
      </w:r>
      <w:r>
        <w:rPr>
          <w:spacing w:val="-9"/>
        </w:rPr>
        <w:t xml:space="preserve"> </w:t>
      </w:r>
      <w:r>
        <w:t>Členovia</w:t>
      </w:r>
      <w:r>
        <w:rPr>
          <w:spacing w:val="-9"/>
        </w:rPr>
        <w:t xml:space="preserve"> </w:t>
      </w:r>
      <w:r>
        <w:t>orgánov</w:t>
      </w:r>
      <w:r>
        <w:rPr>
          <w:spacing w:val="-9"/>
        </w:rPr>
        <w:t xml:space="preserve"> </w:t>
      </w:r>
      <w:r>
        <w:t>poskytli</w:t>
      </w:r>
      <w:r>
        <w:rPr>
          <w:spacing w:val="-9"/>
        </w:rPr>
        <w:t xml:space="preserve"> </w:t>
      </w:r>
      <w:r>
        <w:t>svoje</w:t>
      </w:r>
      <w:r>
        <w:rPr>
          <w:spacing w:val="-9"/>
        </w:rPr>
        <w:t xml:space="preserve"> </w:t>
      </w:r>
      <w:r>
        <w:t>odporúčania</w:t>
      </w:r>
      <w:r>
        <w:rPr>
          <w:spacing w:val="-9"/>
        </w:rPr>
        <w:t xml:space="preserve"> </w:t>
      </w:r>
      <w:r>
        <w:t>týkajúce</w:t>
      </w:r>
      <w:r>
        <w:rPr>
          <w:spacing w:val="-9"/>
        </w:rPr>
        <w:t xml:space="preserve"> </w:t>
      </w:r>
      <w:r>
        <w:t>sa: tematických priorít ENRS uprostred súčasných výziev, existujúce a potenciálne partnerstvá, možné geografické rozšírenie a budúci finančný vývoj (pred vypracovaním stratégie ENRS na obdobie rokov 2026 – 2030).</w:t>
      </w:r>
    </w:p>
    <w:p w:rsidR="000B0895" w:rsidRDefault="000B0895">
      <w:pPr>
        <w:pStyle w:val="Zkladntext"/>
        <w:spacing w:before="105"/>
        <w:ind w:left="0"/>
      </w:pPr>
    </w:p>
    <w:p w:rsidR="000B0895" w:rsidRDefault="00660D98">
      <w:pPr>
        <w:pStyle w:val="Zkladntext"/>
        <w:ind w:right="139"/>
        <w:jc w:val="both"/>
      </w:pPr>
      <w:r>
        <w:t>Rokovanie Riadiaceho výboru ENRS sa uskutočnilo online 16. apríla 2024. Diskusie sa zamerali najmä na aktivity ENRS v roku 2024 a plány na rok 2025, finančné možnosti, možné aktivity a zapojenie siete v Moldavsku a Spojených štátoch amerických, ako aj udalosti pripomínajúce 80. výročie ukončenia druhej svetovej vojny. Ďalšie rokovanie Riadiaceho</w:t>
      </w:r>
      <w:r>
        <w:rPr>
          <w:spacing w:val="39"/>
        </w:rPr>
        <w:t xml:space="preserve"> </w:t>
      </w:r>
      <w:r>
        <w:t>výboru</w:t>
      </w:r>
      <w:r>
        <w:rPr>
          <w:spacing w:val="40"/>
        </w:rPr>
        <w:t xml:space="preserve"> </w:t>
      </w:r>
      <w:r>
        <w:t>ENRS</w:t>
      </w:r>
      <w:r>
        <w:rPr>
          <w:spacing w:val="40"/>
        </w:rPr>
        <w:t xml:space="preserve"> </w:t>
      </w:r>
      <w:r>
        <w:t>sa</w:t>
      </w:r>
      <w:r>
        <w:rPr>
          <w:spacing w:val="40"/>
        </w:rPr>
        <w:t xml:space="preserve"> </w:t>
      </w:r>
      <w:r>
        <w:t>konalo</w:t>
      </w:r>
      <w:r>
        <w:rPr>
          <w:spacing w:val="40"/>
        </w:rPr>
        <w:t xml:space="preserve"> </w:t>
      </w:r>
      <w:r>
        <w:t>v</w:t>
      </w:r>
      <w:r>
        <w:rPr>
          <w:spacing w:val="-2"/>
        </w:rPr>
        <w:t xml:space="preserve"> </w:t>
      </w:r>
      <w:r>
        <w:t>dňoch</w:t>
      </w:r>
      <w:r>
        <w:rPr>
          <w:spacing w:val="40"/>
        </w:rPr>
        <w:t xml:space="preserve"> </w:t>
      </w:r>
      <w:r>
        <w:t>11.</w:t>
      </w:r>
      <w:r>
        <w:rPr>
          <w:spacing w:val="40"/>
        </w:rPr>
        <w:t xml:space="preserve"> </w:t>
      </w:r>
      <w:r>
        <w:t>–</w:t>
      </w:r>
      <w:r>
        <w:rPr>
          <w:spacing w:val="39"/>
        </w:rPr>
        <w:t xml:space="preserve"> </w:t>
      </w:r>
      <w:r>
        <w:t>12.</w:t>
      </w:r>
      <w:r>
        <w:rPr>
          <w:spacing w:val="40"/>
        </w:rPr>
        <w:t xml:space="preserve"> </w:t>
      </w:r>
      <w:r>
        <w:t>októbra</w:t>
      </w:r>
      <w:r>
        <w:rPr>
          <w:spacing w:val="40"/>
        </w:rPr>
        <w:t xml:space="preserve"> </w:t>
      </w:r>
      <w:r>
        <w:t>v</w:t>
      </w:r>
      <w:r>
        <w:rPr>
          <w:spacing w:val="-2"/>
        </w:rPr>
        <w:t xml:space="preserve"> </w:t>
      </w:r>
      <w:r>
        <w:t>Bukurešti.</w:t>
      </w:r>
      <w:r>
        <w:rPr>
          <w:spacing w:val="40"/>
        </w:rPr>
        <w:t xml:space="preserve"> </w:t>
      </w:r>
      <w:r>
        <w:rPr>
          <w:spacing w:val="-2"/>
        </w:rPr>
        <w:t>Predmetom</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Zkladntext"/>
        <w:spacing w:before="79"/>
        <w:ind w:right="139"/>
        <w:jc w:val="both"/>
      </w:pPr>
      <w:r>
        <w:lastRenderedPageBreak/>
        <w:t>rokovania</w:t>
      </w:r>
      <w:r>
        <w:rPr>
          <w:spacing w:val="-12"/>
        </w:rPr>
        <w:t xml:space="preserve"> </w:t>
      </w:r>
      <w:r>
        <w:t>bol</w:t>
      </w:r>
      <w:r>
        <w:rPr>
          <w:spacing w:val="-12"/>
        </w:rPr>
        <w:t xml:space="preserve"> </w:t>
      </w:r>
      <w:r>
        <w:t>pracovný</w:t>
      </w:r>
      <w:r>
        <w:rPr>
          <w:spacing w:val="-12"/>
        </w:rPr>
        <w:t xml:space="preserve"> </w:t>
      </w:r>
      <w:r>
        <w:t>harmonogram</w:t>
      </w:r>
      <w:r>
        <w:rPr>
          <w:spacing w:val="-12"/>
        </w:rPr>
        <w:t xml:space="preserve"> </w:t>
      </w:r>
      <w:r>
        <w:t>stratégie</w:t>
      </w:r>
      <w:r>
        <w:rPr>
          <w:spacing w:val="-12"/>
        </w:rPr>
        <w:t xml:space="preserve"> </w:t>
      </w:r>
      <w:r>
        <w:t>ENRS,</w:t>
      </w:r>
      <w:r>
        <w:rPr>
          <w:spacing w:val="-12"/>
        </w:rPr>
        <w:t xml:space="preserve"> </w:t>
      </w:r>
      <w:r>
        <w:t>kľúčové</w:t>
      </w:r>
      <w:r>
        <w:rPr>
          <w:spacing w:val="-12"/>
        </w:rPr>
        <w:t xml:space="preserve"> </w:t>
      </w:r>
      <w:r>
        <w:t>historické</w:t>
      </w:r>
      <w:r>
        <w:rPr>
          <w:spacing w:val="-12"/>
        </w:rPr>
        <w:t xml:space="preserve"> </w:t>
      </w:r>
      <w:r>
        <w:t>výročia</w:t>
      </w:r>
      <w:r>
        <w:rPr>
          <w:spacing w:val="-12"/>
        </w:rPr>
        <w:t xml:space="preserve"> </w:t>
      </w:r>
      <w:r>
        <w:t>v</w:t>
      </w:r>
      <w:r>
        <w:rPr>
          <w:spacing w:val="-5"/>
        </w:rPr>
        <w:t xml:space="preserve"> </w:t>
      </w:r>
      <w:r>
        <w:t>rokoch 2026</w:t>
      </w:r>
      <w:r>
        <w:rPr>
          <w:spacing w:val="29"/>
        </w:rPr>
        <w:t xml:space="preserve"> </w:t>
      </w:r>
      <w:r>
        <w:t>–</w:t>
      </w:r>
      <w:r>
        <w:rPr>
          <w:spacing w:val="29"/>
        </w:rPr>
        <w:t xml:space="preserve"> </w:t>
      </w:r>
      <w:r>
        <w:t>2030,</w:t>
      </w:r>
      <w:r>
        <w:rPr>
          <w:spacing w:val="29"/>
        </w:rPr>
        <w:t xml:space="preserve"> </w:t>
      </w:r>
      <w:r>
        <w:t>plán</w:t>
      </w:r>
      <w:r>
        <w:rPr>
          <w:spacing w:val="29"/>
        </w:rPr>
        <w:t xml:space="preserve"> </w:t>
      </w:r>
      <w:r>
        <w:t>činnosti</w:t>
      </w:r>
      <w:r>
        <w:rPr>
          <w:spacing w:val="29"/>
        </w:rPr>
        <w:t xml:space="preserve"> </w:t>
      </w:r>
      <w:r>
        <w:t>na</w:t>
      </w:r>
      <w:r>
        <w:rPr>
          <w:spacing w:val="29"/>
        </w:rPr>
        <w:t xml:space="preserve"> </w:t>
      </w:r>
      <w:r>
        <w:t>rok</w:t>
      </w:r>
      <w:r>
        <w:rPr>
          <w:spacing w:val="29"/>
        </w:rPr>
        <w:t xml:space="preserve"> </w:t>
      </w:r>
      <w:r>
        <w:t>2025</w:t>
      </w:r>
      <w:r>
        <w:rPr>
          <w:spacing w:val="29"/>
        </w:rPr>
        <w:t xml:space="preserve"> </w:t>
      </w:r>
      <w:r>
        <w:t>týkajúci</w:t>
      </w:r>
      <w:r>
        <w:rPr>
          <w:spacing w:val="29"/>
        </w:rPr>
        <w:t xml:space="preserve"> </w:t>
      </w:r>
      <w:r>
        <w:t>sa</w:t>
      </w:r>
      <w:r>
        <w:rPr>
          <w:spacing w:val="29"/>
        </w:rPr>
        <w:t xml:space="preserve"> </w:t>
      </w:r>
      <w:r>
        <w:t>informačných</w:t>
      </w:r>
      <w:r>
        <w:rPr>
          <w:spacing w:val="29"/>
        </w:rPr>
        <w:t xml:space="preserve"> </w:t>
      </w:r>
      <w:r>
        <w:t>kampaní,</w:t>
      </w:r>
      <w:r>
        <w:rPr>
          <w:spacing w:val="29"/>
        </w:rPr>
        <w:t xml:space="preserve"> </w:t>
      </w:r>
      <w:r>
        <w:t>konferencií a sympózií, vzdelávacích projektov, výstav, partnerských projektov a ďalších činností.</w:t>
      </w:r>
    </w:p>
    <w:p w:rsidR="000B0895" w:rsidRDefault="00660D98">
      <w:pPr>
        <w:pStyle w:val="Zkladntext"/>
        <w:spacing w:before="199"/>
        <w:ind w:right="139"/>
        <w:jc w:val="both"/>
      </w:pPr>
      <w:r>
        <w:t>V</w:t>
      </w:r>
      <w:r>
        <w:rPr>
          <w:spacing w:val="-10"/>
        </w:rPr>
        <w:t xml:space="preserve"> </w:t>
      </w:r>
      <w:r>
        <w:t>rámci</w:t>
      </w:r>
      <w:r>
        <w:rPr>
          <w:spacing w:val="-13"/>
        </w:rPr>
        <w:t xml:space="preserve"> </w:t>
      </w:r>
      <w:r>
        <w:t>spolupráce</w:t>
      </w:r>
      <w:r>
        <w:rPr>
          <w:spacing w:val="-13"/>
        </w:rPr>
        <w:t xml:space="preserve"> </w:t>
      </w:r>
      <w:r>
        <w:t>s</w:t>
      </w:r>
      <w:r>
        <w:rPr>
          <w:spacing w:val="-3"/>
        </w:rPr>
        <w:t xml:space="preserve"> </w:t>
      </w:r>
      <w:r>
        <w:t>ENRS</w:t>
      </w:r>
      <w:r>
        <w:rPr>
          <w:spacing w:val="-14"/>
        </w:rPr>
        <w:t xml:space="preserve"> </w:t>
      </w:r>
      <w:r>
        <w:t>sa</w:t>
      </w:r>
      <w:r>
        <w:rPr>
          <w:spacing w:val="-13"/>
        </w:rPr>
        <w:t xml:space="preserve"> </w:t>
      </w:r>
      <w:r>
        <w:t>ÚPN</w:t>
      </w:r>
      <w:r>
        <w:rPr>
          <w:spacing w:val="-13"/>
        </w:rPr>
        <w:t xml:space="preserve"> </w:t>
      </w:r>
      <w:r>
        <w:t>opätovne</w:t>
      </w:r>
      <w:r>
        <w:rPr>
          <w:spacing w:val="-13"/>
        </w:rPr>
        <w:t xml:space="preserve"> </w:t>
      </w:r>
      <w:r>
        <w:t>zapojil</w:t>
      </w:r>
      <w:r>
        <w:rPr>
          <w:spacing w:val="-14"/>
        </w:rPr>
        <w:t xml:space="preserve"> </w:t>
      </w:r>
      <w:r>
        <w:t>do</w:t>
      </w:r>
      <w:r>
        <w:rPr>
          <w:spacing w:val="-13"/>
        </w:rPr>
        <w:t xml:space="preserve"> </w:t>
      </w:r>
      <w:r>
        <w:t>medzinárodnej</w:t>
      </w:r>
      <w:r>
        <w:rPr>
          <w:spacing w:val="-13"/>
        </w:rPr>
        <w:t xml:space="preserve"> </w:t>
      </w:r>
      <w:r>
        <w:t>verejnej</w:t>
      </w:r>
      <w:r>
        <w:rPr>
          <w:spacing w:val="-13"/>
        </w:rPr>
        <w:t xml:space="preserve"> </w:t>
      </w:r>
      <w:r>
        <w:t>vzdelávacej kampane</w:t>
      </w:r>
      <w:r>
        <w:rPr>
          <w:spacing w:val="-5"/>
        </w:rPr>
        <w:t xml:space="preserve"> </w:t>
      </w:r>
      <w:r>
        <w:rPr>
          <w:i/>
        </w:rPr>
        <w:t>Pamätaj.</w:t>
      </w:r>
      <w:r>
        <w:rPr>
          <w:i/>
          <w:spacing w:val="-5"/>
        </w:rPr>
        <w:t xml:space="preserve"> </w:t>
      </w:r>
      <w:r>
        <w:rPr>
          <w:i/>
        </w:rPr>
        <w:t>23.</w:t>
      </w:r>
      <w:r>
        <w:rPr>
          <w:i/>
          <w:spacing w:val="-5"/>
        </w:rPr>
        <w:t xml:space="preserve"> </w:t>
      </w:r>
      <w:r>
        <w:rPr>
          <w:i/>
        </w:rPr>
        <w:t>augusta</w:t>
      </w:r>
      <w:r>
        <w:t>,</w:t>
      </w:r>
      <w:r>
        <w:rPr>
          <w:spacing w:val="-5"/>
        </w:rPr>
        <w:t xml:space="preserve"> </w:t>
      </w:r>
      <w:r>
        <w:t>ktorá</w:t>
      </w:r>
      <w:r>
        <w:rPr>
          <w:spacing w:val="-5"/>
        </w:rPr>
        <w:t xml:space="preserve"> </w:t>
      </w:r>
      <w:r>
        <w:t>zdôrazňuje</w:t>
      </w:r>
      <w:r>
        <w:rPr>
          <w:spacing w:val="-5"/>
        </w:rPr>
        <w:t xml:space="preserve"> </w:t>
      </w:r>
      <w:r>
        <w:t>dôležitosť</w:t>
      </w:r>
      <w:r>
        <w:rPr>
          <w:spacing w:val="-5"/>
        </w:rPr>
        <w:t xml:space="preserve"> </w:t>
      </w:r>
      <w:r>
        <w:t>historických</w:t>
      </w:r>
      <w:r>
        <w:rPr>
          <w:spacing w:val="-5"/>
        </w:rPr>
        <w:t xml:space="preserve"> </w:t>
      </w:r>
      <w:r>
        <w:t>udalostí</w:t>
      </w:r>
      <w:r>
        <w:rPr>
          <w:spacing w:val="-5"/>
        </w:rPr>
        <w:t xml:space="preserve"> </w:t>
      </w:r>
      <w:r>
        <w:t>a</w:t>
      </w:r>
      <w:r>
        <w:rPr>
          <w:spacing w:val="-4"/>
        </w:rPr>
        <w:t xml:space="preserve"> </w:t>
      </w:r>
      <w:r>
        <w:t>nabáda k</w:t>
      </w:r>
      <w:r>
        <w:rPr>
          <w:spacing w:val="-4"/>
        </w:rPr>
        <w:t xml:space="preserve"> </w:t>
      </w:r>
      <w:r>
        <w:t>ucteniu si obetí totalitarizmu. 23. august je Európskym dňom pamiatky obetí</w:t>
      </w:r>
      <w:r>
        <w:rPr>
          <w:spacing w:val="-4"/>
        </w:rPr>
        <w:t xml:space="preserve"> </w:t>
      </w:r>
      <w:r>
        <w:t>stalinizmu a</w:t>
      </w:r>
      <w:r>
        <w:rPr>
          <w:spacing w:val="-2"/>
        </w:rPr>
        <w:t xml:space="preserve"> </w:t>
      </w:r>
      <w:r>
        <w:t>nacizmu a</w:t>
      </w:r>
      <w:r>
        <w:rPr>
          <w:spacing w:val="-2"/>
        </w:rPr>
        <w:t xml:space="preserve"> </w:t>
      </w:r>
      <w:r>
        <w:t>Ústav pamäti národa sa aktívne zapojil do kampane prostredníctvom distribúcie odznakov verejnosti, ako aj šírením a</w:t>
      </w:r>
      <w:r>
        <w:rPr>
          <w:spacing w:val="-4"/>
        </w:rPr>
        <w:t xml:space="preserve"> </w:t>
      </w:r>
      <w:r>
        <w:t>zverejnením informácií prostredníctvom sociálnych sietí.</w:t>
      </w:r>
    </w:p>
    <w:p w:rsidR="000B0895" w:rsidRDefault="00660D98">
      <w:pPr>
        <w:pStyle w:val="Zkladntext"/>
        <w:spacing w:before="200"/>
        <w:ind w:right="139"/>
        <w:jc w:val="both"/>
      </w:pPr>
      <w:r>
        <w:t>V rámci členstva v Európskej sieti úradov spravujúcich písomnosti tajnej polície (ESÚ) sa konalo v dňoch 3. – 5. októbra 2024 výročné stretnutie v Tirane, ktoré organizoval Úrad pre informácie o</w:t>
      </w:r>
      <w:r>
        <w:rPr>
          <w:spacing w:val="-2"/>
        </w:rPr>
        <w:t xml:space="preserve"> </w:t>
      </w:r>
      <w:r>
        <w:t>bývalých dokumentoch štátnej bezpečnosti (The Authority for the Information on the Former State Security Documents). Na pracovnom rokovaní boli prediskutované</w:t>
      </w:r>
      <w:r>
        <w:rPr>
          <w:spacing w:val="80"/>
        </w:rPr>
        <w:t xml:space="preserve"> </w:t>
      </w:r>
      <w:r>
        <w:t>otázky</w:t>
      </w:r>
      <w:r>
        <w:rPr>
          <w:spacing w:val="80"/>
        </w:rPr>
        <w:t xml:space="preserve"> </w:t>
      </w:r>
      <w:r>
        <w:t>rozšírenia</w:t>
      </w:r>
      <w:r>
        <w:rPr>
          <w:spacing w:val="80"/>
        </w:rPr>
        <w:t xml:space="preserve"> </w:t>
      </w:r>
      <w:r>
        <w:t>siete</w:t>
      </w:r>
      <w:r>
        <w:rPr>
          <w:spacing w:val="80"/>
        </w:rPr>
        <w:t xml:space="preserve"> </w:t>
      </w:r>
      <w:r>
        <w:t>v</w:t>
      </w:r>
      <w:r>
        <w:rPr>
          <w:spacing w:val="-2"/>
        </w:rPr>
        <w:t xml:space="preserve"> </w:t>
      </w:r>
      <w:r>
        <w:t>súvislosti</w:t>
      </w:r>
      <w:r>
        <w:rPr>
          <w:spacing w:val="80"/>
        </w:rPr>
        <w:t xml:space="preserve"> </w:t>
      </w:r>
      <w:r>
        <w:t>s</w:t>
      </w:r>
      <w:r>
        <w:rPr>
          <w:spacing w:val="80"/>
        </w:rPr>
        <w:t xml:space="preserve"> </w:t>
      </w:r>
      <w:r>
        <w:t>jej</w:t>
      </w:r>
      <w:r>
        <w:rPr>
          <w:spacing w:val="80"/>
        </w:rPr>
        <w:t xml:space="preserve"> </w:t>
      </w:r>
      <w:r>
        <w:t>produktívnejšou</w:t>
      </w:r>
      <w:r>
        <w:rPr>
          <w:spacing w:val="89"/>
        </w:rPr>
        <w:t xml:space="preserve"> </w:t>
      </w:r>
      <w:r>
        <w:t>činnosťou a</w:t>
      </w:r>
      <w:r>
        <w:rPr>
          <w:spacing w:val="-3"/>
        </w:rPr>
        <w:t xml:space="preserve"> </w:t>
      </w:r>
      <w:r>
        <w:t>prizvaním ďalších inštitúcií z</w:t>
      </w:r>
      <w:r>
        <w:rPr>
          <w:spacing w:val="-3"/>
        </w:rPr>
        <w:t xml:space="preserve"> </w:t>
      </w:r>
      <w:r>
        <w:t>iných krajín. Na stretnutí zaznela spoločná výzva takmer všetkých členov siete ohľadom pokračovania v</w:t>
      </w:r>
      <w:r>
        <w:rPr>
          <w:spacing w:val="-4"/>
        </w:rPr>
        <w:t xml:space="preserve"> </w:t>
      </w:r>
      <w:r>
        <w:t>téme digitalizácie archívnych dokumentov a</w:t>
      </w:r>
      <w:r>
        <w:rPr>
          <w:spacing w:val="-4"/>
        </w:rPr>
        <w:t xml:space="preserve"> </w:t>
      </w:r>
      <w:r>
        <w:t>hľadania</w:t>
      </w:r>
      <w:r>
        <w:rPr>
          <w:spacing w:val="-1"/>
        </w:rPr>
        <w:t xml:space="preserve"> </w:t>
      </w:r>
      <w:r>
        <w:t>a</w:t>
      </w:r>
      <w:r>
        <w:rPr>
          <w:spacing w:val="-1"/>
        </w:rPr>
        <w:t xml:space="preserve"> </w:t>
      </w:r>
      <w:r>
        <w:t>implementácie</w:t>
      </w:r>
      <w:r>
        <w:rPr>
          <w:spacing w:val="-1"/>
        </w:rPr>
        <w:t xml:space="preserve"> </w:t>
      </w:r>
      <w:r>
        <w:t>inovatívnych</w:t>
      </w:r>
      <w:r>
        <w:rPr>
          <w:spacing w:val="-1"/>
        </w:rPr>
        <w:t xml:space="preserve"> </w:t>
      </w:r>
      <w:r>
        <w:t>prístupov</w:t>
      </w:r>
      <w:r>
        <w:rPr>
          <w:spacing w:val="-1"/>
        </w:rPr>
        <w:t xml:space="preserve"> </w:t>
      </w:r>
      <w:r>
        <w:t>pri</w:t>
      </w:r>
      <w:r>
        <w:rPr>
          <w:spacing w:val="-1"/>
        </w:rPr>
        <w:t xml:space="preserve"> </w:t>
      </w:r>
      <w:r>
        <w:t>zefektívňovaní</w:t>
      </w:r>
      <w:r>
        <w:rPr>
          <w:spacing w:val="-1"/>
        </w:rPr>
        <w:t xml:space="preserve"> </w:t>
      </w:r>
      <w:r>
        <w:t>práce</w:t>
      </w:r>
      <w:r>
        <w:rPr>
          <w:spacing w:val="-1"/>
        </w:rPr>
        <w:t xml:space="preserve"> </w:t>
      </w:r>
      <w:r>
        <w:t>a</w:t>
      </w:r>
      <w:r>
        <w:rPr>
          <w:spacing w:val="-4"/>
        </w:rPr>
        <w:t xml:space="preserve"> </w:t>
      </w:r>
      <w:r>
        <w:t>rozširovaní ich dosahu. V</w:t>
      </w:r>
      <w:r>
        <w:rPr>
          <w:spacing w:val="-3"/>
        </w:rPr>
        <w:t xml:space="preserve"> </w:t>
      </w:r>
      <w:r>
        <w:t>apríli 2024 sa spustila spoločná webová stránka ESÚ, ktorá bude pravidelne aktualizovaná o nové materiály a príspevky.</w:t>
      </w:r>
    </w:p>
    <w:p w:rsidR="000B0895" w:rsidRDefault="00660D98">
      <w:pPr>
        <w:pStyle w:val="Zkladntext"/>
        <w:spacing w:before="199"/>
        <w:ind w:right="139"/>
        <w:jc w:val="both"/>
        <w:rPr>
          <w:i/>
        </w:rPr>
      </w:pPr>
      <w:r>
        <w:t>V</w:t>
      </w:r>
      <w:r>
        <w:rPr>
          <w:spacing w:val="-12"/>
        </w:rPr>
        <w:t xml:space="preserve"> </w:t>
      </w:r>
      <w:r>
        <w:t>roku</w:t>
      </w:r>
      <w:r>
        <w:rPr>
          <w:spacing w:val="-12"/>
        </w:rPr>
        <w:t xml:space="preserve"> </w:t>
      </w:r>
      <w:r>
        <w:t>2024</w:t>
      </w:r>
      <w:r>
        <w:rPr>
          <w:spacing w:val="-12"/>
        </w:rPr>
        <w:t xml:space="preserve"> </w:t>
      </w:r>
      <w:r>
        <w:t>pokračovala</w:t>
      </w:r>
      <w:r>
        <w:rPr>
          <w:spacing w:val="-12"/>
        </w:rPr>
        <w:t xml:space="preserve"> </w:t>
      </w:r>
      <w:r>
        <w:t>aj</w:t>
      </w:r>
      <w:r>
        <w:rPr>
          <w:spacing w:val="-12"/>
        </w:rPr>
        <w:t xml:space="preserve"> </w:t>
      </w:r>
      <w:r>
        <w:t>spolupráca</w:t>
      </w:r>
      <w:r>
        <w:rPr>
          <w:spacing w:val="-12"/>
        </w:rPr>
        <w:t xml:space="preserve"> </w:t>
      </w:r>
      <w:r>
        <w:t>s</w:t>
      </w:r>
      <w:r>
        <w:rPr>
          <w:spacing w:val="-12"/>
        </w:rPr>
        <w:t xml:space="preserve"> </w:t>
      </w:r>
      <w:r>
        <w:t>Platformou</w:t>
      </w:r>
      <w:r>
        <w:rPr>
          <w:spacing w:val="-12"/>
        </w:rPr>
        <w:t xml:space="preserve"> </w:t>
      </w:r>
      <w:r>
        <w:t>európskej</w:t>
      </w:r>
      <w:r>
        <w:rPr>
          <w:spacing w:val="-12"/>
        </w:rPr>
        <w:t xml:space="preserve"> </w:t>
      </w:r>
      <w:r>
        <w:t>pamäti</w:t>
      </w:r>
      <w:r>
        <w:rPr>
          <w:spacing w:val="-12"/>
        </w:rPr>
        <w:t xml:space="preserve"> </w:t>
      </w:r>
      <w:r>
        <w:t>a</w:t>
      </w:r>
      <w:r>
        <w:rPr>
          <w:spacing w:val="-4"/>
        </w:rPr>
        <w:t xml:space="preserve"> </w:t>
      </w:r>
      <w:r>
        <w:t>svedomia</w:t>
      </w:r>
      <w:r>
        <w:rPr>
          <w:spacing w:val="-12"/>
        </w:rPr>
        <w:t xml:space="preserve"> </w:t>
      </w:r>
      <w:r>
        <w:t>(PEMC). Taktiež ako každý rok sa konalo aj pripomenutie si dní obetí totalitných režimov v</w:t>
      </w:r>
      <w:r>
        <w:rPr>
          <w:spacing w:val="-3"/>
        </w:rPr>
        <w:t xml:space="preserve"> </w:t>
      </w:r>
      <w:r>
        <w:t>rámci kampaní</w:t>
      </w:r>
      <w:r>
        <w:rPr>
          <w:spacing w:val="-10"/>
        </w:rPr>
        <w:t xml:space="preserve"> </w:t>
      </w:r>
      <w:r>
        <w:t>v</w:t>
      </w:r>
      <w:r>
        <w:rPr>
          <w:spacing w:val="-10"/>
        </w:rPr>
        <w:t xml:space="preserve"> </w:t>
      </w:r>
      <w:r>
        <w:t>jednotlivých</w:t>
      </w:r>
      <w:r>
        <w:rPr>
          <w:spacing w:val="-10"/>
        </w:rPr>
        <w:t xml:space="preserve"> </w:t>
      </w:r>
      <w:r>
        <w:t>krajinách</w:t>
      </w:r>
      <w:r>
        <w:rPr>
          <w:spacing w:val="-10"/>
        </w:rPr>
        <w:t xml:space="preserve"> </w:t>
      </w:r>
      <w:r>
        <w:t>formou</w:t>
      </w:r>
      <w:r>
        <w:rPr>
          <w:spacing w:val="-10"/>
        </w:rPr>
        <w:t xml:space="preserve"> </w:t>
      </w:r>
      <w:r>
        <w:t>zdieľania</w:t>
      </w:r>
      <w:r>
        <w:rPr>
          <w:spacing w:val="-10"/>
        </w:rPr>
        <w:t xml:space="preserve"> </w:t>
      </w:r>
      <w:r>
        <w:t>a</w:t>
      </w:r>
      <w:r>
        <w:rPr>
          <w:spacing w:val="-4"/>
        </w:rPr>
        <w:t xml:space="preserve"> </w:t>
      </w:r>
      <w:r>
        <w:t>šírenia</w:t>
      </w:r>
      <w:r>
        <w:rPr>
          <w:spacing w:val="-10"/>
        </w:rPr>
        <w:t xml:space="preserve"> </w:t>
      </w:r>
      <w:r>
        <w:t>informácií</w:t>
      </w:r>
      <w:r>
        <w:rPr>
          <w:spacing w:val="-10"/>
        </w:rPr>
        <w:t xml:space="preserve"> </w:t>
      </w:r>
      <w:r>
        <w:t>(27.</w:t>
      </w:r>
      <w:r>
        <w:rPr>
          <w:spacing w:val="-10"/>
        </w:rPr>
        <w:t xml:space="preserve"> </w:t>
      </w:r>
      <w:r>
        <w:t>január,</w:t>
      </w:r>
      <w:r>
        <w:rPr>
          <w:spacing w:val="-10"/>
        </w:rPr>
        <w:t xml:space="preserve"> </w:t>
      </w:r>
      <w:r>
        <w:t>25.</w:t>
      </w:r>
      <w:r>
        <w:rPr>
          <w:spacing w:val="-10"/>
        </w:rPr>
        <w:t xml:space="preserve"> </w:t>
      </w:r>
      <w:r>
        <w:t>máj a</w:t>
      </w:r>
      <w:r>
        <w:rPr>
          <w:spacing w:val="-5"/>
        </w:rPr>
        <w:t xml:space="preserve"> </w:t>
      </w:r>
      <w:r>
        <w:t>23.</w:t>
      </w:r>
      <w:r>
        <w:rPr>
          <w:spacing w:val="-5"/>
        </w:rPr>
        <w:t xml:space="preserve"> </w:t>
      </w:r>
      <w:r>
        <w:t>august).</w:t>
      </w:r>
      <w:r>
        <w:rPr>
          <w:spacing w:val="-5"/>
        </w:rPr>
        <w:t xml:space="preserve"> </w:t>
      </w:r>
      <w:r>
        <w:t>V</w:t>
      </w:r>
      <w:r>
        <w:rPr>
          <w:spacing w:val="-3"/>
        </w:rPr>
        <w:t xml:space="preserve"> </w:t>
      </w:r>
      <w:r>
        <w:t>dňoch</w:t>
      </w:r>
      <w:r>
        <w:rPr>
          <w:spacing w:val="-5"/>
        </w:rPr>
        <w:t xml:space="preserve"> </w:t>
      </w:r>
      <w:r>
        <w:t>15.</w:t>
      </w:r>
      <w:r>
        <w:rPr>
          <w:spacing w:val="-5"/>
        </w:rPr>
        <w:t xml:space="preserve"> </w:t>
      </w:r>
      <w:r>
        <w:t>–</w:t>
      </w:r>
      <w:r>
        <w:rPr>
          <w:spacing w:val="-5"/>
        </w:rPr>
        <w:t xml:space="preserve"> </w:t>
      </w:r>
      <w:r>
        <w:t>17.</w:t>
      </w:r>
      <w:r>
        <w:rPr>
          <w:spacing w:val="-5"/>
        </w:rPr>
        <w:t xml:space="preserve"> </w:t>
      </w:r>
      <w:r>
        <w:t>mája</w:t>
      </w:r>
      <w:r>
        <w:rPr>
          <w:spacing w:val="-5"/>
        </w:rPr>
        <w:t xml:space="preserve"> </w:t>
      </w:r>
      <w:r>
        <w:t>2024</w:t>
      </w:r>
      <w:r>
        <w:rPr>
          <w:spacing w:val="-5"/>
        </w:rPr>
        <w:t xml:space="preserve"> </w:t>
      </w:r>
      <w:r>
        <w:t>sa</w:t>
      </w:r>
      <w:r>
        <w:rPr>
          <w:spacing w:val="-5"/>
        </w:rPr>
        <w:t xml:space="preserve"> </w:t>
      </w:r>
      <w:r>
        <w:t>konalo</w:t>
      </w:r>
      <w:r>
        <w:rPr>
          <w:spacing w:val="-5"/>
        </w:rPr>
        <w:t xml:space="preserve"> </w:t>
      </w:r>
      <w:r>
        <w:t>výročné</w:t>
      </w:r>
      <w:r>
        <w:rPr>
          <w:spacing w:val="-5"/>
        </w:rPr>
        <w:t xml:space="preserve"> </w:t>
      </w:r>
      <w:r>
        <w:t>zasadnutie</w:t>
      </w:r>
      <w:r>
        <w:rPr>
          <w:spacing w:val="-5"/>
        </w:rPr>
        <w:t xml:space="preserve"> </w:t>
      </w:r>
      <w:r>
        <w:t>PEMC</w:t>
      </w:r>
      <w:r>
        <w:rPr>
          <w:spacing w:val="-5"/>
        </w:rPr>
        <w:t xml:space="preserve"> </w:t>
      </w:r>
      <w:r>
        <w:t>vo</w:t>
      </w:r>
      <w:r>
        <w:rPr>
          <w:spacing w:val="-5"/>
        </w:rPr>
        <w:t xml:space="preserve"> </w:t>
      </w:r>
      <w:r>
        <w:t>Vilniuse, ktoré</w:t>
      </w:r>
      <w:r>
        <w:rPr>
          <w:spacing w:val="-9"/>
        </w:rPr>
        <w:t xml:space="preserve"> </w:t>
      </w:r>
      <w:r>
        <w:t>bolo</w:t>
      </w:r>
      <w:r>
        <w:rPr>
          <w:spacing w:val="-9"/>
        </w:rPr>
        <w:t xml:space="preserve"> </w:t>
      </w:r>
      <w:r>
        <w:t>sprevádzané</w:t>
      </w:r>
      <w:r>
        <w:rPr>
          <w:spacing w:val="-9"/>
        </w:rPr>
        <w:t xml:space="preserve"> </w:t>
      </w:r>
      <w:r>
        <w:t>medzinárodnou</w:t>
      </w:r>
      <w:r>
        <w:rPr>
          <w:spacing w:val="-9"/>
        </w:rPr>
        <w:t xml:space="preserve"> </w:t>
      </w:r>
      <w:r>
        <w:t>konferenciou</w:t>
      </w:r>
      <w:r>
        <w:rPr>
          <w:spacing w:val="-9"/>
        </w:rPr>
        <w:t xml:space="preserve"> </w:t>
      </w:r>
      <w:r>
        <w:rPr>
          <w:i/>
        </w:rPr>
        <w:t>Zločiny</w:t>
      </w:r>
      <w:r>
        <w:rPr>
          <w:i/>
          <w:spacing w:val="-9"/>
        </w:rPr>
        <w:t xml:space="preserve"> </w:t>
      </w:r>
      <w:r>
        <w:rPr>
          <w:i/>
        </w:rPr>
        <w:t>totalitarizmu</w:t>
      </w:r>
      <w:r>
        <w:rPr>
          <w:i/>
          <w:spacing w:val="-9"/>
        </w:rPr>
        <w:t xml:space="preserve"> </w:t>
      </w:r>
      <w:r>
        <w:rPr>
          <w:i/>
        </w:rPr>
        <w:t>–</w:t>
      </w:r>
      <w:r>
        <w:rPr>
          <w:i/>
          <w:spacing w:val="-9"/>
        </w:rPr>
        <w:t xml:space="preserve"> </w:t>
      </w:r>
      <w:r>
        <w:rPr>
          <w:i/>
        </w:rPr>
        <w:t>spravodlivosť a spomienka (remembrance) v 21. storočí.</w:t>
      </w:r>
    </w:p>
    <w:p w:rsidR="000B0895" w:rsidRDefault="00660D98">
      <w:pPr>
        <w:pStyle w:val="Zkladntext"/>
        <w:spacing w:before="199"/>
        <w:ind w:left="142" w:right="139"/>
        <w:jc w:val="both"/>
      </w:pPr>
      <w:r>
        <w:t>Ústav</w:t>
      </w:r>
      <w:r>
        <w:rPr>
          <w:spacing w:val="-14"/>
        </w:rPr>
        <w:t xml:space="preserve"> </w:t>
      </w:r>
      <w:r>
        <w:t>pamäti</w:t>
      </w:r>
      <w:r>
        <w:rPr>
          <w:spacing w:val="-13"/>
        </w:rPr>
        <w:t xml:space="preserve"> </w:t>
      </w:r>
      <w:r>
        <w:t>národa</w:t>
      </w:r>
      <w:r>
        <w:rPr>
          <w:spacing w:val="-13"/>
        </w:rPr>
        <w:t xml:space="preserve"> </w:t>
      </w:r>
      <w:r>
        <w:t>v</w:t>
      </w:r>
      <w:r>
        <w:rPr>
          <w:spacing w:val="-13"/>
        </w:rPr>
        <w:t xml:space="preserve"> </w:t>
      </w:r>
      <w:r>
        <w:t>spolupráci</w:t>
      </w:r>
      <w:r>
        <w:rPr>
          <w:spacing w:val="-14"/>
        </w:rPr>
        <w:t xml:space="preserve"> </w:t>
      </w:r>
      <w:r>
        <w:t>s</w:t>
      </w:r>
      <w:r>
        <w:rPr>
          <w:spacing w:val="-13"/>
        </w:rPr>
        <w:t xml:space="preserve"> </w:t>
      </w:r>
      <w:r>
        <w:t>PEMC</w:t>
      </w:r>
      <w:r>
        <w:rPr>
          <w:spacing w:val="-13"/>
        </w:rPr>
        <w:t xml:space="preserve"> </w:t>
      </w:r>
      <w:r>
        <w:t>a</w:t>
      </w:r>
      <w:r>
        <w:rPr>
          <w:spacing w:val="-10"/>
        </w:rPr>
        <w:t xml:space="preserve"> </w:t>
      </w:r>
      <w:r>
        <w:t>s</w:t>
      </w:r>
      <w:r>
        <w:rPr>
          <w:spacing w:val="-4"/>
        </w:rPr>
        <w:t xml:space="preserve"> </w:t>
      </w:r>
      <w:r>
        <w:t>podporou</w:t>
      </w:r>
      <w:r>
        <w:rPr>
          <w:spacing w:val="-14"/>
        </w:rPr>
        <w:t xml:space="preserve"> </w:t>
      </w:r>
      <w:r>
        <w:t>Nadácie</w:t>
      </w:r>
      <w:r>
        <w:rPr>
          <w:spacing w:val="-13"/>
        </w:rPr>
        <w:t xml:space="preserve"> </w:t>
      </w:r>
      <w:r>
        <w:t>SPP</w:t>
      </w:r>
      <w:r>
        <w:rPr>
          <w:spacing w:val="-13"/>
        </w:rPr>
        <w:t xml:space="preserve"> </w:t>
      </w:r>
      <w:r>
        <w:t>vydal</w:t>
      </w:r>
      <w:r>
        <w:rPr>
          <w:spacing w:val="-13"/>
        </w:rPr>
        <w:t xml:space="preserve"> </w:t>
      </w:r>
      <w:r>
        <w:t>slovenskú</w:t>
      </w:r>
      <w:r>
        <w:rPr>
          <w:spacing w:val="-14"/>
        </w:rPr>
        <w:t xml:space="preserve"> </w:t>
      </w:r>
      <w:r>
        <w:t xml:space="preserve">verziu vzdelávacej stolovej hry </w:t>
      </w:r>
      <w:r>
        <w:rPr>
          <w:i/>
        </w:rPr>
        <w:t>Cez železnú oponu</w:t>
      </w:r>
      <w:r>
        <w:t>. Pôvodnú verziu hry vytvorila Platforma európskej pamäti a svedomia v spolupráci s poľským Ústavom národnej pamäti v roku 2016.</w:t>
      </w:r>
      <w:r>
        <w:rPr>
          <w:spacing w:val="-14"/>
        </w:rPr>
        <w:t xml:space="preserve"> </w:t>
      </w:r>
      <w:r>
        <w:t>Cieľom</w:t>
      </w:r>
      <w:r>
        <w:rPr>
          <w:spacing w:val="-13"/>
        </w:rPr>
        <w:t xml:space="preserve"> </w:t>
      </w:r>
      <w:r>
        <w:t>hry</w:t>
      </w:r>
      <w:r>
        <w:rPr>
          <w:spacing w:val="-13"/>
        </w:rPr>
        <w:t xml:space="preserve"> </w:t>
      </w:r>
      <w:r>
        <w:t>je</w:t>
      </w:r>
      <w:r>
        <w:rPr>
          <w:spacing w:val="-13"/>
        </w:rPr>
        <w:t xml:space="preserve"> </w:t>
      </w:r>
      <w:r>
        <w:t>rozšíriť</w:t>
      </w:r>
      <w:r>
        <w:rPr>
          <w:spacing w:val="-14"/>
        </w:rPr>
        <w:t xml:space="preserve"> </w:t>
      </w:r>
      <w:r>
        <w:t>povedomie</w:t>
      </w:r>
      <w:r>
        <w:rPr>
          <w:spacing w:val="-13"/>
        </w:rPr>
        <w:t xml:space="preserve"> </w:t>
      </w:r>
      <w:r>
        <w:t>o</w:t>
      </w:r>
      <w:r>
        <w:rPr>
          <w:spacing w:val="-13"/>
        </w:rPr>
        <w:t xml:space="preserve"> </w:t>
      </w:r>
      <w:r>
        <w:t>komunistickom</w:t>
      </w:r>
      <w:r>
        <w:rPr>
          <w:spacing w:val="-13"/>
        </w:rPr>
        <w:t xml:space="preserve"> </w:t>
      </w:r>
      <w:r>
        <w:t>totalitnom</w:t>
      </w:r>
      <w:r>
        <w:rPr>
          <w:spacing w:val="-13"/>
        </w:rPr>
        <w:t xml:space="preserve"> </w:t>
      </w:r>
      <w:r>
        <w:t>režime,</w:t>
      </w:r>
      <w:r>
        <w:rPr>
          <w:spacing w:val="-14"/>
        </w:rPr>
        <w:t xml:space="preserve"> </w:t>
      </w:r>
      <w:r>
        <w:t>jeho</w:t>
      </w:r>
      <w:r>
        <w:rPr>
          <w:spacing w:val="-13"/>
        </w:rPr>
        <w:t xml:space="preserve"> </w:t>
      </w:r>
      <w:r>
        <w:t>zločinoch a</w:t>
      </w:r>
      <w:r>
        <w:rPr>
          <w:spacing w:val="40"/>
        </w:rPr>
        <w:t xml:space="preserve">  </w:t>
      </w:r>
      <w:r>
        <w:t>symboloch,</w:t>
      </w:r>
      <w:r>
        <w:rPr>
          <w:spacing w:val="40"/>
        </w:rPr>
        <w:t xml:space="preserve">  </w:t>
      </w:r>
      <w:r>
        <w:t>ako</w:t>
      </w:r>
      <w:r>
        <w:rPr>
          <w:spacing w:val="40"/>
        </w:rPr>
        <w:t xml:space="preserve">  </w:t>
      </w:r>
      <w:r>
        <w:t>aj</w:t>
      </w:r>
      <w:r>
        <w:rPr>
          <w:spacing w:val="40"/>
        </w:rPr>
        <w:t xml:space="preserve">  </w:t>
      </w:r>
      <w:r>
        <w:t>vzdelávať</w:t>
      </w:r>
      <w:r>
        <w:rPr>
          <w:spacing w:val="40"/>
        </w:rPr>
        <w:t xml:space="preserve">  </w:t>
      </w:r>
      <w:r>
        <w:t>študentov</w:t>
      </w:r>
      <w:r>
        <w:rPr>
          <w:spacing w:val="40"/>
        </w:rPr>
        <w:t xml:space="preserve">  </w:t>
      </w:r>
      <w:r>
        <w:t>na</w:t>
      </w:r>
      <w:r>
        <w:rPr>
          <w:spacing w:val="40"/>
        </w:rPr>
        <w:t xml:space="preserve">  </w:t>
      </w:r>
      <w:r>
        <w:t>základných</w:t>
      </w:r>
      <w:r>
        <w:rPr>
          <w:spacing w:val="40"/>
        </w:rPr>
        <w:t xml:space="preserve">  </w:t>
      </w:r>
      <w:r>
        <w:t>a</w:t>
      </w:r>
      <w:r>
        <w:rPr>
          <w:spacing w:val="40"/>
        </w:rPr>
        <w:t xml:space="preserve">  </w:t>
      </w:r>
      <w:r>
        <w:t>stredných</w:t>
      </w:r>
      <w:r>
        <w:rPr>
          <w:spacing w:val="40"/>
        </w:rPr>
        <w:t xml:space="preserve">  </w:t>
      </w:r>
      <w:r>
        <w:t>školách</w:t>
      </w:r>
      <w:r>
        <w:rPr>
          <w:spacing w:val="40"/>
        </w:rPr>
        <w:t xml:space="preserve"> </w:t>
      </w:r>
      <w:r>
        <w:t>v jednotlivých regiónoch Slovenska. Hra prináša množstvo historických informácií a môže byť</w:t>
      </w:r>
      <w:r>
        <w:rPr>
          <w:spacing w:val="9"/>
        </w:rPr>
        <w:t xml:space="preserve"> </w:t>
      </w:r>
      <w:r>
        <w:t>použitá</w:t>
      </w:r>
      <w:r>
        <w:rPr>
          <w:spacing w:val="9"/>
        </w:rPr>
        <w:t xml:space="preserve"> </w:t>
      </w:r>
      <w:r>
        <w:t>ako</w:t>
      </w:r>
      <w:r>
        <w:rPr>
          <w:spacing w:val="9"/>
        </w:rPr>
        <w:t xml:space="preserve"> </w:t>
      </w:r>
      <w:r>
        <w:t>podporná</w:t>
      </w:r>
      <w:r>
        <w:rPr>
          <w:spacing w:val="10"/>
        </w:rPr>
        <w:t xml:space="preserve"> </w:t>
      </w:r>
      <w:r>
        <w:t>pomôcka</w:t>
      </w:r>
      <w:r>
        <w:rPr>
          <w:spacing w:val="9"/>
        </w:rPr>
        <w:t xml:space="preserve"> </w:t>
      </w:r>
      <w:r>
        <w:t>pri</w:t>
      </w:r>
      <w:r>
        <w:rPr>
          <w:spacing w:val="10"/>
        </w:rPr>
        <w:t xml:space="preserve"> </w:t>
      </w:r>
      <w:r>
        <w:t>výučbe</w:t>
      </w:r>
      <w:r>
        <w:rPr>
          <w:spacing w:val="9"/>
        </w:rPr>
        <w:t xml:space="preserve"> </w:t>
      </w:r>
      <w:r>
        <w:t>dejepisu.</w:t>
      </w:r>
      <w:r>
        <w:rPr>
          <w:spacing w:val="9"/>
        </w:rPr>
        <w:t xml:space="preserve"> </w:t>
      </w:r>
      <w:r>
        <w:t>Ústav</w:t>
      </w:r>
      <w:r>
        <w:rPr>
          <w:spacing w:val="10"/>
        </w:rPr>
        <w:t xml:space="preserve"> </w:t>
      </w:r>
      <w:r>
        <w:t>pamäti</w:t>
      </w:r>
      <w:r>
        <w:rPr>
          <w:spacing w:val="9"/>
        </w:rPr>
        <w:t xml:space="preserve"> </w:t>
      </w:r>
      <w:r>
        <w:t>národa</w:t>
      </w:r>
      <w:r>
        <w:rPr>
          <w:spacing w:val="10"/>
        </w:rPr>
        <w:t xml:space="preserve"> </w:t>
      </w:r>
      <w:r>
        <w:t>v</w:t>
      </w:r>
      <w:r>
        <w:rPr>
          <w:spacing w:val="-3"/>
        </w:rPr>
        <w:t xml:space="preserve"> </w:t>
      </w:r>
      <w:r>
        <w:rPr>
          <w:spacing w:val="-2"/>
        </w:rPr>
        <w:t>priebehu</w:t>
      </w:r>
    </w:p>
    <w:p w:rsidR="000B0895" w:rsidRDefault="00660D98">
      <w:pPr>
        <w:pStyle w:val="Zkladntext"/>
        <w:ind w:left="142" w:right="139"/>
        <w:jc w:val="both"/>
      </w:pPr>
      <w:r>
        <w:t>I.</w:t>
      </w:r>
      <w:r>
        <w:rPr>
          <w:spacing w:val="-2"/>
        </w:rPr>
        <w:t xml:space="preserve"> </w:t>
      </w:r>
      <w:r>
        <w:t>polroka</w:t>
      </w:r>
      <w:r>
        <w:rPr>
          <w:spacing w:val="-2"/>
        </w:rPr>
        <w:t xml:space="preserve"> </w:t>
      </w:r>
      <w:r>
        <w:t>2024</w:t>
      </w:r>
      <w:r>
        <w:rPr>
          <w:spacing w:val="-2"/>
        </w:rPr>
        <w:t xml:space="preserve"> </w:t>
      </w:r>
      <w:r>
        <w:t>zabezpečil</w:t>
      </w:r>
      <w:r>
        <w:rPr>
          <w:spacing w:val="-2"/>
        </w:rPr>
        <w:t xml:space="preserve"> </w:t>
      </w:r>
      <w:r>
        <w:t>distribúciu</w:t>
      </w:r>
      <w:r>
        <w:rPr>
          <w:spacing w:val="-2"/>
        </w:rPr>
        <w:t xml:space="preserve"> </w:t>
      </w:r>
      <w:r>
        <w:t>vzdelávacej</w:t>
      </w:r>
      <w:r>
        <w:rPr>
          <w:spacing w:val="-2"/>
        </w:rPr>
        <w:t xml:space="preserve"> </w:t>
      </w:r>
      <w:r>
        <w:t>hry</w:t>
      </w:r>
      <w:r>
        <w:rPr>
          <w:spacing w:val="-2"/>
        </w:rPr>
        <w:t xml:space="preserve"> </w:t>
      </w:r>
      <w:r>
        <w:t>prostredníctvom</w:t>
      </w:r>
      <w:r>
        <w:rPr>
          <w:spacing w:val="-2"/>
        </w:rPr>
        <w:t xml:space="preserve"> </w:t>
      </w:r>
      <w:r>
        <w:t>vyšších</w:t>
      </w:r>
      <w:r>
        <w:rPr>
          <w:spacing w:val="-2"/>
        </w:rPr>
        <w:t xml:space="preserve"> </w:t>
      </w:r>
      <w:r>
        <w:t>územných celkov a</w:t>
      </w:r>
      <w:r>
        <w:rPr>
          <w:spacing w:val="-4"/>
        </w:rPr>
        <w:t xml:space="preserve"> </w:t>
      </w:r>
      <w:r>
        <w:t>Združenia miest a</w:t>
      </w:r>
      <w:r>
        <w:rPr>
          <w:spacing w:val="-4"/>
        </w:rPr>
        <w:t xml:space="preserve"> </w:t>
      </w:r>
      <w:r>
        <w:t>obcí Slovenska. ÚPN taktiež zrealizoval niekoľko prednášok na školách spojených s prezentáciou hry.</w:t>
      </w:r>
    </w:p>
    <w:p w:rsidR="000B0895" w:rsidRDefault="00660D98">
      <w:pPr>
        <w:pStyle w:val="Zkladntext"/>
        <w:spacing w:before="200"/>
        <w:ind w:left="142" w:right="139"/>
        <w:jc w:val="both"/>
      </w:pPr>
      <w:r>
        <w:t>Ústav pamäti národa sa v spolupráci s Ústavom národnej pamäti (Varšava), Výborom národnej pamäti (Budapešť) a</w:t>
      </w:r>
      <w:r>
        <w:rPr>
          <w:spacing w:val="-4"/>
        </w:rPr>
        <w:t xml:space="preserve"> </w:t>
      </w:r>
      <w:r>
        <w:t>Ústavom pre štúdium totalitných režimov (Praha) podieľa na</w:t>
      </w:r>
      <w:r>
        <w:rPr>
          <w:spacing w:val="73"/>
        </w:rPr>
        <w:t xml:space="preserve">  </w:t>
      </w:r>
      <w:r>
        <w:t>príprave</w:t>
      </w:r>
      <w:r>
        <w:rPr>
          <w:spacing w:val="73"/>
        </w:rPr>
        <w:t xml:space="preserve">  </w:t>
      </w:r>
      <w:r>
        <w:t>medzinárodných</w:t>
      </w:r>
      <w:r>
        <w:rPr>
          <w:spacing w:val="73"/>
        </w:rPr>
        <w:t xml:space="preserve">  </w:t>
      </w:r>
      <w:r>
        <w:t>vedeckých</w:t>
      </w:r>
      <w:r>
        <w:rPr>
          <w:spacing w:val="73"/>
        </w:rPr>
        <w:t xml:space="preserve">  </w:t>
      </w:r>
      <w:r>
        <w:t>konferencií</w:t>
      </w:r>
      <w:r>
        <w:rPr>
          <w:spacing w:val="73"/>
        </w:rPr>
        <w:t xml:space="preserve">  </w:t>
      </w:r>
      <w:r>
        <w:t>o</w:t>
      </w:r>
      <w:r>
        <w:rPr>
          <w:spacing w:val="73"/>
        </w:rPr>
        <w:t xml:space="preserve">  </w:t>
      </w:r>
      <w:r>
        <w:t>prenasledovaní</w:t>
      </w:r>
      <w:r>
        <w:rPr>
          <w:spacing w:val="73"/>
        </w:rPr>
        <w:t xml:space="preserve">  </w:t>
      </w:r>
      <w:r>
        <w:t>cirkví a</w:t>
      </w:r>
      <w:r>
        <w:rPr>
          <w:spacing w:val="40"/>
        </w:rPr>
        <w:t xml:space="preserve"> </w:t>
      </w:r>
      <w:r>
        <w:t>náboženských</w:t>
      </w:r>
      <w:r>
        <w:rPr>
          <w:spacing w:val="40"/>
        </w:rPr>
        <w:t xml:space="preserve"> </w:t>
      </w:r>
      <w:r>
        <w:t>spoločenstiev</w:t>
      </w:r>
      <w:r>
        <w:rPr>
          <w:spacing w:val="40"/>
        </w:rPr>
        <w:t xml:space="preserve"> </w:t>
      </w:r>
      <w:r>
        <w:t>v</w:t>
      </w:r>
      <w:r>
        <w:rPr>
          <w:spacing w:val="40"/>
        </w:rPr>
        <w:t xml:space="preserve"> </w:t>
      </w:r>
      <w:r>
        <w:t>štátoch</w:t>
      </w:r>
      <w:r>
        <w:rPr>
          <w:spacing w:val="40"/>
        </w:rPr>
        <w:t xml:space="preserve"> </w:t>
      </w:r>
      <w:r>
        <w:t>bývalého</w:t>
      </w:r>
      <w:r>
        <w:rPr>
          <w:spacing w:val="40"/>
        </w:rPr>
        <w:t xml:space="preserve"> </w:t>
      </w:r>
      <w:r>
        <w:t>sovietskeho</w:t>
      </w:r>
      <w:r>
        <w:rPr>
          <w:spacing w:val="40"/>
        </w:rPr>
        <w:t xml:space="preserve"> </w:t>
      </w:r>
      <w:r>
        <w:t>bloku</w:t>
      </w:r>
      <w:r>
        <w:rPr>
          <w:spacing w:val="40"/>
        </w:rPr>
        <w:t xml:space="preserve"> </w:t>
      </w:r>
      <w:r>
        <w:t>s</w:t>
      </w:r>
      <w:r>
        <w:rPr>
          <w:spacing w:val="40"/>
        </w:rPr>
        <w:t xml:space="preserve"> </w:t>
      </w:r>
      <w:r>
        <w:t>názvom</w:t>
      </w:r>
      <w:r>
        <w:rPr>
          <w:spacing w:val="40"/>
        </w:rPr>
        <w:t xml:space="preserve"> </w:t>
      </w:r>
      <w:r>
        <w:rPr>
          <w:i/>
        </w:rPr>
        <w:t>Cirkvi</w:t>
      </w:r>
      <w:r>
        <w:rPr>
          <w:i/>
          <w:spacing w:val="80"/>
        </w:rPr>
        <w:t xml:space="preserve"> </w:t>
      </w:r>
      <w:r>
        <w:rPr>
          <w:i/>
        </w:rPr>
        <w:t>a</w:t>
      </w:r>
      <w:r>
        <w:rPr>
          <w:i/>
          <w:spacing w:val="64"/>
        </w:rPr>
        <w:t xml:space="preserve"> </w:t>
      </w:r>
      <w:r>
        <w:rPr>
          <w:i/>
        </w:rPr>
        <w:t>náboženské</w:t>
      </w:r>
      <w:r>
        <w:rPr>
          <w:i/>
          <w:spacing w:val="64"/>
        </w:rPr>
        <w:t xml:space="preserve"> </w:t>
      </w:r>
      <w:r>
        <w:rPr>
          <w:i/>
        </w:rPr>
        <w:t>združenia</w:t>
      </w:r>
      <w:r>
        <w:rPr>
          <w:i/>
          <w:spacing w:val="64"/>
        </w:rPr>
        <w:t xml:space="preserve"> </w:t>
      </w:r>
      <w:r>
        <w:rPr>
          <w:i/>
        </w:rPr>
        <w:t>za</w:t>
      </w:r>
      <w:r>
        <w:rPr>
          <w:i/>
          <w:spacing w:val="65"/>
        </w:rPr>
        <w:t xml:space="preserve"> </w:t>
      </w:r>
      <w:r>
        <w:rPr>
          <w:i/>
        </w:rPr>
        <w:t>železnou</w:t>
      </w:r>
      <w:r>
        <w:rPr>
          <w:i/>
          <w:spacing w:val="64"/>
        </w:rPr>
        <w:t xml:space="preserve"> </w:t>
      </w:r>
      <w:r>
        <w:rPr>
          <w:i/>
        </w:rPr>
        <w:t>oponou</w:t>
      </w:r>
      <w:r>
        <w:t>.</w:t>
      </w:r>
      <w:r>
        <w:rPr>
          <w:spacing w:val="64"/>
        </w:rPr>
        <w:t xml:space="preserve"> </w:t>
      </w:r>
      <w:r>
        <w:t>Druhá</w:t>
      </w:r>
      <w:r>
        <w:rPr>
          <w:spacing w:val="65"/>
        </w:rPr>
        <w:t xml:space="preserve"> </w:t>
      </w:r>
      <w:r>
        <w:t>z</w:t>
      </w:r>
      <w:r>
        <w:rPr>
          <w:spacing w:val="64"/>
        </w:rPr>
        <w:t xml:space="preserve"> </w:t>
      </w:r>
      <w:r>
        <w:t>konferencií</w:t>
      </w:r>
      <w:r>
        <w:rPr>
          <w:spacing w:val="64"/>
        </w:rPr>
        <w:t xml:space="preserve"> </w:t>
      </w:r>
      <w:r>
        <w:t>sa</w:t>
      </w:r>
      <w:r>
        <w:rPr>
          <w:spacing w:val="65"/>
        </w:rPr>
        <w:t xml:space="preserve"> </w:t>
      </w:r>
      <w:r>
        <w:t>konala</w:t>
      </w:r>
      <w:r>
        <w:rPr>
          <w:spacing w:val="64"/>
        </w:rPr>
        <w:t xml:space="preserve"> </w:t>
      </w:r>
      <w:r>
        <w:t>v</w:t>
      </w:r>
      <w:r>
        <w:rPr>
          <w:spacing w:val="64"/>
        </w:rPr>
        <w:t xml:space="preserve"> </w:t>
      </w:r>
      <w:r>
        <w:rPr>
          <w:spacing w:val="-2"/>
        </w:rPr>
        <w:t>dňoch</w:t>
      </w:r>
    </w:p>
    <w:p w:rsidR="000B0895" w:rsidRDefault="00660D98">
      <w:pPr>
        <w:pStyle w:val="Zkladntext"/>
        <w:spacing w:line="281" w:lineRule="exact"/>
        <w:ind w:left="142"/>
        <w:jc w:val="both"/>
      </w:pPr>
      <w:r>
        <w:t>24.</w:t>
      </w:r>
      <w:r>
        <w:rPr>
          <w:spacing w:val="-3"/>
        </w:rPr>
        <w:t xml:space="preserve"> </w:t>
      </w:r>
      <w:r>
        <w:t>–</w:t>
      </w:r>
      <w:r>
        <w:rPr>
          <w:spacing w:val="-3"/>
        </w:rPr>
        <w:t xml:space="preserve"> </w:t>
      </w:r>
      <w:r>
        <w:t>25.</w:t>
      </w:r>
      <w:r>
        <w:rPr>
          <w:spacing w:val="-2"/>
        </w:rPr>
        <w:t xml:space="preserve"> </w:t>
      </w:r>
      <w:r>
        <w:t>septembra</w:t>
      </w:r>
      <w:r>
        <w:rPr>
          <w:spacing w:val="-3"/>
        </w:rPr>
        <w:t xml:space="preserve"> </w:t>
      </w:r>
      <w:r>
        <w:t>v</w:t>
      </w:r>
      <w:r>
        <w:rPr>
          <w:spacing w:val="-2"/>
        </w:rPr>
        <w:t xml:space="preserve"> </w:t>
      </w:r>
      <w:r>
        <w:t>Bratislave</w:t>
      </w:r>
      <w:r>
        <w:rPr>
          <w:spacing w:val="-3"/>
        </w:rPr>
        <w:t xml:space="preserve"> </w:t>
      </w:r>
      <w:r>
        <w:t>a</w:t>
      </w:r>
      <w:r>
        <w:rPr>
          <w:spacing w:val="-3"/>
        </w:rPr>
        <w:t xml:space="preserve"> </w:t>
      </w:r>
      <w:r>
        <w:t>venovala</w:t>
      </w:r>
      <w:r>
        <w:rPr>
          <w:spacing w:val="-2"/>
        </w:rPr>
        <w:t xml:space="preserve"> </w:t>
      </w:r>
      <w:r>
        <w:t>sa</w:t>
      </w:r>
      <w:r>
        <w:rPr>
          <w:spacing w:val="-3"/>
        </w:rPr>
        <w:t xml:space="preserve"> </w:t>
      </w:r>
      <w:r>
        <w:t>obdobiu</w:t>
      </w:r>
      <w:r>
        <w:rPr>
          <w:spacing w:val="-2"/>
        </w:rPr>
        <w:t xml:space="preserve"> </w:t>
      </w:r>
      <w:r>
        <w:t>rokov</w:t>
      </w:r>
      <w:r>
        <w:rPr>
          <w:spacing w:val="-3"/>
        </w:rPr>
        <w:t xml:space="preserve"> </w:t>
      </w:r>
      <w:r>
        <w:t>1956</w:t>
      </w:r>
      <w:r>
        <w:rPr>
          <w:spacing w:val="-3"/>
        </w:rPr>
        <w:t xml:space="preserve"> </w:t>
      </w:r>
      <w:r>
        <w:t>–</w:t>
      </w:r>
      <w:r>
        <w:rPr>
          <w:spacing w:val="-2"/>
        </w:rPr>
        <w:t xml:space="preserve"> 1968.</w:t>
      </w:r>
    </w:p>
    <w:p w:rsidR="000B0895" w:rsidRDefault="00660D98">
      <w:pPr>
        <w:pStyle w:val="Zkladntext"/>
        <w:spacing w:before="200"/>
        <w:ind w:left="142" w:right="139"/>
        <w:jc w:val="both"/>
      </w:pPr>
      <w:r>
        <w:t>Ústav pamäti národa podpísal v</w:t>
      </w:r>
      <w:r>
        <w:rPr>
          <w:spacing w:val="-2"/>
        </w:rPr>
        <w:t xml:space="preserve"> </w:t>
      </w:r>
      <w:r>
        <w:t>júni 2024 memorandum o spolupráci s Ukrajinským ústavom pamäti národa. Vzájomná spolupráca zahŕňa výskum pôsobenia nedemokratických režimov, organizáciu prednášok, konferencií, seminárov a osvetových podujatí,</w:t>
      </w:r>
      <w:r>
        <w:rPr>
          <w:spacing w:val="57"/>
          <w:w w:val="150"/>
        </w:rPr>
        <w:t xml:space="preserve"> </w:t>
      </w:r>
      <w:r>
        <w:t>ďalej</w:t>
      </w:r>
      <w:r>
        <w:rPr>
          <w:spacing w:val="58"/>
          <w:w w:val="150"/>
        </w:rPr>
        <w:t xml:space="preserve"> </w:t>
      </w:r>
      <w:r>
        <w:t>tiež</w:t>
      </w:r>
      <w:r>
        <w:rPr>
          <w:spacing w:val="58"/>
          <w:w w:val="150"/>
        </w:rPr>
        <w:t xml:space="preserve"> </w:t>
      </w:r>
      <w:r>
        <w:t>výmenu</w:t>
      </w:r>
      <w:r>
        <w:rPr>
          <w:spacing w:val="58"/>
          <w:w w:val="150"/>
        </w:rPr>
        <w:t xml:space="preserve"> </w:t>
      </w:r>
      <w:r>
        <w:t>knižných</w:t>
      </w:r>
      <w:r>
        <w:rPr>
          <w:spacing w:val="58"/>
          <w:w w:val="150"/>
        </w:rPr>
        <w:t xml:space="preserve"> </w:t>
      </w:r>
      <w:r>
        <w:t>publikácií,</w:t>
      </w:r>
      <w:r>
        <w:rPr>
          <w:spacing w:val="58"/>
          <w:w w:val="150"/>
        </w:rPr>
        <w:t xml:space="preserve"> </w:t>
      </w:r>
      <w:r>
        <w:t>vyhľadávanie</w:t>
      </w:r>
      <w:r>
        <w:rPr>
          <w:spacing w:val="58"/>
          <w:w w:val="150"/>
        </w:rPr>
        <w:t xml:space="preserve"> </w:t>
      </w:r>
      <w:r>
        <w:t>pamätníkov</w:t>
      </w:r>
      <w:r>
        <w:rPr>
          <w:spacing w:val="58"/>
          <w:w w:val="150"/>
        </w:rPr>
        <w:t xml:space="preserve"> </w:t>
      </w:r>
      <w:r>
        <w:rPr>
          <w:spacing w:val="-2"/>
        </w:rPr>
        <w:t>obdobia</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Zkladntext"/>
        <w:spacing w:before="79"/>
        <w:ind w:right="140"/>
        <w:jc w:val="both"/>
      </w:pPr>
      <w:r>
        <w:lastRenderedPageBreak/>
        <w:t>neslobody a spoločné úsilie o odsúdenie komunistických a národnosocialistických totalitných režimov.</w:t>
      </w:r>
    </w:p>
    <w:p w:rsidR="000B0895" w:rsidRDefault="000B0895">
      <w:pPr>
        <w:pStyle w:val="Zkladntext"/>
        <w:spacing w:before="199"/>
        <w:ind w:left="0"/>
      </w:pPr>
    </w:p>
    <w:p w:rsidR="000B0895" w:rsidRDefault="00660D98">
      <w:pPr>
        <w:pStyle w:val="Nadpis1"/>
        <w:numPr>
          <w:ilvl w:val="1"/>
          <w:numId w:val="4"/>
        </w:numPr>
        <w:tabs>
          <w:tab w:val="left" w:pos="850"/>
        </w:tabs>
        <w:ind w:left="850" w:hanging="707"/>
        <w:rPr>
          <w:color w:val="375F92"/>
        </w:rPr>
      </w:pPr>
      <w:r>
        <w:rPr>
          <w:color w:val="375F92"/>
        </w:rPr>
        <w:t>SPOLUPRÁCA</w:t>
      </w:r>
      <w:r>
        <w:rPr>
          <w:color w:val="375F92"/>
          <w:spacing w:val="-2"/>
        </w:rPr>
        <w:t xml:space="preserve"> </w:t>
      </w:r>
      <w:r>
        <w:rPr>
          <w:color w:val="375F92"/>
        </w:rPr>
        <w:t>S</w:t>
      </w:r>
      <w:r>
        <w:rPr>
          <w:color w:val="375F92"/>
          <w:spacing w:val="-1"/>
        </w:rPr>
        <w:t xml:space="preserve"> </w:t>
      </w:r>
      <w:r>
        <w:rPr>
          <w:color w:val="375F92"/>
        </w:rPr>
        <w:t>ĎALŠÍMI</w:t>
      </w:r>
      <w:r>
        <w:rPr>
          <w:color w:val="375F92"/>
          <w:spacing w:val="-2"/>
        </w:rPr>
        <w:t xml:space="preserve"> PARTNERMI</w:t>
      </w:r>
    </w:p>
    <w:p w:rsidR="000B0895" w:rsidRDefault="00660D98">
      <w:pPr>
        <w:pStyle w:val="Zkladntext"/>
        <w:spacing w:before="235"/>
        <w:ind w:right="139"/>
        <w:jc w:val="both"/>
      </w:pPr>
      <w:r>
        <w:t>Aj v roku 2024 pokračoval ÚPN v spolupráci s organizáciami politických väzňov. Za účasti predstaviteľov Konfederácie politických väzňov Slovenska, Politických väzňov-Zväzu protikomunistického odboja a</w:t>
      </w:r>
      <w:r>
        <w:rPr>
          <w:spacing w:val="-3"/>
        </w:rPr>
        <w:t xml:space="preserve"> </w:t>
      </w:r>
      <w:r>
        <w:t>Svetového združenia bývalých politických väzňov si zástupcovia ÚPN uctili pamiatku politických väzňov v rámci pietnych spomienok pri pamätníkoch na rôznych miestach Slovenska.</w:t>
      </w:r>
    </w:p>
    <w:p w:rsidR="000B0895" w:rsidRDefault="00660D98">
      <w:pPr>
        <w:pStyle w:val="Zkladntext"/>
        <w:spacing w:before="281"/>
        <w:ind w:right="139"/>
        <w:jc w:val="both"/>
      </w:pPr>
      <w:r>
        <w:t>Počas roka pokračovala aj spolupráca so samosprávnymi krajmi (Banskobystrický, Bratislavský,</w:t>
      </w:r>
      <w:r>
        <w:rPr>
          <w:spacing w:val="80"/>
        </w:rPr>
        <w:t xml:space="preserve"> </w:t>
      </w:r>
      <w:r>
        <w:t>Košický,</w:t>
      </w:r>
      <w:r>
        <w:rPr>
          <w:spacing w:val="80"/>
        </w:rPr>
        <w:t xml:space="preserve"> </w:t>
      </w:r>
      <w:r>
        <w:t>Nitriansky,</w:t>
      </w:r>
      <w:r>
        <w:rPr>
          <w:spacing w:val="80"/>
        </w:rPr>
        <w:t xml:space="preserve"> </w:t>
      </w:r>
      <w:r>
        <w:t>Trenčiansky,</w:t>
      </w:r>
      <w:r>
        <w:rPr>
          <w:spacing w:val="80"/>
        </w:rPr>
        <w:t xml:space="preserve"> </w:t>
      </w:r>
      <w:r>
        <w:t>Trnavský</w:t>
      </w:r>
      <w:r>
        <w:rPr>
          <w:spacing w:val="80"/>
        </w:rPr>
        <w:t xml:space="preserve"> </w:t>
      </w:r>
      <w:r>
        <w:t>a</w:t>
      </w:r>
      <w:r>
        <w:rPr>
          <w:spacing w:val="80"/>
        </w:rPr>
        <w:t xml:space="preserve"> </w:t>
      </w:r>
      <w:r>
        <w:t>Žilinský,)</w:t>
      </w:r>
      <w:r>
        <w:rPr>
          <w:spacing w:val="80"/>
        </w:rPr>
        <w:t xml:space="preserve"> </w:t>
      </w:r>
      <w:r>
        <w:t>Múzeom</w:t>
      </w:r>
      <w:r>
        <w:rPr>
          <w:spacing w:val="80"/>
        </w:rPr>
        <w:t xml:space="preserve"> </w:t>
      </w:r>
      <w:r>
        <w:t>SNP</w:t>
      </w:r>
      <w:r>
        <w:rPr>
          <w:spacing w:val="80"/>
          <w:w w:val="150"/>
        </w:rPr>
        <w:t xml:space="preserve"> </w:t>
      </w:r>
      <w:r>
        <w:t>v</w:t>
      </w:r>
      <w:r>
        <w:rPr>
          <w:spacing w:val="-3"/>
        </w:rPr>
        <w:t xml:space="preserve"> </w:t>
      </w:r>
      <w:r>
        <w:t>Banskej Bystrici, Poľským inštitútom, Českým centrom Bratislava, občianskym združením</w:t>
      </w:r>
      <w:r>
        <w:rPr>
          <w:spacing w:val="-10"/>
        </w:rPr>
        <w:t xml:space="preserve"> </w:t>
      </w:r>
      <w:r>
        <w:t>Misia</w:t>
      </w:r>
      <w:r>
        <w:rPr>
          <w:spacing w:val="-10"/>
        </w:rPr>
        <w:t xml:space="preserve"> </w:t>
      </w:r>
      <w:r>
        <w:t>89</w:t>
      </w:r>
      <w:r>
        <w:rPr>
          <w:spacing w:val="-10"/>
        </w:rPr>
        <w:t xml:space="preserve"> </w:t>
      </w:r>
      <w:r>
        <w:t>a</w:t>
      </w:r>
      <w:r>
        <w:rPr>
          <w:spacing w:val="-10"/>
        </w:rPr>
        <w:t xml:space="preserve"> </w:t>
      </w:r>
      <w:r>
        <w:t>občianskym</w:t>
      </w:r>
      <w:r>
        <w:rPr>
          <w:spacing w:val="-10"/>
        </w:rPr>
        <w:t xml:space="preserve"> </w:t>
      </w:r>
      <w:r>
        <w:t>združením</w:t>
      </w:r>
      <w:r>
        <w:rPr>
          <w:spacing w:val="-10"/>
        </w:rPr>
        <w:t xml:space="preserve"> </w:t>
      </w:r>
      <w:r>
        <w:t>samizdat.sk.</w:t>
      </w:r>
      <w:r>
        <w:rPr>
          <w:spacing w:val="-10"/>
        </w:rPr>
        <w:t xml:space="preserve"> </w:t>
      </w:r>
      <w:r>
        <w:t>Viacero</w:t>
      </w:r>
      <w:r>
        <w:rPr>
          <w:spacing w:val="-10"/>
        </w:rPr>
        <w:t xml:space="preserve"> </w:t>
      </w:r>
      <w:r>
        <w:t>projektov</w:t>
      </w:r>
      <w:r>
        <w:rPr>
          <w:spacing w:val="-10"/>
        </w:rPr>
        <w:t xml:space="preserve"> </w:t>
      </w:r>
      <w:r>
        <w:t>sa</w:t>
      </w:r>
      <w:r>
        <w:rPr>
          <w:spacing w:val="-10"/>
        </w:rPr>
        <w:t xml:space="preserve"> </w:t>
      </w:r>
      <w:r>
        <w:t>realizovalo aj</w:t>
      </w:r>
      <w:r>
        <w:rPr>
          <w:spacing w:val="-7"/>
        </w:rPr>
        <w:t xml:space="preserve"> </w:t>
      </w:r>
      <w:r>
        <w:t>v</w:t>
      </w:r>
      <w:r>
        <w:rPr>
          <w:spacing w:val="-7"/>
        </w:rPr>
        <w:t xml:space="preserve"> </w:t>
      </w:r>
      <w:r>
        <w:t>spolupráci</w:t>
      </w:r>
      <w:r>
        <w:rPr>
          <w:spacing w:val="-7"/>
        </w:rPr>
        <w:t xml:space="preserve"> </w:t>
      </w:r>
      <w:r>
        <w:t>s</w:t>
      </w:r>
      <w:r>
        <w:rPr>
          <w:spacing w:val="-7"/>
        </w:rPr>
        <w:t xml:space="preserve"> </w:t>
      </w:r>
      <w:r>
        <w:t>Univerzitnou</w:t>
      </w:r>
      <w:r>
        <w:rPr>
          <w:spacing w:val="-7"/>
        </w:rPr>
        <w:t xml:space="preserve"> </w:t>
      </w:r>
      <w:r>
        <w:t>knižnicou</w:t>
      </w:r>
      <w:r>
        <w:rPr>
          <w:spacing w:val="-7"/>
        </w:rPr>
        <w:t xml:space="preserve"> </w:t>
      </w:r>
      <w:r>
        <w:t>v</w:t>
      </w:r>
      <w:r>
        <w:rPr>
          <w:spacing w:val="-4"/>
        </w:rPr>
        <w:t xml:space="preserve"> </w:t>
      </w:r>
      <w:r>
        <w:t>Bratislave,</w:t>
      </w:r>
      <w:r>
        <w:rPr>
          <w:spacing w:val="-7"/>
        </w:rPr>
        <w:t xml:space="preserve"> </w:t>
      </w:r>
      <w:r>
        <w:t>Francúzskym</w:t>
      </w:r>
      <w:r>
        <w:rPr>
          <w:spacing w:val="-7"/>
        </w:rPr>
        <w:t xml:space="preserve"> </w:t>
      </w:r>
      <w:r>
        <w:t>inštitútom,</w:t>
      </w:r>
      <w:r>
        <w:rPr>
          <w:spacing w:val="-7"/>
        </w:rPr>
        <w:t xml:space="preserve"> </w:t>
      </w:r>
      <w:r>
        <w:t>Slovenskou televíziou a rozhlasom a televíziou TA3.</w:t>
      </w:r>
    </w:p>
    <w:p w:rsidR="000B0895" w:rsidRDefault="00660D98">
      <w:pPr>
        <w:pStyle w:val="Zkladntext"/>
        <w:spacing w:before="280"/>
        <w:ind w:right="139"/>
        <w:jc w:val="both"/>
      </w:pPr>
      <w:r>
        <w:t>V priebehu roka 2024 sa prehĺbila dlhoročná spolupráca s</w:t>
      </w:r>
      <w:r>
        <w:rPr>
          <w:spacing w:val="-3"/>
        </w:rPr>
        <w:t xml:space="preserve"> </w:t>
      </w:r>
      <w:r>
        <w:t>Trnavským samosprávnym krajom podpísaním memoranda o spolupráci, ktoré vytvára priestor na organizovanie vedeckých</w:t>
      </w:r>
      <w:r>
        <w:rPr>
          <w:spacing w:val="66"/>
        </w:rPr>
        <w:t xml:space="preserve"> </w:t>
      </w:r>
      <w:r>
        <w:t>a</w:t>
      </w:r>
      <w:r>
        <w:rPr>
          <w:spacing w:val="-2"/>
        </w:rPr>
        <w:t xml:space="preserve"> </w:t>
      </w:r>
      <w:r>
        <w:t>osvetových</w:t>
      </w:r>
      <w:r>
        <w:rPr>
          <w:spacing w:val="66"/>
        </w:rPr>
        <w:t xml:space="preserve"> </w:t>
      </w:r>
      <w:r>
        <w:t>podujatí,</w:t>
      </w:r>
      <w:r>
        <w:rPr>
          <w:spacing w:val="66"/>
        </w:rPr>
        <w:t xml:space="preserve"> </w:t>
      </w:r>
      <w:r>
        <w:t>pri</w:t>
      </w:r>
      <w:r>
        <w:rPr>
          <w:spacing w:val="66"/>
        </w:rPr>
        <w:t xml:space="preserve"> </w:t>
      </w:r>
      <w:r>
        <w:t>edičnej</w:t>
      </w:r>
      <w:r>
        <w:rPr>
          <w:spacing w:val="66"/>
        </w:rPr>
        <w:t xml:space="preserve"> </w:t>
      </w:r>
      <w:r>
        <w:t>činnosti</w:t>
      </w:r>
      <w:r>
        <w:rPr>
          <w:spacing w:val="66"/>
        </w:rPr>
        <w:t xml:space="preserve"> </w:t>
      </w:r>
      <w:r>
        <w:t>a</w:t>
      </w:r>
      <w:r>
        <w:rPr>
          <w:spacing w:val="-2"/>
        </w:rPr>
        <w:t xml:space="preserve"> </w:t>
      </w:r>
      <w:r>
        <w:t>ďalších</w:t>
      </w:r>
      <w:r>
        <w:rPr>
          <w:spacing w:val="66"/>
        </w:rPr>
        <w:t xml:space="preserve"> </w:t>
      </w:r>
      <w:r>
        <w:t>aktivitách</w:t>
      </w:r>
      <w:r>
        <w:rPr>
          <w:spacing w:val="66"/>
        </w:rPr>
        <w:t xml:space="preserve"> </w:t>
      </w:r>
      <w:r>
        <w:t>súvisiacich s dejinami v rokoch 1939 až 1989.</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Nadpis1"/>
        <w:numPr>
          <w:ilvl w:val="0"/>
          <w:numId w:val="4"/>
        </w:numPr>
        <w:tabs>
          <w:tab w:val="left" w:pos="850"/>
        </w:tabs>
        <w:spacing w:before="79"/>
        <w:ind w:left="850" w:hanging="707"/>
        <w:rPr>
          <w:color w:val="375F92"/>
        </w:rPr>
      </w:pPr>
      <w:r>
        <w:rPr>
          <w:color w:val="375F92"/>
        </w:rPr>
        <w:lastRenderedPageBreak/>
        <w:t>AGENDA</w:t>
      </w:r>
      <w:r>
        <w:rPr>
          <w:color w:val="375F92"/>
          <w:spacing w:val="-4"/>
        </w:rPr>
        <w:t xml:space="preserve"> </w:t>
      </w:r>
      <w:r>
        <w:rPr>
          <w:color w:val="375F92"/>
        </w:rPr>
        <w:t>ÚČASTNÍKOV</w:t>
      </w:r>
      <w:r>
        <w:rPr>
          <w:color w:val="375F92"/>
          <w:spacing w:val="-4"/>
        </w:rPr>
        <w:t xml:space="preserve"> </w:t>
      </w:r>
      <w:r>
        <w:rPr>
          <w:color w:val="375F92"/>
        </w:rPr>
        <w:t>A</w:t>
      </w:r>
      <w:r>
        <w:rPr>
          <w:color w:val="375F92"/>
          <w:spacing w:val="-4"/>
        </w:rPr>
        <w:t xml:space="preserve"> </w:t>
      </w:r>
      <w:r>
        <w:rPr>
          <w:color w:val="375F92"/>
        </w:rPr>
        <w:t>VETERÁNOV</w:t>
      </w:r>
      <w:r>
        <w:rPr>
          <w:color w:val="375F92"/>
          <w:spacing w:val="-4"/>
        </w:rPr>
        <w:t xml:space="preserve"> </w:t>
      </w:r>
      <w:r>
        <w:rPr>
          <w:color w:val="375F92"/>
        </w:rPr>
        <w:t>PROTIKOMUNISTICKÉHO</w:t>
      </w:r>
      <w:r>
        <w:rPr>
          <w:color w:val="375F92"/>
          <w:spacing w:val="-4"/>
        </w:rPr>
        <w:t xml:space="preserve"> </w:t>
      </w:r>
      <w:r>
        <w:rPr>
          <w:color w:val="375F92"/>
          <w:spacing w:val="-2"/>
        </w:rPr>
        <w:t>ODBOJA</w:t>
      </w:r>
    </w:p>
    <w:p w:rsidR="000B0895" w:rsidRDefault="00660D98">
      <w:pPr>
        <w:pStyle w:val="Zkladntext"/>
        <w:spacing w:before="281"/>
        <w:ind w:right="139"/>
        <w:jc w:val="both"/>
        <w:rPr>
          <w:i/>
        </w:rPr>
      </w:pPr>
      <w:r>
        <w:t>Agenda účastníkov a</w:t>
      </w:r>
      <w:r>
        <w:rPr>
          <w:spacing w:val="-2"/>
        </w:rPr>
        <w:t xml:space="preserve"> </w:t>
      </w:r>
      <w:r>
        <w:t>veteránov protikomunistického odboja predstavuje jednu zo zákonných</w:t>
      </w:r>
      <w:r>
        <w:rPr>
          <w:spacing w:val="40"/>
        </w:rPr>
        <w:t xml:space="preserve"> </w:t>
      </w:r>
      <w:r>
        <w:t>úloh</w:t>
      </w:r>
      <w:r>
        <w:rPr>
          <w:spacing w:val="40"/>
        </w:rPr>
        <w:t xml:space="preserve"> </w:t>
      </w:r>
      <w:r>
        <w:t>ÚPN,</w:t>
      </w:r>
      <w:r>
        <w:rPr>
          <w:spacing w:val="40"/>
        </w:rPr>
        <w:t xml:space="preserve"> </w:t>
      </w:r>
      <w:r>
        <w:t>ktorej</w:t>
      </w:r>
      <w:r>
        <w:rPr>
          <w:spacing w:val="40"/>
        </w:rPr>
        <w:t xml:space="preserve"> </w:t>
      </w:r>
      <w:r>
        <w:t>predmetom</w:t>
      </w:r>
      <w:r>
        <w:rPr>
          <w:spacing w:val="40"/>
        </w:rPr>
        <w:t xml:space="preserve"> </w:t>
      </w:r>
      <w:r>
        <w:t>je</w:t>
      </w:r>
      <w:r>
        <w:rPr>
          <w:spacing w:val="40"/>
        </w:rPr>
        <w:t xml:space="preserve"> </w:t>
      </w:r>
      <w:r>
        <w:t>rozhodovanie</w:t>
      </w:r>
      <w:r>
        <w:rPr>
          <w:spacing w:val="40"/>
        </w:rPr>
        <w:t xml:space="preserve"> </w:t>
      </w:r>
      <w:r>
        <w:t>o</w:t>
      </w:r>
      <w:r>
        <w:rPr>
          <w:spacing w:val="-2"/>
        </w:rPr>
        <w:t xml:space="preserve"> </w:t>
      </w:r>
      <w:r>
        <w:t>priznaní</w:t>
      </w:r>
      <w:r>
        <w:rPr>
          <w:spacing w:val="40"/>
        </w:rPr>
        <w:t xml:space="preserve"> </w:t>
      </w:r>
      <w:r>
        <w:t>štatútu</w:t>
      </w:r>
      <w:r>
        <w:rPr>
          <w:spacing w:val="40"/>
        </w:rPr>
        <w:t xml:space="preserve"> </w:t>
      </w:r>
      <w:r>
        <w:t>účastníka</w:t>
      </w:r>
      <w:r>
        <w:rPr>
          <w:spacing w:val="40"/>
        </w:rPr>
        <w:t xml:space="preserve"> </w:t>
      </w:r>
      <w:r>
        <w:t>a</w:t>
      </w:r>
      <w:r>
        <w:rPr>
          <w:spacing w:val="28"/>
        </w:rPr>
        <w:t xml:space="preserve"> </w:t>
      </w:r>
      <w:r>
        <w:t>veterána</w:t>
      </w:r>
      <w:r>
        <w:rPr>
          <w:spacing w:val="28"/>
        </w:rPr>
        <w:t xml:space="preserve"> </w:t>
      </w:r>
      <w:r>
        <w:t>protikomunistického</w:t>
      </w:r>
      <w:r>
        <w:rPr>
          <w:spacing w:val="28"/>
        </w:rPr>
        <w:t xml:space="preserve"> </w:t>
      </w:r>
      <w:r>
        <w:t>odboja.</w:t>
      </w:r>
      <w:r>
        <w:rPr>
          <w:spacing w:val="28"/>
        </w:rPr>
        <w:t xml:space="preserve"> </w:t>
      </w:r>
      <w:r>
        <w:t>V</w:t>
      </w:r>
      <w:r>
        <w:rPr>
          <w:spacing w:val="-3"/>
        </w:rPr>
        <w:t xml:space="preserve"> </w:t>
      </w:r>
      <w:r>
        <w:t>roku</w:t>
      </w:r>
      <w:r>
        <w:rPr>
          <w:spacing w:val="28"/>
        </w:rPr>
        <w:t xml:space="preserve"> </w:t>
      </w:r>
      <w:r>
        <w:t>2024</w:t>
      </w:r>
      <w:r>
        <w:rPr>
          <w:spacing w:val="28"/>
        </w:rPr>
        <w:t xml:space="preserve"> </w:t>
      </w:r>
      <w:r>
        <w:t>ÚPN</w:t>
      </w:r>
      <w:r>
        <w:rPr>
          <w:spacing w:val="28"/>
        </w:rPr>
        <w:t xml:space="preserve"> </w:t>
      </w:r>
      <w:r>
        <w:t>dedikoval</w:t>
      </w:r>
      <w:r>
        <w:rPr>
          <w:spacing w:val="28"/>
        </w:rPr>
        <w:t xml:space="preserve"> </w:t>
      </w:r>
      <w:r>
        <w:t>niekoľko</w:t>
      </w:r>
      <w:r>
        <w:rPr>
          <w:spacing w:val="28"/>
        </w:rPr>
        <w:t xml:space="preserve"> </w:t>
      </w:r>
      <w:r>
        <w:t xml:space="preserve">prípadov a začal konania </w:t>
      </w:r>
      <w:r>
        <w:rPr>
          <w:i/>
        </w:rPr>
        <w:t>ex offo.</w:t>
      </w:r>
    </w:p>
    <w:p w:rsidR="000B0895" w:rsidRDefault="000B0895">
      <w:pPr>
        <w:pStyle w:val="Zkladntext"/>
        <w:spacing w:before="280"/>
        <w:ind w:left="0"/>
        <w:rPr>
          <w:i/>
        </w:rPr>
      </w:pPr>
    </w:p>
    <w:p w:rsidR="000B0895" w:rsidRDefault="00660D98">
      <w:pPr>
        <w:pStyle w:val="Nadpis1"/>
        <w:numPr>
          <w:ilvl w:val="1"/>
          <w:numId w:val="4"/>
        </w:numPr>
        <w:tabs>
          <w:tab w:val="left" w:pos="850"/>
        </w:tabs>
        <w:spacing w:before="1"/>
        <w:ind w:left="850" w:hanging="707"/>
        <w:rPr>
          <w:color w:val="375F92"/>
        </w:rPr>
      </w:pPr>
      <w:r>
        <w:rPr>
          <w:color w:val="375F92"/>
        </w:rPr>
        <w:t>AGENDA</w:t>
      </w:r>
      <w:r>
        <w:rPr>
          <w:color w:val="375F92"/>
          <w:spacing w:val="-6"/>
        </w:rPr>
        <w:t xml:space="preserve"> </w:t>
      </w:r>
      <w:r>
        <w:rPr>
          <w:color w:val="375F92"/>
        </w:rPr>
        <w:t>ÚČASTNÍKOV</w:t>
      </w:r>
      <w:r>
        <w:rPr>
          <w:color w:val="375F92"/>
          <w:spacing w:val="-6"/>
        </w:rPr>
        <w:t xml:space="preserve"> </w:t>
      </w:r>
      <w:r>
        <w:rPr>
          <w:color w:val="375F92"/>
        </w:rPr>
        <w:t>PROTIKOMUNISTICKÉHO</w:t>
      </w:r>
      <w:r>
        <w:rPr>
          <w:color w:val="375F92"/>
          <w:spacing w:val="-6"/>
        </w:rPr>
        <w:t xml:space="preserve"> </w:t>
      </w:r>
      <w:r>
        <w:rPr>
          <w:color w:val="375F92"/>
          <w:spacing w:val="-2"/>
        </w:rPr>
        <w:t>ODBOJA</w:t>
      </w:r>
    </w:p>
    <w:p w:rsidR="000B0895" w:rsidRDefault="00660D98">
      <w:pPr>
        <w:pStyle w:val="Zkladntext"/>
        <w:spacing w:before="281"/>
        <w:ind w:right="141"/>
        <w:jc w:val="both"/>
      </w:pPr>
      <w:r>
        <w:t>Podľa</w:t>
      </w:r>
      <w:r>
        <w:rPr>
          <w:spacing w:val="35"/>
        </w:rPr>
        <w:t xml:space="preserve"> </w:t>
      </w:r>
      <w:r>
        <w:t>§</w:t>
      </w:r>
      <w:r>
        <w:rPr>
          <w:spacing w:val="35"/>
        </w:rPr>
        <w:t xml:space="preserve"> </w:t>
      </w:r>
      <w:r>
        <w:t>11</w:t>
      </w:r>
      <w:r>
        <w:rPr>
          <w:spacing w:val="35"/>
        </w:rPr>
        <w:t xml:space="preserve"> </w:t>
      </w:r>
      <w:r>
        <w:t>zákona</w:t>
      </w:r>
      <w:r>
        <w:rPr>
          <w:spacing w:val="35"/>
        </w:rPr>
        <w:t xml:space="preserve"> </w:t>
      </w:r>
      <w:r>
        <w:t>č.</w:t>
      </w:r>
      <w:r>
        <w:rPr>
          <w:spacing w:val="35"/>
        </w:rPr>
        <w:t xml:space="preserve"> </w:t>
      </w:r>
      <w:r>
        <w:t>219/2006</w:t>
      </w:r>
      <w:r>
        <w:rPr>
          <w:spacing w:val="35"/>
        </w:rPr>
        <w:t xml:space="preserve"> </w:t>
      </w:r>
      <w:r>
        <w:t>Z.</w:t>
      </w:r>
      <w:r>
        <w:rPr>
          <w:spacing w:val="35"/>
        </w:rPr>
        <w:t xml:space="preserve"> </w:t>
      </w:r>
      <w:r>
        <w:t>z.</w:t>
      </w:r>
      <w:r>
        <w:rPr>
          <w:spacing w:val="35"/>
        </w:rPr>
        <w:t xml:space="preserve"> </w:t>
      </w:r>
      <w:r>
        <w:t>o</w:t>
      </w:r>
      <w:r>
        <w:rPr>
          <w:spacing w:val="35"/>
        </w:rPr>
        <w:t xml:space="preserve"> </w:t>
      </w:r>
      <w:r>
        <w:t>protikomunistickom</w:t>
      </w:r>
      <w:r>
        <w:rPr>
          <w:spacing w:val="35"/>
        </w:rPr>
        <w:t xml:space="preserve"> </w:t>
      </w:r>
      <w:r>
        <w:t>odboji</w:t>
      </w:r>
      <w:r>
        <w:rPr>
          <w:spacing w:val="35"/>
        </w:rPr>
        <w:t xml:space="preserve"> </w:t>
      </w:r>
      <w:r>
        <w:t>a</w:t>
      </w:r>
      <w:r>
        <w:rPr>
          <w:spacing w:val="35"/>
        </w:rPr>
        <w:t xml:space="preserve"> </w:t>
      </w:r>
      <w:r>
        <w:t>podľa</w:t>
      </w:r>
      <w:r>
        <w:rPr>
          <w:spacing w:val="35"/>
        </w:rPr>
        <w:t xml:space="preserve"> </w:t>
      </w:r>
      <w:r>
        <w:t>§</w:t>
      </w:r>
      <w:r>
        <w:rPr>
          <w:spacing w:val="35"/>
        </w:rPr>
        <w:t xml:space="preserve"> </w:t>
      </w:r>
      <w:r>
        <w:t>8</w:t>
      </w:r>
      <w:r>
        <w:rPr>
          <w:spacing w:val="35"/>
        </w:rPr>
        <w:t xml:space="preserve"> </w:t>
      </w:r>
      <w:r>
        <w:t>zákona č. 553/2002 Z. z. o pamäti národa ÚPN rozhoduje o priznaní postavenia účastníka protikomunistického</w:t>
      </w:r>
      <w:r>
        <w:rPr>
          <w:spacing w:val="-1"/>
        </w:rPr>
        <w:t xml:space="preserve"> </w:t>
      </w:r>
      <w:r>
        <w:t xml:space="preserve">odboja. Tento štatút je oprávnený získať občan, ktorý sa v období </w:t>
      </w:r>
      <w:r>
        <w:rPr>
          <w:spacing w:val="-5"/>
        </w:rPr>
        <w:t>od</w:t>
      </w:r>
    </w:p>
    <w:p w:rsidR="000B0895" w:rsidRDefault="00660D98">
      <w:pPr>
        <w:pStyle w:val="Zkladntext"/>
        <w:ind w:right="139"/>
        <w:jc w:val="both"/>
      </w:pPr>
      <w:r>
        <w:t>6. októbra 1944 do 17. novembra 1989 postavil na odpor proti komunistickému režimu.</w:t>
      </w:r>
      <w:r>
        <w:rPr>
          <w:spacing w:val="80"/>
        </w:rPr>
        <w:t xml:space="preserve"> </w:t>
      </w:r>
      <w:r>
        <w:t>V</w:t>
      </w:r>
      <w:r>
        <w:rPr>
          <w:spacing w:val="-3"/>
        </w:rPr>
        <w:t xml:space="preserve"> </w:t>
      </w:r>
      <w:r>
        <w:t xml:space="preserve">prípadoch </w:t>
      </w:r>
      <w:r>
        <w:rPr>
          <w:i/>
        </w:rPr>
        <w:t xml:space="preserve">in memoriam </w:t>
      </w:r>
      <w:r>
        <w:t xml:space="preserve">môže ÚPN priznať postavenie účastníka protikomunistického odboja </w:t>
      </w:r>
      <w:r>
        <w:rPr>
          <w:i/>
        </w:rPr>
        <w:t xml:space="preserve">in memoriam </w:t>
      </w:r>
      <w:r>
        <w:t>aj z vlastného rozhodnutia. ÚPN o priznaní štatútu rozhoduje na základe</w:t>
      </w:r>
      <w:r>
        <w:rPr>
          <w:spacing w:val="-14"/>
        </w:rPr>
        <w:t xml:space="preserve"> </w:t>
      </w:r>
      <w:r>
        <w:t>písomnej</w:t>
      </w:r>
      <w:r>
        <w:rPr>
          <w:spacing w:val="-13"/>
        </w:rPr>
        <w:t xml:space="preserve"> </w:t>
      </w:r>
      <w:r>
        <w:t>žiadosti,</w:t>
      </w:r>
      <w:r>
        <w:rPr>
          <w:spacing w:val="-13"/>
        </w:rPr>
        <w:t xml:space="preserve"> </w:t>
      </w:r>
      <w:r>
        <w:t>súčasťou</w:t>
      </w:r>
      <w:r>
        <w:rPr>
          <w:spacing w:val="-13"/>
        </w:rPr>
        <w:t xml:space="preserve"> </w:t>
      </w:r>
      <w:r>
        <w:t>ktorej</w:t>
      </w:r>
      <w:r>
        <w:rPr>
          <w:spacing w:val="-14"/>
        </w:rPr>
        <w:t xml:space="preserve"> </w:t>
      </w:r>
      <w:r>
        <w:t>je</w:t>
      </w:r>
      <w:r>
        <w:rPr>
          <w:spacing w:val="-13"/>
        </w:rPr>
        <w:t xml:space="preserve"> </w:t>
      </w:r>
      <w:r>
        <w:t>dotazník.</w:t>
      </w:r>
      <w:r>
        <w:rPr>
          <w:spacing w:val="-13"/>
        </w:rPr>
        <w:t xml:space="preserve"> </w:t>
      </w:r>
      <w:r>
        <w:t>Údaje</w:t>
      </w:r>
      <w:r>
        <w:rPr>
          <w:spacing w:val="-13"/>
        </w:rPr>
        <w:t xml:space="preserve"> </w:t>
      </w:r>
      <w:r>
        <w:t>z</w:t>
      </w:r>
      <w:r>
        <w:rPr>
          <w:spacing w:val="-13"/>
        </w:rPr>
        <w:t xml:space="preserve"> </w:t>
      </w:r>
      <w:r>
        <w:t>dotazníka</w:t>
      </w:r>
      <w:r>
        <w:rPr>
          <w:spacing w:val="-14"/>
        </w:rPr>
        <w:t xml:space="preserve"> </w:t>
      </w:r>
      <w:r>
        <w:t>sa</w:t>
      </w:r>
      <w:r>
        <w:rPr>
          <w:spacing w:val="-13"/>
        </w:rPr>
        <w:t xml:space="preserve"> </w:t>
      </w:r>
      <w:r>
        <w:t>podľa</w:t>
      </w:r>
      <w:r>
        <w:rPr>
          <w:spacing w:val="-13"/>
        </w:rPr>
        <w:t xml:space="preserve"> </w:t>
      </w:r>
      <w:r>
        <w:t>možnosti a</w:t>
      </w:r>
      <w:r>
        <w:rPr>
          <w:spacing w:val="-14"/>
        </w:rPr>
        <w:t xml:space="preserve"> </w:t>
      </w:r>
      <w:r>
        <w:t>dostupnosti</w:t>
      </w:r>
      <w:r>
        <w:rPr>
          <w:spacing w:val="-13"/>
        </w:rPr>
        <w:t xml:space="preserve"> </w:t>
      </w:r>
      <w:r>
        <w:t>údajov</w:t>
      </w:r>
      <w:r>
        <w:rPr>
          <w:spacing w:val="-13"/>
        </w:rPr>
        <w:t xml:space="preserve"> </w:t>
      </w:r>
      <w:r>
        <w:t>overujú</w:t>
      </w:r>
      <w:r>
        <w:rPr>
          <w:spacing w:val="-13"/>
        </w:rPr>
        <w:t xml:space="preserve"> </w:t>
      </w:r>
      <w:r>
        <w:t>vyhľadávaním</w:t>
      </w:r>
      <w:r>
        <w:rPr>
          <w:spacing w:val="-14"/>
        </w:rPr>
        <w:t xml:space="preserve"> </w:t>
      </w:r>
      <w:r>
        <w:t>náležitých</w:t>
      </w:r>
      <w:r>
        <w:rPr>
          <w:spacing w:val="-13"/>
        </w:rPr>
        <w:t xml:space="preserve"> </w:t>
      </w:r>
      <w:r>
        <w:t>dokumentov</w:t>
      </w:r>
      <w:r>
        <w:rPr>
          <w:spacing w:val="-13"/>
        </w:rPr>
        <w:t xml:space="preserve"> </w:t>
      </w:r>
      <w:r>
        <w:t>uložených</w:t>
      </w:r>
      <w:r>
        <w:rPr>
          <w:spacing w:val="-13"/>
        </w:rPr>
        <w:t xml:space="preserve"> </w:t>
      </w:r>
      <w:r>
        <w:t>v</w:t>
      </w:r>
      <w:r>
        <w:rPr>
          <w:spacing w:val="-13"/>
        </w:rPr>
        <w:t xml:space="preserve"> </w:t>
      </w:r>
      <w:r>
        <w:t>archívoch na území Slovenskej republiky a Českej republiky. Pri skúmaní oprávnenosti žiadosti sa zisťujú aj možné prekážky, ktoré definuje zákon.</w:t>
      </w:r>
    </w:p>
    <w:p w:rsidR="000B0895" w:rsidRDefault="00660D98">
      <w:pPr>
        <w:pStyle w:val="Zkladntext"/>
        <w:spacing w:before="187"/>
        <w:ind w:right="139"/>
        <w:jc w:val="both"/>
      </w:pPr>
      <w:r>
        <w:t>Správna</w:t>
      </w:r>
      <w:r>
        <w:rPr>
          <w:spacing w:val="-14"/>
        </w:rPr>
        <w:t xml:space="preserve"> </w:t>
      </w:r>
      <w:r>
        <w:t>rada</w:t>
      </w:r>
      <w:r>
        <w:rPr>
          <w:spacing w:val="-13"/>
        </w:rPr>
        <w:t xml:space="preserve"> </w:t>
      </w:r>
      <w:r>
        <w:t>ÚPN</w:t>
      </w:r>
      <w:r>
        <w:rPr>
          <w:spacing w:val="-13"/>
        </w:rPr>
        <w:t xml:space="preserve"> </w:t>
      </w:r>
      <w:r>
        <w:t>uznesením</w:t>
      </w:r>
      <w:r>
        <w:rPr>
          <w:spacing w:val="-13"/>
        </w:rPr>
        <w:t xml:space="preserve"> </w:t>
      </w:r>
      <w:r>
        <w:t>z</w:t>
      </w:r>
      <w:r>
        <w:rPr>
          <w:spacing w:val="-14"/>
        </w:rPr>
        <w:t xml:space="preserve"> </w:t>
      </w:r>
      <w:r>
        <w:t>15.</w:t>
      </w:r>
      <w:r>
        <w:rPr>
          <w:spacing w:val="-13"/>
        </w:rPr>
        <w:t xml:space="preserve"> </w:t>
      </w:r>
      <w:r>
        <w:t>marca</w:t>
      </w:r>
      <w:r>
        <w:rPr>
          <w:spacing w:val="-13"/>
        </w:rPr>
        <w:t xml:space="preserve"> </w:t>
      </w:r>
      <w:r>
        <w:t>2019</w:t>
      </w:r>
      <w:r>
        <w:rPr>
          <w:spacing w:val="-13"/>
        </w:rPr>
        <w:t xml:space="preserve"> </w:t>
      </w:r>
      <w:r>
        <w:t>zriadila</w:t>
      </w:r>
      <w:r>
        <w:rPr>
          <w:spacing w:val="-13"/>
        </w:rPr>
        <w:t xml:space="preserve"> </w:t>
      </w:r>
      <w:r>
        <w:t>Komisiu</w:t>
      </w:r>
      <w:r>
        <w:rPr>
          <w:spacing w:val="-14"/>
        </w:rPr>
        <w:t xml:space="preserve"> </w:t>
      </w:r>
      <w:r>
        <w:t>na</w:t>
      </w:r>
      <w:r>
        <w:rPr>
          <w:spacing w:val="-13"/>
        </w:rPr>
        <w:t xml:space="preserve"> </w:t>
      </w:r>
      <w:r>
        <w:t>preskúmavanie</w:t>
      </w:r>
      <w:r>
        <w:rPr>
          <w:spacing w:val="-13"/>
        </w:rPr>
        <w:t xml:space="preserve"> </w:t>
      </w:r>
      <w:r>
        <w:t>žiadostí o</w:t>
      </w:r>
      <w:r>
        <w:rPr>
          <w:spacing w:val="-3"/>
        </w:rPr>
        <w:t xml:space="preserve"> </w:t>
      </w:r>
      <w:r>
        <w:t>priznanie postavenia účastníka a veterána protikomunistického odboja ako svoj stály poradný orgán pre posudzovanie žiadostí, pri ktorých vyvstali nejasnosti vyžadujúce posúdenie a</w:t>
      </w:r>
      <w:r>
        <w:rPr>
          <w:spacing w:val="-3"/>
        </w:rPr>
        <w:t xml:space="preserve"> </w:t>
      </w:r>
      <w:r>
        <w:t>stanovisko viacerých odborníkov. Komisia v roku 2024 nezasadala, nakoľko sa nevyskytli také prípady, pre ktoré by bolo nutné komisiu zvolať.</w:t>
      </w:r>
    </w:p>
    <w:p w:rsidR="000B0895" w:rsidRDefault="00660D98">
      <w:pPr>
        <w:pStyle w:val="Zkladntext"/>
        <w:spacing w:before="187"/>
        <w:ind w:left="142" w:right="139"/>
        <w:jc w:val="both"/>
      </w:pPr>
      <w:r>
        <w:t>V roku 2024 ÚPN vybavil 142 žiadostí, z</w:t>
      </w:r>
      <w:r>
        <w:rPr>
          <w:spacing w:val="-2"/>
        </w:rPr>
        <w:t xml:space="preserve"> </w:t>
      </w:r>
      <w:r>
        <w:t>toho v</w:t>
      </w:r>
      <w:r>
        <w:rPr>
          <w:spacing w:val="-2"/>
        </w:rPr>
        <w:t xml:space="preserve"> </w:t>
      </w:r>
      <w:r>
        <w:t>47 prípadoch konanie o</w:t>
      </w:r>
      <w:r>
        <w:rPr>
          <w:spacing w:val="-2"/>
        </w:rPr>
        <w:t xml:space="preserve"> </w:t>
      </w:r>
      <w:r>
        <w:t>priznanie postavenia účastníka zastavil. Postavenie účastníka protikomunistického odboja priznal</w:t>
      </w:r>
      <w:r>
        <w:rPr>
          <w:spacing w:val="80"/>
          <w:w w:val="150"/>
        </w:rPr>
        <w:t xml:space="preserve"> </w:t>
      </w:r>
      <w:r>
        <w:t>v</w:t>
      </w:r>
      <w:r>
        <w:rPr>
          <w:spacing w:val="-2"/>
        </w:rPr>
        <w:t xml:space="preserve"> </w:t>
      </w:r>
      <w:r>
        <w:t>48 prípadoch. K 31. decembru 2024 ÚPN priznal postavenie účastníka protikomunistického odboja celkovo 1 395 osobám.</w:t>
      </w:r>
    </w:p>
    <w:p w:rsidR="000B0895" w:rsidRDefault="000B0895">
      <w:pPr>
        <w:pStyle w:val="Zkladntext"/>
        <w:spacing w:before="280"/>
        <w:ind w:left="0"/>
      </w:pPr>
    </w:p>
    <w:p w:rsidR="000B0895" w:rsidRDefault="00660D98">
      <w:pPr>
        <w:pStyle w:val="Nadpis1"/>
        <w:numPr>
          <w:ilvl w:val="1"/>
          <w:numId w:val="4"/>
        </w:numPr>
        <w:tabs>
          <w:tab w:val="left" w:pos="850"/>
        </w:tabs>
        <w:ind w:left="850"/>
        <w:rPr>
          <w:color w:val="375F92"/>
        </w:rPr>
      </w:pPr>
      <w:r>
        <w:rPr>
          <w:color w:val="375F92"/>
        </w:rPr>
        <w:t>AGENDA</w:t>
      </w:r>
      <w:r>
        <w:rPr>
          <w:color w:val="375F92"/>
          <w:spacing w:val="-1"/>
        </w:rPr>
        <w:t xml:space="preserve"> </w:t>
      </w:r>
      <w:r>
        <w:rPr>
          <w:color w:val="375F92"/>
        </w:rPr>
        <w:t>VETERÁNOV</w:t>
      </w:r>
      <w:r>
        <w:rPr>
          <w:color w:val="375F92"/>
          <w:spacing w:val="-1"/>
        </w:rPr>
        <w:t xml:space="preserve"> </w:t>
      </w:r>
      <w:r>
        <w:rPr>
          <w:color w:val="375F92"/>
        </w:rPr>
        <w:t>PROTIKOMUNISTICKÉHO</w:t>
      </w:r>
      <w:r>
        <w:rPr>
          <w:color w:val="375F92"/>
          <w:spacing w:val="-1"/>
        </w:rPr>
        <w:t xml:space="preserve"> </w:t>
      </w:r>
      <w:r>
        <w:rPr>
          <w:color w:val="375F92"/>
          <w:spacing w:val="-2"/>
        </w:rPr>
        <w:t>ODBOJA</w:t>
      </w:r>
    </w:p>
    <w:p w:rsidR="000B0895" w:rsidRDefault="000B0895">
      <w:pPr>
        <w:pStyle w:val="Zkladntext"/>
        <w:ind w:left="0"/>
        <w:rPr>
          <w:b/>
        </w:rPr>
      </w:pPr>
    </w:p>
    <w:p w:rsidR="000B0895" w:rsidRDefault="00660D98">
      <w:pPr>
        <w:pStyle w:val="Zkladntext"/>
        <w:ind w:left="142" w:right="139"/>
        <w:jc w:val="both"/>
      </w:pPr>
      <w:r>
        <w:t>Od roku 2009 ÚPN priznáva oprávneným žiadateľom aj postavenie veterána protikomunistického odboja podľa zákona č. 219/2006 Z. z. Postavenie veterána protikomunistického</w:t>
      </w:r>
      <w:r>
        <w:rPr>
          <w:spacing w:val="40"/>
        </w:rPr>
        <w:t xml:space="preserve"> </w:t>
      </w:r>
      <w:r>
        <w:t>odboja</w:t>
      </w:r>
      <w:r>
        <w:rPr>
          <w:spacing w:val="40"/>
        </w:rPr>
        <w:t xml:space="preserve"> </w:t>
      </w:r>
      <w:r>
        <w:t>priznal</w:t>
      </w:r>
      <w:r>
        <w:rPr>
          <w:spacing w:val="40"/>
        </w:rPr>
        <w:t xml:space="preserve"> </w:t>
      </w:r>
      <w:r>
        <w:t>v</w:t>
      </w:r>
      <w:r>
        <w:rPr>
          <w:spacing w:val="40"/>
        </w:rPr>
        <w:t xml:space="preserve"> </w:t>
      </w:r>
      <w:r>
        <w:t>41</w:t>
      </w:r>
      <w:r>
        <w:rPr>
          <w:spacing w:val="40"/>
        </w:rPr>
        <w:t xml:space="preserve"> </w:t>
      </w:r>
      <w:r>
        <w:t>prípadoch,</w:t>
      </w:r>
      <w:r>
        <w:rPr>
          <w:spacing w:val="40"/>
        </w:rPr>
        <w:t xml:space="preserve"> </w:t>
      </w:r>
      <w:r>
        <w:t>pričom</w:t>
      </w:r>
      <w:r>
        <w:rPr>
          <w:spacing w:val="40"/>
        </w:rPr>
        <w:t xml:space="preserve"> </w:t>
      </w:r>
      <w:r>
        <w:t>ÚPN</w:t>
      </w:r>
      <w:r>
        <w:rPr>
          <w:spacing w:val="40"/>
        </w:rPr>
        <w:t xml:space="preserve"> </w:t>
      </w:r>
      <w:r>
        <w:t>predložil</w:t>
      </w:r>
      <w:r>
        <w:rPr>
          <w:spacing w:val="40"/>
        </w:rPr>
        <w:t xml:space="preserve"> </w:t>
      </w:r>
      <w:r>
        <w:t>informácie o</w:t>
      </w:r>
      <w:r>
        <w:rPr>
          <w:spacing w:val="-3"/>
        </w:rPr>
        <w:t xml:space="preserve"> </w:t>
      </w:r>
      <w:r>
        <w:t>udelených štatútoch Vojenskému úradu sociálneho zabezpečenia a</w:t>
      </w:r>
      <w:r>
        <w:rPr>
          <w:spacing w:val="-3"/>
        </w:rPr>
        <w:t xml:space="preserve"> </w:t>
      </w:r>
      <w:r>
        <w:t>Sociálnej poisťovni.</w:t>
      </w:r>
      <w:r>
        <w:rPr>
          <w:spacing w:val="40"/>
        </w:rPr>
        <w:t xml:space="preserve"> </w:t>
      </w:r>
      <w:r>
        <w:t>K</w:t>
      </w:r>
      <w:r>
        <w:rPr>
          <w:spacing w:val="-3"/>
        </w:rPr>
        <w:t xml:space="preserve"> </w:t>
      </w:r>
      <w:r>
        <w:t>31. decembru 2024 ÚPN priznal postavenie veterána protikomunistického odboja celkovo 1 304 osobám.</w:t>
      </w:r>
    </w:p>
    <w:p w:rsidR="000B0895" w:rsidRDefault="00660D98">
      <w:pPr>
        <w:pStyle w:val="Zkladntext"/>
        <w:spacing w:before="187"/>
        <w:ind w:left="142" w:right="139"/>
        <w:jc w:val="both"/>
      </w:pPr>
      <w:r>
        <w:t>Slávnostné</w:t>
      </w:r>
      <w:r>
        <w:rPr>
          <w:spacing w:val="-1"/>
        </w:rPr>
        <w:t xml:space="preserve"> </w:t>
      </w:r>
      <w:r>
        <w:t>odovzdávanie</w:t>
      </w:r>
      <w:r>
        <w:rPr>
          <w:spacing w:val="-1"/>
        </w:rPr>
        <w:t xml:space="preserve"> </w:t>
      </w:r>
      <w:r>
        <w:t>dekrétov</w:t>
      </w:r>
      <w:r>
        <w:rPr>
          <w:spacing w:val="-1"/>
        </w:rPr>
        <w:t xml:space="preserve"> </w:t>
      </w:r>
      <w:r>
        <w:t>veteránov</w:t>
      </w:r>
      <w:r>
        <w:rPr>
          <w:spacing w:val="-1"/>
        </w:rPr>
        <w:t xml:space="preserve"> </w:t>
      </w:r>
      <w:r>
        <w:t>protikomunistického</w:t>
      </w:r>
      <w:r>
        <w:rPr>
          <w:spacing w:val="-1"/>
        </w:rPr>
        <w:t xml:space="preserve"> </w:t>
      </w:r>
      <w:r>
        <w:t>odboja</w:t>
      </w:r>
      <w:r>
        <w:rPr>
          <w:spacing w:val="-1"/>
        </w:rPr>
        <w:t xml:space="preserve"> </w:t>
      </w:r>
      <w:r>
        <w:t>sa</w:t>
      </w:r>
      <w:r>
        <w:rPr>
          <w:spacing w:val="-1"/>
        </w:rPr>
        <w:t xml:space="preserve"> </w:t>
      </w:r>
      <w:r>
        <w:t>v</w:t>
      </w:r>
      <w:r>
        <w:rPr>
          <w:spacing w:val="-1"/>
        </w:rPr>
        <w:t xml:space="preserve"> </w:t>
      </w:r>
      <w:r>
        <w:t>roku</w:t>
      </w:r>
      <w:r>
        <w:rPr>
          <w:spacing w:val="-1"/>
        </w:rPr>
        <w:t xml:space="preserve"> </w:t>
      </w:r>
      <w:r>
        <w:t>2024 konalo v Trnavskom kraji, pričom dekréty boli odovzdané 15 osobám.</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Nadpis1"/>
        <w:numPr>
          <w:ilvl w:val="0"/>
          <w:numId w:val="4"/>
        </w:numPr>
        <w:tabs>
          <w:tab w:val="left" w:pos="850"/>
        </w:tabs>
        <w:spacing w:before="79"/>
        <w:ind w:left="850" w:hanging="707"/>
        <w:rPr>
          <w:color w:val="375F92"/>
        </w:rPr>
      </w:pPr>
      <w:r>
        <w:rPr>
          <w:color w:val="375F92"/>
          <w:spacing w:val="-2"/>
        </w:rPr>
        <w:lastRenderedPageBreak/>
        <w:t>INFORMATIKA</w:t>
      </w:r>
    </w:p>
    <w:p w:rsidR="000B0895" w:rsidRDefault="00660D98">
      <w:pPr>
        <w:pStyle w:val="Odsekzoznamu"/>
        <w:numPr>
          <w:ilvl w:val="1"/>
          <w:numId w:val="4"/>
        </w:numPr>
        <w:tabs>
          <w:tab w:val="left" w:pos="848"/>
        </w:tabs>
        <w:spacing w:before="281"/>
        <w:ind w:left="848" w:right="139" w:hanging="705"/>
        <w:rPr>
          <w:b/>
          <w:color w:val="375F92"/>
          <w:sz w:val="24"/>
        </w:rPr>
      </w:pPr>
      <w:r>
        <w:rPr>
          <w:b/>
          <w:color w:val="375F92"/>
          <w:sz w:val="24"/>
        </w:rPr>
        <w:t>ZVEREJŇOVANIE</w:t>
      </w:r>
      <w:r>
        <w:rPr>
          <w:b/>
          <w:color w:val="375F92"/>
          <w:spacing w:val="80"/>
          <w:sz w:val="24"/>
        </w:rPr>
        <w:t xml:space="preserve"> </w:t>
      </w:r>
      <w:r>
        <w:rPr>
          <w:b/>
          <w:color w:val="375F92"/>
          <w:sz w:val="24"/>
        </w:rPr>
        <w:t>INFORMÁCIÍ</w:t>
      </w:r>
      <w:r>
        <w:rPr>
          <w:b/>
          <w:color w:val="375F92"/>
          <w:spacing w:val="80"/>
          <w:sz w:val="24"/>
        </w:rPr>
        <w:t xml:space="preserve"> </w:t>
      </w:r>
      <w:r>
        <w:rPr>
          <w:b/>
          <w:color w:val="375F92"/>
          <w:sz w:val="24"/>
        </w:rPr>
        <w:t>NA</w:t>
      </w:r>
      <w:r>
        <w:rPr>
          <w:b/>
          <w:color w:val="375F92"/>
          <w:spacing w:val="80"/>
          <w:sz w:val="24"/>
        </w:rPr>
        <w:t xml:space="preserve"> </w:t>
      </w:r>
      <w:r>
        <w:rPr>
          <w:b/>
          <w:color w:val="375F92"/>
          <w:sz w:val="24"/>
        </w:rPr>
        <w:t>INTERNETOVÝCH</w:t>
      </w:r>
      <w:r>
        <w:rPr>
          <w:b/>
          <w:color w:val="375F92"/>
          <w:spacing w:val="80"/>
          <w:sz w:val="24"/>
        </w:rPr>
        <w:t xml:space="preserve"> </w:t>
      </w:r>
      <w:r>
        <w:rPr>
          <w:b/>
          <w:color w:val="375F92"/>
          <w:sz w:val="24"/>
        </w:rPr>
        <w:t>A</w:t>
      </w:r>
      <w:r>
        <w:rPr>
          <w:b/>
          <w:color w:val="375F92"/>
          <w:spacing w:val="80"/>
          <w:sz w:val="24"/>
        </w:rPr>
        <w:t xml:space="preserve"> </w:t>
      </w:r>
      <w:r>
        <w:rPr>
          <w:b/>
          <w:color w:val="375F92"/>
          <w:sz w:val="24"/>
        </w:rPr>
        <w:t>INTRANETOVÝCH</w:t>
      </w:r>
      <w:r>
        <w:rPr>
          <w:b/>
          <w:color w:val="375F92"/>
          <w:spacing w:val="80"/>
          <w:sz w:val="24"/>
        </w:rPr>
        <w:t xml:space="preserve"> </w:t>
      </w:r>
      <w:r>
        <w:rPr>
          <w:b/>
          <w:color w:val="375F92"/>
          <w:spacing w:val="-2"/>
          <w:sz w:val="24"/>
        </w:rPr>
        <w:t>STRÁNKACH</w:t>
      </w:r>
    </w:p>
    <w:p w:rsidR="000B0895" w:rsidRDefault="00660D98">
      <w:pPr>
        <w:pStyle w:val="Zkladntext"/>
        <w:spacing w:before="281"/>
        <w:ind w:left="142" w:right="139"/>
        <w:jc w:val="both"/>
      </w:pPr>
      <w:r>
        <w:t xml:space="preserve">Na webovom sídle ÚPN </w:t>
      </w:r>
      <w:hyperlink r:id="rId14">
        <w:r>
          <w:t>www.upn.gov.sk</w:t>
        </w:r>
      </w:hyperlink>
      <w:r>
        <w:t xml:space="preserve"> </w:t>
      </w:r>
      <w:hyperlink r:id="rId15">
        <w:r>
          <w:t>(www.upn.sk)</w:t>
        </w:r>
      </w:hyperlink>
      <w:r>
        <w:t xml:space="preserve"> sa v roku 2024 zverejnilo 56 informácií</w:t>
      </w:r>
      <w:r>
        <w:rPr>
          <w:spacing w:val="37"/>
        </w:rPr>
        <w:t xml:space="preserve"> </w:t>
      </w:r>
      <w:r>
        <w:t>o</w:t>
      </w:r>
      <w:r>
        <w:rPr>
          <w:spacing w:val="-2"/>
        </w:rPr>
        <w:t xml:space="preserve"> </w:t>
      </w:r>
      <w:r>
        <w:t>činnosti</w:t>
      </w:r>
      <w:r>
        <w:rPr>
          <w:spacing w:val="37"/>
        </w:rPr>
        <w:t xml:space="preserve"> </w:t>
      </w:r>
      <w:r>
        <w:t>ÚPN,</w:t>
      </w:r>
      <w:r>
        <w:rPr>
          <w:spacing w:val="37"/>
        </w:rPr>
        <w:t xml:space="preserve"> </w:t>
      </w:r>
      <w:r>
        <w:t>3</w:t>
      </w:r>
      <w:r>
        <w:rPr>
          <w:spacing w:val="37"/>
        </w:rPr>
        <w:t xml:space="preserve"> </w:t>
      </w:r>
      <w:r>
        <w:t>publikácie</w:t>
      </w:r>
      <w:r>
        <w:rPr>
          <w:spacing w:val="37"/>
        </w:rPr>
        <w:t xml:space="preserve"> </w:t>
      </w:r>
      <w:r>
        <w:t>v</w:t>
      </w:r>
      <w:r>
        <w:rPr>
          <w:spacing w:val="-2"/>
        </w:rPr>
        <w:t xml:space="preserve"> </w:t>
      </w:r>
      <w:r>
        <w:t>elektronickej</w:t>
      </w:r>
      <w:r>
        <w:rPr>
          <w:spacing w:val="37"/>
        </w:rPr>
        <w:t xml:space="preserve"> </w:t>
      </w:r>
      <w:r>
        <w:t>knižnici,</w:t>
      </w:r>
      <w:r>
        <w:rPr>
          <w:spacing w:val="37"/>
        </w:rPr>
        <w:t xml:space="preserve"> </w:t>
      </w:r>
      <w:r>
        <w:t>20</w:t>
      </w:r>
      <w:r>
        <w:rPr>
          <w:spacing w:val="37"/>
        </w:rPr>
        <w:t xml:space="preserve"> </w:t>
      </w:r>
      <w:r>
        <w:t>textov</w:t>
      </w:r>
      <w:r>
        <w:rPr>
          <w:spacing w:val="37"/>
        </w:rPr>
        <w:t xml:space="preserve"> </w:t>
      </w:r>
      <w:r>
        <w:t>v</w:t>
      </w:r>
      <w:r>
        <w:rPr>
          <w:spacing w:val="-2"/>
        </w:rPr>
        <w:t xml:space="preserve"> </w:t>
      </w:r>
      <w:r>
        <w:t>kalendáriu, 1</w:t>
      </w:r>
      <w:r>
        <w:rPr>
          <w:spacing w:val="-2"/>
        </w:rPr>
        <w:t xml:space="preserve"> </w:t>
      </w:r>
      <w:r>
        <w:t>číslo</w:t>
      </w:r>
      <w:r>
        <w:rPr>
          <w:spacing w:val="-2"/>
        </w:rPr>
        <w:t xml:space="preserve"> </w:t>
      </w:r>
      <w:r>
        <w:t>časopisu</w:t>
      </w:r>
      <w:r>
        <w:rPr>
          <w:spacing w:val="-2"/>
        </w:rPr>
        <w:t xml:space="preserve"> </w:t>
      </w:r>
      <w:r>
        <w:rPr>
          <w:i/>
        </w:rPr>
        <w:t>Pamäť</w:t>
      </w:r>
      <w:r>
        <w:rPr>
          <w:i/>
          <w:spacing w:val="-2"/>
        </w:rPr>
        <w:t xml:space="preserve"> </w:t>
      </w:r>
      <w:r>
        <w:rPr>
          <w:i/>
        </w:rPr>
        <w:t>národa</w:t>
      </w:r>
      <w:r>
        <w:t>,</w:t>
      </w:r>
      <w:r>
        <w:rPr>
          <w:spacing w:val="-2"/>
        </w:rPr>
        <w:t xml:space="preserve"> </w:t>
      </w:r>
      <w:r>
        <w:t>objednávky</w:t>
      </w:r>
      <w:r>
        <w:rPr>
          <w:spacing w:val="-2"/>
        </w:rPr>
        <w:t xml:space="preserve"> </w:t>
      </w:r>
      <w:r>
        <w:t>(288</w:t>
      </w:r>
      <w:r>
        <w:rPr>
          <w:spacing w:val="-2"/>
        </w:rPr>
        <w:t xml:space="preserve"> </w:t>
      </w:r>
      <w:r>
        <w:t>záznamov),</w:t>
      </w:r>
      <w:r>
        <w:rPr>
          <w:spacing w:val="-2"/>
        </w:rPr>
        <w:t xml:space="preserve"> </w:t>
      </w:r>
      <w:r>
        <w:t>faktúry</w:t>
      </w:r>
      <w:r>
        <w:rPr>
          <w:spacing w:val="-2"/>
        </w:rPr>
        <w:t xml:space="preserve"> </w:t>
      </w:r>
      <w:r>
        <w:t>(529</w:t>
      </w:r>
      <w:r>
        <w:rPr>
          <w:spacing w:val="-2"/>
        </w:rPr>
        <w:t xml:space="preserve"> </w:t>
      </w:r>
      <w:r>
        <w:t>záznamov),</w:t>
      </w:r>
      <w:r>
        <w:rPr>
          <w:spacing w:val="-2"/>
        </w:rPr>
        <w:t xml:space="preserve"> </w:t>
      </w:r>
      <w:r>
        <w:t>172 zmlúv a dodatkov.</w:t>
      </w:r>
    </w:p>
    <w:p w:rsidR="000B0895" w:rsidRDefault="00660D98">
      <w:pPr>
        <w:pStyle w:val="Zkladntext"/>
        <w:spacing w:before="281"/>
        <w:ind w:right="139" w:hanging="1"/>
        <w:jc w:val="both"/>
      </w:pPr>
      <w:r>
        <w:t>Ústav</w:t>
      </w:r>
      <w:r>
        <w:rPr>
          <w:spacing w:val="-9"/>
        </w:rPr>
        <w:t xml:space="preserve"> </w:t>
      </w:r>
      <w:r>
        <w:t>pamäti</w:t>
      </w:r>
      <w:r>
        <w:rPr>
          <w:spacing w:val="-8"/>
        </w:rPr>
        <w:t xml:space="preserve"> </w:t>
      </w:r>
      <w:r>
        <w:t>národa</w:t>
      </w:r>
      <w:r>
        <w:rPr>
          <w:spacing w:val="-8"/>
        </w:rPr>
        <w:t xml:space="preserve"> </w:t>
      </w:r>
      <w:r>
        <w:t>zverejnil</w:t>
      </w:r>
      <w:r>
        <w:rPr>
          <w:spacing w:val="-8"/>
        </w:rPr>
        <w:t xml:space="preserve"> </w:t>
      </w:r>
      <w:r>
        <w:t>štruktúru</w:t>
      </w:r>
      <w:r>
        <w:rPr>
          <w:spacing w:val="-8"/>
        </w:rPr>
        <w:t xml:space="preserve"> </w:t>
      </w:r>
      <w:r>
        <w:rPr>
          <w:sz w:val="22"/>
        </w:rPr>
        <w:t>ú</w:t>
      </w:r>
      <w:r>
        <w:t>tvarov</w:t>
      </w:r>
      <w:r>
        <w:rPr>
          <w:spacing w:val="-8"/>
        </w:rPr>
        <w:t xml:space="preserve"> </w:t>
      </w:r>
      <w:r>
        <w:t>vyšetrovania</w:t>
      </w:r>
      <w:r>
        <w:rPr>
          <w:spacing w:val="-8"/>
        </w:rPr>
        <w:t xml:space="preserve"> </w:t>
      </w:r>
      <w:r>
        <w:t>na</w:t>
      </w:r>
      <w:r>
        <w:rPr>
          <w:spacing w:val="-8"/>
        </w:rPr>
        <w:t xml:space="preserve"> </w:t>
      </w:r>
      <w:r>
        <w:t>Slovensku</w:t>
      </w:r>
      <w:r>
        <w:rPr>
          <w:spacing w:val="-8"/>
        </w:rPr>
        <w:t xml:space="preserve"> </w:t>
      </w:r>
      <w:r>
        <w:t>v</w:t>
      </w:r>
      <w:r>
        <w:rPr>
          <w:spacing w:val="-8"/>
        </w:rPr>
        <w:t xml:space="preserve"> </w:t>
      </w:r>
      <w:r>
        <w:t>rokoch</w:t>
      </w:r>
      <w:r>
        <w:rPr>
          <w:spacing w:val="-8"/>
        </w:rPr>
        <w:t xml:space="preserve"> </w:t>
      </w:r>
      <w:r>
        <w:t xml:space="preserve">1971 až 1989 a prehľad na nich zaradených 220 príslušníkov, prehľad 506 členov </w:t>
      </w:r>
      <w:hyperlink r:id="rId16">
        <w:r>
          <w:t>ÚV KSS</w:t>
        </w:r>
      </w:hyperlink>
      <w:r>
        <w:rPr>
          <w:spacing w:val="-2"/>
        </w:rPr>
        <w:t xml:space="preserve"> </w:t>
      </w:r>
      <w:r>
        <w:t>za obdobie</w:t>
      </w:r>
      <w:r>
        <w:rPr>
          <w:spacing w:val="-3"/>
        </w:rPr>
        <w:t xml:space="preserve"> </w:t>
      </w:r>
      <w:r>
        <w:t>rokov</w:t>
      </w:r>
      <w:r>
        <w:rPr>
          <w:spacing w:val="-3"/>
        </w:rPr>
        <w:t xml:space="preserve"> </w:t>
      </w:r>
      <w:r>
        <w:t>1945</w:t>
      </w:r>
      <w:r>
        <w:rPr>
          <w:spacing w:val="-3"/>
        </w:rPr>
        <w:t xml:space="preserve"> </w:t>
      </w:r>
      <w:r>
        <w:t>až</w:t>
      </w:r>
      <w:r>
        <w:rPr>
          <w:spacing w:val="-3"/>
        </w:rPr>
        <w:t xml:space="preserve"> </w:t>
      </w:r>
      <w:r>
        <w:t>1989</w:t>
      </w:r>
      <w:r>
        <w:rPr>
          <w:spacing w:val="-3"/>
        </w:rPr>
        <w:t xml:space="preserve"> </w:t>
      </w:r>
      <w:r>
        <w:t>a</w:t>
      </w:r>
      <w:r>
        <w:rPr>
          <w:spacing w:val="-3"/>
        </w:rPr>
        <w:t xml:space="preserve"> </w:t>
      </w:r>
      <w:hyperlink r:id="rId17">
        <w:r>
          <w:t>prehľad</w:t>
        </w:r>
        <w:r>
          <w:rPr>
            <w:spacing w:val="-3"/>
          </w:rPr>
          <w:t xml:space="preserve"> </w:t>
        </w:r>
        <w:r>
          <w:t>57</w:t>
        </w:r>
        <w:r>
          <w:rPr>
            <w:spacing w:val="-3"/>
          </w:rPr>
          <w:t xml:space="preserve"> </w:t>
        </w:r>
        <w:r>
          <w:t>členov</w:t>
        </w:r>
        <w:r>
          <w:rPr>
            <w:spacing w:val="-3"/>
          </w:rPr>
          <w:t xml:space="preserve"> </w:t>
        </w:r>
        <w:r>
          <w:t>vlád</w:t>
        </w:r>
        <w:r>
          <w:rPr>
            <w:spacing w:val="-3"/>
          </w:rPr>
          <w:t xml:space="preserve"> </w:t>
        </w:r>
        <w:r>
          <w:t>SSR</w:t>
        </w:r>
      </w:hyperlink>
      <w:r>
        <w:rPr>
          <w:spacing w:val="-3"/>
        </w:rPr>
        <w:t xml:space="preserve"> </w:t>
      </w:r>
      <w:r>
        <w:t>za</w:t>
      </w:r>
      <w:r>
        <w:rPr>
          <w:spacing w:val="-3"/>
        </w:rPr>
        <w:t xml:space="preserve"> </w:t>
      </w:r>
      <w:r>
        <w:t>obdobie</w:t>
      </w:r>
      <w:r>
        <w:rPr>
          <w:spacing w:val="-3"/>
        </w:rPr>
        <w:t xml:space="preserve"> </w:t>
      </w:r>
      <w:r>
        <w:t>rokov</w:t>
      </w:r>
      <w:r>
        <w:rPr>
          <w:spacing w:val="-3"/>
        </w:rPr>
        <w:t xml:space="preserve"> </w:t>
      </w:r>
      <w:r>
        <w:t>1969</w:t>
      </w:r>
      <w:r>
        <w:rPr>
          <w:spacing w:val="-3"/>
        </w:rPr>
        <w:t xml:space="preserve"> </w:t>
      </w:r>
      <w:r>
        <w:t>až</w:t>
      </w:r>
      <w:r>
        <w:rPr>
          <w:spacing w:val="-3"/>
        </w:rPr>
        <w:t xml:space="preserve"> </w:t>
      </w:r>
      <w:r>
        <w:t>1989 a ďalšie archívne pomôcky k dokumentom Štátnej bezpečnosti, ktoré</w:t>
      </w:r>
      <w:r>
        <w:rPr>
          <w:spacing w:val="-3"/>
        </w:rPr>
        <w:t xml:space="preserve"> </w:t>
      </w:r>
      <w:hyperlink r:id="rId18">
        <w:r>
          <w:t>spravuje vo svojom</w:t>
        </w:r>
      </w:hyperlink>
      <w:r>
        <w:t xml:space="preserve"> </w:t>
      </w:r>
      <w:hyperlink r:id="rId19">
        <w:r>
          <w:rPr>
            <w:spacing w:val="-2"/>
          </w:rPr>
          <w:t>archíve.</w:t>
        </w:r>
      </w:hyperlink>
    </w:p>
    <w:p w:rsidR="000B0895" w:rsidRDefault="00660D98">
      <w:pPr>
        <w:pStyle w:val="Zkladntext"/>
        <w:ind w:right="139"/>
        <w:jc w:val="both"/>
      </w:pPr>
      <w:r>
        <w:t>Ústav pamäti národa zverejnil inventáre k fondom Oddelenia ŠtB Okresnej správy ZNB Dolný Kubín (58 inventárnych jednotiek v 11 archívnych škatuliach) a Oddelenia ŠtB Okresnej správy ZNB Nové Zámky (37 inventárnych jednotiek v 8 archívnych škatuliach), ako aj tematický katalóg k</w:t>
      </w:r>
      <w:r>
        <w:rPr>
          <w:spacing w:val="-2"/>
        </w:rPr>
        <w:t xml:space="preserve"> </w:t>
      </w:r>
      <w:r>
        <w:t>Februáru 1948 z</w:t>
      </w:r>
      <w:r>
        <w:rPr>
          <w:spacing w:val="-2"/>
        </w:rPr>
        <w:t xml:space="preserve"> </w:t>
      </w:r>
      <w:r>
        <w:t xml:space="preserve">vybraných archívnych dokumentov (436 </w:t>
      </w:r>
      <w:r>
        <w:rPr>
          <w:spacing w:val="-2"/>
        </w:rPr>
        <w:t>dokumentov).</w:t>
      </w:r>
    </w:p>
    <w:p w:rsidR="000B0895" w:rsidRDefault="00660D98">
      <w:pPr>
        <w:pStyle w:val="Zkladntext"/>
        <w:spacing w:before="280"/>
        <w:ind w:right="139"/>
        <w:jc w:val="both"/>
      </w:pPr>
      <w:r>
        <w:t xml:space="preserve">Priebežne bola aktualizovaná hlavná stránka internetového sídla ÚPN. Zverejňovali sa pozvánky podujatí, ktoré ÚPN organizoval a tiež ostatné informácie z diania v ÚPN. Tieto informácie boli zároveň zverejňované aj na sociálnej sieti </w:t>
      </w:r>
      <w:r>
        <w:rPr>
          <w:i/>
        </w:rPr>
        <w:t>Facebook</w:t>
      </w:r>
      <w:r>
        <w:t>.</w:t>
      </w:r>
    </w:p>
    <w:p w:rsidR="000B0895" w:rsidRDefault="000B0895">
      <w:pPr>
        <w:pStyle w:val="Zkladntext"/>
        <w:ind w:left="0"/>
      </w:pPr>
    </w:p>
    <w:p w:rsidR="000B0895" w:rsidRDefault="00660D98">
      <w:pPr>
        <w:pStyle w:val="Zkladntext"/>
        <w:ind w:right="139"/>
        <w:jc w:val="both"/>
      </w:pPr>
      <w:r>
        <w:t xml:space="preserve">Priebežne sa aktualizovali aj domény </w:t>
      </w:r>
      <w:hyperlink r:id="rId20">
        <w:r>
          <w:t>www.februar1948.sk</w:t>
        </w:r>
      </w:hyperlink>
      <w:r>
        <w:rPr>
          <w:sz w:val="22"/>
        </w:rPr>
        <w:t xml:space="preserve">, </w:t>
      </w:r>
      <w:hyperlink r:id="rId21">
        <w:r>
          <w:t>www.21august1968.sk</w:t>
        </w:r>
      </w:hyperlink>
      <w:r>
        <w:rPr>
          <w:sz w:val="22"/>
        </w:rPr>
        <w:t xml:space="preserve">, </w:t>
      </w:r>
      <w:hyperlink r:id="rId22">
        <w:r>
          <w:t>www.17november1989.sk,</w:t>
        </w:r>
      </w:hyperlink>
      <w:r>
        <w:t xml:space="preserve"> </w:t>
      </w:r>
      <w:hyperlink r:id="rId23">
        <w:r>
          <w:t>www.barbarskanoc.sk</w:t>
        </w:r>
      </w:hyperlink>
      <w:r>
        <w:t xml:space="preserve"> a</w:t>
      </w:r>
      <w:r>
        <w:rPr>
          <w:spacing w:val="-7"/>
        </w:rPr>
        <w:t xml:space="preserve"> </w:t>
      </w:r>
      <w:hyperlink r:id="rId24">
        <w:r>
          <w:t>www.pamatniky.sk.</w:t>
        </w:r>
      </w:hyperlink>
      <w:r>
        <w:t xml:space="preserve"> Stránky popisujú historické udalosti a sú na nich zverejnené archívne dokumenty, fotografie, zvukové záznamy, videá, informácie o podujatiach ÚPN pri príležitosti ich výročí, ako aj miesta, ktoré</w:t>
      </w:r>
      <w:r>
        <w:rPr>
          <w:spacing w:val="-2"/>
        </w:rPr>
        <w:t xml:space="preserve"> </w:t>
      </w:r>
      <w:r>
        <w:t>pripomínajú</w:t>
      </w:r>
      <w:r>
        <w:rPr>
          <w:spacing w:val="-1"/>
        </w:rPr>
        <w:t xml:space="preserve"> </w:t>
      </w:r>
      <w:r>
        <w:t>obete</w:t>
      </w:r>
      <w:r>
        <w:rPr>
          <w:spacing w:val="-1"/>
        </w:rPr>
        <w:t xml:space="preserve"> </w:t>
      </w:r>
      <w:r>
        <w:t>neprávostí</w:t>
      </w:r>
      <w:r>
        <w:rPr>
          <w:spacing w:val="-2"/>
        </w:rPr>
        <w:t xml:space="preserve"> </w:t>
      </w:r>
      <w:r>
        <w:t>spáchaných</w:t>
      </w:r>
      <w:r>
        <w:rPr>
          <w:spacing w:val="-1"/>
        </w:rPr>
        <w:t xml:space="preserve"> </w:t>
      </w:r>
      <w:r>
        <w:t>komunistickým</w:t>
      </w:r>
      <w:r>
        <w:rPr>
          <w:spacing w:val="-1"/>
        </w:rPr>
        <w:t xml:space="preserve"> </w:t>
      </w:r>
      <w:r>
        <w:t>režimom</w:t>
      </w:r>
      <w:r>
        <w:rPr>
          <w:spacing w:val="-2"/>
        </w:rPr>
        <w:t xml:space="preserve"> </w:t>
      </w:r>
      <w:r>
        <w:t>na</w:t>
      </w:r>
      <w:r>
        <w:rPr>
          <w:spacing w:val="-1"/>
        </w:rPr>
        <w:t xml:space="preserve"> </w:t>
      </w:r>
      <w:r>
        <w:rPr>
          <w:spacing w:val="-2"/>
        </w:rPr>
        <w:t>obyvateľoch.</w:t>
      </w:r>
    </w:p>
    <w:p w:rsidR="000B0895" w:rsidRDefault="00660D98">
      <w:pPr>
        <w:pStyle w:val="Zkladntext"/>
        <w:spacing w:before="281"/>
        <w:ind w:right="139"/>
        <w:jc w:val="both"/>
      </w:pPr>
      <w:r>
        <w:t>Denne bola aktualizovaná intranetová stránka ÚPN s informáciami pre zamestnancov – smernice, pokyny pre zamestnancov a denný monitoring médií.</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Nadpis1"/>
        <w:numPr>
          <w:ilvl w:val="0"/>
          <w:numId w:val="4"/>
        </w:numPr>
        <w:tabs>
          <w:tab w:val="left" w:pos="850"/>
        </w:tabs>
        <w:spacing w:before="79"/>
        <w:ind w:left="850" w:hanging="707"/>
        <w:rPr>
          <w:color w:val="375F92"/>
        </w:rPr>
      </w:pPr>
      <w:r>
        <w:rPr>
          <w:color w:val="375F92"/>
          <w:spacing w:val="-2"/>
        </w:rPr>
        <w:lastRenderedPageBreak/>
        <w:t>ARCHÍV</w:t>
      </w:r>
    </w:p>
    <w:p w:rsidR="000B0895" w:rsidRDefault="00660D98">
      <w:pPr>
        <w:pStyle w:val="Zkladntext"/>
        <w:spacing w:before="281"/>
        <w:ind w:right="139"/>
        <w:jc w:val="both"/>
      </w:pPr>
      <w:r>
        <w:t>Archív ÚPN v zmysle zákona o pamäti národa eviduje, zhromažďuje, sprístupňuje, zverejňuje, spravuje a využíva dokumenty bezpečnostných orgánov hitlerovského Nemecka a Zväzu sovietskych socialistických republík a bezpečnostných orgánov štátu, vytvorené a zhromaždené v období od 18. apríla 1939 do 31. decembra 1989.</w:t>
      </w:r>
    </w:p>
    <w:p w:rsidR="000B0895" w:rsidRDefault="00660D98">
      <w:pPr>
        <w:pStyle w:val="Zkladntext"/>
        <w:spacing w:before="187"/>
        <w:ind w:right="139"/>
        <w:jc w:val="both"/>
      </w:pPr>
      <w:r>
        <w:t>Štatút archívu mu bol priznaný rozhodnutím Odboru archívov a registratúr Ministerstva vnútra SR zo 7. júla 2004. Ako archív právnickej osoby zriadenej zákonom podľa rozhodnutia Odboru archívov a registratúr Ministerstva vnútra SR nesie názov Archív Ústavu pamäti národa so sídlom v Bratislave. Na základe tohto rozhodnutia plní úlohy preberania, evidencie, ochrany, spracúvania, sprístupňovania a využívania archívnych dokumentov organizácie.</w:t>
      </w:r>
    </w:p>
    <w:p w:rsidR="000B0895" w:rsidRDefault="000B0895">
      <w:pPr>
        <w:pStyle w:val="Zkladntext"/>
        <w:spacing w:before="280"/>
        <w:ind w:left="0"/>
      </w:pPr>
    </w:p>
    <w:p w:rsidR="000B0895" w:rsidRDefault="00660D98">
      <w:pPr>
        <w:pStyle w:val="Nadpis1"/>
        <w:numPr>
          <w:ilvl w:val="1"/>
          <w:numId w:val="4"/>
        </w:numPr>
        <w:tabs>
          <w:tab w:val="left" w:pos="850"/>
        </w:tabs>
        <w:spacing w:before="1"/>
        <w:ind w:left="850" w:hanging="707"/>
        <w:rPr>
          <w:color w:val="375F92"/>
        </w:rPr>
      </w:pPr>
      <w:r>
        <w:rPr>
          <w:color w:val="375F92"/>
          <w:spacing w:val="-2"/>
        </w:rPr>
        <w:t>DELIMITÁCIE</w:t>
      </w:r>
    </w:p>
    <w:p w:rsidR="000B0895" w:rsidRDefault="00660D98">
      <w:pPr>
        <w:pStyle w:val="Zkladntext"/>
        <w:spacing w:before="281"/>
        <w:ind w:right="139"/>
        <w:jc w:val="both"/>
      </w:pPr>
      <w:r>
        <w:t>Zamestnanci ÚPN sa v</w:t>
      </w:r>
      <w:r>
        <w:rPr>
          <w:spacing w:val="-2"/>
        </w:rPr>
        <w:t xml:space="preserve"> </w:t>
      </w:r>
      <w:r>
        <w:t>rámci plnenia Uznesenia vlády č. 555/2020 prioritne venovali delimitáciám dokumentov z</w:t>
      </w:r>
      <w:r>
        <w:rPr>
          <w:spacing w:val="-4"/>
        </w:rPr>
        <w:t xml:space="preserve"> </w:t>
      </w:r>
      <w:r>
        <w:t>Ministerstva spravodlivosti SR, od ktorého prevzali archívne dokumenty</w:t>
      </w:r>
      <w:r>
        <w:rPr>
          <w:spacing w:val="-3"/>
        </w:rPr>
        <w:t xml:space="preserve"> </w:t>
      </w:r>
      <w:r>
        <w:t>z</w:t>
      </w:r>
      <w:r>
        <w:rPr>
          <w:spacing w:val="-2"/>
        </w:rPr>
        <w:t xml:space="preserve"> </w:t>
      </w:r>
      <w:r>
        <w:t>registratúry v</w:t>
      </w:r>
      <w:r>
        <w:rPr>
          <w:spacing w:val="-2"/>
        </w:rPr>
        <w:t xml:space="preserve"> </w:t>
      </w:r>
      <w:r>
        <w:t>počte 141 škatúľ. Ministerstvo vnútra SR pozastavilo odovzdávanie dokumentov s</w:t>
      </w:r>
      <w:r>
        <w:rPr>
          <w:spacing w:val="-3"/>
        </w:rPr>
        <w:t xml:space="preserve"> </w:t>
      </w:r>
      <w:r>
        <w:t>odôvodnením, že ÚPN musí naplniť dohodu o</w:t>
      </w:r>
      <w:r>
        <w:rPr>
          <w:spacing w:val="-3"/>
        </w:rPr>
        <w:t xml:space="preserve"> </w:t>
      </w:r>
      <w:r>
        <w:t>digitalizácii trvalo zapožičaných osobných spisov príslušníkov bezpečnostných zložiek. Po odovzdaní digitalizátov požiadal ÚPN Ministerstvo vnútra SR o</w:t>
      </w:r>
      <w:r>
        <w:rPr>
          <w:spacing w:val="-3"/>
        </w:rPr>
        <w:t xml:space="preserve"> </w:t>
      </w:r>
      <w:r>
        <w:t>odovzdanie konkrétnych osobných spisov príslušníkov bezpečnostných zložiek a</w:t>
      </w:r>
      <w:r>
        <w:rPr>
          <w:spacing w:val="-3"/>
        </w:rPr>
        <w:t xml:space="preserve"> </w:t>
      </w:r>
      <w:r>
        <w:t>pokračovanie v</w:t>
      </w:r>
      <w:r>
        <w:rPr>
          <w:spacing w:val="-3"/>
        </w:rPr>
        <w:t xml:space="preserve"> </w:t>
      </w:r>
      <w:r>
        <w:t>dohodnutom postupe delimitácií. Archívne dokumenty tvoria rehabilitačné spisy osôb a</w:t>
      </w:r>
      <w:r>
        <w:rPr>
          <w:spacing w:val="-2"/>
        </w:rPr>
        <w:t xml:space="preserve"> </w:t>
      </w:r>
      <w:r>
        <w:t>spisy vyplatených odškodnení oprávneným osobám na základe zákonov č. 119/1990 Z. z., č. 305/1999 Z. z., č.</w:t>
      </w:r>
      <w:r>
        <w:rPr>
          <w:spacing w:val="-9"/>
        </w:rPr>
        <w:t xml:space="preserve"> </w:t>
      </w:r>
      <w:r>
        <w:t>105/2002</w:t>
      </w:r>
      <w:r>
        <w:rPr>
          <w:spacing w:val="-9"/>
        </w:rPr>
        <w:t xml:space="preserve"> </w:t>
      </w:r>
      <w:r>
        <w:t>Z.</w:t>
      </w:r>
      <w:r>
        <w:rPr>
          <w:spacing w:val="-9"/>
        </w:rPr>
        <w:t xml:space="preserve"> </w:t>
      </w:r>
      <w:r>
        <w:t>z.</w:t>
      </w:r>
      <w:r>
        <w:rPr>
          <w:spacing w:val="-9"/>
        </w:rPr>
        <w:t xml:space="preserve"> </w:t>
      </w:r>
      <w:r>
        <w:t>a</w:t>
      </w:r>
      <w:r>
        <w:rPr>
          <w:spacing w:val="-9"/>
        </w:rPr>
        <w:t xml:space="preserve"> </w:t>
      </w:r>
      <w:r>
        <w:t>č.</w:t>
      </w:r>
      <w:r>
        <w:rPr>
          <w:spacing w:val="-9"/>
        </w:rPr>
        <w:t xml:space="preserve"> </w:t>
      </w:r>
      <w:r>
        <w:t>547/2005</w:t>
      </w:r>
      <w:r>
        <w:rPr>
          <w:spacing w:val="-9"/>
        </w:rPr>
        <w:t xml:space="preserve"> </w:t>
      </w:r>
      <w:r>
        <w:t>Z.</w:t>
      </w:r>
      <w:r>
        <w:rPr>
          <w:spacing w:val="-9"/>
        </w:rPr>
        <w:t xml:space="preserve"> </w:t>
      </w:r>
      <w:r>
        <w:t>z.</w:t>
      </w:r>
      <w:r>
        <w:rPr>
          <w:spacing w:val="-9"/>
        </w:rPr>
        <w:t xml:space="preserve"> </w:t>
      </w:r>
      <w:r>
        <w:t>Vykonaná</w:t>
      </w:r>
      <w:r>
        <w:rPr>
          <w:spacing w:val="-9"/>
        </w:rPr>
        <w:t xml:space="preserve"> </w:t>
      </w:r>
      <w:r>
        <w:t>bola</w:t>
      </w:r>
      <w:r>
        <w:rPr>
          <w:spacing w:val="-9"/>
        </w:rPr>
        <w:t xml:space="preserve"> </w:t>
      </w:r>
      <w:r>
        <w:t>priebežná</w:t>
      </w:r>
      <w:r>
        <w:rPr>
          <w:spacing w:val="-9"/>
        </w:rPr>
        <w:t xml:space="preserve"> </w:t>
      </w:r>
      <w:r>
        <w:t>kontrola</w:t>
      </w:r>
      <w:r>
        <w:rPr>
          <w:spacing w:val="-9"/>
        </w:rPr>
        <w:t xml:space="preserve"> </w:t>
      </w:r>
      <w:r>
        <w:t>fyzickej</w:t>
      </w:r>
      <w:r>
        <w:rPr>
          <w:spacing w:val="-9"/>
        </w:rPr>
        <w:t xml:space="preserve"> </w:t>
      </w:r>
      <w:r>
        <w:t>prítomnosti spisov a zaškatuľovanie všetkých spisov.</w:t>
      </w:r>
    </w:p>
    <w:p w:rsidR="000B0895" w:rsidRDefault="000B0895">
      <w:pPr>
        <w:pStyle w:val="Zkladntext"/>
        <w:spacing w:before="280"/>
        <w:ind w:left="0"/>
      </w:pPr>
    </w:p>
    <w:p w:rsidR="000B0895" w:rsidRDefault="00660D98">
      <w:pPr>
        <w:pStyle w:val="Nadpis1"/>
        <w:numPr>
          <w:ilvl w:val="1"/>
          <w:numId w:val="4"/>
        </w:numPr>
        <w:tabs>
          <w:tab w:val="left" w:pos="850"/>
        </w:tabs>
        <w:ind w:left="850" w:hanging="707"/>
        <w:rPr>
          <w:color w:val="375F92"/>
        </w:rPr>
      </w:pPr>
      <w:r>
        <w:rPr>
          <w:color w:val="375F92"/>
        </w:rPr>
        <w:t>ARCHÍVNE</w:t>
      </w:r>
      <w:r>
        <w:rPr>
          <w:color w:val="375F92"/>
          <w:spacing w:val="-1"/>
        </w:rPr>
        <w:t xml:space="preserve"> </w:t>
      </w:r>
      <w:r>
        <w:rPr>
          <w:color w:val="375F92"/>
          <w:spacing w:val="-2"/>
        </w:rPr>
        <w:t>FONDY</w:t>
      </w:r>
    </w:p>
    <w:p w:rsidR="000B0895" w:rsidRDefault="000B0895">
      <w:pPr>
        <w:pStyle w:val="Zkladntext"/>
        <w:ind w:left="0"/>
        <w:rPr>
          <w:b/>
        </w:rPr>
      </w:pPr>
    </w:p>
    <w:p w:rsidR="000B0895" w:rsidRDefault="00660D98">
      <w:pPr>
        <w:pStyle w:val="Zkladntext"/>
        <w:ind w:right="139"/>
        <w:jc w:val="both"/>
      </w:pPr>
      <w:r>
        <w:t>Archív ÚPN spravuje celkovo 2</w:t>
      </w:r>
      <w:r>
        <w:rPr>
          <w:spacing w:val="-2"/>
        </w:rPr>
        <w:t xml:space="preserve"> </w:t>
      </w:r>
      <w:r>
        <w:t>517 bm archívnych dokumentov. Spracované archívne dokumenty tvoria 1</w:t>
      </w:r>
      <w:r>
        <w:rPr>
          <w:spacing w:val="-2"/>
        </w:rPr>
        <w:t xml:space="preserve"> </w:t>
      </w:r>
      <w:r>
        <w:t>898 bm, z toho je 1</w:t>
      </w:r>
      <w:r>
        <w:rPr>
          <w:spacing w:val="-2"/>
        </w:rPr>
        <w:t xml:space="preserve"> </w:t>
      </w:r>
      <w:r>
        <w:t>682 bm inventarizovaných archívnych dokumentov,</w:t>
      </w:r>
      <w:r>
        <w:rPr>
          <w:spacing w:val="-13"/>
        </w:rPr>
        <w:t xml:space="preserve"> </w:t>
      </w:r>
      <w:r>
        <w:t>216</w:t>
      </w:r>
      <w:r>
        <w:rPr>
          <w:spacing w:val="-12"/>
        </w:rPr>
        <w:t xml:space="preserve"> </w:t>
      </w:r>
      <w:r>
        <w:t>bm</w:t>
      </w:r>
      <w:r>
        <w:rPr>
          <w:spacing w:val="-12"/>
        </w:rPr>
        <w:t xml:space="preserve"> </w:t>
      </w:r>
      <w:r>
        <w:t>tvoria</w:t>
      </w:r>
      <w:r>
        <w:rPr>
          <w:spacing w:val="-12"/>
        </w:rPr>
        <w:t xml:space="preserve"> </w:t>
      </w:r>
      <w:r>
        <w:t>usporiadané</w:t>
      </w:r>
      <w:r>
        <w:rPr>
          <w:spacing w:val="-12"/>
        </w:rPr>
        <w:t xml:space="preserve"> </w:t>
      </w:r>
      <w:r>
        <w:t>(neinventarizované)</w:t>
      </w:r>
      <w:r>
        <w:rPr>
          <w:spacing w:val="-12"/>
        </w:rPr>
        <w:t xml:space="preserve"> </w:t>
      </w:r>
      <w:r>
        <w:t>archívne</w:t>
      </w:r>
      <w:r>
        <w:rPr>
          <w:spacing w:val="-12"/>
        </w:rPr>
        <w:t xml:space="preserve"> </w:t>
      </w:r>
      <w:r>
        <w:t>dokumenty.</w:t>
      </w:r>
      <w:r>
        <w:rPr>
          <w:spacing w:val="-12"/>
        </w:rPr>
        <w:t xml:space="preserve"> </w:t>
      </w:r>
      <w:r>
        <w:t>Objem nespracovaných archívnych dokumentov k 31. decembru 2024 predstavoval 616 bm.</w:t>
      </w:r>
    </w:p>
    <w:p w:rsidR="000B0895" w:rsidRDefault="00660D98">
      <w:pPr>
        <w:pStyle w:val="Zkladntext"/>
        <w:spacing w:before="281"/>
        <w:ind w:right="139"/>
        <w:jc w:val="both"/>
      </w:pPr>
      <w:r>
        <w:t>Ku</w:t>
      </w:r>
      <w:r>
        <w:rPr>
          <w:spacing w:val="-1"/>
        </w:rPr>
        <w:t xml:space="preserve"> </w:t>
      </w:r>
      <w:r>
        <w:t>koncu</w:t>
      </w:r>
      <w:r>
        <w:rPr>
          <w:spacing w:val="-1"/>
        </w:rPr>
        <w:t xml:space="preserve"> </w:t>
      </w:r>
      <w:r>
        <w:t>roka</w:t>
      </w:r>
      <w:r>
        <w:rPr>
          <w:spacing w:val="-1"/>
        </w:rPr>
        <w:t xml:space="preserve"> </w:t>
      </w:r>
      <w:r>
        <w:t>2024</w:t>
      </w:r>
      <w:r>
        <w:rPr>
          <w:spacing w:val="-1"/>
        </w:rPr>
        <w:t xml:space="preserve"> </w:t>
      </w:r>
      <w:r>
        <w:t>sa</w:t>
      </w:r>
      <w:r>
        <w:rPr>
          <w:spacing w:val="-1"/>
        </w:rPr>
        <w:t xml:space="preserve"> </w:t>
      </w:r>
      <w:r>
        <w:t>v</w:t>
      </w:r>
      <w:r>
        <w:rPr>
          <w:spacing w:val="-3"/>
        </w:rPr>
        <w:t xml:space="preserve"> </w:t>
      </w:r>
      <w:r>
        <w:t>Archíve</w:t>
      </w:r>
      <w:r>
        <w:rPr>
          <w:spacing w:val="-1"/>
        </w:rPr>
        <w:t xml:space="preserve"> </w:t>
      </w:r>
      <w:r>
        <w:t>ÚPN</w:t>
      </w:r>
      <w:r>
        <w:rPr>
          <w:spacing w:val="-1"/>
        </w:rPr>
        <w:t xml:space="preserve"> </w:t>
      </w:r>
      <w:r>
        <w:t>nachádzalo</w:t>
      </w:r>
      <w:r>
        <w:rPr>
          <w:spacing w:val="-1"/>
        </w:rPr>
        <w:t xml:space="preserve"> </w:t>
      </w:r>
      <w:r>
        <w:t>507</w:t>
      </w:r>
      <w:r>
        <w:rPr>
          <w:spacing w:val="-1"/>
        </w:rPr>
        <w:t xml:space="preserve"> </w:t>
      </w:r>
      <w:r>
        <w:t>archívnych</w:t>
      </w:r>
      <w:r>
        <w:rPr>
          <w:spacing w:val="-1"/>
        </w:rPr>
        <w:t xml:space="preserve"> </w:t>
      </w:r>
      <w:r>
        <w:t>fondov</w:t>
      </w:r>
      <w:r>
        <w:rPr>
          <w:spacing w:val="-1"/>
        </w:rPr>
        <w:t xml:space="preserve"> </w:t>
      </w:r>
      <w:r>
        <w:t>a</w:t>
      </w:r>
      <w:r>
        <w:rPr>
          <w:spacing w:val="-3"/>
        </w:rPr>
        <w:t xml:space="preserve"> </w:t>
      </w:r>
      <w:r>
        <w:t>zbierok</w:t>
      </w:r>
      <w:r>
        <w:rPr>
          <w:spacing w:val="-1"/>
        </w:rPr>
        <w:t xml:space="preserve"> </w:t>
      </w:r>
      <w:r>
        <w:t>(počet archívnych fondov a</w:t>
      </w:r>
      <w:r>
        <w:rPr>
          <w:spacing w:val="-2"/>
        </w:rPr>
        <w:t xml:space="preserve"> </w:t>
      </w:r>
      <w:r>
        <w:t>zbierok bol prehodnotený a</w:t>
      </w:r>
      <w:r>
        <w:rPr>
          <w:spacing w:val="-2"/>
        </w:rPr>
        <w:t xml:space="preserve"> </w:t>
      </w:r>
      <w:r>
        <w:t>upravený v</w:t>
      </w:r>
      <w:r>
        <w:rPr>
          <w:spacing w:val="-2"/>
        </w:rPr>
        <w:t xml:space="preserve"> </w:t>
      </w:r>
      <w:r>
        <w:t>rámci zmeny kritérií pre určenie archívnych fondov). Zároveň Archív ÚPN spravuje historickú knižnicu Ústavu marxizmu-leninizmu, súbor periodickej tlače vydavateľstva ÚV KSS Pravda a</w:t>
      </w:r>
      <w:r>
        <w:rPr>
          <w:spacing w:val="-3"/>
        </w:rPr>
        <w:t xml:space="preserve"> </w:t>
      </w:r>
      <w:r>
        <w:t>príručnú knižnicu ÚPN.</w:t>
      </w:r>
    </w:p>
    <w:p w:rsidR="000B0895" w:rsidRDefault="00660D98">
      <w:pPr>
        <w:pStyle w:val="Zkladntext"/>
        <w:spacing w:before="281"/>
        <w:ind w:right="139"/>
        <w:jc w:val="both"/>
      </w:pPr>
      <w:r>
        <w:t>Zamestnanci ÚPN v roku 2024 inventarizovali dokumenty archívnych fondov XII. Správa ZNB Bratislava (9,625 bm, 77 škatúľ, 220 inventárnych jednotiek); Hlavná správa ŠtB MV SSR</w:t>
      </w:r>
      <w:r>
        <w:rPr>
          <w:spacing w:val="34"/>
        </w:rPr>
        <w:t xml:space="preserve"> </w:t>
      </w:r>
      <w:r>
        <w:t>(3,5</w:t>
      </w:r>
      <w:r>
        <w:rPr>
          <w:spacing w:val="34"/>
        </w:rPr>
        <w:t xml:space="preserve"> </w:t>
      </w:r>
      <w:r>
        <w:t>bm,</w:t>
      </w:r>
      <w:r>
        <w:rPr>
          <w:spacing w:val="34"/>
        </w:rPr>
        <w:t xml:space="preserve"> </w:t>
      </w:r>
      <w:r>
        <w:t>24</w:t>
      </w:r>
      <w:r>
        <w:rPr>
          <w:spacing w:val="34"/>
        </w:rPr>
        <w:t xml:space="preserve"> </w:t>
      </w:r>
      <w:r>
        <w:t>škatúľ,</w:t>
      </w:r>
      <w:r>
        <w:rPr>
          <w:spacing w:val="34"/>
        </w:rPr>
        <w:t xml:space="preserve"> </w:t>
      </w:r>
      <w:r>
        <w:t>83</w:t>
      </w:r>
      <w:r>
        <w:rPr>
          <w:spacing w:val="34"/>
        </w:rPr>
        <w:t xml:space="preserve"> </w:t>
      </w:r>
      <w:r>
        <w:t>inventárnych</w:t>
      </w:r>
      <w:r>
        <w:rPr>
          <w:spacing w:val="34"/>
        </w:rPr>
        <w:t xml:space="preserve"> </w:t>
      </w:r>
      <w:r>
        <w:t>jednotiek)</w:t>
      </w:r>
      <w:r>
        <w:rPr>
          <w:spacing w:val="34"/>
        </w:rPr>
        <w:t xml:space="preserve"> </w:t>
      </w:r>
      <w:r>
        <w:t>a</w:t>
      </w:r>
      <w:r>
        <w:rPr>
          <w:spacing w:val="-3"/>
        </w:rPr>
        <w:t xml:space="preserve"> </w:t>
      </w:r>
      <w:r>
        <w:t>bol</w:t>
      </w:r>
      <w:r>
        <w:rPr>
          <w:spacing w:val="34"/>
        </w:rPr>
        <w:t xml:space="preserve"> </w:t>
      </w:r>
      <w:r>
        <w:t>zverejnený</w:t>
      </w:r>
      <w:r>
        <w:rPr>
          <w:spacing w:val="34"/>
        </w:rPr>
        <w:t xml:space="preserve"> </w:t>
      </w:r>
      <w:r>
        <w:t>tematický</w:t>
      </w:r>
      <w:r>
        <w:rPr>
          <w:spacing w:val="34"/>
        </w:rPr>
        <w:t xml:space="preserve"> </w:t>
      </w:r>
      <w:r>
        <w:t>katalóg k</w:t>
      </w:r>
      <w:r>
        <w:rPr>
          <w:spacing w:val="-3"/>
        </w:rPr>
        <w:t xml:space="preserve"> </w:t>
      </w:r>
      <w:r>
        <w:t>Februáru 1948 z</w:t>
      </w:r>
      <w:r>
        <w:rPr>
          <w:spacing w:val="-3"/>
        </w:rPr>
        <w:t xml:space="preserve"> </w:t>
      </w:r>
      <w:r>
        <w:t>vybraných archívnych dokumentov (436 dokumentov). Zároveň prebehlo usporiadanie dokumentov v</w:t>
      </w:r>
      <w:r>
        <w:rPr>
          <w:spacing w:val="-4"/>
        </w:rPr>
        <w:t xml:space="preserve"> </w:t>
      </w:r>
      <w:r>
        <w:t>rámci archívnych fondov Krajská správa ZNB S</w:t>
      </w:r>
      <w:r>
        <w:rPr>
          <w:spacing w:val="-4"/>
        </w:rPr>
        <w:t xml:space="preserve"> </w:t>
      </w:r>
      <w:r>
        <w:t>ŠtB Košice (7,875 bm, 77 škatúľ), Okresná správa ZNB Oddelenie ŠtB Dunajská Streda (3 bm, 25 škatúľ).</w:t>
      </w:r>
    </w:p>
    <w:p w:rsidR="000B0895" w:rsidRDefault="00660D98">
      <w:pPr>
        <w:pStyle w:val="Nadpis1"/>
        <w:numPr>
          <w:ilvl w:val="1"/>
          <w:numId w:val="4"/>
        </w:numPr>
        <w:tabs>
          <w:tab w:val="left" w:pos="850"/>
        </w:tabs>
        <w:spacing w:line="281" w:lineRule="exact"/>
        <w:ind w:left="850" w:hanging="707"/>
        <w:rPr>
          <w:color w:val="375F92"/>
        </w:rPr>
      </w:pPr>
      <w:r>
        <w:rPr>
          <w:color w:val="375F92"/>
        </w:rPr>
        <w:t>AKVIZIČNÁ</w:t>
      </w:r>
      <w:r>
        <w:rPr>
          <w:color w:val="375F92"/>
          <w:spacing w:val="-1"/>
        </w:rPr>
        <w:t xml:space="preserve"> </w:t>
      </w:r>
      <w:r>
        <w:rPr>
          <w:color w:val="375F92"/>
          <w:spacing w:val="-2"/>
        </w:rPr>
        <w:t>ČINNOSŤ</w:t>
      </w:r>
    </w:p>
    <w:p w:rsidR="000B0895" w:rsidRDefault="000B0895">
      <w:pPr>
        <w:pStyle w:val="Nadpis1"/>
        <w:spacing w:line="281" w:lineRule="exact"/>
        <w:sectPr w:rsidR="000B0895">
          <w:pgSz w:w="11910" w:h="16840"/>
          <w:pgMar w:top="1320" w:right="1275" w:bottom="920" w:left="1133" w:header="0" w:footer="732" w:gutter="0"/>
          <w:cols w:space="708"/>
        </w:sectPr>
      </w:pPr>
    </w:p>
    <w:p w:rsidR="000B0895" w:rsidRDefault="00660D98">
      <w:pPr>
        <w:pStyle w:val="Zkladntext"/>
        <w:spacing w:before="80"/>
        <w:ind w:right="139"/>
        <w:jc w:val="both"/>
      </w:pPr>
      <w:r>
        <w:lastRenderedPageBreak/>
        <w:t>V rámci akvizičnej činnosti ÚPN prevzal prírastky od fyzických osôb (Gabriela Kaliská – úradné dokumenty z</w:t>
      </w:r>
      <w:r>
        <w:rPr>
          <w:spacing w:val="-3"/>
        </w:rPr>
        <w:t xml:space="preserve"> </w:t>
      </w:r>
      <w:r>
        <w:t>80. rokov – 0,125 bm, Miroslav Kusý – časť osobného fondu – 3,750 bm, Milan Šišmiš – fotografie plagátov a</w:t>
      </w:r>
      <w:r>
        <w:rPr>
          <w:spacing w:val="-3"/>
        </w:rPr>
        <w:t xml:space="preserve"> </w:t>
      </w:r>
      <w:r>
        <w:t>nápisov z</w:t>
      </w:r>
      <w:r>
        <w:rPr>
          <w:spacing w:val="-3"/>
        </w:rPr>
        <w:t xml:space="preserve"> </w:t>
      </w:r>
      <w:r>
        <w:t>novembra 1989 – 0,125 bm, Neznámy darca – rukopisy a</w:t>
      </w:r>
      <w:r>
        <w:rPr>
          <w:spacing w:val="-3"/>
        </w:rPr>
        <w:t xml:space="preserve"> </w:t>
      </w:r>
      <w:r>
        <w:t>dokumenty perzekúcii členov Charty 77 – 0,250 bm). Počas roka 2024 zamestnanci ÚPN spracovali akvizície v celkovom rozsahu 11,500 bm dokumentov.</w:t>
      </w:r>
    </w:p>
    <w:p w:rsidR="000B0895" w:rsidRDefault="000B0895">
      <w:pPr>
        <w:pStyle w:val="Zkladntext"/>
        <w:spacing w:before="280"/>
        <w:ind w:left="0"/>
      </w:pPr>
    </w:p>
    <w:p w:rsidR="000B0895" w:rsidRDefault="00660D98">
      <w:pPr>
        <w:pStyle w:val="Nadpis1"/>
        <w:numPr>
          <w:ilvl w:val="1"/>
          <w:numId w:val="4"/>
        </w:numPr>
        <w:tabs>
          <w:tab w:val="left" w:pos="850"/>
        </w:tabs>
        <w:spacing w:before="1"/>
        <w:ind w:left="850" w:hanging="707"/>
        <w:rPr>
          <w:color w:val="375F92"/>
        </w:rPr>
      </w:pPr>
      <w:r>
        <w:rPr>
          <w:color w:val="375F92"/>
          <w:spacing w:val="-2"/>
        </w:rPr>
        <w:t>BÁDATEĽŇA</w:t>
      </w:r>
    </w:p>
    <w:p w:rsidR="000B0895" w:rsidRDefault="00660D98">
      <w:pPr>
        <w:pStyle w:val="Zkladntext"/>
        <w:spacing w:before="281"/>
        <w:ind w:right="139"/>
        <w:jc w:val="both"/>
      </w:pPr>
      <w:r>
        <w:t>Počas roka 2024 bola bádateľňa Archívu ÚPN otvorená v</w:t>
      </w:r>
      <w:r>
        <w:rPr>
          <w:spacing w:val="-2"/>
        </w:rPr>
        <w:t xml:space="preserve"> </w:t>
      </w:r>
      <w:r>
        <w:t>štandardnom režime. Zamestnanci</w:t>
      </w:r>
      <w:r>
        <w:rPr>
          <w:spacing w:val="-1"/>
        </w:rPr>
        <w:t xml:space="preserve"> </w:t>
      </w:r>
      <w:r>
        <w:t>ÚPN</w:t>
      </w:r>
      <w:r>
        <w:rPr>
          <w:spacing w:val="-1"/>
        </w:rPr>
        <w:t xml:space="preserve"> </w:t>
      </w:r>
      <w:r>
        <w:t>bádateľom</w:t>
      </w:r>
      <w:r>
        <w:rPr>
          <w:spacing w:val="-1"/>
        </w:rPr>
        <w:t xml:space="preserve"> </w:t>
      </w:r>
      <w:r>
        <w:t>celkovo</w:t>
      </w:r>
      <w:r>
        <w:rPr>
          <w:spacing w:val="-1"/>
        </w:rPr>
        <w:t xml:space="preserve"> </w:t>
      </w:r>
      <w:r>
        <w:t>pripravili</w:t>
      </w:r>
      <w:r>
        <w:rPr>
          <w:spacing w:val="-1"/>
        </w:rPr>
        <w:t xml:space="preserve"> </w:t>
      </w:r>
      <w:r>
        <w:t>1</w:t>
      </w:r>
      <w:r>
        <w:rPr>
          <w:spacing w:val="-5"/>
        </w:rPr>
        <w:t xml:space="preserve"> </w:t>
      </w:r>
      <w:r>
        <w:t>123</w:t>
      </w:r>
      <w:r>
        <w:rPr>
          <w:spacing w:val="-1"/>
        </w:rPr>
        <w:t xml:space="preserve"> </w:t>
      </w:r>
      <w:r>
        <w:t>archívnych</w:t>
      </w:r>
      <w:r>
        <w:rPr>
          <w:spacing w:val="-1"/>
        </w:rPr>
        <w:t xml:space="preserve"> </w:t>
      </w:r>
      <w:r>
        <w:t>dokumentov</w:t>
      </w:r>
      <w:r>
        <w:rPr>
          <w:spacing w:val="-1"/>
        </w:rPr>
        <w:t xml:space="preserve"> </w:t>
      </w:r>
      <w:r>
        <w:t>jednotlivín a</w:t>
      </w:r>
      <w:r>
        <w:rPr>
          <w:spacing w:val="-4"/>
        </w:rPr>
        <w:t xml:space="preserve"> </w:t>
      </w:r>
      <w:r>
        <w:t>224</w:t>
      </w:r>
      <w:r>
        <w:rPr>
          <w:spacing w:val="-5"/>
        </w:rPr>
        <w:t xml:space="preserve"> </w:t>
      </w:r>
      <w:r>
        <w:t>škatúľ.</w:t>
      </w:r>
      <w:r>
        <w:rPr>
          <w:spacing w:val="-5"/>
        </w:rPr>
        <w:t xml:space="preserve"> </w:t>
      </w:r>
      <w:r>
        <w:t>Z</w:t>
      </w:r>
      <w:r>
        <w:rPr>
          <w:spacing w:val="-4"/>
        </w:rPr>
        <w:t xml:space="preserve"> </w:t>
      </w:r>
      <w:r>
        <w:t>príručnej</w:t>
      </w:r>
      <w:r>
        <w:rPr>
          <w:spacing w:val="-5"/>
        </w:rPr>
        <w:t xml:space="preserve"> </w:t>
      </w:r>
      <w:r>
        <w:t>knižnice</w:t>
      </w:r>
      <w:r>
        <w:rPr>
          <w:spacing w:val="-5"/>
        </w:rPr>
        <w:t xml:space="preserve"> </w:t>
      </w:r>
      <w:r>
        <w:t>bolo</w:t>
      </w:r>
      <w:r>
        <w:rPr>
          <w:spacing w:val="-5"/>
        </w:rPr>
        <w:t xml:space="preserve"> </w:t>
      </w:r>
      <w:r>
        <w:t>6</w:t>
      </w:r>
      <w:r>
        <w:rPr>
          <w:spacing w:val="-5"/>
        </w:rPr>
        <w:t xml:space="preserve"> </w:t>
      </w:r>
      <w:r>
        <w:t>bádateľmi</w:t>
      </w:r>
      <w:r>
        <w:rPr>
          <w:spacing w:val="-5"/>
        </w:rPr>
        <w:t xml:space="preserve"> </w:t>
      </w:r>
      <w:r>
        <w:t>vyžiadaných</w:t>
      </w:r>
      <w:r>
        <w:rPr>
          <w:spacing w:val="-4"/>
        </w:rPr>
        <w:t xml:space="preserve"> </w:t>
      </w:r>
      <w:r>
        <w:t>22</w:t>
      </w:r>
      <w:r>
        <w:rPr>
          <w:spacing w:val="-5"/>
        </w:rPr>
        <w:t xml:space="preserve"> </w:t>
      </w:r>
      <w:r>
        <w:t>knižničných</w:t>
      </w:r>
      <w:r>
        <w:rPr>
          <w:spacing w:val="-5"/>
        </w:rPr>
        <w:t xml:space="preserve"> </w:t>
      </w:r>
      <w:r>
        <w:t>jednotiek. Bádateľom bolo založených 147 bádateľských listov, vykonali 404 bádateľských návštev. Zamestnanci zároveň vypracovali na účely sprístupnenia 34 posúdení archívnych dokumentov (12 297 strán) a</w:t>
      </w:r>
      <w:r>
        <w:rPr>
          <w:spacing w:val="-3"/>
        </w:rPr>
        <w:t xml:space="preserve"> </w:t>
      </w:r>
      <w:r>
        <w:t>anonymizovali osobné a</w:t>
      </w:r>
      <w:r>
        <w:rPr>
          <w:spacing w:val="-3"/>
        </w:rPr>
        <w:t xml:space="preserve"> </w:t>
      </w:r>
      <w:r>
        <w:t>osobitné údaje v</w:t>
      </w:r>
      <w:r>
        <w:rPr>
          <w:spacing w:val="-3"/>
        </w:rPr>
        <w:t xml:space="preserve"> </w:t>
      </w:r>
      <w:r>
        <w:t>sprístupnených dokumentoch (13 741 strán).</w:t>
      </w:r>
    </w:p>
    <w:p w:rsidR="000B0895" w:rsidRDefault="000B0895">
      <w:pPr>
        <w:pStyle w:val="Zkladntext"/>
        <w:ind w:left="0"/>
        <w:rPr>
          <w:sz w:val="20"/>
        </w:rPr>
      </w:pPr>
    </w:p>
    <w:p w:rsidR="000B0895" w:rsidRDefault="00660D98">
      <w:pPr>
        <w:pStyle w:val="Zkladntext"/>
        <w:spacing w:before="61"/>
        <w:ind w:left="0"/>
        <w:rPr>
          <w:sz w:val="20"/>
        </w:rPr>
      </w:pPr>
      <w:r>
        <w:rPr>
          <w:noProof/>
          <w:sz w:val="20"/>
          <w:lang w:eastAsia="sk-SK"/>
        </w:rPr>
        <mc:AlternateContent>
          <mc:Choice Requires="wpg">
            <w:drawing>
              <wp:anchor distT="0" distB="0" distL="0" distR="0" simplePos="0" relativeHeight="487588352" behindDoc="1" locked="0" layoutInCell="1" allowOverlap="1">
                <wp:simplePos x="0" y="0"/>
                <wp:positionH relativeFrom="page">
                  <wp:posOffset>805497</wp:posOffset>
                </wp:positionH>
                <wp:positionV relativeFrom="paragraph">
                  <wp:posOffset>203182</wp:posOffset>
                </wp:positionV>
                <wp:extent cx="5817235" cy="3581400"/>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7235" cy="3581400"/>
                          <a:chOff x="0" y="0"/>
                          <a:chExt cx="5817235" cy="3581400"/>
                        </a:xfrm>
                      </wpg:grpSpPr>
                      <wps:wsp>
                        <wps:cNvPr id="8" name="Graphic 8"/>
                        <wps:cNvSpPr/>
                        <wps:spPr>
                          <a:xfrm>
                            <a:off x="4762" y="4762"/>
                            <a:ext cx="5807710" cy="3571875"/>
                          </a:xfrm>
                          <a:custGeom>
                            <a:avLst/>
                            <a:gdLst/>
                            <a:ahLst/>
                            <a:cxnLst/>
                            <a:rect l="l" t="t" r="r" b="b"/>
                            <a:pathLst>
                              <a:path w="5807710" h="3571875">
                                <a:moveTo>
                                  <a:pt x="0" y="0"/>
                                </a:moveTo>
                                <a:lnTo>
                                  <a:pt x="0" y="3571875"/>
                                </a:lnTo>
                                <a:lnTo>
                                  <a:pt x="5807710" y="3571875"/>
                                </a:lnTo>
                                <a:lnTo>
                                  <a:pt x="5807710" y="0"/>
                                </a:lnTo>
                                <a:lnTo>
                                  <a:pt x="0" y="0"/>
                                </a:lnTo>
                              </a:path>
                            </a:pathLst>
                          </a:custGeom>
                          <a:ln w="9524">
                            <a:solidFill>
                              <a:srgbClr val="D8D8D8"/>
                            </a:solidFill>
                            <a:prstDash val="solid"/>
                          </a:ln>
                        </wps:spPr>
                        <wps:bodyPr wrap="square" lIns="0" tIns="0" rIns="0" bIns="0" rtlCol="0">
                          <a:prstTxWarp prst="textNoShape">
                            <a:avLst/>
                          </a:prstTxWarp>
                          <a:noAutofit/>
                        </wps:bodyPr>
                      </wps:wsp>
                      <wps:wsp>
                        <wps:cNvPr id="9" name="Textbox 9"/>
                        <wps:cNvSpPr txBox="1"/>
                        <wps:spPr>
                          <a:xfrm>
                            <a:off x="1591288" y="135940"/>
                            <a:ext cx="2674620" cy="228600"/>
                          </a:xfrm>
                          <a:prstGeom prst="rect">
                            <a:avLst/>
                          </a:prstGeom>
                        </wps:spPr>
                        <wps:txbx>
                          <w:txbxContent>
                            <w:p w:rsidR="000B0895" w:rsidRDefault="00660D98">
                              <w:pPr>
                                <w:spacing w:line="360" w:lineRule="exact"/>
                                <w:rPr>
                                  <w:rFonts w:ascii="Calibri" w:hAnsi="Calibri"/>
                                  <w:sz w:val="36"/>
                                </w:rPr>
                              </w:pPr>
                              <w:r>
                                <w:rPr>
                                  <w:rFonts w:ascii="Calibri" w:hAnsi="Calibri"/>
                                  <w:color w:val="375F92"/>
                                  <w:sz w:val="36"/>
                                </w:rPr>
                                <w:t>Počet</w:t>
                              </w:r>
                              <w:r>
                                <w:rPr>
                                  <w:rFonts w:ascii="Calibri" w:hAnsi="Calibri"/>
                                  <w:color w:val="375F92"/>
                                  <w:spacing w:val="-4"/>
                                  <w:sz w:val="36"/>
                                </w:rPr>
                                <w:t xml:space="preserve"> </w:t>
                              </w:r>
                              <w:r>
                                <w:rPr>
                                  <w:rFonts w:ascii="Calibri" w:hAnsi="Calibri"/>
                                  <w:color w:val="375F92"/>
                                  <w:sz w:val="36"/>
                                </w:rPr>
                                <w:t>bádateľov</w:t>
                              </w:r>
                              <w:r>
                                <w:rPr>
                                  <w:rFonts w:ascii="Calibri" w:hAnsi="Calibri"/>
                                  <w:color w:val="375F92"/>
                                  <w:spacing w:val="-1"/>
                                  <w:sz w:val="36"/>
                                </w:rPr>
                                <w:t xml:space="preserve"> </w:t>
                              </w:r>
                              <w:r>
                                <w:rPr>
                                  <w:rFonts w:ascii="Calibri" w:hAnsi="Calibri"/>
                                  <w:color w:val="375F92"/>
                                  <w:sz w:val="36"/>
                                </w:rPr>
                                <w:t>2016</w:t>
                              </w:r>
                              <w:r>
                                <w:rPr>
                                  <w:rFonts w:ascii="Calibri" w:hAnsi="Calibri"/>
                                  <w:color w:val="375F92"/>
                                  <w:spacing w:val="-2"/>
                                  <w:sz w:val="36"/>
                                </w:rPr>
                                <w:t xml:space="preserve"> </w:t>
                              </w:r>
                              <w:r>
                                <w:rPr>
                                  <w:rFonts w:ascii="Calibri" w:hAnsi="Calibri"/>
                                  <w:color w:val="375F92"/>
                                  <w:sz w:val="36"/>
                                </w:rPr>
                                <w:t>-</w:t>
                              </w:r>
                              <w:r>
                                <w:rPr>
                                  <w:rFonts w:ascii="Calibri" w:hAnsi="Calibri"/>
                                  <w:color w:val="375F92"/>
                                  <w:spacing w:val="-1"/>
                                  <w:sz w:val="36"/>
                                </w:rPr>
                                <w:t xml:space="preserve"> </w:t>
                              </w:r>
                              <w:r>
                                <w:rPr>
                                  <w:rFonts w:ascii="Calibri" w:hAnsi="Calibri"/>
                                  <w:color w:val="375F92"/>
                                  <w:spacing w:val="-4"/>
                                  <w:sz w:val="36"/>
                                </w:rPr>
                                <w:t>2024</w:t>
                              </w:r>
                            </w:p>
                          </w:txbxContent>
                        </wps:txbx>
                        <wps:bodyPr wrap="square" lIns="0" tIns="0" rIns="0" bIns="0" rtlCol="0">
                          <a:noAutofit/>
                        </wps:bodyPr>
                      </wps:wsp>
                      <wps:wsp>
                        <wps:cNvPr id="10" name="Textbox 10"/>
                        <wps:cNvSpPr txBox="1"/>
                        <wps:spPr>
                          <a:xfrm>
                            <a:off x="302308" y="331699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2016</w:t>
                              </w:r>
                            </w:p>
                          </w:txbxContent>
                        </wps:txbx>
                        <wps:bodyPr wrap="square" lIns="0" tIns="0" rIns="0" bIns="0" rtlCol="0">
                          <a:noAutofit/>
                        </wps:bodyPr>
                      </wps:wsp>
                      <wps:wsp>
                        <wps:cNvPr id="11" name="Textbox 11"/>
                        <wps:cNvSpPr txBox="1"/>
                        <wps:spPr>
                          <a:xfrm>
                            <a:off x="920092" y="331699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2017</w:t>
                              </w:r>
                            </w:p>
                          </w:txbxContent>
                        </wps:txbx>
                        <wps:bodyPr wrap="square" lIns="0" tIns="0" rIns="0" bIns="0" rtlCol="0">
                          <a:noAutofit/>
                        </wps:bodyPr>
                      </wps:wsp>
                      <wps:wsp>
                        <wps:cNvPr id="12" name="Textbox 12"/>
                        <wps:cNvSpPr txBox="1"/>
                        <wps:spPr>
                          <a:xfrm>
                            <a:off x="1537878" y="331699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2018</w:t>
                              </w:r>
                            </w:p>
                          </w:txbxContent>
                        </wps:txbx>
                        <wps:bodyPr wrap="square" lIns="0" tIns="0" rIns="0" bIns="0" rtlCol="0">
                          <a:noAutofit/>
                        </wps:bodyPr>
                      </wps:wsp>
                      <wps:wsp>
                        <wps:cNvPr id="13" name="Textbox 13"/>
                        <wps:cNvSpPr txBox="1"/>
                        <wps:spPr>
                          <a:xfrm>
                            <a:off x="2155657" y="331699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2019</w:t>
                              </w:r>
                            </w:p>
                          </w:txbxContent>
                        </wps:txbx>
                        <wps:bodyPr wrap="square" lIns="0" tIns="0" rIns="0" bIns="0" rtlCol="0">
                          <a:noAutofit/>
                        </wps:bodyPr>
                      </wps:wsp>
                      <wps:wsp>
                        <wps:cNvPr id="14" name="Textbox 14"/>
                        <wps:cNvSpPr txBox="1"/>
                        <wps:spPr>
                          <a:xfrm>
                            <a:off x="2773448" y="331699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2020</w:t>
                              </w:r>
                            </w:p>
                          </w:txbxContent>
                        </wps:txbx>
                        <wps:bodyPr wrap="square" lIns="0" tIns="0" rIns="0" bIns="0" rtlCol="0">
                          <a:noAutofit/>
                        </wps:bodyPr>
                      </wps:wsp>
                      <wps:wsp>
                        <wps:cNvPr id="15" name="Textbox 15"/>
                        <wps:cNvSpPr txBox="1"/>
                        <wps:spPr>
                          <a:xfrm>
                            <a:off x="3391227" y="331699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2021</w:t>
                              </w:r>
                            </w:p>
                          </w:txbxContent>
                        </wps:txbx>
                        <wps:bodyPr wrap="square" lIns="0" tIns="0" rIns="0" bIns="0" rtlCol="0">
                          <a:noAutofit/>
                        </wps:bodyPr>
                      </wps:wsp>
                      <wps:wsp>
                        <wps:cNvPr id="16" name="Textbox 16"/>
                        <wps:cNvSpPr txBox="1"/>
                        <wps:spPr>
                          <a:xfrm>
                            <a:off x="4009019" y="331699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2022</w:t>
                              </w:r>
                            </w:p>
                          </w:txbxContent>
                        </wps:txbx>
                        <wps:bodyPr wrap="square" lIns="0" tIns="0" rIns="0" bIns="0" rtlCol="0">
                          <a:noAutofit/>
                        </wps:bodyPr>
                      </wps:wsp>
                      <wps:wsp>
                        <wps:cNvPr id="17" name="Textbox 17"/>
                        <wps:cNvSpPr txBox="1"/>
                        <wps:spPr>
                          <a:xfrm>
                            <a:off x="4626797" y="331699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2023</w:t>
                              </w:r>
                            </w:p>
                          </w:txbxContent>
                        </wps:txbx>
                        <wps:bodyPr wrap="square" lIns="0" tIns="0" rIns="0" bIns="0" rtlCol="0">
                          <a:noAutofit/>
                        </wps:bodyPr>
                      </wps:wsp>
                      <wps:wsp>
                        <wps:cNvPr id="18" name="Textbox 18"/>
                        <wps:cNvSpPr txBox="1"/>
                        <wps:spPr>
                          <a:xfrm>
                            <a:off x="5244589" y="331699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2024</w:t>
                              </w:r>
                            </w:p>
                          </w:txbxContent>
                        </wps:txbx>
                        <wps:bodyPr wrap="square" lIns="0" tIns="0" rIns="0" bIns="0" rtlCol="0">
                          <a:noAutofit/>
                        </wps:bodyPr>
                      </wps:wsp>
                      <wps:wsp>
                        <wps:cNvPr id="19" name="Textbox 19"/>
                        <wps:cNvSpPr txBox="1"/>
                        <wps:spPr>
                          <a:xfrm>
                            <a:off x="3307333" y="1884895"/>
                            <a:ext cx="438150" cy="1289050"/>
                          </a:xfrm>
                          <a:prstGeom prst="rect">
                            <a:avLst/>
                          </a:prstGeom>
                          <a:solidFill>
                            <a:srgbClr val="17375E"/>
                          </a:solidFill>
                        </wps:spPr>
                        <wps:txbx>
                          <w:txbxContent>
                            <w:p w:rsidR="000B0895" w:rsidRDefault="00660D98">
                              <w:pPr>
                                <w:spacing w:before="28"/>
                                <w:ind w:left="265"/>
                                <w:rPr>
                                  <w:rFonts w:ascii="Calibri"/>
                                  <w:b/>
                                  <w:color w:val="000000"/>
                                  <w:sz w:val="20"/>
                                </w:rPr>
                              </w:pPr>
                              <w:r>
                                <w:rPr>
                                  <w:rFonts w:ascii="Calibri"/>
                                  <w:b/>
                                  <w:color w:val="FFFFFF"/>
                                  <w:spacing w:val="-5"/>
                                  <w:sz w:val="20"/>
                                </w:rPr>
                                <w:t>97</w:t>
                              </w:r>
                            </w:p>
                          </w:txbxContent>
                        </wps:txbx>
                        <wps:bodyPr wrap="square" lIns="0" tIns="0" rIns="0" bIns="0" rtlCol="0">
                          <a:noAutofit/>
                        </wps:bodyPr>
                      </wps:wsp>
                      <wps:wsp>
                        <wps:cNvPr id="20" name="Textbox 20"/>
                        <wps:cNvSpPr txBox="1"/>
                        <wps:spPr>
                          <a:xfrm>
                            <a:off x="2689542" y="1630565"/>
                            <a:ext cx="438150" cy="1543685"/>
                          </a:xfrm>
                          <a:prstGeom prst="rect">
                            <a:avLst/>
                          </a:prstGeom>
                          <a:solidFill>
                            <a:srgbClr val="17375E"/>
                          </a:solidFill>
                        </wps:spPr>
                        <wps:txbx>
                          <w:txbxContent>
                            <w:p w:rsidR="000B0895" w:rsidRDefault="00660D98">
                              <w:pPr>
                                <w:spacing w:before="28"/>
                                <w:ind w:left="215"/>
                                <w:rPr>
                                  <w:rFonts w:ascii="Calibri"/>
                                  <w:b/>
                                  <w:color w:val="000000"/>
                                  <w:sz w:val="20"/>
                                </w:rPr>
                              </w:pPr>
                              <w:r>
                                <w:rPr>
                                  <w:rFonts w:ascii="Calibri"/>
                                  <w:b/>
                                  <w:color w:val="FFFFFF"/>
                                  <w:spacing w:val="-5"/>
                                  <w:sz w:val="20"/>
                                </w:rPr>
                                <w:t>116</w:t>
                              </w:r>
                            </w:p>
                          </w:txbxContent>
                        </wps:txbx>
                        <wps:bodyPr wrap="square" lIns="0" tIns="0" rIns="0" bIns="0" rtlCol="0">
                          <a:noAutofit/>
                        </wps:bodyPr>
                      </wps:wsp>
                      <wps:wsp>
                        <wps:cNvPr id="21" name="Textbox 21"/>
                        <wps:cNvSpPr txBox="1"/>
                        <wps:spPr>
                          <a:xfrm>
                            <a:off x="5160683" y="1215593"/>
                            <a:ext cx="438150" cy="1958339"/>
                          </a:xfrm>
                          <a:prstGeom prst="rect">
                            <a:avLst/>
                          </a:prstGeom>
                          <a:solidFill>
                            <a:srgbClr val="17375E"/>
                          </a:solidFill>
                        </wps:spPr>
                        <wps:txbx>
                          <w:txbxContent>
                            <w:p w:rsidR="000B0895" w:rsidRDefault="00660D98">
                              <w:pPr>
                                <w:spacing w:before="28"/>
                                <w:ind w:left="215"/>
                                <w:rPr>
                                  <w:rFonts w:ascii="Calibri"/>
                                  <w:b/>
                                  <w:color w:val="000000"/>
                                  <w:sz w:val="20"/>
                                </w:rPr>
                              </w:pPr>
                              <w:r>
                                <w:rPr>
                                  <w:rFonts w:ascii="Calibri"/>
                                  <w:b/>
                                  <w:color w:val="FFFFFF"/>
                                  <w:spacing w:val="-5"/>
                                  <w:sz w:val="20"/>
                                </w:rPr>
                                <w:t>147</w:t>
                              </w:r>
                            </w:p>
                          </w:txbxContent>
                        </wps:txbx>
                        <wps:bodyPr wrap="square" lIns="0" tIns="0" rIns="0" bIns="0" rtlCol="0">
                          <a:noAutofit/>
                        </wps:bodyPr>
                      </wps:wsp>
                      <wps:wsp>
                        <wps:cNvPr id="22" name="Textbox 22"/>
                        <wps:cNvSpPr txBox="1"/>
                        <wps:spPr>
                          <a:xfrm>
                            <a:off x="4542891" y="1228978"/>
                            <a:ext cx="438150" cy="1945005"/>
                          </a:xfrm>
                          <a:prstGeom prst="rect">
                            <a:avLst/>
                          </a:prstGeom>
                          <a:solidFill>
                            <a:srgbClr val="17375E"/>
                          </a:solidFill>
                        </wps:spPr>
                        <wps:txbx>
                          <w:txbxContent>
                            <w:p w:rsidR="000B0895" w:rsidRDefault="00660D98">
                              <w:pPr>
                                <w:spacing w:before="28"/>
                                <w:ind w:left="215"/>
                                <w:rPr>
                                  <w:rFonts w:ascii="Calibri"/>
                                  <w:b/>
                                  <w:color w:val="000000"/>
                                  <w:sz w:val="20"/>
                                </w:rPr>
                              </w:pPr>
                              <w:r>
                                <w:rPr>
                                  <w:rFonts w:ascii="Calibri"/>
                                  <w:b/>
                                  <w:color w:val="FFFFFF"/>
                                  <w:spacing w:val="-5"/>
                                  <w:sz w:val="20"/>
                                </w:rPr>
                                <w:t>146</w:t>
                              </w:r>
                            </w:p>
                          </w:txbxContent>
                        </wps:txbx>
                        <wps:bodyPr wrap="square" lIns="0" tIns="0" rIns="0" bIns="0" rtlCol="0">
                          <a:noAutofit/>
                        </wps:bodyPr>
                      </wps:wsp>
                      <wps:wsp>
                        <wps:cNvPr id="23" name="Textbox 23"/>
                        <wps:cNvSpPr txBox="1"/>
                        <wps:spPr>
                          <a:xfrm>
                            <a:off x="3925112" y="1188821"/>
                            <a:ext cx="438150" cy="1985010"/>
                          </a:xfrm>
                          <a:prstGeom prst="rect">
                            <a:avLst/>
                          </a:prstGeom>
                          <a:solidFill>
                            <a:srgbClr val="17375E"/>
                          </a:solidFill>
                        </wps:spPr>
                        <wps:txbx>
                          <w:txbxContent>
                            <w:p w:rsidR="000B0895" w:rsidRDefault="00660D98">
                              <w:pPr>
                                <w:spacing w:before="28"/>
                                <w:ind w:left="215"/>
                                <w:rPr>
                                  <w:rFonts w:ascii="Calibri"/>
                                  <w:b/>
                                  <w:color w:val="000000"/>
                                  <w:sz w:val="20"/>
                                </w:rPr>
                              </w:pPr>
                              <w:r>
                                <w:rPr>
                                  <w:rFonts w:ascii="Calibri"/>
                                  <w:b/>
                                  <w:color w:val="FFFFFF"/>
                                  <w:spacing w:val="-5"/>
                                  <w:sz w:val="20"/>
                                </w:rPr>
                                <w:t>149</w:t>
                              </w:r>
                            </w:p>
                          </w:txbxContent>
                        </wps:txbx>
                        <wps:bodyPr wrap="square" lIns="0" tIns="0" rIns="0" bIns="0" rtlCol="0">
                          <a:noAutofit/>
                        </wps:bodyPr>
                      </wps:wsp>
                      <wps:wsp>
                        <wps:cNvPr id="24" name="Textbox 24"/>
                        <wps:cNvSpPr txBox="1"/>
                        <wps:spPr>
                          <a:xfrm>
                            <a:off x="1453972" y="1162049"/>
                            <a:ext cx="438150" cy="2012314"/>
                          </a:xfrm>
                          <a:prstGeom prst="rect">
                            <a:avLst/>
                          </a:prstGeom>
                          <a:solidFill>
                            <a:srgbClr val="17375E"/>
                          </a:solidFill>
                        </wps:spPr>
                        <wps:txbx>
                          <w:txbxContent>
                            <w:p w:rsidR="000B0895" w:rsidRDefault="00660D98">
                              <w:pPr>
                                <w:spacing w:before="28"/>
                                <w:ind w:left="215"/>
                                <w:rPr>
                                  <w:rFonts w:ascii="Calibri"/>
                                  <w:b/>
                                  <w:color w:val="000000"/>
                                  <w:sz w:val="20"/>
                                </w:rPr>
                              </w:pPr>
                              <w:r>
                                <w:rPr>
                                  <w:rFonts w:ascii="Calibri"/>
                                  <w:b/>
                                  <w:color w:val="FFFFFF"/>
                                  <w:spacing w:val="-5"/>
                                  <w:sz w:val="20"/>
                                </w:rPr>
                                <w:t>151</w:t>
                              </w:r>
                            </w:p>
                          </w:txbxContent>
                        </wps:txbx>
                        <wps:bodyPr wrap="square" lIns="0" tIns="0" rIns="0" bIns="0" rtlCol="0">
                          <a:noAutofit/>
                        </wps:bodyPr>
                      </wps:wsp>
                      <wps:wsp>
                        <wps:cNvPr id="25" name="Textbox 25"/>
                        <wps:cNvSpPr txBox="1"/>
                        <wps:spPr>
                          <a:xfrm>
                            <a:off x="836192" y="1135278"/>
                            <a:ext cx="438150" cy="2038985"/>
                          </a:xfrm>
                          <a:prstGeom prst="rect">
                            <a:avLst/>
                          </a:prstGeom>
                          <a:solidFill>
                            <a:srgbClr val="17375E"/>
                          </a:solidFill>
                        </wps:spPr>
                        <wps:txbx>
                          <w:txbxContent>
                            <w:p w:rsidR="000B0895" w:rsidRDefault="00660D98">
                              <w:pPr>
                                <w:spacing w:before="28"/>
                                <w:ind w:left="215"/>
                                <w:rPr>
                                  <w:rFonts w:ascii="Calibri"/>
                                  <w:b/>
                                  <w:color w:val="000000"/>
                                  <w:sz w:val="20"/>
                                </w:rPr>
                              </w:pPr>
                              <w:r>
                                <w:rPr>
                                  <w:rFonts w:ascii="Calibri"/>
                                  <w:b/>
                                  <w:color w:val="FFFFFF"/>
                                  <w:spacing w:val="-5"/>
                                  <w:sz w:val="20"/>
                                </w:rPr>
                                <w:t>153</w:t>
                              </w:r>
                            </w:p>
                          </w:txbxContent>
                        </wps:txbx>
                        <wps:bodyPr wrap="square" lIns="0" tIns="0" rIns="0" bIns="0" rtlCol="0">
                          <a:noAutofit/>
                        </wps:bodyPr>
                      </wps:wsp>
                      <wps:wsp>
                        <wps:cNvPr id="26" name="Textbox 26"/>
                        <wps:cNvSpPr txBox="1"/>
                        <wps:spPr>
                          <a:xfrm>
                            <a:off x="218406" y="921092"/>
                            <a:ext cx="438150" cy="2252980"/>
                          </a:xfrm>
                          <a:prstGeom prst="rect">
                            <a:avLst/>
                          </a:prstGeom>
                          <a:solidFill>
                            <a:srgbClr val="17375E"/>
                          </a:solidFill>
                        </wps:spPr>
                        <wps:txbx>
                          <w:txbxContent>
                            <w:p w:rsidR="000B0895" w:rsidRDefault="00660D98">
                              <w:pPr>
                                <w:spacing w:before="28"/>
                                <w:ind w:left="215"/>
                                <w:rPr>
                                  <w:rFonts w:ascii="Calibri"/>
                                  <w:b/>
                                  <w:color w:val="000000"/>
                                  <w:sz w:val="20"/>
                                </w:rPr>
                              </w:pPr>
                              <w:r>
                                <w:rPr>
                                  <w:rFonts w:ascii="Calibri"/>
                                  <w:b/>
                                  <w:color w:val="FFFFFF"/>
                                  <w:spacing w:val="-5"/>
                                  <w:sz w:val="20"/>
                                </w:rPr>
                                <w:t>169</w:t>
                              </w:r>
                            </w:p>
                          </w:txbxContent>
                        </wps:txbx>
                        <wps:bodyPr wrap="square" lIns="0" tIns="0" rIns="0" bIns="0" rtlCol="0">
                          <a:noAutofit/>
                        </wps:bodyPr>
                      </wps:wsp>
                      <wps:wsp>
                        <wps:cNvPr id="27" name="Textbox 27"/>
                        <wps:cNvSpPr txBox="1"/>
                        <wps:spPr>
                          <a:xfrm>
                            <a:off x="2071763" y="680148"/>
                            <a:ext cx="438150" cy="2494280"/>
                          </a:xfrm>
                          <a:prstGeom prst="rect">
                            <a:avLst/>
                          </a:prstGeom>
                          <a:solidFill>
                            <a:srgbClr val="17375E"/>
                          </a:solidFill>
                        </wps:spPr>
                        <wps:txbx>
                          <w:txbxContent>
                            <w:p w:rsidR="000B0895" w:rsidRDefault="00660D98">
                              <w:pPr>
                                <w:spacing w:before="28"/>
                                <w:ind w:left="215"/>
                                <w:rPr>
                                  <w:rFonts w:ascii="Calibri"/>
                                  <w:b/>
                                  <w:color w:val="000000"/>
                                  <w:sz w:val="20"/>
                                </w:rPr>
                              </w:pPr>
                              <w:r>
                                <w:rPr>
                                  <w:rFonts w:ascii="Calibri"/>
                                  <w:b/>
                                  <w:color w:val="FFFFFF"/>
                                  <w:spacing w:val="-5"/>
                                  <w:sz w:val="20"/>
                                </w:rPr>
                                <w:t>187</w:t>
                              </w:r>
                            </w:p>
                          </w:txbxContent>
                        </wps:txbx>
                        <wps:bodyPr wrap="square" lIns="0" tIns="0" rIns="0" bIns="0" rtlCol="0">
                          <a:noAutofit/>
                        </wps:bodyPr>
                      </wps:wsp>
                    </wpg:wgp>
                  </a:graphicData>
                </a:graphic>
              </wp:anchor>
            </w:drawing>
          </mc:Choice>
          <mc:Fallback>
            <w:pict>
              <v:group id="Group 7" o:spid="_x0000_s1026" style="position:absolute;margin-left:63.4pt;margin-top:16pt;width:458.05pt;height:282pt;z-index:-15728128;mso-wrap-distance-left:0;mso-wrap-distance-right:0;mso-position-horizontal-relative:page" coordsize="58172,35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">
                <v:shape id="Graphic 8" o:spid="_x0000_s1027" style="position:absolute;left:47;top:47;width:58077;height:35719;visibility:visible;mso-wrap-style:square;v-text-anchor:top" coordsize="5807710,357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" path="m,l,3571875r5807710,l5807710,,,e" filled="f" strokecolor="#d8d8d8" strokeweight=".26456mm">
                  <v:path arrowok="t"/>
                </v:shape>
                <v:shapetype id="_x0000_t202" coordsize="21600,21600" o:spt="202" path="m,l,21600r21600,l21600,xe">
                  <v:stroke joinstyle="miter"/>
                  <v:path gradientshapeok="t" o:connecttype="rect"/>
                </v:shapetype>
                <v:shape id="Textbox 9" o:spid="_x0000_s1028" type="#_x0000_t202" style="position:absolute;left:15912;top:1359;width:2674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0B0895" w:rsidRDefault="00660D98">
                        <w:pPr>
                          <w:spacing w:line="360" w:lineRule="exact"/>
                          <w:rPr>
                            <w:rFonts w:ascii="Calibri" w:hAnsi="Calibri"/>
                            <w:sz w:val="36"/>
                          </w:rPr>
                        </w:pPr>
                        <w:r>
                          <w:rPr>
                            <w:rFonts w:ascii="Calibri" w:hAnsi="Calibri"/>
                            <w:color w:val="375F92"/>
                            <w:sz w:val="36"/>
                          </w:rPr>
                          <w:t>Počet</w:t>
                        </w:r>
                        <w:r>
                          <w:rPr>
                            <w:rFonts w:ascii="Calibri" w:hAnsi="Calibri"/>
                            <w:color w:val="375F92"/>
                            <w:spacing w:val="-4"/>
                            <w:sz w:val="36"/>
                          </w:rPr>
                          <w:t xml:space="preserve"> </w:t>
                        </w:r>
                        <w:r>
                          <w:rPr>
                            <w:rFonts w:ascii="Calibri" w:hAnsi="Calibri"/>
                            <w:color w:val="375F92"/>
                            <w:sz w:val="36"/>
                          </w:rPr>
                          <w:t>bádateľov</w:t>
                        </w:r>
                        <w:r>
                          <w:rPr>
                            <w:rFonts w:ascii="Calibri" w:hAnsi="Calibri"/>
                            <w:color w:val="375F92"/>
                            <w:spacing w:val="-1"/>
                            <w:sz w:val="36"/>
                          </w:rPr>
                          <w:t xml:space="preserve"> </w:t>
                        </w:r>
                        <w:r>
                          <w:rPr>
                            <w:rFonts w:ascii="Calibri" w:hAnsi="Calibri"/>
                            <w:color w:val="375F92"/>
                            <w:sz w:val="36"/>
                          </w:rPr>
                          <w:t>2016</w:t>
                        </w:r>
                        <w:r>
                          <w:rPr>
                            <w:rFonts w:ascii="Calibri" w:hAnsi="Calibri"/>
                            <w:color w:val="375F92"/>
                            <w:spacing w:val="-2"/>
                            <w:sz w:val="36"/>
                          </w:rPr>
                          <w:t xml:space="preserve"> </w:t>
                        </w:r>
                        <w:r>
                          <w:rPr>
                            <w:rFonts w:ascii="Calibri" w:hAnsi="Calibri"/>
                            <w:color w:val="375F92"/>
                            <w:sz w:val="36"/>
                          </w:rPr>
                          <w:t>-</w:t>
                        </w:r>
                        <w:r>
                          <w:rPr>
                            <w:rFonts w:ascii="Calibri" w:hAnsi="Calibri"/>
                            <w:color w:val="375F92"/>
                            <w:spacing w:val="-1"/>
                            <w:sz w:val="36"/>
                          </w:rPr>
                          <w:t xml:space="preserve"> </w:t>
                        </w:r>
                        <w:r>
                          <w:rPr>
                            <w:rFonts w:ascii="Calibri" w:hAnsi="Calibri"/>
                            <w:color w:val="375F92"/>
                            <w:spacing w:val="-4"/>
                            <w:sz w:val="36"/>
                          </w:rPr>
                          <w:t>2024</w:t>
                        </w:r>
                      </w:p>
                    </w:txbxContent>
                  </v:textbox>
                </v:shape>
                <v:shape id="Textbox 10" o:spid="_x0000_s1029" type="#_x0000_t202" style="position:absolute;left:3023;top:33169;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0B0895" w:rsidRDefault="00660D98">
                        <w:pPr>
                          <w:spacing w:line="210" w:lineRule="exact"/>
                          <w:rPr>
                            <w:rFonts w:ascii="Calibri"/>
                            <w:b/>
                            <w:sz w:val="21"/>
                          </w:rPr>
                        </w:pPr>
                        <w:r>
                          <w:rPr>
                            <w:rFonts w:ascii="Calibri"/>
                            <w:b/>
                            <w:color w:val="595959"/>
                            <w:spacing w:val="-4"/>
                            <w:sz w:val="21"/>
                          </w:rPr>
                          <w:t>2016</w:t>
                        </w:r>
                      </w:p>
                    </w:txbxContent>
                  </v:textbox>
                </v:shape>
                <v:shape id="Textbox 11" o:spid="_x0000_s1030" type="#_x0000_t202" style="position:absolute;left:9200;top:33169;width:2833;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0B0895" w:rsidRDefault="00660D98">
                        <w:pPr>
                          <w:spacing w:line="210" w:lineRule="exact"/>
                          <w:rPr>
                            <w:rFonts w:ascii="Calibri"/>
                            <w:b/>
                            <w:sz w:val="21"/>
                          </w:rPr>
                        </w:pPr>
                        <w:r>
                          <w:rPr>
                            <w:rFonts w:ascii="Calibri"/>
                            <w:b/>
                            <w:color w:val="595959"/>
                            <w:spacing w:val="-4"/>
                            <w:sz w:val="21"/>
                          </w:rPr>
                          <w:t>2017</w:t>
                        </w:r>
                      </w:p>
                    </w:txbxContent>
                  </v:textbox>
                </v:shape>
                <v:shape id="Textbox 12" o:spid="_x0000_s1031" type="#_x0000_t202" style="position:absolute;left:15378;top:33169;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0B0895" w:rsidRDefault="00660D98">
                        <w:pPr>
                          <w:spacing w:line="210" w:lineRule="exact"/>
                          <w:rPr>
                            <w:rFonts w:ascii="Calibri"/>
                            <w:b/>
                            <w:sz w:val="21"/>
                          </w:rPr>
                        </w:pPr>
                        <w:r>
                          <w:rPr>
                            <w:rFonts w:ascii="Calibri"/>
                            <w:b/>
                            <w:color w:val="595959"/>
                            <w:spacing w:val="-4"/>
                            <w:sz w:val="21"/>
                          </w:rPr>
                          <w:t>2018</w:t>
                        </w:r>
                      </w:p>
                    </w:txbxContent>
                  </v:textbox>
                </v:shape>
                <v:shape id="Textbox 13" o:spid="_x0000_s1032" type="#_x0000_t202" style="position:absolute;left:21556;top:33169;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rsidR="000B0895" w:rsidRDefault="00660D98">
                        <w:pPr>
                          <w:spacing w:line="210" w:lineRule="exact"/>
                          <w:rPr>
                            <w:rFonts w:ascii="Calibri"/>
                            <w:b/>
                            <w:sz w:val="21"/>
                          </w:rPr>
                        </w:pPr>
                        <w:r>
                          <w:rPr>
                            <w:rFonts w:ascii="Calibri"/>
                            <w:b/>
                            <w:color w:val="595959"/>
                            <w:spacing w:val="-4"/>
                            <w:sz w:val="21"/>
                          </w:rPr>
                          <w:t>2019</w:t>
                        </w:r>
                      </w:p>
                    </w:txbxContent>
                  </v:textbox>
                </v:shape>
                <v:shape id="Textbox 14" o:spid="_x0000_s1033" type="#_x0000_t202" style="position:absolute;left:27734;top:33169;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0B0895" w:rsidRDefault="00660D98">
                        <w:pPr>
                          <w:spacing w:line="210" w:lineRule="exact"/>
                          <w:rPr>
                            <w:rFonts w:ascii="Calibri"/>
                            <w:b/>
                            <w:sz w:val="21"/>
                          </w:rPr>
                        </w:pPr>
                        <w:r>
                          <w:rPr>
                            <w:rFonts w:ascii="Calibri"/>
                            <w:b/>
                            <w:color w:val="595959"/>
                            <w:spacing w:val="-4"/>
                            <w:sz w:val="21"/>
                          </w:rPr>
                          <w:t>2020</w:t>
                        </w:r>
                      </w:p>
                    </w:txbxContent>
                  </v:textbox>
                </v:shape>
                <v:shape id="Textbox 15" o:spid="_x0000_s1034" type="#_x0000_t202" style="position:absolute;left:33912;top:33169;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0B0895" w:rsidRDefault="00660D98">
                        <w:pPr>
                          <w:spacing w:line="210" w:lineRule="exact"/>
                          <w:rPr>
                            <w:rFonts w:ascii="Calibri"/>
                            <w:b/>
                            <w:sz w:val="21"/>
                          </w:rPr>
                        </w:pPr>
                        <w:r>
                          <w:rPr>
                            <w:rFonts w:ascii="Calibri"/>
                            <w:b/>
                            <w:color w:val="595959"/>
                            <w:spacing w:val="-4"/>
                            <w:sz w:val="21"/>
                          </w:rPr>
                          <w:t>2021</w:t>
                        </w:r>
                      </w:p>
                    </w:txbxContent>
                  </v:textbox>
                </v:shape>
                <v:shape id="Textbox 16" o:spid="_x0000_s1035" type="#_x0000_t202" style="position:absolute;left:40090;top:33169;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rsidR="000B0895" w:rsidRDefault="00660D98">
                        <w:pPr>
                          <w:spacing w:line="210" w:lineRule="exact"/>
                          <w:rPr>
                            <w:rFonts w:ascii="Calibri"/>
                            <w:b/>
                            <w:sz w:val="21"/>
                          </w:rPr>
                        </w:pPr>
                        <w:r>
                          <w:rPr>
                            <w:rFonts w:ascii="Calibri"/>
                            <w:b/>
                            <w:color w:val="595959"/>
                            <w:spacing w:val="-4"/>
                            <w:sz w:val="21"/>
                          </w:rPr>
                          <w:t>2022</w:t>
                        </w:r>
                      </w:p>
                    </w:txbxContent>
                  </v:textbox>
                </v:shape>
                <v:shape id="Textbox 17" o:spid="_x0000_s1036" type="#_x0000_t202" style="position:absolute;left:46267;top:33169;width:2833;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rsidR="000B0895" w:rsidRDefault="00660D98">
                        <w:pPr>
                          <w:spacing w:line="210" w:lineRule="exact"/>
                          <w:rPr>
                            <w:rFonts w:ascii="Calibri"/>
                            <w:b/>
                            <w:sz w:val="21"/>
                          </w:rPr>
                        </w:pPr>
                        <w:r>
                          <w:rPr>
                            <w:rFonts w:ascii="Calibri"/>
                            <w:b/>
                            <w:color w:val="595959"/>
                            <w:spacing w:val="-4"/>
                            <w:sz w:val="21"/>
                          </w:rPr>
                          <w:t>2023</w:t>
                        </w:r>
                      </w:p>
                    </w:txbxContent>
                  </v:textbox>
                </v:shape>
                <v:shape id="Textbox 18" o:spid="_x0000_s1037" type="#_x0000_t202" style="position:absolute;left:52445;top:33169;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rsidR="000B0895" w:rsidRDefault="00660D98">
                        <w:pPr>
                          <w:spacing w:line="210" w:lineRule="exact"/>
                          <w:rPr>
                            <w:rFonts w:ascii="Calibri"/>
                            <w:b/>
                            <w:sz w:val="21"/>
                          </w:rPr>
                        </w:pPr>
                        <w:r>
                          <w:rPr>
                            <w:rFonts w:ascii="Calibri"/>
                            <w:b/>
                            <w:color w:val="595959"/>
                            <w:spacing w:val="-4"/>
                            <w:sz w:val="21"/>
                          </w:rPr>
                          <w:t>2024</w:t>
                        </w:r>
                      </w:p>
                    </w:txbxContent>
                  </v:textbox>
                </v:shape>
                <v:shape id="Textbox 19" o:spid="_x0000_s1038" type="#_x0000_t202" style="position:absolute;left:33073;top:18848;width:4381;height:12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" fillcolor="#17375e" stroked="f">
                  <v:textbox inset="0,0,0,0">
                    <w:txbxContent>
                      <w:p w:rsidR="000B0895" w:rsidRDefault="00660D98">
                        <w:pPr>
                          <w:spacing w:before="28"/>
                          <w:ind w:left="265"/>
                          <w:rPr>
                            <w:rFonts w:ascii="Calibri"/>
                            <w:b/>
                            <w:color w:val="000000"/>
                            <w:sz w:val="20"/>
                          </w:rPr>
                        </w:pPr>
                        <w:r>
                          <w:rPr>
                            <w:rFonts w:ascii="Calibri"/>
                            <w:b/>
                            <w:color w:val="FFFFFF"/>
                            <w:spacing w:val="-5"/>
                            <w:sz w:val="20"/>
                          </w:rPr>
                          <w:t>97</w:t>
                        </w:r>
                      </w:p>
                    </w:txbxContent>
                  </v:textbox>
                </v:shape>
                <v:shape id="Textbox 20" o:spid="_x0000_s1039" type="#_x0000_t202" style="position:absolute;left:26895;top:16305;width:4381;height:1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" fillcolor="#17375e" stroked="f">
                  <v:textbox inset="0,0,0,0">
                    <w:txbxContent>
                      <w:p w:rsidR="000B0895" w:rsidRDefault="00660D98">
                        <w:pPr>
                          <w:spacing w:before="28"/>
                          <w:ind w:left="215"/>
                          <w:rPr>
                            <w:rFonts w:ascii="Calibri"/>
                            <w:b/>
                            <w:color w:val="000000"/>
                            <w:sz w:val="20"/>
                          </w:rPr>
                        </w:pPr>
                        <w:r>
                          <w:rPr>
                            <w:rFonts w:ascii="Calibri"/>
                            <w:b/>
                            <w:color w:val="FFFFFF"/>
                            <w:spacing w:val="-5"/>
                            <w:sz w:val="20"/>
                          </w:rPr>
                          <w:t>116</w:t>
                        </w:r>
                      </w:p>
                    </w:txbxContent>
                  </v:textbox>
                </v:shape>
                <v:shape id="Textbox 21" o:spid="_x0000_s1040" type="#_x0000_t202" style="position:absolute;left:51606;top:12155;width:4382;height:19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" fillcolor="#17375e" stroked="f">
                  <v:textbox inset="0,0,0,0">
                    <w:txbxContent>
                      <w:p w:rsidR="000B0895" w:rsidRDefault="00660D98">
                        <w:pPr>
                          <w:spacing w:before="28"/>
                          <w:ind w:left="215"/>
                          <w:rPr>
                            <w:rFonts w:ascii="Calibri"/>
                            <w:b/>
                            <w:color w:val="000000"/>
                            <w:sz w:val="20"/>
                          </w:rPr>
                        </w:pPr>
                        <w:r>
                          <w:rPr>
                            <w:rFonts w:ascii="Calibri"/>
                            <w:b/>
                            <w:color w:val="FFFFFF"/>
                            <w:spacing w:val="-5"/>
                            <w:sz w:val="20"/>
                          </w:rPr>
                          <w:t>147</w:t>
                        </w:r>
                      </w:p>
                    </w:txbxContent>
                  </v:textbox>
                </v:shape>
                <v:shape id="Textbox 22" o:spid="_x0000_s1041" type="#_x0000_t202" style="position:absolute;left:45428;top:12289;width:4382;height:19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" fillcolor="#17375e" stroked="f">
                  <v:textbox inset="0,0,0,0">
                    <w:txbxContent>
                      <w:p w:rsidR="000B0895" w:rsidRDefault="00660D98">
                        <w:pPr>
                          <w:spacing w:before="28"/>
                          <w:ind w:left="215"/>
                          <w:rPr>
                            <w:rFonts w:ascii="Calibri"/>
                            <w:b/>
                            <w:color w:val="000000"/>
                            <w:sz w:val="20"/>
                          </w:rPr>
                        </w:pPr>
                        <w:r>
                          <w:rPr>
                            <w:rFonts w:ascii="Calibri"/>
                            <w:b/>
                            <w:color w:val="FFFFFF"/>
                            <w:spacing w:val="-5"/>
                            <w:sz w:val="20"/>
                          </w:rPr>
                          <w:t>146</w:t>
                        </w:r>
                      </w:p>
                    </w:txbxContent>
                  </v:textbox>
                </v:shape>
                <v:shape id="Textbox 23" o:spid="_x0000_s1042" type="#_x0000_t202" style="position:absolute;left:39251;top:11888;width:4381;height:19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" fillcolor="#17375e" stroked="f">
                  <v:textbox inset="0,0,0,0">
                    <w:txbxContent>
                      <w:p w:rsidR="000B0895" w:rsidRDefault="00660D98">
                        <w:pPr>
                          <w:spacing w:before="28"/>
                          <w:ind w:left="215"/>
                          <w:rPr>
                            <w:rFonts w:ascii="Calibri"/>
                            <w:b/>
                            <w:color w:val="000000"/>
                            <w:sz w:val="20"/>
                          </w:rPr>
                        </w:pPr>
                        <w:r>
                          <w:rPr>
                            <w:rFonts w:ascii="Calibri"/>
                            <w:b/>
                            <w:color w:val="FFFFFF"/>
                            <w:spacing w:val="-5"/>
                            <w:sz w:val="20"/>
                          </w:rPr>
                          <w:t>149</w:t>
                        </w:r>
                      </w:p>
                    </w:txbxContent>
                  </v:textbox>
                </v:shape>
                <v:shape id="Textbox 24" o:spid="_x0000_s1043" type="#_x0000_t202" style="position:absolute;left:14539;top:11620;width:4382;height:20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" fillcolor="#17375e" stroked="f">
                  <v:textbox inset="0,0,0,0">
                    <w:txbxContent>
                      <w:p w:rsidR="000B0895" w:rsidRDefault="00660D98">
                        <w:pPr>
                          <w:spacing w:before="28"/>
                          <w:ind w:left="215"/>
                          <w:rPr>
                            <w:rFonts w:ascii="Calibri"/>
                            <w:b/>
                            <w:color w:val="000000"/>
                            <w:sz w:val="20"/>
                          </w:rPr>
                        </w:pPr>
                        <w:r>
                          <w:rPr>
                            <w:rFonts w:ascii="Calibri"/>
                            <w:b/>
                            <w:color w:val="FFFFFF"/>
                            <w:spacing w:val="-5"/>
                            <w:sz w:val="20"/>
                          </w:rPr>
                          <w:t>151</w:t>
                        </w:r>
                      </w:p>
                    </w:txbxContent>
                  </v:textbox>
                </v:shape>
                <v:shape id="Textbox 25" o:spid="_x0000_s1044" type="#_x0000_t202" style="position:absolute;left:8361;top:11352;width:4382;height:20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" fillcolor="#17375e" stroked="f">
                  <v:textbox inset="0,0,0,0">
                    <w:txbxContent>
                      <w:p w:rsidR="000B0895" w:rsidRDefault="00660D98">
                        <w:pPr>
                          <w:spacing w:before="28"/>
                          <w:ind w:left="215"/>
                          <w:rPr>
                            <w:rFonts w:ascii="Calibri"/>
                            <w:b/>
                            <w:color w:val="000000"/>
                            <w:sz w:val="20"/>
                          </w:rPr>
                        </w:pPr>
                        <w:r>
                          <w:rPr>
                            <w:rFonts w:ascii="Calibri"/>
                            <w:b/>
                            <w:color w:val="FFFFFF"/>
                            <w:spacing w:val="-5"/>
                            <w:sz w:val="20"/>
                          </w:rPr>
                          <w:t>153</w:t>
                        </w:r>
                      </w:p>
                    </w:txbxContent>
                  </v:textbox>
                </v:shape>
                <v:shape id="Textbox 26" o:spid="_x0000_s1045" type="#_x0000_t202" style="position:absolute;left:2184;top:9210;width:4381;height:22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" fillcolor="#17375e" stroked="f">
                  <v:textbox inset="0,0,0,0">
                    <w:txbxContent>
                      <w:p w:rsidR="000B0895" w:rsidRDefault="00660D98">
                        <w:pPr>
                          <w:spacing w:before="28"/>
                          <w:ind w:left="215"/>
                          <w:rPr>
                            <w:rFonts w:ascii="Calibri"/>
                            <w:b/>
                            <w:color w:val="000000"/>
                            <w:sz w:val="20"/>
                          </w:rPr>
                        </w:pPr>
                        <w:r>
                          <w:rPr>
                            <w:rFonts w:ascii="Calibri"/>
                            <w:b/>
                            <w:color w:val="FFFFFF"/>
                            <w:spacing w:val="-5"/>
                            <w:sz w:val="20"/>
                          </w:rPr>
                          <w:t>169</w:t>
                        </w:r>
                      </w:p>
                    </w:txbxContent>
                  </v:textbox>
                </v:shape>
                <v:shape id="Textbox 27" o:spid="_x0000_s1046" type="#_x0000_t202" style="position:absolute;left:20717;top:6801;width:4382;height:24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" fillcolor="#17375e" stroked="f">
                  <v:textbox inset="0,0,0,0">
                    <w:txbxContent>
                      <w:p w:rsidR="000B0895" w:rsidRDefault="00660D98">
                        <w:pPr>
                          <w:spacing w:before="28"/>
                          <w:ind w:left="215"/>
                          <w:rPr>
                            <w:rFonts w:ascii="Calibri"/>
                            <w:b/>
                            <w:color w:val="000000"/>
                            <w:sz w:val="20"/>
                          </w:rPr>
                        </w:pPr>
                        <w:r>
                          <w:rPr>
                            <w:rFonts w:ascii="Calibri"/>
                            <w:b/>
                            <w:color w:val="FFFFFF"/>
                            <w:spacing w:val="-5"/>
                            <w:sz w:val="20"/>
                          </w:rPr>
                          <w:t>187</w:t>
                        </w:r>
                      </w:p>
                    </w:txbxContent>
                  </v:textbox>
                </v:shape>
                <w10:wrap type="topAndBottom" anchorx="page"/>
              </v:group>
            </w:pict>
          </mc:Fallback>
        </mc:AlternateContent>
      </w:r>
    </w:p>
    <w:p w:rsidR="000B0895" w:rsidRDefault="000B0895">
      <w:pPr>
        <w:pStyle w:val="Zkladntext"/>
        <w:rPr>
          <w:sz w:val="20"/>
        </w:rPr>
        <w:sectPr w:rsidR="000B0895">
          <w:pgSz w:w="11910" w:h="16840"/>
          <w:pgMar w:top="1600" w:right="1275" w:bottom="920" w:left="1133" w:header="0" w:footer="732" w:gutter="0"/>
          <w:cols w:space="708"/>
        </w:sectPr>
      </w:pPr>
    </w:p>
    <w:p w:rsidR="000B0895" w:rsidRDefault="00660D98">
      <w:pPr>
        <w:pStyle w:val="Zkladntext"/>
        <w:ind w:left="135"/>
        <w:rPr>
          <w:sz w:val="20"/>
        </w:rPr>
      </w:pPr>
      <w:r>
        <w:rPr>
          <w:noProof/>
          <w:sz w:val="20"/>
          <w:lang w:eastAsia="sk-SK"/>
        </w:rPr>
        <w:lastRenderedPageBreak/>
        <mc:AlternateContent>
          <mc:Choice Requires="wpg">
            <w:drawing>
              <wp:inline distT="0" distB="0" distL="0" distR="0">
                <wp:extent cx="5747385" cy="3655060"/>
                <wp:effectExtent l="9525" t="0" r="0" b="2539"/>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7385" cy="3655060"/>
                          <a:chOff x="0" y="0"/>
                          <a:chExt cx="5747385" cy="3655060"/>
                        </a:xfrm>
                      </wpg:grpSpPr>
                      <wps:wsp>
                        <wps:cNvPr id="29" name="Graphic 29"/>
                        <wps:cNvSpPr/>
                        <wps:spPr>
                          <a:xfrm>
                            <a:off x="4762" y="4762"/>
                            <a:ext cx="5737860" cy="3645535"/>
                          </a:xfrm>
                          <a:custGeom>
                            <a:avLst/>
                            <a:gdLst/>
                            <a:ahLst/>
                            <a:cxnLst/>
                            <a:rect l="l" t="t" r="r" b="b"/>
                            <a:pathLst>
                              <a:path w="5737860" h="3645535">
                                <a:moveTo>
                                  <a:pt x="0" y="0"/>
                                </a:moveTo>
                                <a:lnTo>
                                  <a:pt x="0" y="3645534"/>
                                </a:lnTo>
                                <a:lnTo>
                                  <a:pt x="5737860" y="3645534"/>
                                </a:lnTo>
                                <a:lnTo>
                                  <a:pt x="5737860" y="0"/>
                                </a:lnTo>
                                <a:lnTo>
                                  <a:pt x="0" y="0"/>
                                </a:lnTo>
                              </a:path>
                            </a:pathLst>
                          </a:custGeom>
                          <a:ln w="9524">
                            <a:solidFill>
                              <a:srgbClr val="7F7F7F"/>
                            </a:solidFill>
                            <a:prstDash val="solid"/>
                          </a:ln>
                        </wps:spPr>
                        <wps:bodyPr wrap="square" lIns="0" tIns="0" rIns="0" bIns="0" rtlCol="0">
                          <a:prstTxWarp prst="textNoShape">
                            <a:avLst/>
                          </a:prstTxWarp>
                          <a:noAutofit/>
                        </wps:bodyPr>
                      </wps:wsp>
                      <wps:wsp>
                        <wps:cNvPr id="30" name="Textbox 30"/>
                        <wps:cNvSpPr txBox="1"/>
                        <wps:spPr>
                          <a:xfrm>
                            <a:off x="1234408" y="130797"/>
                            <a:ext cx="3317240" cy="203200"/>
                          </a:xfrm>
                          <a:prstGeom prst="rect">
                            <a:avLst/>
                          </a:prstGeom>
                        </wps:spPr>
                        <wps:txbx>
                          <w:txbxContent>
                            <w:p w:rsidR="000B0895" w:rsidRDefault="00660D98">
                              <w:pPr>
                                <w:spacing w:line="320" w:lineRule="exact"/>
                                <w:rPr>
                                  <w:rFonts w:ascii="Calibri" w:hAnsi="Calibri"/>
                                  <w:sz w:val="32"/>
                                </w:rPr>
                              </w:pPr>
                              <w:r>
                                <w:rPr>
                                  <w:rFonts w:ascii="Calibri" w:hAnsi="Calibri"/>
                                  <w:color w:val="375F92"/>
                                  <w:sz w:val="32"/>
                                </w:rPr>
                                <w:t>Počet</w:t>
                              </w:r>
                              <w:r>
                                <w:rPr>
                                  <w:rFonts w:ascii="Calibri" w:hAnsi="Calibri"/>
                                  <w:color w:val="375F92"/>
                                  <w:spacing w:val="-3"/>
                                  <w:sz w:val="32"/>
                                </w:rPr>
                                <w:t xml:space="preserve"> </w:t>
                              </w:r>
                              <w:r>
                                <w:rPr>
                                  <w:rFonts w:ascii="Calibri" w:hAnsi="Calibri"/>
                                  <w:color w:val="375F92"/>
                                  <w:sz w:val="32"/>
                                </w:rPr>
                                <w:t>bádateľských</w:t>
                              </w:r>
                              <w:r>
                                <w:rPr>
                                  <w:rFonts w:ascii="Calibri" w:hAnsi="Calibri"/>
                                  <w:color w:val="375F92"/>
                                  <w:spacing w:val="-3"/>
                                  <w:sz w:val="32"/>
                                </w:rPr>
                                <w:t xml:space="preserve"> </w:t>
                              </w:r>
                              <w:r>
                                <w:rPr>
                                  <w:rFonts w:ascii="Calibri" w:hAnsi="Calibri"/>
                                  <w:color w:val="375F92"/>
                                  <w:sz w:val="32"/>
                                </w:rPr>
                                <w:t>návštev</w:t>
                              </w:r>
                              <w:r>
                                <w:rPr>
                                  <w:rFonts w:ascii="Calibri" w:hAnsi="Calibri"/>
                                  <w:color w:val="375F92"/>
                                  <w:spacing w:val="-3"/>
                                  <w:sz w:val="32"/>
                                </w:rPr>
                                <w:t xml:space="preserve"> </w:t>
                              </w:r>
                              <w:r>
                                <w:rPr>
                                  <w:rFonts w:ascii="Calibri" w:hAnsi="Calibri"/>
                                  <w:color w:val="375F92"/>
                                  <w:sz w:val="32"/>
                                </w:rPr>
                                <w:t>2016</w:t>
                              </w:r>
                              <w:r>
                                <w:rPr>
                                  <w:rFonts w:ascii="Calibri" w:hAnsi="Calibri"/>
                                  <w:color w:val="375F92"/>
                                  <w:spacing w:val="-3"/>
                                  <w:sz w:val="32"/>
                                </w:rPr>
                                <w:t xml:space="preserve"> </w:t>
                              </w:r>
                              <w:r>
                                <w:rPr>
                                  <w:rFonts w:ascii="Calibri" w:hAnsi="Calibri"/>
                                  <w:color w:val="375F92"/>
                                  <w:sz w:val="32"/>
                                </w:rPr>
                                <w:t>-</w:t>
                              </w:r>
                              <w:r>
                                <w:rPr>
                                  <w:rFonts w:ascii="Calibri" w:hAnsi="Calibri"/>
                                  <w:color w:val="375F92"/>
                                  <w:spacing w:val="-2"/>
                                  <w:sz w:val="32"/>
                                </w:rPr>
                                <w:t xml:space="preserve"> </w:t>
                              </w:r>
                              <w:r>
                                <w:rPr>
                                  <w:rFonts w:ascii="Calibri" w:hAnsi="Calibri"/>
                                  <w:color w:val="375F92"/>
                                  <w:spacing w:val="-4"/>
                                  <w:sz w:val="32"/>
                                </w:rPr>
                                <w:t>2024</w:t>
                              </w:r>
                            </w:p>
                          </w:txbxContent>
                        </wps:txbx>
                        <wps:bodyPr wrap="square" lIns="0" tIns="0" rIns="0" bIns="0" rtlCol="0">
                          <a:noAutofit/>
                        </wps:bodyPr>
                      </wps:wsp>
                      <wps:wsp>
                        <wps:cNvPr id="31" name="Textbox 31"/>
                        <wps:cNvSpPr txBox="1"/>
                        <wps:spPr>
                          <a:xfrm>
                            <a:off x="298426" y="339065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2016</w:t>
                              </w:r>
                            </w:p>
                          </w:txbxContent>
                        </wps:txbx>
                        <wps:bodyPr wrap="square" lIns="0" tIns="0" rIns="0" bIns="0" rtlCol="0">
                          <a:noAutofit/>
                        </wps:bodyPr>
                      </wps:wsp>
                      <wps:wsp>
                        <wps:cNvPr id="32" name="Textbox 32"/>
                        <wps:cNvSpPr txBox="1"/>
                        <wps:spPr>
                          <a:xfrm>
                            <a:off x="908449" y="339065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2017</w:t>
                              </w:r>
                            </w:p>
                          </w:txbxContent>
                        </wps:txbx>
                        <wps:bodyPr wrap="square" lIns="0" tIns="0" rIns="0" bIns="0" rtlCol="0">
                          <a:noAutofit/>
                        </wps:bodyPr>
                      </wps:wsp>
                      <wps:wsp>
                        <wps:cNvPr id="33" name="Textbox 33"/>
                        <wps:cNvSpPr txBox="1"/>
                        <wps:spPr>
                          <a:xfrm>
                            <a:off x="1518477" y="339065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2018</w:t>
                              </w:r>
                            </w:p>
                          </w:txbxContent>
                        </wps:txbx>
                        <wps:bodyPr wrap="square" lIns="0" tIns="0" rIns="0" bIns="0" rtlCol="0">
                          <a:noAutofit/>
                        </wps:bodyPr>
                      </wps:wsp>
                      <wps:wsp>
                        <wps:cNvPr id="34" name="Textbox 34"/>
                        <wps:cNvSpPr txBox="1"/>
                        <wps:spPr>
                          <a:xfrm>
                            <a:off x="2128497" y="339065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2019</w:t>
                              </w:r>
                            </w:p>
                          </w:txbxContent>
                        </wps:txbx>
                        <wps:bodyPr wrap="square" lIns="0" tIns="0" rIns="0" bIns="0" rtlCol="0">
                          <a:noAutofit/>
                        </wps:bodyPr>
                      </wps:wsp>
                      <wps:wsp>
                        <wps:cNvPr id="35" name="Textbox 35"/>
                        <wps:cNvSpPr txBox="1"/>
                        <wps:spPr>
                          <a:xfrm>
                            <a:off x="2738516" y="339065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2020</w:t>
                              </w:r>
                            </w:p>
                          </w:txbxContent>
                        </wps:txbx>
                        <wps:bodyPr wrap="square" lIns="0" tIns="0" rIns="0" bIns="0" rtlCol="0">
                          <a:noAutofit/>
                        </wps:bodyPr>
                      </wps:wsp>
                      <wps:wsp>
                        <wps:cNvPr id="36" name="Textbox 36"/>
                        <wps:cNvSpPr txBox="1"/>
                        <wps:spPr>
                          <a:xfrm>
                            <a:off x="3348547" y="339065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2021</w:t>
                              </w:r>
                            </w:p>
                          </w:txbxContent>
                        </wps:txbx>
                        <wps:bodyPr wrap="square" lIns="0" tIns="0" rIns="0" bIns="0" rtlCol="0">
                          <a:noAutofit/>
                        </wps:bodyPr>
                      </wps:wsp>
                      <wps:wsp>
                        <wps:cNvPr id="37" name="Textbox 37"/>
                        <wps:cNvSpPr txBox="1"/>
                        <wps:spPr>
                          <a:xfrm>
                            <a:off x="3958566" y="339065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2022</w:t>
                              </w:r>
                            </w:p>
                          </w:txbxContent>
                        </wps:txbx>
                        <wps:bodyPr wrap="square" lIns="0" tIns="0" rIns="0" bIns="0" rtlCol="0">
                          <a:noAutofit/>
                        </wps:bodyPr>
                      </wps:wsp>
                      <wps:wsp>
                        <wps:cNvPr id="38" name="Textbox 38"/>
                        <wps:cNvSpPr txBox="1"/>
                        <wps:spPr>
                          <a:xfrm>
                            <a:off x="4568586" y="339065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2023</w:t>
                              </w:r>
                            </w:p>
                          </w:txbxContent>
                        </wps:txbx>
                        <wps:bodyPr wrap="square" lIns="0" tIns="0" rIns="0" bIns="0" rtlCol="0">
                          <a:noAutofit/>
                        </wps:bodyPr>
                      </wps:wsp>
                      <wps:wsp>
                        <wps:cNvPr id="39" name="Textbox 39"/>
                        <wps:cNvSpPr txBox="1"/>
                        <wps:spPr>
                          <a:xfrm>
                            <a:off x="5178618" y="339065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2024</w:t>
                              </w:r>
                            </w:p>
                          </w:txbxContent>
                        </wps:txbx>
                        <wps:bodyPr wrap="square" lIns="0" tIns="0" rIns="0" bIns="0" rtlCol="0">
                          <a:noAutofit/>
                        </wps:bodyPr>
                      </wps:wsp>
                      <wps:wsp>
                        <wps:cNvPr id="40" name="Textbox 40"/>
                        <wps:cNvSpPr txBox="1"/>
                        <wps:spPr>
                          <a:xfrm>
                            <a:off x="2657373" y="2394623"/>
                            <a:ext cx="433070" cy="853440"/>
                          </a:xfrm>
                          <a:prstGeom prst="rect">
                            <a:avLst/>
                          </a:prstGeom>
                          <a:solidFill>
                            <a:srgbClr val="253F60"/>
                          </a:solidFill>
                        </wps:spPr>
                        <wps:txbx>
                          <w:txbxContent>
                            <w:p w:rsidR="000B0895" w:rsidRDefault="00660D98">
                              <w:pPr>
                                <w:spacing w:before="28"/>
                                <w:ind w:left="210"/>
                                <w:rPr>
                                  <w:rFonts w:ascii="Calibri"/>
                                  <w:b/>
                                  <w:color w:val="000000"/>
                                  <w:sz w:val="20"/>
                                </w:rPr>
                              </w:pPr>
                              <w:r>
                                <w:rPr>
                                  <w:rFonts w:ascii="Calibri"/>
                                  <w:b/>
                                  <w:color w:val="FFFFFF"/>
                                  <w:spacing w:val="-5"/>
                                  <w:sz w:val="20"/>
                                  <w:u w:val="single" w:color="FFFFFF"/>
                                </w:rPr>
                                <w:t>186</w:t>
                              </w:r>
                            </w:p>
                          </w:txbxContent>
                        </wps:txbx>
                        <wps:bodyPr wrap="square" lIns="0" tIns="0" rIns="0" bIns="0" rtlCol="0">
                          <a:noAutofit/>
                        </wps:bodyPr>
                      </wps:wsp>
                      <wps:wsp>
                        <wps:cNvPr id="41" name="Textbox 41"/>
                        <wps:cNvSpPr txBox="1"/>
                        <wps:spPr>
                          <a:xfrm>
                            <a:off x="3267392" y="2181351"/>
                            <a:ext cx="433070" cy="1066165"/>
                          </a:xfrm>
                          <a:prstGeom prst="rect">
                            <a:avLst/>
                          </a:prstGeom>
                          <a:solidFill>
                            <a:srgbClr val="253F60"/>
                          </a:solidFill>
                        </wps:spPr>
                        <wps:txbx>
                          <w:txbxContent>
                            <w:p w:rsidR="000B0895" w:rsidRDefault="00660D98">
                              <w:pPr>
                                <w:spacing w:before="28"/>
                                <w:ind w:left="210"/>
                                <w:rPr>
                                  <w:rFonts w:ascii="Calibri"/>
                                  <w:b/>
                                  <w:color w:val="000000"/>
                                  <w:sz w:val="20"/>
                                </w:rPr>
                              </w:pPr>
                              <w:r>
                                <w:rPr>
                                  <w:rFonts w:ascii="Calibri"/>
                                  <w:b/>
                                  <w:color w:val="FFFFFF"/>
                                  <w:spacing w:val="-5"/>
                                  <w:sz w:val="20"/>
                                  <w:u w:val="single" w:color="FFFFFF"/>
                                </w:rPr>
                                <w:t>232</w:t>
                              </w:r>
                            </w:p>
                          </w:txbxContent>
                        </wps:txbx>
                        <wps:bodyPr wrap="square" lIns="0" tIns="0" rIns="0" bIns="0" rtlCol="0">
                          <a:noAutofit/>
                        </wps:bodyPr>
                      </wps:wsp>
                      <wps:wsp>
                        <wps:cNvPr id="42" name="Textbox 42"/>
                        <wps:cNvSpPr txBox="1"/>
                        <wps:spPr>
                          <a:xfrm>
                            <a:off x="2047354" y="1713064"/>
                            <a:ext cx="433070" cy="1534795"/>
                          </a:xfrm>
                          <a:prstGeom prst="rect">
                            <a:avLst/>
                          </a:prstGeom>
                          <a:solidFill>
                            <a:srgbClr val="253F60"/>
                          </a:solidFill>
                        </wps:spPr>
                        <wps:txbx>
                          <w:txbxContent>
                            <w:p w:rsidR="000B0895" w:rsidRDefault="00660D98">
                              <w:pPr>
                                <w:spacing w:before="28"/>
                                <w:ind w:left="210"/>
                                <w:rPr>
                                  <w:rFonts w:ascii="Calibri"/>
                                  <w:b/>
                                  <w:color w:val="000000"/>
                                  <w:sz w:val="20"/>
                                </w:rPr>
                              </w:pPr>
                              <w:r>
                                <w:rPr>
                                  <w:rFonts w:ascii="Calibri"/>
                                  <w:b/>
                                  <w:color w:val="FFFFFF"/>
                                  <w:spacing w:val="-5"/>
                                  <w:sz w:val="20"/>
                                  <w:u w:val="single" w:color="FFFFFF"/>
                                </w:rPr>
                                <w:t>333</w:t>
                              </w:r>
                            </w:p>
                          </w:txbxContent>
                        </wps:txbx>
                        <wps:bodyPr wrap="square" lIns="0" tIns="0" rIns="0" bIns="0" rtlCol="0">
                          <a:noAutofit/>
                        </wps:bodyPr>
                      </wps:wsp>
                      <wps:wsp>
                        <wps:cNvPr id="43" name="Textbox 43"/>
                        <wps:cNvSpPr txBox="1"/>
                        <wps:spPr>
                          <a:xfrm>
                            <a:off x="4487443" y="1615693"/>
                            <a:ext cx="433070" cy="1631950"/>
                          </a:xfrm>
                          <a:prstGeom prst="rect">
                            <a:avLst/>
                          </a:prstGeom>
                          <a:solidFill>
                            <a:srgbClr val="253F60"/>
                          </a:solidFill>
                        </wps:spPr>
                        <wps:txbx>
                          <w:txbxContent>
                            <w:p w:rsidR="000B0895" w:rsidRDefault="00660D98">
                              <w:pPr>
                                <w:spacing w:before="28"/>
                                <w:ind w:left="210"/>
                                <w:rPr>
                                  <w:rFonts w:ascii="Calibri"/>
                                  <w:b/>
                                  <w:color w:val="000000"/>
                                  <w:sz w:val="20"/>
                                </w:rPr>
                              </w:pPr>
                              <w:r>
                                <w:rPr>
                                  <w:rFonts w:ascii="Calibri"/>
                                  <w:b/>
                                  <w:color w:val="FFFFFF"/>
                                  <w:spacing w:val="-5"/>
                                  <w:sz w:val="20"/>
                                  <w:u w:val="single" w:color="FFFFFF"/>
                                </w:rPr>
                                <w:t>354</w:t>
                              </w:r>
                            </w:p>
                          </w:txbxContent>
                        </wps:txbx>
                        <wps:bodyPr wrap="square" lIns="0" tIns="0" rIns="0" bIns="0" rtlCol="0">
                          <a:noAutofit/>
                        </wps:bodyPr>
                      </wps:wsp>
                      <wps:wsp>
                        <wps:cNvPr id="44" name="Textbox 44"/>
                        <wps:cNvSpPr txBox="1"/>
                        <wps:spPr>
                          <a:xfrm>
                            <a:off x="3877424" y="1624964"/>
                            <a:ext cx="433070" cy="1623060"/>
                          </a:xfrm>
                          <a:prstGeom prst="rect">
                            <a:avLst/>
                          </a:prstGeom>
                          <a:solidFill>
                            <a:srgbClr val="253F60"/>
                          </a:solidFill>
                        </wps:spPr>
                        <wps:txbx>
                          <w:txbxContent>
                            <w:p w:rsidR="000B0895" w:rsidRDefault="00660D98">
                              <w:pPr>
                                <w:spacing w:before="28"/>
                                <w:ind w:left="210"/>
                                <w:rPr>
                                  <w:rFonts w:ascii="Calibri"/>
                                  <w:b/>
                                  <w:color w:val="000000"/>
                                  <w:sz w:val="20"/>
                                </w:rPr>
                              </w:pPr>
                              <w:r>
                                <w:rPr>
                                  <w:rFonts w:ascii="Calibri"/>
                                  <w:b/>
                                  <w:color w:val="FFFFFF"/>
                                  <w:spacing w:val="-5"/>
                                  <w:sz w:val="20"/>
                                  <w:u w:val="single" w:color="FFFFFF"/>
                                </w:rPr>
                                <w:t>352</w:t>
                              </w:r>
                            </w:p>
                          </w:txbxContent>
                        </wps:txbx>
                        <wps:bodyPr wrap="square" lIns="0" tIns="0" rIns="0" bIns="0" rtlCol="0">
                          <a:noAutofit/>
                        </wps:bodyPr>
                      </wps:wsp>
                      <wps:wsp>
                        <wps:cNvPr id="45" name="Textbox 45"/>
                        <wps:cNvSpPr txBox="1"/>
                        <wps:spPr>
                          <a:xfrm>
                            <a:off x="1437322" y="1638884"/>
                            <a:ext cx="433070" cy="1609090"/>
                          </a:xfrm>
                          <a:prstGeom prst="rect">
                            <a:avLst/>
                          </a:prstGeom>
                          <a:solidFill>
                            <a:srgbClr val="253F60"/>
                          </a:solidFill>
                        </wps:spPr>
                        <wps:txbx>
                          <w:txbxContent>
                            <w:p w:rsidR="000B0895" w:rsidRDefault="00660D98">
                              <w:pPr>
                                <w:spacing w:before="28"/>
                                <w:ind w:left="210"/>
                                <w:rPr>
                                  <w:rFonts w:ascii="Calibri"/>
                                  <w:b/>
                                  <w:color w:val="000000"/>
                                  <w:sz w:val="20"/>
                                </w:rPr>
                              </w:pPr>
                              <w:r>
                                <w:rPr>
                                  <w:rFonts w:ascii="Calibri"/>
                                  <w:b/>
                                  <w:color w:val="FFFFFF"/>
                                  <w:spacing w:val="-5"/>
                                  <w:sz w:val="20"/>
                                  <w:u w:val="single" w:color="FFFFFF"/>
                                </w:rPr>
                                <w:t>349</w:t>
                              </w:r>
                            </w:p>
                          </w:txbxContent>
                        </wps:txbx>
                        <wps:bodyPr wrap="square" lIns="0" tIns="0" rIns="0" bIns="0" rtlCol="0">
                          <a:noAutofit/>
                        </wps:bodyPr>
                      </wps:wsp>
                      <wps:wsp>
                        <wps:cNvPr id="46" name="Textbox 46"/>
                        <wps:cNvSpPr txBox="1"/>
                        <wps:spPr>
                          <a:xfrm>
                            <a:off x="5097462" y="1383868"/>
                            <a:ext cx="433070" cy="1863725"/>
                          </a:xfrm>
                          <a:prstGeom prst="rect">
                            <a:avLst/>
                          </a:prstGeom>
                          <a:solidFill>
                            <a:srgbClr val="253F60"/>
                          </a:solidFill>
                        </wps:spPr>
                        <wps:txbx>
                          <w:txbxContent>
                            <w:p w:rsidR="000B0895" w:rsidRDefault="00660D98">
                              <w:pPr>
                                <w:spacing w:before="28"/>
                                <w:ind w:left="210"/>
                                <w:rPr>
                                  <w:rFonts w:ascii="Calibri"/>
                                  <w:b/>
                                  <w:color w:val="000000"/>
                                  <w:sz w:val="20"/>
                                </w:rPr>
                              </w:pPr>
                              <w:r>
                                <w:rPr>
                                  <w:rFonts w:ascii="Calibri"/>
                                  <w:b/>
                                  <w:color w:val="FFFFFF"/>
                                  <w:spacing w:val="-5"/>
                                  <w:sz w:val="20"/>
                                  <w:u w:val="single" w:color="FFFFFF"/>
                                </w:rPr>
                                <w:t>404</w:t>
                              </w:r>
                            </w:p>
                          </w:txbxContent>
                        </wps:txbx>
                        <wps:bodyPr wrap="square" lIns="0" tIns="0" rIns="0" bIns="0" rtlCol="0">
                          <a:noAutofit/>
                        </wps:bodyPr>
                      </wps:wsp>
                      <wps:wsp>
                        <wps:cNvPr id="47" name="Textbox 47"/>
                        <wps:cNvSpPr txBox="1"/>
                        <wps:spPr>
                          <a:xfrm>
                            <a:off x="827302" y="1216964"/>
                            <a:ext cx="433070" cy="2030730"/>
                          </a:xfrm>
                          <a:prstGeom prst="rect">
                            <a:avLst/>
                          </a:prstGeom>
                          <a:solidFill>
                            <a:srgbClr val="253F60"/>
                          </a:solidFill>
                        </wps:spPr>
                        <wps:txbx>
                          <w:txbxContent>
                            <w:p w:rsidR="000B0895" w:rsidRDefault="00660D98">
                              <w:pPr>
                                <w:spacing w:before="28"/>
                                <w:ind w:left="210"/>
                                <w:rPr>
                                  <w:rFonts w:ascii="Calibri"/>
                                  <w:b/>
                                  <w:color w:val="000000"/>
                                  <w:sz w:val="20"/>
                                </w:rPr>
                              </w:pPr>
                              <w:r>
                                <w:rPr>
                                  <w:rFonts w:ascii="Calibri"/>
                                  <w:b/>
                                  <w:color w:val="FFFFFF"/>
                                  <w:spacing w:val="-5"/>
                                  <w:sz w:val="20"/>
                                  <w:u w:val="single" w:color="FFFFFF"/>
                                </w:rPr>
                                <w:t>440</w:t>
                              </w:r>
                            </w:p>
                          </w:txbxContent>
                        </wps:txbx>
                        <wps:bodyPr wrap="square" lIns="0" tIns="0" rIns="0" bIns="0" rtlCol="0">
                          <a:noAutofit/>
                        </wps:bodyPr>
                      </wps:wsp>
                      <wps:wsp>
                        <wps:cNvPr id="48" name="Textbox 48"/>
                        <wps:cNvSpPr txBox="1"/>
                        <wps:spPr>
                          <a:xfrm>
                            <a:off x="217279" y="901674"/>
                            <a:ext cx="433070" cy="2346325"/>
                          </a:xfrm>
                          <a:prstGeom prst="rect">
                            <a:avLst/>
                          </a:prstGeom>
                          <a:solidFill>
                            <a:srgbClr val="253F60"/>
                          </a:solidFill>
                        </wps:spPr>
                        <wps:txbx>
                          <w:txbxContent>
                            <w:p w:rsidR="000B0895" w:rsidRDefault="00660D98">
                              <w:pPr>
                                <w:spacing w:before="28"/>
                                <w:ind w:left="210"/>
                                <w:rPr>
                                  <w:rFonts w:ascii="Calibri"/>
                                  <w:b/>
                                  <w:color w:val="000000"/>
                                  <w:sz w:val="20"/>
                                </w:rPr>
                              </w:pPr>
                              <w:r>
                                <w:rPr>
                                  <w:rFonts w:ascii="Calibri"/>
                                  <w:b/>
                                  <w:color w:val="FFFFFF"/>
                                  <w:spacing w:val="-5"/>
                                  <w:sz w:val="20"/>
                                  <w:u w:val="single" w:color="FFFFFF"/>
                                </w:rPr>
                                <w:t>508</w:t>
                              </w:r>
                            </w:p>
                          </w:txbxContent>
                        </wps:txbx>
                        <wps:bodyPr wrap="square" lIns="0" tIns="0" rIns="0" bIns="0" rtlCol="0">
                          <a:noAutofit/>
                        </wps:bodyPr>
                      </wps:wsp>
                    </wpg:wgp>
                  </a:graphicData>
                </a:graphic>
              </wp:inline>
            </w:drawing>
          </mc:Choice>
          <mc:Fallback>
            <w:pict>
              <v:group id="Group 28" o:spid="_x0000_s1047" style="width:452.55pt;height:287.8pt;mso-position-horizontal-relative:char;mso-position-vertical-relative:line" coordsize="57473,3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">
                <v:shape id="Graphic 29" o:spid="_x0000_s1048" style="position:absolute;left:47;top:47;width:57379;height:36455;visibility:visible;mso-wrap-style:square;v-text-anchor:top" coordsize="5737860,3645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" path="m,l,3645534r5737860,l5737860,,,e" filled="f" strokecolor="#7f7f7f" strokeweight=".26456mm">
                  <v:path arrowok="t"/>
                </v:shape>
                <v:shape id="Textbox 30" o:spid="_x0000_s1049" type="#_x0000_t202" style="position:absolute;left:12344;top:1307;width:33172;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0B0895" w:rsidRDefault="00660D98">
                        <w:pPr>
                          <w:spacing w:line="320" w:lineRule="exact"/>
                          <w:rPr>
                            <w:rFonts w:ascii="Calibri" w:hAnsi="Calibri"/>
                            <w:sz w:val="32"/>
                          </w:rPr>
                        </w:pPr>
                        <w:r>
                          <w:rPr>
                            <w:rFonts w:ascii="Calibri" w:hAnsi="Calibri"/>
                            <w:color w:val="375F92"/>
                            <w:sz w:val="32"/>
                          </w:rPr>
                          <w:t>Počet</w:t>
                        </w:r>
                        <w:r>
                          <w:rPr>
                            <w:rFonts w:ascii="Calibri" w:hAnsi="Calibri"/>
                            <w:color w:val="375F92"/>
                            <w:spacing w:val="-3"/>
                            <w:sz w:val="32"/>
                          </w:rPr>
                          <w:t xml:space="preserve"> </w:t>
                        </w:r>
                        <w:r>
                          <w:rPr>
                            <w:rFonts w:ascii="Calibri" w:hAnsi="Calibri"/>
                            <w:color w:val="375F92"/>
                            <w:sz w:val="32"/>
                          </w:rPr>
                          <w:t>bádateľských</w:t>
                        </w:r>
                        <w:r>
                          <w:rPr>
                            <w:rFonts w:ascii="Calibri" w:hAnsi="Calibri"/>
                            <w:color w:val="375F92"/>
                            <w:spacing w:val="-3"/>
                            <w:sz w:val="32"/>
                          </w:rPr>
                          <w:t xml:space="preserve"> </w:t>
                        </w:r>
                        <w:r>
                          <w:rPr>
                            <w:rFonts w:ascii="Calibri" w:hAnsi="Calibri"/>
                            <w:color w:val="375F92"/>
                            <w:sz w:val="32"/>
                          </w:rPr>
                          <w:t>návštev</w:t>
                        </w:r>
                        <w:r>
                          <w:rPr>
                            <w:rFonts w:ascii="Calibri" w:hAnsi="Calibri"/>
                            <w:color w:val="375F92"/>
                            <w:spacing w:val="-3"/>
                            <w:sz w:val="32"/>
                          </w:rPr>
                          <w:t xml:space="preserve"> </w:t>
                        </w:r>
                        <w:r>
                          <w:rPr>
                            <w:rFonts w:ascii="Calibri" w:hAnsi="Calibri"/>
                            <w:color w:val="375F92"/>
                            <w:sz w:val="32"/>
                          </w:rPr>
                          <w:t>2016</w:t>
                        </w:r>
                        <w:r>
                          <w:rPr>
                            <w:rFonts w:ascii="Calibri" w:hAnsi="Calibri"/>
                            <w:color w:val="375F92"/>
                            <w:spacing w:val="-3"/>
                            <w:sz w:val="32"/>
                          </w:rPr>
                          <w:t xml:space="preserve"> </w:t>
                        </w:r>
                        <w:r>
                          <w:rPr>
                            <w:rFonts w:ascii="Calibri" w:hAnsi="Calibri"/>
                            <w:color w:val="375F92"/>
                            <w:sz w:val="32"/>
                          </w:rPr>
                          <w:t>-</w:t>
                        </w:r>
                        <w:r>
                          <w:rPr>
                            <w:rFonts w:ascii="Calibri" w:hAnsi="Calibri"/>
                            <w:color w:val="375F92"/>
                            <w:spacing w:val="-2"/>
                            <w:sz w:val="32"/>
                          </w:rPr>
                          <w:t xml:space="preserve"> </w:t>
                        </w:r>
                        <w:r>
                          <w:rPr>
                            <w:rFonts w:ascii="Calibri" w:hAnsi="Calibri"/>
                            <w:color w:val="375F92"/>
                            <w:spacing w:val="-4"/>
                            <w:sz w:val="32"/>
                          </w:rPr>
                          <w:t>2024</w:t>
                        </w:r>
                      </w:p>
                    </w:txbxContent>
                  </v:textbox>
                </v:shape>
                <v:shape id="Textbox 31" o:spid="_x0000_s1050" type="#_x0000_t202" style="position:absolute;left:2984;top:33906;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rsidR="000B0895" w:rsidRDefault="00660D98">
                        <w:pPr>
                          <w:spacing w:line="210" w:lineRule="exact"/>
                          <w:rPr>
                            <w:rFonts w:ascii="Calibri"/>
                            <w:b/>
                            <w:sz w:val="21"/>
                          </w:rPr>
                        </w:pPr>
                        <w:r>
                          <w:rPr>
                            <w:rFonts w:ascii="Calibri"/>
                            <w:b/>
                            <w:color w:val="595959"/>
                            <w:spacing w:val="-4"/>
                            <w:sz w:val="21"/>
                          </w:rPr>
                          <w:t>2016</w:t>
                        </w:r>
                      </w:p>
                    </w:txbxContent>
                  </v:textbox>
                </v:shape>
                <v:shape id="Textbox 32" o:spid="_x0000_s1051" type="#_x0000_t202" style="position:absolute;left:9084;top:33906;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0B0895" w:rsidRDefault="00660D98">
                        <w:pPr>
                          <w:spacing w:line="210" w:lineRule="exact"/>
                          <w:rPr>
                            <w:rFonts w:ascii="Calibri"/>
                            <w:b/>
                            <w:sz w:val="21"/>
                          </w:rPr>
                        </w:pPr>
                        <w:r>
                          <w:rPr>
                            <w:rFonts w:ascii="Calibri"/>
                            <w:b/>
                            <w:color w:val="595959"/>
                            <w:spacing w:val="-4"/>
                            <w:sz w:val="21"/>
                          </w:rPr>
                          <w:t>2017</w:t>
                        </w:r>
                      </w:p>
                    </w:txbxContent>
                  </v:textbox>
                </v:shape>
                <v:shape id="Textbox 33" o:spid="_x0000_s1052" type="#_x0000_t202" style="position:absolute;left:15184;top:33906;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0B0895" w:rsidRDefault="00660D98">
                        <w:pPr>
                          <w:spacing w:line="210" w:lineRule="exact"/>
                          <w:rPr>
                            <w:rFonts w:ascii="Calibri"/>
                            <w:b/>
                            <w:sz w:val="21"/>
                          </w:rPr>
                        </w:pPr>
                        <w:r>
                          <w:rPr>
                            <w:rFonts w:ascii="Calibri"/>
                            <w:b/>
                            <w:color w:val="595959"/>
                            <w:spacing w:val="-4"/>
                            <w:sz w:val="21"/>
                          </w:rPr>
                          <w:t>2018</w:t>
                        </w:r>
                      </w:p>
                    </w:txbxContent>
                  </v:textbox>
                </v:shape>
                <v:shape id="Textbox 34" o:spid="_x0000_s1053" type="#_x0000_t202" style="position:absolute;left:21284;top:33906;width:2833;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0B0895" w:rsidRDefault="00660D98">
                        <w:pPr>
                          <w:spacing w:line="210" w:lineRule="exact"/>
                          <w:rPr>
                            <w:rFonts w:ascii="Calibri"/>
                            <w:b/>
                            <w:sz w:val="21"/>
                          </w:rPr>
                        </w:pPr>
                        <w:r>
                          <w:rPr>
                            <w:rFonts w:ascii="Calibri"/>
                            <w:b/>
                            <w:color w:val="595959"/>
                            <w:spacing w:val="-4"/>
                            <w:sz w:val="21"/>
                          </w:rPr>
                          <w:t>2019</w:t>
                        </w:r>
                      </w:p>
                    </w:txbxContent>
                  </v:textbox>
                </v:shape>
                <v:shape id="Textbox 35" o:spid="_x0000_s1054" type="#_x0000_t202" style="position:absolute;left:27385;top:33906;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rsidR="000B0895" w:rsidRDefault="00660D98">
                        <w:pPr>
                          <w:spacing w:line="210" w:lineRule="exact"/>
                          <w:rPr>
                            <w:rFonts w:ascii="Calibri"/>
                            <w:b/>
                            <w:sz w:val="21"/>
                          </w:rPr>
                        </w:pPr>
                        <w:r>
                          <w:rPr>
                            <w:rFonts w:ascii="Calibri"/>
                            <w:b/>
                            <w:color w:val="595959"/>
                            <w:spacing w:val="-4"/>
                            <w:sz w:val="21"/>
                          </w:rPr>
                          <w:t>2020</w:t>
                        </w:r>
                      </w:p>
                    </w:txbxContent>
                  </v:textbox>
                </v:shape>
                <v:shape id="Textbox 36" o:spid="_x0000_s1055" type="#_x0000_t202" style="position:absolute;left:33485;top:33906;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rsidR="000B0895" w:rsidRDefault="00660D98">
                        <w:pPr>
                          <w:spacing w:line="210" w:lineRule="exact"/>
                          <w:rPr>
                            <w:rFonts w:ascii="Calibri"/>
                            <w:b/>
                            <w:sz w:val="21"/>
                          </w:rPr>
                        </w:pPr>
                        <w:r>
                          <w:rPr>
                            <w:rFonts w:ascii="Calibri"/>
                            <w:b/>
                            <w:color w:val="595959"/>
                            <w:spacing w:val="-4"/>
                            <w:sz w:val="21"/>
                          </w:rPr>
                          <w:t>2021</w:t>
                        </w:r>
                      </w:p>
                    </w:txbxContent>
                  </v:textbox>
                </v:shape>
                <v:shape id="Textbox 37" o:spid="_x0000_s1056" type="#_x0000_t202" style="position:absolute;left:39585;top:33906;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rsidR="000B0895" w:rsidRDefault="00660D98">
                        <w:pPr>
                          <w:spacing w:line="210" w:lineRule="exact"/>
                          <w:rPr>
                            <w:rFonts w:ascii="Calibri"/>
                            <w:b/>
                            <w:sz w:val="21"/>
                          </w:rPr>
                        </w:pPr>
                        <w:r>
                          <w:rPr>
                            <w:rFonts w:ascii="Calibri"/>
                            <w:b/>
                            <w:color w:val="595959"/>
                            <w:spacing w:val="-4"/>
                            <w:sz w:val="21"/>
                          </w:rPr>
                          <w:t>2022</w:t>
                        </w:r>
                      </w:p>
                    </w:txbxContent>
                  </v:textbox>
                </v:shape>
                <v:shape id="Textbox 38" o:spid="_x0000_s1057" type="#_x0000_t202" style="position:absolute;left:45685;top:33906;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0B0895" w:rsidRDefault="00660D98">
                        <w:pPr>
                          <w:spacing w:line="210" w:lineRule="exact"/>
                          <w:rPr>
                            <w:rFonts w:ascii="Calibri"/>
                            <w:b/>
                            <w:sz w:val="21"/>
                          </w:rPr>
                        </w:pPr>
                        <w:r>
                          <w:rPr>
                            <w:rFonts w:ascii="Calibri"/>
                            <w:b/>
                            <w:color w:val="595959"/>
                            <w:spacing w:val="-4"/>
                            <w:sz w:val="21"/>
                          </w:rPr>
                          <w:t>2023</w:t>
                        </w:r>
                      </w:p>
                    </w:txbxContent>
                  </v:textbox>
                </v:shape>
                <v:shape id="Textbox 39" o:spid="_x0000_s1058" type="#_x0000_t202" style="position:absolute;left:51786;top:33906;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0B0895" w:rsidRDefault="00660D98">
                        <w:pPr>
                          <w:spacing w:line="210" w:lineRule="exact"/>
                          <w:rPr>
                            <w:rFonts w:ascii="Calibri"/>
                            <w:b/>
                            <w:sz w:val="21"/>
                          </w:rPr>
                        </w:pPr>
                        <w:r>
                          <w:rPr>
                            <w:rFonts w:ascii="Calibri"/>
                            <w:b/>
                            <w:color w:val="595959"/>
                            <w:spacing w:val="-4"/>
                            <w:sz w:val="21"/>
                          </w:rPr>
                          <w:t>2024</w:t>
                        </w:r>
                      </w:p>
                    </w:txbxContent>
                  </v:textbox>
                </v:shape>
                <v:shape id="Textbox 40" o:spid="_x0000_s1059" type="#_x0000_t202" style="position:absolute;left:26573;top:23946;width:4331;height:8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" fillcolor="#253f60" stroked="f">
                  <v:textbox inset="0,0,0,0">
                    <w:txbxContent>
                      <w:p w:rsidR="000B0895" w:rsidRDefault="00660D98">
                        <w:pPr>
                          <w:spacing w:before="28"/>
                          <w:ind w:left="210"/>
                          <w:rPr>
                            <w:rFonts w:ascii="Calibri"/>
                            <w:b/>
                            <w:color w:val="000000"/>
                            <w:sz w:val="20"/>
                          </w:rPr>
                        </w:pPr>
                        <w:r>
                          <w:rPr>
                            <w:rFonts w:ascii="Calibri"/>
                            <w:b/>
                            <w:color w:val="FFFFFF"/>
                            <w:spacing w:val="-5"/>
                            <w:sz w:val="20"/>
                            <w:u w:val="single" w:color="FFFFFF"/>
                          </w:rPr>
                          <w:t>186</w:t>
                        </w:r>
                      </w:p>
                    </w:txbxContent>
                  </v:textbox>
                </v:shape>
                <v:shape id="Textbox 41" o:spid="_x0000_s1060" type="#_x0000_t202" style="position:absolute;left:32673;top:21813;width:4331;height:10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" fillcolor="#253f60" stroked="f">
                  <v:textbox inset="0,0,0,0">
                    <w:txbxContent>
                      <w:p w:rsidR="000B0895" w:rsidRDefault="00660D98">
                        <w:pPr>
                          <w:spacing w:before="28"/>
                          <w:ind w:left="210"/>
                          <w:rPr>
                            <w:rFonts w:ascii="Calibri"/>
                            <w:b/>
                            <w:color w:val="000000"/>
                            <w:sz w:val="20"/>
                          </w:rPr>
                        </w:pPr>
                        <w:r>
                          <w:rPr>
                            <w:rFonts w:ascii="Calibri"/>
                            <w:b/>
                            <w:color w:val="FFFFFF"/>
                            <w:spacing w:val="-5"/>
                            <w:sz w:val="20"/>
                            <w:u w:val="single" w:color="FFFFFF"/>
                          </w:rPr>
                          <w:t>232</w:t>
                        </w:r>
                      </w:p>
                    </w:txbxContent>
                  </v:textbox>
                </v:shape>
                <v:shape id="Textbox 42" o:spid="_x0000_s1061" type="#_x0000_t202" style="position:absolute;left:20473;top:17130;width:4331;height:15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" fillcolor="#253f60" stroked="f">
                  <v:textbox inset="0,0,0,0">
                    <w:txbxContent>
                      <w:p w:rsidR="000B0895" w:rsidRDefault="00660D98">
                        <w:pPr>
                          <w:spacing w:before="28"/>
                          <w:ind w:left="210"/>
                          <w:rPr>
                            <w:rFonts w:ascii="Calibri"/>
                            <w:b/>
                            <w:color w:val="000000"/>
                            <w:sz w:val="20"/>
                          </w:rPr>
                        </w:pPr>
                        <w:r>
                          <w:rPr>
                            <w:rFonts w:ascii="Calibri"/>
                            <w:b/>
                            <w:color w:val="FFFFFF"/>
                            <w:spacing w:val="-5"/>
                            <w:sz w:val="20"/>
                            <w:u w:val="single" w:color="FFFFFF"/>
                          </w:rPr>
                          <w:t>333</w:t>
                        </w:r>
                      </w:p>
                    </w:txbxContent>
                  </v:textbox>
                </v:shape>
                <v:shape id="Textbox 43" o:spid="_x0000_s1062" type="#_x0000_t202" style="position:absolute;left:44874;top:16156;width:4331;height:16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" fillcolor="#253f60" stroked="f">
                  <v:textbox inset="0,0,0,0">
                    <w:txbxContent>
                      <w:p w:rsidR="000B0895" w:rsidRDefault="00660D98">
                        <w:pPr>
                          <w:spacing w:before="28"/>
                          <w:ind w:left="210"/>
                          <w:rPr>
                            <w:rFonts w:ascii="Calibri"/>
                            <w:b/>
                            <w:color w:val="000000"/>
                            <w:sz w:val="20"/>
                          </w:rPr>
                        </w:pPr>
                        <w:r>
                          <w:rPr>
                            <w:rFonts w:ascii="Calibri"/>
                            <w:b/>
                            <w:color w:val="FFFFFF"/>
                            <w:spacing w:val="-5"/>
                            <w:sz w:val="20"/>
                            <w:u w:val="single" w:color="FFFFFF"/>
                          </w:rPr>
                          <w:t>354</w:t>
                        </w:r>
                      </w:p>
                    </w:txbxContent>
                  </v:textbox>
                </v:shape>
                <v:shape id="Textbox 44" o:spid="_x0000_s1063" type="#_x0000_t202" style="position:absolute;left:38774;top:16249;width:4330;height:16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" fillcolor="#253f60" stroked="f">
                  <v:textbox inset="0,0,0,0">
                    <w:txbxContent>
                      <w:p w:rsidR="000B0895" w:rsidRDefault="00660D98">
                        <w:pPr>
                          <w:spacing w:before="28"/>
                          <w:ind w:left="210"/>
                          <w:rPr>
                            <w:rFonts w:ascii="Calibri"/>
                            <w:b/>
                            <w:color w:val="000000"/>
                            <w:sz w:val="20"/>
                          </w:rPr>
                        </w:pPr>
                        <w:r>
                          <w:rPr>
                            <w:rFonts w:ascii="Calibri"/>
                            <w:b/>
                            <w:color w:val="FFFFFF"/>
                            <w:spacing w:val="-5"/>
                            <w:sz w:val="20"/>
                            <w:u w:val="single" w:color="FFFFFF"/>
                          </w:rPr>
                          <w:t>352</w:t>
                        </w:r>
                      </w:p>
                    </w:txbxContent>
                  </v:textbox>
                </v:shape>
                <v:shape id="Textbox 45" o:spid="_x0000_s1064" type="#_x0000_t202" style="position:absolute;left:14373;top:16388;width:4330;height:16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" fillcolor="#253f60" stroked="f">
                  <v:textbox inset="0,0,0,0">
                    <w:txbxContent>
                      <w:p w:rsidR="000B0895" w:rsidRDefault="00660D98">
                        <w:pPr>
                          <w:spacing w:before="28"/>
                          <w:ind w:left="210"/>
                          <w:rPr>
                            <w:rFonts w:ascii="Calibri"/>
                            <w:b/>
                            <w:color w:val="000000"/>
                            <w:sz w:val="20"/>
                          </w:rPr>
                        </w:pPr>
                        <w:r>
                          <w:rPr>
                            <w:rFonts w:ascii="Calibri"/>
                            <w:b/>
                            <w:color w:val="FFFFFF"/>
                            <w:spacing w:val="-5"/>
                            <w:sz w:val="20"/>
                            <w:u w:val="single" w:color="FFFFFF"/>
                          </w:rPr>
                          <w:t>349</w:t>
                        </w:r>
                      </w:p>
                    </w:txbxContent>
                  </v:textbox>
                </v:shape>
                <v:shape id="Textbox 46" o:spid="_x0000_s1065" type="#_x0000_t202" style="position:absolute;left:50974;top:13838;width:4331;height:18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" fillcolor="#253f60" stroked="f">
                  <v:textbox inset="0,0,0,0">
                    <w:txbxContent>
                      <w:p w:rsidR="000B0895" w:rsidRDefault="00660D98">
                        <w:pPr>
                          <w:spacing w:before="28"/>
                          <w:ind w:left="210"/>
                          <w:rPr>
                            <w:rFonts w:ascii="Calibri"/>
                            <w:b/>
                            <w:color w:val="000000"/>
                            <w:sz w:val="20"/>
                          </w:rPr>
                        </w:pPr>
                        <w:r>
                          <w:rPr>
                            <w:rFonts w:ascii="Calibri"/>
                            <w:b/>
                            <w:color w:val="FFFFFF"/>
                            <w:spacing w:val="-5"/>
                            <w:sz w:val="20"/>
                            <w:u w:val="single" w:color="FFFFFF"/>
                          </w:rPr>
                          <w:t>404</w:t>
                        </w:r>
                      </w:p>
                    </w:txbxContent>
                  </v:textbox>
                </v:shape>
                <v:shape id="Textbox 47" o:spid="_x0000_s1066" type="#_x0000_t202" style="position:absolute;left:8273;top:12169;width:4330;height:20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" fillcolor="#253f60" stroked="f">
                  <v:textbox inset="0,0,0,0">
                    <w:txbxContent>
                      <w:p w:rsidR="000B0895" w:rsidRDefault="00660D98">
                        <w:pPr>
                          <w:spacing w:before="28"/>
                          <w:ind w:left="210"/>
                          <w:rPr>
                            <w:rFonts w:ascii="Calibri"/>
                            <w:b/>
                            <w:color w:val="000000"/>
                            <w:sz w:val="20"/>
                          </w:rPr>
                        </w:pPr>
                        <w:r>
                          <w:rPr>
                            <w:rFonts w:ascii="Calibri"/>
                            <w:b/>
                            <w:color w:val="FFFFFF"/>
                            <w:spacing w:val="-5"/>
                            <w:sz w:val="20"/>
                            <w:u w:val="single" w:color="FFFFFF"/>
                          </w:rPr>
                          <w:t>440</w:t>
                        </w:r>
                      </w:p>
                    </w:txbxContent>
                  </v:textbox>
                </v:shape>
                <v:shape id="Textbox 48" o:spid="_x0000_s1067" type="#_x0000_t202" style="position:absolute;left:2172;top:9016;width:4331;height:23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" fillcolor="#253f60" stroked="f">
                  <v:textbox inset="0,0,0,0">
                    <w:txbxContent>
                      <w:p w:rsidR="000B0895" w:rsidRDefault="00660D98">
                        <w:pPr>
                          <w:spacing w:before="28"/>
                          <w:ind w:left="210"/>
                          <w:rPr>
                            <w:rFonts w:ascii="Calibri"/>
                            <w:b/>
                            <w:color w:val="000000"/>
                            <w:sz w:val="20"/>
                          </w:rPr>
                        </w:pPr>
                        <w:r>
                          <w:rPr>
                            <w:rFonts w:ascii="Calibri"/>
                            <w:b/>
                            <w:color w:val="FFFFFF"/>
                            <w:spacing w:val="-5"/>
                            <w:sz w:val="20"/>
                            <w:u w:val="single" w:color="FFFFFF"/>
                          </w:rPr>
                          <w:t>508</w:t>
                        </w:r>
                      </w:p>
                    </w:txbxContent>
                  </v:textbox>
                </v:shape>
                <w10:anchorlock/>
              </v:group>
            </w:pict>
          </mc:Fallback>
        </mc:AlternateContent>
      </w:r>
    </w:p>
    <w:p w:rsidR="000B0895" w:rsidRDefault="000B0895">
      <w:pPr>
        <w:pStyle w:val="Zkladntext"/>
        <w:ind w:left="0"/>
      </w:pPr>
    </w:p>
    <w:p w:rsidR="000B0895" w:rsidRDefault="000B0895">
      <w:pPr>
        <w:pStyle w:val="Zkladntext"/>
        <w:spacing w:before="241"/>
        <w:ind w:left="0"/>
      </w:pPr>
    </w:p>
    <w:p w:rsidR="000B0895" w:rsidRDefault="00660D98">
      <w:pPr>
        <w:pStyle w:val="Nadpis1"/>
        <w:numPr>
          <w:ilvl w:val="1"/>
          <w:numId w:val="4"/>
        </w:numPr>
        <w:tabs>
          <w:tab w:val="left" w:pos="850"/>
        </w:tabs>
        <w:ind w:left="850"/>
        <w:rPr>
          <w:color w:val="17375E"/>
        </w:rPr>
      </w:pPr>
      <w:r>
        <w:rPr>
          <w:color w:val="17375E"/>
          <w:spacing w:val="-2"/>
        </w:rPr>
        <w:t>KNIŽNICA</w:t>
      </w:r>
    </w:p>
    <w:p w:rsidR="000B0895" w:rsidRDefault="00660D98">
      <w:pPr>
        <w:pStyle w:val="Zkladntext"/>
        <w:spacing w:before="234"/>
        <w:ind w:left="142" w:right="139"/>
        <w:jc w:val="both"/>
      </w:pPr>
      <w:r>
        <w:t>V</w:t>
      </w:r>
      <w:r>
        <w:rPr>
          <w:spacing w:val="-3"/>
        </w:rPr>
        <w:t xml:space="preserve"> </w:t>
      </w:r>
      <w:r>
        <w:t>roku 2024 prebehla čiastková revízia príručnej knižnice pri archíve ÚPN v</w:t>
      </w:r>
      <w:r>
        <w:rPr>
          <w:spacing w:val="-3"/>
        </w:rPr>
        <w:t xml:space="preserve"> </w:t>
      </w:r>
      <w:r>
        <w:t>počte 1</w:t>
      </w:r>
      <w:r>
        <w:rPr>
          <w:spacing w:val="-3"/>
        </w:rPr>
        <w:t xml:space="preserve"> </w:t>
      </w:r>
      <w:r>
        <w:t>503 knižničných jednotiek z</w:t>
      </w:r>
      <w:r>
        <w:rPr>
          <w:spacing w:val="-2"/>
        </w:rPr>
        <w:t xml:space="preserve"> </w:t>
      </w:r>
      <w:r>
        <w:t xml:space="preserve">celkového počtu 9 900. Do aplikácie </w:t>
      </w:r>
      <w:r>
        <w:rPr>
          <w:i/>
        </w:rPr>
        <w:t xml:space="preserve">Lustrátor </w:t>
      </w:r>
      <w:r>
        <w:t>boli doplnené novonadobudnuté knižničné jednotky v</w:t>
      </w:r>
      <w:r>
        <w:rPr>
          <w:spacing w:val="-3"/>
        </w:rPr>
        <w:t xml:space="preserve"> </w:t>
      </w:r>
      <w:r>
        <w:t>počte 495 titulov. Príručná knižnica sa zároveň rozrástla o 887 kusov periodík z rokov 1939 – 1989.</w:t>
      </w:r>
    </w:p>
    <w:p w:rsidR="000B0895" w:rsidRDefault="000B0895">
      <w:pPr>
        <w:pStyle w:val="Zkladntext"/>
        <w:spacing w:before="281"/>
        <w:ind w:left="0"/>
      </w:pPr>
    </w:p>
    <w:p w:rsidR="000B0895" w:rsidRDefault="00660D98">
      <w:pPr>
        <w:pStyle w:val="Nadpis1"/>
        <w:numPr>
          <w:ilvl w:val="1"/>
          <w:numId w:val="4"/>
        </w:numPr>
        <w:tabs>
          <w:tab w:val="left" w:pos="850"/>
        </w:tabs>
        <w:ind w:left="850"/>
        <w:rPr>
          <w:color w:val="17375E"/>
        </w:rPr>
      </w:pPr>
      <w:r>
        <w:rPr>
          <w:color w:val="17375E"/>
        </w:rPr>
        <w:t>DIGITALIZÁCIA</w:t>
      </w:r>
      <w:r>
        <w:rPr>
          <w:color w:val="17375E"/>
          <w:spacing w:val="-1"/>
        </w:rPr>
        <w:t xml:space="preserve"> </w:t>
      </w:r>
      <w:r>
        <w:rPr>
          <w:color w:val="17375E"/>
        </w:rPr>
        <w:t>ARCHÍVNYCH</w:t>
      </w:r>
      <w:r>
        <w:rPr>
          <w:color w:val="17375E"/>
          <w:spacing w:val="-1"/>
        </w:rPr>
        <w:t xml:space="preserve"> </w:t>
      </w:r>
      <w:r>
        <w:rPr>
          <w:color w:val="17375E"/>
          <w:spacing w:val="-2"/>
        </w:rPr>
        <w:t>DOKUMENTOV</w:t>
      </w:r>
    </w:p>
    <w:p w:rsidR="000B0895" w:rsidRDefault="00660D98">
      <w:pPr>
        <w:pStyle w:val="Zkladntext"/>
        <w:spacing w:before="234"/>
        <w:ind w:left="142" w:right="139"/>
        <w:jc w:val="both"/>
      </w:pPr>
      <w:r>
        <w:t>V roku 2024 zamestnanci ÚPN pokračovali v digitalizácii papierových a mikrofišových dokumentov z Archívu ÚPN a</w:t>
      </w:r>
      <w:r>
        <w:rPr>
          <w:spacing w:val="-2"/>
        </w:rPr>
        <w:t xml:space="preserve"> </w:t>
      </w:r>
      <w:r>
        <w:t>z</w:t>
      </w:r>
      <w:r>
        <w:rPr>
          <w:spacing w:val="-2"/>
        </w:rPr>
        <w:t xml:space="preserve"> </w:t>
      </w:r>
      <w:r>
        <w:t>archívu MV SR. Prioritou bola priebežná digitalizácia zapožičaných</w:t>
      </w:r>
      <w:r>
        <w:rPr>
          <w:spacing w:val="-8"/>
        </w:rPr>
        <w:t xml:space="preserve"> </w:t>
      </w:r>
      <w:r>
        <w:t>personálnych</w:t>
      </w:r>
      <w:r>
        <w:rPr>
          <w:spacing w:val="-8"/>
        </w:rPr>
        <w:t xml:space="preserve"> </w:t>
      </w:r>
      <w:r>
        <w:t>spisov</w:t>
      </w:r>
      <w:r>
        <w:rPr>
          <w:spacing w:val="-8"/>
        </w:rPr>
        <w:t xml:space="preserve"> </w:t>
      </w:r>
      <w:r>
        <w:t>príslušníkov</w:t>
      </w:r>
      <w:r>
        <w:rPr>
          <w:spacing w:val="-8"/>
        </w:rPr>
        <w:t xml:space="preserve"> </w:t>
      </w:r>
      <w:r>
        <w:t>ZNB,</w:t>
      </w:r>
      <w:r>
        <w:rPr>
          <w:spacing w:val="-8"/>
        </w:rPr>
        <w:t xml:space="preserve"> </w:t>
      </w:r>
      <w:r>
        <w:t>ktorá</w:t>
      </w:r>
      <w:r>
        <w:rPr>
          <w:spacing w:val="-8"/>
        </w:rPr>
        <w:t xml:space="preserve"> </w:t>
      </w:r>
      <w:r>
        <w:t>sa</w:t>
      </w:r>
      <w:r>
        <w:rPr>
          <w:spacing w:val="-8"/>
        </w:rPr>
        <w:t xml:space="preserve"> </w:t>
      </w:r>
      <w:r>
        <w:t>k</w:t>
      </w:r>
      <w:r>
        <w:rPr>
          <w:spacing w:val="-4"/>
        </w:rPr>
        <w:t xml:space="preserve"> </w:t>
      </w:r>
      <w:r>
        <w:t>1.</w:t>
      </w:r>
      <w:r>
        <w:rPr>
          <w:spacing w:val="-8"/>
        </w:rPr>
        <w:t xml:space="preserve"> </w:t>
      </w:r>
      <w:r>
        <w:t>decembru</w:t>
      </w:r>
      <w:r>
        <w:rPr>
          <w:spacing w:val="-8"/>
        </w:rPr>
        <w:t xml:space="preserve"> </w:t>
      </w:r>
      <w:r>
        <w:t>2024</w:t>
      </w:r>
      <w:r>
        <w:rPr>
          <w:spacing w:val="-8"/>
        </w:rPr>
        <w:t xml:space="preserve"> </w:t>
      </w:r>
      <w:r>
        <w:t>úspešne dokončila. Operatívne skenovanie sa realizovalo na základe požiadaviek jednotlivých organizačných zložiek ÚPN v</w:t>
      </w:r>
      <w:r>
        <w:rPr>
          <w:spacing w:val="-3"/>
        </w:rPr>
        <w:t xml:space="preserve"> </w:t>
      </w:r>
      <w:r>
        <w:t>súvislosti s ich dlhodobo rozpracovanými projektmi alebo aktuálnymi</w:t>
      </w:r>
      <w:r>
        <w:rPr>
          <w:spacing w:val="-14"/>
        </w:rPr>
        <w:t xml:space="preserve"> </w:t>
      </w:r>
      <w:r>
        <w:t>úlohami.</w:t>
      </w:r>
      <w:r>
        <w:rPr>
          <w:spacing w:val="-13"/>
        </w:rPr>
        <w:t xml:space="preserve"> </w:t>
      </w:r>
      <w:r>
        <w:t>Prebehla</w:t>
      </w:r>
      <w:r>
        <w:rPr>
          <w:spacing w:val="-13"/>
        </w:rPr>
        <w:t xml:space="preserve"> </w:t>
      </w:r>
      <w:r>
        <w:t>tiež</w:t>
      </w:r>
      <w:r>
        <w:rPr>
          <w:spacing w:val="-13"/>
        </w:rPr>
        <w:t xml:space="preserve"> </w:t>
      </w:r>
      <w:r>
        <w:t>systematická</w:t>
      </w:r>
      <w:r>
        <w:rPr>
          <w:spacing w:val="-14"/>
        </w:rPr>
        <w:t xml:space="preserve"> </w:t>
      </w:r>
      <w:r>
        <w:t>digitalizácia</w:t>
      </w:r>
      <w:r>
        <w:rPr>
          <w:spacing w:val="-13"/>
        </w:rPr>
        <w:t xml:space="preserve"> </w:t>
      </w:r>
      <w:r>
        <w:t>archívnych</w:t>
      </w:r>
      <w:r>
        <w:rPr>
          <w:spacing w:val="-13"/>
        </w:rPr>
        <w:t xml:space="preserve"> </w:t>
      </w:r>
      <w:r>
        <w:t>fondov</w:t>
      </w:r>
      <w:r>
        <w:rPr>
          <w:spacing w:val="-13"/>
        </w:rPr>
        <w:t xml:space="preserve"> </w:t>
      </w:r>
      <w:r>
        <w:t>ako</w:t>
      </w:r>
      <w:r>
        <w:rPr>
          <w:spacing w:val="-13"/>
        </w:rPr>
        <w:t xml:space="preserve"> </w:t>
      </w:r>
      <w:r>
        <w:t>celkov, a to:</w:t>
      </w:r>
    </w:p>
    <w:p w:rsidR="000B0895" w:rsidRDefault="00660D98">
      <w:pPr>
        <w:pStyle w:val="Zkladntext"/>
        <w:spacing w:before="281"/>
        <w:ind w:left="142" w:right="1713"/>
      </w:pPr>
      <w:r>
        <w:t>fond</w:t>
      </w:r>
      <w:r>
        <w:rPr>
          <w:spacing w:val="-3"/>
        </w:rPr>
        <w:t xml:space="preserve"> </w:t>
      </w:r>
      <w:r>
        <w:t>A</w:t>
      </w:r>
      <w:r>
        <w:rPr>
          <w:spacing w:val="-3"/>
        </w:rPr>
        <w:t xml:space="preserve"> </w:t>
      </w:r>
      <w:r>
        <w:t>41</w:t>
      </w:r>
      <w:r>
        <w:rPr>
          <w:spacing w:val="-3"/>
        </w:rPr>
        <w:t xml:space="preserve"> </w:t>
      </w:r>
      <w:r>
        <w:t>Úradovne</w:t>
      </w:r>
      <w:r>
        <w:rPr>
          <w:spacing w:val="-3"/>
        </w:rPr>
        <w:t xml:space="preserve"> </w:t>
      </w:r>
      <w:r>
        <w:t>a</w:t>
      </w:r>
      <w:r>
        <w:rPr>
          <w:spacing w:val="-3"/>
        </w:rPr>
        <w:t xml:space="preserve"> </w:t>
      </w:r>
      <w:r>
        <w:t>útvary</w:t>
      </w:r>
      <w:r>
        <w:rPr>
          <w:spacing w:val="-3"/>
        </w:rPr>
        <w:t xml:space="preserve"> </w:t>
      </w:r>
      <w:r>
        <w:t>technického</w:t>
      </w:r>
      <w:r>
        <w:rPr>
          <w:spacing w:val="-3"/>
        </w:rPr>
        <w:t xml:space="preserve"> </w:t>
      </w:r>
      <w:r>
        <w:t>zabezpečenia</w:t>
      </w:r>
      <w:r>
        <w:rPr>
          <w:spacing w:val="-3"/>
        </w:rPr>
        <w:t xml:space="preserve"> </w:t>
      </w:r>
      <w:r>
        <w:t>FMV</w:t>
      </w:r>
      <w:r>
        <w:rPr>
          <w:spacing w:val="-3"/>
        </w:rPr>
        <w:t xml:space="preserve"> </w:t>
      </w:r>
      <w:r>
        <w:t>–</w:t>
      </w:r>
      <w:r>
        <w:rPr>
          <w:spacing w:val="-3"/>
        </w:rPr>
        <w:t xml:space="preserve"> </w:t>
      </w:r>
      <w:r>
        <w:t>0,625</w:t>
      </w:r>
      <w:r>
        <w:rPr>
          <w:spacing w:val="-3"/>
        </w:rPr>
        <w:t xml:space="preserve"> </w:t>
      </w:r>
      <w:r>
        <w:t>bm; fond B 8 Krajská správa ZNB Bratislava – 6,8 bm;</w:t>
      </w:r>
    </w:p>
    <w:p w:rsidR="000B0895" w:rsidRDefault="00660D98">
      <w:pPr>
        <w:pStyle w:val="Zkladntext"/>
        <w:ind w:left="142"/>
      </w:pPr>
      <w:r>
        <w:t>Zväzková</w:t>
      </w:r>
      <w:r>
        <w:rPr>
          <w:spacing w:val="-3"/>
        </w:rPr>
        <w:t xml:space="preserve"> </w:t>
      </w:r>
      <w:r>
        <w:t>agenda</w:t>
      </w:r>
      <w:r>
        <w:rPr>
          <w:spacing w:val="-2"/>
        </w:rPr>
        <w:t xml:space="preserve"> </w:t>
      </w:r>
      <w:r>
        <w:t>I.</w:t>
      </w:r>
      <w:r>
        <w:rPr>
          <w:spacing w:val="-3"/>
        </w:rPr>
        <w:t xml:space="preserve"> </w:t>
      </w:r>
      <w:r>
        <w:t>správy</w:t>
      </w:r>
      <w:r>
        <w:rPr>
          <w:spacing w:val="-2"/>
        </w:rPr>
        <w:t xml:space="preserve"> </w:t>
      </w:r>
      <w:r>
        <w:t>ZNB</w:t>
      </w:r>
      <w:r>
        <w:rPr>
          <w:spacing w:val="-2"/>
        </w:rPr>
        <w:t xml:space="preserve"> </w:t>
      </w:r>
      <w:r>
        <w:t>–</w:t>
      </w:r>
      <w:r>
        <w:rPr>
          <w:spacing w:val="-2"/>
        </w:rPr>
        <w:t xml:space="preserve"> </w:t>
      </w:r>
      <w:r>
        <w:t>1,7</w:t>
      </w:r>
      <w:r>
        <w:rPr>
          <w:spacing w:val="-3"/>
        </w:rPr>
        <w:t xml:space="preserve"> </w:t>
      </w:r>
      <w:r>
        <w:rPr>
          <w:spacing w:val="-5"/>
        </w:rPr>
        <w:t>bm.</w:t>
      </w:r>
    </w:p>
    <w:p w:rsidR="000B0895" w:rsidRDefault="00660D98">
      <w:pPr>
        <w:pStyle w:val="Zkladntext"/>
        <w:tabs>
          <w:tab w:val="left" w:pos="1158"/>
          <w:tab w:val="left" w:pos="2618"/>
          <w:tab w:val="left" w:pos="4226"/>
          <w:tab w:val="left" w:pos="5845"/>
          <w:tab w:val="left" w:pos="6729"/>
          <w:tab w:val="left" w:pos="8236"/>
          <w:tab w:val="left" w:pos="8904"/>
        </w:tabs>
        <w:spacing w:before="281"/>
        <w:ind w:left="142" w:right="139"/>
      </w:pPr>
      <w:r>
        <w:t>V rámci</w:t>
      </w:r>
      <w:r>
        <w:tab/>
      </w:r>
      <w:r>
        <w:rPr>
          <w:spacing w:val="-2"/>
        </w:rPr>
        <w:t>digitalizácie</w:t>
      </w:r>
      <w:r>
        <w:tab/>
      </w:r>
      <w:r>
        <w:rPr>
          <w:spacing w:val="-2"/>
        </w:rPr>
        <w:t>zapožičaných</w:t>
      </w:r>
      <w:r>
        <w:tab/>
      </w:r>
      <w:r>
        <w:rPr>
          <w:spacing w:val="-2"/>
        </w:rPr>
        <w:t>personálnych</w:t>
      </w:r>
      <w:r>
        <w:tab/>
      </w:r>
      <w:r>
        <w:rPr>
          <w:spacing w:val="-2"/>
        </w:rPr>
        <w:t>spisov</w:t>
      </w:r>
      <w:r>
        <w:tab/>
      </w:r>
      <w:r>
        <w:rPr>
          <w:spacing w:val="-2"/>
        </w:rPr>
        <w:t>príslušníkov</w:t>
      </w:r>
      <w:r>
        <w:tab/>
      </w:r>
      <w:r>
        <w:rPr>
          <w:spacing w:val="-4"/>
        </w:rPr>
        <w:t>ZNB</w:t>
      </w:r>
      <w:r>
        <w:tab/>
      </w:r>
      <w:r>
        <w:rPr>
          <w:spacing w:val="-4"/>
        </w:rPr>
        <w:t xml:space="preserve">bolo </w:t>
      </w:r>
      <w:r>
        <w:t>digitalizovaných v roku 2024 celkovo 1 468 spisov, čo predstavuje 20 105 snímok.</w:t>
      </w:r>
    </w:p>
    <w:p w:rsidR="000B0895" w:rsidRDefault="000B0895">
      <w:pPr>
        <w:pStyle w:val="Zkladntext"/>
        <w:sectPr w:rsidR="000B0895">
          <w:pgSz w:w="11910" w:h="16840"/>
          <w:pgMar w:top="1400" w:right="1275" w:bottom="920" w:left="1133" w:header="0" w:footer="732" w:gutter="0"/>
          <w:cols w:space="708"/>
        </w:sectPr>
      </w:pPr>
    </w:p>
    <w:p w:rsidR="000B0895" w:rsidRDefault="00660D98">
      <w:pPr>
        <w:pStyle w:val="Zkladntext"/>
        <w:spacing w:before="79"/>
        <w:ind w:right="139"/>
        <w:jc w:val="both"/>
      </w:pPr>
      <w:r>
        <w:lastRenderedPageBreak/>
        <w:t>V skenovacej prevádzke bolo v roku 2024 zdigitalizovaných celkovo 363 798 strán dokumentov, z toho 278 141 strán papierových. Zároveň prebiehala aj digitalizácia neštandardných</w:t>
      </w:r>
      <w:r>
        <w:rPr>
          <w:spacing w:val="58"/>
        </w:rPr>
        <w:t xml:space="preserve">  </w:t>
      </w:r>
      <w:r>
        <w:t>formátov</w:t>
      </w:r>
      <w:r>
        <w:rPr>
          <w:spacing w:val="58"/>
        </w:rPr>
        <w:t xml:space="preserve">  </w:t>
      </w:r>
      <w:r>
        <w:t>(negatívov</w:t>
      </w:r>
      <w:r>
        <w:rPr>
          <w:spacing w:val="58"/>
        </w:rPr>
        <w:t xml:space="preserve">  </w:t>
      </w:r>
      <w:r>
        <w:t>a</w:t>
      </w:r>
      <w:r>
        <w:rPr>
          <w:spacing w:val="58"/>
        </w:rPr>
        <w:t xml:space="preserve">  </w:t>
      </w:r>
      <w:r>
        <w:t>diapozitívov)</w:t>
      </w:r>
      <w:r>
        <w:rPr>
          <w:spacing w:val="58"/>
        </w:rPr>
        <w:t xml:space="preserve">  </w:t>
      </w:r>
      <w:r>
        <w:t>a</w:t>
      </w:r>
      <w:r>
        <w:rPr>
          <w:spacing w:val="-2"/>
        </w:rPr>
        <w:t xml:space="preserve"> </w:t>
      </w:r>
      <w:r>
        <w:t>zapožičaných</w:t>
      </w:r>
      <w:r>
        <w:rPr>
          <w:spacing w:val="170"/>
        </w:rPr>
        <w:t xml:space="preserve"> </w:t>
      </w:r>
      <w:r>
        <w:t>materiálov v celkovom počte 25 955 snímok.</w:t>
      </w:r>
    </w:p>
    <w:p w:rsidR="000B0895" w:rsidRDefault="000B0895">
      <w:pPr>
        <w:pStyle w:val="Zkladntext"/>
        <w:spacing w:before="280"/>
        <w:ind w:left="0"/>
      </w:pPr>
    </w:p>
    <w:p w:rsidR="000B0895" w:rsidRDefault="00660D98">
      <w:pPr>
        <w:pStyle w:val="Nadpis1"/>
        <w:numPr>
          <w:ilvl w:val="1"/>
          <w:numId w:val="4"/>
        </w:numPr>
        <w:tabs>
          <w:tab w:val="left" w:pos="850"/>
        </w:tabs>
        <w:ind w:left="850" w:hanging="707"/>
        <w:jc w:val="both"/>
        <w:rPr>
          <w:color w:val="375F92"/>
        </w:rPr>
      </w:pPr>
      <w:r>
        <w:rPr>
          <w:color w:val="375F92"/>
          <w:spacing w:val="-2"/>
        </w:rPr>
        <w:t>SPRÍSTUPŇOVANIE</w:t>
      </w:r>
    </w:p>
    <w:p w:rsidR="000B0895" w:rsidRDefault="00660D98">
      <w:pPr>
        <w:pStyle w:val="Zkladntext"/>
        <w:spacing w:before="235"/>
        <w:ind w:right="139"/>
        <w:jc w:val="both"/>
      </w:pPr>
      <w:r>
        <w:t>Zamestnanci ÚPN na základe písomnej žiadosti podľa § 17 a § 18 Zákona o pamäti národa sprístupňujú</w:t>
      </w:r>
      <w:r>
        <w:rPr>
          <w:spacing w:val="80"/>
          <w:w w:val="150"/>
        </w:rPr>
        <w:t xml:space="preserve"> </w:t>
      </w:r>
      <w:r>
        <w:t>žiadateľom</w:t>
      </w:r>
      <w:r>
        <w:rPr>
          <w:spacing w:val="80"/>
          <w:w w:val="150"/>
        </w:rPr>
        <w:t xml:space="preserve"> </w:t>
      </w:r>
      <w:r>
        <w:t>dokumenty</w:t>
      </w:r>
      <w:r>
        <w:rPr>
          <w:spacing w:val="80"/>
          <w:w w:val="150"/>
        </w:rPr>
        <w:t xml:space="preserve"> </w:t>
      </w:r>
      <w:r>
        <w:t>po</w:t>
      </w:r>
      <w:r>
        <w:rPr>
          <w:spacing w:val="80"/>
          <w:w w:val="150"/>
        </w:rPr>
        <w:t xml:space="preserve"> </w:t>
      </w:r>
      <w:r>
        <w:t>bývalých</w:t>
      </w:r>
      <w:r>
        <w:rPr>
          <w:spacing w:val="80"/>
          <w:w w:val="150"/>
        </w:rPr>
        <w:t xml:space="preserve"> </w:t>
      </w:r>
      <w:r>
        <w:t>bezpečnostných</w:t>
      </w:r>
      <w:r>
        <w:rPr>
          <w:spacing w:val="80"/>
          <w:w w:val="150"/>
        </w:rPr>
        <w:t xml:space="preserve"> </w:t>
      </w:r>
      <w:r>
        <w:t>zložkách</w:t>
      </w:r>
      <w:r>
        <w:rPr>
          <w:spacing w:val="80"/>
          <w:w w:val="150"/>
        </w:rPr>
        <w:t xml:space="preserve"> </w:t>
      </w:r>
      <w:r>
        <w:t>štátu</w:t>
      </w:r>
      <w:r>
        <w:rPr>
          <w:spacing w:val="80"/>
          <w:w w:val="150"/>
        </w:rPr>
        <w:t xml:space="preserve"> </w:t>
      </w:r>
      <w:r>
        <w:t>z</w:t>
      </w:r>
      <w:r>
        <w:rPr>
          <w:spacing w:val="70"/>
        </w:rPr>
        <w:t xml:space="preserve"> </w:t>
      </w:r>
      <w:r>
        <w:t>obdobia</w:t>
      </w:r>
      <w:r>
        <w:rPr>
          <w:spacing w:val="70"/>
        </w:rPr>
        <w:t xml:space="preserve"> </w:t>
      </w:r>
      <w:r>
        <w:t>rokov</w:t>
      </w:r>
      <w:r>
        <w:rPr>
          <w:spacing w:val="70"/>
        </w:rPr>
        <w:t xml:space="preserve"> </w:t>
      </w:r>
      <w:r>
        <w:t>1939</w:t>
      </w:r>
      <w:r>
        <w:rPr>
          <w:spacing w:val="70"/>
        </w:rPr>
        <w:t xml:space="preserve"> </w:t>
      </w:r>
      <w:r>
        <w:t>–</w:t>
      </w:r>
      <w:r>
        <w:rPr>
          <w:spacing w:val="70"/>
        </w:rPr>
        <w:t xml:space="preserve"> </w:t>
      </w:r>
      <w:r>
        <w:t>1989.</w:t>
      </w:r>
      <w:r>
        <w:rPr>
          <w:spacing w:val="70"/>
        </w:rPr>
        <w:t xml:space="preserve"> </w:t>
      </w:r>
      <w:r>
        <w:t>V</w:t>
      </w:r>
      <w:r>
        <w:rPr>
          <w:spacing w:val="70"/>
        </w:rPr>
        <w:t xml:space="preserve"> </w:t>
      </w:r>
      <w:r>
        <w:t>roku</w:t>
      </w:r>
      <w:r>
        <w:rPr>
          <w:spacing w:val="70"/>
        </w:rPr>
        <w:t xml:space="preserve"> </w:t>
      </w:r>
      <w:r>
        <w:t>2024</w:t>
      </w:r>
      <w:r>
        <w:rPr>
          <w:spacing w:val="70"/>
        </w:rPr>
        <w:t xml:space="preserve"> </w:t>
      </w:r>
      <w:r>
        <w:t>ÚPN</w:t>
      </w:r>
      <w:r>
        <w:rPr>
          <w:spacing w:val="70"/>
        </w:rPr>
        <w:t xml:space="preserve"> </w:t>
      </w:r>
      <w:r>
        <w:t>prijal</w:t>
      </w:r>
      <w:r>
        <w:rPr>
          <w:spacing w:val="70"/>
        </w:rPr>
        <w:t xml:space="preserve"> </w:t>
      </w:r>
      <w:r>
        <w:t>91</w:t>
      </w:r>
      <w:r>
        <w:rPr>
          <w:spacing w:val="70"/>
        </w:rPr>
        <w:t xml:space="preserve"> </w:t>
      </w:r>
      <w:r>
        <w:t>žiadostí</w:t>
      </w:r>
      <w:r>
        <w:rPr>
          <w:spacing w:val="70"/>
        </w:rPr>
        <w:t xml:space="preserve"> </w:t>
      </w:r>
      <w:r>
        <w:t>fyzických</w:t>
      </w:r>
      <w:r>
        <w:rPr>
          <w:spacing w:val="70"/>
        </w:rPr>
        <w:t xml:space="preserve"> </w:t>
      </w:r>
      <w:r>
        <w:t>osôb o sprístupnenie dokumentov.</w:t>
      </w:r>
    </w:p>
    <w:p w:rsidR="000B0895" w:rsidRDefault="00660D98">
      <w:pPr>
        <w:pStyle w:val="Zkladntext"/>
        <w:spacing w:before="202"/>
        <w:ind w:left="0"/>
        <w:rPr>
          <w:sz w:val="20"/>
        </w:rPr>
      </w:pPr>
      <w:r>
        <w:rPr>
          <w:noProof/>
          <w:sz w:val="20"/>
          <w:lang w:eastAsia="sk-SK"/>
        </w:rPr>
        <mc:AlternateContent>
          <mc:Choice Requires="wpg">
            <w:drawing>
              <wp:anchor distT="0" distB="0" distL="0" distR="0" simplePos="0" relativeHeight="487589376" behindDoc="1" locked="0" layoutInCell="1" allowOverlap="1">
                <wp:simplePos x="0" y="0"/>
                <wp:positionH relativeFrom="page">
                  <wp:posOffset>805497</wp:posOffset>
                </wp:positionH>
                <wp:positionV relativeFrom="paragraph">
                  <wp:posOffset>292803</wp:posOffset>
                </wp:positionV>
                <wp:extent cx="5810885" cy="3138170"/>
                <wp:effectExtent l="0" t="0" r="0" b="0"/>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0885" cy="3138170"/>
                          <a:chOff x="0" y="0"/>
                          <a:chExt cx="5810885" cy="3138170"/>
                        </a:xfrm>
                      </wpg:grpSpPr>
                      <wps:wsp>
                        <wps:cNvPr id="50" name="Graphic 50"/>
                        <wps:cNvSpPr/>
                        <wps:spPr>
                          <a:xfrm>
                            <a:off x="4762" y="4762"/>
                            <a:ext cx="5801360" cy="3128645"/>
                          </a:xfrm>
                          <a:custGeom>
                            <a:avLst/>
                            <a:gdLst/>
                            <a:ahLst/>
                            <a:cxnLst/>
                            <a:rect l="l" t="t" r="r" b="b"/>
                            <a:pathLst>
                              <a:path w="5801360" h="3128645">
                                <a:moveTo>
                                  <a:pt x="0" y="0"/>
                                </a:moveTo>
                                <a:lnTo>
                                  <a:pt x="0" y="3128644"/>
                                </a:lnTo>
                                <a:lnTo>
                                  <a:pt x="5801360" y="3128644"/>
                                </a:lnTo>
                                <a:lnTo>
                                  <a:pt x="5801360" y="0"/>
                                </a:lnTo>
                                <a:lnTo>
                                  <a:pt x="0" y="0"/>
                                </a:lnTo>
                              </a:path>
                            </a:pathLst>
                          </a:custGeom>
                          <a:ln w="9524">
                            <a:solidFill>
                              <a:srgbClr val="7F7F7F"/>
                            </a:solidFill>
                            <a:prstDash val="solid"/>
                          </a:ln>
                        </wps:spPr>
                        <wps:bodyPr wrap="square" lIns="0" tIns="0" rIns="0" bIns="0" rtlCol="0">
                          <a:prstTxWarp prst="textNoShape">
                            <a:avLst/>
                          </a:prstTxWarp>
                          <a:noAutofit/>
                        </wps:bodyPr>
                      </wps:wsp>
                      <wps:wsp>
                        <wps:cNvPr id="51" name="Textbox 51"/>
                        <wps:cNvSpPr txBox="1"/>
                        <wps:spPr>
                          <a:xfrm>
                            <a:off x="1207568" y="130797"/>
                            <a:ext cx="3433445" cy="451484"/>
                          </a:xfrm>
                          <a:prstGeom prst="rect">
                            <a:avLst/>
                          </a:prstGeom>
                        </wps:spPr>
                        <wps:txbx>
                          <w:txbxContent>
                            <w:p w:rsidR="000B0895" w:rsidRDefault="00660D98">
                              <w:pPr>
                                <w:spacing w:line="326" w:lineRule="exact"/>
                                <w:ind w:left="-1" w:right="18"/>
                                <w:jc w:val="center"/>
                                <w:rPr>
                                  <w:rFonts w:ascii="Calibri" w:hAnsi="Calibri"/>
                                  <w:sz w:val="32"/>
                                </w:rPr>
                              </w:pPr>
                              <w:r>
                                <w:rPr>
                                  <w:rFonts w:ascii="Calibri" w:hAnsi="Calibri"/>
                                  <w:color w:val="17375E"/>
                                  <w:sz w:val="32"/>
                                </w:rPr>
                                <w:t>Počet</w:t>
                              </w:r>
                              <w:r>
                                <w:rPr>
                                  <w:rFonts w:ascii="Calibri" w:hAnsi="Calibri"/>
                                  <w:color w:val="17375E"/>
                                  <w:spacing w:val="-4"/>
                                  <w:sz w:val="32"/>
                                </w:rPr>
                                <w:t xml:space="preserve"> </w:t>
                              </w:r>
                              <w:r>
                                <w:rPr>
                                  <w:rFonts w:ascii="Calibri" w:hAnsi="Calibri"/>
                                  <w:color w:val="17375E"/>
                                  <w:sz w:val="32"/>
                                </w:rPr>
                                <w:t>podaných</w:t>
                              </w:r>
                              <w:r>
                                <w:rPr>
                                  <w:rFonts w:ascii="Calibri" w:hAnsi="Calibri"/>
                                  <w:color w:val="17375E"/>
                                  <w:spacing w:val="-3"/>
                                  <w:sz w:val="32"/>
                                </w:rPr>
                                <w:t xml:space="preserve"> </w:t>
                              </w:r>
                              <w:r>
                                <w:rPr>
                                  <w:rFonts w:ascii="Calibri" w:hAnsi="Calibri"/>
                                  <w:color w:val="17375E"/>
                                  <w:sz w:val="32"/>
                                </w:rPr>
                                <w:t>žiadostí</w:t>
                              </w:r>
                              <w:r>
                                <w:rPr>
                                  <w:rFonts w:ascii="Calibri" w:hAnsi="Calibri"/>
                                  <w:color w:val="17375E"/>
                                  <w:spacing w:val="-4"/>
                                  <w:sz w:val="32"/>
                                </w:rPr>
                                <w:t xml:space="preserve"> </w:t>
                              </w:r>
                              <w:r>
                                <w:rPr>
                                  <w:rFonts w:ascii="Calibri" w:hAnsi="Calibri"/>
                                  <w:color w:val="17375E"/>
                                  <w:sz w:val="32"/>
                                </w:rPr>
                                <w:t>na</w:t>
                              </w:r>
                              <w:r>
                                <w:rPr>
                                  <w:rFonts w:ascii="Calibri" w:hAnsi="Calibri"/>
                                  <w:color w:val="17375E"/>
                                  <w:spacing w:val="-3"/>
                                  <w:sz w:val="32"/>
                                </w:rPr>
                                <w:t xml:space="preserve"> </w:t>
                              </w:r>
                              <w:r>
                                <w:rPr>
                                  <w:rFonts w:ascii="Calibri" w:hAnsi="Calibri"/>
                                  <w:color w:val="17375E"/>
                                  <w:spacing w:val="-2"/>
                                  <w:sz w:val="32"/>
                                </w:rPr>
                                <w:t>sprístupnenie</w:t>
                              </w:r>
                            </w:p>
                            <w:p w:rsidR="000B0895" w:rsidRDefault="00660D98">
                              <w:pPr>
                                <w:spacing w:line="385" w:lineRule="exact"/>
                                <w:ind w:left="6" w:right="18"/>
                                <w:jc w:val="center"/>
                                <w:rPr>
                                  <w:rFonts w:ascii="Calibri"/>
                                  <w:sz w:val="32"/>
                                </w:rPr>
                              </w:pPr>
                              <w:r>
                                <w:rPr>
                                  <w:rFonts w:ascii="Calibri"/>
                                  <w:color w:val="17375E"/>
                                  <w:sz w:val="32"/>
                                </w:rPr>
                                <w:t xml:space="preserve">2016 - </w:t>
                              </w:r>
                              <w:r>
                                <w:rPr>
                                  <w:rFonts w:ascii="Calibri"/>
                                  <w:color w:val="17375E"/>
                                  <w:spacing w:val="-4"/>
                                  <w:sz w:val="32"/>
                                </w:rPr>
                                <w:t>2024</w:t>
                              </w:r>
                            </w:p>
                          </w:txbxContent>
                        </wps:txbx>
                        <wps:bodyPr wrap="square" lIns="0" tIns="0" rIns="0" bIns="0" rtlCol="0">
                          <a:noAutofit/>
                        </wps:bodyPr>
                      </wps:wsp>
                      <wps:wsp>
                        <wps:cNvPr id="52" name="Textbox 52"/>
                        <wps:cNvSpPr txBox="1"/>
                        <wps:spPr>
                          <a:xfrm>
                            <a:off x="301955" y="287376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2016</w:t>
                              </w:r>
                            </w:p>
                          </w:txbxContent>
                        </wps:txbx>
                        <wps:bodyPr wrap="square" lIns="0" tIns="0" rIns="0" bIns="0" rtlCol="0">
                          <a:noAutofit/>
                        </wps:bodyPr>
                      </wps:wsp>
                      <wps:wsp>
                        <wps:cNvPr id="53" name="Textbox 53"/>
                        <wps:cNvSpPr txBox="1"/>
                        <wps:spPr>
                          <a:xfrm>
                            <a:off x="919034" y="287376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2017</w:t>
                              </w:r>
                            </w:p>
                          </w:txbxContent>
                        </wps:txbx>
                        <wps:bodyPr wrap="square" lIns="0" tIns="0" rIns="0" bIns="0" rtlCol="0">
                          <a:noAutofit/>
                        </wps:bodyPr>
                      </wps:wsp>
                      <wps:wsp>
                        <wps:cNvPr id="54" name="Textbox 54"/>
                        <wps:cNvSpPr txBox="1"/>
                        <wps:spPr>
                          <a:xfrm>
                            <a:off x="1536115" y="287376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2018</w:t>
                              </w:r>
                            </w:p>
                          </w:txbxContent>
                        </wps:txbx>
                        <wps:bodyPr wrap="square" lIns="0" tIns="0" rIns="0" bIns="0" rtlCol="0">
                          <a:noAutofit/>
                        </wps:bodyPr>
                      </wps:wsp>
                      <wps:wsp>
                        <wps:cNvPr id="55" name="Textbox 55"/>
                        <wps:cNvSpPr txBox="1"/>
                        <wps:spPr>
                          <a:xfrm>
                            <a:off x="2153196" y="287376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2019</w:t>
                              </w:r>
                            </w:p>
                          </w:txbxContent>
                        </wps:txbx>
                        <wps:bodyPr wrap="square" lIns="0" tIns="0" rIns="0" bIns="0" rtlCol="0">
                          <a:noAutofit/>
                        </wps:bodyPr>
                      </wps:wsp>
                      <wps:wsp>
                        <wps:cNvPr id="56" name="Textbox 56"/>
                        <wps:cNvSpPr txBox="1"/>
                        <wps:spPr>
                          <a:xfrm>
                            <a:off x="2770276" y="287376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2020</w:t>
                              </w:r>
                            </w:p>
                          </w:txbxContent>
                        </wps:txbx>
                        <wps:bodyPr wrap="square" lIns="0" tIns="0" rIns="0" bIns="0" rtlCol="0">
                          <a:noAutofit/>
                        </wps:bodyPr>
                      </wps:wsp>
                      <wps:wsp>
                        <wps:cNvPr id="57" name="Textbox 57"/>
                        <wps:cNvSpPr txBox="1"/>
                        <wps:spPr>
                          <a:xfrm>
                            <a:off x="3387344" y="287376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2021</w:t>
                              </w:r>
                            </w:p>
                          </w:txbxContent>
                        </wps:txbx>
                        <wps:bodyPr wrap="square" lIns="0" tIns="0" rIns="0" bIns="0" rtlCol="0">
                          <a:noAutofit/>
                        </wps:bodyPr>
                      </wps:wsp>
                      <wps:wsp>
                        <wps:cNvPr id="58" name="Textbox 58"/>
                        <wps:cNvSpPr txBox="1"/>
                        <wps:spPr>
                          <a:xfrm>
                            <a:off x="4004424" y="287376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2022</w:t>
                              </w:r>
                            </w:p>
                          </w:txbxContent>
                        </wps:txbx>
                        <wps:bodyPr wrap="square" lIns="0" tIns="0" rIns="0" bIns="0" rtlCol="0">
                          <a:noAutofit/>
                        </wps:bodyPr>
                      </wps:wsp>
                      <wps:wsp>
                        <wps:cNvPr id="59" name="Textbox 59"/>
                        <wps:cNvSpPr txBox="1"/>
                        <wps:spPr>
                          <a:xfrm>
                            <a:off x="4621504" y="287376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2023</w:t>
                              </w:r>
                            </w:p>
                          </w:txbxContent>
                        </wps:txbx>
                        <wps:bodyPr wrap="square" lIns="0" tIns="0" rIns="0" bIns="0" rtlCol="0">
                          <a:noAutofit/>
                        </wps:bodyPr>
                      </wps:wsp>
                      <wps:wsp>
                        <wps:cNvPr id="60" name="Textbox 60"/>
                        <wps:cNvSpPr txBox="1"/>
                        <wps:spPr>
                          <a:xfrm>
                            <a:off x="5238584" y="287376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2024</w:t>
                              </w:r>
                            </w:p>
                          </w:txbxContent>
                        </wps:txbx>
                        <wps:bodyPr wrap="square" lIns="0" tIns="0" rIns="0" bIns="0" rtlCol="0">
                          <a:noAutofit/>
                        </wps:bodyPr>
                      </wps:wsp>
                      <wps:wsp>
                        <wps:cNvPr id="61" name="Textbox 61"/>
                        <wps:cNvSpPr txBox="1"/>
                        <wps:spPr>
                          <a:xfrm>
                            <a:off x="3303701" y="2064448"/>
                            <a:ext cx="438150" cy="666750"/>
                          </a:xfrm>
                          <a:prstGeom prst="rect">
                            <a:avLst/>
                          </a:prstGeom>
                          <a:solidFill>
                            <a:srgbClr val="253F60"/>
                          </a:solidFill>
                        </wps:spPr>
                        <wps:txbx>
                          <w:txbxContent>
                            <w:p w:rsidR="000B0895" w:rsidRDefault="00660D98">
                              <w:pPr>
                                <w:spacing w:before="28"/>
                                <w:ind w:left="265"/>
                                <w:rPr>
                                  <w:rFonts w:ascii="Calibri"/>
                                  <w:b/>
                                  <w:color w:val="000000"/>
                                  <w:sz w:val="20"/>
                                </w:rPr>
                              </w:pPr>
                              <w:r>
                                <w:rPr>
                                  <w:rFonts w:ascii="Calibri"/>
                                  <w:b/>
                                  <w:color w:val="FFFFFF"/>
                                  <w:spacing w:val="-5"/>
                                  <w:sz w:val="20"/>
                                  <w:u w:val="single" w:color="FFFFFF"/>
                                </w:rPr>
                                <w:t>67</w:t>
                              </w:r>
                            </w:p>
                          </w:txbxContent>
                        </wps:txbx>
                        <wps:bodyPr wrap="square" lIns="0" tIns="0" rIns="0" bIns="0" rtlCol="0">
                          <a:noAutofit/>
                        </wps:bodyPr>
                      </wps:wsp>
                      <wps:wsp>
                        <wps:cNvPr id="62" name="Textbox 62"/>
                        <wps:cNvSpPr txBox="1"/>
                        <wps:spPr>
                          <a:xfrm>
                            <a:off x="5154929" y="1822412"/>
                            <a:ext cx="438150" cy="908685"/>
                          </a:xfrm>
                          <a:prstGeom prst="rect">
                            <a:avLst/>
                          </a:prstGeom>
                          <a:solidFill>
                            <a:srgbClr val="253F60"/>
                          </a:solidFill>
                        </wps:spPr>
                        <wps:txbx>
                          <w:txbxContent>
                            <w:p w:rsidR="000B0895" w:rsidRDefault="00660D98">
                              <w:pPr>
                                <w:spacing w:before="28"/>
                                <w:ind w:left="265"/>
                                <w:rPr>
                                  <w:rFonts w:ascii="Calibri"/>
                                  <w:b/>
                                  <w:color w:val="000000"/>
                                  <w:sz w:val="20"/>
                                </w:rPr>
                              </w:pPr>
                              <w:r>
                                <w:rPr>
                                  <w:rFonts w:ascii="Calibri"/>
                                  <w:b/>
                                  <w:color w:val="FFFFFF"/>
                                  <w:spacing w:val="-5"/>
                                  <w:sz w:val="20"/>
                                  <w:u w:val="single" w:color="FFFFFF"/>
                                </w:rPr>
                                <w:t>91</w:t>
                              </w:r>
                            </w:p>
                          </w:txbxContent>
                        </wps:txbx>
                        <wps:bodyPr wrap="square" lIns="0" tIns="0" rIns="0" bIns="0" rtlCol="0">
                          <a:noAutofit/>
                        </wps:bodyPr>
                      </wps:wsp>
                      <wps:wsp>
                        <wps:cNvPr id="63" name="Textbox 63"/>
                        <wps:cNvSpPr txBox="1"/>
                        <wps:spPr>
                          <a:xfrm>
                            <a:off x="2686621" y="1741728"/>
                            <a:ext cx="438150" cy="989330"/>
                          </a:xfrm>
                          <a:prstGeom prst="rect">
                            <a:avLst/>
                          </a:prstGeom>
                          <a:solidFill>
                            <a:srgbClr val="253F60"/>
                          </a:solidFill>
                        </wps:spPr>
                        <wps:txbx>
                          <w:txbxContent>
                            <w:p w:rsidR="000B0895" w:rsidRDefault="00660D98">
                              <w:pPr>
                                <w:spacing w:before="28"/>
                                <w:ind w:left="265"/>
                                <w:rPr>
                                  <w:rFonts w:ascii="Calibri"/>
                                  <w:b/>
                                  <w:color w:val="000000"/>
                                  <w:sz w:val="20"/>
                                </w:rPr>
                              </w:pPr>
                              <w:r>
                                <w:rPr>
                                  <w:rFonts w:ascii="Calibri"/>
                                  <w:b/>
                                  <w:color w:val="FFFFFF"/>
                                  <w:spacing w:val="-5"/>
                                  <w:sz w:val="20"/>
                                  <w:u w:val="single" w:color="FFFFFF"/>
                                </w:rPr>
                                <w:t>99</w:t>
                              </w:r>
                            </w:p>
                          </w:txbxContent>
                        </wps:txbx>
                        <wps:bodyPr wrap="square" lIns="0" tIns="0" rIns="0" bIns="0" rtlCol="0">
                          <a:noAutofit/>
                        </wps:bodyPr>
                      </wps:wsp>
                      <wps:wsp>
                        <wps:cNvPr id="64" name="Textbox 64"/>
                        <wps:cNvSpPr txBox="1"/>
                        <wps:spPr>
                          <a:xfrm>
                            <a:off x="4537862" y="1489608"/>
                            <a:ext cx="438150" cy="1241425"/>
                          </a:xfrm>
                          <a:prstGeom prst="rect">
                            <a:avLst/>
                          </a:prstGeom>
                          <a:solidFill>
                            <a:srgbClr val="253F60"/>
                          </a:solidFill>
                        </wps:spPr>
                        <wps:txbx>
                          <w:txbxContent>
                            <w:p w:rsidR="000B0895" w:rsidRDefault="00660D98">
                              <w:pPr>
                                <w:spacing w:before="28"/>
                                <w:ind w:left="214"/>
                                <w:rPr>
                                  <w:rFonts w:ascii="Calibri"/>
                                  <w:b/>
                                  <w:color w:val="000000"/>
                                  <w:sz w:val="20"/>
                                </w:rPr>
                              </w:pPr>
                              <w:r>
                                <w:rPr>
                                  <w:rFonts w:ascii="Calibri"/>
                                  <w:b/>
                                  <w:color w:val="FFFFFF"/>
                                  <w:spacing w:val="-5"/>
                                  <w:sz w:val="20"/>
                                  <w:u w:val="single" w:color="FFFFFF"/>
                                </w:rPr>
                                <w:t>124</w:t>
                              </w:r>
                            </w:p>
                          </w:txbxContent>
                        </wps:txbx>
                        <wps:bodyPr wrap="square" lIns="0" tIns="0" rIns="0" bIns="0" rtlCol="0">
                          <a:noAutofit/>
                        </wps:bodyPr>
                      </wps:wsp>
                      <wps:wsp>
                        <wps:cNvPr id="65" name="Textbox 65"/>
                        <wps:cNvSpPr txBox="1"/>
                        <wps:spPr>
                          <a:xfrm>
                            <a:off x="3920781" y="1499692"/>
                            <a:ext cx="438150" cy="1231265"/>
                          </a:xfrm>
                          <a:prstGeom prst="rect">
                            <a:avLst/>
                          </a:prstGeom>
                          <a:solidFill>
                            <a:srgbClr val="253F60"/>
                          </a:solidFill>
                        </wps:spPr>
                        <wps:txbx>
                          <w:txbxContent>
                            <w:p w:rsidR="000B0895" w:rsidRDefault="00660D98">
                              <w:pPr>
                                <w:spacing w:before="28"/>
                                <w:ind w:left="214"/>
                                <w:rPr>
                                  <w:rFonts w:ascii="Calibri"/>
                                  <w:b/>
                                  <w:color w:val="000000"/>
                                  <w:sz w:val="20"/>
                                </w:rPr>
                              </w:pPr>
                              <w:r>
                                <w:rPr>
                                  <w:rFonts w:ascii="Calibri"/>
                                  <w:b/>
                                  <w:color w:val="FFFFFF"/>
                                  <w:spacing w:val="-5"/>
                                  <w:sz w:val="20"/>
                                  <w:u w:val="single" w:color="FFFFFF"/>
                                </w:rPr>
                                <w:t>123</w:t>
                              </w:r>
                            </w:p>
                          </w:txbxContent>
                        </wps:txbx>
                        <wps:bodyPr wrap="square" lIns="0" tIns="0" rIns="0" bIns="0" rtlCol="0">
                          <a:noAutofit/>
                        </wps:bodyPr>
                      </wps:wsp>
                      <wps:wsp>
                        <wps:cNvPr id="66" name="Textbox 66"/>
                        <wps:cNvSpPr txBox="1"/>
                        <wps:spPr>
                          <a:xfrm>
                            <a:off x="1452460" y="1227404"/>
                            <a:ext cx="438150" cy="1503680"/>
                          </a:xfrm>
                          <a:prstGeom prst="rect">
                            <a:avLst/>
                          </a:prstGeom>
                          <a:solidFill>
                            <a:srgbClr val="253F60"/>
                          </a:solidFill>
                        </wps:spPr>
                        <wps:txbx>
                          <w:txbxContent>
                            <w:p w:rsidR="000B0895" w:rsidRDefault="00660D98">
                              <w:pPr>
                                <w:spacing w:before="28"/>
                                <w:ind w:left="214"/>
                                <w:rPr>
                                  <w:rFonts w:ascii="Calibri"/>
                                  <w:b/>
                                  <w:color w:val="000000"/>
                                  <w:sz w:val="20"/>
                                </w:rPr>
                              </w:pPr>
                              <w:r>
                                <w:rPr>
                                  <w:rFonts w:ascii="Calibri"/>
                                  <w:b/>
                                  <w:color w:val="FFFFFF"/>
                                  <w:spacing w:val="-5"/>
                                  <w:sz w:val="20"/>
                                  <w:u w:val="single" w:color="FFFFFF"/>
                                </w:rPr>
                                <w:t>150</w:t>
                              </w:r>
                            </w:p>
                          </w:txbxContent>
                        </wps:txbx>
                        <wps:bodyPr wrap="square" lIns="0" tIns="0" rIns="0" bIns="0" rtlCol="0">
                          <a:noAutofit/>
                        </wps:bodyPr>
                      </wps:wsp>
                      <wps:wsp>
                        <wps:cNvPr id="67" name="Textbox 67"/>
                        <wps:cNvSpPr txBox="1"/>
                        <wps:spPr>
                          <a:xfrm>
                            <a:off x="218304" y="1166901"/>
                            <a:ext cx="438150" cy="1564005"/>
                          </a:xfrm>
                          <a:prstGeom prst="rect">
                            <a:avLst/>
                          </a:prstGeom>
                          <a:solidFill>
                            <a:srgbClr val="253F60"/>
                          </a:solidFill>
                        </wps:spPr>
                        <wps:txbx>
                          <w:txbxContent>
                            <w:p w:rsidR="000B0895" w:rsidRDefault="00660D98">
                              <w:pPr>
                                <w:spacing w:before="28"/>
                                <w:ind w:left="214"/>
                                <w:rPr>
                                  <w:rFonts w:ascii="Calibri"/>
                                  <w:b/>
                                  <w:color w:val="000000"/>
                                  <w:sz w:val="20"/>
                                </w:rPr>
                              </w:pPr>
                              <w:r>
                                <w:rPr>
                                  <w:rFonts w:ascii="Calibri"/>
                                  <w:b/>
                                  <w:color w:val="FFFFFF"/>
                                  <w:spacing w:val="-5"/>
                                  <w:sz w:val="20"/>
                                  <w:u w:val="single" w:color="FFFFFF"/>
                                </w:rPr>
                                <w:t>156</w:t>
                              </w:r>
                            </w:p>
                          </w:txbxContent>
                        </wps:txbx>
                        <wps:bodyPr wrap="square" lIns="0" tIns="0" rIns="0" bIns="0" rtlCol="0">
                          <a:noAutofit/>
                        </wps:bodyPr>
                      </wps:wsp>
                      <wps:wsp>
                        <wps:cNvPr id="68" name="Textbox 68"/>
                        <wps:cNvSpPr txBox="1"/>
                        <wps:spPr>
                          <a:xfrm>
                            <a:off x="2069541" y="1035799"/>
                            <a:ext cx="438150" cy="1694814"/>
                          </a:xfrm>
                          <a:prstGeom prst="rect">
                            <a:avLst/>
                          </a:prstGeom>
                          <a:solidFill>
                            <a:srgbClr val="253F60"/>
                          </a:solidFill>
                        </wps:spPr>
                        <wps:txbx>
                          <w:txbxContent>
                            <w:p w:rsidR="000B0895" w:rsidRDefault="00660D98">
                              <w:pPr>
                                <w:spacing w:before="28"/>
                                <w:ind w:left="214"/>
                                <w:rPr>
                                  <w:rFonts w:ascii="Calibri"/>
                                  <w:b/>
                                  <w:color w:val="000000"/>
                                  <w:sz w:val="20"/>
                                </w:rPr>
                              </w:pPr>
                              <w:r>
                                <w:rPr>
                                  <w:rFonts w:ascii="Calibri"/>
                                  <w:b/>
                                  <w:color w:val="FFFFFF"/>
                                  <w:spacing w:val="-5"/>
                                  <w:sz w:val="20"/>
                                  <w:u w:val="single" w:color="FFFFFF"/>
                                </w:rPr>
                                <w:t>169</w:t>
                              </w:r>
                            </w:p>
                          </w:txbxContent>
                        </wps:txbx>
                        <wps:bodyPr wrap="square" lIns="0" tIns="0" rIns="0" bIns="0" rtlCol="0">
                          <a:noAutofit/>
                        </wps:bodyPr>
                      </wps:wsp>
                      <wps:wsp>
                        <wps:cNvPr id="69" name="Textbox 69"/>
                        <wps:cNvSpPr txBox="1"/>
                        <wps:spPr>
                          <a:xfrm>
                            <a:off x="835383" y="894613"/>
                            <a:ext cx="438150" cy="1836420"/>
                          </a:xfrm>
                          <a:prstGeom prst="rect">
                            <a:avLst/>
                          </a:prstGeom>
                          <a:solidFill>
                            <a:srgbClr val="253F60"/>
                          </a:solidFill>
                        </wps:spPr>
                        <wps:txbx>
                          <w:txbxContent>
                            <w:p w:rsidR="000B0895" w:rsidRDefault="00660D98">
                              <w:pPr>
                                <w:spacing w:before="28"/>
                                <w:ind w:left="214"/>
                                <w:rPr>
                                  <w:rFonts w:ascii="Calibri"/>
                                  <w:b/>
                                  <w:color w:val="000000"/>
                                  <w:sz w:val="20"/>
                                </w:rPr>
                              </w:pPr>
                              <w:r>
                                <w:rPr>
                                  <w:rFonts w:ascii="Calibri"/>
                                  <w:b/>
                                  <w:color w:val="FFFFFF"/>
                                  <w:spacing w:val="-5"/>
                                  <w:sz w:val="20"/>
                                  <w:u w:val="single" w:color="FFFFFF"/>
                                </w:rPr>
                                <w:t>183</w:t>
                              </w:r>
                            </w:p>
                          </w:txbxContent>
                        </wps:txbx>
                        <wps:bodyPr wrap="square" lIns="0" tIns="0" rIns="0" bIns="0" rtlCol="0">
                          <a:noAutofit/>
                        </wps:bodyPr>
                      </wps:wsp>
                    </wpg:wgp>
                  </a:graphicData>
                </a:graphic>
              </wp:anchor>
            </w:drawing>
          </mc:Choice>
          <mc:Fallback>
            <w:pict>
              <v:group id="Group 49" o:spid="_x0000_s1068" style="position:absolute;margin-left:63.4pt;margin-top:23.05pt;width:457.55pt;height:247.1pt;z-index:-15727104;mso-wrap-distance-left:0;mso-wrap-distance-right:0;mso-position-horizontal-relative:page;mso-position-vertical-relative:text" coordsize="58108,3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">
                <v:shape id="Graphic 50" o:spid="_x0000_s1069" style="position:absolute;left:47;top:47;width:58014;height:31287;visibility:visible;mso-wrap-style:square;v-text-anchor:top" coordsize="5801360,3128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" path="m,l,3128644r5801360,l5801360,,,e" filled="f" strokecolor="#7f7f7f" strokeweight=".26456mm">
                  <v:path arrowok="t"/>
                </v:shape>
                <v:shape id="Textbox 51" o:spid="_x0000_s1070" type="#_x0000_t202" style="position:absolute;left:12075;top:1307;width:34335;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rsidR="000B0895" w:rsidRDefault="00660D98">
                        <w:pPr>
                          <w:spacing w:line="326" w:lineRule="exact"/>
                          <w:ind w:left="-1" w:right="18"/>
                          <w:jc w:val="center"/>
                          <w:rPr>
                            <w:rFonts w:ascii="Calibri" w:hAnsi="Calibri"/>
                            <w:sz w:val="32"/>
                          </w:rPr>
                        </w:pPr>
                        <w:r>
                          <w:rPr>
                            <w:rFonts w:ascii="Calibri" w:hAnsi="Calibri"/>
                            <w:color w:val="17375E"/>
                            <w:sz w:val="32"/>
                          </w:rPr>
                          <w:t>Počet</w:t>
                        </w:r>
                        <w:r>
                          <w:rPr>
                            <w:rFonts w:ascii="Calibri" w:hAnsi="Calibri"/>
                            <w:color w:val="17375E"/>
                            <w:spacing w:val="-4"/>
                            <w:sz w:val="32"/>
                          </w:rPr>
                          <w:t xml:space="preserve"> </w:t>
                        </w:r>
                        <w:r>
                          <w:rPr>
                            <w:rFonts w:ascii="Calibri" w:hAnsi="Calibri"/>
                            <w:color w:val="17375E"/>
                            <w:sz w:val="32"/>
                          </w:rPr>
                          <w:t>podaných</w:t>
                        </w:r>
                        <w:r>
                          <w:rPr>
                            <w:rFonts w:ascii="Calibri" w:hAnsi="Calibri"/>
                            <w:color w:val="17375E"/>
                            <w:spacing w:val="-3"/>
                            <w:sz w:val="32"/>
                          </w:rPr>
                          <w:t xml:space="preserve"> </w:t>
                        </w:r>
                        <w:r>
                          <w:rPr>
                            <w:rFonts w:ascii="Calibri" w:hAnsi="Calibri"/>
                            <w:color w:val="17375E"/>
                            <w:sz w:val="32"/>
                          </w:rPr>
                          <w:t>žiadostí</w:t>
                        </w:r>
                        <w:r>
                          <w:rPr>
                            <w:rFonts w:ascii="Calibri" w:hAnsi="Calibri"/>
                            <w:color w:val="17375E"/>
                            <w:spacing w:val="-4"/>
                            <w:sz w:val="32"/>
                          </w:rPr>
                          <w:t xml:space="preserve"> </w:t>
                        </w:r>
                        <w:r>
                          <w:rPr>
                            <w:rFonts w:ascii="Calibri" w:hAnsi="Calibri"/>
                            <w:color w:val="17375E"/>
                            <w:sz w:val="32"/>
                          </w:rPr>
                          <w:t>na</w:t>
                        </w:r>
                        <w:r>
                          <w:rPr>
                            <w:rFonts w:ascii="Calibri" w:hAnsi="Calibri"/>
                            <w:color w:val="17375E"/>
                            <w:spacing w:val="-3"/>
                            <w:sz w:val="32"/>
                          </w:rPr>
                          <w:t xml:space="preserve"> </w:t>
                        </w:r>
                        <w:r>
                          <w:rPr>
                            <w:rFonts w:ascii="Calibri" w:hAnsi="Calibri"/>
                            <w:color w:val="17375E"/>
                            <w:spacing w:val="-2"/>
                            <w:sz w:val="32"/>
                          </w:rPr>
                          <w:t>sprístupnenie</w:t>
                        </w:r>
                      </w:p>
                      <w:p w:rsidR="000B0895" w:rsidRDefault="00660D98">
                        <w:pPr>
                          <w:spacing w:line="385" w:lineRule="exact"/>
                          <w:ind w:left="6" w:right="18"/>
                          <w:jc w:val="center"/>
                          <w:rPr>
                            <w:rFonts w:ascii="Calibri"/>
                            <w:sz w:val="32"/>
                          </w:rPr>
                        </w:pPr>
                        <w:r>
                          <w:rPr>
                            <w:rFonts w:ascii="Calibri"/>
                            <w:color w:val="17375E"/>
                            <w:sz w:val="32"/>
                          </w:rPr>
                          <w:t xml:space="preserve">2016 - </w:t>
                        </w:r>
                        <w:r>
                          <w:rPr>
                            <w:rFonts w:ascii="Calibri"/>
                            <w:color w:val="17375E"/>
                            <w:spacing w:val="-4"/>
                            <w:sz w:val="32"/>
                          </w:rPr>
                          <w:t>2024</w:t>
                        </w:r>
                      </w:p>
                    </w:txbxContent>
                  </v:textbox>
                </v:shape>
                <v:shape id="Textbox 52" o:spid="_x0000_s1071" type="#_x0000_t202" style="position:absolute;left:3019;top:28737;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rsidR="000B0895" w:rsidRDefault="00660D98">
                        <w:pPr>
                          <w:spacing w:line="210" w:lineRule="exact"/>
                          <w:rPr>
                            <w:rFonts w:ascii="Calibri"/>
                            <w:b/>
                            <w:sz w:val="21"/>
                          </w:rPr>
                        </w:pPr>
                        <w:r>
                          <w:rPr>
                            <w:rFonts w:ascii="Calibri"/>
                            <w:b/>
                            <w:color w:val="595959"/>
                            <w:spacing w:val="-4"/>
                            <w:sz w:val="21"/>
                          </w:rPr>
                          <w:t>2016</w:t>
                        </w:r>
                      </w:p>
                    </w:txbxContent>
                  </v:textbox>
                </v:shape>
                <v:shape id="Textbox 53" o:spid="_x0000_s1072" type="#_x0000_t202" style="position:absolute;left:9190;top:28737;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rsidR="000B0895" w:rsidRDefault="00660D98">
                        <w:pPr>
                          <w:spacing w:line="210" w:lineRule="exact"/>
                          <w:rPr>
                            <w:rFonts w:ascii="Calibri"/>
                            <w:b/>
                            <w:sz w:val="21"/>
                          </w:rPr>
                        </w:pPr>
                        <w:r>
                          <w:rPr>
                            <w:rFonts w:ascii="Calibri"/>
                            <w:b/>
                            <w:color w:val="595959"/>
                            <w:spacing w:val="-4"/>
                            <w:sz w:val="21"/>
                          </w:rPr>
                          <w:t>2017</w:t>
                        </w:r>
                      </w:p>
                    </w:txbxContent>
                  </v:textbox>
                </v:shape>
                <v:shape id="Textbox 54" o:spid="_x0000_s1073" type="#_x0000_t202" style="position:absolute;left:15361;top:28737;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0B0895" w:rsidRDefault="00660D98">
                        <w:pPr>
                          <w:spacing w:line="210" w:lineRule="exact"/>
                          <w:rPr>
                            <w:rFonts w:ascii="Calibri"/>
                            <w:b/>
                            <w:sz w:val="21"/>
                          </w:rPr>
                        </w:pPr>
                        <w:r>
                          <w:rPr>
                            <w:rFonts w:ascii="Calibri"/>
                            <w:b/>
                            <w:color w:val="595959"/>
                            <w:spacing w:val="-4"/>
                            <w:sz w:val="21"/>
                          </w:rPr>
                          <w:t>2018</w:t>
                        </w:r>
                      </w:p>
                    </w:txbxContent>
                  </v:textbox>
                </v:shape>
                <v:shape id="Textbox 55" o:spid="_x0000_s1074" type="#_x0000_t202" style="position:absolute;left:21531;top:28737;width:2833;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0B0895" w:rsidRDefault="00660D98">
                        <w:pPr>
                          <w:spacing w:line="210" w:lineRule="exact"/>
                          <w:rPr>
                            <w:rFonts w:ascii="Calibri"/>
                            <w:b/>
                            <w:sz w:val="21"/>
                          </w:rPr>
                        </w:pPr>
                        <w:r>
                          <w:rPr>
                            <w:rFonts w:ascii="Calibri"/>
                            <w:b/>
                            <w:color w:val="595959"/>
                            <w:spacing w:val="-4"/>
                            <w:sz w:val="21"/>
                          </w:rPr>
                          <w:t>2019</w:t>
                        </w:r>
                      </w:p>
                    </w:txbxContent>
                  </v:textbox>
                </v:shape>
                <v:shape id="Textbox 56" o:spid="_x0000_s1075" type="#_x0000_t202" style="position:absolute;left:27702;top:28737;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rsidR="000B0895" w:rsidRDefault="00660D98">
                        <w:pPr>
                          <w:spacing w:line="210" w:lineRule="exact"/>
                          <w:rPr>
                            <w:rFonts w:ascii="Calibri"/>
                            <w:b/>
                            <w:sz w:val="21"/>
                          </w:rPr>
                        </w:pPr>
                        <w:r>
                          <w:rPr>
                            <w:rFonts w:ascii="Calibri"/>
                            <w:b/>
                            <w:color w:val="595959"/>
                            <w:spacing w:val="-4"/>
                            <w:sz w:val="21"/>
                          </w:rPr>
                          <w:t>2020</w:t>
                        </w:r>
                      </w:p>
                    </w:txbxContent>
                  </v:textbox>
                </v:shape>
                <v:shape id="Textbox 57" o:spid="_x0000_s1076" type="#_x0000_t202" style="position:absolute;left:33873;top:28737;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rsidR="000B0895" w:rsidRDefault="00660D98">
                        <w:pPr>
                          <w:spacing w:line="210" w:lineRule="exact"/>
                          <w:rPr>
                            <w:rFonts w:ascii="Calibri"/>
                            <w:b/>
                            <w:sz w:val="21"/>
                          </w:rPr>
                        </w:pPr>
                        <w:r>
                          <w:rPr>
                            <w:rFonts w:ascii="Calibri"/>
                            <w:b/>
                            <w:color w:val="595959"/>
                            <w:spacing w:val="-4"/>
                            <w:sz w:val="21"/>
                          </w:rPr>
                          <w:t>2021</w:t>
                        </w:r>
                      </w:p>
                    </w:txbxContent>
                  </v:textbox>
                </v:shape>
                <v:shape id="Textbox 58" o:spid="_x0000_s1077" type="#_x0000_t202" style="position:absolute;left:40044;top:28737;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rsidR="000B0895" w:rsidRDefault="00660D98">
                        <w:pPr>
                          <w:spacing w:line="210" w:lineRule="exact"/>
                          <w:rPr>
                            <w:rFonts w:ascii="Calibri"/>
                            <w:b/>
                            <w:sz w:val="21"/>
                          </w:rPr>
                        </w:pPr>
                        <w:r>
                          <w:rPr>
                            <w:rFonts w:ascii="Calibri"/>
                            <w:b/>
                            <w:color w:val="595959"/>
                            <w:spacing w:val="-4"/>
                            <w:sz w:val="21"/>
                          </w:rPr>
                          <w:t>2022</w:t>
                        </w:r>
                      </w:p>
                    </w:txbxContent>
                  </v:textbox>
                </v:shape>
                <v:shape id="Textbox 59" o:spid="_x0000_s1078" type="#_x0000_t202" style="position:absolute;left:46215;top:28737;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rsidR="000B0895" w:rsidRDefault="00660D98">
                        <w:pPr>
                          <w:spacing w:line="210" w:lineRule="exact"/>
                          <w:rPr>
                            <w:rFonts w:ascii="Calibri"/>
                            <w:b/>
                            <w:sz w:val="21"/>
                          </w:rPr>
                        </w:pPr>
                        <w:r>
                          <w:rPr>
                            <w:rFonts w:ascii="Calibri"/>
                            <w:b/>
                            <w:color w:val="595959"/>
                            <w:spacing w:val="-4"/>
                            <w:sz w:val="21"/>
                          </w:rPr>
                          <w:t>2023</w:t>
                        </w:r>
                      </w:p>
                    </w:txbxContent>
                  </v:textbox>
                </v:shape>
                <v:shape id="Textbox 60" o:spid="_x0000_s1079" type="#_x0000_t202" style="position:absolute;left:52385;top:28737;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rsidR="000B0895" w:rsidRDefault="00660D98">
                        <w:pPr>
                          <w:spacing w:line="210" w:lineRule="exact"/>
                          <w:rPr>
                            <w:rFonts w:ascii="Calibri"/>
                            <w:b/>
                            <w:sz w:val="21"/>
                          </w:rPr>
                        </w:pPr>
                        <w:r>
                          <w:rPr>
                            <w:rFonts w:ascii="Calibri"/>
                            <w:b/>
                            <w:color w:val="595959"/>
                            <w:spacing w:val="-4"/>
                            <w:sz w:val="21"/>
                          </w:rPr>
                          <w:t>2024</w:t>
                        </w:r>
                      </w:p>
                    </w:txbxContent>
                  </v:textbox>
                </v:shape>
                <v:shape id="Textbox 61" o:spid="_x0000_s1080" type="#_x0000_t202" style="position:absolute;left:33037;top:20644;width:4381;height:6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" fillcolor="#253f60" stroked="f">
                  <v:textbox inset="0,0,0,0">
                    <w:txbxContent>
                      <w:p w:rsidR="000B0895" w:rsidRDefault="00660D98">
                        <w:pPr>
                          <w:spacing w:before="28"/>
                          <w:ind w:left="265"/>
                          <w:rPr>
                            <w:rFonts w:ascii="Calibri"/>
                            <w:b/>
                            <w:color w:val="000000"/>
                            <w:sz w:val="20"/>
                          </w:rPr>
                        </w:pPr>
                        <w:r>
                          <w:rPr>
                            <w:rFonts w:ascii="Calibri"/>
                            <w:b/>
                            <w:color w:val="FFFFFF"/>
                            <w:spacing w:val="-5"/>
                            <w:sz w:val="20"/>
                            <w:u w:val="single" w:color="FFFFFF"/>
                          </w:rPr>
                          <w:t>67</w:t>
                        </w:r>
                      </w:p>
                    </w:txbxContent>
                  </v:textbox>
                </v:shape>
                <v:shape id="Textbox 62" o:spid="_x0000_s1081" type="#_x0000_t202" style="position:absolute;left:51549;top:18224;width:4381;height:9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" fillcolor="#253f60" stroked="f">
                  <v:textbox inset="0,0,0,0">
                    <w:txbxContent>
                      <w:p w:rsidR="000B0895" w:rsidRDefault="00660D98">
                        <w:pPr>
                          <w:spacing w:before="28"/>
                          <w:ind w:left="265"/>
                          <w:rPr>
                            <w:rFonts w:ascii="Calibri"/>
                            <w:b/>
                            <w:color w:val="000000"/>
                            <w:sz w:val="20"/>
                          </w:rPr>
                        </w:pPr>
                        <w:r>
                          <w:rPr>
                            <w:rFonts w:ascii="Calibri"/>
                            <w:b/>
                            <w:color w:val="FFFFFF"/>
                            <w:spacing w:val="-5"/>
                            <w:sz w:val="20"/>
                            <w:u w:val="single" w:color="FFFFFF"/>
                          </w:rPr>
                          <w:t>91</w:t>
                        </w:r>
                      </w:p>
                    </w:txbxContent>
                  </v:textbox>
                </v:shape>
                <v:shape id="Textbox 63" o:spid="_x0000_s1082" type="#_x0000_t202" style="position:absolute;left:26866;top:17417;width:4381;height:9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" fillcolor="#253f60" stroked="f">
                  <v:textbox inset="0,0,0,0">
                    <w:txbxContent>
                      <w:p w:rsidR="000B0895" w:rsidRDefault="00660D98">
                        <w:pPr>
                          <w:spacing w:before="28"/>
                          <w:ind w:left="265"/>
                          <w:rPr>
                            <w:rFonts w:ascii="Calibri"/>
                            <w:b/>
                            <w:color w:val="000000"/>
                            <w:sz w:val="20"/>
                          </w:rPr>
                        </w:pPr>
                        <w:r>
                          <w:rPr>
                            <w:rFonts w:ascii="Calibri"/>
                            <w:b/>
                            <w:color w:val="FFFFFF"/>
                            <w:spacing w:val="-5"/>
                            <w:sz w:val="20"/>
                            <w:u w:val="single" w:color="FFFFFF"/>
                          </w:rPr>
                          <w:t>99</w:t>
                        </w:r>
                      </w:p>
                    </w:txbxContent>
                  </v:textbox>
                </v:shape>
                <v:shape id="Textbox 64" o:spid="_x0000_s1083" type="#_x0000_t202" style="position:absolute;left:45378;top:14896;width:4382;height:1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" fillcolor="#253f60" stroked="f">
                  <v:textbox inset="0,0,0,0">
                    <w:txbxContent>
                      <w:p w:rsidR="000B0895" w:rsidRDefault="00660D98">
                        <w:pPr>
                          <w:spacing w:before="28"/>
                          <w:ind w:left="214"/>
                          <w:rPr>
                            <w:rFonts w:ascii="Calibri"/>
                            <w:b/>
                            <w:color w:val="000000"/>
                            <w:sz w:val="20"/>
                          </w:rPr>
                        </w:pPr>
                        <w:r>
                          <w:rPr>
                            <w:rFonts w:ascii="Calibri"/>
                            <w:b/>
                            <w:color w:val="FFFFFF"/>
                            <w:spacing w:val="-5"/>
                            <w:sz w:val="20"/>
                            <w:u w:val="single" w:color="FFFFFF"/>
                          </w:rPr>
                          <w:t>124</w:t>
                        </w:r>
                      </w:p>
                    </w:txbxContent>
                  </v:textbox>
                </v:shape>
                <v:shape id="Textbox 65" o:spid="_x0000_s1084" type="#_x0000_t202" style="position:absolute;left:39207;top:14996;width:4382;height:12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" fillcolor="#253f60" stroked="f">
                  <v:textbox inset="0,0,0,0">
                    <w:txbxContent>
                      <w:p w:rsidR="000B0895" w:rsidRDefault="00660D98">
                        <w:pPr>
                          <w:spacing w:before="28"/>
                          <w:ind w:left="214"/>
                          <w:rPr>
                            <w:rFonts w:ascii="Calibri"/>
                            <w:b/>
                            <w:color w:val="000000"/>
                            <w:sz w:val="20"/>
                          </w:rPr>
                        </w:pPr>
                        <w:r>
                          <w:rPr>
                            <w:rFonts w:ascii="Calibri"/>
                            <w:b/>
                            <w:color w:val="FFFFFF"/>
                            <w:spacing w:val="-5"/>
                            <w:sz w:val="20"/>
                            <w:u w:val="single" w:color="FFFFFF"/>
                          </w:rPr>
                          <w:t>123</w:t>
                        </w:r>
                      </w:p>
                    </w:txbxContent>
                  </v:textbox>
                </v:shape>
                <v:shape id="Textbox 66" o:spid="_x0000_s1085" type="#_x0000_t202" style="position:absolute;left:14524;top:12274;width:4382;height:15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" fillcolor="#253f60" stroked="f">
                  <v:textbox inset="0,0,0,0">
                    <w:txbxContent>
                      <w:p w:rsidR="000B0895" w:rsidRDefault="00660D98">
                        <w:pPr>
                          <w:spacing w:before="28"/>
                          <w:ind w:left="214"/>
                          <w:rPr>
                            <w:rFonts w:ascii="Calibri"/>
                            <w:b/>
                            <w:color w:val="000000"/>
                            <w:sz w:val="20"/>
                          </w:rPr>
                        </w:pPr>
                        <w:r>
                          <w:rPr>
                            <w:rFonts w:ascii="Calibri"/>
                            <w:b/>
                            <w:color w:val="FFFFFF"/>
                            <w:spacing w:val="-5"/>
                            <w:sz w:val="20"/>
                            <w:u w:val="single" w:color="FFFFFF"/>
                          </w:rPr>
                          <w:t>150</w:t>
                        </w:r>
                      </w:p>
                    </w:txbxContent>
                  </v:textbox>
                </v:shape>
                <v:shape id="Textbox 67" o:spid="_x0000_s1086" type="#_x0000_t202" style="position:absolute;left:2183;top:11669;width:4381;height:15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" fillcolor="#253f60" stroked="f">
                  <v:textbox inset="0,0,0,0">
                    <w:txbxContent>
                      <w:p w:rsidR="000B0895" w:rsidRDefault="00660D98">
                        <w:pPr>
                          <w:spacing w:before="28"/>
                          <w:ind w:left="214"/>
                          <w:rPr>
                            <w:rFonts w:ascii="Calibri"/>
                            <w:b/>
                            <w:color w:val="000000"/>
                            <w:sz w:val="20"/>
                          </w:rPr>
                        </w:pPr>
                        <w:r>
                          <w:rPr>
                            <w:rFonts w:ascii="Calibri"/>
                            <w:b/>
                            <w:color w:val="FFFFFF"/>
                            <w:spacing w:val="-5"/>
                            <w:sz w:val="20"/>
                            <w:u w:val="single" w:color="FFFFFF"/>
                          </w:rPr>
                          <w:t>156</w:t>
                        </w:r>
                      </w:p>
                    </w:txbxContent>
                  </v:textbox>
                </v:shape>
                <v:shape id="Textbox 68" o:spid="_x0000_s1087" type="#_x0000_t202" style="position:absolute;left:20695;top:10357;width:4381;height:16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" fillcolor="#253f60" stroked="f">
                  <v:textbox inset="0,0,0,0">
                    <w:txbxContent>
                      <w:p w:rsidR="000B0895" w:rsidRDefault="00660D98">
                        <w:pPr>
                          <w:spacing w:before="28"/>
                          <w:ind w:left="214"/>
                          <w:rPr>
                            <w:rFonts w:ascii="Calibri"/>
                            <w:b/>
                            <w:color w:val="000000"/>
                            <w:sz w:val="20"/>
                          </w:rPr>
                        </w:pPr>
                        <w:r>
                          <w:rPr>
                            <w:rFonts w:ascii="Calibri"/>
                            <w:b/>
                            <w:color w:val="FFFFFF"/>
                            <w:spacing w:val="-5"/>
                            <w:sz w:val="20"/>
                            <w:u w:val="single" w:color="FFFFFF"/>
                          </w:rPr>
                          <w:t>169</w:t>
                        </w:r>
                      </w:p>
                    </w:txbxContent>
                  </v:textbox>
                </v:shape>
                <v:shape id="Textbox 69" o:spid="_x0000_s1088" type="#_x0000_t202" style="position:absolute;left:8353;top:8946;width:4382;height:18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" fillcolor="#253f60" stroked="f">
                  <v:textbox inset="0,0,0,0">
                    <w:txbxContent>
                      <w:p w:rsidR="000B0895" w:rsidRDefault="00660D98">
                        <w:pPr>
                          <w:spacing w:before="28"/>
                          <w:ind w:left="214"/>
                          <w:rPr>
                            <w:rFonts w:ascii="Calibri"/>
                            <w:b/>
                            <w:color w:val="000000"/>
                            <w:sz w:val="20"/>
                          </w:rPr>
                        </w:pPr>
                        <w:r>
                          <w:rPr>
                            <w:rFonts w:ascii="Calibri"/>
                            <w:b/>
                            <w:color w:val="FFFFFF"/>
                            <w:spacing w:val="-5"/>
                            <w:sz w:val="20"/>
                            <w:u w:val="single" w:color="FFFFFF"/>
                          </w:rPr>
                          <w:t>183</w:t>
                        </w:r>
                      </w:p>
                    </w:txbxContent>
                  </v:textbox>
                </v:shape>
                <w10:wrap type="topAndBottom" anchorx="page"/>
              </v:group>
            </w:pict>
          </mc:Fallback>
        </mc:AlternateContent>
      </w:r>
    </w:p>
    <w:p w:rsidR="000B0895" w:rsidRDefault="000B0895">
      <w:pPr>
        <w:pStyle w:val="Zkladntext"/>
        <w:spacing w:before="273"/>
        <w:ind w:left="0"/>
      </w:pPr>
    </w:p>
    <w:p w:rsidR="000B0895" w:rsidRDefault="00660D98">
      <w:pPr>
        <w:pStyle w:val="Zkladntext"/>
        <w:ind w:left="142" w:right="139"/>
      </w:pPr>
      <w:r>
        <w:t>V</w:t>
      </w:r>
      <w:r>
        <w:rPr>
          <w:spacing w:val="25"/>
        </w:rPr>
        <w:t xml:space="preserve"> </w:t>
      </w:r>
      <w:r>
        <w:t>roku</w:t>
      </w:r>
      <w:r>
        <w:rPr>
          <w:spacing w:val="25"/>
        </w:rPr>
        <w:t xml:space="preserve"> </w:t>
      </w:r>
      <w:r>
        <w:t>2024</w:t>
      </w:r>
      <w:r>
        <w:rPr>
          <w:spacing w:val="25"/>
        </w:rPr>
        <w:t xml:space="preserve"> </w:t>
      </w:r>
      <w:r>
        <w:t>sa</w:t>
      </w:r>
      <w:r>
        <w:rPr>
          <w:spacing w:val="25"/>
        </w:rPr>
        <w:t xml:space="preserve"> </w:t>
      </w:r>
      <w:r>
        <w:t>s</w:t>
      </w:r>
      <w:r>
        <w:rPr>
          <w:spacing w:val="25"/>
        </w:rPr>
        <w:t xml:space="preserve"> </w:t>
      </w:r>
      <w:r>
        <w:t>dokumentmi</w:t>
      </w:r>
      <w:r>
        <w:rPr>
          <w:spacing w:val="25"/>
        </w:rPr>
        <w:t xml:space="preserve"> </w:t>
      </w:r>
      <w:r>
        <w:t>vyžiadanými</w:t>
      </w:r>
      <w:r>
        <w:rPr>
          <w:spacing w:val="25"/>
        </w:rPr>
        <w:t xml:space="preserve"> </w:t>
      </w:r>
      <w:r>
        <w:t>podľa</w:t>
      </w:r>
      <w:r>
        <w:rPr>
          <w:spacing w:val="25"/>
        </w:rPr>
        <w:t xml:space="preserve"> </w:t>
      </w:r>
      <w:r>
        <w:t>§</w:t>
      </w:r>
      <w:r>
        <w:rPr>
          <w:spacing w:val="25"/>
        </w:rPr>
        <w:t xml:space="preserve"> </w:t>
      </w:r>
      <w:r>
        <w:t>17</w:t>
      </w:r>
      <w:r>
        <w:rPr>
          <w:spacing w:val="25"/>
        </w:rPr>
        <w:t xml:space="preserve"> </w:t>
      </w:r>
      <w:r>
        <w:t>a</w:t>
      </w:r>
      <w:r>
        <w:rPr>
          <w:spacing w:val="25"/>
        </w:rPr>
        <w:t xml:space="preserve"> </w:t>
      </w:r>
      <w:r>
        <w:t>§</w:t>
      </w:r>
      <w:r>
        <w:rPr>
          <w:spacing w:val="25"/>
        </w:rPr>
        <w:t xml:space="preserve"> </w:t>
      </w:r>
      <w:r>
        <w:t>18</w:t>
      </w:r>
      <w:r>
        <w:rPr>
          <w:spacing w:val="25"/>
        </w:rPr>
        <w:t xml:space="preserve"> </w:t>
      </w:r>
      <w:r>
        <w:t>zákona</w:t>
      </w:r>
      <w:r>
        <w:rPr>
          <w:spacing w:val="25"/>
        </w:rPr>
        <w:t xml:space="preserve"> </w:t>
      </w:r>
      <w:r>
        <w:t>o</w:t>
      </w:r>
      <w:r>
        <w:rPr>
          <w:spacing w:val="-2"/>
        </w:rPr>
        <w:t xml:space="preserve"> </w:t>
      </w:r>
      <w:r>
        <w:t>pamäti</w:t>
      </w:r>
      <w:r>
        <w:rPr>
          <w:spacing w:val="25"/>
        </w:rPr>
        <w:t xml:space="preserve"> </w:t>
      </w:r>
      <w:r>
        <w:t>národa. oboznámilo 44 osôb.</w:t>
      </w:r>
    </w:p>
    <w:p w:rsidR="000B0895" w:rsidRDefault="00660D98">
      <w:pPr>
        <w:pStyle w:val="Zkladntext"/>
        <w:spacing w:before="15"/>
        <w:ind w:left="0"/>
        <w:rPr>
          <w:sz w:val="20"/>
        </w:rPr>
      </w:pPr>
      <w:r>
        <w:rPr>
          <w:noProof/>
          <w:sz w:val="20"/>
          <w:lang w:eastAsia="sk-SK"/>
        </w:rPr>
        <mc:AlternateContent>
          <mc:Choice Requires="wpg">
            <w:drawing>
              <wp:anchor distT="0" distB="0" distL="0" distR="0" simplePos="0" relativeHeight="487589888" behindDoc="1" locked="0" layoutInCell="1" allowOverlap="1">
                <wp:simplePos x="0" y="0"/>
                <wp:positionH relativeFrom="page">
                  <wp:posOffset>805497</wp:posOffset>
                </wp:positionH>
                <wp:positionV relativeFrom="paragraph">
                  <wp:posOffset>173972</wp:posOffset>
                </wp:positionV>
                <wp:extent cx="5865495" cy="2406650"/>
                <wp:effectExtent l="0" t="0" r="0" b="0"/>
                <wp:wrapTopAndBottom/>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5495" cy="2406650"/>
                          <a:chOff x="0" y="0"/>
                          <a:chExt cx="5865495" cy="2406650"/>
                        </a:xfrm>
                      </wpg:grpSpPr>
                      <wps:wsp>
                        <wps:cNvPr id="71" name="Graphic 71"/>
                        <wps:cNvSpPr/>
                        <wps:spPr>
                          <a:xfrm>
                            <a:off x="4762" y="4762"/>
                            <a:ext cx="5855970" cy="2397125"/>
                          </a:xfrm>
                          <a:custGeom>
                            <a:avLst/>
                            <a:gdLst/>
                            <a:ahLst/>
                            <a:cxnLst/>
                            <a:rect l="l" t="t" r="r" b="b"/>
                            <a:pathLst>
                              <a:path w="5855970" h="2397125">
                                <a:moveTo>
                                  <a:pt x="0" y="0"/>
                                </a:moveTo>
                                <a:lnTo>
                                  <a:pt x="0" y="2397125"/>
                                </a:lnTo>
                                <a:lnTo>
                                  <a:pt x="5855970" y="2397125"/>
                                </a:lnTo>
                                <a:lnTo>
                                  <a:pt x="5855970" y="0"/>
                                </a:lnTo>
                                <a:lnTo>
                                  <a:pt x="0" y="0"/>
                                </a:lnTo>
                              </a:path>
                            </a:pathLst>
                          </a:custGeom>
                          <a:ln w="9524">
                            <a:solidFill>
                              <a:srgbClr val="7F7F7F"/>
                            </a:solidFill>
                            <a:prstDash val="solid"/>
                          </a:ln>
                        </wps:spPr>
                        <wps:bodyPr wrap="square" lIns="0" tIns="0" rIns="0" bIns="0" rtlCol="0">
                          <a:prstTxWarp prst="textNoShape">
                            <a:avLst/>
                          </a:prstTxWarp>
                          <a:noAutofit/>
                        </wps:bodyPr>
                      </wps:wsp>
                      <wps:wsp>
                        <wps:cNvPr id="72" name="Textbox 72"/>
                        <wps:cNvSpPr txBox="1"/>
                        <wps:spPr>
                          <a:xfrm>
                            <a:off x="1665278" y="130797"/>
                            <a:ext cx="2574290" cy="203200"/>
                          </a:xfrm>
                          <a:prstGeom prst="rect">
                            <a:avLst/>
                          </a:prstGeom>
                        </wps:spPr>
                        <wps:txbx>
                          <w:txbxContent>
                            <w:p w:rsidR="000B0895" w:rsidRDefault="00660D98">
                              <w:pPr>
                                <w:spacing w:line="320" w:lineRule="exact"/>
                                <w:rPr>
                                  <w:rFonts w:ascii="Calibri" w:hAnsi="Calibri"/>
                                  <w:sz w:val="32"/>
                                </w:rPr>
                              </w:pPr>
                              <w:r>
                                <w:rPr>
                                  <w:rFonts w:ascii="Calibri" w:hAnsi="Calibri"/>
                                  <w:color w:val="17375E"/>
                                  <w:sz w:val="32"/>
                                </w:rPr>
                                <w:t>Počet</w:t>
                              </w:r>
                              <w:r>
                                <w:rPr>
                                  <w:rFonts w:ascii="Calibri" w:hAnsi="Calibri"/>
                                  <w:color w:val="17375E"/>
                                  <w:spacing w:val="-3"/>
                                  <w:sz w:val="32"/>
                                </w:rPr>
                                <w:t xml:space="preserve"> </w:t>
                              </w:r>
                              <w:r>
                                <w:rPr>
                                  <w:rFonts w:ascii="Calibri" w:hAnsi="Calibri"/>
                                  <w:color w:val="17375E"/>
                                  <w:sz w:val="32"/>
                                </w:rPr>
                                <w:t>sprístupnení</w:t>
                              </w:r>
                              <w:r>
                                <w:rPr>
                                  <w:rFonts w:ascii="Calibri" w:hAnsi="Calibri"/>
                                  <w:color w:val="17375E"/>
                                  <w:spacing w:val="-3"/>
                                  <w:sz w:val="32"/>
                                </w:rPr>
                                <w:t xml:space="preserve"> </w:t>
                              </w:r>
                              <w:r>
                                <w:rPr>
                                  <w:rFonts w:ascii="Calibri" w:hAnsi="Calibri"/>
                                  <w:color w:val="17375E"/>
                                  <w:sz w:val="32"/>
                                </w:rPr>
                                <w:t>2016</w:t>
                              </w:r>
                              <w:r>
                                <w:rPr>
                                  <w:rFonts w:ascii="Calibri" w:hAnsi="Calibri"/>
                                  <w:color w:val="17375E"/>
                                  <w:spacing w:val="-3"/>
                                  <w:sz w:val="32"/>
                                </w:rPr>
                                <w:t xml:space="preserve"> </w:t>
                              </w:r>
                              <w:r>
                                <w:rPr>
                                  <w:rFonts w:ascii="Calibri" w:hAnsi="Calibri"/>
                                  <w:color w:val="17375E"/>
                                  <w:sz w:val="32"/>
                                </w:rPr>
                                <w:t>-</w:t>
                              </w:r>
                              <w:r>
                                <w:rPr>
                                  <w:rFonts w:ascii="Calibri" w:hAnsi="Calibri"/>
                                  <w:color w:val="17375E"/>
                                  <w:spacing w:val="-3"/>
                                  <w:sz w:val="32"/>
                                </w:rPr>
                                <w:t xml:space="preserve"> </w:t>
                              </w:r>
                              <w:r>
                                <w:rPr>
                                  <w:rFonts w:ascii="Calibri" w:hAnsi="Calibri"/>
                                  <w:color w:val="17375E"/>
                                  <w:spacing w:val="-4"/>
                                  <w:sz w:val="32"/>
                                </w:rPr>
                                <w:t>2024</w:t>
                              </w:r>
                            </w:p>
                          </w:txbxContent>
                        </wps:txbx>
                        <wps:bodyPr wrap="square" lIns="0" tIns="0" rIns="0" bIns="0" rtlCol="0">
                          <a:noAutofit/>
                        </wps:bodyPr>
                      </wps:wsp>
                      <wps:wsp>
                        <wps:cNvPr id="73" name="Textbox 73"/>
                        <wps:cNvSpPr txBox="1"/>
                        <wps:spPr>
                          <a:xfrm>
                            <a:off x="304989" y="214224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2016</w:t>
                              </w:r>
                            </w:p>
                          </w:txbxContent>
                        </wps:txbx>
                        <wps:bodyPr wrap="square" lIns="0" tIns="0" rIns="0" bIns="0" rtlCol="0">
                          <a:noAutofit/>
                        </wps:bodyPr>
                      </wps:wsp>
                      <wps:wsp>
                        <wps:cNvPr id="74" name="Textbox 74"/>
                        <wps:cNvSpPr txBox="1"/>
                        <wps:spPr>
                          <a:xfrm>
                            <a:off x="928136" y="214224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2017</w:t>
                              </w:r>
                            </w:p>
                          </w:txbxContent>
                        </wps:txbx>
                        <wps:bodyPr wrap="square" lIns="0" tIns="0" rIns="0" bIns="0" rtlCol="0">
                          <a:noAutofit/>
                        </wps:bodyPr>
                      </wps:wsp>
                      <wps:wsp>
                        <wps:cNvPr id="75" name="Textbox 75"/>
                        <wps:cNvSpPr txBox="1"/>
                        <wps:spPr>
                          <a:xfrm>
                            <a:off x="1551278" y="214224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2018</w:t>
                              </w:r>
                            </w:p>
                          </w:txbxContent>
                        </wps:txbx>
                        <wps:bodyPr wrap="square" lIns="0" tIns="0" rIns="0" bIns="0" rtlCol="0">
                          <a:noAutofit/>
                        </wps:bodyPr>
                      </wps:wsp>
                      <wps:wsp>
                        <wps:cNvPr id="76" name="Textbox 76"/>
                        <wps:cNvSpPr txBox="1"/>
                        <wps:spPr>
                          <a:xfrm>
                            <a:off x="2174429" y="214224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2019</w:t>
                              </w:r>
                            </w:p>
                          </w:txbxContent>
                        </wps:txbx>
                        <wps:bodyPr wrap="square" lIns="0" tIns="0" rIns="0" bIns="0" rtlCol="0">
                          <a:noAutofit/>
                        </wps:bodyPr>
                      </wps:wsp>
                      <wps:wsp>
                        <wps:cNvPr id="77" name="Textbox 77"/>
                        <wps:cNvSpPr txBox="1"/>
                        <wps:spPr>
                          <a:xfrm>
                            <a:off x="2797580" y="214224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2020</w:t>
                              </w:r>
                            </w:p>
                          </w:txbxContent>
                        </wps:txbx>
                        <wps:bodyPr wrap="square" lIns="0" tIns="0" rIns="0" bIns="0" rtlCol="0">
                          <a:noAutofit/>
                        </wps:bodyPr>
                      </wps:wsp>
                      <wps:wsp>
                        <wps:cNvPr id="78" name="Textbox 78"/>
                        <wps:cNvSpPr txBox="1"/>
                        <wps:spPr>
                          <a:xfrm>
                            <a:off x="3420718" y="214224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2021</w:t>
                              </w:r>
                            </w:p>
                          </w:txbxContent>
                        </wps:txbx>
                        <wps:bodyPr wrap="square" lIns="0" tIns="0" rIns="0" bIns="0" rtlCol="0">
                          <a:noAutofit/>
                        </wps:bodyPr>
                      </wps:wsp>
                      <wps:wsp>
                        <wps:cNvPr id="79" name="Textbox 79"/>
                        <wps:cNvSpPr txBox="1"/>
                        <wps:spPr>
                          <a:xfrm>
                            <a:off x="4043869" y="214224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2022</w:t>
                              </w:r>
                            </w:p>
                          </w:txbxContent>
                        </wps:txbx>
                        <wps:bodyPr wrap="square" lIns="0" tIns="0" rIns="0" bIns="0" rtlCol="0">
                          <a:noAutofit/>
                        </wps:bodyPr>
                      </wps:wsp>
                      <wps:wsp>
                        <wps:cNvPr id="80" name="Textbox 80"/>
                        <wps:cNvSpPr txBox="1"/>
                        <wps:spPr>
                          <a:xfrm>
                            <a:off x="4667020" y="214224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2023</w:t>
                              </w:r>
                            </w:p>
                          </w:txbxContent>
                        </wps:txbx>
                        <wps:bodyPr wrap="square" lIns="0" tIns="0" rIns="0" bIns="0" rtlCol="0">
                          <a:noAutofit/>
                        </wps:bodyPr>
                      </wps:wsp>
                      <wps:wsp>
                        <wps:cNvPr id="81" name="Textbox 81"/>
                        <wps:cNvSpPr txBox="1"/>
                        <wps:spPr>
                          <a:xfrm>
                            <a:off x="5290158" y="214224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2024</w:t>
                              </w:r>
                            </w:p>
                          </w:txbxContent>
                        </wps:txbx>
                        <wps:bodyPr wrap="square" lIns="0" tIns="0" rIns="0" bIns="0" rtlCol="0">
                          <a:noAutofit/>
                        </wps:bodyPr>
                      </wps:wsp>
                      <wps:wsp>
                        <wps:cNvPr id="82" name="Textbox 82"/>
                        <wps:cNvSpPr txBox="1"/>
                        <wps:spPr>
                          <a:xfrm>
                            <a:off x="3334918" y="1433550"/>
                            <a:ext cx="441959" cy="565785"/>
                          </a:xfrm>
                          <a:prstGeom prst="rect">
                            <a:avLst/>
                          </a:prstGeom>
                          <a:solidFill>
                            <a:srgbClr val="253F60"/>
                          </a:solidFill>
                        </wps:spPr>
                        <wps:txbx>
                          <w:txbxContent>
                            <w:p w:rsidR="000B0895" w:rsidRDefault="00660D98">
                              <w:pPr>
                                <w:spacing w:before="28"/>
                                <w:ind w:left="268"/>
                                <w:rPr>
                                  <w:rFonts w:ascii="Calibri"/>
                                  <w:b/>
                                  <w:color w:val="000000"/>
                                  <w:sz w:val="20"/>
                                </w:rPr>
                              </w:pPr>
                              <w:r>
                                <w:rPr>
                                  <w:rFonts w:ascii="Calibri"/>
                                  <w:b/>
                                  <w:color w:val="FFFFFF"/>
                                  <w:spacing w:val="-5"/>
                                  <w:sz w:val="20"/>
                                  <w:u w:val="single" w:color="FFFFFF"/>
                                </w:rPr>
                                <w:t>30</w:t>
                              </w:r>
                            </w:p>
                          </w:txbxContent>
                        </wps:txbx>
                        <wps:bodyPr wrap="square" lIns="0" tIns="0" rIns="0" bIns="0" rtlCol="0">
                          <a:noAutofit/>
                        </wps:bodyPr>
                      </wps:wsp>
                      <wps:wsp>
                        <wps:cNvPr id="83" name="Textbox 83"/>
                        <wps:cNvSpPr txBox="1"/>
                        <wps:spPr>
                          <a:xfrm>
                            <a:off x="2711767" y="1356868"/>
                            <a:ext cx="441959" cy="642620"/>
                          </a:xfrm>
                          <a:prstGeom prst="rect">
                            <a:avLst/>
                          </a:prstGeom>
                          <a:solidFill>
                            <a:srgbClr val="253F60"/>
                          </a:solidFill>
                        </wps:spPr>
                        <wps:txbx>
                          <w:txbxContent>
                            <w:p w:rsidR="000B0895" w:rsidRDefault="00660D98">
                              <w:pPr>
                                <w:spacing w:before="28"/>
                                <w:ind w:left="268"/>
                                <w:rPr>
                                  <w:rFonts w:ascii="Calibri"/>
                                  <w:b/>
                                  <w:color w:val="000000"/>
                                  <w:sz w:val="20"/>
                                </w:rPr>
                              </w:pPr>
                              <w:r>
                                <w:rPr>
                                  <w:rFonts w:ascii="Calibri"/>
                                  <w:b/>
                                  <w:color w:val="FFFFFF"/>
                                  <w:spacing w:val="-5"/>
                                  <w:sz w:val="20"/>
                                  <w:u w:val="single" w:color="FFFFFF"/>
                                </w:rPr>
                                <w:t>34</w:t>
                              </w:r>
                            </w:p>
                          </w:txbxContent>
                        </wps:txbx>
                        <wps:bodyPr wrap="square" lIns="0" tIns="0" rIns="0" bIns="0" rtlCol="0">
                          <a:noAutofit/>
                        </wps:bodyPr>
                      </wps:wsp>
                      <wps:wsp>
                        <wps:cNvPr id="84" name="Textbox 84"/>
                        <wps:cNvSpPr txBox="1"/>
                        <wps:spPr>
                          <a:xfrm>
                            <a:off x="4581207" y="1203528"/>
                            <a:ext cx="441959" cy="795655"/>
                          </a:xfrm>
                          <a:prstGeom prst="rect">
                            <a:avLst/>
                          </a:prstGeom>
                          <a:solidFill>
                            <a:srgbClr val="253F60"/>
                          </a:solidFill>
                        </wps:spPr>
                        <wps:txbx>
                          <w:txbxContent>
                            <w:p w:rsidR="000B0895" w:rsidRDefault="00660D98">
                              <w:pPr>
                                <w:spacing w:before="28"/>
                                <w:ind w:left="268"/>
                                <w:rPr>
                                  <w:rFonts w:ascii="Calibri"/>
                                  <w:b/>
                                  <w:color w:val="000000"/>
                                  <w:sz w:val="20"/>
                                </w:rPr>
                              </w:pPr>
                              <w:r>
                                <w:rPr>
                                  <w:rFonts w:ascii="Calibri"/>
                                  <w:b/>
                                  <w:color w:val="FFFFFF"/>
                                  <w:spacing w:val="-5"/>
                                  <w:sz w:val="20"/>
                                  <w:u w:val="single" w:color="FFFFFF"/>
                                </w:rPr>
                                <w:t>42</w:t>
                              </w:r>
                            </w:p>
                          </w:txbxContent>
                        </wps:txbx>
                        <wps:bodyPr wrap="square" lIns="0" tIns="0" rIns="0" bIns="0" rtlCol="0">
                          <a:noAutofit/>
                        </wps:bodyPr>
                      </wps:wsp>
                      <wps:wsp>
                        <wps:cNvPr id="85" name="Textbox 85"/>
                        <wps:cNvSpPr txBox="1"/>
                        <wps:spPr>
                          <a:xfrm>
                            <a:off x="3958069" y="1203528"/>
                            <a:ext cx="441959" cy="795655"/>
                          </a:xfrm>
                          <a:prstGeom prst="rect">
                            <a:avLst/>
                          </a:prstGeom>
                          <a:solidFill>
                            <a:srgbClr val="253F60"/>
                          </a:solidFill>
                        </wps:spPr>
                        <wps:txbx>
                          <w:txbxContent>
                            <w:p w:rsidR="000B0895" w:rsidRDefault="00660D98">
                              <w:pPr>
                                <w:spacing w:before="28"/>
                                <w:ind w:left="268"/>
                                <w:rPr>
                                  <w:rFonts w:ascii="Calibri"/>
                                  <w:b/>
                                  <w:color w:val="000000"/>
                                  <w:sz w:val="20"/>
                                </w:rPr>
                              </w:pPr>
                              <w:r>
                                <w:rPr>
                                  <w:rFonts w:ascii="Calibri"/>
                                  <w:b/>
                                  <w:color w:val="FFFFFF"/>
                                  <w:spacing w:val="-5"/>
                                  <w:sz w:val="20"/>
                                  <w:u w:val="single" w:color="FFFFFF"/>
                                </w:rPr>
                                <w:t>42</w:t>
                              </w:r>
                            </w:p>
                          </w:txbxContent>
                        </wps:txbx>
                        <wps:bodyPr wrap="square" lIns="0" tIns="0" rIns="0" bIns="0" rtlCol="0">
                          <a:noAutofit/>
                        </wps:bodyPr>
                      </wps:wsp>
                      <wps:wsp>
                        <wps:cNvPr id="86" name="Textbox 86"/>
                        <wps:cNvSpPr txBox="1"/>
                        <wps:spPr>
                          <a:xfrm>
                            <a:off x="5204358" y="1165187"/>
                            <a:ext cx="441959" cy="834390"/>
                          </a:xfrm>
                          <a:prstGeom prst="rect">
                            <a:avLst/>
                          </a:prstGeom>
                          <a:solidFill>
                            <a:srgbClr val="253F60"/>
                          </a:solidFill>
                        </wps:spPr>
                        <wps:txbx>
                          <w:txbxContent>
                            <w:p w:rsidR="000B0895" w:rsidRDefault="00660D98">
                              <w:pPr>
                                <w:spacing w:before="28"/>
                                <w:ind w:left="268"/>
                                <w:rPr>
                                  <w:rFonts w:ascii="Calibri"/>
                                  <w:b/>
                                  <w:color w:val="000000"/>
                                  <w:sz w:val="20"/>
                                </w:rPr>
                              </w:pPr>
                              <w:r>
                                <w:rPr>
                                  <w:rFonts w:ascii="Calibri"/>
                                  <w:b/>
                                  <w:color w:val="FFFFFF"/>
                                  <w:spacing w:val="-5"/>
                                  <w:sz w:val="20"/>
                                  <w:u w:val="single" w:color="FFFFFF"/>
                                </w:rPr>
                                <w:t>44</w:t>
                              </w:r>
                            </w:p>
                          </w:txbxContent>
                        </wps:txbx>
                        <wps:bodyPr wrap="square" lIns="0" tIns="0" rIns="0" bIns="0" rtlCol="0">
                          <a:noAutofit/>
                        </wps:bodyPr>
                      </wps:wsp>
                      <wps:wsp>
                        <wps:cNvPr id="87" name="Textbox 87"/>
                        <wps:cNvSpPr txBox="1"/>
                        <wps:spPr>
                          <a:xfrm>
                            <a:off x="219186" y="916000"/>
                            <a:ext cx="441959" cy="1083310"/>
                          </a:xfrm>
                          <a:prstGeom prst="rect">
                            <a:avLst/>
                          </a:prstGeom>
                          <a:solidFill>
                            <a:srgbClr val="253F60"/>
                          </a:solidFill>
                        </wps:spPr>
                        <wps:txbx>
                          <w:txbxContent>
                            <w:p w:rsidR="000B0895" w:rsidRDefault="00660D98">
                              <w:pPr>
                                <w:spacing w:before="28"/>
                                <w:ind w:left="268"/>
                                <w:rPr>
                                  <w:rFonts w:ascii="Calibri"/>
                                  <w:b/>
                                  <w:color w:val="000000"/>
                                  <w:sz w:val="20"/>
                                </w:rPr>
                              </w:pPr>
                              <w:r>
                                <w:rPr>
                                  <w:rFonts w:ascii="Calibri"/>
                                  <w:b/>
                                  <w:color w:val="FFFFFF"/>
                                  <w:spacing w:val="-5"/>
                                  <w:sz w:val="20"/>
                                  <w:u w:val="single" w:color="FFFFFF"/>
                                </w:rPr>
                                <w:t>57</w:t>
                              </w:r>
                            </w:p>
                          </w:txbxContent>
                        </wps:txbx>
                        <wps:bodyPr wrap="square" lIns="0" tIns="0" rIns="0" bIns="0" rtlCol="0">
                          <a:noAutofit/>
                        </wps:bodyPr>
                      </wps:wsp>
                      <wps:wsp>
                        <wps:cNvPr id="88" name="Textbox 88"/>
                        <wps:cNvSpPr txBox="1"/>
                        <wps:spPr>
                          <a:xfrm>
                            <a:off x="842333" y="820153"/>
                            <a:ext cx="441959" cy="1179195"/>
                          </a:xfrm>
                          <a:prstGeom prst="rect">
                            <a:avLst/>
                          </a:prstGeom>
                          <a:solidFill>
                            <a:srgbClr val="253F60"/>
                          </a:solidFill>
                        </wps:spPr>
                        <wps:txbx>
                          <w:txbxContent>
                            <w:p w:rsidR="000B0895" w:rsidRDefault="00660D98">
                              <w:pPr>
                                <w:spacing w:before="28"/>
                                <w:ind w:left="268"/>
                                <w:rPr>
                                  <w:rFonts w:ascii="Calibri"/>
                                  <w:b/>
                                  <w:color w:val="000000"/>
                                  <w:sz w:val="20"/>
                                </w:rPr>
                              </w:pPr>
                              <w:r>
                                <w:rPr>
                                  <w:rFonts w:ascii="Calibri"/>
                                  <w:b/>
                                  <w:color w:val="FFFFFF"/>
                                  <w:spacing w:val="-5"/>
                                  <w:sz w:val="20"/>
                                  <w:u w:val="single" w:color="FFFFFF"/>
                                </w:rPr>
                                <w:t>62</w:t>
                              </w:r>
                            </w:p>
                          </w:txbxContent>
                        </wps:txbx>
                        <wps:bodyPr wrap="square" lIns="0" tIns="0" rIns="0" bIns="0" rtlCol="0">
                          <a:noAutofit/>
                        </wps:bodyPr>
                      </wps:wsp>
                      <wps:wsp>
                        <wps:cNvPr id="89" name="Textbox 89"/>
                        <wps:cNvSpPr txBox="1"/>
                        <wps:spPr>
                          <a:xfrm>
                            <a:off x="2088629" y="724319"/>
                            <a:ext cx="441959" cy="1275080"/>
                          </a:xfrm>
                          <a:prstGeom prst="rect">
                            <a:avLst/>
                          </a:prstGeom>
                          <a:solidFill>
                            <a:srgbClr val="253F60"/>
                          </a:solidFill>
                        </wps:spPr>
                        <wps:txbx>
                          <w:txbxContent>
                            <w:p w:rsidR="000B0895" w:rsidRDefault="00660D98">
                              <w:pPr>
                                <w:spacing w:before="28"/>
                                <w:ind w:left="268"/>
                                <w:rPr>
                                  <w:rFonts w:ascii="Calibri"/>
                                  <w:b/>
                                  <w:color w:val="000000"/>
                                  <w:sz w:val="20"/>
                                </w:rPr>
                              </w:pPr>
                              <w:r>
                                <w:rPr>
                                  <w:rFonts w:ascii="Calibri"/>
                                  <w:b/>
                                  <w:color w:val="FFFFFF"/>
                                  <w:spacing w:val="-5"/>
                                  <w:sz w:val="20"/>
                                  <w:u w:val="single" w:color="FFFFFF"/>
                                </w:rPr>
                                <w:t>67</w:t>
                              </w:r>
                            </w:p>
                          </w:txbxContent>
                        </wps:txbx>
                        <wps:bodyPr wrap="square" lIns="0" tIns="0" rIns="0" bIns="0" rtlCol="0">
                          <a:noAutofit/>
                        </wps:bodyPr>
                      </wps:wsp>
                      <wps:wsp>
                        <wps:cNvPr id="90" name="Textbox 90"/>
                        <wps:cNvSpPr txBox="1"/>
                        <wps:spPr>
                          <a:xfrm>
                            <a:off x="1465478" y="705142"/>
                            <a:ext cx="441959" cy="1294130"/>
                          </a:xfrm>
                          <a:prstGeom prst="rect">
                            <a:avLst/>
                          </a:prstGeom>
                          <a:solidFill>
                            <a:srgbClr val="253F60"/>
                          </a:solidFill>
                        </wps:spPr>
                        <wps:txbx>
                          <w:txbxContent>
                            <w:p w:rsidR="000B0895" w:rsidRDefault="00660D98">
                              <w:pPr>
                                <w:spacing w:before="28"/>
                                <w:ind w:left="268"/>
                                <w:rPr>
                                  <w:rFonts w:ascii="Calibri"/>
                                  <w:b/>
                                  <w:color w:val="000000"/>
                                  <w:sz w:val="20"/>
                                </w:rPr>
                              </w:pPr>
                              <w:r>
                                <w:rPr>
                                  <w:rFonts w:ascii="Calibri"/>
                                  <w:b/>
                                  <w:color w:val="FFFFFF"/>
                                  <w:spacing w:val="-5"/>
                                  <w:sz w:val="20"/>
                                  <w:u w:val="single" w:color="FFFFFF"/>
                                </w:rPr>
                                <w:t>68</w:t>
                              </w:r>
                            </w:p>
                          </w:txbxContent>
                        </wps:txbx>
                        <wps:bodyPr wrap="square" lIns="0" tIns="0" rIns="0" bIns="0" rtlCol="0">
                          <a:noAutofit/>
                        </wps:bodyPr>
                      </wps:wsp>
                    </wpg:wgp>
                  </a:graphicData>
                </a:graphic>
              </wp:anchor>
            </w:drawing>
          </mc:Choice>
          <mc:Fallback>
            <w:pict>
              <v:group id="Group 70" o:spid="_x0000_s1089" style="position:absolute;margin-left:63.4pt;margin-top:13.7pt;width:461.85pt;height:189.5pt;z-index:-15726592;mso-wrap-distance-left:0;mso-wrap-distance-right:0;mso-position-horizontal-relative:page;mso-position-vertical-relative:text" coordsize="58654,24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">
                <v:shape id="Graphic 71" o:spid="_x0000_s1090" style="position:absolute;left:47;top:47;width:58560;height:23971;visibility:visible;mso-wrap-style:square;v-text-anchor:top" coordsize="5855970,239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" path="m,l,2397125r5855970,l5855970,,,e" filled="f" strokecolor="#7f7f7f" strokeweight=".26456mm">
                  <v:path arrowok="t"/>
                </v:shape>
                <v:shape id="Textbox 72" o:spid="_x0000_s1091" type="#_x0000_t202" style="position:absolute;left:16652;top:1307;width:25743;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rsidR="000B0895" w:rsidRDefault="00660D98">
                        <w:pPr>
                          <w:spacing w:line="320" w:lineRule="exact"/>
                          <w:rPr>
                            <w:rFonts w:ascii="Calibri" w:hAnsi="Calibri"/>
                            <w:sz w:val="32"/>
                          </w:rPr>
                        </w:pPr>
                        <w:r>
                          <w:rPr>
                            <w:rFonts w:ascii="Calibri" w:hAnsi="Calibri"/>
                            <w:color w:val="17375E"/>
                            <w:sz w:val="32"/>
                          </w:rPr>
                          <w:t>Počet</w:t>
                        </w:r>
                        <w:r>
                          <w:rPr>
                            <w:rFonts w:ascii="Calibri" w:hAnsi="Calibri"/>
                            <w:color w:val="17375E"/>
                            <w:spacing w:val="-3"/>
                            <w:sz w:val="32"/>
                          </w:rPr>
                          <w:t xml:space="preserve"> </w:t>
                        </w:r>
                        <w:r>
                          <w:rPr>
                            <w:rFonts w:ascii="Calibri" w:hAnsi="Calibri"/>
                            <w:color w:val="17375E"/>
                            <w:sz w:val="32"/>
                          </w:rPr>
                          <w:t>sprístupnení</w:t>
                        </w:r>
                        <w:r>
                          <w:rPr>
                            <w:rFonts w:ascii="Calibri" w:hAnsi="Calibri"/>
                            <w:color w:val="17375E"/>
                            <w:spacing w:val="-3"/>
                            <w:sz w:val="32"/>
                          </w:rPr>
                          <w:t xml:space="preserve"> </w:t>
                        </w:r>
                        <w:r>
                          <w:rPr>
                            <w:rFonts w:ascii="Calibri" w:hAnsi="Calibri"/>
                            <w:color w:val="17375E"/>
                            <w:sz w:val="32"/>
                          </w:rPr>
                          <w:t>2016</w:t>
                        </w:r>
                        <w:r>
                          <w:rPr>
                            <w:rFonts w:ascii="Calibri" w:hAnsi="Calibri"/>
                            <w:color w:val="17375E"/>
                            <w:spacing w:val="-3"/>
                            <w:sz w:val="32"/>
                          </w:rPr>
                          <w:t xml:space="preserve"> </w:t>
                        </w:r>
                        <w:r>
                          <w:rPr>
                            <w:rFonts w:ascii="Calibri" w:hAnsi="Calibri"/>
                            <w:color w:val="17375E"/>
                            <w:sz w:val="32"/>
                          </w:rPr>
                          <w:t>-</w:t>
                        </w:r>
                        <w:r>
                          <w:rPr>
                            <w:rFonts w:ascii="Calibri" w:hAnsi="Calibri"/>
                            <w:color w:val="17375E"/>
                            <w:spacing w:val="-3"/>
                            <w:sz w:val="32"/>
                          </w:rPr>
                          <w:t xml:space="preserve"> </w:t>
                        </w:r>
                        <w:r>
                          <w:rPr>
                            <w:rFonts w:ascii="Calibri" w:hAnsi="Calibri"/>
                            <w:color w:val="17375E"/>
                            <w:spacing w:val="-4"/>
                            <w:sz w:val="32"/>
                          </w:rPr>
                          <w:t>2024</w:t>
                        </w:r>
                      </w:p>
                    </w:txbxContent>
                  </v:textbox>
                </v:shape>
                <v:shape id="Textbox 73" o:spid="_x0000_s1092" type="#_x0000_t202" style="position:absolute;left:3049;top:21422;width:2832;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0B0895" w:rsidRDefault="00660D98">
                        <w:pPr>
                          <w:spacing w:line="210" w:lineRule="exact"/>
                          <w:rPr>
                            <w:rFonts w:ascii="Calibri"/>
                            <w:b/>
                            <w:sz w:val="21"/>
                          </w:rPr>
                        </w:pPr>
                        <w:r>
                          <w:rPr>
                            <w:rFonts w:ascii="Calibri"/>
                            <w:b/>
                            <w:color w:val="595959"/>
                            <w:spacing w:val="-4"/>
                            <w:sz w:val="21"/>
                          </w:rPr>
                          <w:t>2016</w:t>
                        </w:r>
                      </w:p>
                    </w:txbxContent>
                  </v:textbox>
                </v:shape>
                <v:shape id="Textbox 74" o:spid="_x0000_s1093" type="#_x0000_t202" style="position:absolute;left:9281;top:21422;width:2832;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0B0895" w:rsidRDefault="00660D98">
                        <w:pPr>
                          <w:spacing w:line="210" w:lineRule="exact"/>
                          <w:rPr>
                            <w:rFonts w:ascii="Calibri"/>
                            <w:b/>
                            <w:sz w:val="21"/>
                          </w:rPr>
                        </w:pPr>
                        <w:r>
                          <w:rPr>
                            <w:rFonts w:ascii="Calibri"/>
                            <w:b/>
                            <w:color w:val="595959"/>
                            <w:spacing w:val="-4"/>
                            <w:sz w:val="21"/>
                          </w:rPr>
                          <w:t>2017</w:t>
                        </w:r>
                      </w:p>
                    </w:txbxContent>
                  </v:textbox>
                </v:shape>
                <v:shape id="Textbox 75" o:spid="_x0000_s1094" type="#_x0000_t202" style="position:absolute;left:15512;top:21422;width:2832;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0B0895" w:rsidRDefault="00660D98">
                        <w:pPr>
                          <w:spacing w:line="210" w:lineRule="exact"/>
                          <w:rPr>
                            <w:rFonts w:ascii="Calibri"/>
                            <w:b/>
                            <w:sz w:val="21"/>
                          </w:rPr>
                        </w:pPr>
                        <w:r>
                          <w:rPr>
                            <w:rFonts w:ascii="Calibri"/>
                            <w:b/>
                            <w:color w:val="595959"/>
                            <w:spacing w:val="-4"/>
                            <w:sz w:val="21"/>
                          </w:rPr>
                          <w:t>2018</w:t>
                        </w:r>
                      </w:p>
                    </w:txbxContent>
                  </v:textbox>
                </v:shape>
                <v:shape id="Textbox 76" o:spid="_x0000_s1095" type="#_x0000_t202" style="position:absolute;left:21744;top:21422;width:2832;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0B0895" w:rsidRDefault="00660D98">
                        <w:pPr>
                          <w:spacing w:line="210" w:lineRule="exact"/>
                          <w:rPr>
                            <w:rFonts w:ascii="Calibri"/>
                            <w:b/>
                            <w:sz w:val="21"/>
                          </w:rPr>
                        </w:pPr>
                        <w:r>
                          <w:rPr>
                            <w:rFonts w:ascii="Calibri"/>
                            <w:b/>
                            <w:color w:val="595959"/>
                            <w:spacing w:val="-4"/>
                            <w:sz w:val="21"/>
                          </w:rPr>
                          <w:t>2019</w:t>
                        </w:r>
                      </w:p>
                    </w:txbxContent>
                  </v:textbox>
                </v:shape>
                <v:shape id="Textbox 77" o:spid="_x0000_s1096" type="#_x0000_t202" style="position:absolute;left:27975;top:21422;width:2832;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0B0895" w:rsidRDefault="00660D98">
                        <w:pPr>
                          <w:spacing w:line="210" w:lineRule="exact"/>
                          <w:rPr>
                            <w:rFonts w:ascii="Calibri"/>
                            <w:b/>
                            <w:sz w:val="21"/>
                          </w:rPr>
                        </w:pPr>
                        <w:r>
                          <w:rPr>
                            <w:rFonts w:ascii="Calibri"/>
                            <w:b/>
                            <w:color w:val="595959"/>
                            <w:spacing w:val="-4"/>
                            <w:sz w:val="21"/>
                          </w:rPr>
                          <w:t>2020</w:t>
                        </w:r>
                      </w:p>
                    </w:txbxContent>
                  </v:textbox>
                </v:shape>
                <v:shape id="Textbox 78" o:spid="_x0000_s1097" type="#_x0000_t202" style="position:absolute;left:34207;top:21422;width:2832;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0B0895" w:rsidRDefault="00660D98">
                        <w:pPr>
                          <w:spacing w:line="210" w:lineRule="exact"/>
                          <w:rPr>
                            <w:rFonts w:ascii="Calibri"/>
                            <w:b/>
                            <w:sz w:val="21"/>
                          </w:rPr>
                        </w:pPr>
                        <w:r>
                          <w:rPr>
                            <w:rFonts w:ascii="Calibri"/>
                            <w:b/>
                            <w:color w:val="595959"/>
                            <w:spacing w:val="-4"/>
                            <w:sz w:val="21"/>
                          </w:rPr>
                          <w:t>2021</w:t>
                        </w:r>
                      </w:p>
                    </w:txbxContent>
                  </v:textbox>
                </v:shape>
                <v:shape id="Textbox 79" o:spid="_x0000_s1098" type="#_x0000_t202" style="position:absolute;left:40438;top:21422;width:2832;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0B0895" w:rsidRDefault="00660D98">
                        <w:pPr>
                          <w:spacing w:line="210" w:lineRule="exact"/>
                          <w:rPr>
                            <w:rFonts w:ascii="Calibri"/>
                            <w:b/>
                            <w:sz w:val="21"/>
                          </w:rPr>
                        </w:pPr>
                        <w:r>
                          <w:rPr>
                            <w:rFonts w:ascii="Calibri"/>
                            <w:b/>
                            <w:color w:val="595959"/>
                            <w:spacing w:val="-4"/>
                            <w:sz w:val="21"/>
                          </w:rPr>
                          <w:t>2022</w:t>
                        </w:r>
                      </w:p>
                    </w:txbxContent>
                  </v:textbox>
                </v:shape>
                <v:shape id="Textbox 80" o:spid="_x0000_s1099" type="#_x0000_t202" style="position:absolute;left:46670;top:21422;width:2832;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0B0895" w:rsidRDefault="00660D98">
                        <w:pPr>
                          <w:spacing w:line="210" w:lineRule="exact"/>
                          <w:rPr>
                            <w:rFonts w:ascii="Calibri"/>
                            <w:b/>
                            <w:sz w:val="21"/>
                          </w:rPr>
                        </w:pPr>
                        <w:r>
                          <w:rPr>
                            <w:rFonts w:ascii="Calibri"/>
                            <w:b/>
                            <w:color w:val="595959"/>
                            <w:spacing w:val="-4"/>
                            <w:sz w:val="21"/>
                          </w:rPr>
                          <w:t>2023</w:t>
                        </w:r>
                      </w:p>
                    </w:txbxContent>
                  </v:textbox>
                </v:shape>
                <v:shape id="Textbox 81" o:spid="_x0000_s1100" type="#_x0000_t202" style="position:absolute;left:52901;top:21422;width:2832;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0B0895" w:rsidRDefault="00660D98">
                        <w:pPr>
                          <w:spacing w:line="210" w:lineRule="exact"/>
                          <w:rPr>
                            <w:rFonts w:ascii="Calibri"/>
                            <w:b/>
                            <w:sz w:val="21"/>
                          </w:rPr>
                        </w:pPr>
                        <w:r>
                          <w:rPr>
                            <w:rFonts w:ascii="Calibri"/>
                            <w:b/>
                            <w:color w:val="595959"/>
                            <w:spacing w:val="-4"/>
                            <w:sz w:val="21"/>
                          </w:rPr>
                          <w:t>2024</w:t>
                        </w:r>
                      </w:p>
                    </w:txbxContent>
                  </v:textbox>
                </v:shape>
                <v:shape id="Textbox 82" o:spid="_x0000_s1101" type="#_x0000_t202" style="position:absolute;left:33349;top:14335;width:4419;height:5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" fillcolor="#253f60" stroked="f">
                  <v:textbox inset="0,0,0,0">
                    <w:txbxContent>
                      <w:p w:rsidR="000B0895" w:rsidRDefault="00660D98">
                        <w:pPr>
                          <w:spacing w:before="28"/>
                          <w:ind w:left="268"/>
                          <w:rPr>
                            <w:rFonts w:ascii="Calibri"/>
                            <w:b/>
                            <w:color w:val="000000"/>
                            <w:sz w:val="20"/>
                          </w:rPr>
                        </w:pPr>
                        <w:r>
                          <w:rPr>
                            <w:rFonts w:ascii="Calibri"/>
                            <w:b/>
                            <w:color w:val="FFFFFF"/>
                            <w:spacing w:val="-5"/>
                            <w:sz w:val="20"/>
                            <w:u w:val="single" w:color="FFFFFF"/>
                          </w:rPr>
                          <w:t>30</w:t>
                        </w:r>
                      </w:p>
                    </w:txbxContent>
                  </v:textbox>
                </v:shape>
                <v:shape id="Textbox 83" o:spid="_x0000_s1102" type="#_x0000_t202" style="position:absolute;left:27117;top:13568;width:4420;height:6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" fillcolor="#253f60" stroked="f">
                  <v:textbox inset="0,0,0,0">
                    <w:txbxContent>
                      <w:p w:rsidR="000B0895" w:rsidRDefault="00660D98">
                        <w:pPr>
                          <w:spacing w:before="28"/>
                          <w:ind w:left="268"/>
                          <w:rPr>
                            <w:rFonts w:ascii="Calibri"/>
                            <w:b/>
                            <w:color w:val="000000"/>
                            <w:sz w:val="20"/>
                          </w:rPr>
                        </w:pPr>
                        <w:r>
                          <w:rPr>
                            <w:rFonts w:ascii="Calibri"/>
                            <w:b/>
                            <w:color w:val="FFFFFF"/>
                            <w:spacing w:val="-5"/>
                            <w:sz w:val="20"/>
                            <w:u w:val="single" w:color="FFFFFF"/>
                          </w:rPr>
                          <w:t>34</w:t>
                        </w:r>
                      </w:p>
                    </w:txbxContent>
                  </v:textbox>
                </v:shape>
                <v:shape id="Textbox 84" o:spid="_x0000_s1103" type="#_x0000_t202" style="position:absolute;left:45812;top:12035;width:4419;height:7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" fillcolor="#253f60" stroked="f">
                  <v:textbox inset="0,0,0,0">
                    <w:txbxContent>
                      <w:p w:rsidR="000B0895" w:rsidRDefault="00660D98">
                        <w:pPr>
                          <w:spacing w:before="28"/>
                          <w:ind w:left="268"/>
                          <w:rPr>
                            <w:rFonts w:ascii="Calibri"/>
                            <w:b/>
                            <w:color w:val="000000"/>
                            <w:sz w:val="20"/>
                          </w:rPr>
                        </w:pPr>
                        <w:r>
                          <w:rPr>
                            <w:rFonts w:ascii="Calibri"/>
                            <w:b/>
                            <w:color w:val="FFFFFF"/>
                            <w:spacing w:val="-5"/>
                            <w:sz w:val="20"/>
                            <w:u w:val="single" w:color="FFFFFF"/>
                          </w:rPr>
                          <w:t>42</w:t>
                        </w:r>
                      </w:p>
                    </w:txbxContent>
                  </v:textbox>
                </v:shape>
                <v:shape id="Textbox 85" o:spid="_x0000_s1104" type="#_x0000_t202" style="position:absolute;left:39580;top:12035;width:4420;height:7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" fillcolor="#253f60" stroked="f">
                  <v:textbox inset="0,0,0,0">
                    <w:txbxContent>
                      <w:p w:rsidR="000B0895" w:rsidRDefault="00660D98">
                        <w:pPr>
                          <w:spacing w:before="28"/>
                          <w:ind w:left="268"/>
                          <w:rPr>
                            <w:rFonts w:ascii="Calibri"/>
                            <w:b/>
                            <w:color w:val="000000"/>
                            <w:sz w:val="20"/>
                          </w:rPr>
                        </w:pPr>
                        <w:r>
                          <w:rPr>
                            <w:rFonts w:ascii="Calibri"/>
                            <w:b/>
                            <w:color w:val="FFFFFF"/>
                            <w:spacing w:val="-5"/>
                            <w:sz w:val="20"/>
                            <w:u w:val="single" w:color="FFFFFF"/>
                          </w:rPr>
                          <w:t>42</w:t>
                        </w:r>
                      </w:p>
                    </w:txbxContent>
                  </v:textbox>
                </v:shape>
                <v:shape id="Textbox 86" o:spid="_x0000_s1105" type="#_x0000_t202" style="position:absolute;left:52043;top:11651;width:4420;height:8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" fillcolor="#253f60" stroked="f">
                  <v:textbox inset="0,0,0,0">
                    <w:txbxContent>
                      <w:p w:rsidR="000B0895" w:rsidRDefault="00660D98">
                        <w:pPr>
                          <w:spacing w:before="28"/>
                          <w:ind w:left="268"/>
                          <w:rPr>
                            <w:rFonts w:ascii="Calibri"/>
                            <w:b/>
                            <w:color w:val="000000"/>
                            <w:sz w:val="20"/>
                          </w:rPr>
                        </w:pPr>
                        <w:r>
                          <w:rPr>
                            <w:rFonts w:ascii="Calibri"/>
                            <w:b/>
                            <w:color w:val="FFFFFF"/>
                            <w:spacing w:val="-5"/>
                            <w:sz w:val="20"/>
                            <w:u w:val="single" w:color="FFFFFF"/>
                          </w:rPr>
                          <w:t>44</w:t>
                        </w:r>
                      </w:p>
                    </w:txbxContent>
                  </v:textbox>
                </v:shape>
                <v:shape id="Textbox 87" o:spid="_x0000_s1106" type="#_x0000_t202" style="position:absolute;left:2191;top:9160;width:4420;height:10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" fillcolor="#253f60" stroked="f">
                  <v:textbox inset="0,0,0,0">
                    <w:txbxContent>
                      <w:p w:rsidR="000B0895" w:rsidRDefault="00660D98">
                        <w:pPr>
                          <w:spacing w:before="28"/>
                          <w:ind w:left="268"/>
                          <w:rPr>
                            <w:rFonts w:ascii="Calibri"/>
                            <w:b/>
                            <w:color w:val="000000"/>
                            <w:sz w:val="20"/>
                          </w:rPr>
                        </w:pPr>
                        <w:r>
                          <w:rPr>
                            <w:rFonts w:ascii="Calibri"/>
                            <w:b/>
                            <w:color w:val="FFFFFF"/>
                            <w:spacing w:val="-5"/>
                            <w:sz w:val="20"/>
                            <w:u w:val="single" w:color="FFFFFF"/>
                          </w:rPr>
                          <w:t>57</w:t>
                        </w:r>
                      </w:p>
                    </w:txbxContent>
                  </v:textbox>
                </v:shape>
                <v:shape id="Textbox 88" o:spid="_x0000_s1107" type="#_x0000_t202" style="position:absolute;left:8423;top:8201;width:4419;height:1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" fillcolor="#253f60" stroked="f">
                  <v:textbox inset="0,0,0,0">
                    <w:txbxContent>
                      <w:p w:rsidR="000B0895" w:rsidRDefault="00660D98">
                        <w:pPr>
                          <w:spacing w:before="28"/>
                          <w:ind w:left="268"/>
                          <w:rPr>
                            <w:rFonts w:ascii="Calibri"/>
                            <w:b/>
                            <w:color w:val="000000"/>
                            <w:sz w:val="20"/>
                          </w:rPr>
                        </w:pPr>
                        <w:r>
                          <w:rPr>
                            <w:rFonts w:ascii="Calibri"/>
                            <w:b/>
                            <w:color w:val="FFFFFF"/>
                            <w:spacing w:val="-5"/>
                            <w:sz w:val="20"/>
                            <w:u w:val="single" w:color="FFFFFF"/>
                          </w:rPr>
                          <w:t>62</w:t>
                        </w:r>
                      </w:p>
                    </w:txbxContent>
                  </v:textbox>
                </v:shape>
                <v:shape id="Textbox 89" o:spid="_x0000_s1108" type="#_x0000_t202" style="position:absolute;left:20886;top:7243;width:4419;height:1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" fillcolor="#253f60" stroked="f">
                  <v:textbox inset="0,0,0,0">
                    <w:txbxContent>
                      <w:p w:rsidR="000B0895" w:rsidRDefault="00660D98">
                        <w:pPr>
                          <w:spacing w:before="28"/>
                          <w:ind w:left="268"/>
                          <w:rPr>
                            <w:rFonts w:ascii="Calibri"/>
                            <w:b/>
                            <w:color w:val="000000"/>
                            <w:sz w:val="20"/>
                          </w:rPr>
                        </w:pPr>
                        <w:r>
                          <w:rPr>
                            <w:rFonts w:ascii="Calibri"/>
                            <w:b/>
                            <w:color w:val="FFFFFF"/>
                            <w:spacing w:val="-5"/>
                            <w:sz w:val="20"/>
                            <w:u w:val="single" w:color="FFFFFF"/>
                          </w:rPr>
                          <w:t>67</w:t>
                        </w:r>
                      </w:p>
                    </w:txbxContent>
                  </v:textbox>
                </v:shape>
                <v:shape id="Textbox 90" o:spid="_x0000_s1109" type="#_x0000_t202" style="position:absolute;left:14654;top:7051;width:4420;height:12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" fillcolor="#253f60" stroked="f">
                  <v:textbox inset="0,0,0,0">
                    <w:txbxContent>
                      <w:p w:rsidR="000B0895" w:rsidRDefault="00660D98">
                        <w:pPr>
                          <w:spacing w:before="28"/>
                          <w:ind w:left="268"/>
                          <w:rPr>
                            <w:rFonts w:ascii="Calibri"/>
                            <w:b/>
                            <w:color w:val="000000"/>
                            <w:sz w:val="20"/>
                          </w:rPr>
                        </w:pPr>
                        <w:r>
                          <w:rPr>
                            <w:rFonts w:ascii="Calibri"/>
                            <w:b/>
                            <w:color w:val="FFFFFF"/>
                            <w:spacing w:val="-5"/>
                            <w:sz w:val="20"/>
                            <w:u w:val="single" w:color="FFFFFF"/>
                          </w:rPr>
                          <w:t>68</w:t>
                        </w:r>
                      </w:p>
                    </w:txbxContent>
                  </v:textbox>
                </v:shape>
                <w10:wrap type="topAndBottom" anchorx="page"/>
              </v:group>
            </w:pict>
          </mc:Fallback>
        </mc:AlternateContent>
      </w:r>
    </w:p>
    <w:p w:rsidR="000B0895" w:rsidRDefault="000B0895">
      <w:pPr>
        <w:pStyle w:val="Zkladntext"/>
        <w:rPr>
          <w:sz w:val="20"/>
        </w:rPr>
        <w:sectPr w:rsidR="000B0895">
          <w:pgSz w:w="11910" w:h="16840"/>
          <w:pgMar w:top="1320" w:right="1275" w:bottom="920" w:left="1133" w:header="0" w:footer="732" w:gutter="0"/>
          <w:cols w:space="708"/>
        </w:sectPr>
      </w:pPr>
    </w:p>
    <w:p w:rsidR="000B0895" w:rsidRDefault="00660D98">
      <w:pPr>
        <w:pStyle w:val="Zkladntext"/>
        <w:spacing w:before="79"/>
        <w:ind w:right="139"/>
      </w:pPr>
      <w:r>
        <w:lastRenderedPageBreak/>
        <w:t>Zamestnanci</w:t>
      </w:r>
      <w:r>
        <w:rPr>
          <w:spacing w:val="36"/>
        </w:rPr>
        <w:t xml:space="preserve"> </w:t>
      </w:r>
      <w:r>
        <w:t>ÚPN</w:t>
      </w:r>
      <w:r>
        <w:rPr>
          <w:spacing w:val="36"/>
        </w:rPr>
        <w:t xml:space="preserve"> </w:t>
      </w:r>
      <w:r>
        <w:t>pripravili</w:t>
      </w:r>
      <w:r>
        <w:rPr>
          <w:spacing w:val="36"/>
        </w:rPr>
        <w:t xml:space="preserve"> </w:t>
      </w:r>
      <w:r>
        <w:t>a</w:t>
      </w:r>
      <w:r>
        <w:rPr>
          <w:spacing w:val="36"/>
        </w:rPr>
        <w:t xml:space="preserve"> </w:t>
      </w:r>
      <w:r>
        <w:t>žiadateľom</w:t>
      </w:r>
      <w:r>
        <w:rPr>
          <w:spacing w:val="36"/>
        </w:rPr>
        <w:t xml:space="preserve"> </w:t>
      </w:r>
      <w:r>
        <w:t>v</w:t>
      </w:r>
      <w:r>
        <w:rPr>
          <w:spacing w:val="-2"/>
        </w:rPr>
        <w:t xml:space="preserve"> </w:t>
      </w:r>
      <w:r>
        <w:t>roku</w:t>
      </w:r>
      <w:r>
        <w:rPr>
          <w:spacing w:val="36"/>
        </w:rPr>
        <w:t xml:space="preserve"> </w:t>
      </w:r>
      <w:r>
        <w:t>2024</w:t>
      </w:r>
      <w:r>
        <w:rPr>
          <w:spacing w:val="36"/>
        </w:rPr>
        <w:t xml:space="preserve"> </w:t>
      </w:r>
      <w:r>
        <w:t>sprístupnili</w:t>
      </w:r>
      <w:r>
        <w:rPr>
          <w:spacing w:val="36"/>
        </w:rPr>
        <w:t xml:space="preserve"> </w:t>
      </w:r>
      <w:r>
        <w:t>celkovo</w:t>
      </w:r>
      <w:r>
        <w:rPr>
          <w:spacing w:val="36"/>
        </w:rPr>
        <w:t xml:space="preserve"> </w:t>
      </w:r>
      <w:r>
        <w:t>7</w:t>
      </w:r>
      <w:r>
        <w:rPr>
          <w:spacing w:val="-2"/>
        </w:rPr>
        <w:t xml:space="preserve"> </w:t>
      </w:r>
      <w:r>
        <w:t>504</w:t>
      </w:r>
      <w:r>
        <w:rPr>
          <w:spacing w:val="36"/>
        </w:rPr>
        <w:t xml:space="preserve"> </w:t>
      </w:r>
      <w:r>
        <w:t xml:space="preserve">strán </w:t>
      </w:r>
      <w:r>
        <w:rPr>
          <w:spacing w:val="-2"/>
        </w:rPr>
        <w:t>dokumentov.</w:t>
      </w:r>
    </w:p>
    <w:p w:rsidR="000B0895" w:rsidRDefault="00660D98">
      <w:pPr>
        <w:pStyle w:val="Zkladntext"/>
        <w:spacing w:before="2"/>
        <w:ind w:left="0"/>
        <w:rPr>
          <w:sz w:val="13"/>
        </w:rPr>
      </w:pPr>
      <w:r>
        <w:rPr>
          <w:noProof/>
          <w:sz w:val="13"/>
          <w:lang w:eastAsia="sk-SK"/>
        </w:rPr>
        <mc:AlternateContent>
          <mc:Choice Requires="wpg">
            <w:drawing>
              <wp:anchor distT="0" distB="0" distL="0" distR="0" simplePos="0" relativeHeight="487590400" behindDoc="1" locked="0" layoutInCell="1" allowOverlap="1">
                <wp:simplePos x="0" y="0"/>
                <wp:positionH relativeFrom="page">
                  <wp:posOffset>805497</wp:posOffset>
                </wp:positionH>
                <wp:positionV relativeFrom="paragraph">
                  <wp:posOffset>114202</wp:posOffset>
                </wp:positionV>
                <wp:extent cx="5865495" cy="2853690"/>
                <wp:effectExtent l="0" t="0" r="0" b="0"/>
                <wp:wrapTopAndBottom/>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5495" cy="2853690"/>
                          <a:chOff x="0" y="0"/>
                          <a:chExt cx="5865495" cy="2853690"/>
                        </a:xfrm>
                      </wpg:grpSpPr>
                      <wps:wsp>
                        <wps:cNvPr id="92" name="Graphic 92"/>
                        <wps:cNvSpPr/>
                        <wps:spPr>
                          <a:xfrm>
                            <a:off x="4762" y="4762"/>
                            <a:ext cx="5855970" cy="2844165"/>
                          </a:xfrm>
                          <a:custGeom>
                            <a:avLst/>
                            <a:gdLst/>
                            <a:ahLst/>
                            <a:cxnLst/>
                            <a:rect l="l" t="t" r="r" b="b"/>
                            <a:pathLst>
                              <a:path w="5855970" h="2844165">
                                <a:moveTo>
                                  <a:pt x="0" y="0"/>
                                </a:moveTo>
                                <a:lnTo>
                                  <a:pt x="0" y="2844164"/>
                                </a:lnTo>
                                <a:lnTo>
                                  <a:pt x="5855970" y="2844164"/>
                                </a:lnTo>
                                <a:lnTo>
                                  <a:pt x="5855970" y="0"/>
                                </a:lnTo>
                                <a:lnTo>
                                  <a:pt x="0" y="0"/>
                                </a:lnTo>
                              </a:path>
                            </a:pathLst>
                          </a:custGeom>
                          <a:ln w="9524">
                            <a:solidFill>
                              <a:srgbClr val="7F7F7F"/>
                            </a:solidFill>
                            <a:prstDash val="solid"/>
                          </a:ln>
                        </wps:spPr>
                        <wps:bodyPr wrap="square" lIns="0" tIns="0" rIns="0" bIns="0" rtlCol="0">
                          <a:prstTxWarp prst="textNoShape">
                            <a:avLst/>
                          </a:prstTxWarp>
                          <a:noAutofit/>
                        </wps:bodyPr>
                      </wps:wsp>
                      <wps:wsp>
                        <wps:cNvPr id="93" name="Textbox 93"/>
                        <wps:cNvSpPr txBox="1"/>
                        <wps:spPr>
                          <a:xfrm>
                            <a:off x="1312066" y="130797"/>
                            <a:ext cx="3280410" cy="203200"/>
                          </a:xfrm>
                          <a:prstGeom prst="rect">
                            <a:avLst/>
                          </a:prstGeom>
                        </wps:spPr>
                        <wps:txbx>
                          <w:txbxContent>
                            <w:p w:rsidR="000B0895" w:rsidRDefault="00660D98">
                              <w:pPr>
                                <w:spacing w:line="320" w:lineRule="exact"/>
                                <w:rPr>
                                  <w:rFonts w:ascii="Calibri" w:hAnsi="Calibri"/>
                                  <w:sz w:val="32"/>
                                </w:rPr>
                              </w:pPr>
                              <w:r>
                                <w:rPr>
                                  <w:rFonts w:ascii="Calibri" w:hAnsi="Calibri"/>
                                  <w:color w:val="17375E"/>
                                  <w:sz w:val="32"/>
                                </w:rPr>
                                <w:t>Počet</w:t>
                              </w:r>
                              <w:r>
                                <w:rPr>
                                  <w:rFonts w:ascii="Calibri" w:hAnsi="Calibri"/>
                                  <w:color w:val="17375E"/>
                                  <w:spacing w:val="-5"/>
                                  <w:sz w:val="32"/>
                                </w:rPr>
                                <w:t xml:space="preserve"> </w:t>
                              </w:r>
                              <w:r>
                                <w:rPr>
                                  <w:rFonts w:ascii="Calibri" w:hAnsi="Calibri"/>
                                  <w:color w:val="17375E"/>
                                  <w:sz w:val="32"/>
                                </w:rPr>
                                <w:t>sprístupnených</w:t>
                              </w:r>
                              <w:r>
                                <w:rPr>
                                  <w:rFonts w:ascii="Calibri" w:hAnsi="Calibri"/>
                                  <w:color w:val="17375E"/>
                                  <w:spacing w:val="-3"/>
                                  <w:sz w:val="32"/>
                                </w:rPr>
                                <w:t xml:space="preserve"> </w:t>
                              </w:r>
                              <w:r>
                                <w:rPr>
                                  <w:rFonts w:ascii="Calibri" w:hAnsi="Calibri"/>
                                  <w:color w:val="17375E"/>
                                  <w:sz w:val="32"/>
                                </w:rPr>
                                <w:t>strán</w:t>
                              </w:r>
                              <w:r>
                                <w:rPr>
                                  <w:rFonts w:ascii="Calibri" w:hAnsi="Calibri"/>
                                  <w:color w:val="17375E"/>
                                  <w:spacing w:val="-3"/>
                                  <w:sz w:val="32"/>
                                </w:rPr>
                                <w:t xml:space="preserve"> </w:t>
                              </w:r>
                              <w:r>
                                <w:rPr>
                                  <w:rFonts w:ascii="Calibri" w:hAnsi="Calibri"/>
                                  <w:color w:val="17375E"/>
                                  <w:sz w:val="32"/>
                                </w:rPr>
                                <w:t>2016</w:t>
                              </w:r>
                              <w:r>
                                <w:rPr>
                                  <w:rFonts w:ascii="Calibri" w:hAnsi="Calibri"/>
                                  <w:color w:val="17375E"/>
                                  <w:spacing w:val="-3"/>
                                  <w:sz w:val="32"/>
                                </w:rPr>
                                <w:t xml:space="preserve"> </w:t>
                              </w:r>
                              <w:r>
                                <w:rPr>
                                  <w:rFonts w:ascii="Calibri" w:hAnsi="Calibri"/>
                                  <w:color w:val="17375E"/>
                                  <w:sz w:val="32"/>
                                </w:rPr>
                                <w:t>-</w:t>
                              </w:r>
                              <w:r>
                                <w:rPr>
                                  <w:rFonts w:ascii="Calibri" w:hAnsi="Calibri"/>
                                  <w:color w:val="17375E"/>
                                  <w:spacing w:val="-2"/>
                                  <w:sz w:val="32"/>
                                </w:rPr>
                                <w:t xml:space="preserve"> </w:t>
                              </w:r>
                              <w:r>
                                <w:rPr>
                                  <w:rFonts w:ascii="Calibri" w:hAnsi="Calibri"/>
                                  <w:color w:val="17375E"/>
                                  <w:spacing w:val="-4"/>
                                  <w:sz w:val="32"/>
                                </w:rPr>
                                <w:t>2024</w:t>
                              </w:r>
                            </w:p>
                          </w:txbxContent>
                        </wps:txbx>
                        <wps:bodyPr wrap="square" lIns="0" tIns="0" rIns="0" bIns="0" rtlCol="0">
                          <a:noAutofit/>
                        </wps:bodyPr>
                      </wps:wsp>
                      <wps:wsp>
                        <wps:cNvPr id="94" name="Textbox 94"/>
                        <wps:cNvSpPr txBox="1"/>
                        <wps:spPr>
                          <a:xfrm>
                            <a:off x="304989" y="258928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2016</w:t>
                              </w:r>
                            </w:p>
                          </w:txbxContent>
                        </wps:txbx>
                        <wps:bodyPr wrap="square" lIns="0" tIns="0" rIns="0" bIns="0" rtlCol="0">
                          <a:noAutofit/>
                        </wps:bodyPr>
                      </wps:wsp>
                      <wps:wsp>
                        <wps:cNvPr id="95" name="Textbox 95"/>
                        <wps:cNvSpPr txBox="1"/>
                        <wps:spPr>
                          <a:xfrm>
                            <a:off x="928136" y="258928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2017</w:t>
                              </w:r>
                            </w:p>
                          </w:txbxContent>
                        </wps:txbx>
                        <wps:bodyPr wrap="square" lIns="0" tIns="0" rIns="0" bIns="0" rtlCol="0">
                          <a:noAutofit/>
                        </wps:bodyPr>
                      </wps:wsp>
                      <wps:wsp>
                        <wps:cNvPr id="96" name="Textbox 96"/>
                        <wps:cNvSpPr txBox="1"/>
                        <wps:spPr>
                          <a:xfrm>
                            <a:off x="1551278" y="258928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2018</w:t>
                              </w:r>
                            </w:p>
                          </w:txbxContent>
                        </wps:txbx>
                        <wps:bodyPr wrap="square" lIns="0" tIns="0" rIns="0" bIns="0" rtlCol="0">
                          <a:noAutofit/>
                        </wps:bodyPr>
                      </wps:wsp>
                      <wps:wsp>
                        <wps:cNvPr id="97" name="Textbox 97"/>
                        <wps:cNvSpPr txBox="1"/>
                        <wps:spPr>
                          <a:xfrm>
                            <a:off x="2174429" y="258928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2019</w:t>
                              </w:r>
                            </w:p>
                          </w:txbxContent>
                        </wps:txbx>
                        <wps:bodyPr wrap="square" lIns="0" tIns="0" rIns="0" bIns="0" rtlCol="0">
                          <a:noAutofit/>
                        </wps:bodyPr>
                      </wps:wsp>
                      <wps:wsp>
                        <wps:cNvPr id="98" name="Textbox 98"/>
                        <wps:cNvSpPr txBox="1"/>
                        <wps:spPr>
                          <a:xfrm>
                            <a:off x="2797580" y="258928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2020</w:t>
                              </w:r>
                            </w:p>
                          </w:txbxContent>
                        </wps:txbx>
                        <wps:bodyPr wrap="square" lIns="0" tIns="0" rIns="0" bIns="0" rtlCol="0">
                          <a:noAutofit/>
                        </wps:bodyPr>
                      </wps:wsp>
                      <wps:wsp>
                        <wps:cNvPr id="99" name="Textbox 99"/>
                        <wps:cNvSpPr txBox="1"/>
                        <wps:spPr>
                          <a:xfrm>
                            <a:off x="3420718" y="258928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2021</w:t>
                              </w:r>
                            </w:p>
                          </w:txbxContent>
                        </wps:txbx>
                        <wps:bodyPr wrap="square" lIns="0" tIns="0" rIns="0" bIns="0" rtlCol="0">
                          <a:noAutofit/>
                        </wps:bodyPr>
                      </wps:wsp>
                      <wps:wsp>
                        <wps:cNvPr id="100" name="Textbox 100"/>
                        <wps:cNvSpPr txBox="1"/>
                        <wps:spPr>
                          <a:xfrm>
                            <a:off x="4043869" y="258928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2022</w:t>
                              </w:r>
                            </w:p>
                          </w:txbxContent>
                        </wps:txbx>
                        <wps:bodyPr wrap="square" lIns="0" tIns="0" rIns="0" bIns="0" rtlCol="0">
                          <a:noAutofit/>
                        </wps:bodyPr>
                      </wps:wsp>
                      <wps:wsp>
                        <wps:cNvPr id="101" name="Textbox 101"/>
                        <wps:cNvSpPr txBox="1"/>
                        <wps:spPr>
                          <a:xfrm>
                            <a:off x="4667020" y="258928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2023</w:t>
                              </w:r>
                            </w:p>
                          </w:txbxContent>
                        </wps:txbx>
                        <wps:bodyPr wrap="square" lIns="0" tIns="0" rIns="0" bIns="0" rtlCol="0">
                          <a:noAutofit/>
                        </wps:bodyPr>
                      </wps:wsp>
                      <wps:wsp>
                        <wps:cNvPr id="102" name="Textbox 102"/>
                        <wps:cNvSpPr txBox="1"/>
                        <wps:spPr>
                          <a:xfrm>
                            <a:off x="5290158" y="2589288"/>
                            <a:ext cx="283210" cy="133350"/>
                          </a:xfrm>
                          <a:prstGeom prst="rect">
                            <a:avLst/>
                          </a:prstGeom>
                        </wps:spPr>
                        <wps:txbx>
                          <w:txbxContent>
                            <w:p w:rsidR="000B0895" w:rsidRDefault="00660D98">
                              <w:pPr>
                                <w:spacing w:line="210" w:lineRule="exact"/>
                                <w:rPr>
                                  <w:rFonts w:ascii="Calibri"/>
                                  <w:b/>
                                  <w:sz w:val="21"/>
                                </w:rPr>
                              </w:pPr>
                              <w:r>
                                <w:rPr>
                                  <w:rFonts w:ascii="Calibri"/>
                                  <w:b/>
                                  <w:color w:val="595959"/>
                                  <w:spacing w:val="-4"/>
                                  <w:sz w:val="21"/>
                                </w:rPr>
                                <w:t>2024</w:t>
                              </w:r>
                            </w:p>
                          </w:txbxContent>
                        </wps:txbx>
                        <wps:bodyPr wrap="square" lIns="0" tIns="0" rIns="0" bIns="0" rtlCol="0">
                          <a:noAutofit/>
                        </wps:bodyPr>
                      </wps:wsp>
                      <wps:wsp>
                        <wps:cNvPr id="103" name="Textbox 103"/>
                        <wps:cNvSpPr txBox="1"/>
                        <wps:spPr>
                          <a:xfrm>
                            <a:off x="3334918" y="1817497"/>
                            <a:ext cx="441959" cy="628650"/>
                          </a:xfrm>
                          <a:prstGeom prst="rect">
                            <a:avLst/>
                          </a:prstGeom>
                          <a:solidFill>
                            <a:srgbClr val="253F60"/>
                          </a:solidFill>
                        </wps:spPr>
                        <wps:txbx>
                          <w:txbxContent>
                            <w:p w:rsidR="000B0895" w:rsidRDefault="00660D98">
                              <w:pPr>
                                <w:spacing w:before="28"/>
                                <w:ind w:left="167"/>
                                <w:rPr>
                                  <w:rFonts w:ascii="Calibri"/>
                                  <w:b/>
                                  <w:color w:val="000000"/>
                                  <w:sz w:val="20"/>
                                </w:rPr>
                              </w:pPr>
                              <w:r>
                                <w:rPr>
                                  <w:rFonts w:ascii="Calibri"/>
                                  <w:b/>
                                  <w:color w:val="FFFFFF"/>
                                  <w:spacing w:val="-4"/>
                                  <w:sz w:val="20"/>
                                  <w:u w:val="single" w:color="FFFFFF"/>
                                </w:rPr>
                                <w:t>4511</w:t>
                              </w:r>
                            </w:p>
                          </w:txbxContent>
                        </wps:txbx>
                        <wps:bodyPr wrap="square" lIns="0" tIns="0" rIns="0" bIns="0" rtlCol="0">
                          <a:noAutofit/>
                        </wps:bodyPr>
                      </wps:wsp>
                      <wps:wsp>
                        <wps:cNvPr id="104" name="Textbox 104"/>
                        <wps:cNvSpPr txBox="1"/>
                        <wps:spPr>
                          <a:xfrm>
                            <a:off x="2711767" y="1829942"/>
                            <a:ext cx="441959" cy="616585"/>
                          </a:xfrm>
                          <a:prstGeom prst="rect">
                            <a:avLst/>
                          </a:prstGeom>
                          <a:solidFill>
                            <a:srgbClr val="253F60"/>
                          </a:solidFill>
                        </wps:spPr>
                        <wps:txbx>
                          <w:txbxContent>
                            <w:p w:rsidR="000B0895" w:rsidRDefault="00660D98">
                              <w:pPr>
                                <w:spacing w:before="28"/>
                                <w:ind w:left="167"/>
                                <w:rPr>
                                  <w:rFonts w:ascii="Calibri"/>
                                  <w:b/>
                                  <w:color w:val="000000"/>
                                  <w:sz w:val="20"/>
                                </w:rPr>
                              </w:pPr>
                              <w:r>
                                <w:rPr>
                                  <w:rFonts w:ascii="Calibri"/>
                                  <w:b/>
                                  <w:color w:val="FFFFFF"/>
                                  <w:spacing w:val="-4"/>
                                  <w:sz w:val="20"/>
                                  <w:u w:val="single" w:color="FFFFFF"/>
                                </w:rPr>
                                <w:t>4423</w:t>
                              </w:r>
                            </w:p>
                          </w:txbxContent>
                        </wps:txbx>
                        <wps:bodyPr wrap="square" lIns="0" tIns="0" rIns="0" bIns="0" rtlCol="0">
                          <a:noAutofit/>
                        </wps:bodyPr>
                      </wps:wsp>
                      <wps:wsp>
                        <wps:cNvPr id="105" name="Textbox 105"/>
                        <wps:cNvSpPr txBox="1"/>
                        <wps:spPr>
                          <a:xfrm>
                            <a:off x="5204358" y="1394078"/>
                            <a:ext cx="441959" cy="1052195"/>
                          </a:xfrm>
                          <a:prstGeom prst="rect">
                            <a:avLst/>
                          </a:prstGeom>
                          <a:solidFill>
                            <a:srgbClr val="253F60"/>
                          </a:solidFill>
                        </wps:spPr>
                        <wps:txbx>
                          <w:txbxContent>
                            <w:p w:rsidR="000B0895" w:rsidRDefault="00660D98">
                              <w:pPr>
                                <w:spacing w:before="28"/>
                                <w:ind w:left="167"/>
                                <w:rPr>
                                  <w:rFonts w:ascii="Calibri"/>
                                  <w:b/>
                                  <w:color w:val="000000"/>
                                  <w:sz w:val="20"/>
                                </w:rPr>
                              </w:pPr>
                              <w:r>
                                <w:rPr>
                                  <w:rFonts w:ascii="Calibri"/>
                                  <w:b/>
                                  <w:color w:val="FFFFFF"/>
                                  <w:spacing w:val="-4"/>
                                  <w:sz w:val="20"/>
                                  <w:u w:val="single" w:color="FFFFFF"/>
                                </w:rPr>
                                <w:t>7504</w:t>
                              </w:r>
                            </w:p>
                          </w:txbxContent>
                        </wps:txbx>
                        <wps:bodyPr wrap="square" lIns="0" tIns="0" rIns="0" bIns="0" rtlCol="0">
                          <a:noAutofit/>
                        </wps:bodyPr>
                      </wps:wsp>
                      <wps:wsp>
                        <wps:cNvPr id="106" name="Textbox 106"/>
                        <wps:cNvSpPr txBox="1"/>
                        <wps:spPr>
                          <a:xfrm>
                            <a:off x="4581207" y="1401444"/>
                            <a:ext cx="441959" cy="1045210"/>
                          </a:xfrm>
                          <a:prstGeom prst="rect">
                            <a:avLst/>
                          </a:prstGeom>
                          <a:solidFill>
                            <a:srgbClr val="253F60"/>
                          </a:solidFill>
                        </wps:spPr>
                        <wps:txbx>
                          <w:txbxContent>
                            <w:p w:rsidR="000B0895" w:rsidRDefault="00660D98">
                              <w:pPr>
                                <w:spacing w:before="28"/>
                                <w:ind w:left="167"/>
                                <w:rPr>
                                  <w:rFonts w:ascii="Calibri"/>
                                  <w:b/>
                                  <w:color w:val="000000"/>
                                  <w:sz w:val="20"/>
                                </w:rPr>
                              </w:pPr>
                              <w:r>
                                <w:rPr>
                                  <w:rFonts w:ascii="Calibri"/>
                                  <w:b/>
                                  <w:color w:val="FFFFFF"/>
                                  <w:spacing w:val="-4"/>
                                  <w:sz w:val="20"/>
                                  <w:u w:val="single" w:color="FFFFFF"/>
                                </w:rPr>
                                <w:t>7452</w:t>
                              </w:r>
                            </w:p>
                          </w:txbxContent>
                        </wps:txbx>
                        <wps:bodyPr wrap="square" lIns="0" tIns="0" rIns="0" bIns="0" rtlCol="0">
                          <a:noAutofit/>
                        </wps:bodyPr>
                      </wps:wsp>
                      <wps:wsp>
                        <wps:cNvPr id="107" name="Textbox 107"/>
                        <wps:cNvSpPr txBox="1"/>
                        <wps:spPr>
                          <a:xfrm>
                            <a:off x="219186" y="1381912"/>
                            <a:ext cx="441959" cy="1064260"/>
                          </a:xfrm>
                          <a:prstGeom prst="rect">
                            <a:avLst/>
                          </a:prstGeom>
                          <a:solidFill>
                            <a:srgbClr val="253F60"/>
                          </a:solidFill>
                        </wps:spPr>
                        <wps:txbx>
                          <w:txbxContent>
                            <w:p w:rsidR="000B0895" w:rsidRDefault="00660D98">
                              <w:pPr>
                                <w:spacing w:before="28"/>
                                <w:ind w:left="167"/>
                                <w:rPr>
                                  <w:rFonts w:ascii="Calibri"/>
                                  <w:b/>
                                  <w:color w:val="000000"/>
                                  <w:sz w:val="20"/>
                                </w:rPr>
                              </w:pPr>
                              <w:r>
                                <w:rPr>
                                  <w:rFonts w:ascii="Calibri"/>
                                  <w:b/>
                                  <w:color w:val="FFFFFF"/>
                                  <w:spacing w:val="-4"/>
                                  <w:sz w:val="20"/>
                                  <w:u w:val="single" w:color="FFFFFF"/>
                                </w:rPr>
                                <w:t>7590</w:t>
                              </w:r>
                            </w:p>
                          </w:txbxContent>
                        </wps:txbx>
                        <wps:bodyPr wrap="square" lIns="0" tIns="0" rIns="0" bIns="0" rtlCol="0">
                          <a:noAutofit/>
                        </wps:bodyPr>
                      </wps:wsp>
                      <wps:wsp>
                        <wps:cNvPr id="108" name="Textbox 108"/>
                        <wps:cNvSpPr txBox="1"/>
                        <wps:spPr>
                          <a:xfrm>
                            <a:off x="1465478" y="1358722"/>
                            <a:ext cx="441959" cy="1087755"/>
                          </a:xfrm>
                          <a:prstGeom prst="rect">
                            <a:avLst/>
                          </a:prstGeom>
                          <a:solidFill>
                            <a:srgbClr val="253F60"/>
                          </a:solidFill>
                        </wps:spPr>
                        <wps:txbx>
                          <w:txbxContent>
                            <w:p w:rsidR="000B0895" w:rsidRDefault="00660D98">
                              <w:pPr>
                                <w:spacing w:before="28"/>
                                <w:ind w:left="167"/>
                                <w:rPr>
                                  <w:rFonts w:ascii="Calibri"/>
                                  <w:b/>
                                  <w:color w:val="000000"/>
                                  <w:sz w:val="20"/>
                                </w:rPr>
                              </w:pPr>
                              <w:r>
                                <w:rPr>
                                  <w:rFonts w:ascii="Calibri"/>
                                  <w:b/>
                                  <w:color w:val="FFFFFF"/>
                                  <w:spacing w:val="-4"/>
                                  <w:sz w:val="20"/>
                                  <w:u w:val="single" w:color="FFFFFF"/>
                                </w:rPr>
                                <w:t>7754</w:t>
                              </w:r>
                            </w:p>
                          </w:txbxContent>
                        </wps:txbx>
                        <wps:bodyPr wrap="square" lIns="0" tIns="0" rIns="0" bIns="0" rtlCol="0">
                          <a:noAutofit/>
                        </wps:bodyPr>
                      </wps:wsp>
                      <wps:wsp>
                        <wps:cNvPr id="109" name="Textbox 109"/>
                        <wps:cNvSpPr txBox="1"/>
                        <wps:spPr>
                          <a:xfrm>
                            <a:off x="3958069" y="1329296"/>
                            <a:ext cx="441959" cy="1116965"/>
                          </a:xfrm>
                          <a:prstGeom prst="rect">
                            <a:avLst/>
                          </a:prstGeom>
                          <a:solidFill>
                            <a:srgbClr val="253F60"/>
                          </a:solidFill>
                        </wps:spPr>
                        <wps:txbx>
                          <w:txbxContent>
                            <w:p w:rsidR="000B0895" w:rsidRDefault="00660D98">
                              <w:pPr>
                                <w:spacing w:before="28"/>
                                <w:ind w:left="167"/>
                                <w:rPr>
                                  <w:rFonts w:ascii="Calibri"/>
                                  <w:b/>
                                  <w:color w:val="000000"/>
                                  <w:sz w:val="20"/>
                                </w:rPr>
                              </w:pPr>
                              <w:r>
                                <w:rPr>
                                  <w:rFonts w:ascii="Calibri"/>
                                  <w:b/>
                                  <w:color w:val="FFFFFF"/>
                                  <w:spacing w:val="-4"/>
                                  <w:sz w:val="20"/>
                                  <w:u w:val="single" w:color="FFFFFF"/>
                                </w:rPr>
                                <w:t>7962</w:t>
                              </w:r>
                            </w:p>
                          </w:txbxContent>
                        </wps:txbx>
                        <wps:bodyPr wrap="square" lIns="0" tIns="0" rIns="0" bIns="0" rtlCol="0">
                          <a:noAutofit/>
                        </wps:bodyPr>
                      </wps:wsp>
                      <wps:wsp>
                        <wps:cNvPr id="110" name="Textbox 110"/>
                        <wps:cNvSpPr txBox="1"/>
                        <wps:spPr>
                          <a:xfrm>
                            <a:off x="842333" y="1279359"/>
                            <a:ext cx="441959" cy="1167130"/>
                          </a:xfrm>
                          <a:prstGeom prst="rect">
                            <a:avLst/>
                          </a:prstGeom>
                          <a:solidFill>
                            <a:srgbClr val="253F60"/>
                          </a:solidFill>
                        </wps:spPr>
                        <wps:txbx>
                          <w:txbxContent>
                            <w:p w:rsidR="000B0895" w:rsidRDefault="00660D98">
                              <w:pPr>
                                <w:spacing w:before="28"/>
                                <w:ind w:left="167"/>
                                <w:rPr>
                                  <w:rFonts w:ascii="Calibri"/>
                                  <w:b/>
                                  <w:color w:val="000000"/>
                                  <w:sz w:val="20"/>
                                </w:rPr>
                              </w:pPr>
                              <w:r>
                                <w:rPr>
                                  <w:rFonts w:ascii="Calibri"/>
                                  <w:b/>
                                  <w:color w:val="FFFFFF"/>
                                  <w:spacing w:val="-4"/>
                                  <w:sz w:val="20"/>
                                  <w:u w:val="single" w:color="FFFFFF"/>
                                </w:rPr>
                                <w:t>8315</w:t>
                              </w:r>
                            </w:p>
                          </w:txbxContent>
                        </wps:txbx>
                        <wps:bodyPr wrap="square" lIns="0" tIns="0" rIns="0" bIns="0" rtlCol="0">
                          <a:noAutofit/>
                        </wps:bodyPr>
                      </wps:wsp>
                      <wps:wsp>
                        <wps:cNvPr id="111" name="Textbox 111"/>
                        <wps:cNvSpPr txBox="1"/>
                        <wps:spPr>
                          <a:xfrm>
                            <a:off x="2088629" y="832891"/>
                            <a:ext cx="441959" cy="1613535"/>
                          </a:xfrm>
                          <a:prstGeom prst="rect">
                            <a:avLst/>
                          </a:prstGeom>
                          <a:solidFill>
                            <a:srgbClr val="253F60"/>
                          </a:solidFill>
                        </wps:spPr>
                        <wps:txbx>
                          <w:txbxContent>
                            <w:p w:rsidR="000B0895" w:rsidRDefault="00660D98">
                              <w:pPr>
                                <w:spacing w:before="28"/>
                                <w:ind w:left="116"/>
                                <w:rPr>
                                  <w:rFonts w:ascii="Calibri"/>
                                  <w:b/>
                                  <w:color w:val="000000"/>
                                  <w:sz w:val="20"/>
                                </w:rPr>
                              </w:pPr>
                              <w:r>
                                <w:rPr>
                                  <w:rFonts w:ascii="Calibri"/>
                                  <w:b/>
                                  <w:color w:val="FFFFFF"/>
                                  <w:spacing w:val="-2"/>
                                  <w:sz w:val="20"/>
                                  <w:u w:val="single" w:color="FFFFFF"/>
                                </w:rPr>
                                <w:t>11471</w:t>
                              </w:r>
                            </w:p>
                          </w:txbxContent>
                        </wps:txbx>
                        <wps:bodyPr wrap="square" lIns="0" tIns="0" rIns="0" bIns="0" rtlCol="0">
                          <a:noAutofit/>
                        </wps:bodyPr>
                      </wps:wsp>
                    </wpg:wgp>
                  </a:graphicData>
                </a:graphic>
              </wp:anchor>
            </w:drawing>
          </mc:Choice>
          <mc:Fallback>
            <w:pict>
              <v:group id="Group 91" o:spid="_x0000_s1110" style="position:absolute;margin-left:63.4pt;margin-top:9pt;width:461.85pt;height:224.7pt;z-index:-15726080;mso-wrap-distance-left:0;mso-wrap-distance-right:0;mso-position-horizontal-relative:page;mso-position-vertical-relative:text" coordsize="58654,28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">
                <v:shape id="Graphic 92" o:spid="_x0000_s1111" style="position:absolute;left:47;top:47;width:58560;height:28442;visibility:visible;mso-wrap-style:square;v-text-anchor:top" coordsize="5855970,284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" path="m,l,2844164r5855970,l5855970,,,e" filled="f" strokecolor="#7f7f7f" strokeweight=".26456mm">
                  <v:path arrowok="t"/>
                </v:shape>
                <v:shape id="Textbox 93" o:spid="_x0000_s1112" type="#_x0000_t202" style="position:absolute;left:13120;top:1307;width:32804;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rsidR="000B0895" w:rsidRDefault="00660D98">
                        <w:pPr>
                          <w:spacing w:line="320" w:lineRule="exact"/>
                          <w:rPr>
                            <w:rFonts w:ascii="Calibri" w:hAnsi="Calibri"/>
                            <w:sz w:val="32"/>
                          </w:rPr>
                        </w:pPr>
                        <w:r>
                          <w:rPr>
                            <w:rFonts w:ascii="Calibri" w:hAnsi="Calibri"/>
                            <w:color w:val="17375E"/>
                            <w:sz w:val="32"/>
                          </w:rPr>
                          <w:t>Počet</w:t>
                        </w:r>
                        <w:r>
                          <w:rPr>
                            <w:rFonts w:ascii="Calibri" w:hAnsi="Calibri"/>
                            <w:color w:val="17375E"/>
                            <w:spacing w:val="-5"/>
                            <w:sz w:val="32"/>
                          </w:rPr>
                          <w:t xml:space="preserve"> </w:t>
                        </w:r>
                        <w:r>
                          <w:rPr>
                            <w:rFonts w:ascii="Calibri" w:hAnsi="Calibri"/>
                            <w:color w:val="17375E"/>
                            <w:sz w:val="32"/>
                          </w:rPr>
                          <w:t>sprístupnených</w:t>
                        </w:r>
                        <w:r>
                          <w:rPr>
                            <w:rFonts w:ascii="Calibri" w:hAnsi="Calibri"/>
                            <w:color w:val="17375E"/>
                            <w:spacing w:val="-3"/>
                            <w:sz w:val="32"/>
                          </w:rPr>
                          <w:t xml:space="preserve"> </w:t>
                        </w:r>
                        <w:r>
                          <w:rPr>
                            <w:rFonts w:ascii="Calibri" w:hAnsi="Calibri"/>
                            <w:color w:val="17375E"/>
                            <w:sz w:val="32"/>
                          </w:rPr>
                          <w:t>strán</w:t>
                        </w:r>
                        <w:r>
                          <w:rPr>
                            <w:rFonts w:ascii="Calibri" w:hAnsi="Calibri"/>
                            <w:color w:val="17375E"/>
                            <w:spacing w:val="-3"/>
                            <w:sz w:val="32"/>
                          </w:rPr>
                          <w:t xml:space="preserve"> </w:t>
                        </w:r>
                        <w:r>
                          <w:rPr>
                            <w:rFonts w:ascii="Calibri" w:hAnsi="Calibri"/>
                            <w:color w:val="17375E"/>
                            <w:sz w:val="32"/>
                          </w:rPr>
                          <w:t>2016</w:t>
                        </w:r>
                        <w:r>
                          <w:rPr>
                            <w:rFonts w:ascii="Calibri" w:hAnsi="Calibri"/>
                            <w:color w:val="17375E"/>
                            <w:spacing w:val="-3"/>
                            <w:sz w:val="32"/>
                          </w:rPr>
                          <w:t xml:space="preserve"> </w:t>
                        </w:r>
                        <w:r>
                          <w:rPr>
                            <w:rFonts w:ascii="Calibri" w:hAnsi="Calibri"/>
                            <w:color w:val="17375E"/>
                            <w:sz w:val="32"/>
                          </w:rPr>
                          <w:t>-</w:t>
                        </w:r>
                        <w:r>
                          <w:rPr>
                            <w:rFonts w:ascii="Calibri" w:hAnsi="Calibri"/>
                            <w:color w:val="17375E"/>
                            <w:spacing w:val="-2"/>
                            <w:sz w:val="32"/>
                          </w:rPr>
                          <w:t xml:space="preserve"> </w:t>
                        </w:r>
                        <w:r>
                          <w:rPr>
                            <w:rFonts w:ascii="Calibri" w:hAnsi="Calibri"/>
                            <w:color w:val="17375E"/>
                            <w:spacing w:val="-4"/>
                            <w:sz w:val="32"/>
                          </w:rPr>
                          <w:t>2024</w:t>
                        </w:r>
                      </w:p>
                    </w:txbxContent>
                  </v:textbox>
                </v:shape>
                <v:shape id="Textbox 94" o:spid="_x0000_s1113" type="#_x0000_t202" style="position:absolute;left:3049;top:25892;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rsidR="000B0895" w:rsidRDefault="00660D98">
                        <w:pPr>
                          <w:spacing w:line="210" w:lineRule="exact"/>
                          <w:rPr>
                            <w:rFonts w:ascii="Calibri"/>
                            <w:b/>
                            <w:sz w:val="21"/>
                          </w:rPr>
                        </w:pPr>
                        <w:r>
                          <w:rPr>
                            <w:rFonts w:ascii="Calibri"/>
                            <w:b/>
                            <w:color w:val="595959"/>
                            <w:spacing w:val="-4"/>
                            <w:sz w:val="21"/>
                          </w:rPr>
                          <w:t>2016</w:t>
                        </w:r>
                      </w:p>
                    </w:txbxContent>
                  </v:textbox>
                </v:shape>
                <v:shape id="Textbox 95" o:spid="_x0000_s1114" type="#_x0000_t202" style="position:absolute;left:9281;top:25892;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rsidR="000B0895" w:rsidRDefault="00660D98">
                        <w:pPr>
                          <w:spacing w:line="210" w:lineRule="exact"/>
                          <w:rPr>
                            <w:rFonts w:ascii="Calibri"/>
                            <w:b/>
                            <w:sz w:val="21"/>
                          </w:rPr>
                        </w:pPr>
                        <w:r>
                          <w:rPr>
                            <w:rFonts w:ascii="Calibri"/>
                            <w:b/>
                            <w:color w:val="595959"/>
                            <w:spacing w:val="-4"/>
                            <w:sz w:val="21"/>
                          </w:rPr>
                          <w:t>2017</w:t>
                        </w:r>
                      </w:p>
                    </w:txbxContent>
                  </v:textbox>
                </v:shape>
                <v:shape id="Textbox 96" o:spid="_x0000_s1115" type="#_x0000_t202" style="position:absolute;left:15512;top:25892;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rsidR="000B0895" w:rsidRDefault="00660D98">
                        <w:pPr>
                          <w:spacing w:line="210" w:lineRule="exact"/>
                          <w:rPr>
                            <w:rFonts w:ascii="Calibri"/>
                            <w:b/>
                            <w:sz w:val="21"/>
                          </w:rPr>
                        </w:pPr>
                        <w:r>
                          <w:rPr>
                            <w:rFonts w:ascii="Calibri"/>
                            <w:b/>
                            <w:color w:val="595959"/>
                            <w:spacing w:val="-4"/>
                            <w:sz w:val="21"/>
                          </w:rPr>
                          <w:t>2018</w:t>
                        </w:r>
                      </w:p>
                    </w:txbxContent>
                  </v:textbox>
                </v:shape>
                <v:shape id="Textbox 97" o:spid="_x0000_s1116" type="#_x0000_t202" style="position:absolute;left:21744;top:25892;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rsidR="000B0895" w:rsidRDefault="00660D98">
                        <w:pPr>
                          <w:spacing w:line="210" w:lineRule="exact"/>
                          <w:rPr>
                            <w:rFonts w:ascii="Calibri"/>
                            <w:b/>
                            <w:sz w:val="21"/>
                          </w:rPr>
                        </w:pPr>
                        <w:r>
                          <w:rPr>
                            <w:rFonts w:ascii="Calibri"/>
                            <w:b/>
                            <w:color w:val="595959"/>
                            <w:spacing w:val="-4"/>
                            <w:sz w:val="21"/>
                          </w:rPr>
                          <w:t>2019</w:t>
                        </w:r>
                      </w:p>
                    </w:txbxContent>
                  </v:textbox>
                </v:shape>
                <v:shape id="Textbox 98" o:spid="_x0000_s1117" type="#_x0000_t202" style="position:absolute;left:27975;top:25892;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rsidR="000B0895" w:rsidRDefault="00660D98">
                        <w:pPr>
                          <w:spacing w:line="210" w:lineRule="exact"/>
                          <w:rPr>
                            <w:rFonts w:ascii="Calibri"/>
                            <w:b/>
                            <w:sz w:val="21"/>
                          </w:rPr>
                        </w:pPr>
                        <w:r>
                          <w:rPr>
                            <w:rFonts w:ascii="Calibri"/>
                            <w:b/>
                            <w:color w:val="595959"/>
                            <w:spacing w:val="-4"/>
                            <w:sz w:val="21"/>
                          </w:rPr>
                          <w:t>2020</w:t>
                        </w:r>
                      </w:p>
                    </w:txbxContent>
                  </v:textbox>
                </v:shape>
                <v:shape id="Textbox 99" o:spid="_x0000_s1118" type="#_x0000_t202" style="position:absolute;left:34207;top:25892;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0B0895" w:rsidRDefault="00660D98">
                        <w:pPr>
                          <w:spacing w:line="210" w:lineRule="exact"/>
                          <w:rPr>
                            <w:rFonts w:ascii="Calibri"/>
                            <w:b/>
                            <w:sz w:val="21"/>
                          </w:rPr>
                        </w:pPr>
                        <w:r>
                          <w:rPr>
                            <w:rFonts w:ascii="Calibri"/>
                            <w:b/>
                            <w:color w:val="595959"/>
                            <w:spacing w:val="-4"/>
                            <w:sz w:val="21"/>
                          </w:rPr>
                          <w:t>2021</w:t>
                        </w:r>
                      </w:p>
                    </w:txbxContent>
                  </v:textbox>
                </v:shape>
                <v:shape id="Textbox 100" o:spid="_x0000_s1119" type="#_x0000_t202" style="position:absolute;left:40438;top:25892;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rsidR="000B0895" w:rsidRDefault="00660D98">
                        <w:pPr>
                          <w:spacing w:line="210" w:lineRule="exact"/>
                          <w:rPr>
                            <w:rFonts w:ascii="Calibri"/>
                            <w:b/>
                            <w:sz w:val="21"/>
                          </w:rPr>
                        </w:pPr>
                        <w:r>
                          <w:rPr>
                            <w:rFonts w:ascii="Calibri"/>
                            <w:b/>
                            <w:color w:val="595959"/>
                            <w:spacing w:val="-4"/>
                            <w:sz w:val="21"/>
                          </w:rPr>
                          <w:t>2022</w:t>
                        </w:r>
                      </w:p>
                    </w:txbxContent>
                  </v:textbox>
                </v:shape>
                <v:shape id="Textbox 101" o:spid="_x0000_s1120" type="#_x0000_t202" style="position:absolute;left:46670;top:25892;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rsidR="000B0895" w:rsidRDefault="00660D98">
                        <w:pPr>
                          <w:spacing w:line="210" w:lineRule="exact"/>
                          <w:rPr>
                            <w:rFonts w:ascii="Calibri"/>
                            <w:b/>
                            <w:sz w:val="21"/>
                          </w:rPr>
                        </w:pPr>
                        <w:r>
                          <w:rPr>
                            <w:rFonts w:ascii="Calibri"/>
                            <w:b/>
                            <w:color w:val="595959"/>
                            <w:spacing w:val="-4"/>
                            <w:sz w:val="21"/>
                          </w:rPr>
                          <w:t>2023</w:t>
                        </w:r>
                      </w:p>
                    </w:txbxContent>
                  </v:textbox>
                </v:shape>
                <v:shape id="Textbox 102" o:spid="_x0000_s1121" type="#_x0000_t202" style="position:absolute;left:52901;top:25892;width:2832;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rsidR="000B0895" w:rsidRDefault="00660D98">
                        <w:pPr>
                          <w:spacing w:line="210" w:lineRule="exact"/>
                          <w:rPr>
                            <w:rFonts w:ascii="Calibri"/>
                            <w:b/>
                            <w:sz w:val="21"/>
                          </w:rPr>
                        </w:pPr>
                        <w:r>
                          <w:rPr>
                            <w:rFonts w:ascii="Calibri"/>
                            <w:b/>
                            <w:color w:val="595959"/>
                            <w:spacing w:val="-4"/>
                            <w:sz w:val="21"/>
                          </w:rPr>
                          <w:t>2024</w:t>
                        </w:r>
                      </w:p>
                    </w:txbxContent>
                  </v:textbox>
                </v:shape>
                <v:shape id="Textbox 103" o:spid="_x0000_s1122" type="#_x0000_t202" style="position:absolute;left:33349;top:18174;width:4419;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" fillcolor="#253f60" stroked="f">
                  <v:textbox inset="0,0,0,0">
                    <w:txbxContent>
                      <w:p w:rsidR="000B0895" w:rsidRDefault="00660D98">
                        <w:pPr>
                          <w:spacing w:before="28"/>
                          <w:ind w:left="167"/>
                          <w:rPr>
                            <w:rFonts w:ascii="Calibri"/>
                            <w:b/>
                            <w:color w:val="000000"/>
                            <w:sz w:val="20"/>
                          </w:rPr>
                        </w:pPr>
                        <w:r>
                          <w:rPr>
                            <w:rFonts w:ascii="Calibri"/>
                            <w:b/>
                            <w:color w:val="FFFFFF"/>
                            <w:spacing w:val="-4"/>
                            <w:sz w:val="20"/>
                            <w:u w:val="single" w:color="FFFFFF"/>
                          </w:rPr>
                          <w:t>4511</w:t>
                        </w:r>
                      </w:p>
                    </w:txbxContent>
                  </v:textbox>
                </v:shape>
                <v:shape id="Textbox 104" o:spid="_x0000_s1123" type="#_x0000_t202" style="position:absolute;left:27117;top:18299;width:4420;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" fillcolor="#253f60" stroked="f">
                  <v:textbox inset="0,0,0,0">
                    <w:txbxContent>
                      <w:p w:rsidR="000B0895" w:rsidRDefault="00660D98">
                        <w:pPr>
                          <w:spacing w:before="28"/>
                          <w:ind w:left="167"/>
                          <w:rPr>
                            <w:rFonts w:ascii="Calibri"/>
                            <w:b/>
                            <w:color w:val="000000"/>
                            <w:sz w:val="20"/>
                          </w:rPr>
                        </w:pPr>
                        <w:r>
                          <w:rPr>
                            <w:rFonts w:ascii="Calibri"/>
                            <w:b/>
                            <w:color w:val="FFFFFF"/>
                            <w:spacing w:val="-4"/>
                            <w:sz w:val="20"/>
                            <w:u w:val="single" w:color="FFFFFF"/>
                          </w:rPr>
                          <w:t>4423</w:t>
                        </w:r>
                      </w:p>
                    </w:txbxContent>
                  </v:textbox>
                </v:shape>
                <v:shape id="Textbox 105" o:spid="_x0000_s1124" type="#_x0000_t202" style="position:absolute;left:52043;top:13940;width:4420;height:10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" fillcolor="#253f60" stroked="f">
                  <v:textbox inset="0,0,0,0">
                    <w:txbxContent>
                      <w:p w:rsidR="000B0895" w:rsidRDefault="00660D98">
                        <w:pPr>
                          <w:spacing w:before="28"/>
                          <w:ind w:left="167"/>
                          <w:rPr>
                            <w:rFonts w:ascii="Calibri"/>
                            <w:b/>
                            <w:color w:val="000000"/>
                            <w:sz w:val="20"/>
                          </w:rPr>
                        </w:pPr>
                        <w:r>
                          <w:rPr>
                            <w:rFonts w:ascii="Calibri"/>
                            <w:b/>
                            <w:color w:val="FFFFFF"/>
                            <w:spacing w:val="-4"/>
                            <w:sz w:val="20"/>
                            <w:u w:val="single" w:color="FFFFFF"/>
                          </w:rPr>
                          <w:t>7504</w:t>
                        </w:r>
                      </w:p>
                    </w:txbxContent>
                  </v:textbox>
                </v:shape>
                <v:shape id="Textbox 106" o:spid="_x0000_s1125" type="#_x0000_t202" style="position:absolute;left:45812;top:14014;width:4419;height:10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" fillcolor="#253f60" stroked="f">
                  <v:textbox inset="0,0,0,0">
                    <w:txbxContent>
                      <w:p w:rsidR="000B0895" w:rsidRDefault="00660D98">
                        <w:pPr>
                          <w:spacing w:before="28"/>
                          <w:ind w:left="167"/>
                          <w:rPr>
                            <w:rFonts w:ascii="Calibri"/>
                            <w:b/>
                            <w:color w:val="000000"/>
                            <w:sz w:val="20"/>
                          </w:rPr>
                        </w:pPr>
                        <w:r>
                          <w:rPr>
                            <w:rFonts w:ascii="Calibri"/>
                            <w:b/>
                            <w:color w:val="FFFFFF"/>
                            <w:spacing w:val="-4"/>
                            <w:sz w:val="20"/>
                            <w:u w:val="single" w:color="FFFFFF"/>
                          </w:rPr>
                          <w:t>7452</w:t>
                        </w:r>
                      </w:p>
                    </w:txbxContent>
                  </v:textbox>
                </v:shape>
                <v:shape id="Textbox 107" o:spid="_x0000_s1126" type="#_x0000_t202" style="position:absolute;left:2191;top:13819;width:4420;height:10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" fillcolor="#253f60" stroked="f">
                  <v:textbox inset="0,0,0,0">
                    <w:txbxContent>
                      <w:p w:rsidR="000B0895" w:rsidRDefault="00660D98">
                        <w:pPr>
                          <w:spacing w:before="28"/>
                          <w:ind w:left="167"/>
                          <w:rPr>
                            <w:rFonts w:ascii="Calibri"/>
                            <w:b/>
                            <w:color w:val="000000"/>
                            <w:sz w:val="20"/>
                          </w:rPr>
                        </w:pPr>
                        <w:r>
                          <w:rPr>
                            <w:rFonts w:ascii="Calibri"/>
                            <w:b/>
                            <w:color w:val="FFFFFF"/>
                            <w:spacing w:val="-4"/>
                            <w:sz w:val="20"/>
                            <w:u w:val="single" w:color="FFFFFF"/>
                          </w:rPr>
                          <w:t>7590</w:t>
                        </w:r>
                      </w:p>
                    </w:txbxContent>
                  </v:textbox>
                </v:shape>
                <v:shape id="Textbox 108" o:spid="_x0000_s1127" type="#_x0000_t202" style="position:absolute;left:14654;top:13587;width:4420;height:10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" fillcolor="#253f60" stroked="f">
                  <v:textbox inset="0,0,0,0">
                    <w:txbxContent>
                      <w:p w:rsidR="000B0895" w:rsidRDefault="00660D98">
                        <w:pPr>
                          <w:spacing w:before="28"/>
                          <w:ind w:left="167"/>
                          <w:rPr>
                            <w:rFonts w:ascii="Calibri"/>
                            <w:b/>
                            <w:color w:val="000000"/>
                            <w:sz w:val="20"/>
                          </w:rPr>
                        </w:pPr>
                        <w:r>
                          <w:rPr>
                            <w:rFonts w:ascii="Calibri"/>
                            <w:b/>
                            <w:color w:val="FFFFFF"/>
                            <w:spacing w:val="-4"/>
                            <w:sz w:val="20"/>
                            <w:u w:val="single" w:color="FFFFFF"/>
                          </w:rPr>
                          <w:t>7754</w:t>
                        </w:r>
                      </w:p>
                    </w:txbxContent>
                  </v:textbox>
                </v:shape>
                <v:shape id="Textbox 109" o:spid="_x0000_s1128" type="#_x0000_t202" style="position:absolute;left:39580;top:13292;width:4420;height:1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" fillcolor="#253f60" stroked="f">
                  <v:textbox inset="0,0,0,0">
                    <w:txbxContent>
                      <w:p w:rsidR="000B0895" w:rsidRDefault="00660D98">
                        <w:pPr>
                          <w:spacing w:before="28"/>
                          <w:ind w:left="167"/>
                          <w:rPr>
                            <w:rFonts w:ascii="Calibri"/>
                            <w:b/>
                            <w:color w:val="000000"/>
                            <w:sz w:val="20"/>
                          </w:rPr>
                        </w:pPr>
                        <w:r>
                          <w:rPr>
                            <w:rFonts w:ascii="Calibri"/>
                            <w:b/>
                            <w:color w:val="FFFFFF"/>
                            <w:spacing w:val="-4"/>
                            <w:sz w:val="20"/>
                            <w:u w:val="single" w:color="FFFFFF"/>
                          </w:rPr>
                          <w:t>7962</w:t>
                        </w:r>
                      </w:p>
                    </w:txbxContent>
                  </v:textbox>
                </v:shape>
                <v:shape id="Textbox 110" o:spid="_x0000_s1129" type="#_x0000_t202" style="position:absolute;left:8423;top:12793;width:4419;height:1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" fillcolor="#253f60" stroked="f">
                  <v:textbox inset="0,0,0,0">
                    <w:txbxContent>
                      <w:p w:rsidR="000B0895" w:rsidRDefault="00660D98">
                        <w:pPr>
                          <w:spacing w:before="28"/>
                          <w:ind w:left="167"/>
                          <w:rPr>
                            <w:rFonts w:ascii="Calibri"/>
                            <w:b/>
                            <w:color w:val="000000"/>
                            <w:sz w:val="20"/>
                          </w:rPr>
                        </w:pPr>
                        <w:r>
                          <w:rPr>
                            <w:rFonts w:ascii="Calibri"/>
                            <w:b/>
                            <w:color w:val="FFFFFF"/>
                            <w:spacing w:val="-4"/>
                            <w:sz w:val="20"/>
                            <w:u w:val="single" w:color="FFFFFF"/>
                          </w:rPr>
                          <w:t>8315</w:t>
                        </w:r>
                      </w:p>
                    </w:txbxContent>
                  </v:textbox>
                </v:shape>
                <v:shape id="Textbox 111" o:spid="_x0000_s1130" type="#_x0000_t202" style="position:absolute;left:20886;top:8328;width:4419;height:16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" fillcolor="#253f60" stroked="f">
                  <v:textbox inset="0,0,0,0">
                    <w:txbxContent>
                      <w:p w:rsidR="000B0895" w:rsidRDefault="00660D98">
                        <w:pPr>
                          <w:spacing w:before="28"/>
                          <w:ind w:left="116"/>
                          <w:rPr>
                            <w:rFonts w:ascii="Calibri"/>
                            <w:b/>
                            <w:color w:val="000000"/>
                            <w:sz w:val="20"/>
                          </w:rPr>
                        </w:pPr>
                        <w:r>
                          <w:rPr>
                            <w:rFonts w:ascii="Calibri"/>
                            <w:b/>
                            <w:color w:val="FFFFFF"/>
                            <w:spacing w:val="-2"/>
                            <w:sz w:val="20"/>
                            <w:u w:val="single" w:color="FFFFFF"/>
                          </w:rPr>
                          <w:t>11471</w:t>
                        </w:r>
                      </w:p>
                    </w:txbxContent>
                  </v:textbox>
                </v:shape>
                <w10:wrap type="topAndBottom" anchorx="page"/>
              </v:group>
            </w:pict>
          </mc:Fallback>
        </mc:AlternateContent>
      </w:r>
    </w:p>
    <w:p w:rsidR="000B0895" w:rsidRDefault="000B0895">
      <w:pPr>
        <w:pStyle w:val="Zkladntext"/>
        <w:ind w:left="0"/>
      </w:pPr>
    </w:p>
    <w:p w:rsidR="000B0895" w:rsidRDefault="000B0895">
      <w:pPr>
        <w:pStyle w:val="Zkladntext"/>
        <w:spacing w:before="273"/>
        <w:ind w:left="0"/>
      </w:pPr>
    </w:p>
    <w:p w:rsidR="000B0895" w:rsidRDefault="00660D98">
      <w:pPr>
        <w:pStyle w:val="Nadpis1"/>
        <w:numPr>
          <w:ilvl w:val="1"/>
          <w:numId w:val="4"/>
        </w:numPr>
        <w:tabs>
          <w:tab w:val="left" w:pos="850"/>
        </w:tabs>
        <w:ind w:left="850"/>
        <w:rPr>
          <w:color w:val="375F92"/>
        </w:rPr>
      </w:pPr>
      <w:r>
        <w:rPr>
          <w:color w:val="375F92"/>
        </w:rPr>
        <w:t>EVIDENCIE</w:t>
      </w:r>
      <w:r>
        <w:rPr>
          <w:color w:val="375F92"/>
          <w:spacing w:val="-6"/>
        </w:rPr>
        <w:t xml:space="preserve"> </w:t>
      </w:r>
      <w:r>
        <w:rPr>
          <w:color w:val="375F92"/>
        </w:rPr>
        <w:t>A</w:t>
      </w:r>
      <w:r>
        <w:rPr>
          <w:color w:val="375F92"/>
          <w:spacing w:val="-6"/>
        </w:rPr>
        <w:t xml:space="preserve"> </w:t>
      </w:r>
      <w:r>
        <w:rPr>
          <w:color w:val="375F92"/>
        </w:rPr>
        <w:t>DATABÁZY</w:t>
      </w:r>
      <w:r>
        <w:rPr>
          <w:color w:val="375F92"/>
          <w:spacing w:val="-5"/>
        </w:rPr>
        <w:t xml:space="preserve"> </w:t>
      </w:r>
      <w:r>
        <w:rPr>
          <w:color w:val="375F92"/>
        </w:rPr>
        <w:t>–</w:t>
      </w:r>
      <w:r>
        <w:rPr>
          <w:color w:val="375F92"/>
          <w:spacing w:val="-6"/>
        </w:rPr>
        <w:t xml:space="preserve"> </w:t>
      </w:r>
      <w:r>
        <w:rPr>
          <w:color w:val="375F92"/>
        </w:rPr>
        <w:t>ARCHÍVNY</w:t>
      </w:r>
      <w:r>
        <w:rPr>
          <w:color w:val="375F92"/>
          <w:spacing w:val="-5"/>
        </w:rPr>
        <w:t xml:space="preserve"> </w:t>
      </w:r>
      <w:r>
        <w:rPr>
          <w:color w:val="375F92"/>
        </w:rPr>
        <w:t>INFORMAČNÝ</w:t>
      </w:r>
      <w:r>
        <w:rPr>
          <w:color w:val="375F92"/>
          <w:spacing w:val="-6"/>
        </w:rPr>
        <w:t xml:space="preserve"> </w:t>
      </w:r>
      <w:r>
        <w:rPr>
          <w:color w:val="375F92"/>
          <w:spacing w:val="-2"/>
        </w:rPr>
        <w:t>SYSTÉM</w:t>
      </w:r>
    </w:p>
    <w:p w:rsidR="000B0895" w:rsidRDefault="000B0895">
      <w:pPr>
        <w:pStyle w:val="Zkladntext"/>
        <w:ind w:left="0"/>
        <w:rPr>
          <w:b/>
        </w:rPr>
      </w:pPr>
    </w:p>
    <w:p w:rsidR="000B0895" w:rsidRDefault="00660D98">
      <w:pPr>
        <w:pStyle w:val="Zkladntext"/>
        <w:ind w:left="142" w:right="139"/>
        <w:jc w:val="both"/>
      </w:pPr>
      <w:r>
        <w:t>V</w:t>
      </w:r>
      <w:r>
        <w:rPr>
          <w:spacing w:val="-12"/>
        </w:rPr>
        <w:t xml:space="preserve"> </w:t>
      </w:r>
      <w:r>
        <w:t>rámci</w:t>
      </w:r>
      <w:r>
        <w:rPr>
          <w:spacing w:val="-12"/>
        </w:rPr>
        <w:t xml:space="preserve"> </w:t>
      </w:r>
      <w:r>
        <w:t>budovania</w:t>
      </w:r>
      <w:r>
        <w:rPr>
          <w:spacing w:val="-12"/>
        </w:rPr>
        <w:t xml:space="preserve"> </w:t>
      </w:r>
      <w:r>
        <w:t>archívneho</w:t>
      </w:r>
      <w:r>
        <w:rPr>
          <w:spacing w:val="-12"/>
        </w:rPr>
        <w:t xml:space="preserve"> </w:t>
      </w:r>
      <w:r>
        <w:t>informačného</w:t>
      </w:r>
      <w:r>
        <w:rPr>
          <w:spacing w:val="-12"/>
        </w:rPr>
        <w:t xml:space="preserve"> </w:t>
      </w:r>
      <w:r>
        <w:t>systému</w:t>
      </w:r>
      <w:r>
        <w:rPr>
          <w:spacing w:val="-12"/>
        </w:rPr>
        <w:t xml:space="preserve"> </w:t>
      </w:r>
      <w:r>
        <w:t>bola</w:t>
      </w:r>
      <w:r>
        <w:rPr>
          <w:spacing w:val="-12"/>
        </w:rPr>
        <w:t xml:space="preserve"> </w:t>
      </w:r>
      <w:r>
        <w:t>v</w:t>
      </w:r>
      <w:r>
        <w:rPr>
          <w:spacing w:val="-4"/>
        </w:rPr>
        <w:t xml:space="preserve"> </w:t>
      </w:r>
      <w:r>
        <w:t>roku</w:t>
      </w:r>
      <w:r>
        <w:rPr>
          <w:spacing w:val="-12"/>
        </w:rPr>
        <w:t xml:space="preserve"> </w:t>
      </w:r>
      <w:r>
        <w:t>2024</w:t>
      </w:r>
      <w:r>
        <w:rPr>
          <w:spacing w:val="-12"/>
        </w:rPr>
        <w:t xml:space="preserve"> </w:t>
      </w:r>
      <w:r>
        <w:t>doplnená</w:t>
      </w:r>
      <w:r>
        <w:rPr>
          <w:spacing w:val="-12"/>
        </w:rPr>
        <w:t xml:space="preserve"> </w:t>
      </w:r>
      <w:r>
        <w:t>databáza prevzatých spisov o</w:t>
      </w:r>
      <w:r>
        <w:rPr>
          <w:spacing w:val="-3"/>
        </w:rPr>
        <w:t xml:space="preserve"> </w:t>
      </w:r>
      <w:r>
        <w:t>39 247 záznamov z</w:t>
      </w:r>
      <w:r>
        <w:rPr>
          <w:spacing w:val="-3"/>
        </w:rPr>
        <w:t xml:space="preserve"> </w:t>
      </w:r>
      <w:r>
        <w:t>fondov B 8, B 9, B 10. Databáza prevzatých spisov sa doplnila tiež o</w:t>
      </w:r>
      <w:r>
        <w:rPr>
          <w:spacing w:val="-2"/>
        </w:rPr>
        <w:t xml:space="preserve"> </w:t>
      </w:r>
      <w:r>
        <w:t>záznamy delimitovaných rehabilitačných spisov z</w:t>
      </w:r>
      <w:r>
        <w:rPr>
          <w:spacing w:val="-2"/>
        </w:rPr>
        <w:t xml:space="preserve"> </w:t>
      </w:r>
      <w:r>
        <w:t>Ministerstva spravodlivosti SR. V</w:t>
      </w:r>
      <w:r>
        <w:rPr>
          <w:spacing w:val="-3"/>
        </w:rPr>
        <w:t xml:space="preserve"> </w:t>
      </w:r>
      <w:r>
        <w:t>rámci tvorby databáz boli</w:t>
      </w:r>
      <w:r>
        <w:rPr>
          <w:spacing w:val="-3"/>
        </w:rPr>
        <w:t xml:space="preserve"> </w:t>
      </w:r>
      <w:r>
        <w:t>prepísané údaje do všeobecnej kartotéky, menných a vecných registrov fondov v počte 5 059 snímok.</w:t>
      </w:r>
    </w:p>
    <w:p w:rsidR="000B0895" w:rsidRDefault="000B0895">
      <w:pPr>
        <w:pStyle w:val="Zkladntext"/>
        <w:spacing w:before="281"/>
        <w:ind w:left="0"/>
      </w:pPr>
    </w:p>
    <w:p w:rsidR="000B0895" w:rsidRDefault="00660D98">
      <w:pPr>
        <w:pStyle w:val="Nadpis1"/>
        <w:numPr>
          <w:ilvl w:val="1"/>
          <w:numId w:val="4"/>
        </w:numPr>
        <w:tabs>
          <w:tab w:val="left" w:pos="850"/>
        </w:tabs>
        <w:ind w:left="850"/>
        <w:rPr>
          <w:color w:val="375F92"/>
        </w:rPr>
      </w:pPr>
      <w:r>
        <w:rPr>
          <w:color w:val="375F92"/>
        </w:rPr>
        <w:t>ODBORNÁ</w:t>
      </w:r>
      <w:r>
        <w:rPr>
          <w:color w:val="375F92"/>
          <w:spacing w:val="-6"/>
        </w:rPr>
        <w:t xml:space="preserve"> </w:t>
      </w:r>
      <w:r>
        <w:rPr>
          <w:color w:val="375F92"/>
        </w:rPr>
        <w:t>A</w:t>
      </w:r>
      <w:r>
        <w:rPr>
          <w:color w:val="375F92"/>
          <w:spacing w:val="-5"/>
        </w:rPr>
        <w:t xml:space="preserve"> </w:t>
      </w:r>
      <w:r>
        <w:rPr>
          <w:color w:val="375F92"/>
        </w:rPr>
        <w:t>OSVETOVÁ</w:t>
      </w:r>
      <w:r>
        <w:rPr>
          <w:color w:val="375F92"/>
          <w:spacing w:val="-5"/>
        </w:rPr>
        <w:t xml:space="preserve"> </w:t>
      </w:r>
      <w:r>
        <w:rPr>
          <w:color w:val="375F92"/>
          <w:spacing w:val="-2"/>
        </w:rPr>
        <w:t>ČINNOSŤ</w:t>
      </w:r>
    </w:p>
    <w:p w:rsidR="000B0895" w:rsidRDefault="00660D98">
      <w:pPr>
        <w:pStyle w:val="Zkladntext"/>
        <w:spacing w:before="281"/>
        <w:ind w:left="142" w:right="140"/>
        <w:jc w:val="both"/>
      </w:pPr>
      <w:r>
        <w:t>ÚPN pripravil Deň otvorených dverí Archívu ÚPN na</w:t>
      </w:r>
      <w:r>
        <w:rPr>
          <w:spacing w:val="-3"/>
        </w:rPr>
        <w:t xml:space="preserve"> </w:t>
      </w:r>
      <w:r>
        <w:t xml:space="preserve">tému </w:t>
      </w:r>
      <w:r>
        <w:rPr>
          <w:i/>
        </w:rPr>
        <w:t>Hudba pod kontrolou ŠtB</w:t>
      </w:r>
      <w:r>
        <w:rPr>
          <w:b/>
        </w:rPr>
        <w:t xml:space="preserve">, </w:t>
      </w:r>
      <w:r>
        <w:t>ktorý sa uskutočnil v</w:t>
      </w:r>
      <w:r>
        <w:rPr>
          <w:spacing w:val="-4"/>
        </w:rPr>
        <w:t xml:space="preserve"> </w:t>
      </w:r>
      <w:r>
        <w:t xml:space="preserve">novembri 2024 ako súčasť </w:t>
      </w:r>
      <w:r>
        <w:rPr>
          <w:i/>
        </w:rPr>
        <w:t>Festivalu Slobody</w:t>
      </w:r>
      <w:r>
        <w:t>. Prebehli exkurzie študentov stredných škôl z Bratislavy a priľahlých regiónov.</w:t>
      </w:r>
    </w:p>
    <w:p w:rsidR="000B0895" w:rsidRDefault="00660D98">
      <w:pPr>
        <w:pStyle w:val="Zkladntext"/>
        <w:spacing w:before="187"/>
        <w:ind w:left="142" w:right="139"/>
        <w:jc w:val="both"/>
      </w:pPr>
      <w:r>
        <w:t>V</w:t>
      </w:r>
      <w:r>
        <w:rPr>
          <w:spacing w:val="-2"/>
        </w:rPr>
        <w:t xml:space="preserve"> </w:t>
      </w:r>
      <w:r>
        <w:t>priestoroch Archívu ÚPN sa uskutočnilo viacero exkurzií, ako napríklad návšteva veľvyslanca</w:t>
      </w:r>
      <w:r>
        <w:rPr>
          <w:spacing w:val="80"/>
          <w:w w:val="150"/>
        </w:rPr>
        <w:t xml:space="preserve"> </w:t>
      </w:r>
      <w:r>
        <w:t>Spojených</w:t>
      </w:r>
      <w:r>
        <w:rPr>
          <w:spacing w:val="80"/>
          <w:w w:val="150"/>
        </w:rPr>
        <w:t xml:space="preserve"> </w:t>
      </w:r>
      <w:r>
        <w:t>štátov</w:t>
      </w:r>
      <w:r>
        <w:rPr>
          <w:spacing w:val="80"/>
          <w:w w:val="150"/>
        </w:rPr>
        <w:t xml:space="preserve"> </w:t>
      </w:r>
      <w:r>
        <w:t>amerických,</w:t>
      </w:r>
      <w:r>
        <w:rPr>
          <w:spacing w:val="80"/>
          <w:w w:val="150"/>
        </w:rPr>
        <w:t xml:space="preserve"> </w:t>
      </w:r>
      <w:r>
        <w:t>Nemeckej</w:t>
      </w:r>
      <w:r>
        <w:rPr>
          <w:spacing w:val="80"/>
          <w:w w:val="150"/>
        </w:rPr>
        <w:t xml:space="preserve"> </w:t>
      </w:r>
      <w:r>
        <w:t>spolkovej</w:t>
      </w:r>
      <w:r>
        <w:rPr>
          <w:spacing w:val="80"/>
          <w:w w:val="150"/>
        </w:rPr>
        <w:t xml:space="preserve"> </w:t>
      </w:r>
      <w:r>
        <w:t>republiky,</w:t>
      </w:r>
      <w:r>
        <w:rPr>
          <w:spacing w:val="109"/>
        </w:rPr>
        <w:t xml:space="preserve"> </w:t>
      </w:r>
      <w:r>
        <w:t>Rakúska a</w:t>
      </w:r>
      <w:r>
        <w:rPr>
          <w:spacing w:val="-4"/>
        </w:rPr>
        <w:t xml:space="preserve"> </w:t>
      </w:r>
      <w:r>
        <w:t>Švajčiarska, ako aj členov Poslaneckej snemovne ČR. Archív ÚPN dlhodobo spolupracuje pri propagovaní svojej činnosti a</w:t>
      </w:r>
      <w:r>
        <w:rPr>
          <w:spacing w:val="-2"/>
        </w:rPr>
        <w:t xml:space="preserve"> </w:t>
      </w:r>
      <w:r>
        <w:t>obdobia neslobody s</w:t>
      </w:r>
      <w:r>
        <w:rPr>
          <w:spacing w:val="-2"/>
        </w:rPr>
        <w:t xml:space="preserve"> </w:t>
      </w:r>
      <w:r>
        <w:t xml:space="preserve">Bratislavským samosprávnym krajom pri podujatí </w:t>
      </w:r>
      <w:r>
        <w:rPr>
          <w:i/>
        </w:rPr>
        <w:t>Víkend zatvorených hraníc</w:t>
      </w:r>
      <w:r>
        <w:t>. V</w:t>
      </w:r>
      <w:r>
        <w:rPr>
          <w:spacing w:val="-3"/>
        </w:rPr>
        <w:t xml:space="preserve"> </w:t>
      </w:r>
      <w:r>
        <w:t xml:space="preserve">roku 2024 sa uskutočnila séria exkurzií </w:t>
      </w:r>
      <w:r>
        <w:rPr>
          <w:i/>
        </w:rPr>
        <w:t>Po stopách Železnej opony zo sedla bicykla</w:t>
      </w:r>
      <w:r>
        <w:t>.</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Nadpis1"/>
        <w:numPr>
          <w:ilvl w:val="0"/>
          <w:numId w:val="4"/>
        </w:numPr>
        <w:tabs>
          <w:tab w:val="left" w:pos="850"/>
        </w:tabs>
        <w:spacing w:before="79"/>
        <w:ind w:left="850" w:hanging="709"/>
        <w:rPr>
          <w:color w:val="375F92"/>
        </w:rPr>
      </w:pPr>
      <w:r>
        <w:rPr>
          <w:color w:val="375F92"/>
        </w:rPr>
        <w:lastRenderedPageBreak/>
        <w:t>VÝSKUM</w:t>
      </w:r>
      <w:r>
        <w:rPr>
          <w:color w:val="375F92"/>
          <w:spacing w:val="-6"/>
        </w:rPr>
        <w:t xml:space="preserve"> </w:t>
      </w:r>
      <w:r>
        <w:rPr>
          <w:color w:val="375F92"/>
        </w:rPr>
        <w:t>A</w:t>
      </w:r>
      <w:r>
        <w:rPr>
          <w:color w:val="375F92"/>
          <w:spacing w:val="-6"/>
        </w:rPr>
        <w:t xml:space="preserve"> </w:t>
      </w:r>
      <w:r>
        <w:rPr>
          <w:color w:val="375F92"/>
          <w:spacing w:val="-2"/>
        </w:rPr>
        <w:t>DOKUMENTÁCIA</w:t>
      </w:r>
    </w:p>
    <w:p w:rsidR="000B0895" w:rsidRDefault="00660D98">
      <w:pPr>
        <w:pStyle w:val="Zkladntext"/>
        <w:spacing w:before="281"/>
        <w:ind w:right="139" w:hanging="2"/>
        <w:jc w:val="both"/>
      </w:pPr>
      <w:r>
        <w:t>Výskumné</w:t>
      </w:r>
      <w:r>
        <w:rPr>
          <w:spacing w:val="80"/>
        </w:rPr>
        <w:t xml:space="preserve"> </w:t>
      </w:r>
      <w:r>
        <w:t>a</w:t>
      </w:r>
      <w:r>
        <w:rPr>
          <w:spacing w:val="-2"/>
        </w:rPr>
        <w:t xml:space="preserve"> </w:t>
      </w:r>
      <w:r>
        <w:t>dokumentačné</w:t>
      </w:r>
      <w:r>
        <w:rPr>
          <w:spacing w:val="80"/>
        </w:rPr>
        <w:t xml:space="preserve"> </w:t>
      </w:r>
      <w:r>
        <w:t>aktivity</w:t>
      </w:r>
      <w:r>
        <w:rPr>
          <w:spacing w:val="80"/>
        </w:rPr>
        <w:t xml:space="preserve"> </w:t>
      </w:r>
      <w:r>
        <w:t>realizovali</w:t>
      </w:r>
      <w:r>
        <w:rPr>
          <w:spacing w:val="80"/>
        </w:rPr>
        <w:t xml:space="preserve"> </w:t>
      </w:r>
      <w:r>
        <w:t>zamestnanci</w:t>
      </w:r>
      <w:r>
        <w:rPr>
          <w:spacing w:val="80"/>
        </w:rPr>
        <w:t xml:space="preserve"> </w:t>
      </w:r>
      <w:r>
        <w:t>Ústavu</w:t>
      </w:r>
      <w:r>
        <w:rPr>
          <w:spacing w:val="80"/>
        </w:rPr>
        <w:t xml:space="preserve"> </w:t>
      </w:r>
      <w:r>
        <w:t>pamäti</w:t>
      </w:r>
      <w:r>
        <w:rPr>
          <w:spacing w:val="80"/>
        </w:rPr>
        <w:t xml:space="preserve"> </w:t>
      </w:r>
      <w:r>
        <w:t>národa</w:t>
      </w:r>
      <w:r>
        <w:rPr>
          <w:spacing w:val="80"/>
          <w:w w:val="150"/>
        </w:rPr>
        <w:t xml:space="preserve"> </w:t>
      </w:r>
      <w:r>
        <w:t>v</w:t>
      </w:r>
      <w:r>
        <w:rPr>
          <w:spacing w:val="-3"/>
        </w:rPr>
        <w:t xml:space="preserve"> </w:t>
      </w:r>
      <w:r>
        <w:t>dvanástich projektoch v</w:t>
      </w:r>
      <w:r>
        <w:rPr>
          <w:spacing w:val="-3"/>
        </w:rPr>
        <w:t xml:space="preserve"> </w:t>
      </w:r>
      <w:r>
        <w:t>rámci výskumnej činnosti a v jedenástich projektoch v</w:t>
      </w:r>
      <w:r>
        <w:rPr>
          <w:spacing w:val="-3"/>
        </w:rPr>
        <w:t xml:space="preserve"> </w:t>
      </w:r>
      <w:r>
        <w:t>rámci dokumentačnej</w:t>
      </w:r>
      <w:r>
        <w:rPr>
          <w:spacing w:val="-6"/>
        </w:rPr>
        <w:t xml:space="preserve"> </w:t>
      </w:r>
      <w:r>
        <w:t>činnosti.</w:t>
      </w:r>
      <w:r>
        <w:rPr>
          <w:spacing w:val="-6"/>
        </w:rPr>
        <w:t xml:space="preserve"> </w:t>
      </w:r>
      <w:r>
        <w:t>Súčasne</w:t>
      </w:r>
      <w:r>
        <w:rPr>
          <w:spacing w:val="-6"/>
        </w:rPr>
        <w:t xml:space="preserve"> </w:t>
      </w:r>
      <w:r>
        <w:t>sa</w:t>
      </w:r>
      <w:r>
        <w:rPr>
          <w:spacing w:val="-6"/>
        </w:rPr>
        <w:t xml:space="preserve"> </w:t>
      </w:r>
      <w:r>
        <w:t>s</w:t>
      </w:r>
      <w:r>
        <w:rPr>
          <w:spacing w:val="-6"/>
        </w:rPr>
        <w:t xml:space="preserve"> </w:t>
      </w:r>
      <w:r>
        <w:t>cieľom</w:t>
      </w:r>
      <w:r>
        <w:rPr>
          <w:spacing w:val="-6"/>
        </w:rPr>
        <w:t xml:space="preserve"> </w:t>
      </w:r>
      <w:r>
        <w:t>aplikovania</w:t>
      </w:r>
      <w:r>
        <w:rPr>
          <w:spacing w:val="-6"/>
        </w:rPr>
        <w:t xml:space="preserve"> </w:t>
      </w:r>
      <w:r>
        <w:t>kvalitatívnych</w:t>
      </w:r>
      <w:r>
        <w:rPr>
          <w:spacing w:val="-6"/>
        </w:rPr>
        <w:t xml:space="preserve"> </w:t>
      </w:r>
      <w:r>
        <w:t>zmien,</w:t>
      </w:r>
      <w:r>
        <w:rPr>
          <w:spacing w:val="-5"/>
        </w:rPr>
        <w:t xml:space="preserve"> </w:t>
      </w:r>
      <w:r>
        <w:t>nastavenia výskumu, plánovania výstupov trvalej hodnoty, termínov, ako aj finančných dopadov a vytvorenia tvorivého pracovného prostredia nastavovali výskumné projekty.</w:t>
      </w:r>
    </w:p>
    <w:p w:rsidR="000B0895" w:rsidRDefault="000B0895">
      <w:pPr>
        <w:pStyle w:val="Zkladntext"/>
        <w:spacing w:before="280"/>
        <w:ind w:left="0"/>
      </w:pPr>
    </w:p>
    <w:p w:rsidR="000B0895" w:rsidRDefault="00660D98">
      <w:pPr>
        <w:pStyle w:val="Nadpis1"/>
        <w:numPr>
          <w:ilvl w:val="1"/>
          <w:numId w:val="4"/>
        </w:numPr>
        <w:tabs>
          <w:tab w:val="left" w:pos="850"/>
        </w:tabs>
        <w:spacing w:before="1"/>
        <w:ind w:left="850" w:hanging="709"/>
        <w:rPr>
          <w:color w:val="375F92"/>
        </w:rPr>
      </w:pPr>
      <w:r>
        <w:rPr>
          <w:color w:val="375F92"/>
        </w:rPr>
        <w:t>VÝSKUMNÉ</w:t>
      </w:r>
      <w:r>
        <w:rPr>
          <w:color w:val="375F92"/>
          <w:spacing w:val="-6"/>
        </w:rPr>
        <w:t xml:space="preserve"> </w:t>
      </w:r>
      <w:r>
        <w:rPr>
          <w:color w:val="375F92"/>
        </w:rPr>
        <w:t>A</w:t>
      </w:r>
      <w:r>
        <w:rPr>
          <w:color w:val="375F92"/>
          <w:spacing w:val="-5"/>
        </w:rPr>
        <w:t xml:space="preserve"> </w:t>
      </w:r>
      <w:r>
        <w:rPr>
          <w:color w:val="375F92"/>
        </w:rPr>
        <w:t>DOKUMENTAČNÉ</w:t>
      </w:r>
      <w:r>
        <w:rPr>
          <w:color w:val="375F92"/>
          <w:spacing w:val="-5"/>
        </w:rPr>
        <w:t xml:space="preserve"> </w:t>
      </w:r>
      <w:r>
        <w:rPr>
          <w:color w:val="375F92"/>
          <w:spacing w:val="-2"/>
        </w:rPr>
        <w:t>PROJEKTY</w:t>
      </w:r>
    </w:p>
    <w:p w:rsidR="000B0895" w:rsidRDefault="00660D98">
      <w:pPr>
        <w:pStyle w:val="Zkladntext"/>
        <w:spacing w:before="281"/>
        <w:ind w:left="142" w:right="139" w:hanging="2"/>
        <w:jc w:val="both"/>
      </w:pPr>
      <w:r>
        <w:t>V</w:t>
      </w:r>
      <w:r>
        <w:rPr>
          <w:spacing w:val="-3"/>
        </w:rPr>
        <w:t xml:space="preserve"> </w:t>
      </w:r>
      <w:r>
        <w:t>priebehu roka 2024 sa zamestnanci ÚPN zamerali na reflektovanie významných výročí</w:t>
      </w:r>
      <w:r>
        <w:rPr>
          <w:spacing w:val="80"/>
        </w:rPr>
        <w:t xml:space="preserve"> </w:t>
      </w:r>
      <w:r>
        <w:t>z</w:t>
      </w:r>
      <w:r>
        <w:rPr>
          <w:spacing w:val="-3"/>
        </w:rPr>
        <w:t xml:space="preserve"> </w:t>
      </w:r>
      <w:r>
        <w:t>obdobia neslobody (1939 – 1989), najmä na 35. výročie Nežnej revolúcie (november), ktorému</w:t>
      </w:r>
      <w:r>
        <w:rPr>
          <w:spacing w:val="-14"/>
        </w:rPr>
        <w:t xml:space="preserve"> </w:t>
      </w:r>
      <w:r>
        <w:t>bolo</w:t>
      </w:r>
      <w:r>
        <w:rPr>
          <w:spacing w:val="-13"/>
        </w:rPr>
        <w:t xml:space="preserve"> </w:t>
      </w:r>
      <w:r>
        <w:t>venovaných</w:t>
      </w:r>
      <w:r>
        <w:rPr>
          <w:spacing w:val="-13"/>
        </w:rPr>
        <w:t xml:space="preserve"> </w:t>
      </w:r>
      <w:r>
        <w:t>množstvo</w:t>
      </w:r>
      <w:r>
        <w:rPr>
          <w:spacing w:val="-13"/>
        </w:rPr>
        <w:t xml:space="preserve"> </w:t>
      </w:r>
      <w:r>
        <w:t>aktivít</w:t>
      </w:r>
      <w:r>
        <w:rPr>
          <w:spacing w:val="-14"/>
        </w:rPr>
        <w:t xml:space="preserve"> </w:t>
      </w:r>
      <w:r>
        <w:t>aj</w:t>
      </w:r>
      <w:r>
        <w:rPr>
          <w:spacing w:val="-13"/>
        </w:rPr>
        <w:t xml:space="preserve"> </w:t>
      </w:r>
      <w:r>
        <w:t>v</w:t>
      </w:r>
      <w:r>
        <w:rPr>
          <w:spacing w:val="-13"/>
        </w:rPr>
        <w:t xml:space="preserve"> </w:t>
      </w:r>
      <w:r>
        <w:t>rámci</w:t>
      </w:r>
      <w:r>
        <w:rPr>
          <w:spacing w:val="-13"/>
        </w:rPr>
        <w:t xml:space="preserve"> </w:t>
      </w:r>
      <w:r>
        <w:rPr>
          <w:i/>
        </w:rPr>
        <w:t>Festivalu</w:t>
      </w:r>
      <w:r>
        <w:rPr>
          <w:i/>
          <w:spacing w:val="-13"/>
        </w:rPr>
        <w:t xml:space="preserve"> </w:t>
      </w:r>
      <w:r>
        <w:rPr>
          <w:i/>
        </w:rPr>
        <w:t>slobody</w:t>
      </w:r>
      <w:r>
        <w:t>.</w:t>
      </w:r>
      <w:r>
        <w:rPr>
          <w:spacing w:val="-14"/>
        </w:rPr>
        <w:t xml:space="preserve"> </w:t>
      </w:r>
      <w:r>
        <w:t>Reflektovali</w:t>
      </w:r>
      <w:r>
        <w:rPr>
          <w:spacing w:val="-13"/>
        </w:rPr>
        <w:t xml:space="preserve"> </w:t>
      </w:r>
      <w:r>
        <w:t>taktiež významné pamätné dni Slovenskej republiky, akými sú Deň nespravodlivo stíhaných, Deň pamiatky obetí komunistického režimu, Deň obetí holokaustu a rasového násilia a Deň samizdatu. Pozornosť v</w:t>
      </w:r>
      <w:r>
        <w:rPr>
          <w:spacing w:val="-3"/>
        </w:rPr>
        <w:t xml:space="preserve"> </w:t>
      </w:r>
      <w:r>
        <w:t>roku 2024 zamestnanci ÚPN venovali aj napríklad fenoménu perzekúcie cirkví v štátoch za železnou oponou, kolektivizácie,</w:t>
      </w:r>
      <w:r>
        <w:rPr>
          <w:spacing w:val="-3"/>
        </w:rPr>
        <w:t xml:space="preserve"> </w:t>
      </w:r>
      <w:r>
        <w:t>80. výročiu Slovenského národného povstania, 100. výročiu narodenia Silvestra Krčméryho a</w:t>
      </w:r>
      <w:r>
        <w:rPr>
          <w:spacing w:val="-2"/>
        </w:rPr>
        <w:t xml:space="preserve"> </w:t>
      </w:r>
      <w:r>
        <w:t>sestre Bernadete Pánčiovej, ktorým boli venované samostatné vedecké podujatia. Zamestnanci ÚPN priebežne pripravovali texty k výročiam, osobnostiam a udalostiam do webového kalendária a v rámci výskumnej, dokumentačnej a osvetovej činnosti.</w:t>
      </w:r>
    </w:p>
    <w:p w:rsidR="000B0895" w:rsidRDefault="000B0895">
      <w:pPr>
        <w:pStyle w:val="Zkladntext"/>
        <w:spacing w:before="280"/>
        <w:ind w:left="0"/>
      </w:pPr>
    </w:p>
    <w:p w:rsidR="000B0895" w:rsidRDefault="00660D98">
      <w:pPr>
        <w:pStyle w:val="Nadpis2"/>
        <w:ind w:left="140"/>
        <w:jc w:val="both"/>
      </w:pPr>
      <w:r>
        <w:t>Výskumné</w:t>
      </w:r>
      <w:r>
        <w:rPr>
          <w:spacing w:val="-1"/>
        </w:rPr>
        <w:t xml:space="preserve"> </w:t>
      </w:r>
      <w:r>
        <w:rPr>
          <w:spacing w:val="-2"/>
        </w:rPr>
        <w:t>projekty:</w:t>
      </w:r>
    </w:p>
    <w:p w:rsidR="000B0895" w:rsidRDefault="000B0895">
      <w:pPr>
        <w:pStyle w:val="Zkladntext"/>
        <w:ind w:left="0"/>
        <w:rPr>
          <w:b/>
        </w:rPr>
      </w:pPr>
    </w:p>
    <w:p w:rsidR="000B0895" w:rsidRDefault="00660D98">
      <w:pPr>
        <w:pStyle w:val="Odsekzoznamu"/>
        <w:numPr>
          <w:ilvl w:val="0"/>
          <w:numId w:val="2"/>
        </w:numPr>
        <w:tabs>
          <w:tab w:val="left" w:pos="142"/>
          <w:tab w:val="left" w:pos="427"/>
        </w:tabs>
        <w:ind w:right="139" w:hanging="2"/>
        <w:rPr>
          <w:b/>
          <w:sz w:val="24"/>
        </w:rPr>
      </w:pPr>
      <w:r>
        <w:rPr>
          <w:b/>
          <w:sz w:val="24"/>
        </w:rPr>
        <w:t>Postoj</w:t>
      </w:r>
      <w:r>
        <w:rPr>
          <w:b/>
          <w:spacing w:val="-8"/>
          <w:sz w:val="24"/>
        </w:rPr>
        <w:t xml:space="preserve"> </w:t>
      </w:r>
      <w:r>
        <w:rPr>
          <w:b/>
          <w:sz w:val="24"/>
        </w:rPr>
        <w:t>miestnych</w:t>
      </w:r>
      <w:r>
        <w:rPr>
          <w:b/>
          <w:spacing w:val="-8"/>
          <w:sz w:val="24"/>
        </w:rPr>
        <w:t xml:space="preserve"> </w:t>
      </w:r>
      <w:r>
        <w:rPr>
          <w:b/>
          <w:sz w:val="24"/>
        </w:rPr>
        <w:t>autorít</w:t>
      </w:r>
      <w:r>
        <w:rPr>
          <w:b/>
          <w:spacing w:val="-8"/>
          <w:sz w:val="24"/>
        </w:rPr>
        <w:t xml:space="preserve"> </w:t>
      </w:r>
      <w:r>
        <w:rPr>
          <w:b/>
          <w:sz w:val="24"/>
        </w:rPr>
        <w:t>na</w:t>
      </w:r>
      <w:r>
        <w:rPr>
          <w:b/>
          <w:spacing w:val="-8"/>
          <w:sz w:val="24"/>
        </w:rPr>
        <w:t xml:space="preserve"> </w:t>
      </w:r>
      <w:r>
        <w:rPr>
          <w:b/>
          <w:sz w:val="24"/>
        </w:rPr>
        <w:t>Považí</w:t>
      </w:r>
      <w:r>
        <w:rPr>
          <w:b/>
          <w:spacing w:val="-8"/>
          <w:sz w:val="24"/>
        </w:rPr>
        <w:t xml:space="preserve"> </w:t>
      </w:r>
      <w:r>
        <w:rPr>
          <w:b/>
          <w:sz w:val="24"/>
        </w:rPr>
        <w:t>k</w:t>
      </w:r>
      <w:r>
        <w:rPr>
          <w:b/>
          <w:spacing w:val="-8"/>
          <w:sz w:val="24"/>
        </w:rPr>
        <w:t xml:space="preserve"> </w:t>
      </w:r>
      <w:r>
        <w:rPr>
          <w:b/>
          <w:sz w:val="24"/>
        </w:rPr>
        <w:t>židovskému</w:t>
      </w:r>
      <w:r>
        <w:rPr>
          <w:b/>
          <w:spacing w:val="-8"/>
          <w:sz w:val="24"/>
        </w:rPr>
        <w:t xml:space="preserve"> </w:t>
      </w:r>
      <w:r>
        <w:rPr>
          <w:b/>
          <w:sz w:val="24"/>
        </w:rPr>
        <w:t>obyvateľstvu</w:t>
      </w:r>
      <w:r>
        <w:rPr>
          <w:b/>
          <w:spacing w:val="-8"/>
          <w:sz w:val="24"/>
        </w:rPr>
        <w:t xml:space="preserve"> </w:t>
      </w:r>
      <w:r>
        <w:rPr>
          <w:b/>
          <w:sz w:val="24"/>
        </w:rPr>
        <w:t>v</w:t>
      </w:r>
      <w:r>
        <w:rPr>
          <w:b/>
          <w:spacing w:val="-4"/>
          <w:sz w:val="24"/>
        </w:rPr>
        <w:t xml:space="preserve"> </w:t>
      </w:r>
      <w:r>
        <w:rPr>
          <w:b/>
          <w:sz w:val="24"/>
        </w:rPr>
        <w:t>čase</w:t>
      </w:r>
      <w:r>
        <w:rPr>
          <w:b/>
          <w:spacing w:val="-8"/>
          <w:sz w:val="24"/>
        </w:rPr>
        <w:t xml:space="preserve"> </w:t>
      </w:r>
      <w:r>
        <w:rPr>
          <w:b/>
          <w:sz w:val="24"/>
        </w:rPr>
        <w:t>holokaustu. Regionálne aspekty holokaustu na Slovensku – na príklade Považia</w:t>
      </w:r>
    </w:p>
    <w:p w:rsidR="000B0895" w:rsidRDefault="00660D98">
      <w:pPr>
        <w:pStyle w:val="Zkladntext"/>
        <w:ind w:left="140" w:right="4476"/>
      </w:pPr>
      <w:r>
        <w:t>Riešiteľ:</w:t>
      </w:r>
      <w:r>
        <w:rPr>
          <w:spacing w:val="-6"/>
        </w:rPr>
        <w:t xml:space="preserve"> </w:t>
      </w:r>
      <w:r>
        <w:t>Mgr.</w:t>
      </w:r>
      <w:r>
        <w:rPr>
          <w:spacing w:val="-6"/>
        </w:rPr>
        <w:t xml:space="preserve"> </w:t>
      </w:r>
      <w:r>
        <w:t>Pavol</w:t>
      </w:r>
      <w:r>
        <w:rPr>
          <w:spacing w:val="-6"/>
        </w:rPr>
        <w:t xml:space="preserve"> </w:t>
      </w:r>
      <w:r>
        <w:t>Makyna,</w:t>
      </w:r>
      <w:r>
        <w:rPr>
          <w:spacing w:val="-6"/>
        </w:rPr>
        <w:t xml:space="preserve"> </w:t>
      </w:r>
      <w:r>
        <w:t>PhD.</w:t>
      </w:r>
      <w:r>
        <w:rPr>
          <w:spacing w:val="-6"/>
        </w:rPr>
        <w:t xml:space="preserve"> </w:t>
      </w:r>
      <w:r>
        <w:t>(1/2</w:t>
      </w:r>
      <w:r>
        <w:rPr>
          <w:spacing w:val="-6"/>
        </w:rPr>
        <w:t xml:space="preserve"> </w:t>
      </w:r>
      <w:r>
        <w:t>úväzok) Doba trvania: 04/2023 – 03/2027</w:t>
      </w:r>
    </w:p>
    <w:p w:rsidR="000B0895" w:rsidRDefault="00660D98">
      <w:pPr>
        <w:pStyle w:val="Zkladntext"/>
        <w:ind w:left="140"/>
      </w:pPr>
      <w:r>
        <w:t>Hlavný</w:t>
      </w:r>
      <w:r>
        <w:rPr>
          <w:spacing w:val="-7"/>
        </w:rPr>
        <w:t xml:space="preserve"> </w:t>
      </w:r>
      <w:r>
        <w:t>výstup:</w:t>
      </w:r>
      <w:r>
        <w:rPr>
          <w:spacing w:val="-6"/>
        </w:rPr>
        <w:t xml:space="preserve"> </w:t>
      </w:r>
      <w:r>
        <w:t>vedecká</w:t>
      </w:r>
      <w:r>
        <w:rPr>
          <w:spacing w:val="-6"/>
        </w:rPr>
        <w:t xml:space="preserve"> </w:t>
      </w:r>
      <w:r>
        <w:rPr>
          <w:spacing w:val="-2"/>
        </w:rPr>
        <w:t>monografia</w:t>
      </w:r>
    </w:p>
    <w:p w:rsidR="000B0895" w:rsidRDefault="00660D98">
      <w:pPr>
        <w:pStyle w:val="Zkladntext"/>
        <w:spacing w:before="281"/>
        <w:ind w:left="142" w:right="139"/>
        <w:jc w:val="both"/>
      </w:pPr>
      <w:r>
        <w:t>Projekt sa zameriava na menej spracované regionálne aspekty a prejavy „politických rozhodnutí na celoštátnej úrovni“ pri ich dopade na miestne štruktúry a židovské obyvateľstvo v nich. Regionálne dejiny holokaustu na Slovensku obsahujú nevyužitý potenciál, hoci niektoré geografické oblasti, najmä väčšie mestá, majú problematiku holokaustu zmapovanú na výbornej úrovni. To sa ale netýka oblasti Stredného Považia (súčasné okresy Považská Bystrica, Púchov Ilava), kde žilo pomerne vysoké percento židovských obyvateľov v menších mestách a obciach. Z tohto hľadiska je potrebné reflektovať aj regionálne špecifiká, a to napr. pri vydávaní lokálnych nariadení namierených proti židovskému obyvateľstvu, spôsobujúce jeho perzekvovanie. Dôraz budeme</w:t>
      </w:r>
      <w:r>
        <w:rPr>
          <w:spacing w:val="-8"/>
        </w:rPr>
        <w:t xml:space="preserve"> </w:t>
      </w:r>
      <w:r>
        <w:t>klásť</w:t>
      </w:r>
      <w:r>
        <w:rPr>
          <w:spacing w:val="-7"/>
        </w:rPr>
        <w:t xml:space="preserve"> </w:t>
      </w:r>
      <w:r>
        <w:t>na</w:t>
      </w:r>
      <w:r>
        <w:rPr>
          <w:spacing w:val="-8"/>
        </w:rPr>
        <w:t xml:space="preserve"> </w:t>
      </w:r>
      <w:r>
        <w:t>postoj</w:t>
      </w:r>
      <w:r>
        <w:rPr>
          <w:spacing w:val="-7"/>
        </w:rPr>
        <w:t xml:space="preserve"> </w:t>
      </w:r>
      <w:r>
        <w:t>miestnych</w:t>
      </w:r>
      <w:r>
        <w:rPr>
          <w:spacing w:val="-8"/>
        </w:rPr>
        <w:t xml:space="preserve"> </w:t>
      </w:r>
      <w:r>
        <w:t>autorít</w:t>
      </w:r>
      <w:r>
        <w:rPr>
          <w:spacing w:val="-7"/>
        </w:rPr>
        <w:t xml:space="preserve"> </w:t>
      </w:r>
      <w:r>
        <w:t>k</w:t>
      </w:r>
      <w:r>
        <w:rPr>
          <w:spacing w:val="-8"/>
        </w:rPr>
        <w:t xml:space="preserve"> </w:t>
      </w:r>
      <w:r>
        <w:t>židovským</w:t>
      </w:r>
      <w:r>
        <w:rPr>
          <w:spacing w:val="-7"/>
        </w:rPr>
        <w:t xml:space="preserve"> </w:t>
      </w:r>
      <w:r>
        <w:t>obyvateľom</w:t>
      </w:r>
      <w:r>
        <w:rPr>
          <w:spacing w:val="-7"/>
        </w:rPr>
        <w:t xml:space="preserve"> </w:t>
      </w:r>
      <w:r>
        <w:t>a</w:t>
      </w:r>
      <w:r>
        <w:rPr>
          <w:spacing w:val="-8"/>
        </w:rPr>
        <w:t xml:space="preserve"> </w:t>
      </w:r>
      <w:r>
        <w:t>snahe</w:t>
      </w:r>
      <w:r>
        <w:rPr>
          <w:spacing w:val="-7"/>
        </w:rPr>
        <w:t xml:space="preserve"> </w:t>
      </w:r>
      <w:r>
        <w:t>reflektovať</w:t>
      </w:r>
      <w:r>
        <w:rPr>
          <w:spacing w:val="-8"/>
        </w:rPr>
        <w:t xml:space="preserve"> </w:t>
      </w:r>
      <w:r>
        <w:rPr>
          <w:spacing w:val="-5"/>
        </w:rPr>
        <w:t>ich</w:t>
      </w:r>
    </w:p>
    <w:p w:rsidR="000B0895" w:rsidRDefault="00660D98">
      <w:pPr>
        <w:pStyle w:val="Zkladntext"/>
        <w:ind w:left="142" w:right="139"/>
        <w:jc w:val="both"/>
      </w:pPr>
      <w:r>
        <w:t>„prístup“ medzi majoritou, a taktiež sledovať mieru zodpovednosti a iniciatívy osôb vo funkciách</w:t>
      </w:r>
      <w:r>
        <w:rPr>
          <w:spacing w:val="20"/>
        </w:rPr>
        <w:t xml:space="preserve"> </w:t>
      </w:r>
      <w:r>
        <w:t>verejnej</w:t>
      </w:r>
      <w:r>
        <w:rPr>
          <w:spacing w:val="22"/>
        </w:rPr>
        <w:t xml:space="preserve"> </w:t>
      </w:r>
      <w:r>
        <w:t>správy</w:t>
      </w:r>
      <w:r>
        <w:rPr>
          <w:spacing w:val="21"/>
        </w:rPr>
        <w:t xml:space="preserve"> </w:t>
      </w:r>
      <w:r>
        <w:t>na</w:t>
      </w:r>
      <w:r>
        <w:rPr>
          <w:spacing w:val="22"/>
        </w:rPr>
        <w:t xml:space="preserve"> </w:t>
      </w:r>
      <w:r>
        <w:t>úrovni</w:t>
      </w:r>
      <w:r>
        <w:rPr>
          <w:spacing w:val="21"/>
        </w:rPr>
        <w:t xml:space="preserve"> </w:t>
      </w:r>
      <w:r>
        <w:t>regiónu</w:t>
      </w:r>
      <w:r>
        <w:rPr>
          <w:spacing w:val="22"/>
        </w:rPr>
        <w:t xml:space="preserve"> </w:t>
      </w:r>
      <w:r>
        <w:t>pri</w:t>
      </w:r>
      <w:r>
        <w:rPr>
          <w:spacing w:val="21"/>
        </w:rPr>
        <w:t xml:space="preserve"> </w:t>
      </w:r>
      <w:r>
        <w:t>vydávaní</w:t>
      </w:r>
      <w:r>
        <w:rPr>
          <w:spacing w:val="22"/>
        </w:rPr>
        <w:t xml:space="preserve"> </w:t>
      </w:r>
      <w:r>
        <w:t>a</w:t>
      </w:r>
      <w:r>
        <w:rPr>
          <w:spacing w:val="21"/>
        </w:rPr>
        <w:t xml:space="preserve"> </w:t>
      </w:r>
      <w:r>
        <w:t>vykonávaní</w:t>
      </w:r>
      <w:r>
        <w:rPr>
          <w:spacing w:val="22"/>
        </w:rPr>
        <w:t xml:space="preserve"> </w:t>
      </w:r>
      <w:r>
        <w:rPr>
          <w:spacing w:val="-2"/>
        </w:rPr>
        <w:t>protižidovských</w:t>
      </w:r>
    </w:p>
    <w:p w:rsidR="000B0895" w:rsidRDefault="00660D98">
      <w:pPr>
        <w:pStyle w:val="Zkladntext"/>
        <w:ind w:left="142" w:right="141"/>
        <w:jc w:val="both"/>
      </w:pPr>
      <w:r>
        <w:t>„noriem“.</w:t>
      </w:r>
      <w:r>
        <w:rPr>
          <w:spacing w:val="40"/>
        </w:rPr>
        <w:t xml:space="preserve"> </w:t>
      </w:r>
      <w:r>
        <w:t>Dôležitým</w:t>
      </w:r>
      <w:r>
        <w:rPr>
          <w:spacing w:val="40"/>
        </w:rPr>
        <w:t xml:space="preserve"> </w:t>
      </w:r>
      <w:r>
        <w:t>aspektom</w:t>
      </w:r>
      <w:r>
        <w:rPr>
          <w:spacing w:val="40"/>
        </w:rPr>
        <w:t xml:space="preserve"> </w:t>
      </w:r>
      <w:r>
        <w:t>skúmania</w:t>
      </w:r>
      <w:r>
        <w:rPr>
          <w:spacing w:val="40"/>
        </w:rPr>
        <w:t xml:space="preserve"> </w:t>
      </w:r>
      <w:r>
        <w:t>holokaustu</w:t>
      </w:r>
      <w:r>
        <w:rPr>
          <w:spacing w:val="40"/>
        </w:rPr>
        <w:t xml:space="preserve"> </w:t>
      </w:r>
      <w:r>
        <w:t>v</w:t>
      </w:r>
      <w:r>
        <w:rPr>
          <w:spacing w:val="40"/>
        </w:rPr>
        <w:t xml:space="preserve"> </w:t>
      </w:r>
      <w:r>
        <w:t>regióne</w:t>
      </w:r>
      <w:r>
        <w:rPr>
          <w:spacing w:val="40"/>
        </w:rPr>
        <w:t xml:space="preserve"> </w:t>
      </w:r>
      <w:r>
        <w:t>sú</w:t>
      </w:r>
      <w:r>
        <w:rPr>
          <w:spacing w:val="40"/>
        </w:rPr>
        <w:t xml:space="preserve"> </w:t>
      </w:r>
      <w:r>
        <w:t>aj</w:t>
      </w:r>
      <w:r>
        <w:rPr>
          <w:spacing w:val="40"/>
        </w:rPr>
        <w:t xml:space="preserve"> </w:t>
      </w:r>
      <w:r>
        <w:t>jeho</w:t>
      </w:r>
      <w:r>
        <w:rPr>
          <w:spacing w:val="40"/>
        </w:rPr>
        <w:t xml:space="preserve"> </w:t>
      </w:r>
      <w:r>
        <w:t>hospodárske a sociálne pomery. Výskum v roku 2024 reflektoval najmä mocenské mechanizmy režimu vedúce k</w:t>
      </w:r>
      <w:r>
        <w:rPr>
          <w:spacing w:val="-3"/>
        </w:rPr>
        <w:t xml:space="preserve"> </w:t>
      </w:r>
      <w:r>
        <w:t>perzekúciám Židov, ako aj konkrétnych vykonávateľov zločinov z</w:t>
      </w:r>
      <w:r>
        <w:rPr>
          <w:spacing w:val="-3"/>
        </w:rPr>
        <w:t xml:space="preserve"> </w:t>
      </w:r>
      <w:r>
        <w:t>prostredia štátneho aparátu.</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Nadpis2"/>
        <w:numPr>
          <w:ilvl w:val="0"/>
          <w:numId w:val="2"/>
        </w:numPr>
        <w:tabs>
          <w:tab w:val="left" w:pos="432"/>
        </w:tabs>
        <w:spacing w:before="80"/>
        <w:ind w:left="432" w:hanging="291"/>
      </w:pPr>
      <w:r>
        <w:lastRenderedPageBreak/>
        <w:t>Trestnoprávna</w:t>
      </w:r>
      <w:r>
        <w:rPr>
          <w:spacing w:val="-8"/>
        </w:rPr>
        <w:t xml:space="preserve"> </w:t>
      </w:r>
      <w:r>
        <w:t>represia</w:t>
      </w:r>
      <w:r>
        <w:rPr>
          <w:spacing w:val="-7"/>
        </w:rPr>
        <w:t xml:space="preserve"> </w:t>
      </w:r>
      <w:r>
        <w:t>ako</w:t>
      </w:r>
      <w:r>
        <w:rPr>
          <w:spacing w:val="-7"/>
        </w:rPr>
        <w:t xml:space="preserve"> </w:t>
      </w:r>
      <w:r>
        <w:t>súčasť</w:t>
      </w:r>
      <w:r>
        <w:rPr>
          <w:spacing w:val="-7"/>
        </w:rPr>
        <w:t xml:space="preserve"> </w:t>
      </w:r>
      <w:r>
        <w:t>perzekúcií</w:t>
      </w:r>
      <w:r>
        <w:rPr>
          <w:spacing w:val="-7"/>
        </w:rPr>
        <w:t xml:space="preserve"> </w:t>
      </w:r>
      <w:r>
        <w:t>v</w:t>
      </w:r>
      <w:r>
        <w:rPr>
          <w:spacing w:val="-7"/>
        </w:rPr>
        <w:t xml:space="preserve"> </w:t>
      </w:r>
      <w:r>
        <w:t>komunistickom</w:t>
      </w:r>
      <w:r>
        <w:rPr>
          <w:spacing w:val="-7"/>
        </w:rPr>
        <w:t xml:space="preserve"> </w:t>
      </w:r>
      <w:r>
        <w:rPr>
          <w:spacing w:val="-2"/>
        </w:rPr>
        <w:t>Československu</w:t>
      </w:r>
    </w:p>
    <w:p w:rsidR="000B0895" w:rsidRDefault="00660D98">
      <w:pPr>
        <w:pStyle w:val="Zkladntext"/>
        <w:ind w:left="141" w:right="4476"/>
      </w:pPr>
      <w:r>
        <w:t>Riešiteľ:</w:t>
      </w:r>
      <w:r>
        <w:rPr>
          <w:spacing w:val="-5"/>
        </w:rPr>
        <w:t xml:space="preserve"> </w:t>
      </w:r>
      <w:r>
        <w:t>doc.</w:t>
      </w:r>
      <w:r>
        <w:rPr>
          <w:spacing w:val="-5"/>
        </w:rPr>
        <w:t xml:space="preserve"> </w:t>
      </w:r>
      <w:r>
        <w:t>Mgr.</w:t>
      </w:r>
      <w:r>
        <w:rPr>
          <w:spacing w:val="-5"/>
        </w:rPr>
        <w:t xml:space="preserve"> </w:t>
      </w:r>
      <w:r>
        <w:t>et</w:t>
      </w:r>
      <w:r>
        <w:rPr>
          <w:spacing w:val="-5"/>
        </w:rPr>
        <w:t xml:space="preserve"> </w:t>
      </w:r>
      <w:r>
        <w:t>Mgr.</w:t>
      </w:r>
      <w:r>
        <w:rPr>
          <w:spacing w:val="-5"/>
        </w:rPr>
        <w:t xml:space="preserve"> </w:t>
      </w:r>
      <w:r>
        <w:t>Ondrej</w:t>
      </w:r>
      <w:r>
        <w:rPr>
          <w:spacing w:val="-5"/>
        </w:rPr>
        <w:t xml:space="preserve"> </w:t>
      </w:r>
      <w:r>
        <w:t>Podolec,</w:t>
      </w:r>
      <w:r>
        <w:rPr>
          <w:spacing w:val="-5"/>
        </w:rPr>
        <w:t xml:space="preserve"> </w:t>
      </w:r>
      <w:r>
        <w:t>PhD. Doba trvania: 06/2024 – 05/2026</w:t>
      </w:r>
    </w:p>
    <w:p w:rsidR="000B0895" w:rsidRDefault="00660D98">
      <w:pPr>
        <w:pStyle w:val="Zkladntext"/>
        <w:ind w:left="141"/>
      </w:pPr>
      <w:r>
        <w:t>Hlavný</w:t>
      </w:r>
      <w:r>
        <w:rPr>
          <w:spacing w:val="-7"/>
        </w:rPr>
        <w:t xml:space="preserve"> </w:t>
      </w:r>
      <w:r>
        <w:t>výstup:</w:t>
      </w:r>
      <w:r>
        <w:rPr>
          <w:spacing w:val="-6"/>
        </w:rPr>
        <w:t xml:space="preserve"> </w:t>
      </w:r>
      <w:r>
        <w:t>vedecká</w:t>
      </w:r>
      <w:r>
        <w:rPr>
          <w:spacing w:val="-6"/>
        </w:rPr>
        <w:t xml:space="preserve"> </w:t>
      </w:r>
      <w:r>
        <w:rPr>
          <w:spacing w:val="-2"/>
        </w:rPr>
        <w:t>monografia</w:t>
      </w:r>
    </w:p>
    <w:p w:rsidR="000B0895" w:rsidRDefault="00660D98">
      <w:pPr>
        <w:pStyle w:val="Zkladntext"/>
        <w:spacing w:before="281"/>
        <w:ind w:right="139" w:hanging="2"/>
        <w:jc w:val="both"/>
      </w:pPr>
      <w:r>
        <w:t>Výskumný</w:t>
      </w:r>
      <w:r>
        <w:rPr>
          <w:spacing w:val="-5"/>
        </w:rPr>
        <w:t xml:space="preserve"> </w:t>
      </w:r>
      <w:r>
        <w:t>projekt</w:t>
      </w:r>
      <w:r>
        <w:rPr>
          <w:spacing w:val="-5"/>
        </w:rPr>
        <w:t xml:space="preserve"> </w:t>
      </w:r>
      <w:r>
        <w:t>analyzuje</w:t>
      </w:r>
      <w:r>
        <w:rPr>
          <w:spacing w:val="-5"/>
        </w:rPr>
        <w:t xml:space="preserve"> </w:t>
      </w:r>
      <w:r>
        <w:t>vývoj</w:t>
      </w:r>
      <w:r>
        <w:rPr>
          <w:spacing w:val="-5"/>
        </w:rPr>
        <w:t xml:space="preserve"> </w:t>
      </w:r>
      <w:r>
        <w:t>trestnoprávnej</w:t>
      </w:r>
      <w:r>
        <w:rPr>
          <w:spacing w:val="-5"/>
        </w:rPr>
        <w:t xml:space="preserve"> </w:t>
      </w:r>
      <w:r>
        <w:t>legislatívy</w:t>
      </w:r>
      <w:r>
        <w:rPr>
          <w:spacing w:val="-5"/>
        </w:rPr>
        <w:t xml:space="preserve"> </w:t>
      </w:r>
      <w:r>
        <w:t>a</w:t>
      </w:r>
      <w:r>
        <w:rPr>
          <w:spacing w:val="-5"/>
        </w:rPr>
        <w:t xml:space="preserve"> </w:t>
      </w:r>
      <w:r>
        <w:t>jej</w:t>
      </w:r>
      <w:r>
        <w:rPr>
          <w:spacing w:val="-5"/>
        </w:rPr>
        <w:t xml:space="preserve"> </w:t>
      </w:r>
      <w:r>
        <w:t>aplikačnú</w:t>
      </w:r>
      <w:r>
        <w:rPr>
          <w:spacing w:val="-5"/>
        </w:rPr>
        <w:t xml:space="preserve"> </w:t>
      </w:r>
      <w:r>
        <w:t>prax</w:t>
      </w:r>
      <w:r>
        <w:rPr>
          <w:spacing w:val="-5"/>
        </w:rPr>
        <w:t xml:space="preserve"> </w:t>
      </w:r>
      <w:r>
        <w:t>v</w:t>
      </w:r>
      <w:r>
        <w:rPr>
          <w:spacing w:val="-4"/>
        </w:rPr>
        <w:t xml:space="preserve"> </w:t>
      </w:r>
      <w:r>
        <w:t>podobe jednotlivých</w:t>
      </w:r>
      <w:r>
        <w:rPr>
          <w:spacing w:val="78"/>
        </w:rPr>
        <w:t xml:space="preserve"> </w:t>
      </w:r>
      <w:r>
        <w:t>súdnych</w:t>
      </w:r>
      <w:r>
        <w:rPr>
          <w:spacing w:val="78"/>
        </w:rPr>
        <w:t xml:space="preserve"> </w:t>
      </w:r>
      <w:r>
        <w:t>procesov</w:t>
      </w:r>
      <w:r>
        <w:rPr>
          <w:spacing w:val="78"/>
        </w:rPr>
        <w:t xml:space="preserve"> </w:t>
      </w:r>
      <w:r>
        <w:t>z</w:t>
      </w:r>
      <w:r>
        <w:rPr>
          <w:spacing w:val="78"/>
        </w:rPr>
        <w:t xml:space="preserve"> </w:t>
      </w:r>
      <w:r>
        <w:t>pohľadu</w:t>
      </w:r>
      <w:r>
        <w:rPr>
          <w:spacing w:val="78"/>
        </w:rPr>
        <w:t xml:space="preserve"> </w:t>
      </w:r>
      <w:r>
        <w:t>zneužívania</w:t>
      </w:r>
      <w:r>
        <w:rPr>
          <w:spacing w:val="78"/>
        </w:rPr>
        <w:t xml:space="preserve"> </w:t>
      </w:r>
      <w:r>
        <w:t>súdnej</w:t>
      </w:r>
      <w:r>
        <w:rPr>
          <w:spacing w:val="78"/>
        </w:rPr>
        <w:t xml:space="preserve"> </w:t>
      </w:r>
      <w:r>
        <w:t>represie</w:t>
      </w:r>
      <w:r>
        <w:rPr>
          <w:spacing w:val="78"/>
        </w:rPr>
        <w:t xml:space="preserve"> </w:t>
      </w:r>
      <w:r>
        <w:t>ako</w:t>
      </w:r>
      <w:r>
        <w:rPr>
          <w:spacing w:val="78"/>
        </w:rPr>
        <w:t xml:space="preserve"> </w:t>
      </w:r>
      <w:r>
        <w:t>jedného z</w:t>
      </w:r>
      <w:r>
        <w:rPr>
          <w:spacing w:val="-2"/>
        </w:rPr>
        <w:t xml:space="preserve"> </w:t>
      </w:r>
      <w:r>
        <w:t>nástrojov perzekúcií komunistického režimu v</w:t>
      </w:r>
      <w:r>
        <w:rPr>
          <w:spacing w:val="-2"/>
        </w:rPr>
        <w:t xml:space="preserve"> </w:t>
      </w:r>
      <w:r>
        <w:t>Československu voči jeho odporcom (skutočným, domnelým či fiktívnym). Analyzuje taktiež, ako sa na vtedajšej podobe trestných</w:t>
      </w:r>
      <w:r>
        <w:rPr>
          <w:spacing w:val="-4"/>
        </w:rPr>
        <w:t xml:space="preserve"> </w:t>
      </w:r>
      <w:r>
        <w:t>zákonov</w:t>
      </w:r>
      <w:r>
        <w:rPr>
          <w:spacing w:val="-4"/>
        </w:rPr>
        <w:t xml:space="preserve"> </w:t>
      </w:r>
      <w:r>
        <w:t>podpísali</w:t>
      </w:r>
      <w:r>
        <w:rPr>
          <w:spacing w:val="-4"/>
        </w:rPr>
        <w:t xml:space="preserve"> </w:t>
      </w:r>
      <w:r>
        <w:t>dobové</w:t>
      </w:r>
      <w:r>
        <w:rPr>
          <w:spacing w:val="-4"/>
        </w:rPr>
        <w:t xml:space="preserve"> </w:t>
      </w:r>
      <w:r>
        <w:t>mocensko-politické</w:t>
      </w:r>
      <w:r>
        <w:rPr>
          <w:spacing w:val="-4"/>
        </w:rPr>
        <w:t xml:space="preserve"> </w:t>
      </w:r>
      <w:r>
        <w:t>súvislosti</w:t>
      </w:r>
      <w:r>
        <w:rPr>
          <w:spacing w:val="-4"/>
        </w:rPr>
        <w:t xml:space="preserve"> </w:t>
      </w:r>
      <w:r>
        <w:t>vývoja</w:t>
      </w:r>
      <w:r>
        <w:rPr>
          <w:spacing w:val="-4"/>
        </w:rPr>
        <w:t xml:space="preserve"> </w:t>
      </w:r>
      <w:r>
        <w:t>komunistického režimu</w:t>
      </w:r>
      <w:r>
        <w:rPr>
          <w:spacing w:val="-3"/>
        </w:rPr>
        <w:t xml:space="preserve"> </w:t>
      </w:r>
      <w:r>
        <w:t>v</w:t>
      </w:r>
      <w:r>
        <w:rPr>
          <w:spacing w:val="-3"/>
        </w:rPr>
        <w:t xml:space="preserve"> </w:t>
      </w:r>
      <w:r>
        <w:t>Československu</w:t>
      </w:r>
      <w:r>
        <w:rPr>
          <w:spacing w:val="-3"/>
        </w:rPr>
        <w:t xml:space="preserve"> </w:t>
      </w:r>
      <w:r>
        <w:t>i</w:t>
      </w:r>
      <w:r>
        <w:rPr>
          <w:spacing w:val="-3"/>
        </w:rPr>
        <w:t xml:space="preserve"> </w:t>
      </w:r>
      <w:r>
        <w:t>v</w:t>
      </w:r>
      <w:r>
        <w:rPr>
          <w:spacing w:val="-3"/>
        </w:rPr>
        <w:t xml:space="preserve"> </w:t>
      </w:r>
      <w:r>
        <w:t>celom</w:t>
      </w:r>
      <w:r>
        <w:rPr>
          <w:spacing w:val="-3"/>
        </w:rPr>
        <w:t xml:space="preserve"> </w:t>
      </w:r>
      <w:r>
        <w:t>sovietskom</w:t>
      </w:r>
      <w:r>
        <w:rPr>
          <w:spacing w:val="-3"/>
        </w:rPr>
        <w:t xml:space="preserve"> </w:t>
      </w:r>
      <w:r>
        <w:t>bloku</w:t>
      </w:r>
      <w:r>
        <w:rPr>
          <w:spacing w:val="-3"/>
        </w:rPr>
        <w:t xml:space="preserve"> </w:t>
      </w:r>
      <w:r>
        <w:t>(najmä</w:t>
      </w:r>
      <w:r>
        <w:rPr>
          <w:spacing w:val="-3"/>
        </w:rPr>
        <w:t xml:space="preserve"> </w:t>
      </w:r>
      <w:r>
        <w:t>míľniky</w:t>
      </w:r>
      <w:r>
        <w:rPr>
          <w:spacing w:val="-3"/>
        </w:rPr>
        <w:t xml:space="preserve"> </w:t>
      </w:r>
      <w:r>
        <w:t>jeho</w:t>
      </w:r>
      <w:r>
        <w:rPr>
          <w:spacing w:val="-3"/>
        </w:rPr>
        <w:t xml:space="preserve"> </w:t>
      </w:r>
      <w:r>
        <w:t>vývoja</w:t>
      </w:r>
      <w:r>
        <w:rPr>
          <w:spacing w:val="-3"/>
        </w:rPr>
        <w:t xml:space="preserve"> </w:t>
      </w:r>
      <w:r>
        <w:t>v</w:t>
      </w:r>
      <w:r>
        <w:rPr>
          <w:spacing w:val="-4"/>
        </w:rPr>
        <w:t xml:space="preserve"> </w:t>
      </w:r>
      <w:r>
        <w:t>rokoch 1948,</w:t>
      </w:r>
      <w:r>
        <w:rPr>
          <w:spacing w:val="40"/>
        </w:rPr>
        <w:t xml:space="preserve"> </w:t>
      </w:r>
      <w:r>
        <w:t>1956,</w:t>
      </w:r>
      <w:r>
        <w:rPr>
          <w:spacing w:val="40"/>
        </w:rPr>
        <w:t xml:space="preserve"> </w:t>
      </w:r>
      <w:r>
        <w:t>1968...),</w:t>
      </w:r>
      <w:r>
        <w:rPr>
          <w:spacing w:val="40"/>
        </w:rPr>
        <w:t xml:space="preserve"> </w:t>
      </w:r>
      <w:r>
        <w:t>rovnako</w:t>
      </w:r>
      <w:r>
        <w:rPr>
          <w:spacing w:val="40"/>
        </w:rPr>
        <w:t xml:space="preserve"> </w:t>
      </w:r>
      <w:r>
        <w:t>ako</w:t>
      </w:r>
      <w:r>
        <w:rPr>
          <w:spacing w:val="40"/>
        </w:rPr>
        <w:t xml:space="preserve"> </w:t>
      </w:r>
      <w:r>
        <w:t>úlohu</w:t>
      </w:r>
      <w:r>
        <w:rPr>
          <w:spacing w:val="40"/>
        </w:rPr>
        <w:t xml:space="preserve"> </w:t>
      </w:r>
      <w:r>
        <w:t>komunistickej</w:t>
      </w:r>
      <w:r>
        <w:rPr>
          <w:spacing w:val="40"/>
        </w:rPr>
        <w:t xml:space="preserve"> </w:t>
      </w:r>
      <w:r>
        <w:t>strany</w:t>
      </w:r>
      <w:r>
        <w:rPr>
          <w:spacing w:val="40"/>
        </w:rPr>
        <w:t xml:space="preserve"> </w:t>
      </w:r>
      <w:r>
        <w:t>ako</w:t>
      </w:r>
      <w:r>
        <w:rPr>
          <w:spacing w:val="40"/>
        </w:rPr>
        <w:t xml:space="preserve"> </w:t>
      </w:r>
      <w:r>
        <w:t>mocenského</w:t>
      </w:r>
      <w:r>
        <w:rPr>
          <w:spacing w:val="40"/>
        </w:rPr>
        <w:t xml:space="preserve"> </w:t>
      </w:r>
      <w:r>
        <w:t>centra v</w:t>
      </w:r>
      <w:r>
        <w:rPr>
          <w:spacing w:val="-3"/>
        </w:rPr>
        <w:t xml:space="preserve"> </w:t>
      </w:r>
      <w:r>
        <w:t>rámci rozhodovacieho procesu o</w:t>
      </w:r>
      <w:r>
        <w:rPr>
          <w:spacing w:val="-3"/>
        </w:rPr>
        <w:t xml:space="preserve"> </w:t>
      </w:r>
      <w:r>
        <w:t>taktike, metódach i</w:t>
      </w:r>
      <w:r>
        <w:rPr>
          <w:spacing w:val="-3"/>
        </w:rPr>
        <w:t xml:space="preserve"> </w:t>
      </w:r>
      <w:r>
        <w:t>konkrétnych úlohách príslušných štátnych orgánov v rámci trestnoprávnych perzekúcií.</w:t>
      </w:r>
    </w:p>
    <w:p w:rsidR="000B0895" w:rsidRDefault="000B0895">
      <w:pPr>
        <w:pStyle w:val="Zkladntext"/>
        <w:spacing w:before="280"/>
        <w:ind w:left="0"/>
      </w:pPr>
    </w:p>
    <w:p w:rsidR="000B0895" w:rsidRDefault="00660D98">
      <w:pPr>
        <w:pStyle w:val="Nadpis2"/>
        <w:numPr>
          <w:ilvl w:val="0"/>
          <w:numId w:val="2"/>
        </w:numPr>
        <w:tabs>
          <w:tab w:val="left" w:pos="432"/>
        </w:tabs>
        <w:ind w:left="432" w:hanging="291"/>
      </w:pPr>
      <w:r>
        <w:t>Protikomunistický</w:t>
      </w:r>
      <w:r>
        <w:rPr>
          <w:spacing w:val="-7"/>
        </w:rPr>
        <w:t xml:space="preserve"> </w:t>
      </w:r>
      <w:r>
        <w:t>odboj</w:t>
      </w:r>
      <w:r>
        <w:rPr>
          <w:spacing w:val="-7"/>
        </w:rPr>
        <w:t xml:space="preserve"> </w:t>
      </w:r>
      <w:r>
        <w:t>na</w:t>
      </w:r>
      <w:r>
        <w:rPr>
          <w:spacing w:val="-6"/>
        </w:rPr>
        <w:t xml:space="preserve"> </w:t>
      </w:r>
      <w:r>
        <w:t>Slovensku</w:t>
      </w:r>
      <w:r>
        <w:rPr>
          <w:spacing w:val="-7"/>
        </w:rPr>
        <w:t xml:space="preserve"> </w:t>
      </w:r>
      <w:r>
        <w:t>(1948</w:t>
      </w:r>
      <w:r>
        <w:rPr>
          <w:spacing w:val="-7"/>
        </w:rPr>
        <w:t xml:space="preserve"> </w:t>
      </w:r>
      <w:r>
        <w:t>–</w:t>
      </w:r>
      <w:r>
        <w:rPr>
          <w:spacing w:val="-6"/>
        </w:rPr>
        <w:t xml:space="preserve"> </w:t>
      </w:r>
      <w:r>
        <w:rPr>
          <w:spacing w:val="-2"/>
        </w:rPr>
        <w:t>1953)</w:t>
      </w:r>
    </w:p>
    <w:p w:rsidR="000B0895" w:rsidRDefault="00660D98">
      <w:pPr>
        <w:pStyle w:val="Zkladntext"/>
        <w:ind w:left="141" w:right="5489"/>
      </w:pPr>
      <w:r>
        <w:t>Riešiteľ: Mgr. Martin Gabčo, PhD. Doba</w:t>
      </w:r>
      <w:r>
        <w:rPr>
          <w:spacing w:val="-9"/>
        </w:rPr>
        <w:t xml:space="preserve"> </w:t>
      </w:r>
      <w:r>
        <w:t>trvania:</w:t>
      </w:r>
      <w:r>
        <w:rPr>
          <w:spacing w:val="-9"/>
        </w:rPr>
        <w:t xml:space="preserve"> </w:t>
      </w:r>
      <w:r>
        <w:t>06/2024</w:t>
      </w:r>
      <w:r>
        <w:rPr>
          <w:spacing w:val="-9"/>
        </w:rPr>
        <w:t xml:space="preserve"> </w:t>
      </w:r>
      <w:r>
        <w:t>–</w:t>
      </w:r>
      <w:r>
        <w:rPr>
          <w:spacing w:val="-9"/>
        </w:rPr>
        <w:t xml:space="preserve"> </w:t>
      </w:r>
      <w:r>
        <w:t>05/2026 Hlavný výstup: monografia</w:t>
      </w:r>
    </w:p>
    <w:p w:rsidR="000B0895" w:rsidRDefault="000B0895">
      <w:pPr>
        <w:pStyle w:val="Zkladntext"/>
        <w:ind w:left="0"/>
      </w:pPr>
    </w:p>
    <w:p w:rsidR="000B0895" w:rsidRDefault="00660D98">
      <w:pPr>
        <w:pStyle w:val="Zkladntext"/>
        <w:ind w:right="139" w:hanging="2"/>
        <w:jc w:val="both"/>
      </w:pPr>
      <w:r>
        <w:t>Projekt</w:t>
      </w:r>
      <w:r>
        <w:rPr>
          <w:spacing w:val="-6"/>
        </w:rPr>
        <w:t xml:space="preserve"> </w:t>
      </w:r>
      <w:r>
        <w:t>sa</w:t>
      </w:r>
      <w:r>
        <w:rPr>
          <w:spacing w:val="-6"/>
        </w:rPr>
        <w:t xml:space="preserve"> </w:t>
      </w:r>
      <w:r>
        <w:t>zameriava</w:t>
      </w:r>
      <w:r>
        <w:rPr>
          <w:spacing w:val="-6"/>
        </w:rPr>
        <w:t xml:space="preserve"> </w:t>
      </w:r>
      <w:r>
        <w:t>na</w:t>
      </w:r>
      <w:r>
        <w:rPr>
          <w:spacing w:val="-6"/>
        </w:rPr>
        <w:t xml:space="preserve"> </w:t>
      </w:r>
      <w:r>
        <w:t>výskum</w:t>
      </w:r>
      <w:r>
        <w:rPr>
          <w:spacing w:val="-6"/>
        </w:rPr>
        <w:t xml:space="preserve"> </w:t>
      </w:r>
      <w:r>
        <w:t>protikomunistickej</w:t>
      </w:r>
      <w:r>
        <w:rPr>
          <w:spacing w:val="-6"/>
        </w:rPr>
        <w:t xml:space="preserve"> </w:t>
      </w:r>
      <w:r>
        <w:t>rezistencie</w:t>
      </w:r>
      <w:r>
        <w:rPr>
          <w:spacing w:val="-6"/>
        </w:rPr>
        <w:t xml:space="preserve"> </w:t>
      </w:r>
      <w:r>
        <w:t>na</w:t>
      </w:r>
      <w:r>
        <w:rPr>
          <w:spacing w:val="-6"/>
        </w:rPr>
        <w:t xml:space="preserve"> </w:t>
      </w:r>
      <w:r>
        <w:t>Slovensku</w:t>
      </w:r>
      <w:r>
        <w:rPr>
          <w:spacing w:val="-6"/>
        </w:rPr>
        <w:t xml:space="preserve"> </w:t>
      </w:r>
      <w:r>
        <w:t>v</w:t>
      </w:r>
      <w:r>
        <w:rPr>
          <w:spacing w:val="-4"/>
        </w:rPr>
        <w:t xml:space="preserve"> </w:t>
      </w:r>
      <w:r>
        <w:t>období</w:t>
      </w:r>
      <w:r>
        <w:rPr>
          <w:spacing w:val="-6"/>
        </w:rPr>
        <w:t xml:space="preserve"> </w:t>
      </w:r>
      <w:r>
        <w:t>tzv. budovateľského obdobia komunistického režimu, a to v</w:t>
      </w:r>
      <w:r>
        <w:rPr>
          <w:spacing w:val="-2"/>
        </w:rPr>
        <w:t xml:space="preserve"> </w:t>
      </w:r>
      <w:r>
        <w:t>celoštátnom i</w:t>
      </w:r>
      <w:r>
        <w:rPr>
          <w:spacing w:val="-2"/>
        </w:rPr>
        <w:t xml:space="preserve"> </w:t>
      </w:r>
      <w:r>
        <w:t>európskom kontexte. Výskum spočíva v</w:t>
      </w:r>
      <w:r>
        <w:rPr>
          <w:spacing w:val="-2"/>
        </w:rPr>
        <w:t xml:space="preserve"> </w:t>
      </w:r>
      <w:r>
        <w:t>deskripcii a následnej</w:t>
      </w:r>
      <w:r>
        <w:rPr>
          <w:spacing w:val="-2"/>
        </w:rPr>
        <w:t xml:space="preserve"> </w:t>
      </w:r>
      <w:r>
        <w:t>analýze rôznorodých protikomunistických</w:t>
      </w:r>
      <w:r>
        <w:rPr>
          <w:spacing w:val="40"/>
        </w:rPr>
        <w:t xml:space="preserve">  </w:t>
      </w:r>
      <w:r>
        <w:t>aktivít,</w:t>
      </w:r>
      <w:r>
        <w:rPr>
          <w:spacing w:val="40"/>
        </w:rPr>
        <w:t xml:space="preserve">  </w:t>
      </w:r>
      <w:r>
        <w:t>ktoré</w:t>
      </w:r>
      <w:r>
        <w:rPr>
          <w:spacing w:val="40"/>
        </w:rPr>
        <w:t xml:space="preserve">  </w:t>
      </w:r>
      <w:r>
        <w:t>v</w:t>
      </w:r>
      <w:r>
        <w:rPr>
          <w:spacing w:val="-3"/>
        </w:rPr>
        <w:t xml:space="preserve"> </w:t>
      </w:r>
      <w:r>
        <w:t>skúmanom</w:t>
      </w:r>
      <w:r>
        <w:rPr>
          <w:spacing w:val="40"/>
        </w:rPr>
        <w:t xml:space="preserve">  </w:t>
      </w:r>
      <w:r>
        <w:t>období</w:t>
      </w:r>
      <w:r>
        <w:rPr>
          <w:spacing w:val="40"/>
        </w:rPr>
        <w:t xml:space="preserve">  </w:t>
      </w:r>
      <w:r>
        <w:t>uskutočňovali</w:t>
      </w:r>
      <w:r>
        <w:rPr>
          <w:spacing w:val="40"/>
        </w:rPr>
        <w:t xml:space="preserve">  </w:t>
      </w:r>
      <w:r>
        <w:t>jednotlivci</w:t>
      </w:r>
      <w:r>
        <w:rPr>
          <w:spacing w:val="40"/>
        </w:rPr>
        <w:t xml:space="preserve"> </w:t>
      </w:r>
      <w:r>
        <w:t>a</w:t>
      </w:r>
      <w:r>
        <w:rPr>
          <w:spacing w:val="-3"/>
        </w:rPr>
        <w:t xml:space="preserve"> </w:t>
      </w:r>
      <w:r>
        <w:t>protirežimové skupiny. Vzhľadom na prepojenosť s</w:t>
      </w:r>
      <w:r>
        <w:rPr>
          <w:spacing w:val="-3"/>
        </w:rPr>
        <w:t xml:space="preserve"> </w:t>
      </w:r>
      <w:r>
        <w:t>domácim odbojom je pozornosť potrebné</w:t>
      </w:r>
      <w:r>
        <w:rPr>
          <w:spacing w:val="74"/>
        </w:rPr>
        <w:t xml:space="preserve"> </w:t>
      </w:r>
      <w:r>
        <w:t>venovať</w:t>
      </w:r>
      <w:r>
        <w:rPr>
          <w:spacing w:val="74"/>
        </w:rPr>
        <w:t xml:space="preserve"> </w:t>
      </w:r>
      <w:r>
        <w:t>rekonštrukcii</w:t>
      </w:r>
      <w:r>
        <w:rPr>
          <w:spacing w:val="74"/>
        </w:rPr>
        <w:t xml:space="preserve"> </w:t>
      </w:r>
      <w:r>
        <w:t>činnosti</w:t>
      </w:r>
      <w:r>
        <w:rPr>
          <w:spacing w:val="74"/>
        </w:rPr>
        <w:t xml:space="preserve"> </w:t>
      </w:r>
      <w:r>
        <w:t>agentov-kuriérov</w:t>
      </w:r>
      <w:r>
        <w:rPr>
          <w:spacing w:val="74"/>
        </w:rPr>
        <w:t xml:space="preserve"> </w:t>
      </w:r>
      <w:r>
        <w:t>pôsobiacich</w:t>
      </w:r>
      <w:r>
        <w:rPr>
          <w:spacing w:val="74"/>
        </w:rPr>
        <w:t xml:space="preserve"> </w:t>
      </w:r>
      <w:r>
        <w:t>na</w:t>
      </w:r>
      <w:r>
        <w:rPr>
          <w:spacing w:val="74"/>
        </w:rPr>
        <w:t xml:space="preserve"> </w:t>
      </w:r>
      <w:r>
        <w:t>Slovensku v</w:t>
      </w:r>
      <w:r>
        <w:rPr>
          <w:spacing w:val="-3"/>
        </w:rPr>
        <w:t xml:space="preserve"> </w:t>
      </w:r>
      <w:r>
        <w:t>súlade so zámermi exilových skupín a</w:t>
      </w:r>
      <w:r>
        <w:rPr>
          <w:spacing w:val="-3"/>
        </w:rPr>
        <w:t xml:space="preserve"> </w:t>
      </w:r>
      <w:r>
        <w:t>západných spravodajských služieb. Základnú bádateľskú</w:t>
      </w:r>
      <w:r>
        <w:rPr>
          <w:spacing w:val="-7"/>
        </w:rPr>
        <w:t xml:space="preserve"> </w:t>
      </w:r>
      <w:r>
        <w:t>výzvu</w:t>
      </w:r>
      <w:r>
        <w:rPr>
          <w:spacing w:val="-7"/>
        </w:rPr>
        <w:t xml:space="preserve"> </w:t>
      </w:r>
      <w:r>
        <w:t>predstavuje</w:t>
      </w:r>
      <w:r>
        <w:rPr>
          <w:spacing w:val="-7"/>
        </w:rPr>
        <w:t xml:space="preserve"> </w:t>
      </w:r>
      <w:r>
        <w:t>doplnenie</w:t>
      </w:r>
      <w:r>
        <w:rPr>
          <w:spacing w:val="-7"/>
        </w:rPr>
        <w:t xml:space="preserve"> </w:t>
      </w:r>
      <w:r>
        <w:t>historického</w:t>
      </w:r>
      <w:r>
        <w:rPr>
          <w:spacing w:val="-7"/>
        </w:rPr>
        <w:t xml:space="preserve"> </w:t>
      </w:r>
      <w:r>
        <w:t>obrazu</w:t>
      </w:r>
      <w:r>
        <w:rPr>
          <w:spacing w:val="-7"/>
        </w:rPr>
        <w:t xml:space="preserve"> </w:t>
      </w:r>
      <w:r>
        <w:t>protikomunistického</w:t>
      </w:r>
      <w:r>
        <w:rPr>
          <w:spacing w:val="-7"/>
        </w:rPr>
        <w:t xml:space="preserve"> </w:t>
      </w:r>
      <w:r>
        <w:t>odboja o</w:t>
      </w:r>
      <w:r>
        <w:rPr>
          <w:spacing w:val="-2"/>
        </w:rPr>
        <w:t xml:space="preserve"> </w:t>
      </w:r>
      <w:r>
        <w:t>profily</w:t>
      </w:r>
      <w:r>
        <w:rPr>
          <w:spacing w:val="73"/>
        </w:rPr>
        <w:t xml:space="preserve">   </w:t>
      </w:r>
      <w:r>
        <w:t>doteraz</w:t>
      </w:r>
      <w:r>
        <w:rPr>
          <w:spacing w:val="73"/>
        </w:rPr>
        <w:t xml:space="preserve">   </w:t>
      </w:r>
      <w:r>
        <w:t>nezmapovaných</w:t>
      </w:r>
      <w:r>
        <w:rPr>
          <w:spacing w:val="73"/>
        </w:rPr>
        <w:t xml:space="preserve">   </w:t>
      </w:r>
      <w:r>
        <w:t>protirežimovo</w:t>
      </w:r>
      <w:r>
        <w:rPr>
          <w:spacing w:val="73"/>
        </w:rPr>
        <w:t xml:space="preserve">   </w:t>
      </w:r>
      <w:r>
        <w:t>orientovaných</w:t>
      </w:r>
      <w:r>
        <w:rPr>
          <w:spacing w:val="73"/>
        </w:rPr>
        <w:t xml:space="preserve">   </w:t>
      </w:r>
      <w:r>
        <w:t>osobností a skupín na Slovensku.</w:t>
      </w:r>
    </w:p>
    <w:p w:rsidR="000B0895" w:rsidRDefault="000B0895">
      <w:pPr>
        <w:pStyle w:val="Zkladntext"/>
        <w:spacing w:before="280"/>
        <w:ind w:left="0"/>
      </w:pPr>
    </w:p>
    <w:p w:rsidR="000B0895" w:rsidRDefault="00660D98">
      <w:pPr>
        <w:pStyle w:val="Nadpis2"/>
        <w:numPr>
          <w:ilvl w:val="0"/>
          <w:numId w:val="2"/>
        </w:numPr>
        <w:tabs>
          <w:tab w:val="left" w:pos="143"/>
          <w:tab w:val="left" w:pos="443"/>
        </w:tabs>
        <w:ind w:left="143" w:right="139" w:hanging="2"/>
      </w:pPr>
      <w:r>
        <w:t>Štátna Katolícka akcia na Slovensku v roku 1949 a reakcie obyvateľstva (vzbury a nepokoje)</w:t>
      </w:r>
    </w:p>
    <w:p w:rsidR="000B0895" w:rsidRDefault="00660D98">
      <w:pPr>
        <w:pStyle w:val="Zkladntext"/>
        <w:ind w:left="141" w:right="5489"/>
      </w:pPr>
      <w:r>
        <w:t>Riešiteľ: Mgr. Martin Garek, PhD. Doba trvania: 04/2023 – 03/2026 Hlavný</w:t>
      </w:r>
      <w:r>
        <w:rPr>
          <w:spacing w:val="-12"/>
        </w:rPr>
        <w:t xml:space="preserve"> </w:t>
      </w:r>
      <w:r>
        <w:t>výstup:</w:t>
      </w:r>
      <w:r>
        <w:rPr>
          <w:spacing w:val="-12"/>
        </w:rPr>
        <w:t xml:space="preserve"> </w:t>
      </w:r>
      <w:r>
        <w:t>vedecká</w:t>
      </w:r>
      <w:r>
        <w:rPr>
          <w:spacing w:val="-12"/>
        </w:rPr>
        <w:t xml:space="preserve"> </w:t>
      </w:r>
      <w:r>
        <w:t>monografia</w:t>
      </w:r>
    </w:p>
    <w:p w:rsidR="000B0895" w:rsidRDefault="00660D98">
      <w:pPr>
        <w:pStyle w:val="Zkladntext"/>
        <w:spacing w:before="281"/>
        <w:ind w:right="139" w:hanging="2"/>
        <w:jc w:val="both"/>
      </w:pPr>
      <w:r>
        <w:t>Výskum sa zameriava na ozbrojené vzbury v slovenských regiónoch v súvislosti s tzv. Katolíckou akciou a na tzv. protištátne skupiny na Slovensku. Výskum v roku 2024 sa zameral</w:t>
      </w:r>
      <w:r>
        <w:rPr>
          <w:spacing w:val="34"/>
        </w:rPr>
        <w:t xml:space="preserve"> </w:t>
      </w:r>
      <w:r>
        <w:t>na</w:t>
      </w:r>
      <w:r>
        <w:rPr>
          <w:spacing w:val="34"/>
        </w:rPr>
        <w:t xml:space="preserve"> </w:t>
      </w:r>
      <w:r>
        <w:t>protirežimové</w:t>
      </w:r>
      <w:r>
        <w:rPr>
          <w:spacing w:val="34"/>
        </w:rPr>
        <w:t xml:space="preserve"> </w:t>
      </w:r>
      <w:r>
        <w:t>vystúpenia</w:t>
      </w:r>
      <w:r>
        <w:rPr>
          <w:spacing w:val="34"/>
        </w:rPr>
        <w:t xml:space="preserve"> </w:t>
      </w:r>
      <w:r>
        <w:t>na</w:t>
      </w:r>
      <w:r>
        <w:rPr>
          <w:spacing w:val="34"/>
        </w:rPr>
        <w:t xml:space="preserve"> </w:t>
      </w:r>
      <w:r>
        <w:t>Slovensku</w:t>
      </w:r>
      <w:r>
        <w:rPr>
          <w:spacing w:val="34"/>
        </w:rPr>
        <w:t xml:space="preserve"> </w:t>
      </w:r>
      <w:r>
        <w:t>v</w:t>
      </w:r>
      <w:r>
        <w:rPr>
          <w:spacing w:val="-3"/>
        </w:rPr>
        <w:t xml:space="preserve"> </w:t>
      </w:r>
      <w:r>
        <w:t>súvislosti</w:t>
      </w:r>
      <w:r>
        <w:rPr>
          <w:spacing w:val="34"/>
        </w:rPr>
        <w:t xml:space="preserve"> </w:t>
      </w:r>
      <w:r>
        <w:t>s</w:t>
      </w:r>
      <w:r>
        <w:rPr>
          <w:spacing w:val="-3"/>
        </w:rPr>
        <w:t xml:space="preserve"> </w:t>
      </w:r>
      <w:r>
        <w:t>tzv.</w:t>
      </w:r>
      <w:r>
        <w:rPr>
          <w:spacing w:val="34"/>
        </w:rPr>
        <w:t xml:space="preserve"> </w:t>
      </w:r>
      <w:r>
        <w:t>Katolíckou</w:t>
      </w:r>
      <w:r>
        <w:rPr>
          <w:spacing w:val="34"/>
        </w:rPr>
        <w:t xml:space="preserve"> </w:t>
      </w:r>
      <w:r>
        <w:t>akciou v</w:t>
      </w:r>
      <w:r>
        <w:rPr>
          <w:spacing w:val="-3"/>
        </w:rPr>
        <w:t xml:space="preserve"> </w:t>
      </w:r>
      <w:r>
        <w:t>jednotlivých regiónoch Slovenska (v minulosti bol výskum zameraný najmä na Oravu), ako aj represívne opatrenia komunistického režimu voči predstaviteľom protikomunistického odboja.</w:t>
      </w:r>
    </w:p>
    <w:p w:rsidR="000B0895" w:rsidRDefault="000B0895">
      <w:pPr>
        <w:pStyle w:val="Zkladntext"/>
        <w:spacing w:before="280"/>
        <w:ind w:left="0"/>
      </w:pPr>
    </w:p>
    <w:p w:rsidR="000B0895" w:rsidRDefault="00660D98">
      <w:pPr>
        <w:pStyle w:val="Nadpis2"/>
        <w:numPr>
          <w:ilvl w:val="0"/>
          <w:numId w:val="2"/>
        </w:numPr>
        <w:tabs>
          <w:tab w:val="left" w:pos="143"/>
          <w:tab w:val="left" w:pos="466"/>
        </w:tabs>
        <w:spacing w:before="1"/>
        <w:ind w:left="143" w:right="139" w:hanging="2"/>
      </w:pPr>
      <w:r>
        <w:t>Politický</w:t>
      </w:r>
      <w:r>
        <w:rPr>
          <w:spacing w:val="29"/>
        </w:rPr>
        <w:t xml:space="preserve"> </w:t>
      </w:r>
      <w:r>
        <w:t>proces</w:t>
      </w:r>
      <w:r>
        <w:rPr>
          <w:spacing w:val="29"/>
        </w:rPr>
        <w:t xml:space="preserve"> </w:t>
      </w:r>
      <w:r>
        <w:t>s</w:t>
      </w:r>
      <w:r>
        <w:rPr>
          <w:spacing w:val="29"/>
        </w:rPr>
        <w:t xml:space="preserve"> </w:t>
      </w:r>
      <w:r>
        <w:t>tzv.</w:t>
      </w:r>
      <w:r>
        <w:rPr>
          <w:spacing w:val="29"/>
        </w:rPr>
        <w:t xml:space="preserve"> </w:t>
      </w:r>
      <w:r>
        <w:t>slovenskými</w:t>
      </w:r>
      <w:r>
        <w:rPr>
          <w:spacing w:val="29"/>
        </w:rPr>
        <w:t xml:space="preserve"> </w:t>
      </w:r>
      <w:r>
        <w:t>buržoáznymi</w:t>
      </w:r>
      <w:r>
        <w:rPr>
          <w:spacing w:val="29"/>
        </w:rPr>
        <w:t xml:space="preserve"> </w:t>
      </w:r>
      <w:r>
        <w:t>nacionalistami.</w:t>
      </w:r>
      <w:r>
        <w:rPr>
          <w:spacing w:val="29"/>
        </w:rPr>
        <w:t xml:space="preserve"> </w:t>
      </w:r>
      <w:r>
        <w:t>Gustáv</w:t>
      </w:r>
      <w:r>
        <w:rPr>
          <w:spacing w:val="29"/>
        </w:rPr>
        <w:t xml:space="preserve"> </w:t>
      </w:r>
      <w:r>
        <w:t>Husák a spol. (1949 – 1954)</w:t>
      </w:r>
    </w:p>
    <w:p w:rsidR="000B0895" w:rsidRDefault="000B0895">
      <w:pPr>
        <w:pStyle w:val="Nadpis2"/>
        <w:sectPr w:rsidR="000B0895">
          <w:pgSz w:w="11910" w:h="16840"/>
          <w:pgMar w:top="1600" w:right="1275" w:bottom="920" w:left="1133" w:header="0" w:footer="732" w:gutter="0"/>
          <w:cols w:space="708"/>
        </w:sectPr>
      </w:pPr>
    </w:p>
    <w:p w:rsidR="000B0895" w:rsidRDefault="00660D98">
      <w:pPr>
        <w:pStyle w:val="Zkladntext"/>
        <w:spacing w:before="79"/>
        <w:ind w:left="141" w:right="5489"/>
      </w:pPr>
      <w:r>
        <w:lastRenderedPageBreak/>
        <w:t>Riešiteľ:</w:t>
      </w:r>
      <w:r>
        <w:rPr>
          <w:spacing w:val="-9"/>
        </w:rPr>
        <w:t xml:space="preserve"> </w:t>
      </w:r>
      <w:r>
        <w:t>Mgr.</w:t>
      </w:r>
      <w:r>
        <w:rPr>
          <w:spacing w:val="-9"/>
        </w:rPr>
        <w:t xml:space="preserve"> </w:t>
      </w:r>
      <w:r>
        <w:t>Branislav</w:t>
      </w:r>
      <w:r>
        <w:rPr>
          <w:spacing w:val="-9"/>
        </w:rPr>
        <w:t xml:space="preserve"> </w:t>
      </w:r>
      <w:r>
        <w:t>Kinčok,</w:t>
      </w:r>
      <w:r>
        <w:rPr>
          <w:spacing w:val="-9"/>
        </w:rPr>
        <w:t xml:space="preserve"> </w:t>
      </w:r>
      <w:r>
        <w:t>PhD. Doba trvania: 01 – 12/2024</w:t>
      </w:r>
    </w:p>
    <w:p w:rsidR="000B0895" w:rsidRDefault="00660D98">
      <w:pPr>
        <w:pStyle w:val="Zkladntext"/>
        <w:ind w:left="141"/>
      </w:pPr>
      <w:r>
        <w:t>Hlavný</w:t>
      </w:r>
      <w:r>
        <w:rPr>
          <w:spacing w:val="-7"/>
        </w:rPr>
        <w:t xml:space="preserve"> </w:t>
      </w:r>
      <w:r>
        <w:t>výstup:</w:t>
      </w:r>
      <w:r>
        <w:rPr>
          <w:spacing w:val="-6"/>
        </w:rPr>
        <w:t xml:space="preserve"> </w:t>
      </w:r>
      <w:r>
        <w:t>edícia</w:t>
      </w:r>
      <w:r>
        <w:rPr>
          <w:spacing w:val="-6"/>
        </w:rPr>
        <w:t xml:space="preserve"> </w:t>
      </w:r>
      <w:r>
        <w:rPr>
          <w:spacing w:val="-2"/>
        </w:rPr>
        <w:t>dokumentov</w:t>
      </w:r>
    </w:p>
    <w:p w:rsidR="000B0895" w:rsidRDefault="00660D98">
      <w:pPr>
        <w:pStyle w:val="Zkladntext"/>
        <w:spacing w:before="281"/>
        <w:ind w:right="139" w:hanging="2"/>
      </w:pPr>
      <w:r>
        <w:t>V</w:t>
      </w:r>
      <w:r>
        <w:rPr>
          <w:spacing w:val="-3"/>
        </w:rPr>
        <w:t xml:space="preserve"> </w:t>
      </w:r>
      <w:r>
        <w:t>rámci</w:t>
      </w:r>
      <w:r>
        <w:rPr>
          <w:spacing w:val="34"/>
        </w:rPr>
        <w:t xml:space="preserve"> </w:t>
      </w:r>
      <w:r>
        <w:t>projektu</w:t>
      </w:r>
      <w:r>
        <w:rPr>
          <w:spacing w:val="34"/>
        </w:rPr>
        <w:t xml:space="preserve"> </w:t>
      </w:r>
      <w:r>
        <w:t>riešiteľ</w:t>
      </w:r>
      <w:r>
        <w:rPr>
          <w:spacing w:val="34"/>
        </w:rPr>
        <w:t xml:space="preserve"> </w:t>
      </w:r>
      <w:r>
        <w:t>edične</w:t>
      </w:r>
      <w:r>
        <w:rPr>
          <w:spacing w:val="34"/>
        </w:rPr>
        <w:t xml:space="preserve"> </w:t>
      </w:r>
      <w:r>
        <w:t>pripravil</w:t>
      </w:r>
      <w:r>
        <w:rPr>
          <w:spacing w:val="34"/>
        </w:rPr>
        <w:t xml:space="preserve"> </w:t>
      </w:r>
      <w:r>
        <w:t>zbierku</w:t>
      </w:r>
      <w:r>
        <w:rPr>
          <w:spacing w:val="34"/>
        </w:rPr>
        <w:t xml:space="preserve"> </w:t>
      </w:r>
      <w:r>
        <w:t>dokumentov</w:t>
      </w:r>
      <w:r>
        <w:rPr>
          <w:spacing w:val="34"/>
        </w:rPr>
        <w:t xml:space="preserve"> </w:t>
      </w:r>
      <w:r>
        <w:t>o</w:t>
      </w:r>
      <w:r>
        <w:rPr>
          <w:spacing w:val="-3"/>
        </w:rPr>
        <w:t xml:space="preserve"> </w:t>
      </w:r>
      <w:r>
        <w:t>procese</w:t>
      </w:r>
      <w:r>
        <w:rPr>
          <w:spacing w:val="34"/>
        </w:rPr>
        <w:t xml:space="preserve"> </w:t>
      </w:r>
      <w:r>
        <w:t>Gustáv</w:t>
      </w:r>
      <w:r>
        <w:rPr>
          <w:spacing w:val="34"/>
        </w:rPr>
        <w:t xml:space="preserve"> </w:t>
      </w:r>
      <w:r>
        <w:t>Husák a spol., ktorú spoločne s monografiou na rovnakú tému vydá ÚPN v roku 2025.</w:t>
      </w:r>
    </w:p>
    <w:p w:rsidR="000B0895" w:rsidRDefault="000B0895">
      <w:pPr>
        <w:pStyle w:val="Zkladntext"/>
        <w:spacing w:before="280"/>
        <w:ind w:left="0"/>
      </w:pPr>
    </w:p>
    <w:p w:rsidR="000B0895" w:rsidRDefault="00660D98">
      <w:pPr>
        <w:pStyle w:val="Nadpis2"/>
        <w:numPr>
          <w:ilvl w:val="0"/>
          <w:numId w:val="2"/>
        </w:numPr>
        <w:tabs>
          <w:tab w:val="left" w:pos="432"/>
        </w:tabs>
        <w:spacing w:before="1"/>
        <w:ind w:left="432" w:hanging="291"/>
      </w:pPr>
      <w:r>
        <w:t>Rehoľníčky</w:t>
      </w:r>
      <w:r>
        <w:rPr>
          <w:spacing w:val="-5"/>
        </w:rPr>
        <w:t xml:space="preserve"> </w:t>
      </w:r>
      <w:r>
        <w:t>v</w:t>
      </w:r>
      <w:r>
        <w:rPr>
          <w:spacing w:val="-4"/>
        </w:rPr>
        <w:t xml:space="preserve"> </w:t>
      </w:r>
      <w:r>
        <w:t>čase</w:t>
      </w:r>
      <w:r>
        <w:rPr>
          <w:spacing w:val="-4"/>
        </w:rPr>
        <w:t xml:space="preserve"> </w:t>
      </w:r>
      <w:r>
        <w:t>perzekúcií</w:t>
      </w:r>
      <w:r>
        <w:rPr>
          <w:spacing w:val="-4"/>
        </w:rPr>
        <w:t xml:space="preserve"> </w:t>
      </w:r>
      <w:r>
        <w:t>(1950</w:t>
      </w:r>
      <w:r>
        <w:rPr>
          <w:spacing w:val="-4"/>
        </w:rPr>
        <w:t xml:space="preserve"> </w:t>
      </w:r>
      <w:r>
        <w:t>–</w:t>
      </w:r>
      <w:r>
        <w:rPr>
          <w:spacing w:val="-4"/>
        </w:rPr>
        <w:t xml:space="preserve"> </w:t>
      </w:r>
      <w:r>
        <w:rPr>
          <w:spacing w:val="-2"/>
        </w:rPr>
        <w:t>1970)</w:t>
      </w:r>
    </w:p>
    <w:p w:rsidR="000B0895" w:rsidRDefault="00660D98">
      <w:pPr>
        <w:pStyle w:val="Zkladntext"/>
        <w:ind w:left="141" w:right="5162"/>
      </w:pPr>
      <w:r>
        <w:t>Riešiteľ:</w:t>
      </w:r>
      <w:r>
        <w:rPr>
          <w:spacing w:val="-9"/>
        </w:rPr>
        <w:t xml:space="preserve"> </w:t>
      </w:r>
      <w:r>
        <w:t>Mgr.</w:t>
      </w:r>
      <w:r>
        <w:rPr>
          <w:spacing w:val="-9"/>
        </w:rPr>
        <w:t xml:space="preserve"> </w:t>
      </w:r>
      <w:r>
        <w:t>František</w:t>
      </w:r>
      <w:r>
        <w:rPr>
          <w:spacing w:val="-9"/>
        </w:rPr>
        <w:t xml:space="preserve"> </w:t>
      </w:r>
      <w:r>
        <w:t>Neupauer,</w:t>
      </w:r>
      <w:r>
        <w:rPr>
          <w:spacing w:val="-9"/>
        </w:rPr>
        <w:t xml:space="preserve"> </w:t>
      </w:r>
      <w:r>
        <w:t>PhD. Doba trvania: 12/2023 – 11/2025 Hlavný výstup: edícia dokumentov</w:t>
      </w:r>
    </w:p>
    <w:p w:rsidR="000B0895" w:rsidRDefault="00660D98">
      <w:pPr>
        <w:pStyle w:val="Zkladntext"/>
        <w:spacing w:before="281"/>
        <w:ind w:right="246" w:hanging="2"/>
      </w:pPr>
      <w:r>
        <w:t>Riešiteľ</w:t>
      </w:r>
      <w:r>
        <w:rPr>
          <w:spacing w:val="40"/>
        </w:rPr>
        <w:t xml:space="preserve"> </w:t>
      </w:r>
      <w:r>
        <w:t>v</w:t>
      </w:r>
      <w:r>
        <w:rPr>
          <w:spacing w:val="-2"/>
        </w:rPr>
        <w:t xml:space="preserve"> </w:t>
      </w:r>
      <w:r>
        <w:t>rámci</w:t>
      </w:r>
      <w:r>
        <w:rPr>
          <w:spacing w:val="40"/>
        </w:rPr>
        <w:t xml:space="preserve"> </w:t>
      </w:r>
      <w:r>
        <w:t>projektu</w:t>
      </w:r>
      <w:r>
        <w:rPr>
          <w:spacing w:val="40"/>
        </w:rPr>
        <w:t xml:space="preserve"> </w:t>
      </w:r>
      <w:r>
        <w:t>skúma</w:t>
      </w:r>
      <w:r>
        <w:rPr>
          <w:spacing w:val="40"/>
        </w:rPr>
        <w:t xml:space="preserve"> </w:t>
      </w:r>
      <w:r>
        <w:t>perzekúcie</w:t>
      </w:r>
      <w:r>
        <w:rPr>
          <w:spacing w:val="40"/>
        </w:rPr>
        <w:t xml:space="preserve"> </w:t>
      </w:r>
      <w:r>
        <w:t>rehoľných</w:t>
      </w:r>
      <w:r>
        <w:rPr>
          <w:spacing w:val="40"/>
        </w:rPr>
        <w:t xml:space="preserve"> </w:t>
      </w:r>
      <w:r>
        <w:t>sestier</w:t>
      </w:r>
      <w:r>
        <w:rPr>
          <w:spacing w:val="40"/>
        </w:rPr>
        <w:t xml:space="preserve"> </w:t>
      </w:r>
      <w:r>
        <w:t>zo</w:t>
      </w:r>
      <w:r>
        <w:rPr>
          <w:spacing w:val="40"/>
        </w:rPr>
        <w:t xml:space="preserve"> </w:t>
      </w:r>
      <w:r>
        <w:t>strany</w:t>
      </w:r>
      <w:r>
        <w:rPr>
          <w:spacing w:val="40"/>
        </w:rPr>
        <w:t xml:space="preserve"> </w:t>
      </w:r>
      <w:r>
        <w:t>štátnej</w:t>
      </w:r>
      <w:r>
        <w:rPr>
          <w:spacing w:val="40"/>
        </w:rPr>
        <w:t xml:space="preserve"> </w:t>
      </w:r>
      <w:r>
        <w:t>moci</w:t>
      </w:r>
      <w:r>
        <w:rPr>
          <w:spacing w:val="80"/>
          <w:w w:val="150"/>
        </w:rPr>
        <w:t xml:space="preserve"> </w:t>
      </w:r>
      <w:r>
        <w:t>v období 50. a 60. rokov 20. storočia.</w:t>
      </w:r>
    </w:p>
    <w:p w:rsidR="000B0895" w:rsidRDefault="000B0895">
      <w:pPr>
        <w:pStyle w:val="Zkladntext"/>
        <w:spacing w:before="280"/>
        <w:ind w:left="0"/>
      </w:pPr>
    </w:p>
    <w:p w:rsidR="000B0895" w:rsidRDefault="00660D98">
      <w:pPr>
        <w:pStyle w:val="Nadpis2"/>
        <w:numPr>
          <w:ilvl w:val="0"/>
          <w:numId w:val="2"/>
        </w:numPr>
        <w:tabs>
          <w:tab w:val="left" w:pos="432"/>
        </w:tabs>
        <w:spacing w:before="1"/>
        <w:ind w:left="432" w:hanging="291"/>
      </w:pPr>
      <w:r>
        <w:t>Politický</w:t>
      </w:r>
      <w:r>
        <w:rPr>
          <w:spacing w:val="-5"/>
        </w:rPr>
        <w:t xml:space="preserve"> </w:t>
      </w:r>
      <w:r>
        <w:t>systém,</w:t>
      </w:r>
      <w:r>
        <w:rPr>
          <w:spacing w:val="-5"/>
        </w:rPr>
        <w:t xml:space="preserve"> </w:t>
      </w:r>
      <w:r>
        <w:t>režim</w:t>
      </w:r>
      <w:r>
        <w:rPr>
          <w:spacing w:val="-5"/>
        </w:rPr>
        <w:t xml:space="preserve"> </w:t>
      </w:r>
      <w:r>
        <w:t>a</w:t>
      </w:r>
      <w:r>
        <w:rPr>
          <w:spacing w:val="-5"/>
        </w:rPr>
        <w:t xml:space="preserve"> </w:t>
      </w:r>
      <w:r>
        <w:t>spoločnosť</w:t>
      </w:r>
      <w:r>
        <w:rPr>
          <w:spacing w:val="-5"/>
        </w:rPr>
        <w:t xml:space="preserve"> </w:t>
      </w:r>
      <w:r>
        <w:t>na</w:t>
      </w:r>
      <w:r>
        <w:rPr>
          <w:spacing w:val="-5"/>
        </w:rPr>
        <w:t xml:space="preserve"> </w:t>
      </w:r>
      <w:r>
        <w:t>Slovensku</w:t>
      </w:r>
      <w:r>
        <w:rPr>
          <w:spacing w:val="-5"/>
        </w:rPr>
        <w:t xml:space="preserve"> </w:t>
      </w:r>
      <w:r>
        <w:t>1968</w:t>
      </w:r>
      <w:r>
        <w:rPr>
          <w:spacing w:val="-5"/>
        </w:rPr>
        <w:t xml:space="preserve"> </w:t>
      </w:r>
      <w:r>
        <w:t>–</w:t>
      </w:r>
      <w:r>
        <w:rPr>
          <w:spacing w:val="-5"/>
        </w:rPr>
        <w:t xml:space="preserve"> </w:t>
      </w:r>
      <w:r>
        <w:rPr>
          <w:spacing w:val="-4"/>
        </w:rPr>
        <w:t>1989</w:t>
      </w:r>
    </w:p>
    <w:p w:rsidR="000B0895" w:rsidRDefault="00660D98">
      <w:pPr>
        <w:pStyle w:val="Zkladntext"/>
        <w:ind w:left="141" w:right="2926"/>
      </w:pPr>
      <w:r>
        <w:t>Riešitelia: Mgr. Patrik Dubovský, PhD.; Ľudmila Pastierová Doba trvania projektu P. Dubovského: 4/2023 – 3/2025 Hlavný</w:t>
      </w:r>
      <w:r>
        <w:rPr>
          <w:spacing w:val="-6"/>
        </w:rPr>
        <w:t xml:space="preserve"> </w:t>
      </w:r>
      <w:r>
        <w:t>výstup</w:t>
      </w:r>
      <w:r>
        <w:rPr>
          <w:spacing w:val="-6"/>
        </w:rPr>
        <w:t xml:space="preserve"> </w:t>
      </w:r>
      <w:r>
        <w:t>projektu</w:t>
      </w:r>
      <w:r>
        <w:rPr>
          <w:spacing w:val="-6"/>
        </w:rPr>
        <w:t xml:space="preserve"> </w:t>
      </w:r>
      <w:r>
        <w:t>P.</w:t>
      </w:r>
      <w:r>
        <w:rPr>
          <w:spacing w:val="-6"/>
        </w:rPr>
        <w:t xml:space="preserve"> </w:t>
      </w:r>
      <w:r>
        <w:t>Dubovského:</w:t>
      </w:r>
      <w:r>
        <w:rPr>
          <w:spacing w:val="-6"/>
        </w:rPr>
        <w:t xml:space="preserve"> </w:t>
      </w:r>
      <w:r>
        <w:t>vedecká</w:t>
      </w:r>
      <w:r>
        <w:rPr>
          <w:spacing w:val="-6"/>
        </w:rPr>
        <w:t xml:space="preserve"> </w:t>
      </w:r>
      <w:r>
        <w:t>monografia</w:t>
      </w:r>
    </w:p>
    <w:p w:rsidR="000B0895" w:rsidRDefault="00660D98">
      <w:pPr>
        <w:pStyle w:val="Zkladntext"/>
        <w:spacing w:before="281"/>
        <w:ind w:right="139" w:hanging="2"/>
        <w:jc w:val="both"/>
        <w:rPr>
          <w:i/>
        </w:rPr>
      </w:pPr>
      <w:r>
        <w:t>Cieľom výskumného projektu je zmapovanie pôsobenia komunistického režimu v období tzv. normalizácie. Výskum sa zameriava na pôsobenie komunistického režimu na Slovensku a na prejavy odporu voči nemu. Štúdie mapovali aktivity disentu a</w:t>
      </w:r>
      <w:r>
        <w:rPr>
          <w:spacing w:val="-3"/>
        </w:rPr>
        <w:t xml:space="preserve"> </w:t>
      </w:r>
      <w:r>
        <w:t>perzekúciu odporcov</w:t>
      </w:r>
      <w:r>
        <w:rPr>
          <w:spacing w:val="-7"/>
        </w:rPr>
        <w:t xml:space="preserve"> </w:t>
      </w:r>
      <w:r>
        <w:t>režimu.</w:t>
      </w:r>
      <w:r>
        <w:rPr>
          <w:spacing w:val="-7"/>
        </w:rPr>
        <w:t xml:space="preserve"> </w:t>
      </w:r>
      <w:r>
        <w:t>V</w:t>
      </w:r>
      <w:r>
        <w:rPr>
          <w:spacing w:val="-4"/>
        </w:rPr>
        <w:t xml:space="preserve"> </w:t>
      </w:r>
      <w:r>
        <w:t>roku</w:t>
      </w:r>
      <w:r>
        <w:rPr>
          <w:spacing w:val="-7"/>
        </w:rPr>
        <w:t xml:space="preserve"> </w:t>
      </w:r>
      <w:r>
        <w:t>2024</w:t>
      </w:r>
      <w:r>
        <w:rPr>
          <w:spacing w:val="-7"/>
        </w:rPr>
        <w:t xml:space="preserve"> </w:t>
      </w:r>
      <w:r>
        <w:t>riešiteľ</w:t>
      </w:r>
      <w:r>
        <w:rPr>
          <w:spacing w:val="-7"/>
        </w:rPr>
        <w:t xml:space="preserve"> </w:t>
      </w:r>
      <w:r>
        <w:t>dokončil</w:t>
      </w:r>
      <w:r>
        <w:rPr>
          <w:spacing w:val="-7"/>
        </w:rPr>
        <w:t xml:space="preserve"> </w:t>
      </w:r>
      <w:r>
        <w:t>monografiu</w:t>
      </w:r>
      <w:r>
        <w:rPr>
          <w:spacing w:val="-7"/>
        </w:rPr>
        <w:t xml:space="preserve"> </w:t>
      </w:r>
      <w:r>
        <w:rPr>
          <w:i/>
        </w:rPr>
        <w:t>Anton</w:t>
      </w:r>
      <w:r>
        <w:rPr>
          <w:i/>
          <w:spacing w:val="-7"/>
        </w:rPr>
        <w:t xml:space="preserve"> </w:t>
      </w:r>
      <w:r>
        <w:rPr>
          <w:i/>
        </w:rPr>
        <w:t>Srholec,</w:t>
      </w:r>
      <w:r>
        <w:rPr>
          <w:i/>
          <w:spacing w:val="-7"/>
        </w:rPr>
        <w:t xml:space="preserve"> </w:t>
      </w:r>
      <w:r>
        <w:rPr>
          <w:i/>
        </w:rPr>
        <w:t>SDB</w:t>
      </w:r>
      <w:r>
        <w:rPr>
          <w:i/>
          <w:spacing w:val="-7"/>
        </w:rPr>
        <w:t xml:space="preserve"> </w:t>
      </w:r>
      <w:r>
        <w:rPr>
          <w:i/>
        </w:rPr>
        <w:t>v</w:t>
      </w:r>
      <w:r>
        <w:rPr>
          <w:i/>
          <w:spacing w:val="-7"/>
        </w:rPr>
        <w:t xml:space="preserve"> </w:t>
      </w:r>
      <w:r>
        <w:rPr>
          <w:i/>
        </w:rPr>
        <w:t>zápase</w:t>
      </w:r>
      <w:r>
        <w:rPr>
          <w:i/>
          <w:spacing w:val="-7"/>
        </w:rPr>
        <w:t xml:space="preserve"> </w:t>
      </w:r>
      <w:r>
        <w:rPr>
          <w:i/>
        </w:rPr>
        <w:t>za slobodu.</w:t>
      </w:r>
      <w:r>
        <w:rPr>
          <w:i/>
          <w:spacing w:val="-14"/>
        </w:rPr>
        <w:t xml:space="preserve"> </w:t>
      </w:r>
      <w:r>
        <w:rPr>
          <w:i/>
        </w:rPr>
        <w:t>1950</w:t>
      </w:r>
      <w:r>
        <w:rPr>
          <w:i/>
          <w:spacing w:val="-13"/>
        </w:rPr>
        <w:t xml:space="preserve"> </w:t>
      </w:r>
      <w:r>
        <w:rPr>
          <w:i/>
        </w:rPr>
        <w:t>–</w:t>
      </w:r>
      <w:r>
        <w:rPr>
          <w:i/>
          <w:spacing w:val="-13"/>
        </w:rPr>
        <w:t xml:space="preserve"> </w:t>
      </w:r>
      <w:r>
        <w:rPr>
          <w:i/>
        </w:rPr>
        <w:t>1989</w:t>
      </w:r>
      <w:r>
        <w:t>.</w:t>
      </w:r>
      <w:r>
        <w:rPr>
          <w:spacing w:val="-13"/>
        </w:rPr>
        <w:t xml:space="preserve"> </w:t>
      </w:r>
      <w:r>
        <w:t>Téme</w:t>
      </w:r>
      <w:r>
        <w:rPr>
          <w:spacing w:val="-14"/>
        </w:rPr>
        <w:t xml:space="preserve"> </w:t>
      </w:r>
      <w:r>
        <w:t>sa</w:t>
      </w:r>
      <w:r>
        <w:rPr>
          <w:spacing w:val="-13"/>
        </w:rPr>
        <w:t xml:space="preserve"> </w:t>
      </w:r>
      <w:r>
        <w:t>ÚPN</w:t>
      </w:r>
      <w:r>
        <w:rPr>
          <w:spacing w:val="-13"/>
        </w:rPr>
        <w:t xml:space="preserve"> </w:t>
      </w:r>
      <w:r>
        <w:t>venuje</w:t>
      </w:r>
      <w:r>
        <w:rPr>
          <w:spacing w:val="-13"/>
        </w:rPr>
        <w:t xml:space="preserve"> </w:t>
      </w:r>
      <w:r>
        <w:t>pravidelne</w:t>
      </w:r>
      <w:r>
        <w:rPr>
          <w:spacing w:val="-13"/>
        </w:rPr>
        <w:t xml:space="preserve"> </w:t>
      </w:r>
      <w:r>
        <w:t>na</w:t>
      </w:r>
      <w:r>
        <w:rPr>
          <w:spacing w:val="-14"/>
        </w:rPr>
        <w:t xml:space="preserve"> </w:t>
      </w:r>
      <w:r>
        <w:t>seminári</w:t>
      </w:r>
      <w:r>
        <w:rPr>
          <w:spacing w:val="-13"/>
        </w:rPr>
        <w:t xml:space="preserve"> </w:t>
      </w:r>
      <w:r>
        <w:t>Deň</w:t>
      </w:r>
      <w:r>
        <w:rPr>
          <w:spacing w:val="-13"/>
        </w:rPr>
        <w:t xml:space="preserve"> </w:t>
      </w:r>
      <w:r>
        <w:t>samizdatu,</w:t>
      </w:r>
      <w:r>
        <w:rPr>
          <w:spacing w:val="-13"/>
        </w:rPr>
        <w:t xml:space="preserve"> </w:t>
      </w:r>
      <w:r>
        <w:t>z</w:t>
      </w:r>
      <w:r>
        <w:rPr>
          <w:spacing w:val="-13"/>
        </w:rPr>
        <w:t xml:space="preserve"> </w:t>
      </w:r>
      <w:r>
        <w:t>ktorého sa</w:t>
      </w:r>
      <w:r>
        <w:rPr>
          <w:spacing w:val="-2"/>
        </w:rPr>
        <w:t xml:space="preserve"> </w:t>
      </w:r>
      <w:r>
        <w:t>vydáva</w:t>
      </w:r>
      <w:r>
        <w:rPr>
          <w:spacing w:val="-2"/>
        </w:rPr>
        <w:t xml:space="preserve"> </w:t>
      </w:r>
      <w:r>
        <w:t>zborník,</w:t>
      </w:r>
      <w:r>
        <w:rPr>
          <w:spacing w:val="-2"/>
        </w:rPr>
        <w:t xml:space="preserve"> </w:t>
      </w:r>
      <w:r>
        <w:t>ako</w:t>
      </w:r>
      <w:r>
        <w:rPr>
          <w:spacing w:val="-2"/>
        </w:rPr>
        <w:t xml:space="preserve"> </w:t>
      </w:r>
      <w:r>
        <w:t>i</w:t>
      </w:r>
      <w:r>
        <w:rPr>
          <w:spacing w:val="-3"/>
        </w:rPr>
        <w:t xml:space="preserve"> </w:t>
      </w:r>
      <w:r>
        <w:t>na</w:t>
      </w:r>
      <w:r>
        <w:rPr>
          <w:spacing w:val="-2"/>
        </w:rPr>
        <w:t xml:space="preserve"> </w:t>
      </w:r>
      <w:r>
        <w:t>konferenciách</w:t>
      </w:r>
      <w:r>
        <w:rPr>
          <w:spacing w:val="-2"/>
        </w:rPr>
        <w:t xml:space="preserve"> </w:t>
      </w:r>
      <w:r>
        <w:t>a</w:t>
      </w:r>
      <w:r>
        <w:rPr>
          <w:spacing w:val="-2"/>
        </w:rPr>
        <w:t xml:space="preserve"> </w:t>
      </w:r>
      <w:r>
        <w:t>počas</w:t>
      </w:r>
      <w:r>
        <w:rPr>
          <w:spacing w:val="-3"/>
        </w:rPr>
        <w:t xml:space="preserve"> </w:t>
      </w:r>
      <w:r>
        <w:t>bohatej</w:t>
      </w:r>
      <w:r>
        <w:rPr>
          <w:spacing w:val="-2"/>
        </w:rPr>
        <w:t xml:space="preserve"> </w:t>
      </w:r>
      <w:r>
        <w:t>prednáškovej</w:t>
      </w:r>
      <w:r>
        <w:rPr>
          <w:spacing w:val="-2"/>
        </w:rPr>
        <w:t xml:space="preserve"> </w:t>
      </w:r>
      <w:r>
        <w:t>činnosti</w:t>
      </w:r>
      <w:r>
        <w:rPr>
          <w:spacing w:val="-2"/>
        </w:rPr>
        <w:t xml:space="preserve"> </w:t>
      </w:r>
      <w:r>
        <w:t>pre</w:t>
      </w:r>
      <w:r>
        <w:rPr>
          <w:spacing w:val="-2"/>
        </w:rPr>
        <w:t xml:space="preserve"> </w:t>
      </w:r>
      <w:r>
        <w:t>školy a</w:t>
      </w:r>
      <w:r>
        <w:rPr>
          <w:spacing w:val="-2"/>
        </w:rPr>
        <w:t xml:space="preserve"> </w:t>
      </w:r>
      <w:r>
        <w:t>verejnosť.</w:t>
      </w:r>
      <w:r>
        <w:rPr>
          <w:spacing w:val="36"/>
        </w:rPr>
        <w:t xml:space="preserve"> </w:t>
      </w:r>
      <w:r>
        <w:t>Pre</w:t>
      </w:r>
      <w:r>
        <w:rPr>
          <w:spacing w:val="36"/>
        </w:rPr>
        <w:t xml:space="preserve"> </w:t>
      </w:r>
      <w:r>
        <w:t>popularizáciu</w:t>
      </w:r>
      <w:r>
        <w:rPr>
          <w:spacing w:val="36"/>
        </w:rPr>
        <w:t xml:space="preserve"> </w:t>
      </w:r>
      <w:r>
        <w:t>tejto</w:t>
      </w:r>
      <w:r>
        <w:rPr>
          <w:spacing w:val="36"/>
        </w:rPr>
        <w:t xml:space="preserve"> </w:t>
      </w:r>
      <w:r>
        <w:t>témy</w:t>
      </w:r>
      <w:r>
        <w:rPr>
          <w:spacing w:val="36"/>
        </w:rPr>
        <w:t xml:space="preserve"> </w:t>
      </w:r>
      <w:r>
        <w:t>vo</w:t>
      </w:r>
      <w:r>
        <w:rPr>
          <w:spacing w:val="36"/>
        </w:rPr>
        <w:t xml:space="preserve"> </w:t>
      </w:r>
      <w:r>
        <w:t>verejnosti</w:t>
      </w:r>
      <w:r>
        <w:rPr>
          <w:spacing w:val="36"/>
        </w:rPr>
        <w:t xml:space="preserve"> </w:t>
      </w:r>
      <w:r>
        <w:t>sa</w:t>
      </w:r>
      <w:r>
        <w:rPr>
          <w:spacing w:val="36"/>
        </w:rPr>
        <w:t xml:space="preserve"> </w:t>
      </w:r>
      <w:r>
        <w:t>využíva</w:t>
      </w:r>
      <w:r>
        <w:rPr>
          <w:spacing w:val="36"/>
        </w:rPr>
        <w:t xml:space="preserve"> </w:t>
      </w:r>
      <w:r>
        <w:t>aj</w:t>
      </w:r>
      <w:r>
        <w:rPr>
          <w:spacing w:val="36"/>
        </w:rPr>
        <w:t xml:space="preserve"> </w:t>
      </w:r>
      <w:r>
        <w:t>výstava</w:t>
      </w:r>
      <w:r>
        <w:rPr>
          <w:spacing w:val="36"/>
        </w:rPr>
        <w:t xml:space="preserve"> </w:t>
      </w:r>
      <w:r>
        <w:t xml:space="preserve">V.Z.D.O.R. a diskusie riešiteľov projektu dopĺňajú aj program </w:t>
      </w:r>
      <w:r>
        <w:rPr>
          <w:i/>
        </w:rPr>
        <w:t>Festivalu slobody.</w:t>
      </w:r>
    </w:p>
    <w:p w:rsidR="000B0895" w:rsidRDefault="000B0895">
      <w:pPr>
        <w:pStyle w:val="Zkladntext"/>
        <w:spacing w:before="280"/>
        <w:ind w:left="0"/>
        <w:rPr>
          <w:i/>
        </w:rPr>
      </w:pPr>
    </w:p>
    <w:p w:rsidR="000B0895" w:rsidRDefault="00660D98">
      <w:pPr>
        <w:pStyle w:val="Odsekzoznamu"/>
        <w:numPr>
          <w:ilvl w:val="0"/>
          <w:numId w:val="2"/>
        </w:numPr>
        <w:tabs>
          <w:tab w:val="left" w:pos="432"/>
        </w:tabs>
        <w:ind w:left="141" w:right="5664" w:firstLine="0"/>
        <w:rPr>
          <w:sz w:val="24"/>
        </w:rPr>
      </w:pPr>
      <w:r>
        <w:rPr>
          <w:b/>
          <w:sz w:val="24"/>
        </w:rPr>
        <w:t xml:space="preserve">Násilná kolektivizácia </w:t>
      </w:r>
      <w:r>
        <w:rPr>
          <w:sz w:val="24"/>
        </w:rPr>
        <w:t>Riešiteľka:</w:t>
      </w:r>
      <w:r>
        <w:rPr>
          <w:spacing w:val="-9"/>
          <w:sz w:val="24"/>
        </w:rPr>
        <w:t xml:space="preserve"> </w:t>
      </w:r>
      <w:r>
        <w:rPr>
          <w:sz w:val="24"/>
        </w:rPr>
        <w:t>Mgr.</w:t>
      </w:r>
      <w:r>
        <w:rPr>
          <w:spacing w:val="-9"/>
          <w:sz w:val="24"/>
        </w:rPr>
        <w:t xml:space="preserve"> </w:t>
      </w:r>
      <w:r>
        <w:rPr>
          <w:sz w:val="24"/>
        </w:rPr>
        <w:t>Silvia</w:t>
      </w:r>
      <w:r>
        <w:rPr>
          <w:spacing w:val="-9"/>
          <w:sz w:val="24"/>
        </w:rPr>
        <w:t xml:space="preserve"> </w:t>
      </w:r>
      <w:r>
        <w:rPr>
          <w:sz w:val="24"/>
        </w:rPr>
        <w:t>Kopčáni,</w:t>
      </w:r>
      <w:r>
        <w:rPr>
          <w:spacing w:val="-9"/>
          <w:sz w:val="24"/>
        </w:rPr>
        <w:t xml:space="preserve"> </w:t>
      </w:r>
      <w:r>
        <w:rPr>
          <w:sz w:val="24"/>
        </w:rPr>
        <w:t>PhD. Doba trvania: 01/2024 – 12/2026 Hlavný výstup: vedecká monografia</w:t>
      </w:r>
    </w:p>
    <w:p w:rsidR="000B0895" w:rsidRDefault="00660D98">
      <w:pPr>
        <w:spacing w:before="187"/>
        <w:ind w:left="143" w:right="139"/>
        <w:jc w:val="both"/>
        <w:rPr>
          <w:i/>
          <w:sz w:val="24"/>
        </w:rPr>
      </w:pPr>
      <w:r>
        <w:rPr>
          <w:sz w:val="24"/>
        </w:rPr>
        <w:t>Výskumný projekt sa zameriava na priebeh a dopady kolektivizácie na konkrétne slovenské</w:t>
      </w:r>
      <w:r>
        <w:rPr>
          <w:spacing w:val="80"/>
          <w:w w:val="150"/>
          <w:sz w:val="24"/>
        </w:rPr>
        <w:t xml:space="preserve"> </w:t>
      </w:r>
      <w:r>
        <w:rPr>
          <w:sz w:val="24"/>
        </w:rPr>
        <w:t>regióny</w:t>
      </w:r>
      <w:r>
        <w:rPr>
          <w:spacing w:val="80"/>
          <w:w w:val="150"/>
          <w:sz w:val="24"/>
        </w:rPr>
        <w:t xml:space="preserve"> </w:t>
      </w:r>
      <w:r>
        <w:rPr>
          <w:sz w:val="24"/>
        </w:rPr>
        <w:t>s</w:t>
      </w:r>
      <w:r>
        <w:rPr>
          <w:spacing w:val="80"/>
          <w:w w:val="150"/>
          <w:sz w:val="24"/>
        </w:rPr>
        <w:t xml:space="preserve"> </w:t>
      </w:r>
      <w:r>
        <w:rPr>
          <w:sz w:val="24"/>
        </w:rPr>
        <w:t>cieľom</w:t>
      </w:r>
      <w:r>
        <w:rPr>
          <w:spacing w:val="80"/>
          <w:w w:val="150"/>
          <w:sz w:val="24"/>
        </w:rPr>
        <w:t xml:space="preserve"> </w:t>
      </w:r>
      <w:r>
        <w:rPr>
          <w:sz w:val="24"/>
        </w:rPr>
        <w:t>zmapovať</w:t>
      </w:r>
      <w:r>
        <w:rPr>
          <w:spacing w:val="80"/>
          <w:w w:val="150"/>
          <w:sz w:val="24"/>
        </w:rPr>
        <w:t xml:space="preserve"> </w:t>
      </w:r>
      <w:r>
        <w:rPr>
          <w:sz w:val="24"/>
        </w:rPr>
        <w:t>rozsah,</w:t>
      </w:r>
      <w:r>
        <w:rPr>
          <w:spacing w:val="80"/>
          <w:w w:val="150"/>
          <w:sz w:val="24"/>
        </w:rPr>
        <w:t xml:space="preserve"> </w:t>
      </w:r>
      <w:r>
        <w:rPr>
          <w:sz w:val="24"/>
        </w:rPr>
        <w:t>charakter</w:t>
      </w:r>
      <w:r>
        <w:rPr>
          <w:spacing w:val="80"/>
          <w:w w:val="150"/>
          <w:sz w:val="24"/>
        </w:rPr>
        <w:t xml:space="preserve"> </w:t>
      </w:r>
      <w:r>
        <w:rPr>
          <w:sz w:val="24"/>
        </w:rPr>
        <w:t>a</w:t>
      </w:r>
      <w:r>
        <w:rPr>
          <w:spacing w:val="80"/>
          <w:w w:val="150"/>
          <w:sz w:val="24"/>
        </w:rPr>
        <w:t xml:space="preserve"> </w:t>
      </w:r>
      <w:r>
        <w:rPr>
          <w:sz w:val="24"/>
        </w:rPr>
        <w:t>mechanizmy</w:t>
      </w:r>
      <w:r>
        <w:rPr>
          <w:spacing w:val="80"/>
          <w:w w:val="150"/>
          <w:sz w:val="24"/>
        </w:rPr>
        <w:t xml:space="preserve"> </w:t>
      </w:r>
      <w:r>
        <w:rPr>
          <w:sz w:val="24"/>
        </w:rPr>
        <w:t>súdnych a mimosúdnych perzekúcií ako nástroja na presadenie kolektivizácie poľnohospodárstva. Analyzuje</w:t>
      </w:r>
      <w:r>
        <w:rPr>
          <w:spacing w:val="-4"/>
          <w:sz w:val="24"/>
        </w:rPr>
        <w:t xml:space="preserve"> </w:t>
      </w:r>
      <w:r>
        <w:rPr>
          <w:sz w:val="24"/>
        </w:rPr>
        <w:t>propagandu</w:t>
      </w:r>
      <w:r>
        <w:rPr>
          <w:spacing w:val="-4"/>
          <w:sz w:val="24"/>
        </w:rPr>
        <w:t xml:space="preserve"> </w:t>
      </w:r>
      <w:r>
        <w:rPr>
          <w:sz w:val="24"/>
        </w:rPr>
        <w:t>ako</w:t>
      </w:r>
      <w:r>
        <w:rPr>
          <w:spacing w:val="-4"/>
          <w:sz w:val="24"/>
        </w:rPr>
        <w:t xml:space="preserve"> </w:t>
      </w:r>
      <w:r>
        <w:rPr>
          <w:sz w:val="24"/>
        </w:rPr>
        <w:t>integrálnu</w:t>
      </w:r>
      <w:r>
        <w:rPr>
          <w:spacing w:val="-4"/>
          <w:sz w:val="24"/>
        </w:rPr>
        <w:t xml:space="preserve"> </w:t>
      </w:r>
      <w:r>
        <w:rPr>
          <w:sz w:val="24"/>
        </w:rPr>
        <w:t>súčasť</w:t>
      </w:r>
      <w:r>
        <w:rPr>
          <w:spacing w:val="-4"/>
          <w:sz w:val="24"/>
        </w:rPr>
        <w:t xml:space="preserve"> </w:t>
      </w:r>
      <w:r>
        <w:rPr>
          <w:sz w:val="24"/>
        </w:rPr>
        <w:t>procesu</w:t>
      </w:r>
      <w:r>
        <w:rPr>
          <w:spacing w:val="-4"/>
          <w:sz w:val="24"/>
        </w:rPr>
        <w:t xml:space="preserve"> </w:t>
      </w:r>
      <w:r>
        <w:rPr>
          <w:sz w:val="24"/>
        </w:rPr>
        <w:t>násilnej</w:t>
      </w:r>
      <w:r>
        <w:rPr>
          <w:spacing w:val="-4"/>
          <w:sz w:val="24"/>
        </w:rPr>
        <w:t xml:space="preserve"> </w:t>
      </w:r>
      <w:r>
        <w:rPr>
          <w:sz w:val="24"/>
        </w:rPr>
        <w:t>kolektivizácie</w:t>
      </w:r>
      <w:r>
        <w:rPr>
          <w:spacing w:val="-4"/>
          <w:sz w:val="24"/>
        </w:rPr>
        <w:t xml:space="preserve"> </w:t>
      </w:r>
      <w:r>
        <w:rPr>
          <w:sz w:val="24"/>
        </w:rPr>
        <w:t>na</w:t>
      </w:r>
      <w:r>
        <w:rPr>
          <w:spacing w:val="-4"/>
          <w:sz w:val="24"/>
        </w:rPr>
        <w:t xml:space="preserve"> </w:t>
      </w:r>
      <w:r>
        <w:rPr>
          <w:sz w:val="24"/>
        </w:rPr>
        <w:t>Slovensku. V</w:t>
      </w:r>
      <w:r>
        <w:rPr>
          <w:spacing w:val="-3"/>
          <w:sz w:val="24"/>
        </w:rPr>
        <w:t xml:space="preserve"> </w:t>
      </w:r>
      <w:r>
        <w:rPr>
          <w:sz w:val="24"/>
        </w:rPr>
        <w:t>roku 2024 riešiteľka organizovala medzinárodnú vedeckú konferenciu a</w:t>
      </w:r>
      <w:r>
        <w:rPr>
          <w:spacing w:val="-3"/>
          <w:sz w:val="24"/>
        </w:rPr>
        <w:t xml:space="preserve"> </w:t>
      </w:r>
      <w:r>
        <w:rPr>
          <w:sz w:val="24"/>
        </w:rPr>
        <w:t>spracovala rukopisy</w:t>
      </w:r>
      <w:r>
        <w:rPr>
          <w:spacing w:val="-6"/>
          <w:sz w:val="24"/>
        </w:rPr>
        <w:t xml:space="preserve"> </w:t>
      </w:r>
      <w:r>
        <w:rPr>
          <w:sz w:val="24"/>
        </w:rPr>
        <w:t>dvoch</w:t>
      </w:r>
      <w:r>
        <w:rPr>
          <w:spacing w:val="-6"/>
          <w:sz w:val="24"/>
        </w:rPr>
        <w:t xml:space="preserve"> </w:t>
      </w:r>
      <w:r>
        <w:rPr>
          <w:sz w:val="24"/>
        </w:rPr>
        <w:t>štúdií</w:t>
      </w:r>
      <w:r>
        <w:rPr>
          <w:spacing w:val="-6"/>
          <w:sz w:val="24"/>
        </w:rPr>
        <w:t xml:space="preserve"> </w:t>
      </w:r>
      <w:r>
        <w:rPr>
          <w:sz w:val="24"/>
        </w:rPr>
        <w:t>–</w:t>
      </w:r>
      <w:r>
        <w:rPr>
          <w:spacing w:val="40"/>
          <w:sz w:val="24"/>
        </w:rPr>
        <w:t xml:space="preserve"> </w:t>
      </w:r>
      <w:r>
        <w:rPr>
          <w:i/>
          <w:sz w:val="24"/>
        </w:rPr>
        <w:t>Obraz</w:t>
      </w:r>
      <w:r>
        <w:rPr>
          <w:i/>
          <w:spacing w:val="-6"/>
          <w:sz w:val="24"/>
        </w:rPr>
        <w:t xml:space="preserve"> </w:t>
      </w:r>
      <w:r>
        <w:rPr>
          <w:i/>
          <w:sz w:val="24"/>
        </w:rPr>
        <w:t>roľníckej</w:t>
      </w:r>
      <w:r>
        <w:rPr>
          <w:i/>
          <w:spacing w:val="-6"/>
          <w:sz w:val="24"/>
        </w:rPr>
        <w:t xml:space="preserve"> </w:t>
      </w:r>
      <w:r>
        <w:rPr>
          <w:i/>
          <w:sz w:val="24"/>
        </w:rPr>
        <w:t>ženy</w:t>
      </w:r>
      <w:r>
        <w:rPr>
          <w:i/>
          <w:spacing w:val="-6"/>
          <w:sz w:val="24"/>
        </w:rPr>
        <w:t xml:space="preserve"> </w:t>
      </w:r>
      <w:r>
        <w:rPr>
          <w:i/>
          <w:sz w:val="24"/>
        </w:rPr>
        <w:t>v</w:t>
      </w:r>
      <w:r>
        <w:rPr>
          <w:i/>
          <w:spacing w:val="-6"/>
          <w:sz w:val="24"/>
        </w:rPr>
        <w:t xml:space="preserve"> </w:t>
      </w:r>
      <w:r>
        <w:rPr>
          <w:i/>
          <w:sz w:val="24"/>
        </w:rPr>
        <w:t>tituloch</w:t>
      </w:r>
      <w:r>
        <w:rPr>
          <w:i/>
          <w:spacing w:val="-6"/>
          <w:sz w:val="24"/>
        </w:rPr>
        <w:t xml:space="preserve"> </w:t>
      </w:r>
      <w:r>
        <w:rPr>
          <w:i/>
          <w:sz w:val="24"/>
        </w:rPr>
        <w:t>vybraných</w:t>
      </w:r>
      <w:r>
        <w:rPr>
          <w:i/>
          <w:spacing w:val="-6"/>
          <w:sz w:val="24"/>
        </w:rPr>
        <w:t xml:space="preserve"> </w:t>
      </w:r>
      <w:r>
        <w:rPr>
          <w:i/>
          <w:sz w:val="24"/>
        </w:rPr>
        <w:t>dobových</w:t>
      </w:r>
      <w:r>
        <w:rPr>
          <w:i/>
          <w:spacing w:val="-6"/>
          <w:sz w:val="24"/>
        </w:rPr>
        <w:t xml:space="preserve"> </w:t>
      </w:r>
      <w:r>
        <w:rPr>
          <w:i/>
          <w:sz w:val="24"/>
        </w:rPr>
        <w:t>periodík</w:t>
      </w:r>
      <w:r>
        <w:rPr>
          <w:i/>
          <w:spacing w:val="-6"/>
          <w:sz w:val="24"/>
        </w:rPr>
        <w:t xml:space="preserve"> </w:t>
      </w:r>
      <w:r>
        <w:rPr>
          <w:i/>
          <w:sz w:val="24"/>
        </w:rPr>
        <w:t>v</w:t>
      </w:r>
      <w:r>
        <w:rPr>
          <w:i/>
          <w:spacing w:val="-6"/>
          <w:sz w:val="24"/>
        </w:rPr>
        <w:t xml:space="preserve"> </w:t>
      </w:r>
      <w:r>
        <w:rPr>
          <w:i/>
          <w:sz w:val="24"/>
        </w:rPr>
        <w:t>prvej fáze</w:t>
      </w:r>
      <w:r>
        <w:rPr>
          <w:i/>
          <w:spacing w:val="79"/>
          <w:w w:val="150"/>
          <w:sz w:val="24"/>
        </w:rPr>
        <w:t xml:space="preserve">  </w:t>
      </w:r>
      <w:r>
        <w:rPr>
          <w:i/>
          <w:sz w:val="24"/>
        </w:rPr>
        <w:t>násilnej</w:t>
      </w:r>
      <w:r>
        <w:rPr>
          <w:i/>
          <w:spacing w:val="79"/>
          <w:w w:val="150"/>
          <w:sz w:val="24"/>
        </w:rPr>
        <w:t xml:space="preserve">  </w:t>
      </w:r>
      <w:r>
        <w:rPr>
          <w:i/>
          <w:sz w:val="24"/>
        </w:rPr>
        <w:t>kolektivizácie</w:t>
      </w:r>
      <w:r>
        <w:rPr>
          <w:i/>
          <w:spacing w:val="79"/>
          <w:w w:val="150"/>
          <w:sz w:val="24"/>
        </w:rPr>
        <w:t xml:space="preserve">  </w:t>
      </w:r>
      <w:r>
        <w:rPr>
          <w:i/>
          <w:sz w:val="24"/>
        </w:rPr>
        <w:t>v</w:t>
      </w:r>
      <w:r>
        <w:rPr>
          <w:i/>
          <w:spacing w:val="79"/>
          <w:w w:val="150"/>
          <w:sz w:val="24"/>
        </w:rPr>
        <w:t xml:space="preserve">  </w:t>
      </w:r>
      <w:r>
        <w:rPr>
          <w:i/>
          <w:sz w:val="24"/>
        </w:rPr>
        <w:t>Československu</w:t>
      </w:r>
      <w:r>
        <w:rPr>
          <w:i/>
          <w:spacing w:val="79"/>
          <w:w w:val="150"/>
          <w:sz w:val="24"/>
        </w:rPr>
        <w:t xml:space="preserve">  </w:t>
      </w:r>
      <w:r>
        <w:rPr>
          <w:sz w:val="24"/>
        </w:rPr>
        <w:t>v</w:t>
      </w:r>
      <w:r>
        <w:rPr>
          <w:spacing w:val="79"/>
          <w:w w:val="150"/>
          <w:sz w:val="24"/>
        </w:rPr>
        <w:t xml:space="preserve">  </w:t>
      </w:r>
      <w:r>
        <w:rPr>
          <w:sz w:val="24"/>
        </w:rPr>
        <w:t>rozsahu</w:t>
      </w:r>
      <w:r>
        <w:rPr>
          <w:spacing w:val="79"/>
          <w:w w:val="150"/>
          <w:sz w:val="24"/>
        </w:rPr>
        <w:t xml:space="preserve">  </w:t>
      </w:r>
      <w:r>
        <w:rPr>
          <w:sz w:val="24"/>
        </w:rPr>
        <w:t>17</w:t>
      </w:r>
      <w:r>
        <w:rPr>
          <w:spacing w:val="79"/>
          <w:w w:val="150"/>
          <w:sz w:val="24"/>
        </w:rPr>
        <w:t xml:space="preserve">  </w:t>
      </w:r>
      <w:r>
        <w:rPr>
          <w:sz w:val="24"/>
        </w:rPr>
        <w:t xml:space="preserve">normostrán a </w:t>
      </w:r>
      <w:r>
        <w:rPr>
          <w:i/>
          <w:sz w:val="24"/>
        </w:rPr>
        <w:t xml:space="preserve">Akcia August </w:t>
      </w:r>
      <w:r>
        <w:rPr>
          <w:sz w:val="24"/>
        </w:rPr>
        <w:t>odovzdaný v rozsahu 18 normostrán</w:t>
      </w:r>
      <w:r>
        <w:rPr>
          <w:i/>
          <w:sz w:val="24"/>
        </w:rPr>
        <w:t>.</w:t>
      </w:r>
    </w:p>
    <w:p w:rsidR="000B0895" w:rsidRDefault="000B0895">
      <w:pPr>
        <w:pStyle w:val="Zkladntext"/>
        <w:ind w:left="0"/>
        <w:rPr>
          <w:i/>
        </w:rPr>
      </w:pPr>
    </w:p>
    <w:p w:rsidR="000B0895" w:rsidRDefault="000B0895">
      <w:pPr>
        <w:pStyle w:val="Zkladntext"/>
        <w:ind w:left="0"/>
        <w:rPr>
          <w:i/>
        </w:rPr>
      </w:pPr>
    </w:p>
    <w:p w:rsidR="000B0895" w:rsidRDefault="000B0895">
      <w:pPr>
        <w:pStyle w:val="Zkladntext"/>
        <w:spacing w:before="93"/>
        <w:ind w:left="0"/>
        <w:rPr>
          <w:i/>
        </w:rPr>
      </w:pPr>
    </w:p>
    <w:p w:rsidR="000B0895" w:rsidRDefault="00660D98">
      <w:pPr>
        <w:pStyle w:val="Nadpis2"/>
        <w:numPr>
          <w:ilvl w:val="0"/>
          <w:numId w:val="2"/>
        </w:numPr>
        <w:tabs>
          <w:tab w:val="left" w:pos="431"/>
        </w:tabs>
        <w:ind w:left="431" w:hanging="291"/>
      </w:pPr>
      <w:r>
        <w:t>Slovenský</w:t>
      </w:r>
      <w:r>
        <w:rPr>
          <w:spacing w:val="-3"/>
        </w:rPr>
        <w:t xml:space="preserve"> </w:t>
      </w:r>
      <w:r>
        <w:t>exil</w:t>
      </w:r>
      <w:r>
        <w:rPr>
          <w:spacing w:val="-2"/>
        </w:rPr>
        <w:t xml:space="preserve"> </w:t>
      </w:r>
      <w:r>
        <w:t>a</w:t>
      </w:r>
      <w:r>
        <w:rPr>
          <w:spacing w:val="-2"/>
        </w:rPr>
        <w:t xml:space="preserve"> </w:t>
      </w:r>
      <w:r>
        <w:t>Štátna</w:t>
      </w:r>
      <w:r>
        <w:rPr>
          <w:spacing w:val="-2"/>
        </w:rPr>
        <w:t xml:space="preserve"> </w:t>
      </w:r>
      <w:r>
        <w:t>bezpečnosť</w:t>
      </w:r>
      <w:r>
        <w:rPr>
          <w:spacing w:val="-3"/>
        </w:rPr>
        <w:t xml:space="preserve"> </w:t>
      </w:r>
      <w:r>
        <w:t>v</w:t>
      </w:r>
      <w:r>
        <w:rPr>
          <w:spacing w:val="-2"/>
        </w:rPr>
        <w:t xml:space="preserve"> </w:t>
      </w:r>
      <w:r>
        <w:t>prvých</w:t>
      </w:r>
      <w:r>
        <w:rPr>
          <w:spacing w:val="-2"/>
        </w:rPr>
        <w:t xml:space="preserve"> </w:t>
      </w:r>
      <w:r>
        <w:t>dvoch</w:t>
      </w:r>
      <w:r>
        <w:rPr>
          <w:spacing w:val="-2"/>
        </w:rPr>
        <w:t xml:space="preserve"> </w:t>
      </w:r>
      <w:r>
        <w:t>dekádach</w:t>
      </w:r>
      <w:r>
        <w:rPr>
          <w:spacing w:val="-3"/>
        </w:rPr>
        <w:t xml:space="preserve"> </w:t>
      </w:r>
      <w:r>
        <w:t>studenej</w:t>
      </w:r>
      <w:r>
        <w:rPr>
          <w:spacing w:val="-2"/>
        </w:rPr>
        <w:t xml:space="preserve"> vojny</w:t>
      </w:r>
    </w:p>
    <w:p w:rsidR="000B0895" w:rsidRDefault="00660D98">
      <w:pPr>
        <w:pStyle w:val="Zkladntext"/>
        <w:ind w:left="140"/>
        <w:jc w:val="both"/>
      </w:pPr>
      <w:r>
        <w:t>Riešiteľka:</w:t>
      </w:r>
      <w:r>
        <w:rPr>
          <w:spacing w:val="-6"/>
        </w:rPr>
        <w:t xml:space="preserve"> </w:t>
      </w:r>
      <w:r>
        <w:t>Dr.</w:t>
      </w:r>
      <w:r>
        <w:rPr>
          <w:spacing w:val="-5"/>
        </w:rPr>
        <w:t xml:space="preserve"> </w:t>
      </w:r>
      <w:r>
        <w:t>phil.</w:t>
      </w:r>
      <w:r>
        <w:rPr>
          <w:spacing w:val="-5"/>
        </w:rPr>
        <w:t xml:space="preserve"> </w:t>
      </w:r>
      <w:r>
        <w:t>Beáta</w:t>
      </w:r>
      <w:r>
        <w:rPr>
          <w:spacing w:val="-5"/>
        </w:rPr>
        <w:t xml:space="preserve"> </w:t>
      </w:r>
      <w:r>
        <w:t>Katrebová</w:t>
      </w:r>
      <w:r>
        <w:rPr>
          <w:spacing w:val="-5"/>
        </w:rPr>
        <w:t xml:space="preserve"> </w:t>
      </w:r>
      <w:r>
        <w:rPr>
          <w:spacing w:val="-2"/>
        </w:rPr>
        <w:t>Blehová</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Zkladntext"/>
        <w:spacing w:before="79"/>
        <w:ind w:left="141" w:right="5489"/>
      </w:pPr>
      <w:r>
        <w:lastRenderedPageBreak/>
        <w:t>Doba</w:t>
      </w:r>
      <w:r>
        <w:rPr>
          <w:spacing w:val="-9"/>
        </w:rPr>
        <w:t xml:space="preserve"> </w:t>
      </w:r>
      <w:r>
        <w:t>trvania:</w:t>
      </w:r>
      <w:r>
        <w:rPr>
          <w:spacing w:val="-9"/>
        </w:rPr>
        <w:t xml:space="preserve"> </w:t>
      </w:r>
      <w:r>
        <w:t>05/2024</w:t>
      </w:r>
      <w:r>
        <w:rPr>
          <w:spacing w:val="-9"/>
        </w:rPr>
        <w:t xml:space="preserve"> </w:t>
      </w:r>
      <w:r>
        <w:t>–</w:t>
      </w:r>
      <w:r>
        <w:rPr>
          <w:spacing w:val="-9"/>
        </w:rPr>
        <w:t xml:space="preserve"> </w:t>
      </w:r>
      <w:r>
        <w:t>04/2028 Hlavný výstup: monografia</w:t>
      </w:r>
    </w:p>
    <w:p w:rsidR="000B0895" w:rsidRDefault="00660D98">
      <w:pPr>
        <w:pStyle w:val="Zkladntext"/>
        <w:spacing w:before="187"/>
        <w:ind w:right="139" w:hanging="2"/>
        <w:jc w:val="both"/>
      </w:pPr>
      <w:r>
        <w:t>Cieľom projektu je analyzovať aktivity slovenskej emigrácie v zápase proti komunistickému režimu, osobitne jednotlivých skupín (česko)slovenského exilu, ich hlavných predstaviteľov, organizácií a periodík, ako aj ideovú orientáciu.</w:t>
      </w:r>
    </w:p>
    <w:p w:rsidR="000B0895" w:rsidRDefault="00660D98">
      <w:pPr>
        <w:pStyle w:val="Zkladntext"/>
        <w:spacing w:before="187"/>
        <w:ind w:right="139" w:hanging="2"/>
        <w:jc w:val="both"/>
      </w:pPr>
      <w:r>
        <w:t>Výskumná</w:t>
      </w:r>
      <w:r>
        <w:rPr>
          <w:spacing w:val="35"/>
        </w:rPr>
        <w:t xml:space="preserve"> </w:t>
      </w:r>
      <w:r>
        <w:t>činnosť</w:t>
      </w:r>
      <w:r>
        <w:rPr>
          <w:spacing w:val="35"/>
        </w:rPr>
        <w:t xml:space="preserve"> </w:t>
      </w:r>
      <w:r>
        <w:t>sa</w:t>
      </w:r>
      <w:r>
        <w:rPr>
          <w:spacing w:val="35"/>
        </w:rPr>
        <w:t xml:space="preserve"> </w:t>
      </w:r>
      <w:r>
        <w:t>v</w:t>
      </w:r>
      <w:r>
        <w:rPr>
          <w:spacing w:val="35"/>
        </w:rPr>
        <w:t xml:space="preserve"> </w:t>
      </w:r>
      <w:r>
        <w:t>roku</w:t>
      </w:r>
      <w:r>
        <w:rPr>
          <w:spacing w:val="35"/>
        </w:rPr>
        <w:t xml:space="preserve"> </w:t>
      </w:r>
      <w:r>
        <w:t>2024</w:t>
      </w:r>
      <w:r>
        <w:rPr>
          <w:spacing w:val="35"/>
        </w:rPr>
        <w:t xml:space="preserve"> </w:t>
      </w:r>
      <w:r>
        <w:t>zamerala</w:t>
      </w:r>
      <w:r>
        <w:rPr>
          <w:spacing w:val="35"/>
        </w:rPr>
        <w:t xml:space="preserve"> </w:t>
      </w:r>
      <w:r>
        <w:t>na</w:t>
      </w:r>
      <w:r>
        <w:rPr>
          <w:spacing w:val="35"/>
        </w:rPr>
        <w:t xml:space="preserve"> </w:t>
      </w:r>
      <w:r>
        <w:t>základný</w:t>
      </w:r>
      <w:r>
        <w:rPr>
          <w:spacing w:val="35"/>
        </w:rPr>
        <w:t xml:space="preserve"> </w:t>
      </w:r>
      <w:r>
        <w:t>archívny</w:t>
      </w:r>
      <w:r>
        <w:rPr>
          <w:spacing w:val="35"/>
        </w:rPr>
        <w:t xml:space="preserve"> </w:t>
      </w:r>
      <w:r>
        <w:t>výskum</w:t>
      </w:r>
      <w:r>
        <w:rPr>
          <w:spacing w:val="35"/>
        </w:rPr>
        <w:t xml:space="preserve"> </w:t>
      </w:r>
      <w:r>
        <w:t>v</w:t>
      </w:r>
      <w:r>
        <w:rPr>
          <w:spacing w:val="35"/>
        </w:rPr>
        <w:t xml:space="preserve"> </w:t>
      </w:r>
      <w:r>
        <w:t>súvislosti s</w:t>
      </w:r>
      <w:r>
        <w:rPr>
          <w:spacing w:val="-8"/>
        </w:rPr>
        <w:t xml:space="preserve"> </w:t>
      </w:r>
      <w:r>
        <w:t>tematikou</w:t>
      </w:r>
      <w:r>
        <w:rPr>
          <w:spacing w:val="-8"/>
        </w:rPr>
        <w:t xml:space="preserve"> </w:t>
      </w:r>
      <w:r>
        <w:t>slovenského</w:t>
      </w:r>
      <w:r>
        <w:rPr>
          <w:spacing w:val="-8"/>
        </w:rPr>
        <w:t xml:space="preserve"> </w:t>
      </w:r>
      <w:r>
        <w:t>povojnového</w:t>
      </w:r>
      <w:r>
        <w:rPr>
          <w:spacing w:val="-8"/>
        </w:rPr>
        <w:t xml:space="preserve"> </w:t>
      </w:r>
      <w:r>
        <w:t>exilu</w:t>
      </w:r>
      <w:r>
        <w:rPr>
          <w:spacing w:val="-8"/>
        </w:rPr>
        <w:t xml:space="preserve"> </w:t>
      </w:r>
      <w:r>
        <w:t>a</w:t>
      </w:r>
      <w:r>
        <w:rPr>
          <w:spacing w:val="-4"/>
        </w:rPr>
        <w:t xml:space="preserve"> </w:t>
      </w:r>
      <w:r>
        <w:t>jeho</w:t>
      </w:r>
      <w:r>
        <w:rPr>
          <w:spacing w:val="-8"/>
        </w:rPr>
        <w:t xml:space="preserve"> </w:t>
      </w:r>
      <w:r>
        <w:t>napojenia</w:t>
      </w:r>
      <w:r>
        <w:rPr>
          <w:spacing w:val="-8"/>
        </w:rPr>
        <w:t xml:space="preserve"> </w:t>
      </w:r>
      <w:r>
        <w:t>na</w:t>
      </w:r>
      <w:r>
        <w:rPr>
          <w:spacing w:val="-8"/>
        </w:rPr>
        <w:t xml:space="preserve"> </w:t>
      </w:r>
      <w:r>
        <w:t>domáci</w:t>
      </w:r>
      <w:r>
        <w:rPr>
          <w:spacing w:val="-8"/>
        </w:rPr>
        <w:t xml:space="preserve"> </w:t>
      </w:r>
      <w:r>
        <w:t>protikomunistický odboj v období 50. rokov 20. storočia.</w:t>
      </w:r>
    </w:p>
    <w:p w:rsidR="000B0895" w:rsidRDefault="000B0895">
      <w:pPr>
        <w:pStyle w:val="Zkladntext"/>
        <w:ind w:left="0"/>
      </w:pPr>
    </w:p>
    <w:p w:rsidR="000B0895" w:rsidRDefault="000B0895">
      <w:pPr>
        <w:pStyle w:val="Zkladntext"/>
        <w:ind w:left="0"/>
      </w:pPr>
    </w:p>
    <w:p w:rsidR="000B0895" w:rsidRDefault="00660D98">
      <w:pPr>
        <w:pStyle w:val="Nadpis2"/>
        <w:numPr>
          <w:ilvl w:val="0"/>
          <w:numId w:val="2"/>
        </w:numPr>
        <w:tabs>
          <w:tab w:val="left" w:pos="585"/>
        </w:tabs>
        <w:ind w:left="141" w:right="139" w:firstLine="0"/>
      </w:pPr>
      <w:r>
        <w:t>Režim verzus umenie v období prvých rokov reálneho socializmu. Spisovatelia, novinári a výtvarní umelci na Slovensku (1968 – 1972)</w:t>
      </w:r>
    </w:p>
    <w:p w:rsidR="000B0895" w:rsidRDefault="00660D98">
      <w:pPr>
        <w:pStyle w:val="Zkladntext"/>
        <w:ind w:left="141" w:right="5705"/>
      </w:pPr>
      <w:r>
        <w:t>Riešiteľ: Mgr. Josef Halla, Ph.D. Doba trvania: 07/2024 – 12/2026 Hlavný</w:t>
      </w:r>
      <w:r>
        <w:rPr>
          <w:spacing w:val="-9"/>
        </w:rPr>
        <w:t xml:space="preserve"> </w:t>
      </w:r>
      <w:r>
        <w:t>výstup:</w:t>
      </w:r>
      <w:r>
        <w:rPr>
          <w:spacing w:val="-9"/>
        </w:rPr>
        <w:t xml:space="preserve"> </w:t>
      </w:r>
      <w:r>
        <w:t>publikácia</w:t>
      </w:r>
      <w:r>
        <w:rPr>
          <w:spacing w:val="-9"/>
        </w:rPr>
        <w:t xml:space="preserve"> </w:t>
      </w:r>
      <w:r>
        <w:t>a</w:t>
      </w:r>
      <w:r>
        <w:rPr>
          <w:spacing w:val="-9"/>
        </w:rPr>
        <w:t xml:space="preserve"> </w:t>
      </w:r>
      <w:r>
        <w:t>výstava</w:t>
      </w:r>
    </w:p>
    <w:p w:rsidR="000B0895" w:rsidRDefault="00660D98">
      <w:pPr>
        <w:pStyle w:val="Zkladntext"/>
        <w:spacing w:before="281"/>
        <w:ind w:left="141" w:right="139"/>
        <w:jc w:val="both"/>
      </w:pPr>
      <w:r>
        <w:t>Projekt sa zameriava na obdobie rokov 1968 – 1972, keď dochádzalo k formovaniu normalizačnej</w:t>
      </w:r>
      <w:r>
        <w:rPr>
          <w:spacing w:val="-10"/>
        </w:rPr>
        <w:t xml:space="preserve"> </w:t>
      </w:r>
      <w:r>
        <w:t>politiky</w:t>
      </w:r>
      <w:r>
        <w:rPr>
          <w:spacing w:val="-10"/>
        </w:rPr>
        <w:t xml:space="preserve"> </w:t>
      </w:r>
      <w:r>
        <w:t>a</w:t>
      </w:r>
      <w:r>
        <w:rPr>
          <w:spacing w:val="-10"/>
        </w:rPr>
        <w:t xml:space="preserve"> </w:t>
      </w:r>
      <w:r>
        <w:t>represiám</w:t>
      </w:r>
      <w:r>
        <w:rPr>
          <w:spacing w:val="-10"/>
        </w:rPr>
        <w:t xml:space="preserve"> </w:t>
      </w:r>
      <w:r>
        <w:t>voči</w:t>
      </w:r>
      <w:r>
        <w:rPr>
          <w:spacing w:val="-10"/>
        </w:rPr>
        <w:t xml:space="preserve"> </w:t>
      </w:r>
      <w:r>
        <w:t>občianskej</w:t>
      </w:r>
      <w:r>
        <w:rPr>
          <w:spacing w:val="-10"/>
        </w:rPr>
        <w:t xml:space="preserve"> </w:t>
      </w:r>
      <w:r>
        <w:t>spoločnosti.</w:t>
      </w:r>
      <w:r>
        <w:rPr>
          <w:spacing w:val="-10"/>
        </w:rPr>
        <w:t xml:space="preserve"> </w:t>
      </w:r>
      <w:r>
        <w:t>Sleduje</w:t>
      </w:r>
      <w:r>
        <w:rPr>
          <w:spacing w:val="-10"/>
        </w:rPr>
        <w:t xml:space="preserve"> </w:t>
      </w:r>
      <w:r>
        <w:t>nielen</w:t>
      </w:r>
      <w:r>
        <w:rPr>
          <w:spacing w:val="-10"/>
        </w:rPr>
        <w:t xml:space="preserve"> </w:t>
      </w:r>
      <w:r>
        <w:t>vplyv</w:t>
      </w:r>
      <w:r>
        <w:rPr>
          <w:spacing w:val="-10"/>
        </w:rPr>
        <w:t xml:space="preserve"> </w:t>
      </w:r>
      <w:r>
        <w:t>strany a ŠtB na vybrané skupiny umelcov (spisovatelia, novinári, výtvarníci), ale aj ich vnímanie seba samých a interakciu so štátom a verejnosťou. Toto obdobie sa považuje za jedno z vrcholných v československej kultúre 20. storočia. Umelecká obec vtedy výrazne ovplyvňovala verejný priestor a prejavovala sa aj politicky. Po okupácii nasledovala cenzúra, zákazy diel aj osôb, vznikali zoznamy zakázaných autorov. Dochádzalo k ničeniu diel</w:t>
      </w:r>
      <w:r>
        <w:rPr>
          <w:spacing w:val="40"/>
        </w:rPr>
        <w:t xml:space="preserve"> </w:t>
      </w:r>
      <w:r>
        <w:t>z</w:t>
      </w:r>
      <w:r>
        <w:rPr>
          <w:spacing w:val="-3"/>
        </w:rPr>
        <w:t xml:space="preserve"> </w:t>
      </w:r>
      <w:r>
        <w:t>politických</w:t>
      </w:r>
      <w:r>
        <w:rPr>
          <w:spacing w:val="40"/>
        </w:rPr>
        <w:t xml:space="preserve"> </w:t>
      </w:r>
      <w:r>
        <w:t>dôvodov</w:t>
      </w:r>
      <w:r>
        <w:rPr>
          <w:spacing w:val="40"/>
        </w:rPr>
        <w:t xml:space="preserve"> </w:t>
      </w:r>
      <w:r>
        <w:t>a</w:t>
      </w:r>
      <w:r>
        <w:rPr>
          <w:spacing w:val="-3"/>
        </w:rPr>
        <w:t xml:space="preserve"> </w:t>
      </w:r>
      <w:r>
        <w:t>mnohovrstevnému</w:t>
      </w:r>
      <w:r>
        <w:rPr>
          <w:spacing w:val="40"/>
        </w:rPr>
        <w:t xml:space="preserve"> </w:t>
      </w:r>
      <w:r>
        <w:t>obmedzovaniu</w:t>
      </w:r>
      <w:r>
        <w:rPr>
          <w:spacing w:val="40"/>
        </w:rPr>
        <w:t xml:space="preserve"> </w:t>
      </w:r>
      <w:r>
        <w:t>kultúrneho</w:t>
      </w:r>
      <w:r>
        <w:rPr>
          <w:spacing w:val="40"/>
        </w:rPr>
        <w:t xml:space="preserve"> </w:t>
      </w:r>
      <w:r>
        <w:t>života. Projekt skúma reakcie inštitúcií, profesijných zväzov aj samotných aktérov na represívne opatrenia, zahŕňa aj porovnanie situácie v českých krajinách a na Slovensku a spoluprácu s odbornými inštitúciami. Nezaoberá sa umeleckou hodnotou diel, ale podmienkami tvorby, existencie a vplyvu.</w:t>
      </w:r>
    </w:p>
    <w:p w:rsidR="000B0895" w:rsidRDefault="000B0895">
      <w:pPr>
        <w:pStyle w:val="Zkladntext"/>
        <w:spacing w:before="280"/>
        <w:ind w:left="0"/>
      </w:pPr>
    </w:p>
    <w:p w:rsidR="000B0895" w:rsidRDefault="00660D98">
      <w:pPr>
        <w:pStyle w:val="Nadpis2"/>
        <w:numPr>
          <w:ilvl w:val="0"/>
          <w:numId w:val="2"/>
        </w:numPr>
        <w:tabs>
          <w:tab w:val="left" w:pos="143"/>
          <w:tab w:val="left" w:pos="609"/>
        </w:tabs>
        <w:ind w:left="143" w:right="139" w:hanging="2"/>
      </w:pPr>
      <w:r>
        <w:t>Propaganda</w:t>
      </w:r>
      <w:r>
        <w:rPr>
          <w:spacing w:val="31"/>
        </w:rPr>
        <w:t xml:space="preserve"> </w:t>
      </w:r>
      <w:r>
        <w:t>Slovenského</w:t>
      </w:r>
      <w:r>
        <w:rPr>
          <w:spacing w:val="31"/>
        </w:rPr>
        <w:t xml:space="preserve"> </w:t>
      </w:r>
      <w:r>
        <w:t>štátu</w:t>
      </w:r>
      <w:r>
        <w:rPr>
          <w:spacing w:val="31"/>
        </w:rPr>
        <w:t xml:space="preserve"> </w:t>
      </w:r>
      <w:r>
        <w:t>a</w:t>
      </w:r>
      <w:r>
        <w:rPr>
          <w:spacing w:val="31"/>
        </w:rPr>
        <w:t xml:space="preserve"> </w:t>
      </w:r>
      <w:r>
        <w:t>jej</w:t>
      </w:r>
      <w:r>
        <w:rPr>
          <w:spacing w:val="31"/>
        </w:rPr>
        <w:t xml:space="preserve"> </w:t>
      </w:r>
      <w:r>
        <w:t>vplyv</w:t>
      </w:r>
      <w:r>
        <w:rPr>
          <w:spacing w:val="31"/>
        </w:rPr>
        <w:t xml:space="preserve"> </w:t>
      </w:r>
      <w:r>
        <w:t>na</w:t>
      </w:r>
      <w:r>
        <w:rPr>
          <w:spacing w:val="31"/>
        </w:rPr>
        <w:t xml:space="preserve"> </w:t>
      </w:r>
      <w:r>
        <w:t>slovenskú</w:t>
      </w:r>
      <w:r>
        <w:rPr>
          <w:spacing w:val="31"/>
        </w:rPr>
        <w:t xml:space="preserve"> </w:t>
      </w:r>
      <w:r>
        <w:t>spoločnosť</w:t>
      </w:r>
      <w:r>
        <w:rPr>
          <w:spacing w:val="31"/>
        </w:rPr>
        <w:t xml:space="preserve"> </w:t>
      </w:r>
      <w:r>
        <w:t>a</w:t>
      </w:r>
      <w:r>
        <w:rPr>
          <w:spacing w:val="31"/>
        </w:rPr>
        <w:t xml:space="preserve"> </w:t>
      </w:r>
      <w:r>
        <w:t>kultúru v európskom kontexte (1939 – 1945)</w:t>
      </w:r>
    </w:p>
    <w:p w:rsidR="000B0895" w:rsidRDefault="00660D98">
      <w:pPr>
        <w:pStyle w:val="Zkladntext"/>
        <w:ind w:left="141" w:right="5162"/>
      </w:pPr>
      <w:r>
        <w:t>Riešiteľka:</w:t>
      </w:r>
      <w:r>
        <w:rPr>
          <w:spacing w:val="-9"/>
        </w:rPr>
        <w:t xml:space="preserve"> </w:t>
      </w:r>
      <w:r>
        <w:t>Mgr.</w:t>
      </w:r>
      <w:r>
        <w:rPr>
          <w:spacing w:val="-9"/>
        </w:rPr>
        <w:t xml:space="preserve"> </w:t>
      </w:r>
      <w:r>
        <w:t>Zdenka</w:t>
      </w:r>
      <w:r>
        <w:rPr>
          <w:spacing w:val="-9"/>
        </w:rPr>
        <w:t xml:space="preserve"> </w:t>
      </w:r>
      <w:r>
        <w:t>Hešterová,</w:t>
      </w:r>
      <w:r>
        <w:rPr>
          <w:spacing w:val="-9"/>
        </w:rPr>
        <w:t xml:space="preserve"> </w:t>
      </w:r>
      <w:r>
        <w:t>PhD. Doba trvania: 05/2024 – 04/2028 Hlavný výstup: vedecká monografia</w:t>
      </w:r>
    </w:p>
    <w:p w:rsidR="000B0895" w:rsidRDefault="00660D98">
      <w:pPr>
        <w:pStyle w:val="Zkladntext"/>
        <w:spacing w:before="281"/>
        <w:ind w:right="139" w:hanging="2"/>
        <w:jc w:val="both"/>
      </w:pPr>
      <w:r>
        <w:t>Projekt sa zameriava na propagandu Slovenskej republiky (1939 – 1945), konkrétne na činnosť</w:t>
      </w:r>
      <w:r>
        <w:rPr>
          <w:spacing w:val="-8"/>
        </w:rPr>
        <w:t xml:space="preserve"> </w:t>
      </w:r>
      <w:r>
        <w:t>Úradu</w:t>
      </w:r>
      <w:r>
        <w:rPr>
          <w:spacing w:val="-8"/>
        </w:rPr>
        <w:t xml:space="preserve"> </w:t>
      </w:r>
      <w:r>
        <w:t>propagandy,</w:t>
      </w:r>
      <w:r>
        <w:rPr>
          <w:spacing w:val="-8"/>
        </w:rPr>
        <w:t xml:space="preserve"> </w:t>
      </w:r>
      <w:r>
        <w:t>a</w:t>
      </w:r>
      <w:r>
        <w:rPr>
          <w:spacing w:val="-8"/>
        </w:rPr>
        <w:t xml:space="preserve"> </w:t>
      </w:r>
      <w:r>
        <w:t>jej</w:t>
      </w:r>
      <w:r>
        <w:rPr>
          <w:spacing w:val="-8"/>
        </w:rPr>
        <w:t xml:space="preserve"> </w:t>
      </w:r>
      <w:r>
        <w:t>vplyv</w:t>
      </w:r>
      <w:r>
        <w:rPr>
          <w:spacing w:val="-8"/>
        </w:rPr>
        <w:t xml:space="preserve"> </w:t>
      </w:r>
      <w:r>
        <w:t>na</w:t>
      </w:r>
      <w:r>
        <w:rPr>
          <w:spacing w:val="-8"/>
        </w:rPr>
        <w:t xml:space="preserve"> </w:t>
      </w:r>
      <w:r>
        <w:t>spoločnosť.</w:t>
      </w:r>
      <w:r>
        <w:rPr>
          <w:spacing w:val="-8"/>
        </w:rPr>
        <w:t xml:space="preserve"> </w:t>
      </w:r>
      <w:r>
        <w:t>Skúma</w:t>
      </w:r>
      <w:r>
        <w:rPr>
          <w:spacing w:val="-8"/>
        </w:rPr>
        <w:t xml:space="preserve"> </w:t>
      </w:r>
      <w:r>
        <w:t>sa</w:t>
      </w:r>
      <w:r>
        <w:rPr>
          <w:spacing w:val="-8"/>
        </w:rPr>
        <w:t xml:space="preserve"> </w:t>
      </w:r>
      <w:r>
        <w:t>najmä</w:t>
      </w:r>
      <w:r>
        <w:rPr>
          <w:spacing w:val="-8"/>
        </w:rPr>
        <w:t xml:space="preserve"> </w:t>
      </w:r>
      <w:r>
        <w:t>prepojenie</w:t>
      </w:r>
      <w:r>
        <w:rPr>
          <w:spacing w:val="-8"/>
        </w:rPr>
        <w:t xml:space="preserve"> </w:t>
      </w:r>
      <w:r>
        <w:t>so</w:t>
      </w:r>
      <w:r>
        <w:rPr>
          <w:spacing w:val="-8"/>
        </w:rPr>
        <w:t xml:space="preserve"> </w:t>
      </w:r>
      <w:r>
        <w:t>širším európskym kontextom a vplyv nacistického Nemecka. Oficiálna propaganda slúžila na upevňovanie</w:t>
      </w:r>
      <w:r>
        <w:rPr>
          <w:spacing w:val="-9"/>
        </w:rPr>
        <w:t xml:space="preserve"> </w:t>
      </w:r>
      <w:r>
        <w:t>režimu,</w:t>
      </w:r>
      <w:r>
        <w:rPr>
          <w:spacing w:val="-9"/>
        </w:rPr>
        <w:t xml:space="preserve"> </w:t>
      </w:r>
      <w:r>
        <w:t>šírenie</w:t>
      </w:r>
      <w:r>
        <w:rPr>
          <w:spacing w:val="-9"/>
        </w:rPr>
        <w:t xml:space="preserve"> </w:t>
      </w:r>
      <w:r>
        <w:t>dezinformácií</w:t>
      </w:r>
      <w:r>
        <w:rPr>
          <w:spacing w:val="-9"/>
        </w:rPr>
        <w:t xml:space="preserve"> </w:t>
      </w:r>
      <w:r>
        <w:t>a</w:t>
      </w:r>
      <w:r>
        <w:rPr>
          <w:spacing w:val="-9"/>
        </w:rPr>
        <w:t xml:space="preserve"> </w:t>
      </w:r>
      <w:r>
        <w:t>vytváranie</w:t>
      </w:r>
      <w:r>
        <w:rPr>
          <w:spacing w:val="-9"/>
        </w:rPr>
        <w:t xml:space="preserve"> </w:t>
      </w:r>
      <w:r>
        <w:t>obrazu</w:t>
      </w:r>
      <w:r>
        <w:rPr>
          <w:spacing w:val="-9"/>
        </w:rPr>
        <w:t xml:space="preserve"> </w:t>
      </w:r>
      <w:r>
        <w:t>nepriateľa.</w:t>
      </w:r>
      <w:r>
        <w:rPr>
          <w:spacing w:val="-9"/>
        </w:rPr>
        <w:t xml:space="preserve"> </w:t>
      </w:r>
      <w:r>
        <w:t>Nemecký</w:t>
      </w:r>
      <w:r>
        <w:rPr>
          <w:spacing w:val="-9"/>
        </w:rPr>
        <w:t xml:space="preserve"> </w:t>
      </w:r>
      <w:r>
        <w:t>vplyv bol prezentovaný ako pomoc a záruka slovenskej slobody. Cieľom je ukázať, ako moc zneužívala propagandu na vyvolávanie nepriateľských nálad. Téma zostáva aktuálna aj dnes, keďže jej dôsledky sú stále citeľné. Cieľom výskumného pôsobenia je zároveň poukázať na nebezpečenstvo zneužitia moci na vyvolávanie nepriateľských nálad voči ostatným krajinám alebo sociálnym skupinám osôb, a to formou poukázania na mechanizmy</w:t>
      </w:r>
      <w:r>
        <w:rPr>
          <w:spacing w:val="40"/>
        </w:rPr>
        <w:t xml:space="preserve"> </w:t>
      </w:r>
      <w:r>
        <w:t>prepracovaného</w:t>
      </w:r>
      <w:r>
        <w:rPr>
          <w:spacing w:val="40"/>
        </w:rPr>
        <w:t xml:space="preserve"> </w:t>
      </w:r>
      <w:r>
        <w:t>systému</w:t>
      </w:r>
      <w:r>
        <w:rPr>
          <w:spacing w:val="40"/>
        </w:rPr>
        <w:t xml:space="preserve"> </w:t>
      </w:r>
      <w:r>
        <w:t>propagandy</w:t>
      </w:r>
      <w:r>
        <w:rPr>
          <w:spacing w:val="40"/>
        </w:rPr>
        <w:t xml:space="preserve"> </w:t>
      </w:r>
      <w:r>
        <w:t>Slovenskej</w:t>
      </w:r>
      <w:r>
        <w:rPr>
          <w:spacing w:val="40"/>
        </w:rPr>
        <w:t xml:space="preserve"> </w:t>
      </w:r>
      <w:r>
        <w:t>republiky</w:t>
      </w:r>
      <w:r>
        <w:rPr>
          <w:spacing w:val="40"/>
        </w:rPr>
        <w:t xml:space="preserve"> </w:t>
      </w:r>
      <w:r>
        <w:t>v</w:t>
      </w:r>
      <w:r>
        <w:rPr>
          <w:spacing w:val="40"/>
        </w:rPr>
        <w:t xml:space="preserve"> </w:t>
      </w:r>
      <w:r>
        <w:t>rokoch</w:t>
      </w:r>
      <w:r>
        <w:rPr>
          <w:spacing w:val="40"/>
        </w:rPr>
        <w:t xml:space="preserve"> </w:t>
      </w:r>
      <w:r>
        <w:t>1939 – 1945.</w:t>
      </w:r>
    </w:p>
    <w:p w:rsidR="000B0895" w:rsidRDefault="00660D98">
      <w:pPr>
        <w:pStyle w:val="Nadpis2"/>
        <w:numPr>
          <w:ilvl w:val="0"/>
          <w:numId w:val="2"/>
        </w:numPr>
        <w:tabs>
          <w:tab w:val="left" w:pos="574"/>
        </w:tabs>
        <w:spacing w:line="280" w:lineRule="exact"/>
        <w:ind w:left="574" w:hanging="433"/>
        <w:jc w:val="both"/>
      </w:pPr>
      <w:r>
        <w:t>Oslobodenie</w:t>
      </w:r>
      <w:r>
        <w:rPr>
          <w:spacing w:val="-5"/>
        </w:rPr>
        <w:t xml:space="preserve"> </w:t>
      </w:r>
      <w:r>
        <w:t>Slovenska</w:t>
      </w:r>
      <w:r>
        <w:rPr>
          <w:spacing w:val="-4"/>
        </w:rPr>
        <w:t xml:space="preserve"> </w:t>
      </w:r>
      <w:r>
        <w:t>v</w:t>
      </w:r>
      <w:r>
        <w:rPr>
          <w:spacing w:val="-4"/>
        </w:rPr>
        <w:t xml:space="preserve"> </w:t>
      </w:r>
      <w:r>
        <w:t>rokoch</w:t>
      </w:r>
      <w:r>
        <w:rPr>
          <w:spacing w:val="-5"/>
        </w:rPr>
        <w:t xml:space="preserve"> </w:t>
      </w:r>
      <w:r>
        <w:t>1944</w:t>
      </w:r>
      <w:r>
        <w:rPr>
          <w:spacing w:val="-4"/>
        </w:rPr>
        <w:t xml:space="preserve"> </w:t>
      </w:r>
      <w:r>
        <w:t>–</w:t>
      </w:r>
      <w:r>
        <w:rPr>
          <w:spacing w:val="-4"/>
        </w:rPr>
        <w:t xml:space="preserve"> 1945</w:t>
      </w:r>
    </w:p>
    <w:p w:rsidR="000B0895" w:rsidRDefault="00660D98">
      <w:pPr>
        <w:pStyle w:val="Zkladntext"/>
        <w:ind w:left="141"/>
        <w:jc w:val="both"/>
      </w:pPr>
      <w:r>
        <w:t>Riešiteľ:</w:t>
      </w:r>
      <w:r>
        <w:rPr>
          <w:spacing w:val="-4"/>
        </w:rPr>
        <w:t xml:space="preserve"> </w:t>
      </w:r>
      <w:r>
        <w:t>PhDr.</w:t>
      </w:r>
      <w:r>
        <w:rPr>
          <w:spacing w:val="-3"/>
        </w:rPr>
        <w:t xml:space="preserve"> </w:t>
      </w:r>
      <w:r>
        <w:t>Tomáš</w:t>
      </w:r>
      <w:r>
        <w:rPr>
          <w:spacing w:val="-3"/>
        </w:rPr>
        <w:t xml:space="preserve"> </w:t>
      </w:r>
      <w:r>
        <w:t>Klubert,</w:t>
      </w:r>
      <w:r>
        <w:rPr>
          <w:spacing w:val="-3"/>
        </w:rPr>
        <w:t xml:space="preserve"> </w:t>
      </w:r>
      <w:r>
        <w:rPr>
          <w:spacing w:val="-4"/>
        </w:rPr>
        <w:t>PhD.</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Zkladntext"/>
        <w:spacing w:before="79"/>
        <w:ind w:left="141" w:right="5489"/>
      </w:pPr>
      <w:r>
        <w:lastRenderedPageBreak/>
        <w:t>Doba</w:t>
      </w:r>
      <w:r>
        <w:rPr>
          <w:spacing w:val="-9"/>
        </w:rPr>
        <w:t xml:space="preserve"> </w:t>
      </w:r>
      <w:r>
        <w:t>trvania:</w:t>
      </w:r>
      <w:r>
        <w:rPr>
          <w:spacing w:val="-9"/>
        </w:rPr>
        <w:t xml:space="preserve"> </w:t>
      </w:r>
      <w:r>
        <w:t>06/2024</w:t>
      </w:r>
      <w:r>
        <w:rPr>
          <w:spacing w:val="-9"/>
        </w:rPr>
        <w:t xml:space="preserve"> </w:t>
      </w:r>
      <w:r>
        <w:t>–</w:t>
      </w:r>
      <w:r>
        <w:rPr>
          <w:spacing w:val="-9"/>
        </w:rPr>
        <w:t xml:space="preserve"> </w:t>
      </w:r>
      <w:r>
        <w:t>05/2026 Hlavný výstup: encyklopédia</w:t>
      </w:r>
    </w:p>
    <w:p w:rsidR="000B0895" w:rsidRDefault="00660D98">
      <w:pPr>
        <w:pStyle w:val="Zkladntext"/>
        <w:spacing w:before="281"/>
        <w:ind w:left="141" w:right="139"/>
        <w:jc w:val="both"/>
      </w:pPr>
      <w:r>
        <w:t>V</w:t>
      </w:r>
      <w:r>
        <w:rPr>
          <w:spacing w:val="-10"/>
        </w:rPr>
        <w:t xml:space="preserve"> </w:t>
      </w:r>
      <w:r>
        <w:t>rámci</w:t>
      </w:r>
      <w:r>
        <w:rPr>
          <w:spacing w:val="-10"/>
        </w:rPr>
        <w:t xml:space="preserve"> </w:t>
      </w:r>
      <w:r>
        <w:t>projektu</w:t>
      </w:r>
      <w:r>
        <w:rPr>
          <w:spacing w:val="-10"/>
        </w:rPr>
        <w:t xml:space="preserve"> </w:t>
      </w:r>
      <w:r>
        <w:t>riešiteľ</w:t>
      </w:r>
      <w:r>
        <w:rPr>
          <w:spacing w:val="-10"/>
        </w:rPr>
        <w:t xml:space="preserve"> </w:t>
      </w:r>
      <w:r>
        <w:t>spracuje</w:t>
      </w:r>
      <w:r>
        <w:rPr>
          <w:spacing w:val="-10"/>
        </w:rPr>
        <w:t xml:space="preserve"> </w:t>
      </w:r>
      <w:r>
        <w:t>popularizačný</w:t>
      </w:r>
      <w:r>
        <w:rPr>
          <w:spacing w:val="-10"/>
        </w:rPr>
        <w:t xml:space="preserve"> </w:t>
      </w:r>
      <w:r>
        <w:t>encyklopedický</w:t>
      </w:r>
      <w:r>
        <w:rPr>
          <w:spacing w:val="-10"/>
        </w:rPr>
        <w:t xml:space="preserve"> </w:t>
      </w:r>
      <w:r>
        <w:t>slovník</w:t>
      </w:r>
      <w:r>
        <w:rPr>
          <w:spacing w:val="-10"/>
        </w:rPr>
        <w:t xml:space="preserve"> </w:t>
      </w:r>
      <w:r>
        <w:t>určený</w:t>
      </w:r>
      <w:r>
        <w:rPr>
          <w:spacing w:val="-10"/>
        </w:rPr>
        <w:t xml:space="preserve"> </w:t>
      </w:r>
      <w:r>
        <w:t>pre</w:t>
      </w:r>
      <w:r>
        <w:rPr>
          <w:spacing w:val="-10"/>
        </w:rPr>
        <w:t xml:space="preserve"> </w:t>
      </w:r>
      <w:r>
        <w:t>širokú verejnosť,</w:t>
      </w:r>
      <w:r>
        <w:rPr>
          <w:spacing w:val="80"/>
        </w:rPr>
        <w:t xml:space="preserve"> </w:t>
      </w:r>
      <w:r>
        <w:t>ktorý</w:t>
      </w:r>
      <w:r>
        <w:rPr>
          <w:spacing w:val="80"/>
        </w:rPr>
        <w:t xml:space="preserve"> </w:t>
      </w:r>
      <w:r>
        <w:t>pri</w:t>
      </w:r>
      <w:r>
        <w:rPr>
          <w:spacing w:val="80"/>
        </w:rPr>
        <w:t xml:space="preserve"> </w:t>
      </w:r>
      <w:r>
        <w:t>zachovaní</w:t>
      </w:r>
      <w:r>
        <w:rPr>
          <w:spacing w:val="80"/>
        </w:rPr>
        <w:t xml:space="preserve"> </w:t>
      </w:r>
      <w:r>
        <w:t>vysokej</w:t>
      </w:r>
      <w:r>
        <w:rPr>
          <w:spacing w:val="80"/>
        </w:rPr>
        <w:t xml:space="preserve"> </w:t>
      </w:r>
      <w:r>
        <w:t>odbornosti</w:t>
      </w:r>
      <w:r>
        <w:rPr>
          <w:spacing w:val="80"/>
        </w:rPr>
        <w:t xml:space="preserve"> </w:t>
      </w:r>
      <w:r>
        <w:t>priblíži</w:t>
      </w:r>
      <w:r>
        <w:rPr>
          <w:spacing w:val="80"/>
        </w:rPr>
        <w:t xml:space="preserve"> </w:t>
      </w:r>
      <w:r>
        <w:t>pochopiteľným</w:t>
      </w:r>
      <w:r>
        <w:rPr>
          <w:spacing w:val="93"/>
        </w:rPr>
        <w:t xml:space="preserve"> </w:t>
      </w:r>
      <w:r>
        <w:t>jazykom</w:t>
      </w:r>
      <w:r>
        <w:rPr>
          <w:spacing w:val="40"/>
        </w:rPr>
        <w:t xml:space="preserve"> </w:t>
      </w:r>
      <w:r>
        <w:t>a</w:t>
      </w:r>
      <w:r>
        <w:rPr>
          <w:spacing w:val="-4"/>
        </w:rPr>
        <w:t xml:space="preserve"> </w:t>
      </w:r>
      <w:r>
        <w:t>zrozumiteľnými prostriedkami obdobie oslobodzovania Slovenska od fašizmu v</w:t>
      </w:r>
      <w:r>
        <w:rPr>
          <w:spacing w:val="-4"/>
        </w:rPr>
        <w:t xml:space="preserve"> </w:t>
      </w:r>
      <w:r>
        <w:t>rokoch 1944 a 1945.</w:t>
      </w:r>
    </w:p>
    <w:p w:rsidR="000B0895" w:rsidRDefault="000B0895">
      <w:pPr>
        <w:pStyle w:val="Zkladntext"/>
        <w:spacing w:before="241"/>
        <w:ind w:left="0"/>
      </w:pPr>
    </w:p>
    <w:p w:rsidR="000B0895" w:rsidRDefault="00660D98">
      <w:pPr>
        <w:pStyle w:val="Nadpis2"/>
        <w:spacing w:before="1"/>
        <w:jc w:val="both"/>
      </w:pPr>
      <w:r>
        <w:t>Dokumentačné</w:t>
      </w:r>
      <w:r>
        <w:rPr>
          <w:spacing w:val="-1"/>
        </w:rPr>
        <w:t xml:space="preserve"> </w:t>
      </w:r>
      <w:r>
        <w:rPr>
          <w:spacing w:val="-2"/>
        </w:rPr>
        <w:t>projekty:</w:t>
      </w:r>
    </w:p>
    <w:p w:rsidR="000B0895" w:rsidRDefault="000B0895">
      <w:pPr>
        <w:pStyle w:val="Zkladntext"/>
        <w:spacing w:before="148"/>
        <w:ind w:left="0"/>
        <w:rPr>
          <w:b/>
        </w:rPr>
      </w:pPr>
    </w:p>
    <w:p w:rsidR="000B0895" w:rsidRDefault="00660D98">
      <w:pPr>
        <w:pStyle w:val="Odsekzoznamu"/>
        <w:numPr>
          <w:ilvl w:val="0"/>
          <w:numId w:val="2"/>
        </w:numPr>
        <w:tabs>
          <w:tab w:val="left" w:pos="574"/>
        </w:tabs>
        <w:ind w:left="574" w:hanging="433"/>
        <w:rPr>
          <w:b/>
          <w:sz w:val="24"/>
        </w:rPr>
      </w:pPr>
      <w:r>
        <w:rPr>
          <w:b/>
          <w:sz w:val="24"/>
        </w:rPr>
        <w:t>Odbory</w:t>
      </w:r>
      <w:r>
        <w:rPr>
          <w:b/>
          <w:spacing w:val="-4"/>
          <w:sz w:val="24"/>
        </w:rPr>
        <w:t xml:space="preserve"> </w:t>
      </w:r>
      <w:r>
        <w:rPr>
          <w:b/>
          <w:sz w:val="24"/>
        </w:rPr>
        <w:t>vyšetrovania</w:t>
      </w:r>
      <w:r>
        <w:rPr>
          <w:b/>
          <w:spacing w:val="-4"/>
          <w:sz w:val="24"/>
        </w:rPr>
        <w:t xml:space="preserve"> </w:t>
      </w:r>
      <w:r>
        <w:rPr>
          <w:b/>
          <w:sz w:val="24"/>
        </w:rPr>
        <w:t>ŠtB</w:t>
      </w:r>
      <w:r>
        <w:rPr>
          <w:b/>
          <w:spacing w:val="-3"/>
          <w:sz w:val="24"/>
        </w:rPr>
        <w:t xml:space="preserve"> </w:t>
      </w:r>
      <w:r>
        <w:rPr>
          <w:b/>
          <w:sz w:val="24"/>
        </w:rPr>
        <w:t>na</w:t>
      </w:r>
      <w:r>
        <w:rPr>
          <w:b/>
          <w:spacing w:val="-4"/>
          <w:sz w:val="24"/>
        </w:rPr>
        <w:t xml:space="preserve"> </w:t>
      </w:r>
      <w:r>
        <w:rPr>
          <w:b/>
          <w:sz w:val="24"/>
        </w:rPr>
        <w:t>Slovensku</w:t>
      </w:r>
      <w:r>
        <w:rPr>
          <w:b/>
          <w:spacing w:val="-4"/>
          <w:sz w:val="24"/>
        </w:rPr>
        <w:t xml:space="preserve"> </w:t>
      </w:r>
      <w:r>
        <w:rPr>
          <w:b/>
          <w:sz w:val="24"/>
        </w:rPr>
        <w:t>(1966</w:t>
      </w:r>
      <w:r>
        <w:rPr>
          <w:b/>
          <w:spacing w:val="-3"/>
          <w:sz w:val="24"/>
        </w:rPr>
        <w:t xml:space="preserve"> </w:t>
      </w:r>
      <w:r>
        <w:rPr>
          <w:b/>
          <w:sz w:val="24"/>
        </w:rPr>
        <w:t>–</w:t>
      </w:r>
      <w:r>
        <w:rPr>
          <w:b/>
          <w:spacing w:val="-4"/>
          <w:sz w:val="24"/>
        </w:rPr>
        <w:t xml:space="preserve"> </w:t>
      </w:r>
      <w:r>
        <w:rPr>
          <w:b/>
          <w:spacing w:val="-2"/>
          <w:sz w:val="24"/>
        </w:rPr>
        <w:t>1970)</w:t>
      </w:r>
    </w:p>
    <w:p w:rsidR="000B0895" w:rsidRDefault="00660D98">
      <w:pPr>
        <w:pStyle w:val="Zkladntext"/>
        <w:ind w:left="141"/>
        <w:jc w:val="both"/>
      </w:pPr>
      <w:r>
        <w:t>Riešiteľ:</w:t>
      </w:r>
      <w:r>
        <w:rPr>
          <w:spacing w:val="-3"/>
        </w:rPr>
        <w:t xml:space="preserve"> </w:t>
      </w:r>
      <w:r>
        <w:t>Mgr.</w:t>
      </w:r>
      <w:r>
        <w:rPr>
          <w:spacing w:val="-3"/>
        </w:rPr>
        <w:t xml:space="preserve"> </w:t>
      </w:r>
      <w:r>
        <w:t>Vladimír</w:t>
      </w:r>
      <w:r>
        <w:rPr>
          <w:spacing w:val="-2"/>
        </w:rPr>
        <w:t xml:space="preserve"> Palko</w:t>
      </w:r>
    </w:p>
    <w:p w:rsidR="000B0895" w:rsidRDefault="00660D98">
      <w:pPr>
        <w:pStyle w:val="Zkladntext"/>
        <w:spacing w:before="281"/>
        <w:ind w:right="139" w:hanging="2"/>
        <w:jc w:val="both"/>
      </w:pPr>
      <w:r>
        <w:t>V</w:t>
      </w:r>
      <w:r>
        <w:rPr>
          <w:spacing w:val="-2"/>
        </w:rPr>
        <w:t xml:space="preserve"> </w:t>
      </w:r>
      <w:r>
        <w:t>roku 2024 bol ukončený archívno-historický výskum v</w:t>
      </w:r>
      <w:r>
        <w:rPr>
          <w:spacing w:val="-2"/>
        </w:rPr>
        <w:t xml:space="preserve"> </w:t>
      </w:r>
      <w:r>
        <w:t>Archíve ÚPN a</w:t>
      </w:r>
      <w:r>
        <w:rPr>
          <w:spacing w:val="-2"/>
        </w:rPr>
        <w:t xml:space="preserve"> </w:t>
      </w:r>
      <w:r>
        <w:t>v</w:t>
      </w:r>
      <w:r>
        <w:rPr>
          <w:spacing w:val="-2"/>
        </w:rPr>
        <w:t xml:space="preserve"> </w:t>
      </w:r>
      <w:r>
        <w:t>Archíve bezpečnostných zložiek a</w:t>
      </w:r>
      <w:r>
        <w:rPr>
          <w:spacing w:val="-3"/>
        </w:rPr>
        <w:t xml:space="preserve"> </w:t>
      </w:r>
      <w:r>
        <w:t>pripravená organizačná a</w:t>
      </w:r>
      <w:r>
        <w:rPr>
          <w:spacing w:val="-3"/>
        </w:rPr>
        <w:t xml:space="preserve"> </w:t>
      </w:r>
      <w:r>
        <w:t>personálna rekonštrukcia útvarov vyšetrovania ŠtB na Slovensku v</w:t>
      </w:r>
      <w:r>
        <w:rPr>
          <w:spacing w:val="-3"/>
        </w:rPr>
        <w:t xml:space="preserve"> </w:t>
      </w:r>
      <w:r>
        <w:t>rokoch 1971 – 1989. Webová prezentácia s</w:t>
      </w:r>
      <w:r>
        <w:rPr>
          <w:spacing w:val="-3"/>
        </w:rPr>
        <w:t xml:space="preserve"> </w:t>
      </w:r>
      <w:r>
        <w:t>prehľadom 220 príslušníkov bola zverejnená 26. novembra 2024.</w:t>
      </w:r>
    </w:p>
    <w:p w:rsidR="000B0895" w:rsidRDefault="00660D98">
      <w:pPr>
        <w:pStyle w:val="Zkladntext"/>
        <w:spacing w:before="281"/>
        <w:ind w:right="139" w:hanging="2"/>
        <w:jc w:val="both"/>
      </w:pPr>
      <w:r>
        <w:t>Začal aj archívno-historický výskum k</w:t>
      </w:r>
      <w:r>
        <w:rPr>
          <w:spacing w:val="-2"/>
        </w:rPr>
        <w:t xml:space="preserve"> </w:t>
      </w:r>
      <w:r>
        <w:t>etape 1966 – 1970, na základe ktorého bolo identifikovaných 40 príslušníkov, ku ktorým bol priebežne pripravovaný prehľad kariéry. Druhá etapa bude ukončená v</w:t>
      </w:r>
      <w:r>
        <w:rPr>
          <w:spacing w:val="-2"/>
        </w:rPr>
        <w:t xml:space="preserve"> </w:t>
      </w:r>
      <w:r>
        <w:t>roku 2025, zverejnenie</w:t>
      </w:r>
      <w:r>
        <w:rPr>
          <w:spacing w:val="-2"/>
        </w:rPr>
        <w:t xml:space="preserve"> </w:t>
      </w:r>
      <w:r>
        <w:t>organizačnej a</w:t>
      </w:r>
      <w:r>
        <w:rPr>
          <w:spacing w:val="-2"/>
        </w:rPr>
        <w:t xml:space="preserve"> </w:t>
      </w:r>
      <w:r>
        <w:t>personálnej rekonštrukcie formou webovej prezentácie je plánované na prelom rokov 2025 a 2026.</w:t>
      </w:r>
    </w:p>
    <w:p w:rsidR="000B0895" w:rsidRDefault="000B0895">
      <w:pPr>
        <w:pStyle w:val="Zkladntext"/>
        <w:spacing w:before="280"/>
        <w:ind w:left="0"/>
      </w:pPr>
    </w:p>
    <w:p w:rsidR="000B0895" w:rsidRDefault="00660D98">
      <w:pPr>
        <w:pStyle w:val="Nadpis2"/>
        <w:numPr>
          <w:ilvl w:val="0"/>
          <w:numId w:val="2"/>
        </w:numPr>
        <w:tabs>
          <w:tab w:val="left" w:pos="574"/>
        </w:tabs>
        <w:spacing w:before="1"/>
        <w:ind w:left="574" w:hanging="433"/>
      </w:pPr>
      <w:r>
        <w:t>Krajské</w:t>
      </w:r>
      <w:r>
        <w:rPr>
          <w:spacing w:val="-4"/>
        </w:rPr>
        <w:t xml:space="preserve"> </w:t>
      </w:r>
      <w:r>
        <w:t>správy</w:t>
      </w:r>
      <w:r>
        <w:rPr>
          <w:spacing w:val="-4"/>
        </w:rPr>
        <w:t xml:space="preserve"> </w:t>
      </w:r>
      <w:r>
        <w:t>ministerstva</w:t>
      </w:r>
      <w:r>
        <w:rPr>
          <w:spacing w:val="-4"/>
        </w:rPr>
        <w:t xml:space="preserve"> </w:t>
      </w:r>
      <w:r>
        <w:t>vnútra</w:t>
      </w:r>
      <w:r>
        <w:rPr>
          <w:spacing w:val="-4"/>
        </w:rPr>
        <w:t xml:space="preserve"> </w:t>
      </w:r>
      <w:r>
        <w:t>na</w:t>
      </w:r>
      <w:r>
        <w:rPr>
          <w:spacing w:val="-3"/>
        </w:rPr>
        <w:t xml:space="preserve"> </w:t>
      </w:r>
      <w:r>
        <w:rPr>
          <w:spacing w:val="-2"/>
        </w:rPr>
        <w:t>Slovensku</w:t>
      </w:r>
    </w:p>
    <w:p w:rsidR="000B0895" w:rsidRDefault="00660D98">
      <w:pPr>
        <w:pStyle w:val="Zkladntext"/>
        <w:ind w:left="141"/>
        <w:jc w:val="both"/>
      </w:pPr>
      <w:r>
        <w:t>Riešiteľ:</w:t>
      </w:r>
      <w:r>
        <w:rPr>
          <w:spacing w:val="-3"/>
        </w:rPr>
        <w:t xml:space="preserve"> </w:t>
      </w:r>
      <w:r>
        <w:t>Mgr.</w:t>
      </w:r>
      <w:r>
        <w:rPr>
          <w:spacing w:val="-3"/>
        </w:rPr>
        <w:t xml:space="preserve"> </w:t>
      </w:r>
      <w:r>
        <w:t>Daniel</w:t>
      </w:r>
      <w:r>
        <w:rPr>
          <w:spacing w:val="-2"/>
        </w:rPr>
        <w:t xml:space="preserve"> Halčín</w:t>
      </w:r>
    </w:p>
    <w:p w:rsidR="000B0895" w:rsidRDefault="00660D98">
      <w:pPr>
        <w:pStyle w:val="Zkladntext"/>
        <w:spacing w:before="281"/>
        <w:ind w:right="139" w:hanging="2"/>
        <w:jc w:val="both"/>
      </w:pPr>
      <w:r>
        <w:t>V</w:t>
      </w:r>
      <w:r>
        <w:rPr>
          <w:spacing w:val="-2"/>
        </w:rPr>
        <w:t xml:space="preserve"> </w:t>
      </w:r>
      <w:r>
        <w:t>roku</w:t>
      </w:r>
      <w:r>
        <w:rPr>
          <w:spacing w:val="40"/>
        </w:rPr>
        <w:t xml:space="preserve"> </w:t>
      </w:r>
      <w:r>
        <w:t>2024</w:t>
      </w:r>
      <w:r>
        <w:rPr>
          <w:spacing w:val="40"/>
        </w:rPr>
        <w:t xml:space="preserve"> </w:t>
      </w:r>
      <w:r>
        <w:t>pokračoval</w:t>
      </w:r>
      <w:r>
        <w:rPr>
          <w:spacing w:val="40"/>
        </w:rPr>
        <w:t xml:space="preserve"> </w:t>
      </w:r>
      <w:r>
        <w:t>archívno-historický</w:t>
      </w:r>
      <w:r>
        <w:rPr>
          <w:spacing w:val="40"/>
        </w:rPr>
        <w:t xml:space="preserve"> </w:t>
      </w:r>
      <w:r>
        <w:t>výskum</w:t>
      </w:r>
      <w:r>
        <w:rPr>
          <w:spacing w:val="40"/>
        </w:rPr>
        <w:t xml:space="preserve"> </w:t>
      </w:r>
      <w:r>
        <w:t>ku</w:t>
      </w:r>
      <w:r>
        <w:rPr>
          <w:spacing w:val="40"/>
        </w:rPr>
        <w:t xml:space="preserve"> </w:t>
      </w:r>
      <w:r>
        <w:t>Krajskej</w:t>
      </w:r>
      <w:r>
        <w:rPr>
          <w:spacing w:val="40"/>
        </w:rPr>
        <w:t xml:space="preserve"> </w:t>
      </w:r>
      <w:r>
        <w:t>správe</w:t>
      </w:r>
      <w:r>
        <w:rPr>
          <w:spacing w:val="40"/>
        </w:rPr>
        <w:t xml:space="preserve"> </w:t>
      </w:r>
      <w:r>
        <w:t>MV</w:t>
      </w:r>
      <w:r>
        <w:rPr>
          <w:spacing w:val="40"/>
        </w:rPr>
        <w:t xml:space="preserve"> </w:t>
      </w:r>
      <w:r>
        <w:t>Prešov (1954 – 1960) v</w:t>
      </w:r>
      <w:r>
        <w:rPr>
          <w:spacing w:val="-3"/>
        </w:rPr>
        <w:t xml:space="preserve"> </w:t>
      </w:r>
      <w:r>
        <w:t>Archíve ÚPN a</w:t>
      </w:r>
      <w:r>
        <w:rPr>
          <w:spacing w:val="-3"/>
        </w:rPr>
        <w:t xml:space="preserve"> </w:t>
      </w:r>
      <w:r>
        <w:t>v</w:t>
      </w:r>
      <w:r>
        <w:rPr>
          <w:spacing w:val="-3"/>
        </w:rPr>
        <w:t xml:space="preserve"> </w:t>
      </w:r>
      <w:r>
        <w:t>Archíve bezpečnostných zložiek, na základe ktorého bol pripravený prehľad kariéry k</w:t>
      </w:r>
      <w:r>
        <w:rPr>
          <w:spacing w:val="-4"/>
        </w:rPr>
        <w:t xml:space="preserve"> </w:t>
      </w:r>
      <w:r>
        <w:t>414 príslušníkom. Organizačná a</w:t>
      </w:r>
      <w:r>
        <w:rPr>
          <w:spacing w:val="-4"/>
        </w:rPr>
        <w:t xml:space="preserve"> </w:t>
      </w:r>
      <w:r>
        <w:t>personálna rekonštrukcia bola</w:t>
      </w:r>
      <w:r>
        <w:rPr>
          <w:spacing w:val="-5"/>
        </w:rPr>
        <w:t xml:space="preserve"> </w:t>
      </w:r>
      <w:r>
        <w:t>odovzdaná</w:t>
      </w:r>
      <w:r>
        <w:rPr>
          <w:spacing w:val="-5"/>
        </w:rPr>
        <w:t xml:space="preserve"> </w:t>
      </w:r>
      <w:r>
        <w:t>v</w:t>
      </w:r>
      <w:r>
        <w:rPr>
          <w:spacing w:val="-4"/>
        </w:rPr>
        <w:t xml:space="preserve"> </w:t>
      </w:r>
      <w:r>
        <w:t>I.</w:t>
      </w:r>
      <w:r>
        <w:rPr>
          <w:spacing w:val="-5"/>
        </w:rPr>
        <w:t xml:space="preserve"> </w:t>
      </w:r>
      <w:r>
        <w:t>štvrťroku</w:t>
      </w:r>
      <w:r>
        <w:rPr>
          <w:spacing w:val="-5"/>
        </w:rPr>
        <w:t xml:space="preserve"> </w:t>
      </w:r>
      <w:r>
        <w:t>2025,</w:t>
      </w:r>
      <w:r>
        <w:rPr>
          <w:spacing w:val="-5"/>
        </w:rPr>
        <w:t xml:space="preserve"> </w:t>
      </w:r>
      <w:r>
        <w:t>zverejnenie</w:t>
      </w:r>
      <w:r>
        <w:rPr>
          <w:spacing w:val="-5"/>
        </w:rPr>
        <w:t xml:space="preserve"> </w:t>
      </w:r>
      <w:r>
        <w:t>formou</w:t>
      </w:r>
      <w:r>
        <w:rPr>
          <w:spacing w:val="-5"/>
        </w:rPr>
        <w:t xml:space="preserve"> </w:t>
      </w:r>
      <w:r>
        <w:t>webovej</w:t>
      </w:r>
      <w:r>
        <w:rPr>
          <w:spacing w:val="-5"/>
        </w:rPr>
        <w:t xml:space="preserve"> </w:t>
      </w:r>
      <w:r>
        <w:t>prezentácie</w:t>
      </w:r>
      <w:r>
        <w:rPr>
          <w:spacing w:val="-5"/>
        </w:rPr>
        <w:t xml:space="preserve"> </w:t>
      </w:r>
      <w:r>
        <w:t>je</w:t>
      </w:r>
      <w:r>
        <w:rPr>
          <w:spacing w:val="-5"/>
        </w:rPr>
        <w:t xml:space="preserve"> </w:t>
      </w:r>
      <w:r>
        <w:t>plánované v priebehu roku 2025.</w:t>
      </w:r>
    </w:p>
    <w:p w:rsidR="000B0895" w:rsidRDefault="00660D98">
      <w:pPr>
        <w:pStyle w:val="Zkladntext"/>
        <w:spacing w:before="281"/>
        <w:ind w:right="139" w:hanging="2"/>
        <w:jc w:val="both"/>
      </w:pPr>
      <w:r>
        <w:t>Pokračoval</w:t>
      </w:r>
      <w:r>
        <w:rPr>
          <w:spacing w:val="34"/>
        </w:rPr>
        <w:t xml:space="preserve"> </w:t>
      </w:r>
      <w:r>
        <w:t>aj</w:t>
      </w:r>
      <w:r>
        <w:rPr>
          <w:spacing w:val="35"/>
        </w:rPr>
        <w:t xml:space="preserve"> </w:t>
      </w:r>
      <w:r>
        <w:t>archívno-historický</w:t>
      </w:r>
      <w:r>
        <w:rPr>
          <w:spacing w:val="35"/>
        </w:rPr>
        <w:t xml:space="preserve"> </w:t>
      </w:r>
      <w:r>
        <w:t>výskum</w:t>
      </w:r>
      <w:r>
        <w:rPr>
          <w:spacing w:val="35"/>
        </w:rPr>
        <w:t xml:space="preserve"> </w:t>
      </w:r>
      <w:r>
        <w:t>ku</w:t>
      </w:r>
      <w:r>
        <w:rPr>
          <w:spacing w:val="35"/>
        </w:rPr>
        <w:t xml:space="preserve"> </w:t>
      </w:r>
      <w:r>
        <w:t>Krajskej</w:t>
      </w:r>
      <w:r>
        <w:rPr>
          <w:spacing w:val="35"/>
        </w:rPr>
        <w:t xml:space="preserve"> </w:t>
      </w:r>
      <w:r>
        <w:t>správe</w:t>
      </w:r>
      <w:r>
        <w:rPr>
          <w:spacing w:val="35"/>
        </w:rPr>
        <w:t xml:space="preserve"> </w:t>
      </w:r>
      <w:r>
        <w:t>MV</w:t>
      </w:r>
      <w:r>
        <w:rPr>
          <w:spacing w:val="35"/>
        </w:rPr>
        <w:t xml:space="preserve"> </w:t>
      </w:r>
      <w:r>
        <w:t>Žilina</w:t>
      </w:r>
      <w:r>
        <w:rPr>
          <w:spacing w:val="35"/>
        </w:rPr>
        <w:t xml:space="preserve"> </w:t>
      </w:r>
      <w:r>
        <w:t>(1954</w:t>
      </w:r>
      <w:r>
        <w:rPr>
          <w:spacing w:val="35"/>
        </w:rPr>
        <w:t xml:space="preserve"> </w:t>
      </w:r>
      <w:r>
        <w:t>–</w:t>
      </w:r>
      <w:r>
        <w:rPr>
          <w:spacing w:val="35"/>
        </w:rPr>
        <w:t xml:space="preserve"> </w:t>
      </w:r>
      <w:r>
        <w:t>1960) v</w:t>
      </w:r>
      <w:r>
        <w:rPr>
          <w:spacing w:val="-2"/>
        </w:rPr>
        <w:t xml:space="preserve"> </w:t>
      </w:r>
      <w:r>
        <w:t>Archíve ÚPN a</w:t>
      </w:r>
      <w:r>
        <w:rPr>
          <w:spacing w:val="-2"/>
        </w:rPr>
        <w:t xml:space="preserve"> </w:t>
      </w:r>
      <w:r>
        <w:t>v</w:t>
      </w:r>
      <w:r>
        <w:rPr>
          <w:spacing w:val="-2"/>
        </w:rPr>
        <w:t xml:space="preserve"> </w:t>
      </w:r>
      <w:r>
        <w:t>Archíve bezpečnostných zložiek, na základe ktorého bolo identifikovaných</w:t>
      </w:r>
      <w:r>
        <w:rPr>
          <w:spacing w:val="-14"/>
        </w:rPr>
        <w:t xml:space="preserve"> </w:t>
      </w:r>
      <w:r>
        <w:t>366</w:t>
      </w:r>
      <w:r>
        <w:rPr>
          <w:spacing w:val="-13"/>
        </w:rPr>
        <w:t xml:space="preserve"> </w:t>
      </w:r>
      <w:r>
        <w:t>príslušníkov,</w:t>
      </w:r>
      <w:r>
        <w:rPr>
          <w:spacing w:val="-13"/>
        </w:rPr>
        <w:t xml:space="preserve"> </w:t>
      </w:r>
      <w:r>
        <w:t>ku</w:t>
      </w:r>
      <w:r>
        <w:rPr>
          <w:spacing w:val="-13"/>
        </w:rPr>
        <w:t xml:space="preserve"> </w:t>
      </w:r>
      <w:r>
        <w:t>ktorým</w:t>
      </w:r>
      <w:r>
        <w:rPr>
          <w:spacing w:val="-14"/>
        </w:rPr>
        <w:t xml:space="preserve"> </w:t>
      </w:r>
      <w:r>
        <w:t>je</w:t>
      </w:r>
      <w:r>
        <w:rPr>
          <w:spacing w:val="-13"/>
        </w:rPr>
        <w:t xml:space="preserve"> </w:t>
      </w:r>
      <w:r>
        <w:t>priebežne</w:t>
      </w:r>
      <w:r>
        <w:rPr>
          <w:spacing w:val="-13"/>
        </w:rPr>
        <w:t xml:space="preserve"> </w:t>
      </w:r>
      <w:r>
        <w:t>spracovávaná</w:t>
      </w:r>
      <w:r>
        <w:rPr>
          <w:spacing w:val="-13"/>
        </w:rPr>
        <w:t xml:space="preserve"> </w:t>
      </w:r>
      <w:r>
        <w:t>kariéra.</w:t>
      </w:r>
      <w:r>
        <w:rPr>
          <w:spacing w:val="-13"/>
        </w:rPr>
        <w:t xml:space="preserve"> </w:t>
      </w:r>
      <w:r>
        <w:t>Pracovná úloha bude ukončená v</w:t>
      </w:r>
      <w:r>
        <w:rPr>
          <w:spacing w:val="-3"/>
        </w:rPr>
        <w:t xml:space="preserve"> </w:t>
      </w:r>
      <w:r>
        <w:t>roku 2025, zverejnenie</w:t>
      </w:r>
      <w:r>
        <w:rPr>
          <w:spacing w:val="-3"/>
        </w:rPr>
        <w:t xml:space="preserve"> </w:t>
      </w:r>
      <w:r>
        <w:t>organizačnej a</w:t>
      </w:r>
      <w:r>
        <w:rPr>
          <w:spacing w:val="-3"/>
        </w:rPr>
        <w:t xml:space="preserve"> </w:t>
      </w:r>
      <w:r>
        <w:t>personálnej rekonštrukcie formou webovej prezentácie je plánované na prelom rokov 2025 a 2026.</w:t>
      </w:r>
    </w:p>
    <w:p w:rsidR="000B0895" w:rsidRDefault="000B0895">
      <w:pPr>
        <w:pStyle w:val="Zkladntext"/>
        <w:spacing w:before="280"/>
        <w:ind w:left="0"/>
      </w:pPr>
    </w:p>
    <w:p w:rsidR="000B0895" w:rsidRDefault="00660D98">
      <w:pPr>
        <w:pStyle w:val="Nadpis2"/>
        <w:numPr>
          <w:ilvl w:val="0"/>
          <w:numId w:val="2"/>
        </w:numPr>
        <w:tabs>
          <w:tab w:val="left" w:pos="574"/>
        </w:tabs>
        <w:ind w:left="574" w:hanging="433"/>
      </w:pPr>
      <w:r>
        <w:t>Útvary</w:t>
      </w:r>
      <w:r>
        <w:rPr>
          <w:spacing w:val="-6"/>
        </w:rPr>
        <w:t xml:space="preserve"> </w:t>
      </w:r>
      <w:r>
        <w:t>vojenskej</w:t>
      </w:r>
      <w:r>
        <w:rPr>
          <w:spacing w:val="-6"/>
        </w:rPr>
        <w:t xml:space="preserve"> </w:t>
      </w:r>
      <w:r>
        <w:t>kontrarozviedky</w:t>
      </w:r>
      <w:r>
        <w:rPr>
          <w:spacing w:val="-5"/>
        </w:rPr>
        <w:t xml:space="preserve"> </w:t>
      </w:r>
      <w:r>
        <w:t>na</w:t>
      </w:r>
      <w:r>
        <w:rPr>
          <w:spacing w:val="-6"/>
        </w:rPr>
        <w:t xml:space="preserve"> </w:t>
      </w:r>
      <w:r>
        <w:t>Slovensku</w:t>
      </w:r>
      <w:r>
        <w:rPr>
          <w:spacing w:val="-6"/>
        </w:rPr>
        <w:t xml:space="preserve"> </w:t>
      </w:r>
      <w:r>
        <w:t>(1945</w:t>
      </w:r>
      <w:r>
        <w:rPr>
          <w:spacing w:val="-5"/>
        </w:rPr>
        <w:t xml:space="preserve"> </w:t>
      </w:r>
      <w:r>
        <w:t>–</w:t>
      </w:r>
      <w:r>
        <w:rPr>
          <w:spacing w:val="-6"/>
        </w:rPr>
        <w:t xml:space="preserve"> </w:t>
      </w:r>
      <w:r>
        <w:rPr>
          <w:spacing w:val="-2"/>
        </w:rPr>
        <w:t>1968)</w:t>
      </w:r>
    </w:p>
    <w:p w:rsidR="000B0895" w:rsidRDefault="00660D98">
      <w:pPr>
        <w:pStyle w:val="Zkladntext"/>
        <w:ind w:left="141"/>
        <w:jc w:val="both"/>
      </w:pPr>
      <w:r>
        <w:t>Riešiteľ:</w:t>
      </w:r>
      <w:r>
        <w:rPr>
          <w:spacing w:val="-5"/>
        </w:rPr>
        <w:t xml:space="preserve"> </w:t>
      </w:r>
      <w:r>
        <w:t>Mgr.</w:t>
      </w:r>
      <w:r>
        <w:rPr>
          <w:spacing w:val="-4"/>
        </w:rPr>
        <w:t xml:space="preserve"> </w:t>
      </w:r>
      <w:r>
        <w:t>Pavol</w:t>
      </w:r>
      <w:r>
        <w:rPr>
          <w:spacing w:val="-5"/>
        </w:rPr>
        <w:t xml:space="preserve"> </w:t>
      </w:r>
      <w:r>
        <w:rPr>
          <w:spacing w:val="-2"/>
        </w:rPr>
        <w:t>Pytlík</w:t>
      </w:r>
    </w:p>
    <w:p w:rsidR="000B0895" w:rsidRDefault="000B0895">
      <w:pPr>
        <w:pStyle w:val="Zkladntext"/>
        <w:ind w:left="0"/>
      </w:pPr>
    </w:p>
    <w:p w:rsidR="000B0895" w:rsidRDefault="00660D98">
      <w:pPr>
        <w:pStyle w:val="Zkladntext"/>
        <w:ind w:right="139" w:hanging="2"/>
        <w:jc w:val="both"/>
      </w:pPr>
      <w:r>
        <w:t>V</w:t>
      </w:r>
      <w:r>
        <w:rPr>
          <w:spacing w:val="-2"/>
        </w:rPr>
        <w:t xml:space="preserve"> </w:t>
      </w:r>
      <w:r>
        <w:t>roku</w:t>
      </w:r>
      <w:r>
        <w:rPr>
          <w:spacing w:val="80"/>
        </w:rPr>
        <w:t xml:space="preserve"> </w:t>
      </w:r>
      <w:r>
        <w:t>2024</w:t>
      </w:r>
      <w:r>
        <w:rPr>
          <w:spacing w:val="80"/>
        </w:rPr>
        <w:t xml:space="preserve"> </w:t>
      </w:r>
      <w:r>
        <w:t>pokračoval</w:t>
      </w:r>
      <w:r>
        <w:rPr>
          <w:spacing w:val="80"/>
        </w:rPr>
        <w:t xml:space="preserve"> </w:t>
      </w:r>
      <w:r>
        <w:t>archívno-historický</w:t>
      </w:r>
      <w:r>
        <w:rPr>
          <w:spacing w:val="80"/>
        </w:rPr>
        <w:t xml:space="preserve"> </w:t>
      </w:r>
      <w:r>
        <w:t>výskum</w:t>
      </w:r>
      <w:r>
        <w:rPr>
          <w:spacing w:val="80"/>
        </w:rPr>
        <w:t xml:space="preserve"> </w:t>
      </w:r>
      <w:r>
        <w:t>projektu</w:t>
      </w:r>
      <w:r>
        <w:rPr>
          <w:spacing w:val="80"/>
        </w:rPr>
        <w:t xml:space="preserve"> </w:t>
      </w:r>
      <w:r>
        <w:t>k</w:t>
      </w:r>
      <w:r>
        <w:rPr>
          <w:spacing w:val="-2"/>
        </w:rPr>
        <w:t xml:space="preserve"> </w:t>
      </w:r>
      <w:r>
        <w:t>etape</w:t>
      </w:r>
      <w:r>
        <w:rPr>
          <w:spacing w:val="80"/>
        </w:rPr>
        <w:t xml:space="preserve"> </w:t>
      </w:r>
      <w:r>
        <w:t>1952</w:t>
      </w:r>
      <w:r>
        <w:rPr>
          <w:spacing w:val="80"/>
        </w:rPr>
        <w:t xml:space="preserve"> </w:t>
      </w:r>
      <w:r>
        <w:t>–</w:t>
      </w:r>
      <w:r>
        <w:rPr>
          <w:spacing w:val="80"/>
        </w:rPr>
        <w:t xml:space="preserve"> </w:t>
      </w:r>
      <w:r>
        <w:t>1968 v</w:t>
      </w:r>
      <w:r>
        <w:rPr>
          <w:spacing w:val="-2"/>
        </w:rPr>
        <w:t xml:space="preserve"> </w:t>
      </w:r>
      <w:r>
        <w:t>Archíve ÚPN a</w:t>
      </w:r>
      <w:r>
        <w:rPr>
          <w:spacing w:val="-2"/>
        </w:rPr>
        <w:t xml:space="preserve"> </w:t>
      </w:r>
      <w:r>
        <w:t>v</w:t>
      </w:r>
      <w:r>
        <w:rPr>
          <w:spacing w:val="-2"/>
        </w:rPr>
        <w:t xml:space="preserve"> </w:t>
      </w:r>
      <w:r>
        <w:t>Archíve bezpečnostných zložiek, na základe ktorého bolo identifikovaných</w:t>
      </w:r>
      <w:r>
        <w:rPr>
          <w:spacing w:val="-14"/>
        </w:rPr>
        <w:t xml:space="preserve"> </w:t>
      </w:r>
      <w:r>
        <w:t>608</w:t>
      </w:r>
      <w:r>
        <w:rPr>
          <w:spacing w:val="-13"/>
        </w:rPr>
        <w:t xml:space="preserve"> </w:t>
      </w:r>
      <w:r>
        <w:t>príslušníkov,</w:t>
      </w:r>
      <w:r>
        <w:rPr>
          <w:spacing w:val="-13"/>
        </w:rPr>
        <w:t xml:space="preserve"> </w:t>
      </w:r>
      <w:r>
        <w:t>ku</w:t>
      </w:r>
      <w:r>
        <w:rPr>
          <w:spacing w:val="-13"/>
        </w:rPr>
        <w:t xml:space="preserve"> </w:t>
      </w:r>
      <w:r>
        <w:t>ktorým</w:t>
      </w:r>
      <w:r>
        <w:rPr>
          <w:spacing w:val="-13"/>
        </w:rPr>
        <w:t xml:space="preserve"> </w:t>
      </w:r>
      <w:r>
        <w:t>bol</w:t>
      </w:r>
      <w:r>
        <w:rPr>
          <w:spacing w:val="-14"/>
        </w:rPr>
        <w:t xml:space="preserve"> </w:t>
      </w:r>
      <w:r>
        <w:t>priebežne</w:t>
      </w:r>
      <w:r>
        <w:rPr>
          <w:spacing w:val="-13"/>
        </w:rPr>
        <w:t xml:space="preserve"> </w:t>
      </w:r>
      <w:r>
        <w:t>pripravovaný</w:t>
      </w:r>
      <w:r>
        <w:rPr>
          <w:spacing w:val="-13"/>
        </w:rPr>
        <w:t xml:space="preserve"> </w:t>
      </w:r>
      <w:r>
        <w:t>prehľad</w:t>
      </w:r>
      <w:r>
        <w:rPr>
          <w:spacing w:val="-13"/>
        </w:rPr>
        <w:t xml:space="preserve"> </w:t>
      </w:r>
      <w:r>
        <w:t>kariéry. Zverejnenie organizačnej a</w:t>
      </w:r>
      <w:r>
        <w:rPr>
          <w:spacing w:val="-3"/>
        </w:rPr>
        <w:t xml:space="preserve"> </w:t>
      </w:r>
      <w:r>
        <w:t>personálnej rekonštrukcie formou webovej prezentácie je plánované v priebehu roku 2025.</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Zkladntext"/>
        <w:spacing w:before="79"/>
        <w:ind w:right="139" w:hanging="2"/>
        <w:jc w:val="both"/>
      </w:pPr>
      <w:r>
        <w:lastRenderedPageBreak/>
        <w:t>Taktiež začal archívno-historický výskum k</w:t>
      </w:r>
      <w:r>
        <w:rPr>
          <w:spacing w:val="-3"/>
        </w:rPr>
        <w:t xml:space="preserve"> </w:t>
      </w:r>
      <w:r>
        <w:t>etape 1945 – 1952, na základe ktorého bolo identifikovaných</w:t>
      </w:r>
      <w:r>
        <w:rPr>
          <w:spacing w:val="-13"/>
        </w:rPr>
        <w:t xml:space="preserve"> </w:t>
      </w:r>
      <w:r>
        <w:t>410</w:t>
      </w:r>
      <w:r>
        <w:rPr>
          <w:spacing w:val="-13"/>
        </w:rPr>
        <w:t xml:space="preserve"> </w:t>
      </w:r>
      <w:r>
        <w:t>príslušníkov,</w:t>
      </w:r>
      <w:r>
        <w:rPr>
          <w:spacing w:val="-13"/>
        </w:rPr>
        <w:t xml:space="preserve"> </w:t>
      </w:r>
      <w:r>
        <w:t>z</w:t>
      </w:r>
      <w:r>
        <w:rPr>
          <w:spacing w:val="-5"/>
        </w:rPr>
        <w:t xml:space="preserve"> </w:t>
      </w:r>
      <w:r>
        <w:t>toho</w:t>
      </w:r>
      <w:r>
        <w:rPr>
          <w:spacing w:val="-13"/>
        </w:rPr>
        <w:t xml:space="preserve"> </w:t>
      </w:r>
      <w:r>
        <w:t>k</w:t>
      </w:r>
      <w:r>
        <w:rPr>
          <w:spacing w:val="-5"/>
        </w:rPr>
        <w:t xml:space="preserve"> </w:t>
      </w:r>
      <w:r>
        <w:t>20</w:t>
      </w:r>
      <w:r>
        <w:rPr>
          <w:spacing w:val="-13"/>
        </w:rPr>
        <w:t xml:space="preserve"> </w:t>
      </w:r>
      <w:r>
        <w:t>bol</w:t>
      </w:r>
      <w:r>
        <w:rPr>
          <w:spacing w:val="-13"/>
        </w:rPr>
        <w:t xml:space="preserve"> </w:t>
      </w:r>
      <w:r>
        <w:t>pripravený</w:t>
      </w:r>
      <w:r>
        <w:rPr>
          <w:spacing w:val="-13"/>
        </w:rPr>
        <w:t xml:space="preserve"> </w:t>
      </w:r>
      <w:r>
        <w:t>prehľad</w:t>
      </w:r>
      <w:r>
        <w:rPr>
          <w:spacing w:val="-13"/>
        </w:rPr>
        <w:t xml:space="preserve"> </w:t>
      </w:r>
      <w:r>
        <w:t>kariéry.</w:t>
      </w:r>
      <w:r>
        <w:rPr>
          <w:spacing w:val="-13"/>
        </w:rPr>
        <w:t xml:space="preserve"> </w:t>
      </w:r>
      <w:r>
        <w:t>Zverejnenie organizačnej a</w:t>
      </w:r>
      <w:r>
        <w:rPr>
          <w:spacing w:val="-2"/>
        </w:rPr>
        <w:t xml:space="preserve"> </w:t>
      </w:r>
      <w:r>
        <w:t>personálnej rekonštrukcie formou webovej prezentácie za etapu 1950 – 1952 je plánované na prelom rokov 2025 a 2026.</w:t>
      </w:r>
    </w:p>
    <w:p w:rsidR="000B0895" w:rsidRDefault="000B0895">
      <w:pPr>
        <w:pStyle w:val="Zkladntext"/>
        <w:spacing w:before="280"/>
        <w:ind w:left="0"/>
      </w:pPr>
    </w:p>
    <w:p w:rsidR="000B0895" w:rsidRDefault="00660D98">
      <w:pPr>
        <w:pStyle w:val="Nadpis2"/>
        <w:numPr>
          <w:ilvl w:val="0"/>
          <w:numId w:val="2"/>
        </w:numPr>
        <w:tabs>
          <w:tab w:val="left" w:pos="574"/>
        </w:tabs>
        <w:ind w:left="574" w:hanging="433"/>
        <w:jc w:val="both"/>
      </w:pPr>
      <w:r>
        <w:t>Biografický</w:t>
      </w:r>
      <w:r>
        <w:rPr>
          <w:spacing w:val="-5"/>
        </w:rPr>
        <w:t xml:space="preserve"> </w:t>
      </w:r>
      <w:r>
        <w:t>slovník</w:t>
      </w:r>
      <w:r>
        <w:rPr>
          <w:spacing w:val="-4"/>
        </w:rPr>
        <w:t xml:space="preserve"> </w:t>
      </w:r>
      <w:r>
        <w:t>náčelníkov</w:t>
      </w:r>
      <w:r>
        <w:rPr>
          <w:spacing w:val="-4"/>
        </w:rPr>
        <w:t xml:space="preserve"> </w:t>
      </w:r>
      <w:r>
        <w:t>ŠtB</w:t>
      </w:r>
      <w:r>
        <w:rPr>
          <w:spacing w:val="-5"/>
        </w:rPr>
        <w:t xml:space="preserve"> </w:t>
      </w:r>
      <w:r>
        <w:t>na</w:t>
      </w:r>
      <w:r>
        <w:rPr>
          <w:spacing w:val="-4"/>
        </w:rPr>
        <w:t xml:space="preserve"> </w:t>
      </w:r>
      <w:r>
        <w:rPr>
          <w:spacing w:val="-2"/>
        </w:rPr>
        <w:t>Slovensku</w:t>
      </w:r>
    </w:p>
    <w:p w:rsidR="000B0895" w:rsidRDefault="00660D98">
      <w:pPr>
        <w:pStyle w:val="Zkladntext"/>
        <w:ind w:right="790" w:hanging="2"/>
        <w:jc w:val="both"/>
      </w:pPr>
      <w:r>
        <w:t>Riešitelia:</w:t>
      </w:r>
      <w:r>
        <w:rPr>
          <w:spacing w:val="-3"/>
        </w:rPr>
        <w:t xml:space="preserve"> </w:t>
      </w:r>
      <w:r>
        <w:t>Mg.</w:t>
      </w:r>
      <w:r>
        <w:rPr>
          <w:spacing w:val="-3"/>
        </w:rPr>
        <w:t xml:space="preserve"> </w:t>
      </w:r>
      <w:r>
        <w:t>Jan</w:t>
      </w:r>
      <w:r>
        <w:rPr>
          <w:spacing w:val="-3"/>
        </w:rPr>
        <w:t xml:space="preserve"> </w:t>
      </w:r>
      <w:r>
        <w:t>Kalous,</w:t>
      </w:r>
      <w:r>
        <w:rPr>
          <w:spacing w:val="-3"/>
        </w:rPr>
        <w:t xml:space="preserve"> </w:t>
      </w:r>
      <w:r>
        <w:t>Ph.D.</w:t>
      </w:r>
      <w:r>
        <w:rPr>
          <w:spacing w:val="-3"/>
        </w:rPr>
        <w:t xml:space="preserve"> </w:t>
      </w:r>
      <w:r>
        <w:t>(editor</w:t>
      </w:r>
      <w:r>
        <w:rPr>
          <w:spacing w:val="-3"/>
        </w:rPr>
        <w:t xml:space="preserve"> </w:t>
      </w:r>
      <w:r>
        <w:t>a</w:t>
      </w:r>
      <w:r>
        <w:rPr>
          <w:spacing w:val="-3"/>
        </w:rPr>
        <w:t xml:space="preserve"> </w:t>
      </w:r>
      <w:r>
        <w:t>hlavný</w:t>
      </w:r>
      <w:r>
        <w:rPr>
          <w:spacing w:val="-3"/>
        </w:rPr>
        <w:t xml:space="preserve"> </w:t>
      </w:r>
      <w:r>
        <w:t>autor),</w:t>
      </w:r>
      <w:r>
        <w:rPr>
          <w:spacing w:val="-3"/>
        </w:rPr>
        <w:t xml:space="preserve"> </w:t>
      </w:r>
      <w:r>
        <w:t>Mgr.</w:t>
      </w:r>
      <w:r>
        <w:rPr>
          <w:spacing w:val="-3"/>
        </w:rPr>
        <w:t xml:space="preserve"> </w:t>
      </w:r>
      <w:r>
        <w:t>Jerguš</w:t>
      </w:r>
      <w:r>
        <w:rPr>
          <w:spacing w:val="-3"/>
        </w:rPr>
        <w:t xml:space="preserve"> </w:t>
      </w:r>
      <w:r>
        <w:t>Sivoš,</w:t>
      </w:r>
      <w:r>
        <w:rPr>
          <w:spacing w:val="-3"/>
        </w:rPr>
        <w:t xml:space="preserve"> </w:t>
      </w:r>
      <w:r>
        <w:t>PhD.,</w:t>
      </w:r>
      <w:r>
        <w:rPr>
          <w:spacing w:val="-3"/>
        </w:rPr>
        <w:t xml:space="preserve"> </w:t>
      </w:r>
      <w:r>
        <w:t>Mgr. Vladimír Palko, Mgr. Pavol Pytlík, Mgr. Daniel Halčín</w:t>
      </w:r>
    </w:p>
    <w:p w:rsidR="000B0895" w:rsidRDefault="00660D98">
      <w:pPr>
        <w:pStyle w:val="Zkladntext"/>
        <w:ind w:right="139" w:hanging="2"/>
        <w:jc w:val="both"/>
      </w:pPr>
      <w:r>
        <w:t>Pracovná úloha bola zahájená v</w:t>
      </w:r>
      <w:r>
        <w:rPr>
          <w:spacing w:val="-2"/>
        </w:rPr>
        <w:t xml:space="preserve"> </w:t>
      </w:r>
      <w:r>
        <w:t>polovici roku 2024. Editor pripravil štruktúru pripravovanej</w:t>
      </w:r>
      <w:r>
        <w:rPr>
          <w:spacing w:val="-8"/>
        </w:rPr>
        <w:t xml:space="preserve"> </w:t>
      </w:r>
      <w:r>
        <w:t>publikácie,</w:t>
      </w:r>
      <w:r>
        <w:rPr>
          <w:spacing w:val="-8"/>
        </w:rPr>
        <w:t xml:space="preserve"> </w:t>
      </w:r>
      <w:r>
        <w:t>štruktúru</w:t>
      </w:r>
      <w:r>
        <w:rPr>
          <w:spacing w:val="-8"/>
        </w:rPr>
        <w:t xml:space="preserve"> </w:t>
      </w:r>
      <w:r>
        <w:t>hesla</w:t>
      </w:r>
      <w:r>
        <w:rPr>
          <w:spacing w:val="-8"/>
        </w:rPr>
        <w:t xml:space="preserve"> </w:t>
      </w:r>
      <w:r>
        <w:t>a</w:t>
      </w:r>
      <w:r>
        <w:rPr>
          <w:spacing w:val="-8"/>
        </w:rPr>
        <w:t xml:space="preserve"> </w:t>
      </w:r>
      <w:r>
        <w:t>prehľad</w:t>
      </w:r>
      <w:r>
        <w:rPr>
          <w:spacing w:val="-8"/>
        </w:rPr>
        <w:t xml:space="preserve"> </w:t>
      </w:r>
      <w:r>
        <w:t>49</w:t>
      </w:r>
      <w:r>
        <w:rPr>
          <w:spacing w:val="-8"/>
        </w:rPr>
        <w:t xml:space="preserve"> </w:t>
      </w:r>
      <w:r>
        <w:t>náčelníkov</w:t>
      </w:r>
      <w:r>
        <w:rPr>
          <w:spacing w:val="-8"/>
        </w:rPr>
        <w:t xml:space="preserve"> </w:t>
      </w:r>
      <w:r>
        <w:t>ŠtB</w:t>
      </w:r>
      <w:r>
        <w:rPr>
          <w:spacing w:val="-8"/>
        </w:rPr>
        <w:t xml:space="preserve"> </w:t>
      </w:r>
      <w:r>
        <w:t>s</w:t>
      </w:r>
      <w:r>
        <w:rPr>
          <w:spacing w:val="-8"/>
        </w:rPr>
        <w:t xml:space="preserve"> </w:t>
      </w:r>
      <w:r>
        <w:t>odkazmi</w:t>
      </w:r>
      <w:r>
        <w:rPr>
          <w:spacing w:val="-8"/>
        </w:rPr>
        <w:t xml:space="preserve"> </w:t>
      </w:r>
      <w:r>
        <w:t>na</w:t>
      </w:r>
      <w:r>
        <w:rPr>
          <w:spacing w:val="-8"/>
        </w:rPr>
        <w:t xml:space="preserve"> </w:t>
      </w:r>
      <w:r>
        <w:t>zdroje v</w:t>
      </w:r>
      <w:r>
        <w:rPr>
          <w:spacing w:val="-6"/>
        </w:rPr>
        <w:t xml:space="preserve"> </w:t>
      </w:r>
      <w:r>
        <w:t>archívoch.</w:t>
      </w:r>
      <w:r>
        <w:rPr>
          <w:spacing w:val="-6"/>
        </w:rPr>
        <w:t xml:space="preserve"> </w:t>
      </w:r>
      <w:r>
        <w:t>Určený</w:t>
      </w:r>
      <w:r>
        <w:rPr>
          <w:spacing w:val="-6"/>
        </w:rPr>
        <w:t xml:space="preserve"> </w:t>
      </w:r>
      <w:r>
        <w:t>bol</w:t>
      </w:r>
      <w:r>
        <w:rPr>
          <w:spacing w:val="-6"/>
        </w:rPr>
        <w:t xml:space="preserve"> </w:t>
      </w:r>
      <w:r>
        <w:t>kolektív</w:t>
      </w:r>
      <w:r>
        <w:rPr>
          <w:spacing w:val="-6"/>
        </w:rPr>
        <w:t xml:space="preserve"> </w:t>
      </w:r>
      <w:r>
        <w:t>autorov</w:t>
      </w:r>
      <w:r>
        <w:rPr>
          <w:spacing w:val="-6"/>
        </w:rPr>
        <w:t xml:space="preserve"> </w:t>
      </w:r>
      <w:r>
        <w:t>a</w:t>
      </w:r>
      <w:r>
        <w:rPr>
          <w:spacing w:val="-4"/>
        </w:rPr>
        <w:t xml:space="preserve"> </w:t>
      </w:r>
      <w:r>
        <w:t>rozdelenie</w:t>
      </w:r>
      <w:r>
        <w:rPr>
          <w:spacing w:val="-6"/>
        </w:rPr>
        <w:t xml:space="preserve"> </w:t>
      </w:r>
      <w:r>
        <w:t>hesiel</w:t>
      </w:r>
      <w:r>
        <w:rPr>
          <w:spacing w:val="-6"/>
        </w:rPr>
        <w:t xml:space="preserve"> </w:t>
      </w:r>
      <w:r>
        <w:t>medzi</w:t>
      </w:r>
      <w:r>
        <w:rPr>
          <w:spacing w:val="-6"/>
        </w:rPr>
        <w:t xml:space="preserve"> </w:t>
      </w:r>
      <w:r>
        <w:t>jeho</w:t>
      </w:r>
      <w:r>
        <w:rPr>
          <w:spacing w:val="-6"/>
        </w:rPr>
        <w:t xml:space="preserve"> </w:t>
      </w:r>
      <w:r>
        <w:t>členov.</w:t>
      </w:r>
      <w:r>
        <w:rPr>
          <w:spacing w:val="-6"/>
        </w:rPr>
        <w:t xml:space="preserve"> </w:t>
      </w:r>
      <w:r>
        <w:t>Heslá</w:t>
      </w:r>
      <w:r>
        <w:rPr>
          <w:spacing w:val="-6"/>
        </w:rPr>
        <w:t xml:space="preserve"> </w:t>
      </w:r>
      <w:r>
        <w:t>budú pripravované v rokoch 2025 a 2026, vydanie slovníka je plánované na rok 2027.</w:t>
      </w:r>
    </w:p>
    <w:p w:rsidR="000B0895" w:rsidRDefault="000B0895">
      <w:pPr>
        <w:pStyle w:val="Zkladntext"/>
        <w:ind w:left="0"/>
      </w:pPr>
    </w:p>
    <w:p w:rsidR="000B0895" w:rsidRDefault="000B0895">
      <w:pPr>
        <w:pStyle w:val="Zkladntext"/>
        <w:ind w:left="0"/>
      </w:pPr>
    </w:p>
    <w:p w:rsidR="000B0895" w:rsidRDefault="00660D98">
      <w:pPr>
        <w:pStyle w:val="Nadpis2"/>
        <w:numPr>
          <w:ilvl w:val="0"/>
          <w:numId w:val="2"/>
        </w:numPr>
        <w:tabs>
          <w:tab w:val="left" w:pos="574"/>
        </w:tabs>
        <w:ind w:left="574" w:hanging="433"/>
        <w:jc w:val="both"/>
      </w:pPr>
      <w:r>
        <w:t>Ústredňa</w:t>
      </w:r>
      <w:r>
        <w:rPr>
          <w:spacing w:val="-5"/>
        </w:rPr>
        <w:t xml:space="preserve"> </w:t>
      </w:r>
      <w:r>
        <w:t>štátnej</w:t>
      </w:r>
      <w:r>
        <w:rPr>
          <w:spacing w:val="-4"/>
        </w:rPr>
        <w:t xml:space="preserve"> </w:t>
      </w:r>
      <w:r>
        <w:t>bezpečnosti</w:t>
      </w:r>
      <w:r>
        <w:rPr>
          <w:spacing w:val="-5"/>
        </w:rPr>
        <w:t xml:space="preserve"> </w:t>
      </w:r>
      <w:r>
        <w:t>(1940</w:t>
      </w:r>
      <w:r>
        <w:rPr>
          <w:spacing w:val="-4"/>
        </w:rPr>
        <w:t xml:space="preserve"> </w:t>
      </w:r>
      <w:r>
        <w:t>–</w:t>
      </w:r>
      <w:r>
        <w:rPr>
          <w:spacing w:val="-4"/>
        </w:rPr>
        <w:t xml:space="preserve"> </w:t>
      </w:r>
      <w:r>
        <w:rPr>
          <w:spacing w:val="-2"/>
        </w:rPr>
        <w:t>1945)</w:t>
      </w:r>
    </w:p>
    <w:p w:rsidR="000B0895" w:rsidRDefault="00660D98">
      <w:pPr>
        <w:pStyle w:val="Zkladntext"/>
        <w:ind w:left="141"/>
        <w:jc w:val="both"/>
      </w:pPr>
      <w:r>
        <w:t>Riešiteľ:</w:t>
      </w:r>
      <w:r>
        <w:rPr>
          <w:spacing w:val="-6"/>
        </w:rPr>
        <w:t xml:space="preserve"> </w:t>
      </w:r>
      <w:r>
        <w:t>Mgr.</w:t>
      </w:r>
      <w:r>
        <w:rPr>
          <w:spacing w:val="-5"/>
        </w:rPr>
        <w:t xml:space="preserve"> </w:t>
      </w:r>
      <w:r>
        <w:t>Samuel</w:t>
      </w:r>
      <w:r>
        <w:rPr>
          <w:spacing w:val="-5"/>
        </w:rPr>
        <w:t xml:space="preserve"> </w:t>
      </w:r>
      <w:r>
        <w:rPr>
          <w:spacing w:val="-2"/>
        </w:rPr>
        <w:t>Dušenko</w:t>
      </w:r>
    </w:p>
    <w:p w:rsidR="000B0895" w:rsidRDefault="00660D98">
      <w:pPr>
        <w:pStyle w:val="Zkladntext"/>
        <w:spacing w:before="281"/>
        <w:ind w:right="139" w:hanging="2"/>
        <w:jc w:val="both"/>
      </w:pPr>
      <w:r>
        <w:t>Pracovná úloha bola zahájená v</w:t>
      </w:r>
      <w:r>
        <w:rPr>
          <w:spacing w:val="-3"/>
        </w:rPr>
        <w:t xml:space="preserve"> </w:t>
      </w:r>
      <w:r>
        <w:t>roku 2024. Riešiteľ zatiaľ identifikoval 115 príslušníkov zaradených</w:t>
      </w:r>
      <w:r>
        <w:rPr>
          <w:spacing w:val="80"/>
          <w:w w:val="150"/>
        </w:rPr>
        <w:t xml:space="preserve"> </w:t>
      </w:r>
      <w:r>
        <w:t>na</w:t>
      </w:r>
      <w:r>
        <w:rPr>
          <w:spacing w:val="80"/>
          <w:w w:val="150"/>
        </w:rPr>
        <w:t xml:space="preserve"> </w:t>
      </w:r>
      <w:r>
        <w:t>piatich</w:t>
      </w:r>
      <w:r>
        <w:rPr>
          <w:spacing w:val="80"/>
          <w:w w:val="150"/>
        </w:rPr>
        <w:t xml:space="preserve"> </w:t>
      </w:r>
      <w:r>
        <w:t>oddeleniach</w:t>
      </w:r>
      <w:r>
        <w:rPr>
          <w:spacing w:val="80"/>
          <w:w w:val="150"/>
        </w:rPr>
        <w:t xml:space="preserve"> </w:t>
      </w:r>
      <w:r>
        <w:t>v</w:t>
      </w:r>
      <w:r>
        <w:rPr>
          <w:spacing w:val="-2"/>
        </w:rPr>
        <w:t xml:space="preserve"> </w:t>
      </w:r>
      <w:r>
        <w:t>rokoch</w:t>
      </w:r>
      <w:r>
        <w:rPr>
          <w:spacing w:val="80"/>
          <w:w w:val="150"/>
        </w:rPr>
        <w:t xml:space="preserve"> </w:t>
      </w:r>
      <w:r>
        <w:t>1940</w:t>
      </w:r>
      <w:r>
        <w:rPr>
          <w:spacing w:val="80"/>
          <w:w w:val="150"/>
        </w:rPr>
        <w:t xml:space="preserve"> </w:t>
      </w:r>
      <w:r>
        <w:t>a</w:t>
      </w:r>
      <w:r>
        <w:rPr>
          <w:spacing w:val="-2"/>
        </w:rPr>
        <w:t xml:space="preserve"> </w:t>
      </w:r>
      <w:r>
        <w:t>1941.</w:t>
      </w:r>
      <w:r>
        <w:rPr>
          <w:spacing w:val="80"/>
          <w:w w:val="150"/>
        </w:rPr>
        <w:t xml:space="preserve"> </w:t>
      </w:r>
      <w:r>
        <w:t>Príprava</w:t>
      </w:r>
      <w:r>
        <w:rPr>
          <w:spacing w:val="80"/>
          <w:w w:val="150"/>
        </w:rPr>
        <w:t xml:space="preserve"> </w:t>
      </w:r>
      <w:r>
        <w:t>organizačnej</w:t>
      </w:r>
      <w:r>
        <w:rPr>
          <w:spacing w:val="80"/>
        </w:rPr>
        <w:t xml:space="preserve"> </w:t>
      </w:r>
      <w:r>
        <w:t>a</w:t>
      </w:r>
      <w:r>
        <w:rPr>
          <w:spacing w:val="-2"/>
        </w:rPr>
        <w:t xml:space="preserve"> </w:t>
      </w:r>
      <w:r>
        <w:t>personálnej</w:t>
      </w:r>
      <w:r>
        <w:rPr>
          <w:spacing w:val="30"/>
        </w:rPr>
        <w:t xml:space="preserve"> </w:t>
      </w:r>
      <w:r>
        <w:t>rekonštrukcie</w:t>
      </w:r>
      <w:r>
        <w:rPr>
          <w:spacing w:val="30"/>
        </w:rPr>
        <w:t xml:space="preserve"> </w:t>
      </w:r>
      <w:r>
        <w:t>za</w:t>
      </w:r>
      <w:r>
        <w:rPr>
          <w:spacing w:val="30"/>
        </w:rPr>
        <w:t xml:space="preserve"> </w:t>
      </w:r>
      <w:r>
        <w:t>etapu</w:t>
      </w:r>
      <w:r>
        <w:rPr>
          <w:spacing w:val="30"/>
        </w:rPr>
        <w:t xml:space="preserve"> </w:t>
      </w:r>
      <w:r>
        <w:t>1940</w:t>
      </w:r>
      <w:r>
        <w:rPr>
          <w:spacing w:val="30"/>
        </w:rPr>
        <w:t xml:space="preserve"> </w:t>
      </w:r>
      <w:r>
        <w:t>–</w:t>
      </w:r>
      <w:r>
        <w:rPr>
          <w:spacing w:val="30"/>
        </w:rPr>
        <w:t xml:space="preserve"> </w:t>
      </w:r>
      <w:r>
        <w:t>1942</w:t>
      </w:r>
      <w:r>
        <w:rPr>
          <w:spacing w:val="30"/>
        </w:rPr>
        <w:t xml:space="preserve"> </w:t>
      </w:r>
      <w:r>
        <w:t>je</w:t>
      </w:r>
      <w:r>
        <w:rPr>
          <w:spacing w:val="30"/>
        </w:rPr>
        <w:t xml:space="preserve"> </w:t>
      </w:r>
      <w:r>
        <w:t>plánovaná</w:t>
      </w:r>
      <w:r>
        <w:rPr>
          <w:spacing w:val="30"/>
        </w:rPr>
        <w:t xml:space="preserve"> </w:t>
      </w:r>
      <w:r>
        <w:t>na</w:t>
      </w:r>
      <w:r>
        <w:rPr>
          <w:spacing w:val="30"/>
        </w:rPr>
        <w:t xml:space="preserve"> </w:t>
      </w:r>
      <w:r>
        <w:t>prelom</w:t>
      </w:r>
      <w:r>
        <w:rPr>
          <w:spacing w:val="30"/>
        </w:rPr>
        <w:t xml:space="preserve"> </w:t>
      </w:r>
      <w:r>
        <w:t>rokov</w:t>
      </w:r>
      <w:r>
        <w:rPr>
          <w:spacing w:val="30"/>
        </w:rPr>
        <w:t xml:space="preserve"> </w:t>
      </w:r>
      <w:r>
        <w:t>2025 a 2026.</w:t>
      </w:r>
    </w:p>
    <w:p w:rsidR="000B0895" w:rsidRDefault="000B0895">
      <w:pPr>
        <w:pStyle w:val="Zkladntext"/>
        <w:spacing w:before="280"/>
        <w:ind w:left="0"/>
      </w:pPr>
    </w:p>
    <w:p w:rsidR="000B0895" w:rsidRDefault="00660D98">
      <w:pPr>
        <w:pStyle w:val="Nadpis2"/>
        <w:numPr>
          <w:ilvl w:val="0"/>
          <w:numId w:val="2"/>
        </w:numPr>
        <w:tabs>
          <w:tab w:val="left" w:pos="574"/>
        </w:tabs>
        <w:spacing w:before="1"/>
        <w:ind w:left="574" w:hanging="433"/>
      </w:pPr>
      <w:r>
        <w:t>Aparát</w:t>
      </w:r>
      <w:r>
        <w:rPr>
          <w:spacing w:val="-5"/>
        </w:rPr>
        <w:t xml:space="preserve"> </w:t>
      </w:r>
      <w:r>
        <w:t>Ústredného</w:t>
      </w:r>
      <w:r>
        <w:rPr>
          <w:spacing w:val="-4"/>
        </w:rPr>
        <w:t xml:space="preserve"> </w:t>
      </w:r>
      <w:r>
        <w:t>výboru</w:t>
      </w:r>
      <w:r>
        <w:rPr>
          <w:spacing w:val="-4"/>
        </w:rPr>
        <w:t xml:space="preserve"> </w:t>
      </w:r>
      <w:r>
        <w:t>Komunistickej</w:t>
      </w:r>
      <w:r>
        <w:rPr>
          <w:spacing w:val="-4"/>
        </w:rPr>
        <w:t xml:space="preserve"> </w:t>
      </w:r>
      <w:r>
        <w:t>strany</w:t>
      </w:r>
      <w:r>
        <w:rPr>
          <w:spacing w:val="-4"/>
        </w:rPr>
        <w:t xml:space="preserve"> </w:t>
      </w:r>
      <w:r>
        <w:rPr>
          <w:spacing w:val="-2"/>
        </w:rPr>
        <w:t>Slovenska</w:t>
      </w:r>
    </w:p>
    <w:p w:rsidR="000B0895" w:rsidRDefault="00660D98">
      <w:pPr>
        <w:pStyle w:val="Zkladntext"/>
        <w:ind w:left="141"/>
        <w:jc w:val="both"/>
      </w:pPr>
      <w:r>
        <w:t>Riešitelia:</w:t>
      </w:r>
      <w:r>
        <w:rPr>
          <w:spacing w:val="-3"/>
        </w:rPr>
        <w:t xml:space="preserve"> </w:t>
      </w:r>
      <w:r>
        <w:t>Mgr.</w:t>
      </w:r>
      <w:r>
        <w:rPr>
          <w:spacing w:val="-3"/>
        </w:rPr>
        <w:t xml:space="preserve"> </w:t>
      </w:r>
      <w:r>
        <w:t>Martin</w:t>
      </w:r>
      <w:r>
        <w:rPr>
          <w:spacing w:val="-2"/>
        </w:rPr>
        <w:t xml:space="preserve"> </w:t>
      </w:r>
      <w:r>
        <w:t>Halmo,</w:t>
      </w:r>
      <w:r>
        <w:rPr>
          <w:spacing w:val="-3"/>
        </w:rPr>
        <w:t xml:space="preserve"> </w:t>
      </w:r>
      <w:r>
        <w:t>PhDr.</w:t>
      </w:r>
      <w:r>
        <w:rPr>
          <w:spacing w:val="-3"/>
        </w:rPr>
        <w:t xml:space="preserve"> </w:t>
      </w:r>
      <w:r>
        <w:t>Adam</w:t>
      </w:r>
      <w:r>
        <w:rPr>
          <w:spacing w:val="-2"/>
        </w:rPr>
        <w:t xml:space="preserve"> </w:t>
      </w:r>
      <w:r>
        <w:t>Bielesz,</w:t>
      </w:r>
      <w:r>
        <w:rPr>
          <w:spacing w:val="-3"/>
        </w:rPr>
        <w:t xml:space="preserve"> </w:t>
      </w:r>
      <w:r>
        <w:rPr>
          <w:spacing w:val="-4"/>
        </w:rPr>
        <w:t>PhD.</w:t>
      </w:r>
    </w:p>
    <w:p w:rsidR="000B0895" w:rsidRDefault="00660D98">
      <w:pPr>
        <w:pStyle w:val="Zkladntext"/>
        <w:spacing w:before="281"/>
        <w:ind w:right="139" w:hanging="2"/>
        <w:jc w:val="both"/>
      </w:pPr>
      <w:r>
        <w:t>V</w:t>
      </w:r>
      <w:r>
        <w:rPr>
          <w:spacing w:val="-3"/>
        </w:rPr>
        <w:t xml:space="preserve"> </w:t>
      </w:r>
      <w:r>
        <w:t>roku 2024 pokračoval rozsiahly archívno-historický výskum projektu v</w:t>
      </w:r>
      <w:r>
        <w:rPr>
          <w:spacing w:val="-3"/>
        </w:rPr>
        <w:t xml:space="preserve"> </w:t>
      </w:r>
      <w:r>
        <w:t>Slovenskom národnom archíve pre etapu 1948 – 1968. Riešitelia zdokumentovali 1</w:t>
      </w:r>
      <w:r>
        <w:rPr>
          <w:spacing w:val="-4"/>
        </w:rPr>
        <w:t xml:space="preserve"> </w:t>
      </w:r>
      <w:r>
        <w:t>507 zamestnancov pôsobiacich na 71 oddeleniach, 589 odboroch a</w:t>
      </w:r>
      <w:r>
        <w:rPr>
          <w:spacing w:val="-3"/>
        </w:rPr>
        <w:t xml:space="preserve"> </w:t>
      </w:r>
      <w:r>
        <w:t>313 referátoch a ďalších organizačných zložkách ÚV KSS. Zverejnenie organizačnej a</w:t>
      </w:r>
      <w:r>
        <w:rPr>
          <w:spacing w:val="-4"/>
        </w:rPr>
        <w:t xml:space="preserve"> </w:t>
      </w:r>
      <w:r>
        <w:t>personálnej rekonštrukcie formou webovej prezentácie je plánované v roku 2025.</w:t>
      </w:r>
    </w:p>
    <w:p w:rsidR="000B0895" w:rsidRDefault="000B0895">
      <w:pPr>
        <w:pStyle w:val="Zkladntext"/>
        <w:spacing w:before="280"/>
        <w:ind w:left="0"/>
      </w:pPr>
    </w:p>
    <w:p w:rsidR="000B0895" w:rsidRDefault="00660D98">
      <w:pPr>
        <w:pStyle w:val="Nadpis2"/>
        <w:numPr>
          <w:ilvl w:val="0"/>
          <w:numId w:val="2"/>
        </w:numPr>
        <w:tabs>
          <w:tab w:val="left" w:pos="574"/>
        </w:tabs>
        <w:spacing w:before="1"/>
        <w:ind w:left="574" w:hanging="433"/>
      </w:pPr>
      <w:r>
        <w:t>Slovenská</w:t>
      </w:r>
      <w:r>
        <w:rPr>
          <w:spacing w:val="-4"/>
        </w:rPr>
        <w:t xml:space="preserve"> </w:t>
      </w:r>
      <w:r>
        <w:t>národná</w:t>
      </w:r>
      <w:r>
        <w:rPr>
          <w:spacing w:val="-3"/>
        </w:rPr>
        <w:t xml:space="preserve"> </w:t>
      </w:r>
      <w:r>
        <w:t>rada</w:t>
      </w:r>
      <w:r>
        <w:rPr>
          <w:spacing w:val="-4"/>
        </w:rPr>
        <w:t xml:space="preserve"> </w:t>
      </w:r>
      <w:r>
        <w:t>(1954</w:t>
      </w:r>
      <w:r>
        <w:rPr>
          <w:spacing w:val="-3"/>
        </w:rPr>
        <w:t xml:space="preserve"> </w:t>
      </w:r>
      <w:r>
        <w:t>–</w:t>
      </w:r>
      <w:r>
        <w:rPr>
          <w:spacing w:val="-3"/>
        </w:rPr>
        <w:t xml:space="preserve"> </w:t>
      </w:r>
      <w:r>
        <w:rPr>
          <w:spacing w:val="-2"/>
        </w:rPr>
        <w:t>1989)</w:t>
      </w:r>
    </w:p>
    <w:p w:rsidR="000B0895" w:rsidRDefault="00660D98">
      <w:pPr>
        <w:pStyle w:val="Zkladntext"/>
        <w:ind w:left="141"/>
        <w:jc w:val="both"/>
      </w:pPr>
      <w:r>
        <w:t>Riešitelia:</w:t>
      </w:r>
      <w:r>
        <w:rPr>
          <w:spacing w:val="-4"/>
        </w:rPr>
        <w:t xml:space="preserve"> </w:t>
      </w:r>
      <w:r>
        <w:t>Mgr.</w:t>
      </w:r>
      <w:r>
        <w:rPr>
          <w:spacing w:val="-3"/>
        </w:rPr>
        <w:t xml:space="preserve"> </w:t>
      </w:r>
      <w:r>
        <w:t>Martin</w:t>
      </w:r>
      <w:r>
        <w:rPr>
          <w:spacing w:val="-4"/>
        </w:rPr>
        <w:t xml:space="preserve"> </w:t>
      </w:r>
      <w:r>
        <w:t>Halmo,</w:t>
      </w:r>
      <w:r>
        <w:rPr>
          <w:spacing w:val="-3"/>
        </w:rPr>
        <w:t xml:space="preserve"> </w:t>
      </w:r>
      <w:r>
        <w:t>PhDr.</w:t>
      </w:r>
      <w:r>
        <w:rPr>
          <w:spacing w:val="-3"/>
        </w:rPr>
        <w:t xml:space="preserve"> </w:t>
      </w:r>
      <w:r>
        <w:t>Adam</w:t>
      </w:r>
      <w:r>
        <w:rPr>
          <w:spacing w:val="-4"/>
        </w:rPr>
        <w:t xml:space="preserve"> </w:t>
      </w:r>
      <w:r>
        <w:t>Bielesz,</w:t>
      </w:r>
      <w:r>
        <w:rPr>
          <w:spacing w:val="-3"/>
        </w:rPr>
        <w:t xml:space="preserve"> </w:t>
      </w:r>
      <w:r>
        <w:t>PhD.,</w:t>
      </w:r>
      <w:r>
        <w:rPr>
          <w:spacing w:val="-3"/>
        </w:rPr>
        <w:t xml:space="preserve"> </w:t>
      </w:r>
      <w:r>
        <w:t>Mgr.</w:t>
      </w:r>
      <w:r>
        <w:rPr>
          <w:spacing w:val="-4"/>
        </w:rPr>
        <w:t xml:space="preserve"> </w:t>
      </w:r>
      <w:r>
        <w:t>Samuel</w:t>
      </w:r>
      <w:r>
        <w:rPr>
          <w:spacing w:val="-3"/>
        </w:rPr>
        <w:t xml:space="preserve"> </w:t>
      </w:r>
      <w:r>
        <w:rPr>
          <w:spacing w:val="-2"/>
        </w:rPr>
        <w:t>Dušenko</w:t>
      </w:r>
    </w:p>
    <w:p w:rsidR="000B0895" w:rsidRDefault="00660D98">
      <w:pPr>
        <w:pStyle w:val="Zkladntext"/>
        <w:spacing w:before="281"/>
        <w:ind w:right="139" w:hanging="2"/>
        <w:jc w:val="both"/>
      </w:pPr>
      <w:r>
        <w:t>V</w:t>
      </w:r>
      <w:r>
        <w:rPr>
          <w:spacing w:val="-3"/>
        </w:rPr>
        <w:t xml:space="preserve"> </w:t>
      </w:r>
      <w:r>
        <w:t>roku 2024 pokračoval archívno-historický výskum v</w:t>
      </w:r>
      <w:r>
        <w:rPr>
          <w:spacing w:val="-3"/>
        </w:rPr>
        <w:t xml:space="preserve"> </w:t>
      </w:r>
      <w:r>
        <w:t>Slovenskom národnom archíve. Riešitelia</w:t>
      </w:r>
      <w:r>
        <w:rPr>
          <w:spacing w:val="-12"/>
        </w:rPr>
        <w:t xml:space="preserve"> </w:t>
      </w:r>
      <w:r>
        <w:t>pripravili</w:t>
      </w:r>
      <w:r>
        <w:rPr>
          <w:spacing w:val="-12"/>
        </w:rPr>
        <w:t xml:space="preserve"> </w:t>
      </w:r>
      <w:r>
        <w:t>prehľad</w:t>
      </w:r>
      <w:r>
        <w:rPr>
          <w:spacing w:val="-12"/>
        </w:rPr>
        <w:t xml:space="preserve"> </w:t>
      </w:r>
      <w:r>
        <w:t>625</w:t>
      </w:r>
      <w:r>
        <w:rPr>
          <w:spacing w:val="-12"/>
        </w:rPr>
        <w:t xml:space="preserve"> </w:t>
      </w:r>
      <w:r>
        <w:t>poslancov.</w:t>
      </w:r>
      <w:r>
        <w:rPr>
          <w:spacing w:val="-12"/>
        </w:rPr>
        <w:t xml:space="preserve"> </w:t>
      </w:r>
      <w:r>
        <w:t>Zverejnenie</w:t>
      </w:r>
      <w:r>
        <w:rPr>
          <w:spacing w:val="-12"/>
        </w:rPr>
        <w:t xml:space="preserve"> </w:t>
      </w:r>
      <w:r>
        <w:t>personálnej</w:t>
      </w:r>
      <w:r>
        <w:rPr>
          <w:spacing w:val="-12"/>
        </w:rPr>
        <w:t xml:space="preserve"> </w:t>
      </w:r>
      <w:r>
        <w:t>rekonštrukcie</w:t>
      </w:r>
      <w:r>
        <w:rPr>
          <w:spacing w:val="-12"/>
        </w:rPr>
        <w:t xml:space="preserve"> </w:t>
      </w:r>
      <w:r>
        <w:t>formou webovej prezentácie je plánované v roku 2025.</w:t>
      </w:r>
    </w:p>
    <w:p w:rsidR="000B0895" w:rsidRDefault="000B0895">
      <w:pPr>
        <w:pStyle w:val="Zkladntext"/>
        <w:spacing w:before="280"/>
        <w:ind w:left="0"/>
      </w:pPr>
    </w:p>
    <w:p w:rsidR="000B0895" w:rsidRDefault="00660D98">
      <w:pPr>
        <w:pStyle w:val="Nadpis2"/>
        <w:numPr>
          <w:ilvl w:val="0"/>
          <w:numId w:val="2"/>
        </w:numPr>
        <w:tabs>
          <w:tab w:val="left" w:pos="574"/>
        </w:tabs>
        <w:spacing w:before="1"/>
        <w:ind w:left="574" w:hanging="433"/>
      </w:pPr>
      <w:r>
        <w:t>Vláda</w:t>
      </w:r>
      <w:r>
        <w:rPr>
          <w:spacing w:val="-8"/>
        </w:rPr>
        <w:t xml:space="preserve"> </w:t>
      </w:r>
      <w:r>
        <w:t>Slovenskej</w:t>
      </w:r>
      <w:r>
        <w:rPr>
          <w:spacing w:val="-7"/>
        </w:rPr>
        <w:t xml:space="preserve"> </w:t>
      </w:r>
      <w:r>
        <w:t>socialistickej</w:t>
      </w:r>
      <w:r>
        <w:rPr>
          <w:spacing w:val="-8"/>
        </w:rPr>
        <w:t xml:space="preserve"> </w:t>
      </w:r>
      <w:r>
        <w:t>republiky</w:t>
      </w:r>
      <w:r>
        <w:rPr>
          <w:spacing w:val="-7"/>
        </w:rPr>
        <w:t xml:space="preserve"> </w:t>
      </w:r>
      <w:r>
        <w:t>(1969</w:t>
      </w:r>
      <w:r>
        <w:rPr>
          <w:spacing w:val="-7"/>
        </w:rPr>
        <w:t xml:space="preserve"> </w:t>
      </w:r>
      <w:r>
        <w:t>–</w:t>
      </w:r>
      <w:r>
        <w:rPr>
          <w:spacing w:val="-8"/>
        </w:rPr>
        <w:t xml:space="preserve"> </w:t>
      </w:r>
      <w:r>
        <w:rPr>
          <w:spacing w:val="-2"/>
        </w:rPr>
        <w:t>1989)</w:t>
      </w:r>
    </w:p>
    <w:p w:rsidR="000B0895" w:rsidRDefault="00660D98">
      <w:pPr>
        <w:pStyle w:val="Zkladntext"/>
        <w:ind w:left="141"/>
        <w:jc w:val="both"/>
      </w:pPr>
      <w:r>
        <w:t>Riešiteľ:</w:t>
      </w:r>
      <w:r>
        <w:rPr>
          <w:spacing w:val="-4"/>
        </w:rPr>
        <w:t xml:space="preserve"> </w:t>
      </w:r>
      <w:r>
        <w:t>Mgr.</w:t>
      </w:r>
      <w:r>
        <w:rPr>
          <w:spacing w:val="-4"/>
        </w:rPr>
        <w:t xml:space="preserve"> </w:t>
      </w:r>
      <w:r>
        <w:t>Josef</w:t>
      </w:r>
      <w:r>
        <w:rPr>
          <w:spacing w:val="-3"/>
        </w:rPr>
        <w:t xml:space="preserve"> </w:t>
      </w:r>
      <w:r>
        <w:t>Halla,</w:t>
      </w:r>
      <w:r>
        <w:rPr>
          <w:spacing w:val="-4"/>
        </w:rPr>
        <w:t xml:space="preserve"> </w:t>
      </w:r>
      <w:r>
        <w:rPr>
          <w:spacing w:val="-2"/>
        </w:rPr>
        <w:t>Ph.D.</w:t>
      </w:r>
    </w:p>
    <w:p w:rsidR="000B0895" w:rsidRDefault="00660D98">
      <w:pPr>
        <w:pStyle w:val="Zkladntext"/>
        <w:spacing w:before="281"/>
        <w:ind w:right="141" w:hanging="2"/>
        <w:jc w:val="both"/>
      </w:pPr>
      <w:r>
        <w:t>Pracovná</w:t>
      </w:r>
      <w:r>
        <w:rPr>
          <w:spacing w:val="-5"/>
        </w:rPr>
        <w:t xml:space="preserve"> </w:t>
      </w:r>
      <w:r>
        <w:t>úloha</w:t>
      </w:r>
      <w:r>
        <w:rPr>
          <w:spacing w:val="-5"/>
        </w:rPr>
        <w:t xml:space="preserve"> </w:t>
      </w:r>
      <w:r>
        <w:t>bola</w:t>
      </w:r>
      <w:r>
        <w:rPr>
          <w:spacing w:val="-5"/>
        </w:rPr>
        <w:t xml:space="preserve"> </w:t>
      </w:r>
      <w:r>
        <w:t>v</w:t>
      </w:r>
      <w:r>
        <w:rPr>
          <w:spacing w:val="-4"/>
        </w:rPr>
        <w:t xml:space="preserve"> </w:t>
      </w:r>
      <w:r>
        <w:t>roku</w:t>
      </w:r>
      <w:r>
        <w:rPr>
          <w:spacing w:val="-5"/>
        </w:rPr>
        <w:t xml:space="preserve"> </w:t>
      </w:r>
      <w:r>
        <w:t>2024</w:t>
      </w:r>
      <w:r>
        <w:rPr>
          <w:spacing w:val="-5"/>
        </w:rPr>
        <w:t xml:space="preserve"> </w:t>
      </w:r>
      <w:r>
        <w:t>ukončená.</w:t>
      </w:r>
      <w:r>
        <w:rPr>
          <w:spacing w:val="-5"/>
        </w:rPr>
        <w:t xml:space="preserve"> </w:t>
      </w:r>
      <w:r>
        <w:t>Webová</w:t>
      </w:r>
      <w:r>
        <w:rPr>
          <w:spacing w:val="-5"/>
        </w:rPr>
        <w:t xml:space="preserve"> </w:t>
      </w:r>
      <w:r>
        <w:t>prezentácia</w:t>
      </w:r>
      <w:r>
        <w:rPr>
          <w:spacing w:val="-5"/>
        </w:rPr>
        <w:t xml:space="preserve"> </w:t>
      </w:r>
      <w:r>
        <w:t>57</w:t>
      </w:r>
      <w:r>
        <w:rPr>
          <w:spacing w:val="-5"/>
        </w:rPr>
        <w:t xml:space="preserve"> </w:t>
      </w:r>
      <w:r>
        <w:t>členov</w:t>
      </w:r>
      <w:r>
        <w:rPr>
          <w:spacing w:val="-5"/>
        </w:rPr>
        <w:t xml:space="preserve"> </w:t>
      </w:r>
      <w:r>
        <w:t>vlád</w:t>
      </w:r>
      <w:r>
        <w:rPr>
          <w:spacing w:val="-5"/>
        </w:rPr>
        <w:t xml:space="preserve"> </w:t>
      </w:r>
      <w:r>
        <w:t>SSR</w:t>
      </w:r>
      <w:r>
        <w:rPr>
          <w:spacing w:val="-5"/>
        </w:rPr>
        <w:t xml:space="preserve"> </w:t>
      </w:r>
      <w:r>
        <w:t>podľa funkčných období, podľa priezviska a podľa funkcie bola zverejnená formou webovej prezentácie 23. februára 2024.</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Nadpis2"/>
        <w:numPr>
          <w:ilvl w:val="0"/>
          <w:numId w:val="2"/>
        </w:numPr>
        <w:tabs>
          <w:tab w:val="left" w:pos="574"/>
        </w:tabs>
        <w:spacing w:before="79"/>
        <w:ind w:left="574" w:hanging="433"/>
      </w:pPr>
      <w:r>
        <w:lastRenderedPageBreak/>
        <w:t>Zbor</w:t>
      </w:r>
      <w:r>
        <w:rPr>
          <w:spacing w:val="-4"/>
        </w:rPr>
        <w:t xml:space="preserve"> </w:t>
      </w:r>
      <w:r>
        <w:t>povereníkov</w:t>
      </w:r>
      <w:r>
        <w:rPr>
          <w:spacing w:val="-4"/>
        </w:rPr>
        <w:t xml:space="preserve"> </w:t>
      </w:r>
      <w:r>
        <w:t>(1944</w:t>
      </w:r>
      <w:r>
        <w:rPr>
          <w:spacing w:val="-4"/>
        </w:rPr>
        <w:t xml:space="preserve"> </w:t>
      </w:r>
      <w:r>
        <w:t>–</w:t>
      </w:r>
      <w:r>
        <w:rPr>
          <w:spacing w:val="-4"/>
        </w:rPr>
        <w:t xml:space="preserve"> </w:t>
      </w:r>
      <w:r>
        <w:rPr>
          <w:spacing w:val="-2"/>
        </w:rPr>
        <w:t>1960)</w:t>
      </w:r>
    </w:p>
    <w:p w:rsidR="000B0895" w:rsidRDefault="00660D98">
      <w:pPr>
        <w:pStyle w:val="Zkladntext"/>
        <w:ind w:left="141"/>
        <w:jc w:val="both"/>
      </w:pPr>
      <w:r>
        <w:t>Riešiteľ:</w:t>
      </w:r>
      <w:r>
        <w:rPr>
          <w:spacing w:val="-4"/>
        </w:rPr>
        <w:t xml:space="preserve"> </w:t>
      </w:r>
      <w:r>
        <w:t>Mgr.</w:t>
      </w:r>
      <w:r>
        <w:rPr>
          <w:spacing w:val="-4"/>
        </w:rPr>
        <w:t xml:space="preserve"> </w:t>
      </w:r>
      <w:r>
        <w:t>Josef</w:t>
      </w:r>
      <w:r>
        <w:rPr>
          <w:spacing w:val="-3"/>
        </w:rPr>
        <w:t xml:space="preserve"> </w:t>
      </w:r>
      <w:r>
        <w:t>Halla,</w:t>
      </w:r>
      <w:r>
        <w:rPr>
          <w:spacing w:val="-4"/>
        </w:rPr>
        <w:t xml:space="preserve"> </w:t>
      </w:r>
      <w:r>
        <w:rPr>
          <w:spacing w:val="-2"/>
        </w:rPr>
        <w:t>Ph.D.</w:t>
      </w:r>
    </w:p>
    <w:p w:rsidR="000B0895" w:rsidRDefault="00660D98">
      <w:pPr>
        <w:pStyle w:val="Zkladntext"/>
        <w:spacing w:before="281"/>
        <w:ind w:right="139" w:hanging="2"/>
        <w:jc w:val="both"/>
      </w:pPr>
      <w:r>
        <w:t>Pracovná úloha bola riešená v</w:t>
      </w:r>
      <w:r>
        <w:rPr>
          <w:spacing w:val="-2"/>
        </w:rPr>
        <w:t xml:space="preserve"> </w:t>
      </w:r>
      <w:r>
        <w:t>roku 2024. Riešiteľ odovzdal databázu 97 povereníkov podľa funkčných období, podľa priezviska a podľa funkcie. Zverejnenie personálnej rekonštrukcie formou webovej prezentácie je plánované v roku 2025.</w:t>
      </w:r>
    </w:p>
    <w:p w:rsidR="000B0895" w:rsidRDefault="000B0895">
      <w:pPr>
        <w:pStyle w:val="Zkladntext"/>
        <w:spacing w:before="280"/>
        <w:ind w:left="0"/>
      </w:pPr>
    </w:p>
    <w:p w:rsidR="000B0895" w:rsidRDefault="00660D98">
      <w:pPr>
        <w:pStyle w:val="Nadpis2"/>
        <w:numPr>
          <w:ilvl w:val="0"/>
          <w:numId w:val="2"/>
        </w:numPr>
        <w:tabs>
          <w:tab w:val="left" w:pos="574"/>
        </w:tabs>
        <w:spacing w:before="1"/>
        <w:ind w:left="574" w:hanging="433"/>
      </w:pPr>
      <w:r>
        <w:t>Odsúdení</w:t>
      </w:r>
      <w:r>
        <w:rPr>
          <w:spacing w:val="-6"/>
        </w:rPr>
        <w:t xml:space="preserve"> </w:t>
      </w:r>
      <w:r>
        <w:t>za</w:t>
      </w:r>
      <w:r>
        <w:rPr>
          <w:spacing w:val="-5"/>
        </w:rPr>
        <w:t xml:space="preserve"> </w:t>
      </w:r>
      <w:r>
        <w:t>politické</w:t>
      </w:r>
      <w:r>
        <w:rPr>
          <w:spacing w:val="-5"/>
        </w:rPr>
        <w:t xml:space="preserve"> </w:t>
      </w:r>
      <w:r>
        <w:t>trestné</w:t>
      </w:r>
      <w:r>
        <w:rPr>
          <w:spacing w:val="-5"/>
        </w:rPr>
        <w:t xml:space="preserve"> </w:t>
      </w:r>
      <w:r>
        <w:t>činy</w:t>
      </w:r>
      <w:r>
        <w:rPr>
          <w:spacing w:val="-5"/>
        </w:rPr>
        <w:t xml:space="preserve"> </w:t>
      </w:r>
      <w:r>
        <w:t>(1970</w:t>
      </w:r>
      <w:r>
        <w:rPr>
          <w:spacing w:val="-6"/>
        </w:rPr>
        <w:t xml:space="preserve"> </w:t>
      </w:r>
      <w:r>
        <w:t>–</w:t>
      </w:r>
      <w:r>
        <w:rPr>
          <w:spacing w:val="-5"/>
        </w:rPr>
        <w:t xml:space="preserve"> </w:t>
      </w:r>
      <w:r>
        <w:rPr>
          <w:spacing w:val="-2"/>
        </w:rPr>
        <w:t>1989)</w:t>
      </w:r>
    </w:p>
    <w:p w:rsidR="000B0895" w:rsidRDefault="00660D98">
      <w:pPr>
        <w:pStyle w:val="Zkladntext"/>
        <w:ind w:left="141"/>
        <w:jc w:val="both"/>
      </w:pPr>
      <w:r>
        <w:t>Riešitelia:</w:t>
      </w:r>
      <w:r>
        <w:rPr>
          <w:spacing w:val="-3"/>
        </w:rPr>
        <w:t xml:space="preserve"> </w:t>
      </w:r>
      <w:r>
        <w:t>Mgr.</w:t>
      </w:r>
      <w:r>
        <w:rPr>
          <w:spacing w:val="-3"/>
        </w:rPr>
        <w:t xml:space="preserve"> </w:t>
      </w:r>
      <w:r>
        <w:t>et</w:t>
      </w:r>
      <w:r>
        <w:rPr>
          <w:spacing w:val="-3"/>
        </w:rPr>
        <w:t xml:space="preserve"> </w:t>
      </w:r>
      <w:r>
        <w:t>Mgr.</w:t>
      </w:r>
      <w:r>
        <w:rPr>
          <w:spacing w:val="-3"/>
        </w:rPr>
        <w:t xml:space="preserve"> </w:t>
      </w:r>
      <w:r>
        <w:t>Ľubomír</w:t>
      </w:r>
      <w:r>
        <w:rPr>
          <w:spacing w:val="-2"/>
        </w:rPr>
        <w:t xml:space="preserve"> </w:t>
      </w:r>
      <w:r>
        <w:t>Morbacher,</w:t>
      </w:r>
      <w:r>
        <w:rPr>
          <w:spacing w:val="-3"/>
        </w:rPr>
        <w:t xml:space="preserve"> </w:t>
      </w:r>
      <w:r>
        <w:t>PhD.,</w:t>
      </w:r>
      <w:r>
        <w:rPr>
          <w:spacing w:val="-3"/>
        </w:rPr>
        <w:t xml:space="preserve"> </w:t>
      </w:r>
      <w:r>
        <w:t>Mgr.</w:t>
      </w:r>
      <w:r>
        <w:rPr>
          <w:spacing w:val="-3"/>
        </w:rPr>
        <w:t xml:space="preserve"> </w:t>
      </w:r>
      <w:r>
        <w:t>Tomáš</w:t>
      </w:r>
      <w:r>
        <w:rPr>
          <w:spacing w:val="-2"/>
        </w:rPr>
        <w:t xml:space="preserve"> Adamovič</w:t>
      </w:r>
    </w:p>
    <w:p w:rsidR="000B0895" w:rsidRDefault="00660D98">
      <w:pPr>
        <w:pStyle w:val="Zkladntext"/>
        <w:spacing w:before="281"/>
        <w:ind w:right="139" w:hanging="2"/>
        <w:jc w:val="both"/>
      </w:pPr>
      <w:r>
        <w:t>V</w:t>
      </w:r>
      <w:r>
        <w:rPr>
          <w:spacing w:val="-2"/>
        </w:rPr>
        <w:t xml:space="preserve"> </w:t>
      </w:r>
      <w:r>
        <w:t>roku 2024 bola ukončená etapa 1980 – 1989, za ktorú je pripravený prehľad 212 prípadov. Ich zverejnenie formou webovej prezentácie je plánované v</w:t>
      </w:r>
      <w:r>
        <w:rPr>
          <w:spacing w:val="-3"/>
        </w:rPr>
        <w:t xml:space="preserve"> </w:t>
      </w:r>
      <w:r>
        <w:t>roku 2025. V</w:t>
      </w:r>
      <w:r>
        <w:rPr>
          <w:spacing w:val="-3"/>
        </w:rPr>
        <w:t xml:space="preserve"> </w:t>
      </w:r>
      <w:r>
        <w:t>roku 2024 bola zahájená etapa 1970 – 1979 a zdokumentovaných bolo spolu 139 prípadov. Zverejnenie formou webovej prezentácie je plánované v roku 2026.</w:t>
      </w:r>
    </w:p>
    <w:p w:rsidR="000B0895" w:rsidRDefault="000B0895">
      <w:pPr>
        <w:pStyle w:val="Zkladntext"/>
        <w:spacing w:before="280"/>
        <w:ind w:left="0"/>
      </w:pPr>
    </w:p>
    <w:p w:rsidR="000B0895" w:rsidRDefault="00660D98">
      <w:pPr>
        <w:pStyle w:val="Nadpis2"/>
        <w:numPr>
          <w:ilvl w:val="0"/>
          <w:numId w:val="2"/>
        </w:numPr>
        <w:tabs>
          <w:tab w:val="left" w:pos="574"/>
        </w:tabs>
        <w:spacing w:before="1"/>
        <w:ind w:left="574" w:hanging="433"/>
      </w:pPr>
      <w:r>
        <w:t>Politické</w:t>
      </w:r>
      <w:r>
        <w:rPr>
          <w:spacing w:val="-4"/>
        </w:rPr>
        <w:t xml:space="preserve"> </w:t>
      </w:r>
      <w:r>
        <w:t>perzekúcie</w:t>
      </w:r>
      <w:r>
        <w:rPr>
          <w:spacing w:val="-4"/>
        </w:rPr>
        <w:t xml:space="preserve"> </w:t>
      </w:r>
      <w:r>
        <w:t>v</w:t>
      </w:r>
      <w:r>
        <w:rPr>
          <w:spacing w:val="-3"/>
        </w:rPr>
        <w:t xml:space="preserve"> </w:t>
      </w:r>
      <w:r>
        <w:t>rokoch</w:t>
      </w:r>
      <w:r>
        <w:rPr>
          <w:spacing w:val="-4"/>
        </w:rPr>
        <w:t xml:space="preserve"> </w:t>
      </w:r>
      <w:r>
        <w:t>1939</w:t>
      </w:r>
      <w:r>
        <w:rPr>
          <w:spacing w:val="-3"/>
        </w:rPr>
        <w:t xml:space="preserve"> </w:t>
      </w:r>
      <w:r>
        <w:t>–</w:t>
      </w:r>
      <w:r>
        <w:rPr>
          <w:spacing w:val="-4"/>
        </w:rPr>
        <w:t xml:space="preserve"> 1945</w:t>
      </w:r>
    </w:p>
    <w:p w:rsidR="000B0895" w:rsidRDefault="00660D98">
      <w:pPr>
        <w:pStyle w:val="Zkladntext"/>
        <w:ind w:left="141"/>
        <w:jc w:val="both"/>
      </w:pPr>
      <w:r>
        <w:t>Riešiteľ:</w:t>
      </w:r>
      <w:r>
        <w:rPr>
          <w:spacing w:val="-4"/>
        </w:rPr>
        <w:t xml:space="preserve"> </w:t>
      </w:r>
      <w:r>
        <w:t>PhDr.</w:t>
      </w:r>
      <w:r>
        <w:rPr>
          <w:spacing w:val="-3"/>
        </w:rPr>
        <w:t xml:space="preserve"> </w:t>
      </w:r>
      <w:r>
        <w:t>Mgr.</w:t>
      </w:r>
      <w:r>
        <w:rPr>
          <w:spacing w:val="-4"/>
        </w:rPr>
        <w:t xml:space="preserve"> </w:t>
      </w:r>
      <w:r>
        <w:t>Tomáš</w:t>
      </w:r>
      <w:r>
        <w:rPr>
          <w:spacing w:val="-3"/>
        </w:rPr>
        <w:t xml:space="preserve"> </w:t>
      </w:r>
      <w:r>
        <w:t>Kubisa,</w:t>
      </w:r>
      <w:r>
        <w:rPr>
          <w:spacing w:val="-4"/>
        </w:rPr>
        <w:t xml:space="preserve"> PhD.</w:t>
      </w:r>
    </w:p>
    <w:p w:rsidR="000B0895" w:rsidRDefault="00660D98">
      <w:pPr>
        <w:pStyle w:val="Zkladntext"/>
        <w:spacing w:before="281"/>
        <w:ind w:right="139" w:hanging="2"/>
        <w:jc w:val="both"/>
      </w:pPr>
      <w:r>
        <w:t>Pracovná</w:t>
      </w:r>
      <w:r>
        <w:rPr>
          <w:spacing w:val="30"/>
        </w:rPr>
        <w:t xml:space="preserve"> </w:t>
      </w:r>
      <w:r>
        <w:t>úloha</w:t>
      </w:r>
      <w:r>
        <w:rPr>
          <w:spacing w:val="30"/>
        </w:rPr>
        <w:t xml:space="preserve"> </w:t>
      </w:r>
      <w:r>
        <w:t>bola</w:t>
      </w:r>
      <w:r>
        <w:rPr>
          <w:spacing w:val="30"/>
        </w:rPr>
        <w:t xml:space="preserve"> </w:t>
      </w:r>
      <w:r>
        <w:t>zahájená</w:t>
      </w:r>
      <w:r>
        <w:rPr>
          <w:spacing w:val="30"/>
        </w:rPr>
        <w:t xml:space="preserve"> </w:t>
      </w:r>
      <w:r>
        <w:t>v</w:t>
      </w:r>
      <w:r>
        <w:rPr>
          <w:spacing w:val="-3"/>
        </w:rPr>
        <w:t xml:space="preserve"> </w:t>
      </w:r>
      <w:r>
        <w:t>polroku</w:t>
      </w:r>
      <w:r>
        <w:rPr>
          <w:spacing w:val="30"/>
        </w:rPr>
        <w:t xml:space="preserve"> </w:t>
      </w:r>
      <w:r>
        <w:t>2024.</w:t>
      </w:r>
      <w:r>
        <w:rPr>
          <w:spacing w:val="30"/>
        </w:rPr>
        <w:t xml:space="preserve"> </w:t>
      </w:r>
      <w:r>
        <w:t>Zdokumentovaných</w:t>
      </w:r>
      <w:r>
        <w:rPr>
          <w:spacing w:val="30"/>
        </w:rPr>
        <w:t xml:space="preserve"> </w:t>
      </w:r>
      <w:r>
        <w:t>je</w:t>
      </w:r>
      <w:r>
        <w:rPr>
          <w:spacing w:val="30"/>
        </w:rPr>
        <w:t xml:space="preserve"> </w:t>
      </w:r>
      <w:r>
        <w:t>1</w:t>
      </w:r>
      <w:r>
        <w:rPr>
          <w:spacing w:val="-3"/>
        </w:rPr>
        <w:t xml:space="preserve"> </w:t>
      </w:r>
      <w:r>
        <w:t>840</w:t>
      </w:r>
      <w:r>
        <w:rPr>
          <w:spacing w:val="30"/>
        </w:rPr>
        <w:t xml:space="preserve"> </w:t>
      </w:r>
      <w:r>
        <w:t>zaradencov v</w:t>
      </w:r>
      <w:r>
        <w:rPr>
          <w:spacing w:val="-2"/>
        </w:rPr>
        <w:t xml:space="preserve"> </w:t>
      </w:r>
      <w:r>
        <w:t>zaisťovacom tábore Ilava. Nová a dlhodobá pracovná úloha zatiaľ nemá stanovené zverejnenie formou webovej prezentácie.</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Nadpis1"/>
        <w:numPr>
          <w:ilvl w:val="1"/>
          <w:numId w:val="4"/>
        </w:numPr>
        <w:tabs>
          <w:tab w:val="left" w:pos="850"/>
        </w:tabs>
        <w:spacing w:before="79"/>
        <w:ind w:left="850" w:hanging="707"/>
        <w:rPr>
          <w:color w:val="375F92"/>
        </w:rPr>
      </w:pPr>
      <w:r>
        <w:rPr>
          <w:color w:val="375F92"/>
        </w:rPr>
        <w:lastRenderedPageBreak/>
        <w:t>KONFERENCIE,</w:t>
      </w:r>
      <w:r>
        <w:rPr>
          <w:color w:val="375F92"/>
          <w:spacing w:val="-1"/>
        </w:rPr>
        <w:t xml:space="preserve"> </w:t>
      </w:r>
      <w:r>
        <w:rPr>
          <w:color w:val="375F92"/>
        </w:rPr>
        <w:t>KOLOKVIÁ</w:t>
      </w:r>
      <w:r>
        <w:rPr>
          <w:color w:val="375F92"/>
          <w:spacing w:val="-1"/>
        </w:rPr>
        <w:t xml:space="preserve"> </w:t>
      </w:r>
      <w:r>
        <w:rPr>
          <w:color w:val="375F92"/>
        </w:rPr>
        <w:t>A</w:t>
      </w:r>
      <w:r>
        <w:rPr>
          <w:color w:val="375F92"/>
          <w:spacing w:val="-1"/>
        </w:rPr>
        <w:t xml:space="preserve"> </w:t>
      </w:r>
      <w:r>
        <w:rPr>
          <w:color w:val="375F92"/>
          <w:spacing w:val="-2"/>
        </w:rPr>
        <w:t>SEMINÁRE</w:t>
      </w:r>
    </w:p>
    <w:p w:rsidR="000B0895" w:rsidRDefault="00660D98">
      <w:pPr>
        <w:spacing w:before="281"/>
        <w:ind w:left="143" w:right="139" w:hanging="2"/>
        <w:jc w:val="both"/>
        <w:rPr>
          <w:sz w:val="24"/>
        </w:rPr>
      </w:pPr>
      <w:r>
        <w:rPr>
          <w:sz w:val="24"/>
        </w:rPr>
        <w:t>Ústav pamäti národa v roku 2024 organizoval v spolupráci s partnerskými inštitúciami medzinárodné vedecké konferencie, z ktorých k</w:t>
      </w:r>
      <w:r>
        <w:rPr>
          <w:spacing w:val="-3"/>
          <w:sz w:val="24"/>
        </w:rPr>
        <w:t xml:space="preserve"> </w:t>
      </w:r>
      <w:r>
        <w:rPr>
          <w:sz w:val="24"/>
        </w:rPr>
        <w:t>najvýznamnejším patria medzinárodné vedecké</w:t>
      </w:r>
      <w:r>
        <w:rPr>
          <w:spacing w:val="63"/>
          <w:sz w:val="24"/>
        </w:rPr>
        <w:t xml:space="preserve">  </w:t>
      </w:r>
      <w:r>
        <w:rPr>
          <w:sz w:val="24"/>
        </w:rPr>
        <w:t>konferencie</w:t>
      </w:r>
      <w:r>
        <w:rPr>
          <w:spacing w:val="63"/>
          <w:sz w:val="24"/>
        </w:rPr>
        <w:t xml:space="preserve">  </w:t>
      </w:r>
      <w:r>
        <w:rPr>
          <w:i/>
          <w:sz w:val="24"/>
        </w:rPr>
        <w:t>Cirkvi</w:t>
      </w:r>
      <w:r>
        <w:rPr>
          <w:i/>
          <w:spacing w:val="63"/>
          <w:sz w:val="24"/>
        </w:rPr>
        <w:t xml:space="preserve">  </w:t>
      </w:r>
      <w:r>
        <w:rPr>
          <w:i/>
          <w:sz w:val="24"/>
        </w:rPr>
        <w:t>a</w:t>
      </w:r>
      <w:r>
        <w:rPr>
          <w:i/>
          <w:spacing w:val="-2"/>
          <w:sz w:val="24"/>
        </w:rPr>
        <w:t xml:space="preserve"> </w:t>
      </w:r>
      <w:r>
        <w:rPr>
          <w:i/>
          <w:sz w:val="24"/>
        </w:rPr>
        <w:t>náboženské</w:t>
      </w:r>
      <w:r>
        <w:rPr>
          <w:i/>
          <w:spacing w:val="63"/>
          <w:sz w:val="24"/>
        </w:rPr>
        <w:t xml:space="preserve">  </w:t>
      </w:r>
      <w:r>
        <w:rPr>
          <w:i/>
          <w:sz w:val="24"/>
        </w:rPr>
        <w:t>spoločnosti</w:t>
      </w:r>
      <w:r>
        <w:rPr>
          <w:i/>
          <w:spacing w:val="63"/>
          <w:sz w:val="24"/>
        </w:rPr>
        <w:t xml:space="preserve">  </w:t>
      </w:r>
      <w:r>
        <w:rPr>
          <w:i/>
          <w:sz w:val="24"/>
        </w:rPr>
        <w:t>za</w:t>
      </w:r>
      <w:r>
        <w:rPr>
          <w:i/>
          <w:spacing w:val="63"/>
          <w:sz w:val="24"/>
        </w:rPr>
        <w:t xml:space="preserve">  </w:t>
      </w:r>
      <w:r>
        <w:rPr>
          <w:i/>
          <w:sz w:val="24"/>
        </w:rPr>
        <w:t>tzv.</w:t>
      </w:r>
      <w:r>
        <w:rPr>
          <w:i/>
          <w:spacing w:val="63"/>
          <w:sz w:val="24"/>
        </w:rPr>
        <w:t xml:space="preserve">  </w:t>
      </w:r>
      <w:r>
        <w:rPr>
          <w:i/>
          <w:sz w:val="24"/>
        </w:rPr>
        <w:t>železnou</w:t>
      </w:r>
      <w:r>
        <w:rPr>
          <w:i/>
          <w:spacing w:val="63"/>
          <w:sz w:val="24"/>
        </w:rPr>
        <w:t xml:space="preserve">  </w:t>
      </w:r>
      <w:r>
        <w:rPr>
          <w:i/>
          <w:sz w:val="24"/>
        </w:rPr>
        <w:t>oponou a Komunistické strany v</w:t>
      </w:r>
      <w:r>
        <w:rPr>
          <w:i/>
          <w:spacing w:val="-2"/>
          <w:sz w:val="24"/>
        </w:rPr>
        <w:t xml:space="preserve"> </w:t>
      </w:r>
      <w:r>
        <w:rPr>
          <w:i/>
          <w:sz w:val="24"/>
        </w:rPr>
        <w:t xml:space="preserve">sovietskom bloku 1956 – 1968 a </w:t>
      </w:r>
      <w:r>
        <w:rPr>
          <w:sz w:val="24"/>
        </w:rPr>
        <w:t>konferencia pri príležitosti 35. výročia Nežnej revolúcie.</w:t>
      </w:r>
    </w:p>
    <w:p w:rsidR="000B0895" w:rsidRDefault="000B0895">
      <w:pPr>
        <w:pStyle w:val="Zkladntext"/>
        <w:spacing w:before="187"/>
        <w:ind w:left="0"/>
      </w:pPr>
    </w:p>
    <w:p w:rsidR="000B0895" w:rsidRDefault="00660D98">
      <w:pPr>
        <w:ind w:left="142" w:right="139" w:hanging="2"/>
        <w:jc w:val="both"/>
        <w:rPr>
          <w:b/>
          <w:i/>
          <w:sz w:val="24"/>
        </w:rPr>
      </w:pPr>
      <w:r>
        <w:rPr>
          <w:b/>
          <w:sz w:val="24"/>
        </w:rPr>
        <w:t xml:space="preserve">Medzinárodná vedecká konferencia </w:t>
      </w:r>
      <w:r>
        <w:rPr>
          <w:b/>
          <w:i/>
          <w:sz w:val="24"/>
        </w:rPr>
        <w:t xml:space="preserve">Násilná kolektivizácie – memento éry </w:t>
      </w:r>
      <w:r>
        <w:rPr>
          <w:b/>
          <w:i/>
          <w:spacing w:val="-2"/>
          <w:sz w:val="24"/>
        </w:rPr>
        <w:t>komunizmu</w:t>
      </w:r>
    </w:p>
    <w:p w:rsidR="000B0895" w:rsidRDefault="00660D98">
      <w:pPr>
        <w:pStyle w:val="Zkladntext"/>
        <w:ind w:left="142" w:right="139" w:hanging="2"/>
        <w:jc w:val="both"/>
      </w:pPr>
      <w:r>
        <w:t>Podujatie sa uskutočnilo 5. a 6. júna 2024 v</w:t>
      </w:r>
      <w:r>
        <w:rPr>
          <w:spacing w:val="-3"/>
        </w:rPr>
        <w:t xml:space="preserve"> </w:t>
      </w:r>
      <w:r>
        <w:t>Bratislave v</w:t>
      </w:r>
      <w:r>
        <w:rPr>
          <w:spacing w:val="-3"/>
        </w:rPr>
        <w:t xml:space="preserve"> </w:t>
      </w:r>
      <w:r>
        <w:t>Univerzitnej knižnici. Cieľom bolo analyzovať</w:t>
      </w:r>
      <w:r>
        <w:rPr>
          <w:spacing w:val="-3"/>
        </w:rPr>
        <w:t xml:space="preserve"> </w:t>
      </w:r>
      <w:r>
        <w:t>fenomén násilnej kolektivizácie v Československu a v ďalších krajinách strednej</w:t>
      </w:r>
      <w:r>
        <w:rPr>
          <w:spacing w:val="-10"/>
        </w:rPr>
        <w:t xml:space="preserve"> </w:t>
      </w:r>
      <w:r>
        <w:t>a</w:t>
      </w:r>
      <w:r>
        <w:rPr>
          <w:spacing w:val="-10"/>
        </w:rPr>
        <w:t xml:space="preserve"> </w:t>
      </w:r>
      <w:r>
        <w:t>východnej</w:t>
      </w:r>
      <w:r>
        <w:rPr>
          <w:spacing w:val="-10"/>
        </w:rPr>
        <w:t xml:space="preserve"> </w:t>
      </w:r>
      <w:r>
        <w:t>Európy</w:t>
      </w:r>
      <w:r>
        <w:rPr>
          <w:spacing w:val="-10"/>
        </w:rPr>
        <w:t xml:space="preserve"> </w:t>
      </w:r>
      <w:r>
        <w:t>so</w:t>
      </w:r>
      <w:r>
        <w:rPr>
          <w:spacing w:val="-10"/>
        </w:rPr>
        <w:t xml:space="preserve"> </w:t>
      </w:r>
      <w:r>
        <w:t>zameraním</w:t>
      </w:r>
      <w:r>
        <w:rPr>
          <w:spacing w:val="-10"/>
        </w:rPr>
        <w:t xml:space="preserve"> </w:t>
      </w:r>
      <w:r>
        <w:t>na</w:t>
      </w:r>
      <w:r>
        <w:rPr>
          <w:spacing w:val="-10"/>
        </w:rPr>
        <w:t xml:space="preserve"> </w:t>
      </w:r>
      <w:r>
        <w:t>mocenské</w:t>
      </w:r>
      <w:r>
        <w:rPr>
          <w:spacing w:val="-10"/>
        </w:rPr>
        <w:t xml:space="preserve"> </w:t>
      </w:r>
      <w:r>
        <w:t>mechanizmy</w:t>
      </w:r>
      <w:r>
        <w:rPr>
          <w:spacing w:val="-10"/>
        </w:rPr>
        <w:t xml:space="preserve"> </w:t>
      </w:r>
      <w:r>
        <w:t>totalitných</w:t>
      </w:r>
      <w:r>
        <w:rPr>
          <w:spacing w:val="-10"/>
        </w:rPr>
        <w:t xml:space="preserve"> </w:t>
      </w:r>
      <w:r>
        <w:t>režimov, ktoré</w:t>
      </w:r>
      <w:r>
        <w:rPr>
          <w:spacing w:val="-2"/>
        </w:rPr>
        <w:t xml:space="preserve"> </w:t>
      </w:r>
      <w:r>
        <w:t>viedli k porušovaniu ľudských práv a perzekúciám obyvateľstva. Snahou bolo poukázať</w:t>
      </w:r>
      <w:r>
        <w:rPr>
          <w:spacing w:val="-10"/>
        </w:rPr>
        <w:t xml:space="preserve"> </w:t>
      </w:r>
      <w:r>
        <w:t>na</w:t>
      </w:r>
      <w:r>
        <w:rPr>
          <w:spacing w:val="-10"/>
        </w:rPr>
        <w:t xml:space="preserve"> </w:t>
      </w:r>
      <w:r>
        <w:t>jednotlivé</w:t>
      </w:r>
      <w:r>
        <w:rPr>
          <w:spacing w:val="-10"/>
        </w:rPr>
        <w:t xml:space="preserve"> </w:t>
      </w:r>
      <w:r>
        <w:t>aspekty</w:t>
      </w:r>
      <w:r>
        <w:rPr>
          <w:spacing w:val="-10"/>
        </w:rPr>
        <w:t xml:space="preserve"> </w:t>
      </w:r>
      <w:r>
        <w:t>ako</w:t>
      </w:r>
      <w:r>
        <w:rPr>
          <w:spacing w:val="-10"/>
        </w:rPr>
        <w:t xml:space="preserve"> </w:t>
      </w:r>
      <w:r>
        <w:t>propaganda,</w:t>
      </w:r>
      <w:r>
        <w:rPr>
          <w:spacing w:val="-10"/>
        </w:rPr>
        <w:t xml:space="preserve"> </w:t>
      </w:r>
      <w:r>
        <w:t>nátlakové</w:t>
      </w:r>
      <w:r>
        <w:rPr>
          <w:spacing w:val="-10"/>
        </w:rPr>
        <w:t xml:space="preserve"> </w:t>
      </w:r>
      <w:r>
        <w:t>metódy</w:t>
      </w:r>
      <w:r>
        <w:rPr>
          <w:spacing w:val="-10"/>
        </w:rPr>
        <w:t xml:space="preserve"> </w:t>
      </w:r>
      <w:r>
        <w:t>a</w:t>
      </w:r>
      <w:r>
        <w:rPr>
          <w:spacing w:val="-10"/>
        </w:rPr>
        <w:t xml:space="preserve"> </w:t>
      </w:r>
      <w:r>
        <w:t>represívne</w:t>
      </w:r>
      <w:r>
        <w:rPr>
          <w:spacing w:val="-10"/>
        </w:rPr>
        <w:t xml:space="preserve"> </w:t>
      </w:r>
      <w:r>
        <w:t xml:space="preserve">opatrenia, ktoré režim používal proti samostatne hospodáriacim roľníkom pri svojej snahe kolektivizovať poľnohospodárstvo a meniť sociálne, hospodárske a kultúrne štruktúry v </w:t>
      </w:r>
      <w:r>
        <w:rPr>
          <w:spacing w:val="-2"/>
        </w:rPr>
        <w:t>regiónoch.</w:t>
      </w:r>
    </w:p>
    <w:p w:rsidR="000B0895" w:rsidRDefault="00660D98">
      <w:pPr>
        <w:pStyle w:val="Zkladntext"/>
        <w:spacing w:before="280"/>
        <w:ind w:left="140"/>
      </w:pPr>
      <w:r>
        <w:t>Prednášajúci</w:t>
      </w:r>
      <w:r>
        <w:rPr>
          <w:spacing w:val="-2"/>
        </w:rPr>
        <w:t xml:space="preserve"> </w:t>
      </w:r>
      <w:r>
        <w:t>a</w:t>
      </w:r>
      <w:r>
        <w:rPr>
          <w:spacing w:val="-2"/>
        </w:rPr>
        <w:t xml:space="preserve"> príspevky:</w:t>
      </w:r>
    </w:p>
    <w:p w:rsidR="000B0895" w:rsidRDefault="00660D98">
      <w:pPr>
        <w:pStyle w:val="Zkladntext"/>
        <w:tabs>
          <w:tab w:val="left" w:pos="1596"/>
          <w:tab w:val="left" w:pos="2621"/>
          <w:tab w:val="left" w:pos="4258"/>
          <w:tab w:val="left" w:pos="5599"/>
          <w:tab w:val="left" w:pos="7345"/>
        </w:tabs>
        <w:ind w:left="142" w:right="139"/>
      </w:pPr>
      <w:r>
        <w:t>Volodymyr Tyliščak (Ukrajinský ústav pamäti národa, Kyjev): Násilná kolektivizácia ako súčasť formovania komunistickej totality. Skúsenosť ZSSR v 20. a 30. rokoch 20. storočia Florin</w:t>
      </w:r>
      <w:r>
        <w:rPr>
          <w:spacing w:val="40"/>
        </w:rPr>
        <w:t xml:space="preserve"> </w:t>
      </w:r>
      <w:r>
        <w:t>Abraham</w:t>
      </w:r>
      <w:r>
        <w:rPr>
          <w:spacing w:val="40"/>
        </w:rPr>
        <w:t xml:space="preserve"> </w:t>
      </w:r>
      <w:r>
        <w:t>(Národný</w:t>
      </w:r>
      <w:r>
        <w:rPr>
          <w:spacing w:val="40"/>
        </w:rPr>
        <w:t xml:space="preserve"> </w:t>
      </w:r>
      <w:r>
        <w:t>ústav</w:t>
      </w:r>
      <w:r>
        <w:rPr>
          <w:spacing w:val="40"/>
        </w:rPr>
        <w:t xml:space="preserve"> </w:t>
      </w:r>
      <w:r>
        <w:t>pre</w:t>
      </w:r>
      <w:r>
        <w:rPr>
          <w:spacing w:val="40"/>
        </w:rPr>
        <w:t xml:space="preserve"> </w:t>
      </w:r>
      <w:r>
        <w:t>štúdium</w:t>
      </w:r>
      <w:r>
        <w:rPr>
          <w:spacing w:val="40"/>
        </w:rPr>
        <w:t xml:space="preserve"> </w:t>
      </w:r>
      <w:r>
        <w:t>totalitarizmu</w:t>
      </w:r>
      <w:r>
        <w:rPr>
          <w:spacing w:val="40"/>
        </w:rPr>
        <w:t xml:space="preserve"> </w:t>
      </w:r>
      <w:r>
        <w:t>Rumunskej</w:t>
      </w:r>
      <w:r>
        <w:rPr>
          <w:spacing w:val="40"/>
        </w:rPr>
        <w:t xml:space="preserve"> </w:t>
      </w:r>
      <w:r>
        <w:t>akadémie</w:t>
      </w:r>
      <w:r>
        <w:rPr>
          <w:spacing w:val="40"/>
        </w:rPr>
        <w:t xml:space="preserve"> </w:t>
      </w:r>
      <w:r>
        <w:t xml:space="preserve">vied, </w:t>
      </w:r>
      <w:r>
        <w:rPr>
          <w:spacing w:val="-2"/>
        </w:rPr>
        <w:t>Bukurešť):</w:t>
      </w:r>
      <w:r>
        <w:tab/>
      </w:r>
      <w:r>
        <w:rPr>
          <w:spacing w:val="-2"/>
        </w:rPr>
        <w:t>Dráma</w:t>
      </w:r>
      <w:r>
        <w:tab/>
      </w:r>
      <w:r>
        <w:rPr>
          <w:spacing w:val="-2"/>
        </w:rPr>
        <w:t>rumunského</w:t>
      </w:r>
      <w:r>
        <w:tab/>
      </w:r>
      <w:r>
        <w:rPr>
          <w:spacing w:val="-2"/>
        </w:rPr>
        <w:t>roľníctva:</w:t>
      </w:r>
      <w:r>
        <w:tab/>
      </w:r>
      <w:r>
        <w:rPr>
          <w:spacing w:val="-2"/>
        </w:rPr>
        <w:t>kolektivizácia</w:t>
      </w:r>
      <w:r>
        <w:tab/>
      </w:r>
      <w:r>
        <w:rPr>
          <w:spacing w:val="-2"/>
        </w:rPr>
        <w:t xml:space="preserve">poľnohospodárstva </w:t>
      </w:r>
      <w:r>
        <w:t>(1949 – 1962);</w:t>
      </w:r>
    </w:p>
    <w:p w:rsidR="000B0895" w:rsidRDefault="00660D98">
      <w:pPr>
        <w:pStyle w:val="Zkladntext"/>
        <w:ind w:left="142" w:right="139"/>
      </w:pPr>
      <w:r>
        <w:t>Gábor Csikós (Výskumné centrum pre humanitné vedy HUN-REN, Budapešť): Skúmanie</w:t>
      </w:r>
      <w:r>
        <w:rPr>
          <w:spacing w:val="40"/>
        </w:rPr>
        <w:t xml:space="preserve"> </w:t>
      </w:r>
      <w:r>
        <w:t>psychologických nástrojov kolektivizácie poľnohospodárstva v Maďarsku;</w:t>
      </w:r>
    </w:p>
    <w:p w:rsidR="000B0895" w:rsidRDefault="00660D98">
      <w:pPr>
        <w:pStyle w:val="Zkladntext"/>
        <w:ind w:left="142" w:right="139"/>
      </w:pPr>
      <w:r>
        <w:t>Ilze</w:t>
      </w:r>
      <w:r>
        <w:rPr>
          <w:spacing w:val="40"/>
        </w:rPr>
        <w:t xml:space="preserve"> </w:t>
      </w:r>
      <w:r>
        <w:t>Boldāne-Zelenkova</w:t>
      </w:r>
      <w:r>
        <w:rPr>
          <w:spacing w:val="40"/>
        </w:rPr>
        <w:t xml:space="preserve"> </w:t>
      </w:r>
      <w:r>
        <w:t>(Lotyšská</w:t>
      </w:r>
      <w:r>
        <w:rPr>
          <w:spacing w:val="40"/>
        </w:rPr>
        <w:t xml:space="preserve"> </w:t>
      </w:r>
      <w:r>
        <w:t>univerzita,</w:t>
      </w:r>
      <w:r>
        <w:rPr>
          <w:spacing w:val="40"/>
        </w:rPr>
        <w:t xml:space="preserve"> </w:t>
      </w:r>
      <w:r>
        <w:t>Riga):</w:t>
      </w:r>
      <w:r>
        <w:rPr>
          <w:spacing w:val="40"/>
        </w:rPr>
        <w:t xml:space="preserve"> </w:t>
      </w:r>
      <w:r>
        <w:t>Vidiecki</w:t>
      </w:r>
      <w:r>
        <w:rPr>
          <w:spacing w:val="40"/>
        </w:rPr>
        <w:t xml:space="preserve"> </w:t>
      </w:r>
      <w:r>
        <w:t>obyvatelia</w:t>
      </w:r>
      <w:r>
        <w:rPr>
          <w:spacing w:val="40"/>
        </w:rPr>
        <w:t xml:space="preserve"> </w:t>
      </w:r>
      <w:r>
        <w:t>povojnového</w:t>
      </w:r>
      <w:r>
        <w:rPr>
          <w:spacing w:val="80"/>
        </w:rPr>
        <w:t xml:space="preserve"> </w:t>
      </w:r>
      <w:r>
        <w:t>Sovietmi okupovaného Lotyšska v poznámkach a výstupoch etnografických expedícií; Antanas</w:t>
      </w:r>
      <w:r>
        <w:rPr>
          <w:spacing w:val="33"/>
        </w:rPr>
        <w:t xml:space="preserve"> </w:t>
      </w:r>
      <w:r>
        <w:t>Terleckas</w:t>
      </w:r>
      <w:r>
        <w:rPr>
          <w:spacing w:val="33"/>
        </w:rPr>
        <w:t xml:space="preserve"> </w:t>
      </w:r>
      <w:r>
        <w:t>(Vilniuská</w:t>
      </w:r>
      <w:r>
        <w:rPr>
          <w:spacing w:val="33"/>
        </w:rPr>
        <w:t xml:space="preserve"> </w:t>
      </w:r>
      <w:r>
        <w:t>univerzita,</w:t>
      </w:r>
      <w:r>
        <w:rPr>
          <w:spacing w:val="33"/>
        </w:rPr>
        <w:t xml:space="preserve"> </w:t>
      </w:r>
      <w:r>
        <w:t>Vilnius):</w:t>
      </w:r>
      <w:r>
        <w:rPr>
          <w:spacing w:val="33"/>
        </w:rPr>
        <w:t xml:space="preserve"> </w:t>
      </w:r>
      <w:r>
        <w:t>Kedy</w:t>
      </w:r>
      <w:r>
        <w:rPr>
          <w:spacing w:val="33"/>
        </w:rPr>
        <w:t xml:space="preserve"> </w:t>
      </w:r>
      <w:r>
        <w:t>sa</w:t>
      </w:r>
      <w:r>
        <w:rPr>
          <w:spacing w:val="33"/>
        </w:rPr>
        <w:t xml:space="preserve"> </w:t>
      </w:r>
      <w:r>
        <w:t>skončí</w:t>
      </w:r>
      <w:r>
        <w:rPr>
          <w:spacing w:val="33"/>
        </w:rPr>
        <w:t xml:space="preserve"> </w:t>
      </w:r>
      <w:r>
        <w:t>kolektivizácia?</w:t>
      </w:r>
      <w:r>
        <w:rPr>
          <w:spacing w:val="33"/>
        </w:rPr>
        <w:t xml:space="preserve"> </w:t>
      </w:r>
      <w:r>
        <w:t>Úvahy o litovskej perspektíve;</w:t>
      </w:r>
    </w:p>
    <w:p w:rsidR="000B0895" w:rsidRDefault="00660D98">
      <w:pPr>
        <w:pStyle w:val="Zkladntext"/>
        <w:ind w:left="142" w:right="139"/>
      </w:pPr>
      <w:r>
        <w:t>Jan</w:t>
      </w:r>
      <w:r>
        <w:rPr>
          <w:spacing w:val="77"/>
        </w:rPr>
        <w:t xml:space="preserve"> </w:t>
      </w:r>
      <w:r>
        <w:t>Kalous</w:t>
      </w:r>
      <w:r>
        <w:rPr>
          <w:spacing w:val="79"/>
        </w:rPr>
        <w:t xml:space="preserve"> </w:t>
      </w:r>
      <w:r>
        <w:t>(Ústav</w:t>
      </w:r>
      <w:r>
        <w:rPr>
          <w:spacing w:val="79"/>
        </w:rPr>
        <w:t xml:space="preserve"> </w:t>
      </w:r>
      <w:r>
        <w:t>pamäti</w:t>
      </w:r>
      <w:r>
        <w:rPr>
          <w:spacing w:val="79"/>
        </w:rPr>
        <w:t xml:space="preserve"> </w:t>
      </w:r>
      <w:r>
        <w:t>národa,</w:t>
      </w:r>
      <w:r>
        <w:rPr>
          <w:spacing w:val="79"/>
        </w:rPr>
        <w:t xml:space="preserve"> </w:t>
      </w:r>
      <w:r>
        <w:t>Bratislava):</w:t>
      </w:r>
      <w:r>
        <w:rPr>
          <w:spacing w:val="79"/>
        </w:rPr>
        <w:t xml:space="preserve"> </w:t>
      </w:r>
      <w:r>
        <w:t>Štátna</w:t>
      </w:r>
      <w:r>
        <w:rPr>
          <w:spacing w:val="79"/>
        </w:rPr>
        <w:t xml:space="preserve"> </w:t>
      </w:r>
      <w:r>
        <w:t>bezpečnosť</w:t>
      </w:r>
      <w:r>
        <w:rPr>
          <w:spacing w:val="79"/>
        </w:rPr>
        <w:t xml:space="preserve"> </w:t>
      </w:r>
      <w:r>
        <w:t>a</w:t>
      </w:r>
      <w:r>
        <w:rPr>
          <w:spacing w:val="79"/>
        </w:rPr>
        <w:t xml:space="preserve"> </w:t>
      </w:r>
      <w:r>
        <w:t>kolektivizácia</w:t>
      </w:r>
      <w:r>
        <w:rPr>
          <w:spacing w:val="79"/>
        </w:rPr>
        <w:t xml:space="preserve"> </w:t>
      </w:r>
      <w:r>
        <w:t>– prenasledovanie, represie, procesy;</w:t>
      </w:r>
    </w:p>
    <w:p w:rsidR="000B0895" w:rsidRDefault="00660D98">
      <w:pPr>
        <w:pStyle w:val="Zkladntext"/>
        <w:ind w:left="142" w:right="139"/>
        <w:jc w:val="both"/>
      </w:pPr>
      <w:r>
        <w:rPr>
          <w:spacing w:val="-2"/>
        </w:rPr>
        <w:t xml:space="preserve">Miriam Laclavíková (Právnická fakulta Trnavskej univerzity v Trnave): Sabotáž dedinského </w:t>
      </w:r>
      <w:r>
        <w:t xml:space="preserve">boháča/kulaka (právna analýza trestného činu v súdnej praxi obdobia počiatku ľudovej </w:t>
      </w:r>
      <w:r>
        <w:rPr>
          <w:spacing w:val="-2"/>
        </w:rPr>
        <w:t>demokracie);</w:t>
      </w:r>
    </w:p>
    <w:p w:rsidR="000B0895" w:rsidRDefault="00660D98">
      <w:pPr>
        <w:pStyle w:val="Zkladntext"/>
        <w:ind w:left="142" w:right="139"/>
        <w:jc w:val="both"/>
      </w:pPr>
      <w:r>
        <w:t>Krisztián Gergely Horváth (Výskumné centrum pre humanitné vedy HUN-REN,</w:t>
      </w:r>
      <w:r>
        <w:rPr>
          <w:spacing w:val="40"/>
        </w:rPr>
        <w:t xml:space="preserve"> </w:t>
      </w:r>
      <w:r>
        <w:t>Budapešť):</w:t>
      </w:r>
      <w:r>
        <w:rPr>
          <w:spacing w:val="-2"/>
        </w:rPr>
        <w:t xml:space="preserve"> </w:t>
      </w:r>
      <w:r>
        <w:t>Racionalizácia</w:t>
      </w:r>
      <w:r>
        <w:rPr>
          <w:spacing w:val="40"/>
        </w:rPr>
        <w:t xml:space="preserve"> </w:t>
      </w:r>
      <w:r>
        <w:t>a</w:t>
      </w:r>
      <w:r>
        <w:rPr>
          <w:spacing w:val="-2"/>
        </w:rPr>
        <w:t xml:space="preserve"> </w:t>
      </w:r>
      <w:r>
        <w:t>trauma</w:t>
      </w:r>
      <w:r>
        <w:rPr>
          <w:spacing w:val="40"/>
        </w:rPr>
        <w:t xml:space="preserve"> </w:t>
      </w:r>
      <w:r>
        <w:t>kolektivizácie</w:t>
      </w:r>
      <w:r>
        <w:rPr>
          <w:spacing w:val="40"/>
        </w:rPr>
        <w:t xml:space="preserve"> </w:t>
      </w:r>
      <w:r>
        <w:t>v</w:t>
      </w:r>
      <w:r>
        <w:rPr>
          <w:spacing w:val="-2"/>
        </w:rPr>
        <w:t xml:space="preserve"> </w:t>
      </w:r>
      <w:r>
        <w:t>životných</w:t>
      </w:r>
      <w:r>
        <w:rPr>
          <w:spacing w:val="40"/>
        </w:rPr>
        <w:t xml:space="preserve"> </w:t>
      </w:r>
      <w:r>
        <w:t>príbehoch</w:t>
      </w:r>
      <w:r>
        <w:rPr>
          <w:spacing w:val="40"/>
        </w:rPr>
        <w:t xml:space="preserve"> </w:t>
      </w:r>
      <w:r>
        <w:t xml:space="preserve">bývalých </w:t>
      </w:r>
      <w:r>
        <w:rPr>
          <w:spacing w:val="-2"/>
        </w:rPr>
        <w:t>poľnohospodárov;</w:t>
      </w:r>
    </w:p>
    <w:p w:rsidR="000B0895" w:rsidRDefault="00660D98">
      <w:pPr>
        <w:pStyle w:val="Zkladntext"/>
        <w:ind w:left="142" w:right="139"/>
        <w:jc w:val="both"/>
      </w:pPr>
      <w:r>
        <w:t xml:space="preserve">Jaroslav Rokoský (Ústav pre štúdium totalitných režimov, Praha): Prví na zozname vysťahovaných roľníkov v Československu. Akcia „K“ – dve roľnícke rodiny, dva roľnícke </w:t>
      </w:r>
      <w:r>
        <w:rPr>
          <w:spacing w:val="-2"/>
        </w:rPr>
        <w:t>osudy;</w:t>
      </w:r>
    </w:p>
    <w:p w:rsidR="000B0895" w:rsidRDefault="00660D98">
      <w:pPr>
        <w:pStyle w:val="Zkladntext"/>
        <w:ind w:left="142" w:right="140"/>
        <w:jc w:val="both"/>
      </w:pPr>
      <w:r>
        <w:t>Ondrej Podolec (Ústav pamäti národa, Bratislava): Mocenské a právne prostriedky štátneho nátlaku pri násilnej kolektivizácii v Československu;</w:t>
      </w:r>
    </w:p>
    <w:p w:rsidR="000B0895" w:rsidRDefault="00660D98">
      <w:pPr>
        <w:pStyle w:val="Zkladntext"/>
        <w:ind w:left="142" w:right="139"/>
        <w:jc w:val="both"/>
      </w:pPr>
      <w:r>
        <w:t>Jiří</w:t>
      </w:r>
      <w:r>
        <w:rPr>
          <w:spacing w:val="-2"/>
        </w:rPr>
        <w:t xml:space="preserve"> </w:t>
      </w:r>
      <w:r>
        <w:t>Urban</w:t>
      </w:r>
      <w:r>
        <w:rPr>
          <w:spacing w:val="-2"/>
        </w:rPr>
        <w:t xml:space="preserve"> </w:t>
      </w:r>
      <w:r>
        <w:t>(Ústav</w:t>
      </w:r>
      <w:r>
        <w:rPr>
          <w:spacing w:val="-2"/>
        </w:rPr>
        <w:t xml:space="preserve"> </w:t>
      </w:r>
      <w:r>
        <w:t>pre</w:t>
      </w:r>
      <w:r>
        <w:rPr>
          <w:spacing w:val="-2"/>
        </w:rPr>
        <w:t xml:space="preserve"> </w:t>
      </w:r>
      <w:r>
        <w:t>štúdium</w:t>
      </w:r>
      <w:r>
        <w:rPr>
          <w:spacing w:val="-2"/>
        </w:rPr>
        <w:t xml:space="preserve"> </w:t>
      </w:r>
      <w:r>
        <w:t>totalitných</w:t>
      </w:r>
      <w:r>
        <w:rPr>
          <w:spacing w:val="-2"/>
        </w:rPr>
        <w:t xml:space="preserve"> </w:t>
      </w:r>
      <w:r>
        <w:t>režimov,</w:t>
      </w:r>
      <w:r>
        <w:rPr>
          <w:spacing w:val="-2"/>
        </w:rPr>
        <w:t xml:space="preserve"> </w:t>
      </w:r>
      <w:r>
        <w:t>Praha):</w:t>
      </w:r>
      <w:r>
        <w:rPr>
          <w:spacing w:val="-2"/>
        </w:rPr>
        <w:t xml:space="preserve"> </w:t>
      </w:r>
      <w:r>
        <w:t>„Výkladná</w:t>
      </w:r>
      <w:r>
        <w:rPr>
          <w:spacing w:val="-2"/>
        </w:rPr>
        <w:t xml:space="preserve"> </w:t>
      </w:r>
      <w:r>
        <w:t>skriňa“</w:t>
      </w:r>
      <w:r>
        <w:rPr>
          <w:spacing w:val="-2"/>
        </w:rPr>
        <w:t xml:space="preserve"> </w:t>
      </w:r>
      <w:r>
        <w:t>socialistickej veľkovýroby?</w:t>
      </w:r>
      <w:r>
        <w:rPr>
          <w:spacing w:val="-14"/>
        </w:rPr>
        <w:t xml:space="preserve"> </w:t>
      </w:r>
      <w:r>
        <w:t>Štátne</w:t>
      </w:r>
      <w:r>
        <w:rPr>
          <w:spacing w:val="-13"/>
        </w:rPr>
        <w:t xml:space="preserve"> </w:t>
      </w:r>
      <w:r>
        <w:t>statky</w:t>
      </w:r>
      <w:r>
        <w:rPr>
          <w:spacing w:val="-13"/>
        </w:rPr>
        <w:t xml:space="preserve"> </w:t>
      </w:r>
      <w:r>
        <w:t>a</w:t>
      </w:r>
      <w:r>
        <w:rPr>
          <w:spacing w:val="-13"/>
        </w:rPr>
        <w:t xml:space="preserve"> </w:t>
      </w:r>
      <w:r>
        <w:t>ich</w:t>
      </w:r>
      <w:r>
        <w:rPr>
          <w:spacing w:val="-14"/>
        </w:rPr>
        <w:t xml:space="preserve"> </w:t>
      </w:r>
      <w:r>
        <w:t>úloha</w:t>
      </w:r>
      <w:r>
        <w:rPr>
          <w:spacing w:val="-13"/>
        </w:rPr>
        <w:t xml:space="preserve"> </w:t>
      </w:r>
      <w:r>
        <w:t>pri</w:t>
      </w:r>
      <w:r>
        <w:rPr>
          <w:spacing w:val="-13"/>
        </w:rPr>
        <w:t xml:space="preserve"> </w:t>
      </w:r>
      <w:r>
        <w:t>presadzovaní</w:t>
      </w:r>
      <w:r>
        <w:rPr>
          <w:spacing w:val="-13"/>
        </w:rPr>
        <w:t xml:space="preserve"> </w:t>
      </w:r>
      <w:r>
        <w:t>kolektivizácie</w:t>
      </w:r>
      <w:r>
        <w:rPr>
          <w:spacing w:val="-13"/>
        </w:rPr>
        <w:t xml:space="preserve"> </w:t>
      </w:r>
      <w:r>
        <w:t>poľnohospodárstva; Kamil</w:t>
      </w:r>
      <w:r>
        <w:rPr>
          <w:spacing w:val="-10"/>
        </w:rPr>
        <w:t xml:space="preserve"> </w:t>
      </w:r>
      <w:r>
        <w:t>Nedvědický</w:t>
      </w:r>
      <w:r>
        <w:rPr>
          <w:spacing w:val="-10"/>
        </w:rPr>
        <w:t xml:space="preserve"> </w:t>
      </w:r>
      <w:r>
        <w:t>(Ústav</w:t>
      </w:r>
      <w:r>
        <w:rPr>
          <w:spacing w:val="-10"/>
        </w:rPr>
        <w:t xml:space="preserve"> </w:t>
      </w:r>
      <w:r>
        <w:t>pre</w:t>
      </w:r>
      <w:r>
        <w:rPr>
          <w:spacing w:val="-10"/>
        </w:rPr>
        <w:t xml:space="preserve"> </w:t>
      </w:r>
      <w:r>
        <w:t>štúdium</w:t>
      </w:r>
      <w:r>
        <w:rPr>
          <w:spacing w:val="-10"/>
        </w:rPr>
        <w:t xml:space="preserve"> </w:t>
      </w:r>
      <w:r>
        <w:t>totalitných</w:t>
      </w:r>
      <w:r>
        <w:rPr>
          <w:spacing w:val="-10"/>
        </w:rPr>
        <w:t xml:space="preserve"> </w:t>
      </w:r>
      <w:r>
        <w:t>režimov,</w:t>
      </w:r>
      <w:r>
        <w:rPr>
          <w:spacing w:val="-10"/>
        </w:rPr>
        <w:t xml:space="preserve"> </w:t>
      </w:r>
      <w:r>
        <w:t>Praha):</w:t>
      </w:r>
      <w:r>
        <w:rPr>
          <w:spacing w:val="-10"/>
        </w:rPr>
        <w:t xml:space="preserve"> </w:t>
      </w:r>
      <w:r>
        <w:t>Ústavnoprávne</w:t>
      </w:r>
      <w:r>
        <w:rPr>
          <w:spacing w:val="-10"/>
        </w:rPr>
        <w:t xml:space="preserve"> </w:t>
      </w:r>
      <w:r>
        <w:t>aspekty kolektivizácie v Československu;</w:t>
      </w:r>
    </w:p>
    <w:p w:rsidR="000B0895" w:rsidRDefault="00660D98">
      <w:pPr>
        <w:pStyle w:val="Zkladntext"/>
        <w:ind w:left="142" w:right="139"/>
        <w:jc w:val="both"/>
      </w:pPr>
      <w:r>
        <w:t>Silvia</w:t>
      </w:r>
      <w:r>
        <w:rPr>
          <w:spacing w:val="-14"/>
        </w:rPr>
        <w:t xml:space="preserve"> </w:t>
      </w:r>
      <w:r>
        <w:t>Kopčáni</w:t>
      </w:r>
      <w:r>
        <w:rPr>
          <w:spacing w:val="-13"/>
        </w:rPr>
        <w:t xml:space="preserve"> </w:t>
      </w:r>
      <w:r>
        <w:t>(Ústav</w:t>
      </w:r>
      <w:r>
        <w:rPr>
          <w:spacing w:val="-13"/>
        </w:rPr>
        <w:t xml:space="preserve"> </w:t>
      </w:r>
      <w:r>
        <w:t>pamäti</w:t>
      </w:r>
      <w:r>
        <w:rPr>
          <w:spacing w:val="-13"/>
        </w:rPr>
        <w:t xml:space="preserve"> </w:t>
      </w:r>
      <w:r>
        <w:t>národa,</w:t>
      </w:r>
      <w:r>
        <w:rPr>
          <w:spacing w:val="-14"/>
        </w:rPr>
        <w:t xml:space="preserve"> </w:t>
      </w:r>
      <w:r>
        <w:t>Bratislava):</w:t>
      </w:r>
      <w:r>
        <w:rPr>
          <w:spacing w:val="-13"/>
        </w:rPr>
        <w:t xml:space="preserve"> </w:t>
      </w:r>
      <w:r>
        <w:t>Obraz</w:t>
      </w:r>
      <w:r>
        <w:rPr>
          <w:spacing w:val="-13"/>
        </w:rPr>
        <w:t xml:space="preserve"> </w:t>
      </w:r>
      <w:r>
        <w:t>roľníckej</w:t>
      </w:r>
      <w:r>
        <w:rPr>
          <w:spacing w:val="-13"/>
        </w:rPr>
        <w:t xml:space="preserve"> </w:t>
      </w:r>
      <w:r>
        <w:t>ženy</w:t>
      </w:r>
      <w:r>
        <w:rPr>
          <w:spacing w:val="-13"/>
        </w:rPr>
        <w:t xml:space="preserve"> </w:t>
      </w:r>
      <w:r>
        <w:t>v</w:t>
      </w:r>
      <w:r>
        <w:rPr>
          <w:spacing w:val="-14"/>
        </w:rPr>
        <w:t xml:space="preserve"> </w:t>
      </w:r>
      <w:r>
        <w:t>tituloch</w:t>
      </w:r>
      <w:r>
        <w:rPr>
          <w:spacing w:val="-13"/>
        </w:rPr>
        <w:t xml:space="preserve"> </w:t>
      </w:r>
      <w:r>
        <w:t>vybraných dobových periodík v prvej fáze násilnej kolektivizácie v Československu;</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Zkladntext"/>
        <w:spacing w:before="79"/>
        <w:ind w:right="139"/>
      </w:pPr>
      <w:r>
        <w:lastRenderedPageBreak/>
        <w:t>Josef</w:t>
      </w:r>
      <w:r>
        <w:rPr>
          <w:spacing w:val="80"/>
        </w:rPr>
        <w:t xml:space="preserve"> </w:t>
      </w:r>
      <w:r>
        <w:t>Halla</w:t>
      </w:r>
      <w:r>
        <w:rPr>
          <w:spacing w:val="80"/>
        </w:rPr>
        <w:t xml:space="preserve"> </w:t>
      </w:r>
      <w:r>
        <w:t>(Ústav</w:t>
      </w:r>
      <w:r>
        <w:rPr>
          <w:spacing w:val="80"/>
        </w:rPr>
        <w:t xml:space="preserve"> </w:t>
      </w:r>
      <w:r>
        <w:t>pamäti</w:t>
      </w:r>
      <w:r>
        <w:rPr>
          <w:spacing w:val="80"/>
        </w:rPr>
        <w:t xml:space="preserve"> </w:t>
      </w:r>
      <w:r>
        <w:t>národa,</w:t>
      </w:r>
      <w:r>
        <w:rPr>
          <w:spacing w:val="80"/>
        </w:rPr>
        <w:t xml:space="preserve"> </w:t>
      </w:r>
      <w:r>
        <w:t>Bratislava):</w:t>
      </w:r>
      <w:r>
        <w:rPr>
          <w:spacing w:val="80"/>
        </w:rPr>
        <w:t xml:space="preserve"> </w:t>
      </w:r>
      <w:r>
        <w:t>Film</w:t>
      </w:r>
      <w:r>
        <w:rPr>
          <w:spacing w:val="80"/>
        </w:rPr>
        <w:t xml:space="preserve"> </w:t>
      </w:r>
      <w:r>
        <w:t>Čisté</w:t>
      </w:r>
      <w:r>
        <w:rPr>
          <w:spacing w:val="80"/>
        </w:rPr>
        <w:t xml:space="preserve"> </w:t>
      </w:r>
      <w:r>
        <w:t>ruky</w:t>
      </w:r>
      <w:r>
        <w:rPr>
          <w:spacing w:val="80"/>
        </w:rPr>
        <w:t xml:space="preserve"> </w:t>
      </w:r>
      <w:r>
        <w:t>–</w:t>
      </w:r>
      <w:r>
        <w:rPr>
          <w:spacing w:val="80"/>
        </w:rPr>
        <w:t xml:space="preserve"> </w:t>
      </w:r>
      <w:r>
        <w:t>kritika</w:t>
      </w:r>
      <w:r>
        <w:rPr>
          <w:spacing w:val="80"/>
        </w:rPr>
        <w:t xml:space="preserve"> </w:t>
      </w:r>
      <w:r>
        <w:t>násilnej</w:t>
      </w:r>
      <w:r>
        <w:rPr>
          <w:spacing w:val="80"/>
          <w:w w:val="150"/>
        </w:rPr>
        <w:t xml:space="preserve"> </w:t>
      </w:r>
      <w:r>
        <w:t>kolektivizácie aj straníckeho teroru;</w:t>
      </w:r>
    </w:p>
    <w:p w:rsidR="000B0895" w:rsidRDefault="00660D98">
      <w:pPr>
        <w:pStyle w:val="Zkladntext"/>
        <w:ind w:right="139"/>
      </w:pPr>
      <w:r>
        <w:t>Libor Svoboda (Ústav pre štúdium totalitných režimov, Praha): Problematika vidieka ako predmet</w:t>
      </w:r>
      <w:r>
        <w:rPr>
          <w:spacing w:val="-7"/>
        </w:rPr>
        <w:t xml:space="preserve"> </w:t>
      </w:r>
      <w:r>
        <w:t>záujmu</w:t>
      </w:r>
      <w:r>
        <w:rPr>
          <w:spacing w:val="-7"/>
        </w:rPr>
        <w:t xml:space="preserve"> </w:t>
      </w:r>
      <w:r>
        <w:t>ŠtB</w:t>
      </w:r>
      <w:r>
        <w:rPr>
          <w:spacing w:val="-7"/>
        </w:rPr>
        <w:t xml:space="preserve"> </w:t>
      </w:r>
      <w:r>
        <w:t>v</w:t>
      </w:r>
      <w:r>
        <w:rPr>
          <w:spacing w:val="-7"/>
        </w:rPr>
        <w:t xml:space="preserve"> </w:t>
      </w:r>
      <w:r>
        <w:t>období</w:t>
      </w:r>
      <w:r>
        <w:rPr>
          <w:spacing w:val="-7"/>
        </w:rPr>
        <w:t xml:space="preserve"> </w:t>
      </w:r>
      <w:r>
        <w:t>kolektivizácie.</w:t>
      </w:r>
      <w:r>
        <w:rPr>
          <w:spacing w:val="-7"/>
        </w:rPr>
        <w:t xml:space="preserve"> </w:t>
      </w:r>
      <w:r>
        <w:t>Na</w:t>
      </w:r>
      <w:r>
        <w:rPr>
          <w:spacing w:val="-7"/>
        </w:rPr>
        <w:t xml:space="preserve"> </w:t>
      </w:r>
      <w:r>
        <w:t>príklade</w:t>
      </w:r>
      <w:r>
        <w:rPr>
          <w:spacing w:val="-7"/>
        </w:rPr>
        <w:t xml:space="preserve"> </w:t>
      </w:r>
      <w:r>
        <w:t>bývalého</w:t>
      </w:r>
      <w:r>
        <w:rPr>
          <w:spacing w:val="-7"/>
        </w:rPr>
        <w:t xml:space="preserve"> </w:t>
      </w:r>
      <w:r>
        <w:t>kraja</w:t>
      </w:r>
      <w:r>
        <w:rPr>
          <w:spacing w:val="-7"/>
        </w:rPr>
        <w:t xml:space="preserve"> </w:t>
      </w:r>
      <w:r>
        <w:t>České</w:t>
      </w:r>
      <w:r>
        <w:rPr>
          <w:spacing w:val="-7"/>
        </w:rPr>
        <w:t xml:space="preserve"> </w:t>
      </w:r>
      <w:r>
        <w:t>Budějovice; Pavol</w:t>
      </w:r>
      <w:r>
        <w:rPr>
          <w:spacing w:val="40"/>
        </w:rPr>
        <w:t xml:space="preserve"> </w:t>
      </w:r>
      <w:r>
        <w:t>Hric</w:t>
      </w:r>
      <w:r>
        <w:rPr>
          <w:spacing w:val="40"/>
        </w:rPr>
        <w:t xml:space="preserve"> </w:t>
      </w:r>
      <w:r>
        <w:t>ml.</w:t>
      </w:r>
      <w:r>
        <w:rPr>
          <w:spacing w:val="40"/>
        </w:rPr>
        <w:t xml:space="preserve"> </w:t>
      </w:r>
      <w:r>
        <w:t>(Univerzita</w:t>
      </w:r>
      <w:r>
        <w:rPr>
          <w:spacing w:val="40"/>
        </w:rPr>
        <w:t xml:space="preserve"> </w:t>
      </w:r>
      <w:r>
        <w:t>Pavla</w:t>
      </w:r>
      <w:r>
        <w:rPr>
          <w:spacing w:val="40"/>
        </w:rPr>
        <w:t xml:space="preserve"> </w:t>
      </w:r>
      <w:r>
        <w:t>Jozefa</w:t>
      </w:r>
      <w:r>
        <w:rPr>
          <w:spacing w:val="40"/>
        </w:rPr>
        <w:t xml:space="preserve"> </w:t>
      </w:r>
      <w:r>
        <w:t>Šafárika</w:t>
      </w:r>
      <w:r>
        <w:rPr>
          <w:spacing w:val="40"/>
        </w:rPr>
        <w:t xml:space="preserve"> </w:t>
      </w:r>
      <w:r>
        <w:t>v</w:t>
      </w:r>
      <w:r>
        <w:rPr>
          <w:spacing w:val="40"/>
        </w:rPr>
        <w:t xml:space="preserve"> </w:t>
      </w:r>
      <w:r>
        <w:t>Košiciach):</w:t>
      </w:r>
      <w:r>
        <w:rPr>
          <w:spacing w:val="40"/>
        </w:rPr>
        <w:t xml:space="preserve"> </w:t>
      </w:r>
      <w:r>
        <w:t>Dopady</w:t>
      </w:r>
      <w:r>
        <w:rPr>
          <w:spacing w:val="40"/>
        </w:rPr>
        <w:t xml:space="preserve"> </w:t>
      </w:r>
      <w:r>
        <w:t>kolektivizácie:</w:t>
      </w:r>
      <w:r>
        <w:rPr>
          <w:spacing w:val="80"/>
        </w:rPr>
        <w:t xml:space="preserve"> </w:t>
      </w:r>
      <w:r>
        <w:t>prieskum perzekúcií roľníkov na východnom Slovensku;</w:t>
      </w:r>
    </w:p>
    <w:p w:rsidR="000B0895" w:rsidRDefault="00660D98">
      <w:pPr>
        <w:pStyle w:val="Zkladntext"/>
        <w:ind w:right="140"/>
      </w:pPr>
      <w:r>
        <w:t>Judita</w:t>
      </w:r>
      <w:r>
        <w:rPr>
          <w:spacing w:val="-14"/>
        </w:rPr>
        <w:t xml:space="preserve"> </w:t>
      </w:r>
      <w:r>
        <w:t>Szekeresová</w:t>
      </w:r>
      <w:r>
        <w:rPr>
          <w:spacing w:val="-13"/>
        </w:rPr>
        <w:t xml:space="preserve"> </w:t>
      </w:r>
      <w:r>
        <w:t>Kovácsová</w:t>
      </w:r>
      <w:r>
        <w:rPr>
          <w:spacing w:val="-13"/>
        </w:rPr>
        <w:t xml:space="preserve"> </w:t>
      </w:r>
      <w:r>
        <w:t>(Štátny</w:t>
      </w:r>
      <w:r>
        <w:rPr>
          <w:spacing w:val="-13"/>
        </w:rPr>
        <w:t xml:space="preserve"> </w:t>
      </w:r>
      <w:r>
        <w:t>archív</w:t>
      </w:r>
      <w:r>
        <w:rPr>
          <w:spacing w:val="-14"/>
        </w:rPr>
        <w:t xml:space="preserve"> </w:t>
      </w:r>
      <w:r>
        <w:t>v</w:t>
      </w:r>
      <w:r>
        <w:rPr>
          <w:spacing w:val="-13"/>
        </w:rPr>
        <w:t xml:space="preserve"> </w:t>
      </w:r>
      <w:r>
        <w:t>Trnave,</w:t>
      </w:r>
      <w:r>
        <w:rPr>
          <w:spacing w:val="-13"/>
        </w:rPr>
        <w:t xml:space="preserve"> </w:t>
      </w:r>
      <w:r>
        <w:t>pracovisko</w:t>
      </w:r>
      <w:r>
        <w:rPr>
          <w:spacing w:val="-13"/>
        </w:rPr>
        <w:t xml:space="preserve"> </w:t>
      </w:r>
      <w:r>
        <w:t>Archív</w:t>
      </w:r>
      <w:r>
        <w:rPr>
          <w:spacing w:val="-13"/>
        </w:rPr>
        <w:t xml:space="preserve"> </w:t>
      </w:r>
      <w:r>
        <w:t>Galanta</w:t>
      </w:r>
      <w:r>
        <w:rPr>
          <w:spacing w:val="-14"/>
        </w:rPr>
        <w:t xml:space="preserve"> </w:t>
      </w:r>
      <w:r>
        <w:t>so</w:t>
      </w:r>
      <w:r>
        <w:rPr>
          <w:spacing w:val="-13"/>
        </w:rPr>
        <w:t xml:space="preserve"> </w:t>
      </w:r>
      <w:r>
        <w:t>sídlom v Šali): Počiatky kolektivizácie – riešenie problému „kulakov“ v obci Tešedíkovo;</w:t>
      </w:r>
      <w:r>
        <w:rPr>
          <w:spacing w:val="40"/>
        </w:rPr>
        <w:t xml:space="preserve"> </w:t>
      </w:r>
      <w:r>
        <w:t>František</w:t>
      </w:r>
      <w:r>
        <w:rPr>
          <w:spacing w:val="80"/>
        </w:rPr>
        <w:t xml:space="preserve"> </w:t>
      </w:r>
      <w:r>
        <w:t>Neupauer</w:t>
      </w:r>
      <w:r>
        <w:rPr>
          <w:spacing w:val="80"/>
        </w:rPr>
        <w:t xml:space="preserve"> </w:t>
      </w:r>
      <w:r>
        <w:t>(Ústav</w:t>
      </w:r>
      <w:r>
        <w:rPr>
          <w:spacing w:val="80"/>
        </w:rPr>
        <w:t xml:space="preserve"> </w:t>
      </w:r>
      <w:r>
        <w:t>pamäti</w:t>
      </w:r>
      <w:r>
        <w:rPr>
          <w:spacing w:val="80"/>
        </w:rPr>
        <w:t xml:space="preserve"> </w:t>
      </w:r>
      <w:r>
        <w:t>národa,</w:t>
      </w:r>
      <w:r>
        <w:rPr>
          <w:spacing w:val="80"/>
        </w:rPr>
        <w:t xml:space="preserve"> </w:t>
      </w:r>
      <w:r>
        <w:t>Bratislava):</w:t>
      </w:r>
      <w:r>
        <w:rPr>
          <w:spacing w:val="80"/>
        </w:rPr>
        <w:t xml:space="preserve"> </w:t>
      </w:r>
      <w:r>
        <w:t>Niektoré</w:t>
      </w:r>
      <w:r>
        <w:rPr>
          <w:spacing w:val="80"/>
        </w:rPr>
        <w:t xml:space="preserve"> </w:t>
      </w:r>
      <w:r>
        <w:t>aspekty</w:t>
      </w:r>
      <w:r>
        <w:rPr>
          <w:spacing w:val="80"/>
        </w:rPr>
        <w:t xml:space="preserve"> </w:t>
      </w:r>
      <w:r>
        <w:t>násilnej</w:t>
      </w:r>
      <w:r>
        <w:rPr>
          <w:spacing w:val="80"/>
          <w:w w:val="150"/>
        </w:rPr>
        <w:t xml:space="preserve"> </w:t>
      </w:r>
      <w:r>
        <w:t>kolektivizácie na príklade vybraných podtatranských obcí.</w:t>
      </w:r>
    </w:p>
    <w:p w:rsidR="000B0895" w:rsidRDefault="000B0895">
      <w:pPr>
        <w:pStyle w:val="Zkladntext"/>
        <w:spacing w:before="214"/>
        <w:ind w:left="0"/>
      </w:pPr>
    </w:p>
    <w:p w:rsidR="000B0895" w:rsidRDefault="00660D98">
      <w:pPr>
        <w:ind w:left="140"/>
        <w:rPr>
          <w:b/>
          <w:i/>
          <w:sz w:val="24"/>
        </w:rPr>
      </w:pPr>
      <w:r>
        <w:rPr>
          <w:b/>
          <w:sz w:val="24"/>
        </w:rPr>
        <w:t>Odborný</w:t>
      </w:r>
      <w:r>
        <w:rPr>
          <w:b/>
          <w:spacing w:val="-5"/>
          <w:sz w:val="24"/>
        </w:rPr>
        <w:t xml:space="preserve"> </w:t>
      </w:r>
      <w:r>
        <w:rPr>
          <w:b/>
          <w:sz w:val="24"/>
        </w:rPr>
        <w:t>seminár</w:t>
      </w:r>
      <w:r>
        <w:rPr>
          <w:b/>
          <w:spacing w:val="-5"/>
          <w:sz w:val="24"/>
        </w:rPr>
        <w:t xml:space="preserve"> </w:t>
      </w:r>
      <w:r>
        <w:rPr>
          <w:b/>
          <w:i/>
          <w:sz w:val="24"/>
        </w:rPr>
        <w:t>Sestra</w:t>
      </w:r>
      <w:r>
        <w:rPr>
          <w:b/>
          <w:i/>
          <w:spacing w:val="-4"/>
          <w:sz w:val="24"/>
        </w:rPr>
        <w:t xml:space="preserve"> </w:t>
      </w:r>
      <w:r>
        <w:rPr>
          <w:b/>
          <w:i/>
          <w:sz w:val="24"/>
        </w:rPr>
        <w:t>Bernadeta</w:t>
      </w:r>
      <w:r>
        <w:rPr>
          <w:b/>
          <w:i/>
          <w:spacing w:val="-5"/>
          <w:sz w:val="24"/>
        </w:rPr>
        <w:t xml:space="preserve"> </w:t>
      </w:r>
      <w:r>
        <w:rPr>
          <w:b/>
          <w:i/>
          <w:sz w:val="24"/>
        </w:rPr>
        <w:t>Pánčiová</w:t>
      </w:r>
      <w:r>
        <w:rPr>
          <w:b/>
          <w:i/>
          <w:spacing w:val="-4"/>
          <w:sz w:val="24"/>
        </w:rPr>
        <w:t xml:space="preserve"> </w:t>
      </w:r>
      <w:r>
        <w:rPr>
          <w:b/>
          <w:i/>
          <w:sz w:val="24"/>
        </w:rPr>
        <w:t>–</w:t>
      </w:r>
      <w:r>
        <w:rPr>
          <w:b/>
          <w:i/>
          <w:spacing w:val="-5"/>
          <w:sz w:val="24"/>
        </w:rPr>
        <w:t xml:space="preserve"> </w:t>
      </w:r>
      <w:r>
        <w:rPr>
          <w:b/>
          <w:i/>
          <w:sz w:val="24"/>
        </w:rPr>
        <w:t>príbeh</w:t>
      </w:r>
      <w:r>
        <w:rPr>
          <w:b/>
          <w:i/>
          <w:spacing w:val="-5"/>
          <w:sz w:val="24"/>
        </w:rPr>
        <w:t xml:space="preserve"> </w:t>
      </w:r>
      <w:r>
        <w:rPr>
          <w:b/>
          <w:i/>
          <w:sz w:val="24"/>
        </w:rPr>
        <w:t>naplneného</w:t>
      </w:r>
      <w:r>
        <w:rPr>
          <w:b/>
          <w:i/>
          <w:spacing w:val="-4"/>
          <w:sz w:val="24"/>
        </w:rPr>
        <w:t xml:space="preserve"> </w:t>
      </w:r>
      <w:r>
        <w:rPr>
          <w:b/>
          <w:i/>
          <w:spacing w:val="-2"/>
          <w:sz w:val="24"/>
        </w:rPr>
        <w:t>života</w:t>
      </w:r>
    </w:p>
    <w:p w:rsidR="000B0895" w:rsidRDefault="00660D98">
      <w:pPr>
        <w:pStyle w:val="Zkladntext"/>
        <w:spacing w:before="242"/>
        <w:ind w:left="142" w:right="139"/>
        <w:jc w:val="both"/>
      </w:pPr>
      <w:r>
        <w:t>Podujatie priblížilo životné osudy sestry satmárky Bernadety Pánčiovej v období komunistického režimu s dôrazom na jej pôsobenie v skrytej cirkvi, starostlivosť o ťažko zdravotne postihnutých a väzňov, samizdatovú tvorbu a jej prenasledovanie Štátnou bezpečnosťou.</w:t>
      </w:r>
      <w:r>
        <w:rPr>
          <w:spacing w:val="80"/>
        </w:rPr>
        <w:t xml:space="preserve"> </w:t>
      </w:r>
      <w:r>
        <w:t>Súčasťou</w:t>
      </w:r>
      <w:r>
        <w:rPr>
          <w:spacing w:val="80"/>
        </w:rPr>
        <w:t xml:space="preserve"> </w:t>
      </w:r>
      <w:r>
        <w:t>podujatia</w:t>
      </w:r>
      <w:r>
        <w:rPr>
          <w:spacing w:val="80"/>
        </w:rPr>
        <w:t xml:space="preserve"> </w:t>
      </w:r>
      <w:r>
        <w:t>bola</w:t>
      </w:r>
      <w:r>
        <w:rPr>
          <w:spacing w:val="80"/>
        </w:rPr>
        <w:t xml:space="preserve"> </w:t>
      </w:r>
      <w:r>
        <w:t>panelová</w:t>
      </w:r>
      <w:r>
        <w:rPr>
          <w:spacing w:val="80"/>
        </w:rPr>
        <w:t xml:space="preserve"> </w:t>
      </w:r>
      <w:r>
        <w:t>výstava</w:t>
      </w:r>
      <w:r>
        <w:rPr>
          <w:spacing w:val="80"/>
        </w:rPr>
        <w:t xml:space="preserve"> </w:t>
      </w:r>
      <w:r>
        <w:t>pripravená</w:t>
      </w:r>
      <w:r>
        <w:rPr>
          <w:spacing w:val="80"/>
        </w:rPr>
        <w:t xml:space="preserve"> </w:t>
      </w:r>
      <w:r>
        <w:t>kongregáciou</w:t>
      </w:r>
      <w:r>
        <w:rPr>
          <w:spacing w:val="80"/>
        </w:rPr>
        <w:t xml:space="preserve"> </w:t>
      </w:r>
      <w:r>
        <w:t>a odovzdanie dekrétov o priznaní postavenia veterána protikomunistického odboja zo strany ÚPN. Podujatie organizovalo ÚPN a Kongregácia Milosrdných sestier sv. Vincenta – Satmárok v Ružomberku v deň 100. výročia narodenie B. Pánčiovej 12. júna 2024.</w:t>
      </w:r>
    </w:p>
    <w:p w:rsidR="000B0895" w:rsidRDefault="00660D98">
      <w:pPr>
        <w:pStyle w:val="Zkladntext"/>
        <w:spacing w:before="193"/>
        <w:ind w:left="140"/>
      </w:pPr>
      <w:r>
        <w:t>Prednášajúci</w:t>
      </w:r>
      <w:r>
        <w:rPr>
          <w:spacing w:val="-2"/>
        </w:rPr>
        <w:t xml:space="preserve"> </w:t>
      </w:r>
      <w:r>
        <w:t>a</w:t>
      </w:r>
      <w:r>
        <w:rPr>
          <w:spacing w:val="-2"/>
        </w:rPr>
        <w:t xml:space="preserve"> príspevky:</w:t>
      </w:r>
    </w:p>
    <w:p w:rsidR="000B0895" w:rsidRDefault="00660D98">
      <w:pPr>
        <w:pStyle w:val="Zkladntext"/>
        <w:ind w:left="142" w:right="150"/>
      </w:pPr>
      <w:r>
        <w:t>Radoslav</w:t>
      </w:r>
      <w:r>
        <w:rPr>
          <w:spacing w:val="80"/>
        </w:rPr>
        <w:t xml:space="preserve"> </w:t>
      </w:r>
      <w:r>
        <w:t>Ragač</w:t>
      </w:r>
      <w:r>
        <w:rPr>
          <w:spacing w:val="80"/>
        </w:rPr>
        <w:t xml:space="preserve"> </w:t>
      </w:r>
      <w:r>
        <w:t>(Ústav</w:t>
      </w:r>
      <w:r>
        <w:rPr>
          <w:spacing w:val="80"/>
        </w:rPr>
        <w:t xml:space="preserve"> </w:t>
      </w:r>
      <w:r>
        <w:t>pamäti</w:t>
      </w:r>
      <w:r>
        <w:rPr>
          <w:spacing w:val="80"/>
        </w:rPr>
        <w:t xml:space="preserve"> </w:t>
      </w:r>
      <w:r>
        <w:t>národa):</w:t>
      </w:r>
      <w:r>
        <w:rPr>
          <w:spacing w:val="80"/>
        </w:rPr>
        <w:t xml:space="preserve"> </w:t>
      </w:r>
      <w:r>
        <w:t>Sestra</w:t>
      </w:r>
      <w:r>
        <w:rPr>
          <w:spacing w:val="80"/>
        </w:rPr>
        <w:t xml:space="preserve"> </w:t>
      </w:r>
      <w:r>
        <w:t>Pánčiová</w:t>
      </w:r>
      <w:r>
        <w:rPr>
          <w:spacing w:val="80"/>
        </w:rPr>
        <w:t xml:space="preserve"> </w:t>
      </w:r>
      <w:r>
        <w:t>kontra</w:t>
      </w:r>
      <w:r>
        <w:rPr>
          <w:spacing w:val="80"/>
        </w:rPr>
        <w:t xml:space="preserve"> </w:t>
      </w:r>
      <w:r>
        <w:t>Štátna</w:t>
      </w:r>
      <w:r>
        <w:rPr>
          <w:spacing w:val="80"/>
        </w:rPr>
        <w:t xml:space="preserve"> </w:t>
      </w:r>
      <w:r>
        <w:t>bezpečnosť v 80. rokoch 20. storočia;</w:t>
      </w:r>
    </w:p>
    <w:p w:rsidR="000B0895" w:rsidRDefault="00660D98">
      <w:pPr>
        <w:pStyle w:val="Zkladntext"/>
        <w:ind w:left="142"/>
      </w:pPr>
      <w:r>
        <w:t>František</w:t>
      </w:r>
      <w:r>
        <w:rPr>
          <w:spacing w:val="-2"/>
        </w:rPr>
        <w:t xml:space="preserve"> </w:t>
      </w:r>
      <w:r>
        <w:t>Neupauer</w:t>
      </w:r>
      <w:r>
        <w:rPr>
          <w:spacing w:val="-2"/>
        </w:rPr>
        <w:t xml:space="preserve"> </w:t>
      </w:r>
      <w:r>
        <w:t>(Ústav</w:t>
      </w:r>
      <w:r>
        <w:rPr>
          <w:spacing w:val="-2"/>
        </w:rPr>
        <w:t xml:space="preserve"> </w:t>
      </w:r>
      <w:r>
        <w:t>pamäti</w:t>
      </w:r>
      <w:r>
        <w:rPr>
          <w:spacing w:val="-1"/>
        </w:rPr>
        <w:t xml:space="preserve"> </w:t>
      </w:r>
      <w:r>
        <w:t>národa):</w:t>
      </w:r>
      <w:r>
        <w:rPr>
          <w:spacing w:val="-2"/>
        </w:rPr>
        <w:t xml:space="preserve"> </w:t>
      </w:r>
      <w:r>
        <w:t>Vernosť</w:t>
      </w:r>
      <w:r>
        <w:rPr>
          <w:spacing w:val="-2"/>
        </w:rPr>
        <w:t xml:space="preserve"> </w:t>
      </w:r>
      <w:r>
        <w:t>ideálom,</w:t>
      </w:r>
      <w:r>
        <w:rPr>
          <w:spacing w:val="-1"/>
        </w:rPr>
        <w:t xml:space="preserve"> </w:t>
      </w:r>
      <w:r>
        <w:t>zápas</w:t>
      </w:r>
      <w:r>
        <w:rPr>
          <w:spacing w:val="-2"/>
        </w:rPr>
        <w:t xml:space="preserve"> </w:t>
      </w:r>
      <w:r>
        <w:t>o</w:t>
      </w:r>
      <w:r>
        <w:rPr>
          <w:spacing w:val="-2"/>
        </w:rPr>
        <w:t xml:space="preserve"> </w:t>
      </w:r>
      <w:r>
        <w:t>viac</w:t>
      </w:r>
      <w:r>
        <w:rPr>
          <w:spacing w:val="-2"/>
        </w:rPr>
        <w:t xml:space="preserve"> slobody;</w:t>
      </w:r>
    </w:p>
    <w:p w:rsidR="000B0895" w:rsidRDefault="00660D98">
      <w:pPr>
        <w:pStyle w:val="Zkladntext"/>
        <w:ind w:left="142" w:right="246"/>
      </w:pPr>
      <w:r>
        <w:t>Daniel</w:t>
      </w:r>
      <w:r>
        <w:rPr>
          <w:spacing w:val="40"/>
        </w:rPr>
        <w:t xml:space="preserve"> </w:t>
      </w:r>
      <w:r>
        <w:t>Dian</w:t>
      </w:r>
      <w:r>
        <w:rPr>
          <w:spacing w:val="40"/>
        </w:rPr>
        <w:t xml:space="preserve"> </w:t>
      </w:r>
      <w:r>
        <w:t>(teológ,</w:t>
      </w:r>
      <w:r>
        <w:rPr>
          <w:spacing w:val="40"/>
        </w:rPr>
        <w:t xml:space="preserve"> </w:t>
      </w:r>
      <w:r>
        <w:t>duchovný</w:t>
      </w:r>
      <w:r>
        <w:rPr>
          <w:spacing w:val="40"/>
        </w:rPr>
        <w:t xml:space="preserve"> </w:t>
      </w:r>
      <w:r>
        <w:t>Bratislava-Blumentál):</w:t>
      </w:r>
      <w:r>
        <w:rPr>
          <w:spacing w:val="40"/>
        </w:rPr>
        <w:t xml:space="preserve"> </w:t>
      </w:r>
      <w:r>
        <w:t>Telo</w:t>
      </w:r>
      <w:r>
        <w:rPr>
          <w:spacing w:val="40"/>
        </w:rPr>
        <w:t xml:space="preserve"> </w:t>
      </w:r>
      <w:r>
        <w:t>nevládne,</w:t>
      </w:r>
      <w:r>
        <w:rPr>
          <w:spacing w:val="40"/>
        </w:rPr>
        <w:t xml:space="preserve"> </w:t>
      </w:r>
      <w:r>
        <w:t>ale</w:t>
      </w:r>
      <w:r>
        <w:rPr>
          <w:spacing w:val="40"/>
        </w:rPr>
        <w:t xml:space="preserve"> </w:t>
      </w:r>
      <w:r>
        <w:t>duch</w:t>
      </w:r>
      <w:r>
        <w:rPr>
          <w:spacing w:val="40"/>
        </w:rPr>
        <w:t xml:space="preserve"> </w:t>
      </w:r>
      <w:r>
        <w:t>odolný</w:t>
      </w:r>
      <w:r>
        <w:rPr>
          <w:spacing w:val="80"/>
        </w:rPr>
        <w:t xml:space="preserve"> </w:t>
      </w:r>
      <w:r>
        <w:t>a obetavý;</w:t>
      </w:r>
    </w:p>
    <w:p w:rsidR="000B0895" w:rsidRDefault="00660D98">
      <w:pPr>
        <w:pStyle w:val="Zkladntext"/>
        <w:ind w:left="142"/>
      </w:pPr>
      <w:r>
        <w:t>Michal</w:t>
      </w:r>
      <w:r>
        <w:rPr>
          <w:spacing w:val="-4"/>
        </w:rPr>
        <w:t xml:space="preserve"> </w:t>
      </w:r>
      <w:r>
        <w:t>Libant</w:t>
      </w:r>
      <w:r>
        <w:rPr>
          <w:spacing w:val="-3"/>
        </w:rPr>
        <w:t xml:space="preserve"> </w:t>
      </w:r>
      <w:r>
        <w:t>(Spoločenstvo</w:t>
      </w:r>
      <w:r>
        <w:rPr>
          <w:spacing w:val="-3"/>
        </w:rPr>
        <w:t xml:space="preserve"> </w:t>
      </w:r>
      <w:r>
        <w:t>Dismas):</w:t>
      </w:r>
      <w:r>
        <w:rPr>
          <w:spacing w:val="-3"/>
        </w:rPr>
        <w:t xml:space="preserve"> </w:t>
      </w:r>
      <w:r>
        <w:t>Ovocie</w:t>
      </w:r>
      <w:r>
        <w:rPr>
          <w:spacing w:val="-4"/>
        </w:rPr>
        <w:t xml:space="preserve"> </w:t>
      </w:r>
      <w:r>
        <w:t>sestry</w:t>
      </w:r>
      <w:r>
        <w:rPr>
          <w:spacing w:val="-3"/>
        </w:rPr>
        <w:t xml:space="preserve"> </w:t>
      </w:r>
      <w:r>
        <w:rPr>
          <w:spacing w:val="-2"/>
        </w:rPr>
        <w:t>Pánčiovej;</w:t>
      </w:r>
    </w:p>
    <w:p w:rsidR="000B0895" w:rsidRDefault="00660D98">
      <w:pPr>
        <w:pStyle w:val="Zkladntext"/>
        <w:ind w:left="142" w:hanging="2"/>
      </w:pPr>
      <w:r>
        <w:t>Peter</w:t>
      </w:r>
      <w:r>
        <w:rPr>
          <w:spacing w:val="80"/>
        </w:rPr>
        <w:t xml:space="preserve"> </w:t>
      </w:r>
      <w:r>
        <w:t>Dvorský</w:t>
      </w:r>
      <w:r>
        <w:rPr>
          <w:spacing w:val="80"/>
        </w:rPr>
        <w:t xml:space="preserve"> </w:t>
      </w:r>
      <w:r>
        <w:t>(Ružomberok):</w:t>
      </w:r>
      <w:r>
        <w:rPr>
          <w:spacing w:val="80"/>
        </w:rPr>
        <w:t xml:space="preserve"> </w:t>
      </w:r>
      <w:r>
        <w:t>Náboženská</w:t>
      </w:r>
      <w:r>
        <w:rPr>
          <w:spacing w:val="80"/>
        </w:rPr>
        <w:t xml:space="preserve"> </w:t>
      </w:r>
      <w:r>
        <w:t>činnosť</w:t>
      </w:r>
      <w:r>
        <w:rPr>
          <w:spacing w:val="80"/>
        </w:rPr>
        <w:t xml:space="preserve"> </w:t>
      </w:r>
      <w:r>
        <w:t>sestry</w:t>
      </w:r>
      <w:r>
        <w:rPr>
          <w:spacing w:val="80"/>
        </w:rPr>
        <w:t xml:space="preserve"> </w:t>
      </w:r>
      <w:r>
        <w:t>Pánčiovej</w:t>
      </w:r>
      <w:r>
        <w:rPr>
          <w:spacing w:val="80"/>
        </w:rPr>
        <w:t xml:space="preserve"> </w:t>
      </w:r>
      <w:r>
        <w:t>s</w:t>
      </w:r>
      <w:r>
        <w:rPr>
          <w:spacing w:val="80"/>
        </w:rPr>
        <w:t xml:space="preserve"> </w:t>
      </w:r>
      <w:r>
        <w:t>dôrazom</w:t>
      </w:r>
      <w:r>
        <w:rPr>
          <w:spacing w:val="80"/>
        </w:rPr>
        <w:t xml:space="preserve"> </w:t>
      </w:r>
      <w:r>
        <w:t>na vydávanie a šírenie samizdatu.</w:t>
      </w:r>
    </w:p>
    <w:p w:rsidR="000B0895" w:rsidRDefault="000B0895">
      <w:pPr>
        <w:pStyle w:val="Zkladntext"/>
        <w:ind w:left="0"/>
      </w:pPr>
    </w:p>
    <w:p w:rsidR="000B0895" w:rsidRDefault="000B0895">
      <w:pPr>
        <w:pStyle w:val="Zkladntext"/>
        <w:spacing w:before="95"/>
        <w:ind w:left="0"/>
      </w:pPr>
    </w:p>
    <w:p w:rsidR="000B0895" w:rsidRDefault="00660D98">
      <w:pPr>
        <w:spacing w:line="276" w:lineRule="auto"/>
        <w:ind w:left="142" w:right="240" w:hanging="2"/>
        <w:jc w:val="both"/>
        <w:rPr>
          <w:b/>
          <w:i/>
          <w:sz w:val="24"/>
        </w:rPr>
      </w:pPr>
      <w:r>
        <w:rPr>
          <w:b/>
          <w:sz w:val="24"/>
        </w:rPr>
        <w:t>Odborná</w:t>
      </w:r>
      <w:r>
        <w:rPr>
          <w:b/>
          <w:spacing w:val="-4"/>
          <w:sz w:val="24"/>
        </w:rPr>
        <w:t xml:space="preserve"> </w:t>
      </w:r>
      <w:r>
        <w:rPr>
          <w:b/>
          <w:sz w:val="24"/>
        </w:rPr>
        <w:t>konferencia</w:t>
      </w:r>
      <w:r>
        <w:rPr>
          <w:b/>
          <w:spacing w:val="-4"/>
          <w:sz w:val="24"/>
        </w:rPr>
        <w:t xml:space="preserve"> </w:t>
      </w:r>
      <w:r>
        <w:rPr>
          <w:b/>
          <w:sz w:val="24"/>
        </w:rPr>
        <w:t>pri</w:t>
      </w:r>
      <w:r>
        <w:rPr>
          <w:b/>
          <w:spacing w:val="-4"/>
          <w:sz w:val="24"/>
        </w:rPr>
        <w:t xml:space="preserve"> </w:t>
      </w:r>
      <w:r>
        <w:rPr>
          <w:b/>
          <w:sz w:val="24"/>
        </w:rPr>
        <w:t>príležitosti</w:t>
      </w:r>
      <w:r>
        <w:rPr>
          <w:b/>
          <w:spacing w:val="-4"/>
          <w:sz w:val="24"/>
        </w:rPr>
        <w:t xml:space="preserve"> </w:t>
      </w:r>
      <w:r>
        <w:rPr>
          <w:b/>
          <w:sz w:val="24"/>
        </w:rPr>
        <w:t>Dňa</w:t>
      </w:r>
      <w:r>
        <w:rPr>
          <w:b/>
          <w:spacing w:val="-4"/>
          <w:sz w:val="24"/>
        </w:rPr>
        <w:t xml:space="preserve"> </w:t>
      </w:r>
      <w:r>
        <w:rPr>
          <w:b/>
          <w:sz w:val="24"/>
        </w:rPr>
        <w:t>obetí</w:t>
      </w:r>
      <w:r>
        <w:rPr>
          <w:b/>
          <w:spacing w:val="-4"/>
          <w:sz w:val="24"/>
        </w:rPr>
        <w:t xml:space="preserve"> </w:t>
      </w:r>
      <w:r>
        <w:rPr>
          <w:b/>
          <w:sz w:val="24"/>
        </w:rPr>
        <w:t>komunistického</w:t>
      </w:r>
      <w:r>
        <w:rPr>
          <w:b/>
          <w:spacing w:val="-4"/>
          <w:sz w:val="24"/>
        </w:rPr>
        <w:t xml:space="preserve"> </w:t>
      </w:r>
      <w:r>
        <w:rPr>
          <w:b/>
          <w:sz w:val="24"/>
        </w:rPr>
        <w:t>režimu</w:t>
      </w:r>
      <w:r>
        <w:rPr>
          <w:b/>
          <w:spacing w:val="-4"/>
          <w:sz w:val="24"/>
        </w:rPr>
        <w:t xml:space="preserve"> </w:t>
      </w:r>
      <w:r>
        <w:rPr>
          <w:b/>
          <w:sz w:val="24"/>
        </w:rPr>
        <w:t>–</w:t>
      </w:r>
      <w:r>
        <w:rPr>
          <w:b/>
          <w:spacing w:val="-4"/>
          <w:sz w:val="24"/>
        </w:rPr>
        <w:t xml:space="preserve"> </w:t>
      </w:r>
      <w:r>
        <w:rPr>
          <w:b/>
          <w:i/>
          <w:sz w:val="24"/>
        </w:rPr>
        <w:t>100</w:t>
      </w:r>
      <w:r>
        <w:rPr>
          <w:b/>
          <w:i/>
          <w:spacing w:val="-4"/>
          <w:sz w:val="24"/>
        </w:rPr>
        <w:t xml:space="preserve"> </w:t>
      </w:r>
      <w:r>
        <w:rPr>
          <w:b/>
          <w:i/>
          <w:sz w:val="24"/>
        </w:rPr>
        <w:t>rokov od narodenia Silvestra Krčméryho</w:t>
      </w:r>
    </w:p>
    <w:p w:rsidR="000B0895" w:rsidRDefault="00660D98">
      <w:pPr>
        <w:pStyle w:val="Zkladntext"/>
        <w:spacing w:before="200"/>
        <w:ind w:left="142" w:right="139" w:hanging="2"/>
        <w:jc w:val="both"/>
      </w:pPr>
      <w:r>
        <w:t>V</w:t>
      </w:r>
      <w:r>
        <w:rPr>
          <w:spacing w:val="80"/>
        </w:rPr>
        <w:t xml:space="preserve"> </w:t>
      </w:r>
      <w:r>
        <w:t>spolupráci</w:t>
      </w:r>
      <w:r>
        <w:rPr>
          <w:spacing w:val="80"/>
        </w:rPr>
        <w:t xml:space="preserve"> </w:t>
      </w:r>
      <w:r>
        <w:t>s</w:t>
      </w:r>
      <w:r>
        <w:rPr>
          <w:spacing w:val="80"/>
        </w:rPr>
        <w:t xml:space="preserve"> </w:t>
      </w:r>
      <w:r>
        <w:t>Trnavským</w:t>
      </w:r>
      <w:r>
        <w:rPr>
          <w:spacing w:val="80"/>
        </w:rPr>
        <w:t xml:space="preserve"> </w:t>
      </w:r>
      <w:r>
        <w:t>samosprávnym</w:t>
      </w:r>
      <w:r>
        <w:rPr>
          <w:spacing w:val="80"/>
        </w:rPr>
        <w:t xml:space="preserve"> </w:t>
      </w:r>
      <w:r>
        <w:t>krajom,</w:t>
      </w:r>
      <w:r>
        <w:rPr>
          <w:spacing w:val="80"/>
        </w:rPr>
        <w:t xml:space="preserve"> </w:t>
      </w:r>
      <w:r>
        <w:t>Trnavskou</w:t>
      </w:r>
      <w:r>
        <w:rPr>
          <w:spacing w:val="80"/>
        </w:rPr>
        <w:t xml:space="preserve"> </w:t>
      </w:r>
      <w:r>
        <w:t>univerzitu</w:t>
      </w:r>
      <w:r>
        <w:rPr>
          <w:spacing w:val="80"/>
        </w:rPr>
        <w:t xml:space="preserve"> </w:t>
      </w:r>
      <w:r>
        <w:t>v</w:t>
      </w:r>
      <w:r>
        <w:rPr>
          <w:spacing w:val="93"/>
        </w:rPr>
        <w:t xml:space="preserve"> </w:t>
      </w:r>
      <w:r>
        <w:t>Trnave</w:t>
      </w:r>
      <w:r>
        <w:rPr>
          <w:spacing w:val="40"/>
        </w:rPr>
        <w:t xml:space="preserve"> </w:t>
      </w:r>
      <w:r>
        <w:t>a ďalšími partnermi pripravil ÚPN odbornú konferenciu venovanú poprednej osobnosti skrytej cirkvi – Silvestrovi Krčmérymu. Podujatie sa uskutočnilo 24. júna 2024 pri príležitosti pamätného dňa SR – Dňa pamiatky obetí komunistického režimu.</w:t>
      </w:r>
    </w:p>
    <w:p w:rsidR="000B0895" w:rsidRDefault="00660D98">
      <w:pPr>
        <w:pStyle w:val="Zkladntext"/>
        <w:spacing w:before="193"/>
        <w:ind w:left="140"/>
      </w:pPr>
      <w:r>
        <w:t>Prednášajúci</w:t>
      </w:r>
      <w:r>
        <w:rPr>
          <w:spacing w:val="-2"/>
        </w:rPr>
        <w:t xml:space="preserve"> </w:t>
      </w:r>
      <w:r>
        <w:t>a</w:t>
      </w:r>
      <w:r>
        <w:rPr>
          <w:spacing w:val="-2"/>
        </w:rPr>
        <w:t xml:space="preserve"> príspevky:</w:t>
      </w:r>
    </w:p>
    <w:p w:rsidR="000B0895" w:rsidRDefault="00660D98">
      <w:pPr>
        <w:pStyle w:val="Zkladntext"/>
        <w:ind w:left="142" w:right="139"/>
      </w:pPr>
      <w:r>
        <w:t>Anna</w:t>
      </w:r>
      <w:r>
        <w:rPr>
          <w:spacing w:val="-5"/>
        </w:rPr>
        <w:t xml:space="preserve"> </w:t>
      </w:r>
      <w:r>
        <w:t>Kaiser</w:t>
      </w:r>
      <w:r>
        <w:rPr>
          <w:spacing w:val="-5"/>
        </w:rPr>
        <w:t xml:space="preserve"> </w:t>
      </w:r>
      <w:r>
        <w:t>Karapetian</w:t>
      </w:r>
      <w:r>
        <w:rPr>
          <w:spacing w:val="-5"/>
        </w:rPr>
        <w:t xml:space="preserve"> </w:t>
      </w:r>
      <w:r>
        <w:t>(Filozofická</w:t>
      </w:r>
      <w:r>
        <w:rPr>
          <w:spacing w:val="-5"/>
        </w:rPr>
        <w:t xml:space="preserve"> </w:t>
      </w:r>
      <w:r>
        <w:t>fakulta</w:t>
      </w:r>
      <w:r>
        <w:rPr>
          <w:spacing w:val="-5"/>
        </w:rPr>
        <w:t xml:space="preserve"> </w:t>
      </w:r>
      <w:r>
        <w:t>Univerzity</w:t>
      </w:r>
      <w:r>
        <w:rPr>
          <w:spacing w:val="-5"/>
        </w:rPr>
        <w:t xml:space="preserve"> </w:t>
      </w:r>
      <w:r>
        <w:t>Karlovej,</w:t>
      </w:r>
      <w:r>
        <w:rPr>
          <w:spacing w:val="-5"/>
        </w:rPr>
        <w:t xml:space="preserve"> </w:t>
      </w:r>
      <w:r>
        <w:t>Praha):</w:t>
      </w:r>
      <w:r>
        <w:rPr>
          <w:spacing w:val="-5"/>
        </w:rPr>
        <w:t xml:space="preserve"> </w:t>
      </w:r>
      <w:r>
        <w:t>Arménske</w:t>
      </w:r>
      <w:r>
        <w:rPr>
          <w:spacing w:val="-5"/>
        </w:rPr>
        <w:t xml:space="preserve"> </w:t>
      </w:r>
      <w:r>
        <w:t>korene MUDr. Silvestra Krčméryho;</w:t>
      </w:r>
    </w:p>
    <w:p w:rsidR="000B0895" w:rsidRDefault="00660D98">
      <w:pPr>
        <w:pStyle w:val="Zkladntext"/>
        <w:ind w:left="142" w:right="139"/>
      </w:pPr>
      <w:r>
        <w:t>Angelika</w:t>
      </w:r>
      <w:r>
        <w:rPr>
          <w:spacing w:val="80"/>
        </w:rPr>
        <w:t xml:space="preserve"> </w:t>
      </w:r>
      <w:r>
        <w:t>Šrámková</w:t>
      </w:r>
      <w:r>
        <w:rPr>
          <w:spacing w:val="80"/>
        </w:rPr>
        <w:t xml:space="preserve"> </w:t>
      </w:r>
      <w:r>
        <w:t>(Filozofická</w:t>
      </w:r>
      <w:r>
        <w:rPr>
          <w:spacing w:val="80"/>
        </w:rPr>
        <w:t xml:space="preserve"> </w:t>
      </w:r>
      <w:r>
        <w:t>fakulta</w:t>
      </w:r>
      <w:r>
        <w:rPr>
          <w:spacing w:val="80"/>
        </w:rPr>
        <w:t xml:space="preserve"> </w:t>
      </w:r>
      <w:r>
        <w:t>Univerzity</w:t>
      </w:r>
      <w:r>
        <w:rPr>
          <w:spacing w:val="80"/>
        </w:rPr>
        <w:t xml:space="preserve"> </w:t>
      </w:r>
      <w:r>
        <w:t>Mateja</w:t>
      </w:r>
      <w:r>
        <w:rPr>
          <w:spacing w:val="80"/>
        </w:rPr>
        <w:t xml:space="preserve"> </w:t>
      </w:r>
      <w:r>
        <w:t>Bela,</w:t>
      </w:r>
      <w:r>
        <w:rPr>
          <w:spacing w:val="80"/>
        </w:rPr>
        <w:t xml:space="preserve"> </w:t>
      </w:r>
      <w:r>
        <w:t>Banská</w:t>
      </w:r>
      <w:r>
        <w:rPr>
          <w:spacing w:val="80"/>
        </w:rPr>
        <w:t xml:space="preserve"> </w:t>
      </w:r>
      <w:r>
        <w:t>Bystrica):</w:t>
      </w:r>
      <w:r>
        <w:rPr>
          <w:spacing w:val="80"/>
          <w:w w:val="150"/>
        </w:rPr>
        <w:t xml:space="preserve"> </w:t>
      </w:r>
      <w:r>
        <w:t>Korešpondencia rodiny Krčméryovej na začiatku 20. storočia;</w:t>
      </w:r>
    </w:p>
    <w:p w:rsidR="000B0895" w:rsidRDefault="00660D98">
      <w:pPr>
        <w:pStyle w:val="Zkladntext"/>
        <w:ind w:left="142" w:right="139"/>
      </w:pPr>
      <w:r>
        <w:t>Laura Rondeau Pacindová (Collège Fidélis, Paríž): Silvester Krčméry na štúdiách v Paríži; Stefan</w:t>
      </w:r>
      <w:r>
        <w:rPr>
          <w:spacing w:val="30"/>
        </w:rPr>
        <w:t xml:space="preserve"> </w:t>
      </w:r>
      <w:r>
        <w:t>Gigacz</w:t>
      </w:r>
      <w:r>
        <w:rPr>
          <w:spacing w:val="30"/>
        </w:rPr>
        <w:t xml:space="preserve"> </w:t>
      </w:r>
      <w:r>
        <w:t>(Catholic</w:t>
      </w:r>
      <w:r>
        <w:rPr>
          <w:spacing w:val="30"/>
        </w:rPr>
        <w:t xml:space="preserve"> </w:t>
      </w:r>
      <w:r>
        <w:t>Theological</w:t>
      </w:r>
      <w:r>
        <w:rPr>
          <w:spacing w:val="30"/>
        </w:rPr>
        <w:t xml:space="preserve"> </w:t>
      </w:r>
      <w:r>
        <w:t>College,</w:t>
      </w:r>
      <w:r>
        <w:rPr>
          <w:spacing w:val="30"/>
        </w:rPr>
        <w:t xml:space="preserve"> </w:t>
      </w:r>
      <w:r>
        <w:t>University</w:t>
      </w:r>
      <w:r>
        <w:rPr>
          <w:spacing w:val="30"/>
        </w:rPr>
        <w:t xml:space="preserve"> </w:t>
      </w:r>
      <w:r>
        <w:t>of</w:t>
      </w:r>
      <w:r>
        <w:rPr>
          <w:spacing w:val="30"/>
        </w:rPr>
        <w:t xml:space="preserve"> </w:t>
      </w:r>
      <w:r>
        <w:t>Divinity,</w:t>
      </w:r>
      <w:r>
        <w:rPr>
          <w:spacing w:val="30"/>
        </w:rPr>
        <w:t xml:space="preserve"> </w:t>
      </w:r>
      <w:r>
        <w:t>Secretary,</w:t>
      </w:r>
      <w:r>
        <w:rPr>
          <w:spacing w:val="30"/>
        </w:rPr>
        <w:t xml:space="preserve"> </w:t>
      </w:r>
      <w:r>
        <w:t>Australian Cardijn</w:t>
      </w:r>
      <w:r>
        <w:rPr>
          <w:spacing w:val="80"/>
        </w:rPr>
        <w:t xml:space="preserve"> </w:t>
      </w:r>
      <w:r>
        <w:t>Institute,</w:t>
      </w:r>
      <w:r>
        <w:rPr>
          <w:spacing w:val="80"/>
        </w:rPr>
        <w:t xml:space="preserve"> </w:t>
      </w:r>
      <w:r>
        <w:t>Melbourne):</w:t>
      </w:r>
      <w:r>
        <w:rPr>
          <w:spacing w:val="80"/>
        </w:rPr>
        <w:t xml:space="preserve"> </w:t>
      </w:r>
      <w:r>
        <w:t>Vzťahy</w:t>
      </w:r>
      <w:r>
        <w:rPr>
          <w:spacing w:val="80"/>
        </w:rPr>
        <w:t xml:space="preserve"> </w:t>
      </w:r>
      <w:r>
        <w:t>medzi</w:t>
      </w:r>
      <w:r>
        <w:rPr>
          <w:spacing w:val="80"/>
        </w:rPr>
        <w:t xml:space="preserve"> </w:t>
      </w:r>
      <w:r>
        <w:t>medzinárodnou</w:t>
      </w:r>
      <w:r>
        <w:rPr>
          <w:spacing w:val="80"/>
        </w:rPr>
        <w:t xml:space="preserve"> </w:t>
      </w:r>
      <w:r>
        <w:t>organizáciou</w:t>
      </w:r>
      <w:r>
        <w:rPr>
          <w:spacing w:val="80"/>
        </w:rPr>
        <w:t xml:space="preserve"> </w:t>
      </w:r>
      <w:r>
        <w:t>Jeunesse Ouvrière Chrétienne (JOC) a Českom a Slovenskom;</w:t>
      </w:r>
    </w:p>
    <w:p w:rsidR="000B0895" w:rsidRDefault="000B0895">
      <w:pPr>
        <w:pStyle w:val="Zkladntext"/>
        <w:sectPr w:rsidR="000B0895">
          <w:pgSz w:w="11910" w:h="16840"/>
          <w:pgMar w:top="1320" w:right="1275" w:bottom="920" w:left="1133" w:header="0" w:footer="732" w:gutter="0"/>
          <w:cols w:space="708"/>
        </w:sectPr>
      </w:pPr>
    </w:p>
    <w:p w:rsidR="000B0895" w:rsidRDefault="00660D98">
      <w:pPr>
        <w:pStyle w:val="Zkladntext"/>
        <w:spacing w:before="79"/>
        <w:ind w:right="139"/>
      </w:pPr>
      <w:r>
        <w:lastRenderedPageBreak/>
        <w:t>Beáta Katrebová Blehová (Ústav pamäti národa, Bratislava): Povojnové aktivity Stjepana Tomislava Poglajena – Kolakoviča vo svetle vatikánskej diplomacie;</w:t>
      </w:r>
    </w:p>
    <w:p w:rsidR="000B0895" w:rsidRDefault="00660D98">
      <w:pPr>
        <w:pStyle w:val="Zkladntext"/>
        <w:ind w:right="139"/>
      </w:pPr>
      <w:r>
        <w:t>Róbert Letz (Pedagogická fakulta Univerzity Komenského, Bratislava): Aktivity Silvestra Krčméryho v rámci hnutia Rodina a laického apoštolátu v rokoch 1945 – 1951;</w:t>
      </w:r>
    </w:p>
    <w:p w:rsidR="000B0895" w:rsidRDefault="00660D98">
      <w:pPr>
        <w:pStyle w:val="Zkladntext"/>
        <w:ind w:right="139"/>
      </w:pPr>
      <w:r>
        <w:t>Martin Gabčo (Ústav pamäti národa, Bratislava): Pohľad komunistického režimu a ŠtB na spoločenstvá laického apoštolátu v rokoch 1948 – 1953;</w:t>
      </w:r>
    </w:p>
    <w:p w:rsidR="000B0895" w:rsidRDefault="00660D98">
      <w:pPr>
        <w:pStyle w:val="Zkladntext"/>
        <w:ind w:right="424"/>
      </w:pPr>
      <w:r>
        <w:t>Josef Halla (Ústav pamäti národa, Bratislava): 1954 – Rok procesov s Rodinou; František</w:t>
      </w:r>
      <w:r>
        <w:rPr>
          <w:spacing w:val="-5"/>
        </w:rPr>
        <w:t xml:space="preserve"> </w:t>
      </w:r>
      <w:r>
        <w:t>Neupauer</w:t>
      </w:r>
      <w:r>
        <w:rPr>
          <w:spacing w:val="-5"/>
        </w:rPr>
        <w:t xml:space="preserve"> </w:t>
      </w:r>
      <w:r>
        <w:t>(Ústav</w:t>
      </w:r>
      <w:r>
        <w:rPr>
          <w:spacing w:val="-5"/>
        </w:rPr>
        <w:t xml:space="preserve"> </w:t>
      </w:r>
      <w:r>
        <w:t>pamäti</w:t>
      </w:r>
      <w:r>
        <w:rPr>
          <w:spacing w:val="-5"/>
        </w:rPr>
        <w:t xml:space="preserve"> </w:t>
      </w:r>
      <w:r>
        <w:t>národa,</w:t>
      </w:r>
      <w:r>
        <w:rPr>
          <w:spacing w:val="-5"/>
        </w:rPr>
        <w:t xml:space="preserve"> </w:t>
      </w:r>
      <w:r>
        <w:t>Bratislava):</w:t>
      </w:r>
      <w:r>
        <w:rPr>
          <w:spacing w:val="-5"/>
        </w:rPr>
        <w:t xml:space="preserve"> </w:t>
      </w:r>
      <w:r>
        <w:t>Väzeň</w:t>
      </w:r>
      <w:r>
        <w:rPr>
          <w:spacing w:val="-5"/>
        </w:rPr>
        <w:t xml:space="preserve"> </w:t>
      </w:r>
      <w:r>
        <w:t>Silvester</w:t>
      </w:r>
      <w:r>
        <w:rPr>
          <w:spacing w:val="-5"/>
        </w:rPr>
        <w:t xml:space="preserve"> </w:t>
      </w:r>
      <w:r>
        <w:t>Krčméry;</w:t>
      </w:r>
    </w:p>
    <w:p w:rsidR="000B0895" w:rsidRDefault="00660D98">
      <w:pPr>
        <w:pStyle w:val="Zkladntext"/>
        <w:ind w:right="139"/>
      </w:pPr>
      <w:r>
        <w:t>Pavol Jakubčin (Filozofická fakulta Trnavskej univerzity, Trnava): Záujem ŠtB o Silvestra Krčméryho po jeho prepustení z väzenia;</w:t>
      </w:r>
    </w:p>
    <w:p w:rsidR="000B0895" w:rsidRDefault="00660D98">
      <w:pPr>
        <w:pStyle w:val="Zkladntext"/>
        <w:ind w:right="139"/>
      </w:pPr>
      <w:r>
        <w:t>Ladislav Csontos SJ (Teologická fakulta Trnavskej univerzity, Trnava): Vplyv ignaciánskej spirituality na MUDr. Silvestra Krčméryho;</w:t>
      </w:r>
    </w:p>
    <w:p w:rsidR="000B0895" w:rsidRDefault="00660D98">
      <w:pPr>
        <w:pStyle w:val="Zkladntext"/>
      </w:pPr>
      <w:r>
        <w:t>Pavol</w:t>
      </w:r>
      <w:r>
        <w:rPr>
          <w:spacing w:val="-4"/>
        </w:rPr>
        <w:t xml:space="preserve"> </w:t>
      </w:r>
      <w:r>
        <w:t>Benko</w:t>
      </w:r>
      <w:r>
        <w:rPr>
          <w:spacing w:val="-3"/>
        </w:rPr>
        <w:t xml:space="preserve"> </w:t>
      </w:r>
      <w:r>
        <w:t>(Spoločenstvo</w:t>
      </w:r>
      <w:r>
        <w:rPr>
          <w:spacing w:val="-4"/>
        </w:rPr>
        <w:t xml:space="preserve"> </w:t>
      </w:r>
      <w:r>
        <w:t>Fatima,</w:t>
      </w:r>
      <w:r>
        <w:rPr>
          <w:spacing w:val="-3"/>
        </w:rPr>
        <w:t xml:space="preserve"> </w:t>
      </w:r>
      <w:r>
        <w:t>Trenčín):</w:t>
      </w:r>
      <w:r>
        <w:rPr>
          <w:spacing w:val="-4"/>
        </w:rPr>
        <w:t xml:space="preserve"> </w:t>
      </w:r>
      <w:r>
        <w:t>Duchovný</w:t>
      </w:r>
      <w:r>
        <w:rPr>
          <w:spacing w:val="-3"/>
        </w:rPr>
        <w:t xml:space="preserve"> </w:t>
      </w:r>
      <w:r>
        <w:t>život</w:t>
      </w:r>
      <w:r>
        <w:rPr>
          <w:spacing w:val="-4"/>
        </w:rPr>
        <w:t xml:space="preserve"> </w:t>
      </w:r>
      <w:r>
        <w:t>Silvestra</w:t>
      </w:r>
      <w:r>
        <w:rPr>
          <w:spacing w:val="-3"/>
        </w:rPr>
        <w:t xml:space="preserve"> </w:t>
      </w:r>
      <w:r>
        <w:rPr>
          <w:spacing w:val="-2"/>
        </w:rPr>
        <w:t>Krčméryho;</w:t>
      </w:r>
    </w:p>
    <w:p w:rsidR="000B0895" w:rsidRDefault="00660D98">
      <w:pPr>
        <w:pStyle w:val="Zkladntext"/>
        <w:ind w:right="139"/>
      </w:pPr>
      <w:r>
        <w:t>Blanka</w:t>
      </w:r>
      <w:r>
        <w:rPr>
          <w:spacing w:val="80"/>
          <w:w w:val="150"/>
        </w:rPr>
        <w:t xml:space="preserve"> </w:t>
      </w:r>
      <w:r>
        <w:t>Kudláčová</w:t>
      </w:r>
      <w:r>
        <w:rPr>
          <w:spacing w:val="80"/>
          <w:w w:val="150"/>
        </w:rPr>
        <w:t xml:space="preserve"> </w:t>
      </w:r>
      <w:r>
        <w:t>(Pedagogická</w:t>
      </w:r>
      <w:r>
        <w:rPr>
          <w:spacing w:val="80"/>
          <w:w w:val="150"/>
        </w:rPr>
        <w:t xml:space="preserve"> </w:t>
      </w:r>
      <w:r>
        <w:t>fakulta</w:t>
      </w:r>
      <w:r>
        <w:rPr>
          <w:spacing w:val="80"/>
          <w:w w:val="150"/>
        </w:rPr>
        <w:t xml:space="preserve"> </w:t>
      </w:r>
      <w:r>
        <w:t>Trnavskej</w:t>
      </w:r>
      <w:r>
        <w:rPr>
          <w:spacing w:val="80"/>
          <w:w w:val="150"/>
        </w:rPr>
        <w:t xml:space="preserve"> </w:t>
      </w:r>
      <w:r>
        <w:t>univerzity,</w:t>
      </w:r>
      <w:r>
        <w:rPr>
          <w:spacing w:val="80"/>
          <w:w w:val="150"/>
        </w:rPr>
        <w:t xml:space="preserve"> </w:t>
      </w:r>
      <w:r>
        <w:t>Trnava):</w:t>
      </w:r>
      <w:r>
        <w:rPr>
          <w:spacing w:val="80"/>
          <w:w w:val="150"/>
        </w:rPr>
        <w:t xml:space="preserve"> </w:t>
      </w:r>
      <w:r>
        <w:t>Krčméryho a Juklov koncept Laického apoštolského hnutia;</w:t>
      </w:r>
    </w:p>
    <w:p w:rsidR="000B0895" w:rsidRDefault="00660D98">
      <w:pPr>
        <w:pStyle w:val="Zkladntext"/>
        <w:ind w:right="139"/>
      </w:pPr>
      <w:r>
        <w:t>Marek</w:t>
      </w:r>
      <w:r>
        <w:rPr>
          <w:spacing w:val="80"/>
          <w:w w:val="150"/>
        </w:rPr>
        <w:t xml:space="preserve"> </w:t>
      </w:r>
      <w:r>
        <w:t>Šmid</w:t>
      </w:r>
      <w:r>
        <w:rPr>
          <w:spacing w:val="80"/>
          <w:w w:val="150"/>
        </w:rPr>
        <w:t xml:space="preserve"> </w:t>
      </w:r>
      <w:r>
        <w:t>(Teologická</w:t>
      </w:r>
      <w:r>
        <w:rPr>
          <w:spacing w:val="80"/>
          <w:w w:val="150"/>
        </w:rPr>
        <w:t xml:space="preserve"> </w:t>
      </w:r>
      <w:r>
        <w:t>fakulta</w:t>
      </w:r>
      <w:r>
        <w:rPr>
          <w:spacing w:val="80"/>
          <w:w w:val="150"/>
        </w:rPr>
        <w:t xml:space="preserve"> </w:t>
      </w:r>
      <w:r>
        <w:t>Trnavskej</w:t>
      </w:r>
      <w:r>
        <w:rPr>
          <w:spacing w:val="80"/>
          <w:w w:val="150"/>
        </w:rPr>
        <w:t xml:space="preserve"> </w:t>
      </w:r>
      <w:r>
        <w:t>univerzity,</w:t>
      </w:r>
      <w:r>
        <w:rPr>
          <w:spacing w:val="80"/>
          <w:w w:val="150"/>
        </w:rPr>
        <w:t xml:space="preserve"> </w:t>
      </w:r>
      <w:r>
        <w:t>Trnava):</w:t>
      </w:r>
      <w:r>
        <w:rPr>
          <w:spacing w:val="80"/>
          <w:w w:val="150"/>
        </w:rPr>
        <w:t xml:space="preserve"> </w:t>
      </w:r>
      <w:r>
        <w:t>Silvester</w:t>
      </w:r>
      <w:r>
        <w:rPr>
          <w:spacing w:val="80"/>
          <w:w w:val="150"/>
        </w:rPr>
        <w:t xml:space="preserve"> </w:t>
      </w:r>
      <w:r>
        <w:t>Krčméry a tajomstvo sily jeho odkazu;</w:t>
      </w:r>
    </w:p>
    <w:p w:rsidR="000B0895" w:rsidRDefault="00660D98">
      <w:pPr>
        <w:pStyle w:val="Zkladntext"/>
        <w:ind w:right="139"/>
        <w:jc w:val="both"/>
      </w:pPr>
      <w:r>
        <w:t>Marta Glossová (Filozofická fakulta Univerzity Komenského, Bratislava): Tichý svedok na Košickej</w:t>
      </w:r>
      <w:r>
        <w:rPr>
          <w:spacing w:val="40"/>
        </w:rPr>
        <w:t xml:space="preserve"> </w:t>
      </w:r>
      <w:r>
        <w:t>30:</w:t>
      </w:r>
      <w:r>
        <w:rPr>
          <w:spacing w:val="40"/>
        </w:rPr>
        <w:t xml:space="preserve"> </w:t>
      </w:r>
      <w:r>
        <w:t>Mládež</w:t>
      </w:r>
      <w:r>
        <w:rPr>
          <w:spacing w:val="40"/>
        </w:rPr>
        <w:t xml:space="preserve"> </w:t>
      </w:r>
      <w:r>
        <w:t>a</w:t>
      </w:r>
      <w:r>
        <w:rPr>
          <w:spacing w:val="40"/>
        </w:rPr>
        <w:t xml:space="preserve"> </w:t>
      </w:r>
      <w:r>
        <w:t>osobnosti</w:t>
      </w:r>
      <w:r>
        <w:rPr>
          <w:spacing w:val="40"/>
        </w:rPr>
        <w:t xml:space="preserve"> </w:t>
      </w:r>
      <w:r>
        <w:t>spoločenského</w:t>
      </w:r>
      <w:r>
        <w:rPr>
          <w:spacing w:val="40"/>
        </w:rPr>
        <w:t xml:space="preserve"> </w:t>
      </w:r>
      <w:r>
        <w:t>života</w:t>
      </w:r>
      <w:r>
        <w:rPr>
          <w:spacing w:val="40"/>
        </w:rPr>
        <w:t xml:space="preserve"> </w:t>
      </w:r>
      <w:r>
        <w:t>pri</w:t>
      </w:r>
      <w:r>
        <w:rPr>
          <w:spacing w:val="40"/>
        </w:rPr>
        <w:t xml:space="preserve"> </w:t>
      </w:r>
      <w:r>
        <w:t>lôžku</w:t>
      </w:r>
      <w:r>
        <w:rPr>
          <w:spacing w:val="40"/>
        </w:rPr>
        <w:t xml:space="preserve"> </w:t>
      </w:r>
      <w:r>
        <w:t>Silvestra</w:t>
      </w:r>
      <w:r>
        <w:rPr>
          <w:spacing w:val="40"/>
        </w:rPr>
        <w:t xml:space="preserve"> </w:t>
      </w:r>
      <w:r>
        <w:t>Krčméryho</w:t>
      </w:r>
      <w:r>
        <w:rPr>
          <w:spacing w:val="80"/>
        </w:rPr>
        <w:t xml:space="preserve"> </w:t>
      </w:r>
      <w:r>
        <w:t>v posledných rokoch jeho života;</w:t>
      </w:r>
    </w:p>
    <w:p w:rsidR="000B0895" w:rsidRDefault="00660D98">
      <w:pPr>
        <w:pStyle w:val="Zkladntext"/>
        <w:ind w:right="139"/>
        <w:jc w:val="both"/>
      </w:pPr>
      <w:r>
        <w:t>Zuzana</w:t>
      </w:r>
      <w:r>
        <w:rPr>
          <w:spacing w:val="40"/>
        </w:rPr>
        <w:t xml:space="preserve"> </w:t>
      </w:r>
      <w:r>
        <w:t>Svobodová</w:t>
      </w:r>
      <w:r>
        <w:rPr>
          <w:spacing w:val="40"/>
        </w:rPr>
        <w:t xml:space="preserve"> </w:t>
      </w:r>
      <w:r>
        <w:t>(3.</w:t>
      </w:r>
      <w:r>
        <w:rPr>
          <w:spacing w:val="40"/>
        </w:rPr>
        <w:t xml:space="preserve"> </w:t>
      </w:r>
      <w:r>
        <w:t>lekárska</w:t>
      </w:r>
      <w:r>
        <w:rPr>
          <w:spacing w:val="40"/>
        </w:rPr>
        <w:t xml:space="preserve"> </w:t>
      </w:r>
      <w:r>
        <w:t>fakulta</w:t>
      </w:r>
      <w:r>
        <w:rPr>
          <w:spacing w:val="40"/>
        </w:rPr>
        <w:t xml:space="preserve"> </w:t>
      </w:r>
      <w:r>
        <w:t>Univerzity</w:t>
      </w:r>
      <w:r>
        <w:rPr>
          <w:spacing w:val="40"/>
        </w:rPr>
        <w:t xml:space="preserve"> </w:t>
      </w:r>
      <w:r>
        <w:t>Karlovej,</w:t>
      </w:r>
      <w:r>
        <w:rPr>
          <w:spacing w:val="40"/>
        </w:rPr>
        <w:t xml:space="preserve"> </w:t>
      </w:r>
      <w:r>
        <w:t>Praha):</w:t>
      </w:r>
      <w:r>
        <w:rPr>
          <w:spacing w:val="40"/>
        </w:rPr>
        <w:t xml:space="preserve"> </w:t>
      </w:r>
      <w:r>
        <w:t>Silvester</w:t>
      </w:r>
      <w:r>
        <w:rPr>
          <w:spacing w:val="40"/>
        </w:rPr>
        <w:t xml:space="preserve"> </w:t>
      </w:r>
      <w:r>
        <w:t>Krčméry</w:t>
      </w:r>
      <w:r>
        <w:rPr>
          <w:spacing w:val="40"/>
        </w:rPr>
        <w:t xml:space="preserve"> </w:t>
      </w:r>
      <w:r>
        <w:t>v spomienkach Josefa Zvěřiny a Ota Mádra;</w:t>
      </w:r>
    </w:p>
    <w:p w:rsidR="000B0895" w:rsidRDefault="00660D98">
      <w:pPr>
        <w:pStyle w:val="Zkladntext"/>
        <w:ind w:right="139"/>
      </w:pPr>
      <w:r>
        <w:t>Karol Dubovan (katolícky disident, Trenčín): Stretnutia so Silvom v čase normalizácie; Terézia</w:t>
      </w:r>
      <w:r>
        <w:rPr>
          <w:spacing w:val="-9"/>
        </w:rPr>
        <w:t xml:space="preserve"> </w:t>
      </w:r>
      <w:r>
        <w:t>Rončáková</w:t>
      </w:r>
      <w:r>
        <w:rPr>
          <w:spacing w:val="-9"/>
        </w:rPr>
        <w:t xml:space="preserve"> </w:t>
      </w:r>
      <w:r>
        <w:t>(Filozofická</w:t>
      </w:r>
      <w:r>
        <w:rPr>
          <w:spacing w:val="-9"/>
        </w:rPr>
        <w:t xml:space="preserve"> </w:t>
      </w:r>
      <w:r>
        <w:t>fakulta</w:t>
      </w:r>
      <w:r>
        <w:rPr>
          <w:spacing w:val="-9"/>
        </w:rPr>
        <w:t xml:space="preserve"> </w:t>
      </w:r>
      <w:r>
        <w:t>Katolíckej</w:t>
      </w:r>
      <w:r>
        <w:rPr>
          <w:spacing w:val="-9"/>
        </w:rPr>
        <w:t xml:space="preserve"> </w:t>
      </w:r>
      <w:r>
        <w:t>univerzity,</w:t>
      </w:r>
      <w:r>
        <w:rPr>
          <w:spacing w:val="-9"/>
        </w:rPr>
        <w:t xml:space="preserve"> </w:t>
      </w:r>
      <w:r>
        <w:t>Ružomberok):</w:t>
      </w:r>
      <w:r>
        <w:rPr>
          <w:spacing w:val="-9"/>
        </w:rPr>
        <w:t xml:space="preserve"> </w:t>
      </w:r>
      <w:r>
        <w:t>Dielo</w:t>
      </w:r>
      <w:r>
        <w:rPr>
          <w:spacing w:val="-9"/>
        </w:rPr>
        <w:t xml:space="preserve"> </w:t>
      </w:r>
      <w:r>
        <w:t>Silvestra Krčméryho v očiach jeho spolupracovníkov;</w:t>
      </w:r>
    </w:p>
    <w:p w:rsidR="000B0895" w:rsidRDefault="00660D98">
      <w:pPr>
        <w:pStyle w:val="Zkladntext"/>
      </w:pPr>
      <w:r>
        <w:t>Július</w:t>
      </w:r>
      <w:r>
        <w:rPr>
          <w:spacing w:val="-9"/>
        </w:rPr>
        <w:t xml:space="preserve"> </w:t>
      </w:r>
      <w:r>
        <w:t>Porubský</w:t>
      </w:r>
      <w:r>
        <w:rPr>
          <w:spacing w:val="-9"/>
        </w:rPr>
        <w:t xml:space="preserve"> </w:t>
      </w:r>
      <w:r>
        <w:t>(katolícky</w:t>
      </w:r>
      <w:r>
        <w:rPr>
          <w:spacing w:val="-9"/>
        </w:rPr>
        <w:t xml:space="preserve"> </w:t>
      </w:r>
      <w:r>
        <w:t>disident,</w:t>
      </w:r>
      <w:r>
        <w:rPr>
          <w:spacing w:val="-9"/>
        </w:rPr>
        <w:t xml:space="preserve"> </w:t>
      </w:r>
      <w:r>
        <w:t>Bratislava):</w:t>
      </w:r>
      <w:r>
        <w:rPr>
          <w:spacing w:val="-9"/>
        </w:rPr>
        <w:t xml:space="preserve"> </w:t>
      </w:r>
      <w:r>
        <w:t>Po</w:t>
      </w:r>
      <w:r>
        <w:rPr>
          <w:spacing w:val="-9"/>
        </w:rPr>
        <w:t xml:space="preserve"> </w:t>
      </w:r>
      <w:r>
        <w:t>boku</w:t>
      </w:r>
      <w:r>
        <w:rPr>
          <w:spacing w:val="-9"/>
        </w:rPr>
        <w:t xml:space="preserve"> </w:t>
      </w:r>
      <w:r>
        <w:t>Silvestra</w:t>
      </w:r>
      <w:r>
        <w:rPr>
          <w:spacing w:val="-9"/>
        </w:rPr>
        <w:t xml:space="preserve"> </w:t>
      </w:r>
      <w:r>
        <w:t>Krčméryho</w:t>
      </w:r>
      <w:r>
        <w:rPr>
          <w:spacing w:val="-9"/>
        </w:rPr>
        <w:t xml:space="preserve"> </w:t>
      </w:r>
      <w:r>
        <w:t>–</w:t>
      </w:r>
      <w:r>
        <w:rPr>
          <w:spacing w:val="-9"/>
        </w:rPr>
        <w:t xml:space="preserve"> </w:t>
      </w:r>
      <w:r>
        <w:t>prenášanie náboženskej literatúry do Sovietskeho zväzu a tvorba samizdatov;</w:t>
      </w:r>
    </w:p>
    <w:p w:rsidR="000B0895" w:rsidRDefault="00660D98">
      <w:pPr>
        <w:pStyle w:val="Zkladntext"/>
        <w:ind w:right="139"/>
      </w:pPr>
      <w:r>
        <w:t>Mária</w:t>
      </w:r>
      <w:r>
        <w:rPr>
          <w:spacing w:val="40"/>
        </w:rPr>
        <w:t xml:space="preserve"> </w:t>
      </w:r>
      <w:r>
        <w:t>Bielová</w:t>
      </w:r>
      <w:r>
        <w:rPr>
          <w:spacing w:val="40"/>
        </w:rPr>
        <w:t xml:space="preserve"> </w:t>
      </w:r>
      <w:r>
        <w:t>(Vysoká</w:t>
      </w:r>
      <w:r>
        <w:rPr>
          <w:spacing w:val="40"/>
        </w:rPr>
        <w:t xml:space="preserve"> </w:t>
      </w:r>
      <w:r>
        <w:t>škola</w:t>
      </w:r>
      <w:r>
        <w:rPr>
          <w:spacing w:val="40"/>
        </w:rPr>
        <w:t xml:space="preserve"> </w:t>
      </w:r>
      <w:r>
        <w:t>zdravotníctva</w:t>
      </w:r>
      <w:r>
        <w:rPr>
          <w:spacing w:val="40"/>
        </w:rPr>
        <w:t xml:space="preserve"> </w:t>
      </w:r>
      <w:r>
        <w:t>a</w:t>
      </w:r>
      <w:r>
        <w:rPr>
          <w:spacing w:val="40"/>
        </w:rPr>
        <w:t xml:space="preserve"> </w:t>
      </w:r>
      <w:r>
        <w:t>sociálnej</w:t>
      </w:r>
      <w:r>
        <w:rPr>
          <w:spacing w:val="40"/>
        </w:rPr>
        <w:t xml:space="preserve"> </w:t>
      </w:r>
      <w:r>
        <w:t>práce</w:t>
      </w:r>
      <w:r>
        <w:rPr>
          <w:spacing w:val="40"/>
        </w:rPr>
        <w:t xml:space="preserve"> </w:t>
      </w:r>
      <w:r>
        <w:t>sv.</w:t>
      </w:r>
      <w:r>
        <w:rPr>
          <w:spacing w:val="40"/>
        </w:rPr>
        <w:t xml:space="preserve"> </w:t>
      </w:r>
      <w:r>
        <w:t>Alžbety/Spoločenstvo Fatima, Trstenná): Silvo – človek pre druhých;</w:t>
      </w:r>
    </w:p>
    <w:p w:rsidR="000B0895" w:rsidRDefault="00660D98">
      <w:pPr>
        <w:pStyle w:val="Zkladntext"/>
        <w:ind w:right="139"/>
      </w:pPr>
      <w:r>
        <w:t>Jakob Paolo (katolícky kňaz a kaplán v Karmelitánskom kláštore Svätej krvi pri bývalom</w:t>
      </w:r>
      <w:r>
        <w:rPr>
          <w:spacing w:val="40"/>
        </w:rPr>
        <w:t xml:space="preserve"> </w:t>
      </w:r>
      <w:r>
        <w:t>koncentračnom tábore v Dachau, Rím): Dve stretnutia so Silvestrom Krčmérym;</w:t>
      </w:r>
    </w:p>
    <w:p w:rsidR="000B0895" w:rsidRDefault="00660D98">
      <w:pPr>
        <w:pStyle w:val="Zkladntext"/>
        <w:ind w:right="139"/>
      </w:pPr>
      <w:r>
        <w:t>Didier Rance (člen Pápežskej komisie pre svedkov viery pre Jubilejný rok 2025, Vatikán): Môj priateľ Silvo;</w:t>
      </w:r>
    </w:p>
    <w:p w:rsidR="000B0895" w:rsidRDefault="00660D98">
      <w:pPr>
        <w:pStyle w:val="Zkladntext"/>
        <w:ind w:right="246"/>
      </w:pPr>
      <w:r>
        <w:t>Gabika</w:t>
      </w:r>
      <w:r>
        <w:rPr>
          <w:spacing w:val="-4"/>
        </w:rPr>
        <w:t xml:space="preserve"> </w:t>
      </w:r>
      <w:r>
        <w:t>Tibenská</w:t>
      </w:r>
      <w:r>
        <w:rPr>
          <w:spacing w:val="-4"/>
        </w:rPr>
        <w:t xml:space="preserve"> </w:t>
      </w:r>
      <w:r>
        <w:t>(Konrad</w:t>
      </w:r>
      <w:r>
        <w:rPr>
          <w:spacing w:val="-4"/>
        </w:rPr>
        <w:t xml:space="preserve"> </w:t>
      </w:r>
      <w:r>
        <w:t>Adenauer</w:t>
      </w:r>
      <w:r>
        <w:rPr>
          <w:spacing w:val="-4"/>
        </w:rPr>
        <w:t xml:space="preserve"> </w:t>
      </w:r>
      <w:r>
        <w:t>Stiftung,</w:t>
      </w:r>
      <w:r>
        <w:rPr>
          <w:spacing w:val="-4"/>
        </w:rPr>
        <w:t xml:space="preserve"> </w:t>
      </w:r>
      <w:r>
        <w:t>Bratislava):</w:t>
      </w:r>
      <w:r>
        <w:rPr>
          <w:spacing w:val="-4"/>
        </w:rPr>
        <w:t xml:space="preserve"> </w:t>
      </w:r>
      <w:r>
        <w:t>Budovanie</w:t>
      </w:r>
      <w:r>
        <w:rPr>
          <w:spacing w:val="-4"/>
        </w:rPr>
        <w:t xml:space="preserve"> </w:t>
      </w:r>
      <w:r>
        <w:t>vzťahov</w:t>
      </w:r>
      <w:r>
        <w:rPr>
          <w:spacing w:val="-4"/>
        </w:rPr>
        <w:t xml:space="preserve"> </w:t>
      </w:r>
      <w:r>
        <w:t>s</w:t>
      </w:r>
      <w:r>
        <w:rPr>
          <w:spacing w:val="-4"/>
        </w:rPr>
        <w:t xml:space="preserve"> </w:t>
      </w:r>
      <w:r>
        <w:t>Európou Ján Šimulčík (historik, Šintava): Svedectvo Silvestra Krčméryho;</w:t>
      </w:r>
    </w:p>
    <w:p w:rsidR="000B0895" w:rsidRDefault="00660D98">
      <w:pPr>
        <w:pStyle w:val="Zkladntext"/>
        <w:spacing w:before="231"/>
      </w:pPr>
      <w:r>
        <w:t>Rastislav</w:t>
      </w:r>
      <w:r>
        <w:rPr>
          <w:spacing w:val="-4"/>
        </w:rPr>
        <w:t xml:space="preserve"> </w:t>
      </w:r>
      <w:r>
        <w:t>Puchala</w:t>
      </w:r>
      <w:r>
        <w:rPr>
          <w:spacing w:val="-4"/>
        </w:rPr>
        <w:t xml:space="preserve"> </w:t>
      </w:r>
      <w:r>
        <w:t>(spisovateľ,</w:t>
      </w:r>
      <w:r>
        <w:rPr>
          <w:spacing w:val="-4"/>
        </w:rPr>
        <w:t xml:space="preserve"> </w:t>
      </w:r>
      <w:r>
        <w:t>autor</w:t>
      </w:r>
      <w:r>
        <w:rPr>
          <w:spacing w:val="-4"/>
        </w:rPr>
        <w:t xml:space="preserve"> </w:t>
      </w:r>
      <w:r>
        <w:t>románu</w:t>
      </w:r>
      <w:r>
        <w:rPr>
          <w:spacing w:val="-4"/>
        </w:rPr>
        <w:t xml:space="preserve"> </w:t>
      </w:r>
      <w:r>
        <w:t>Veža</w:t>
      </w:r>
      <w:r>
        <w:rPr>
          <w:spacing w:val="-4"/>
        </w:rPr>
        <w:t xml:space="preserve"> </w:t>
      </w:r>
      <w:r>
        <w:t>zo</w:t>
      </w:r>
      <w:r>
        <w:rPr>
          <w:spacing w:val="-4"/>
        </w:rPr>
        <w:t xml:space="preserve"> </w:t>
      </w:r>
      <w:r>
        <w:t>slonovej</w:t>
      </w:r>
      <w:r>
        <w:rPr>
          <w:spacing w:val="-3"/>
        </w:rPr>
        <w:t xml:space="preserve"> </w:t>
      </w:r>
      <w:r>
        <w:rPr>
          <w:spacing w:val="-2"/>
        </w:rPr>
        <w:t>kosti);</w:t>
      </w:r>
    </w:p>
    <w:p w:rsidR="000B0895" w:rsidRDefault="00660D98">
      <w:pPr>
        <w:pStyle w:val="Zkladntext"/>
        <w:ind w:right="139"/>
      </w:pPr>
      <w:r>
        <w:t>Matej Marušin (člen činohry Národného divadla v Košiciach, postava Silvestra Krčméryho v divadelnej hre Nepolepšený svätec);</w:t>
      </w:r>
    </w:p>
    <w:p w:rsidR="000B0895" w:rsidRDefault="00660D98">
      <w:pPr>
        <w:pStyle w:val="Zkladntext"/>
      </w:pPr>
      <w:r>
        <w:t>Slavomír</w:t>
      </w:r>
      <w:r>
        <w:rPr>
          <w:spacing w:val="-3"/>
        </w:rPr>
        <w:t xml:space="preserve"> </w:t>
      </w:r>
      <w:r>
        <w:t>Zrebný</w:t>
      </w:r>
      <w:r>
        <w:rPr>
          <w:spacing w:val="-3"/>
        </w:rPr>
        <w:t xml:space="preserve"> </w:t>
      </w:r>
      <w:r>
        <w:t>(filmový</w:t>
      </w:r>
      <w:r>
        <w:rPr>
          <w:spacing w:val="-2"/>
        </w:rPr>
        <w:t xml:space="preserve"> </w:t>
      </w:r>
      <w:r>
        <w:t>režisér,</w:t>
      </w:r>
      <w:r>
        <w:rPr>
          <w:spacing w:val="-3"/>
        </w:rPr>
        <w:t xml:space="preserve"> </w:t>
      </w:r>
      <w:r>
        <w:t>autor</w:t>
      </w:r>
      <w:r>
        <w:rPr>
          <w:spacing w:val="-2"/>
        </w:rPr>
        <w:t xml:space="preserve"> </w:t>
      </w:r>
      <w:r>
        <w:t>dokumentárneho</w:t>
      </w:r>
      <w:r>
        <w:rPr>
          <w:spacing w:val="-3"/>
        </w:rPr>
        <w:t xml:space="preserve"> </w:t>
      </w:r>
      <w:r>
        <w:t>filmu</w:t>
      </w:r>
      <w:r>
        <w:rPr>
          <w:spacing w:val="-2"/>
        </w:rPr>
        <w:t xml:space="preserve"> Slobodní).</w:t>
      </w:r>
    </w:p>
    <w:p w:rsidR="000B0895" w:rsidRDefault="000B0895">
      <w:pPr>
        <w:pStyle w:val="Zkladntext"/>
        <w:ind w:left="0"/>
      </w:pPr>
    </w:p>
    <w:p w:rsidR="000B0895" w:rsidRDefault="000B0895">
      <w:pPr>
        <w:pStyle w:val="Zkladntext"/>
        <w:ind w:left="0"/>
      </w:pPr>
    </w:p>
    <w:p w:rsidR="000B0895" w:rsidRDefault="000B0895">
      <w:pPr>
        <w:pStyle w:val="Zkladntext"/>
        <w:ind w:left="0"/>
      </w:pPr>
    </w:p>
    <w:p w:rsidR="000B0895" w:rsidRDefault="000B0895">
      <w:pPr>
        <w:pStyle w:val="Zkladntext"/>
        <w:ind w:left="0"/>
      </w:pPr>
    </w:p>
    <w:p w:rsidR="000B0895" w:rsidRDefault="000B0895">
      <w:pPr>
        <w:pStyle w:val="Zkladntext"/>
        <w:ind w:left="0"/>
      </w:pPr>
    </w:p>
    <w:p w:rsidR="000B0895" w:rsidRDefault="000B0895">
      <w:pPr>
        <w:pStyle w:val="Zkladntext"/>
        <w:ind w:left="0"/>
      </w:pPr>
    </w:p>
    <w:p w:rsidR="000B0895" w:rsidRDefault="000B0895">
      <w:pPr>
        <w:pStyle w:val="Zkladntext"/>
        <w:spacing w:before="16"/>
        <w:ind w:left="0"/>
      </w:pPr>
    </w:p>
    <w:p w:rsidR="000B0895" w:rsidRDefault="00660D98">
      <w:pPr>
        <w:ind w:left="140"/>
        <w:jc w:val="both"/>
        <w:rPr>
          <w:b/>
          <w:i/>
          <w:sz w:val="24"/>
        </w:rPr>
      </w:pPr>
      <w:r>
        <w:rPr>
          <w:b/>
          <w:sz w:val="24"/>
        </w:rPr>
        <w:t>Medzinárodná</w:t>
      </w:r>
      <w:r>
        <w:rPr>
          <w:b/>
          <w:spacing w:val="-6"/>
          <w:sz w:val="24"/>
        </w:rPr>
        <w:t xml:space="preserve"> </w:t>
      </w:r>
      <w:r>
        <w:rPr>
          <w:b/>
          <w:sz w:val="24"/>
        </w:rPr>
        <w:t>vedecká</w:t>
      </w:r>
      <w:r>
        <w:rPr>
          <w:b/>
          <w:spacing w:val="-6"/>
          <w:sz w:val="24"/>
        </w:rPr>
        <w:t xml:space="preserve"> </w:t>
      </w:r>
      <w:r>
        <w:rPr>
          <w:b/>
          <w:sz w:val="24"/>
        </w:rPr>
        <w:t>konferencia</w:t>
      </w:r>
      <w:r>
        <w:rPr>
          <w:b/>
          <w:spacing w:val="-6"/>
          <w:sz w:val="24"/>
        </w:rPr>
        <w:t xml:space="preserve"> </w:t>
      </w:r>
      <w:r>
        <w:rPr>
          <w:b/>
          <w:i/>
          <w:sz w:val="24"/>
        </w:rPr>
        <w:t>Churches</w:t>
      </w:r>
      <w:r>
        <w:rPr>
          <w:b/>
          <w:i/>
          <w:spacing w:val="-6"/>
          <w:sz w:val="24"/>
        </w:rPr>
        <w:t xml:space="preserve"> </w:t>
      </w:r>
      <w:r>
        <w:rPr>
          <w:b/>
          <w:i/>
          <w:sz w:val="24"/>
        </w:rPr>
        <w:t>and</w:t>
      </w:r>
      <w:r>
        <w:rPr>
          <w:b/>
          <w:i/>
          <w:spacing w:val="-6"/>
          <w:sz w:val="24"/>
        </w:rPr>
        <w:t xml:space="preserve"> </w:t>
      </w:r>
      <w:r>
        <w:rPr>
          <w:b/>
          <w:i/>
          <w:sz w:val="24"/>
        </w:rPr>
        <w:t>Religious</w:t>
      </w:r>
      <w:r>
        <w:rPr>
          <w:b/>
          <w:i/>
          <w:spacing w:val="-6"/>
          <w:sz w:val="24"/>
        </w:rPr>
        <w:t xml:space="preserve"> </w:t>
      </w:r>
      <w:r>
        <w:rPr>
          <w:b/>
          <w:i/>
          <w:sz w:val="24"/>
        </w:rPr>
        <w:t>Associations</w:t>
      </w:r>
      <w:r>
        <w:rPr>
          <w:b/>
          <w:i/>
          <w:spacing w:val="-6"/>
          <w:sz w:val="24"/>
        </w:rPr>
        <w:t xml:space="preserve"> </w:t>
      </w:r>
      <w:r>
        <w:rPr>
          <w:b/>
          <w:i/>
          <w:sz w:val="24"/>
        </w:rPr>
        <w:t>Behind</w:t>
      </w:r>
      <w:r>
        <w:rPr>
          <w:b/>
          <w:i/>
          <w:spacing w:val="-6"/>
          <w:sz w:val="24"/>
        </w:rPr>
        <w:t xml:space="preserve"> </w:t>
      </w:r>
      <w:r>
        <w:rPr>
          <w:b/>
          <w:i/>
          <w:spacing w:val="-5"/>
          <w:sz w:val="24"/>
        </w:rPr>
        <w:t>the</w:t>
      </w:r>
    </w:p>
    <w:p w:rsidR="000B0895" w:rsidRDefault="00660D98">
      <w:pPr>
        <w:pStyle w:val="Nadpis3"/>
        <w:spacing w:before="42"/>
        <w:ind w:left="142"/>
        <w:jc w:val="both"/>
      </w:pPr>
      <w:r>
        <w:t>„Iron</w:t>
      </w:r>
      <w:r>
        <w:rPr>
          <w:spacing w:val="-6"/>
        </w:rPr>
        <w:t xml:space="preserve"> </w:t>
      </w:r>
      <w:r>
        <w:t>Courtain”,</w:t>
      </w:r>
      <w:r>
        <w:rPr>
          <w:spacing w:val="-6"/>
        </w:rPr>
        <w:t xml:space="preserve"> </w:t>
      </w:r>
      <w:r>
        <w:t>part</w:t>
      </w:r>
      <w:r>
        <w:rPr>
          <w:spacing w:val="-6"/>
        </w:rPr>
        <w:t xml:space="preserve"> </w:t>
      </w:r>
      <w:r>
        <w:t>II:</w:t>
      </w:r>
      <w:r>
        <w:rPr>
          <w:spacing w:val="-5"/>
        </w:rPr>
        <w:t xml:space="preserve"> </w:t>
      </w:r>
      <w:r>
        <w:t>1956-</w:t>
      </w:r>
      <w:r>
        <w:rPr>
          <w:spacing w:val="-4"/>
        </w:rPr>
        <w:t>1968</w:t>
      </w:r>
    </w:p>
    <w:p w:rsidR="000B0895" w:rsidRDefault="000B0895">
      <w:pPr>
        <w:pStyle w:val="Nadpis3"/>
        <w:jc w:val="both"/>
        <w:sectPr w:rsidR="000B0895">
          <w:pgSz w:w="11910" w:h="16840"/>
          <w:pgMar w:top="1320" w:right="1275" w:bottom="920" w:left="1133" w:header="0" w:footer="732" w:gutter="0"/>
          <w:cols w:space="708"/>
        </w:sectPr>
      </w:pPr>
    </w:p>
    <w:p w:rsidR="000B0895" w:rsidRDefault="00660D98">
      <w:pPr>
        <w:pStyle w:val="Zkladntext"/>
        <w:spacing w:before="79"/>
        <w:ind w:right="141" w:hanging="2"/>
        <w:jc w:val="both"/>
      </w:pPr>
      <w:r>
        <w:lastRenderedPageBreak/>
        <w:t>V spolupráci s poľským IPN, maďarským NEB a českým ÚSTR zorganizoval ÚPN druhý ročník medzinárodného podujatia zameraného na výskum perzekúcie cirkví v štátoch za železnou oponou v rokoch 1956 až 1968. Konferencia sa odohrala 24. a 25. septembra 2024 v Zichyho paláci v Bratislave. Spolu odznelo 22 príspevkov.</w:t>
      </w:r>
    </w:p>
    <w:p w:rsidR="000B0895" w:rsidRDefault="00660D98">
      <w:pPr>
        <w:pStyle w:val="Zkladntext"/>
        <w:spacing w:before="193"/>
        <w:ind w:left="141"/>
      </w:pPr>
      <w:r>
        <w:t>Prednášajúci</w:t>
      </w:r>
      <w:r>
        <w:rPr>
          <w:spacing w:val="-2"/>
        </w:rPr>
        <w:t xml:space="preserve"> </w:t>
      </w:r>
      <w:r>
        <w:t>a</w:t>
      </w:r>
      <w:r>
        <w:rPr>
          <w:spacing w:val="-2"/>
        </w:rPr>
        <w:t xml:space="preserve"> príspevky:</w:t>
      </w:r>
    </w:p>
    <w:p w:rsidR="000B0895" w:rsidRDefault="00660D98">
      <w:pPr>
        <w:pStyle w:val="Zkladntext"/>
        <w:tabs>
          <w:tab w:val="left" w:pos="674"/>
          <w:tab w:val="left" w:pos="1530"/>
          <w:tab w:val="left" w:pos="2170"/>
          <w:tab w:val="left" w:pos="3542"/>
          <w:tab w:val="left" w:pos="4767"/>
          <w:tab w:val="left" w:pos="5754"/>
          <w:tab w:val="left" w:pos="7113"/>
          <w:tab w:val="left" w:pos="8589"/>
        </w:tabs>
        <w:ind w:right="139"/>
      </w:pPr>
      <w:r>
        <w:t>Prof.</w:t>
      </w:r>
      <w:r>
        <w:rPr>
          <w:spacing w:val="29"/>
        </w:rPr>
        <w:t xml:space="preserve"> </w:t>
      </w:r>
      <w:r>
        <w:t>Dr.</w:t>
      </w:r>
      <w:r>
        <w:rPr>
          <w:spacing w:val="29"/>
        </w:rPr>
        <w:t xml:space="preserve"> </w:t>
      </w:r>
      <w:r>
        <w:t>phil.</w:t>
      </w:r>
      <w:r>
        <w:rPr>
          <w:spacing w:val="29"/>
        </w:rPr>
        <w:t xml:space="preserve"> </w:t>
      </w:r>
      <w:r>
        <w:t>Emília</w:t>
      </w:r>
      <w:r>
        <w:rPr>
          <w:spacing w:val="29"/>
        </w:rPr>
        <w:t xml:space="preserve"> </w:t>
      </w:r>
      <w:r>
        <w:t>Hrabovec</w:t>
      </w:r>
      <w:r>
        <w:rPr>
          <w:spacing w:val="29"/>
        </w:rPr>
        <w:t xml:space="preserve"> </w:t>
      </w:r>
      <w:r>
        <w:t>(Univerzita</w:t>
      </w:r>
      <w:r>
        <w:rPr>
          <w:spacing w:val="29"/>
        </w:rPr>
        <w:t xml:space="preserve"> </w:t>
      </w:r>
      <w:r>
        <w:t>Komenského,</w:t>
      </w:r>
      <w:r>
        <w:rPr>
          <w:spacing w:val="29"/>
        </w:rPr>
        <w:t xml:space="preserve"> </w:t>
      </w:r>
      <w:r>
        <w:t>Bratislava):</w:t>
      </w:r>
      <w:r>
        <w:rPr>
          <w:spacing w:val="29"/>
        </w:rPr>
        <w:t xml:space="preserve"> </w:t>
      </w:r>
      <w:r>
        <w:t>Odporučiť</w:t>
      </w:r>
      <w:r>
        <w:rPr>
          <w:spacing w:val="29"/>
        </w:rPr>
        <w:t xml:space="preserve"> </w:t>
      </w:r>
      <w:r>
        <w:t>odvahu alebo tolerovať nevyhnutné? Svätá stolica a Katolícka cirkev tvárou v tvár komunistickým režimom vo východnej a strednej Európe medzi studenou vojnou a uvoľnením napätia;</w:t>
      </w:r>
      <w:r>
        <w:rPr>
          <w:spacing w:val="40"/>
        </w:rPr>
        <w:t xml:space="preserve"> </w:t>
      </w:r>
      <w:r>
        <w:rPr>
          <w:spacing w:val="-4"/>
        </w:rPr>
        <w:t>Pál</w:t>
      </w:r>
      <w:r>
        <w:tab/>
      </w:r>
      <w:r>
        <w:rPr>
          <w:spacing w:val="-2"/>
        </w:rPr>
        <w:t>Hatos,</w:t>
      </w:r>
      <w:r>
        <w:tab/>
      </w:r>
      <w:r>
        <w:rPr>
          <w:spacing w:val="-4"/>
        </w:rPr>
        <w:t>PhD</w:t>
      </w:r>
      <w:r>
        <w:tab/>
      </w:r>
      <w:r>
        <w:rPr>
          <w:spacing w:val="-2"/>
        </w:rPr>
        <w:t>(Univerzita</w:t>
      </w:r>
      <w:r>
        <w:tab/>
      </w:r>
      <w:r>
        <w:rPr>
          <w:spacing w:val="-2"/>
        </w:rPr>
        <w:t>verejných</w:t>
      </w:r>
      <w:r>
        <w:tab/>
      </w:r>
      <w:r>
        <w:rPr>
          <w:spacing w:val="-2"/>
        </w:rPr>
        <w:t>služieb,</w:t>
      </w:r>
      <w:r>
        <w:tab/>
      </w:r>
      <w:r>
        <w:rPr>
          <w:spacing w:val="-2"/>
        </w:rPr>
        <w:t>Budapešť):</w:t>
      </w:r>
      <w:r>
        <w:tab/>
      </w:r>
      <w:r>
        <w:rPr>
          <w:spacing w:val="-2"/>
        </w:rPr>
        <w:t>„Francúzsky</w:t>
      </w:r>
      <w:r>
        <w:tab/>
      </w:r>
      <w:r>
        <w:rPr>
          <w:spacing w:val="-2"/>
        </w:rPr>
        <w:t xml:space="preserve">odkaz“: </w:t>
      </w:r>
      <w:r>
        <w:t xml:space="preserve">Modernistická francúzska katolícka teológia 20. storočia a jej vplyv na východnú politiku </w:t>
      </w:r>
      <w:r>
        <w:rPr>
          <w:spacing w:val="-2"/>
        </w:rPr>
        <w:t>Vatikánu;</w:t>
      </w:r>
    </w:p>
    <w:p w:rsidR="000B0895" w:rsidRDefault="00660D98">
      <w:pPr>
        <w:pStyle w:val="Zkladntext"/>
        <w:ind w:right="139"/>
        <w:jc w:val="both"/>
      </w:pPr>
      <w:r>
        <w:t>Milosav</w:t>
      </w:r>
      <w:r>
        <w:rPr>
          <w:spacing w:val="-4"/>
        </w:rPr>
        <w:t xml:space="preserve"> </w:t>
      </w:r>
      <w:r>
        <w:t>Đoković,</w:t>
      </w:r>
      <w:r>
        <w:rPr>
          <w:spacing w:val="-4"/>
        </w:rPr>
        <w:t xml:space="preserve"> </w:t>
      </w:r>
      <w:r>
        <w:t>PhD</w:t>
      </w:r>
      <w:r>
        <w:rPr>
          <w:spacing w:val="-4"/>
        </w:rPr>
        <w:t xml:space="preserve"> </w:t>
      </w:r>
      <w:r>
        <w:t>(Srbská</w:t>
      </w:r>
      <w:r>
        <w:rPr>
          <w:spacing w:val="-4"/>
        </w:rPr>
        <w:t xml:space="preserve"> </w:t>
      </w:r>
      <w:r>
        <w:t>akadémia</w:t>
      </w:r>
      <w:r>
        <w:rPr>
          <w:spacing w:val="-4"/>
        </w:rPr>
        <w:t xml:space="preserve"> </w:t>
      </w:r>
      <w:r>
        <w:t>vied</w:t>
      </w:r>
      <w:r>
        <w:rPr>
          <w:spacing w:val="-4"/>
        </w:rPr>
        <w:t xml:space="preserve"> </w:t>
      </w:r>
      <w:r>
        <w:t>a</w:t>
      </w:r>
      <w:r>
        <w:rPr>
          <w:spacing w:val="-4"/>
        </w:rPr>
        <w:t xml:space="preserve"> </w:t>
      </w:r>
      <w:r>
        <w:t>umení,</w:t>
      </w:r>
      <w:r>
        <w:rPr>
          <w:spacing w:val="-4"/>
        </w:rPr>
        <w:t xml:space="preserve"> </w:t>
      </w:r>
      <w:r>
        <w:t>Belehrad):</w:t>
      </w:r>
      <w:r>
        <w:rPr>
          <w:spacing w:val="-4"/>
        </w:rPr>
        <w:t xml:space="preserve"> </w:t>
      </w:r>
      <w:r>
        <w:t>Prenasledovanie</w:t>
      </w:r>
      <w:r>
        <w:rPr>
          <w:spacing w:val="-4"/>
        </w:rPr>
        <w:t xml:space="preserve"> </w:t>
      </w:r>
      <w:r>
        <w:t xml:space="preserve">Srbskej </w:t>
      </w:r>
      <w:r>
        <w:rPr>
          <w:spacing w:val="-2"/>
        </w:rPr>
        <w:t>pravoslávnej</w:t>
      </w:r>
      <w:r>
        <w:rPr>
          <w:spacing w:val="-3"/>
        </w:rPr>
        <w:t xml:space="preserve"> </w:t>
      </w:r>
      <w:r>
        <w:rPr>
          <w:spacing w:val="-2"/>
        </w:rPr>
        <w:t>cirkvi</w:t>
      </w:r>
      <w:r>
        <w:rPr>
          <w:spacing w:val="-3"/>
        </w:rPr>
        <w:t xml:space="preserve"> </w:t>
      </w:r>
      <w:r>
        <w:rPr>
          <w:spacing w:val="-2"/>
        </w:rPr>
        <w:t>v</w:t>
      </w:r>
      <w:r>
        <w:rPr>
          <w:spacing w:val="-3"/>
        </w:rPr>
        <w:t xml:space="preserve"> </w:t>
      </w:r>
      <w:r>
        <w:rPr>
          <w:spacing w:val="-2"/>
        </w:rPr>
        <w:t>Juhoslávii</w:t>
      </w:r>
      <w:r>
        <w:rPr>
          <w:spacing w:val="-3"/>
        </w:rPr>
        <w:t xml:space="preserve"> </w:t>
      </w:r>
      <w:r>
        <w:rPr>
          <w:spacing w:val="-2"/>
        </w:rPr>
        <w:t>po</w:t>
      </w:r>
      <w:r>
        <w:rPr>
          <w:spacing w:val="-3"/>
        </w:rPr>
        <w:t xml:space="preserve"> </w:t>
      </w:r>
      <w:r>
        <w:rPr>
          <w:spacing w:val="-2"/>
        </w:rPr>
        <w:t>2.</w:t>
      </w:r>
      <w:r>
        <w:rPr>
          <w:spacing w:val="-3"/>
        </w:rPr>
        <w:t xml:space="preserve"> </w:t>
      </w:r>
      <w:r>
        <w:rPr>
          <w:spacing w:val="-2"/>
        </w:rPr>
        <w:t>svetovej</w:t>
      </w:r>
      <w:r>
        <w:rPr>
          <w:spacing w:val="-3"/>
        </w:rPr>
        <w:t xml:space="preserve"> </w:t>
      </w:r>
      <w:r>
        <w:rPr>
          <w:spacing w:val="-2"/>
        </w:rPr>
        <w:t>vojne</w:t>
      </w:r>
      <w:r>
        <w:rPr>
          <w:spacing w:val="-3"/>
        </w:rPr>
        <w:t xml:space="preserve"> </w:t>
      </w:r>
      <w:r>
        <w:rPr>
          <w:spacing w:val="-2"/>
        </w:rPr>
        <w:t>–</w:t>
      </w:r>
      <w:r>
        <w:rPr>
          <w:spacing w:val="-3"/>
        </w:rPr>
        <w:t xml:space="preserve"> </w:t>
      </w:r>
      <w:r>
        <w:rPr>
          <w:spacing w:val="-2"/>
        </w:rPr>
        <w:t>Svedectvá</w:t>
      </w:r>
      <w:r>
        <w:rPr>
          <w:spacing w:val="-3"/>
        </w:rPr>
        <w:t xml:space="preserve"> </w:t>
      </w:r>
      <w:r>
        <w:rPr>
          <w:spacing w:val="-2"/>
        </w:rPr>
        <w:t>vo</w:t>
      </w:r>
      <w:r>
        <w:rPr>
          <w:spacing w:val="-3"/>
        </w:rPr>
        <w:t xml:space="preserve"> </w:t>
      </w:r>
      <w:r>
        <w:rPr>
          <w:spacing w:val="-2"/>
        </w:rPr>
        <w:t>Vatikánskych</w:t>
      </w:r>
      <w:r>
        <w:rPr>
          <w:spacing w:val="-3"/>
        </w:rPr>
        <w:t xml:space="preserve"> </w:t>
      </w:r>
      <w:r>
        <w:rPr>
          <w:spacing w:val="-2"/>
        </w:rPr>
        <w:t xml:space="preserve">archívoch; </w:t>
      </w:r>
      <w:r>
        <w:t>Dr. Inese Runce (Lotyšská univerzita): Riga – Moskva – Rím: Apoštolské návštevy lotyšského biskupa Julijansa Vaivodsa vo Vatikáne;</w:t>
      </w:r>
    </w:p>
    <w:p w:rsidR="000B0895" w:rsidRDefault="00660D98">
      <w:pPr>
        <w:pStyle w:val="Zkladntext"/>
        <w:ind w:right="139"/>
        <w:jc w:val="both"/>
      </w:pPr>
      <w:r>
        <w:t>Denisa Florentina Budeancă, PhD (Národná rada pre štúdium archívov Securitate, Bukurešť): Dilemy a výzvy komunistických autorít v Rumunsku počas Druhého vatikánskeho koncilu;</w:t>
      </w:r>
    </w:p>
    <w:p w:rsidR="000B0895" w:rsidRDefault="00660D98">
      <w:pPr>
        <w:pStyle w:val="Zkladntext"/>
        <w:ind w:right="139"/>
      </w:pPr>
      <w:r>
        <w:t>Dr.</w:t>
      </w:r>
      <w:r>
        <w:rPr>
          <w:spacing w:val="-4"/>
        </w:rPr>
        <w:t xml:space="preserve"> </w:t>
      </w:r>
      <w:r>
        <w:t>Nadezhda</w:t>
      </w:r>
      <w:r>
        <w:rPr>
          <w:spacing w:val="-4"/>
        </w:rPr>
        <w:t xml:space="preserve"> </w:t>
      </w:r>
      <w:r>
        <w:t>Beliakova</w:t>
      </w:r>
      <w:r>
        <w:rPr>
          <w:spacing w:val="-4"/>
        </w:rPr>
        <w:t xml:space="preserve"> </w:t>
      </w:r>
      <w:r>
        <w:t>(Univerzita</w:t>
      </w:r>
      <w:r>
        <w:rPr>
          <w:spacing w:val="-4"/>
        </w:rPr>
        <w:t xml:space="preserve"> </w:t>
      </w:r>
      <w:r>
        <w:t>v</w:t>
      </w:r>
      <w:r>
        <w:rPr>
          <w:spacing w:val="-4"/>
        </w:rPr>
        <w:t xml:space="preserve"> </w:t>
      </w:r>
      <w:r>
        <w:t>Bielefelde):</w:t>
      </w:r>
      <w:r>
        <w:rPr>
          <w:spacing w:val="-4"/>
        </w:rPr>
        <w:t xml:space="preserve"> </w:t>
      </w:r>
      <w:r>
        <w:t>Tajná</w:t>
      </w:r>
      <w:r>
        <w:rPr>
          <w:spacing w:val="-4"/>
        </w:rPr>
        <w:t xml:space="preserve"> </w:t>
      </w:r>
      <w:r>
        <w:t>služba</w:t>
      </w:r>
      <w:r>
        <w:rPr>
          <w:spacing w:val="-4"/>
        </w:rPr>
        <w:t xml:space="preserve"> </w:t>
      </w:r>
      <w:r>
        <w:t>a</w:t>
      </w:r>
      <w:r>
        <w:rPr>
          <w:spacing w:val="-4"/>
        </w:rPr>
        <w:t xml:space="preserve"> </w:t>
      </w:r>
      <w:r>
        <w:t>náboženské</w:t>
      </w:r>
      <w:r>
        <w:rPr>
          <w:spacing w:val="-4"/>
        </w:rPr>
        <w:t xml:space="preserve"> </w:t>
      </w:r>
      <w:r>
        <w:t>spoločenstvá v</w:t>
      </w:r>
      <w:r>
        <w:rPr>
          <w:spacing w:val="-10"/>
        </w:rPr>
        <w:t xml:space="preserve"> </w:t>
      </w:r>
      <w:r>
        <w:t>republikách</w:t>
      </w:r>
      <w:r>
        <w:rPr>
          <w:spacing w:val="-10"/>
        </w:rPr>
        <w:t xml:space="preserve"> </w:t>
      </w:r>
      <w:r>
        <w:t>Sovietskeho</w:t>
      </w:r>
      <w:r>
        <w:rPr>
          <w:spacing w:val="-10"/>
        </w:rPr>
        <w:t xml:space="preserve"> </w:t>
      </w:r>
      <w:r>
        <w:t>zväzu</w:t>
      </w:r>
      <w:r>
        <w:rPr>
          <w:spacing w:val="-10"/>
        </w:rPr>
        <w:t xml:space="preserve"> </w:t>
      </w:r>
      <w:r>
        <w:t>po</w:t>
      </w:r>
      <w:r>
        <w:rPr>
          <w:spacing w:val="-10"/>
        </w:rPr>
        <w:t xml:space="preserve"> </w:t>
      </w:r>
      <w:r>
        <w:t>roku</w:t>
      </w:r>
      <w:r>
        <w:rPr>
          <w:spacing w:val="-10"/>
        </w:rPr>
        <w:t xml:space="preserve"> </w:t>
      </w:r>
      <w:r>
        <w:t>1958:</w:t>
      </w:r>
      <w:r>
        <w:rPr>
          <w:spacing w:val="-10"/>
        </w:rPr>
        <w:t xml:space="preserve"> </w:t>
      </w:r>
      <w:r>
        <w:t>Vyčerpali</w:t>
      </w:r>
      <w:r>
        <w:rPr>
          <w:spacing w:val="-10"/>
        </w:rPr>
        <w:t xml:space="preserve"> </w:t>
      </w:r>
      <w:r>
        <w:t>sa</w:t>
      </w:r>
      <w:r>
        <w:rPr>
          <w:spacing w:val="-10"/>
        </w:rPr>
        <w:t xml:space="preserve"> </w:t>
      </w:r>
      <w:r>
        <w:t>možnosti</w:t>
      </w:r>
      <w:r>
        <w:rPr>
          <w:spacing w:val="-10"/>
        </w:rPr>
        <w:t xml:space="preserve"> </w:t>
      </w:r>
      <w:r>
        <w:t>zdrojovej</w:t>
      </w:r>
      <w:r>
        <w:rPr>
          <w:spacing w:val="-10"/>
        </w:rPr>
        <w:t xml:space="preserve"> </w:t>
      </w:r>
      <w:r>
        <w:t>základne?; prof.</w:t>
      </w:r>
      <w:r>
        <w:rPr>
          <w:spacing w:val="40"/>
        </w:rPr>
        <w:t xml:space="preserve"> </w:t>
      </w:r>
      <w:r>
        <w:t>Mark</w:t>
      </w:r>
      <w:r>
        <w:rPr>
          <w:spacing w:val="40"/>
        </w:rPr>
        <w:t xml:space="preserve"> </w:t>
      </w:r>
      <w:r>
        <w:t>Kramer</w:t>
      </w:r>
      <w:r>
        <w:rPr>
          <w:spacing w:val="40"/>
        </w:rPr>
        <w:t xml:space="preserve"> </w:t>
      </w:r>
      <w:r>
        <w:t>(Harvardova</w:t>
      </w:r>
      <w:r>
        <w:rPr>
          <w:spacing w:val="40"/>
        </w:rPr>
        <w:t xml:space="preserve"> </w:t>
      </w:r>
      <w:r>
        <w:t>Univerzita,</w:t>
      </w:r>
      <w:r>
        <w:rPr>
          <w:spacing w:val="40"/>
        </w:rPr>
        <w:t xml:space="preserve"> </w:t>
      </w:r>
      <w:r>
        <w:t>USA):</w:t>
      </w:r>
      <w:r>
        <w:rPr>
          <w:spacing w:val="40"/>
        </w:rPr>
        <w:t xml:space="preserve"> </w:t>
      </w:r>
      <w:r>
        <w:t>Pravoslávna</w:t>
      </w:r>
      <w:r>
        <w:rPr>
          <w:spacing w:val="40"/>
        </w:rPr>
        <w:t xml:space="preserve"> </w:t>
      </w:r>
      <w:r>
        <w:t>cirkev,</w:t>
      </w:r>
      <w:r>
        <w:rPr>
          <w:spacing w:val="40"/>
        </w:rPr>
        <w:t xml:space="preserve"> </w:t>
      </w:r>
      <w:r>
        <w:t>aparát</w:t>
      </w:r>
      <w:r>
        <w:rPr>
          <w:spacing w:val="40"/>
        </w:rPr>
        <w:t xml:space="preserve"> </w:t>
      </w:r>
      <w:r>
        <w:t>štátnej</w:t>
      </w:r>
      <w:r>
        <w:rPr>
          <w:spacing w:val="40"/>
        </w:rPr>
        <w:t xml:space="preserve"> </w:t>
      </w:r>
      <w:r>
        <w:t>bezpečnosti a komunistická vláda v Bulharsku;</w:t>
      </w:r>
    </w:p>
    <w:p w:rsidR="000B0895" w:rsidRDefault="00660D98">
      <w:pPr>
        <w:pStyle w:val="Zkladntext"/>
        <w:ind w:right="139"/>
      </w:pPr>
      <w:r>
        <w:t>Dr. phil. Beáta Katrebová Blehová (Ústav pamäti národa, Bratislava): Slovenská katolícka diaspóra</w:t>
      </w:r>
      <w:r>
        <w:rPr>
          <w:spacing w:val="53"/>
          <w:w w:val="150"/>
        </w:rPr>
        <w:t xml:space="preserve"> </w:t>
      </w:r>
      <w:r>
        <w:t>v</w:t>
      </w:r>
      <w:r>
        <w:rPr>
          <w:spacing w:val="54"/>
          <w:w w:val="150"/>
        </w:rPr>
        <w:t xml:space="preserve"> </w:t>
      </w:r>
      <w:r>
        <w:t>Taliansku</w:t>
      </w:r>
      <w:r>
        <w:rPr>
          <w:spacing w:val="54"/>
          <w:w w:val="150"/>
        </w:rPr>
        <w:t xml:space="preserve"> </w:t>
      </w:r>
      <w:r>
        <w:t>a</w:t>
      </w:r>
      <w:r>
        <w:rPr>
          <w:spacing w:val="54"/>
          <w:w w:val="150"/>
        </w:rPr>
        <w:t xml:space="preserve"> </w:t>
      </w:r>
      <w:r>
        <w:t>československá</w:t>
      </w:r>
      <w:r>
        <w:rPr>
          <w:spacing w:val="54"/>
          <w:w w:val="150"/>
        </w:rPr>
        <w:t xml:space="preserve"> </w:t>
      </w:r>
      <w:r>
        <w:t>štátna</w:t>
      </w:r>
      <w:r>
        <w:rPr>
          <w:spacing w:val="54"/>
          <w:w w:val="150"/>
        </w:rPr>
        <w:t xml:space="preserve"> </w:t>
      </w:r>
      <w:r>
        <w:t>bezpečnosť</w:t>
      </w:r>
      <w:r>
        <w:rPr>
          <w:spacing w:val="54"/>
          <w:w w:val="150"/>
        </w:rPr>
        <w:t xml:space="preserve"> </w:t>
      </w:r>
      <w:r>
        <w:t>koncom</w:t>
      </w:r>
      <w:r>
        <w:rPr>
          <w:spacing w:val="53"/>
          <w:w w:val="150"/>
        </w:rPr>
        <w:t xml:space="preserve"> </w:t>
      </w:r>
      <w:r>
        <w:t>50.</w:t>
      </w:r>
      <w:r>
        <w:rPr>
          <w:spacing w:val="54"/>
          <w:w w:val="150"/>
        </w:rPr>
        <w:t xml:space="preserve"> </w:t>
      </w:r>
      <w:r>
        <w:t>a</w:t>
      </w:r>
      <w:r>
        <w:rPr>
          <w:spacing w:val="54"/>
          <w:w w:val="150"/>
        </w:rPr>
        <w:t xml:space="preserve"> </w:t>
      </w:r>
      <w:r>
        <w:t>60.</w:t>
      </w:r>
      <w:r>
        <w:rPr>
          <w:spacing w:val="54"/>
          <w:w w:val="150"/>
        </w:rPr>
        <w:t xml:space="preserve"> </w:t>
      </w:r>
      <w:r>
        <w:rPr>
          <w:spacing w:val="-2"/>
        </w:rPr>
        <w:t>rokov</w:t>
      </w:r>
    </w:p>
    <w:p w:rsidR="000B0895" w:rsidRDefault="00660D98">
      <w:pPr>
        <w:pStyle w:val="Zkladntext"/>
      </w:pPr>
      <w:r>
        <w:t>20.</w:t>
      </w:r>
      <w:r>
        <w:rPr>
          <w:spacing w:val="-1"/>
        </w:rPr>
        <w:t xml:space="preserve"> </w:t>
      </w:r>
      <w:r>
        <w:rPr>
          <w:spacing w:val="-2"/>
        </w:rPr>
        <w:t>storočia;</w:t>
      </w:r>
    </w:p>
    <w:p w:rsidR="000B0895" w:rsidRDefault="00660D98">
      <w:pPr>
        <w:pStyle w:val="Zkladntext"/>
        <w:ind w:right="139"/>
        <w:jc w:val="both"/>
      </w:pPr>
      <w:r>
        <w:t>Przemysław Pazik, PhD (Univerzita vo Varšave): Pravidlá angažovanosti. Náboženská politika v Poľsku po roku 1956;</w:t>
      </w:r>
    </w:p>
    <w:p w:rsidR="000B0895" w:rsidRDefault="00660D98">
      <w:pPr>
        <w:pStyle w:val="Zkladntext"/>
        <w:ind w:right="141"/>
        <w:jc w:val="both"/>
      </w:pPr>
      <w:r>
        <w:t>Bernadett</w:t>
      </w:r>
      <w:r>
        <w:rPr>
          <w:spacing w:val="-2"/>
        </w:rPr>
        <w:t xml:space="preserve"> </w:t>
      </w:r>
      <w:r>
        <w:t>Wirthné</w:t>
      </w:r>
      <w:r>
        <w:rPr>
          <w:spacing w:val="-2"/>
        </w:rPr>
        <w:t xml:space="preserve"> </w:t>
      </w:r>
      <w:r>
        <w:t>Diera,</w:t>
      </w:r>
      <w:r>
        <w:rPr>
          <w:spacing w:val="-2"/>
        </w:rPr>
        <w:t xml:space="preserve"> </w:t>
      </w:r>
      <w:r>
        <w:t>PhD</w:t>
      </w:r>
      <w:r>
        <w:rPr>
          <w:spacing w:val="-2"/>
        </w:rPr>
        <w:t xml:space="preserve"> </w:t>
      </w:r>
      <w:r>
        <w:t>(Výbor</w:t>
      </w:r>
      <w:r>
        <w:rPr>
          <w:spacing w:val="-2"/>
        </w:rPr>
        <w:t xml:space="preserve"> </w:t>
      </w:r>
      <w:r>
        <w:t>národnej</w:t>
      </w:r>
      <w:r>
        <w:rPr>
          <w:spacing w:val="-2"/>
        </w:rPr>
        <w:t xml:space="preserve"> </w:t>
      </w:r>
      <w:r>
        <w:t>pamäti,</w:t>
      </w:r>
      <w:r>
        <w:rPr>
          <w:spacing w:val="-2"/>
        </w:rPr>
        <w:t xml:space="preserve"> </w:t>
      </w:r>
      <w:r>
        <w:t>Budapešť):</w:t>
      </w:r>
      <w:r>
        <w:rPr>
          <w:spacing w:val="-2"/>
        </w:rPr>
        <w:t xml:space="preserve"> </w:t>
      </w:r>
      <w:r>
        <w:t>Zmenil</w:t>
      </w:r>
      <w:r>
        <w:rPr>
          <w:spacing w:val="-2"/>
        </w:rPr>
        <w:t xml:space="preserve"> </w:t>
      </w:r>
      <w:r>
        <w:t>sa</w:t>
      </w:r>
      <w:r>
        <w:rPr>
          <w:spacing w:val="-2"/>
        </w:rPr>
        <w:t xml:space="preserve"> </w:t>
      </w:r>
      <w:r>
        <w:t>vzťah</w:t>
      </w:r>
      <w:r>
        <w:rPr>
          <w:spacing w:val="-2"/>
        </w:rPr>
        <w:t xml:space="preserve"> </w:t>
      </w:r>
      <w:r>
        <w:t>medzi maďarskou katolíckou cirkvou a maďarským štátom v dôsledku čiastkovej dohody Svätej stolice a Maďarska z roku 1964?;</w:t>
      </w:r>
    </w:p>
    <w:p w:rsidR="000B0895" w:rsidRDefault="00660D98">
      <w:pPr>
        <w:pStyle w:val="Zkladntext"/>
        <w:ind w:right="140"/>
        <w:jc w:val="both"/>
      </w:pPr>
      <w:r>
        <w:t>Dr.</w:t>
      </w:r>
      <w:r>
        <w:rPr>
          <w:spacing w:val="-9"/>
        </w:rPr>
        <w:t xml:space="preserve"> </w:t>
      </w:r>
      <w:r>
        <w:t>Burkhard</w:t>
      </w:r>
      <w:r>
        <w:rPr>
          <w:spacing w:val="-9"/>
        </w:rPr>
        <w:t xml:space="preserve"> </w:t>
      </w:r>
      <w:r>
        <w:t>Olschowsky</w:t>
      </w:r>
      <w:r>
        <w:rPr>
          <w:spacing w:val="-9"/>
        </w:rPr>
        <w:t xml:space="preserve"> </w:t>
      </w:r>
      <w:r>
        <w:t>(Univerzita</w:t>
      </w:r>
      <w:r>
        <w:rPr>
          <w:spacing w:val="-9"/>
        </w:rPr>
        <w:t xml:space="preserve"> </w:t>
      </w:r>
      <w:r>
        <w:t>v</w:t>
      </w:r>
      <w:r>
        <w:rPr>
          <w:spacing w:val="-9"/>
        </w:rPr>
        <w:t xml:space="preserve"> </w:t>
      </w:r>
      <w:r>
        <w:t>Oldenburgu):</w:t>
      </w:r>
      <w:r>
        <w:rPr>
          <w:spacing w:val="-9"/>
        </w:rPr>
        <w:t xml:space="preserve"> </w:t>
      </w:r>
      <w:r>
        <w:t>Kostoly</w:t>
      </w:r>
      <w:r>
        <w:rPr>
          <w:spacing w:val="-9"/>
        </w:rPr>
        <w:t xml:space="preserve"> </w:t>
      </w:r>
      <w:r>
        <w:t>v</w:t>
      </w:r>
      <w:r>
        <w:rPr>
          <w:spacing w:val="-9"/>
        </w:rPr>
        <w:t xml:space="preserve"> </w:t>
      </w:r>
      <w:r>
        <w:t>NDR.</w:t>
      </w:r>
      <w:r>
        <w:rPr>
          <w:spacing w:val="-9"/>
        </w:rPr>
        <w:t xml:space="preserve"> </w:t>
      </w:r>
      <w:r>
        <w:t>Medzi</w:t>
      </w:r>
      <w:r>
        <w:rPr>
          <w:spacing w:val="-9"/>
        </w:rPr>
        <w:t xml:space="preserve"> </w:t>
      </w:r>
      <w:r>
        <w:t>vôľou</w:t>
      </w:r>
      <w:r>
        <w:rPr>
          <w:spacing w:val="-9"/>
        </w:rPr>
        <w:t xml:space="preserve"> </w:t>
      </w:r>
      <w:r>
        <w:t>presadiť sa a sekularizáciou v 60. rokoch;</w:t>
      </w:r>
    </w:p>
    <w:p w:rsidR="000B0895" w:rsidRDefault="00660D98">
      <w:pPr>
        <w:pStyle w:val="Zkladntext"/>
        <w:ind w:right="150"/>
      </w:pPr>
      <w:r>
        <w:t>prof.</w:t>
      </w:r>
      <w:r>
        <w:rPr>
          <w:spacing w:val="40"/>
        </w:rPr>
        <w:t xml:space="preserve"> </w:t>
      </w:r>
      <w:r>
        <w:t>Rafał</w:t>
      </w:r>
      <w:r>
        <w:rPr>
          <w:spacing w:val="40"/>
        </w:rPr>
        <w:t xml:space="preserve"> </w:t>
      </w:r>
      <w:r>
        <w:t>Łatka</w:t>
      </w:r>
      <w:r>
        <w:rPr>
          <w:spacing w:val="40"/>
        </w:rPr>
        <w:t xml:space="preserve"> </w:t>
      </w:r>
      <w:r>
        <w:t>(Inštitút</w:t>
      </w:r>
      <w:r>
        <w:rPr>
          <w:spacing w:val="40"/>
        </w:rPr>
        <w:t xml:space="preserve"> </w:t>
      </w:r>
      <w:r>
        <w:t>národnej</w:t>
      </w:r>
      <w:r>
        <w:rPr>
          <w:spacing w:val="40"/>
        </w:rPr>
        <w:t xml:space="preserve"> </w:t>
      </w:r>
      <w:r>
        <w:t>pamäti,</w:t>
      </w:r>
      <w:r>
        <w:rPr>
          <w:spacing w:val="40"/>
        </w:rPr>
        <w:t xml:space="preserve"> </w:t>
      </w:r>
      <w:r>
        <w:t>Univerzita</w:t>
      </w:r>
      <w:r>
        <w:rPr>
          <w:spacing w:val="40"/>
        </w:rPr>
        <w:t xml:space="preserve"> </w:t>
      </w:r>
      <w:r>
        <w:t>kardinála</w:t>
      </w:r>
      <w:r>
        <w:rPr>
          <w:spacing w:val="40"/>
        </w:rPr>
        <w:t xml:space="preserve"> </w:t>
      </w:r>
      <w:r>
        <w:t>Stefana</w:t>
      </w:r>
      <w:r>
        <w:rPr>
          <w:spacing w:val="40"/>
        </w:rPr>
        <w:t xml:space="preserve"> </w:t>
      </w:r>
      <w:r>
        <w:t>Wyszyńského Varšava): Poľský episkopát počas politického uvoľnenia v Poľsku v rokoch 1956 – 1958; Bogusław</w:t>
      </w:r>
      <w:r>
        <w:rPr>
          <w:spacing w:val="80"/>
        </w:rPr>
        <w:t xml:space="preserve"> </w:t>
      </w:r>
      <w:r>
        <w:t>Wójcik,</w:t>
      </w:r>
      <w:r>
        <w:rPr>
          <w:spacing w:val="80"/>
        </w:rPr>
        <w:t xml:space="preserve"> </w:t>
      </w:r>
      <w:r>
        <w:t>PhD</w:t>
      </w:r>
      <w:r>
        <w:rPr>
          <w:spacing w:val="80"/>
        </w:rPr>
        <w:t xml:space="preserve"> </w:t>
      </w:r>
      <w:r>
        <w:t>(Inštitút</w:t>
      </w:r>
      <w:r>
        <w:rPr>
          <w:spacing w:val="80"/>
        </w:rPr>
        <w:t xml:space="preserve"> </w:t>
      </w:r>
      <w:r>
        <w:t>národnej</w:t>
      </w:r>
      <w:r>
        <w:rPr>
          <w:spacing w:val="80"/>
        </w:rPr>
        <w:t xml:space="preserve"> </w:t>
      </w:r>
      <w:r>
        <w:t>pamäti,</w:t>
      </w:r>
      <w:r>
        <w:rPr>
          <w:spacing w:val="80"/>
        </w:rPr>
        <w:t xml:space="preserve"> </w:t>
      </w:r>
      <w:r>
        <w:t>Rzeszów):</w:t>
      </w:r>
      <w:r>
        <w:rPr>
          <w:spacing w:val="80"/>
        </w:rPr>
        <w:t xml:space="preserve"> </w:t>
      </w:r>
      <w:r>
        <w:t>Vzťahy</w:t>
      </w:r>
      <w:r>
        <w:rPr>
          <w:spacing w:val="80"/>
        </w:rPr>
        <w:t xml:space="preserve"> </w:t>
      </w:r>
      <w:r>
        <w:t>cirkvi</w:t>
      </w:r>
      <w:r>
        <w:rPr>
          <w:spacing w:val="80"/>
        </w:rPr>
        <w:t xml:space="preserve"> </w:t>
      </w:r>
      <w:r>
        <w:t>a</w:t>
      </w:r>
      <w:r>
        <w:rPr>
          <w:spacing w:val="80"/>
        </w:rPr>
        <w:t xml:space="preserve"> </w:t>
      </w:r>
      <w:r>
        <w:t>štátu</w:t>
      </w:r>
      <w:r>
        <w:rPr>
          <w:spacing w:val="40"/>
        </w:rPr>
        <w:t xml:space="preserve"> </w:t>
      </w:r>
      <w:r>
        <w:t>v Gomułkovom Poľsku podľa Lucjana Blita;</w:t>
      </w:r>
    </w:p>
    <w:p w:rsidR="000B0895" w:rsidRDefault="00660D98">
      <w:pPr>
        <w:pStyle w:val="Zkladntext"/>
        <w:ind w:right="139"/>
        <w:jc w:val="both"/>
      </w:pPr>
      <w:r>
        <w:t>doc. Tomáš Tandlich, PhD. (Univerzita sv. Cyrila a Metoda, Trnava): Realizácia štátnej cirkevnej politiky na regionálnej úrovni v rokoch 1960 – 1969. Západoslovenský krajský národný</w:t>
      </w:r>
      <w:r>
        <w:rPr>
          <w:spacing w:val="51"/>
        </w:rPr>
        <w:t xml:space="preserve">  </w:t>
      </w:r>
      <w:r>
        <w:t>výbor</w:t>
      </w:r>
      <w:r>
        <w:rPr>
          <w:spacing w:val="51"/>
        </w:rPr>
        <w:t xml:space="preserve">  </w:t>
      </w:r>
      <w:r>
        <w:t>v</w:t>
      </w:r>
      <w:r>
        <w:rPr>
          <w:spacing w:val="51"/>
        </w:rPr>
        <w:t xml:space="preserve">  </w:t>
      </w:r>
      <w:r>
        <w:t>Bratislave</w:t>
      </w:r>
      <w:r>
        <w:rPr>
          <w:spacing w:val="51"/>
        </w:rPr>
        <w:t xml:space="preserve">  </w:t>
      </w:r>
      <w:r>
        <w:t>a</w:t>
      </w:r>
      <w:r>
        <w:rPr>
          <w:spacing w:val="51"/>
        </w:rPr>
        <w:t xml:space="preserve">  </w:t>
      </w:r>
      <w:r>
        <w:t>jeho</w:t>
      </w:r>
      <w:r>
        <w:rPr>
          <w:spacing w:val="51"/>
        </w:rPr>
        <w:t xml:space="preserve">  </w:t>
      </w:r>
      <w:r>
        <w:t>úloha</w:t>
      </w:r>
      <w:r>
        <w:rPr>
          <w:spacing w:val="51"/>
        </w:rPr>
        <w:t xml:space="preserve">  </w:t>
      </w:r>
      <w:r>
        <w:t>v</w:t>
      </w:r>
      <w:r>
        <w:rPr>
          <w:spacing w:val="51"/>
        </w:rPr>
        <w:t xml:space="preserve">  </w:t>
      </w:r>
      <w:r>
        <w:t>systéme</w:t>
      </w:r>
      <w:r>
        <w:rPr>
          <w:spacing w:val="51"/>
        </w:rPr>
        <w:t xml:space="preserve">  </w:t>
      </w:r>
      <w:r>
        <w:t>štátnej</w:t>
      </w:r>
      <w:r>
        <w:rPr>
          <w:spacing w:val="51"/>
        </w:rPr>
        <w:t xml:space="preserve">  </w:t>
      </w:r>
      <w:r>
        <w:t>kontroly</w:t>
      </w:r>
      <w:r>
        <w:rPr>
          <w:spacing w:val="51"/>
        </w:rPr>
        <w:t xml:space="preserve">  </w:t>
      </w:r>
      <w:r>
        <w:t>cirkvi a náboženských spoločností;</w:t>
      </w:r>
    </w:p>
    <w:p w:rsidR="000B0895" w:rsidRDefault="00660D98">
      <w:pPr>
        <w:pStyle w:val="Zkladntext"/>
        <w:ind w:right="139"/>
        <w:jc w:val="both"/>
      </w:pPr>
      <w:r>
        <w:t>Paweł Wawryszuk, PhD (Univerzita Kazimierza Wielkiho, Bydgoszcz): „Náboženská diplomacia“ komunistických krajín;</w:t>
      </w:r>
    </w:p>
    <w:p w:rsidR="000B0895" w:rsidRDefault="00660D98">
      <w:pPr>
        <w:pStyle w:val="Zkladntext"/>
        <w:ind w:right="139"/>
        <w:jc w:val="both"/>
      </w:pPr>
      <w:r>
        <w:t>prof.</w:t>
      </w:r>
      <w:r>
        <w:rPr>
          <w:spacing w:val="40"/>
        </w:rPr>
        <w:t xml:space="preserve"> </w:t>
      </w:r>
      <w:r>
        <w:t>Mirosław</w:t>
      </w:r>
      <w:r>
        <w:rPr>
          <w:spacing w:val="40"/>
        </w:rPr>
        <w:t xml:space="preserve"> </w:t>
      </w:r>
      <w:r>
        <w:t>Szumiło</w:t>
      </w:r>
      <w:r>
        <w:rPr>
          <w:spacing w:val="40"/>
        </w:rPr>
        <w:t xml:space="preserve"> </w:t>
      </w:r>
      <w:r>
        <w:t>(Inštitút</w:t>
      </w:r>
      <w:r>
        <w:rPr>
          <w:spacing w:val="40"/>
        </w:rPr>
        <w:t xml:space="preserve"> </w:t>
      </w:r>
      <w:r>
        <w:t>národnej</w:t>
      </w:r>
      <w:r>
        <w:rPr>
          <w:spacing w:val="40"/>
        </w:rPr>
        <w:t xml:space="preserve"> </w:t>
      </w:r>
      <w:r>
        <w:t>pamäti,</w:t>
      </w:r>
      <w:r>
        <w:rPr>
          <w:spacing w:val="40"/>
        </w:rPr>
        <w:t xml:space="preserve"> </w:t>
      </w:r>
      <w:r>
        <w:t>Univerzita</w:t>
      </w:r>
      <w:r>
        <w:rPr>
          <w:spacing w:val="40"/>
        </w:rPr>
        <w:t xml:space="preserve"> </w:t>
      </w:r>
      <w:r>
        <w:t>Márie</w:t>
      </w:r>
      <w:r>
        <w:rPr>
          <w:spacing w:val="40"/>
        </w:rPr>
        <w:t xml:space="preserve"> </w:t>
      </w:r>
      <w:r>
        <w:t xml:space="preserve">Curie-Skłodowskej v Lubline): Podpora katolíckej cirkvi v Poľsku pre tajnú cirkev v Československu (1956 – </w:t>
      </w:r>
      <w:r>
        <w:rPr>
          <w:spacing w:val="-2"/>
        </w:rPr>
        <w:t>1965);</w:t>
      </w:r>
    </w:p>
    <w:p w:rsidR="000B0895" w:rsidRDefault="00660D98">
      <w:pPr>
        <w:pStyle w:val="Zkladntext"/>
        <w:ind w:right="139"/>
        <w:jc w:val="both"/>
      </w:pPr>
      <w:r>
        <w:t>Kristóf</w:t>
      </w:r>
      <w:r>
        <w:rPr>
          <w:spacing w:val="-13"/>
        </w:rPr>
        <w:t xml:space="preserve"> </w:t>
      </w:r>
      <w:r>
        <w:t>Erdős,</w:t>
      </w:r>
      <w:r>
        <w:rPr>
          <w:spacing w:val="-13"/>
        </w:rPr>
        <w:t xml:space="preserve"> </w:t>
      </w:r>
      <w:r>
        <w:t>PhD</w:t>
      </w:r>
      <w:r>
        <w:rPr>
          <w:spacing w:val="-13"/>
        </w:rPr>
        <w:t xml:space="preserve"> </w:t>
      </w:r>
      <w:r>
        <w:t>(Výbor</w:t>
      </w:r>
      <w:r>
        <w:rPr>
          <w:spacing w:val="-13"/>
        </w:rPr>
        <w:t xml:space="preserve"> </w:t>
      </w:r>
      <w:r>
        <w:t>národnej</w:t>
      </w:r>
      <w:r>
        <w:rPr>
          <w:spacing w:val="-13"/>
        </w:rPr>
        <w:t xml:space="preserve"> </w:t>
      </w:r>
      <w:r>
        <w:t>pamäti,</w:t>
      </w:r>
      <w:r>
        <w:rPr>
          <w:spacing w:val="-13"/>
        </w:rPr>
        <w:t xml:space="preserve"> </w:t>
      </w:r>
      <w:r>
        <w:t>Budapešť):</w:t>
      </w:r>
      <w:r>
        <w:rPr>
          <w:spacing w:val="-13"/>
        </w:rPr>
        <w:t xml:space="preserve"> </w:t>
      </w:r>
      <w:r>
        <w:t>„Nájsť</w:t>
      </w:r>
      <w:r>
        <w:rPr>
          <w:spacing w:val="-13"/>
        </w:rPr>
        <w:t xml:space="preserve"> </w:t>
      </w:r>
      <w:r>
        <w:t>cestu</w:t>
      </w:r>
      <w:r>
        <w:rPr>
          <w:spacing w:val="-13"/>
        </w:rPr>
        <w:t xml:space="preserve"> </w:t>
      </w:r>
      <w:r>
        <w:t>verného</w:t>
      </w:r>
      <w:r>
        <w:rPr>
          <w:spacing w:val="-13"/>
        </w:rPr>
        <w:t xml:space="preserve"> </w:t>
      </w:r>
      <w:r>
        <w:t>kresťanského života“. Manévrovací priestor a život komunity mládeže reformovanej kongregácie v Budapešti (1956 – 1963);</w:t>
      </w:r>
    </w:p>
    <w:p w:rsidR="000B0895" w:rsidRDefault="00660D98">
      <w:pPr>
        <w:pStyle w:val="Zkladntext"/>
        <w:ind w:right="139"/>
        <w:jc w:val="both"/>
      </w:pPr>
      <w:r>
        <w:t>Drago</w:t>
      </w:r>
      <w:r>
        <w:rPr>
          <w:rFonts w:ascii="Arial" w:hAnsi="Arial"/>
        </w:rPr>
        <w:t xml:space="preserve">ș </w:t>
      </w:r>
      <w:r>
        <w:t>Ursu, PhD (Národné múzeum únie, Alba Iulia): Život po väzení. Sociálno- profesionálna</w:t>
      </w:r>
      <w:r>
        <w:rPr>
          <w:spacing w:val="58"/>
        </w:rPr>
        <w:t xml:space="preserve"> </w:t>
      </w:r>
      <w:r>
        <w:t>reintegrácia</w:t>
      </w:r>
      <w:r>
        <w:rPr>
          <w:spacing w:val="59"/>
        </w:rPr>
        <w:t xml:space="preserve"> </w:t>
      </w:r>
      <w:r>
        <w:t>klerikov</w:t>
      </w:r>
      <w:r>
        <w:rPr>
          <w:spacing w:val="59"/>
        </w:rPr>
        <w:t xml:space="preserve"> </w:t>
      </w:r>
      <w:r>
        <w:t>a</w:t>
      </w:r>
      <w:r>
        <w:rPr>
          <w:spacing w:val="59"/>
        </w:rPr>
        <w:t xml:space="preserve"> </w:t>
      </w:r>
      <w:r>
        <w:t>bývalých</w:t>
      </w:r>
      <w:r>
        <w:rPr>
          <w:spacing w:val="59"/>
        </w:rPr>
        <w:t xml:space="preserve"> </w:t>
      </w:r>
      <w:r>
        <w:t>politických</w:t>
      </w:r>
      <w:r>
        <w:rPr>
          <w:spacing w:val="59"/>
        </w:rPr>
        <w:t xml:space="preserve"> </w:t>
      </w:r>
      <w:r>
        <w:t>väzňov</w:t>
      </w:r>
      <w:r>
        <w:rPr>
          <w:spacing w:val="58"/>
        </w:rPr>
        <w:t xml:space="preserve"> </w:t>
      </w:r>
      <w:r>
        <w:t>v</w:t>
      </w:r>
      <w:r>
        <w:rPr>
          <w:spacing w:val="59"/>
        </w:rPr>
        <w:t xml:space="preserve"> </w:t>
      </w:r>
      <w:r>
        <w:t>kontexte</w:t>
      </w:r>
      <w:r>
        <w:rPr>
          <w:spacing w:val="59"/>
        </w:rPr>
        <w:t xml:space="preserve"> </w:t>
      </w:r>
      <w:r>
        <w:rPr>
          <w:spacing w:val="-2"/>
        </w:rPr>
        <w:t>nového</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Zkladntext"/>
        <w:spacing w:before="79"/>
        <w:ind w:right="139"/>
        <w:jc w:val="both"/>
      </w:pPr>
      <w:r>
        <w:rPr>
          <w:spacing w:val="-2"/>
        </w:rPr>
        <w:lastRenderedPageBreak/>
        <w:t xml:space="preserve">dimenzovania vzťahov medzi komunistickým režimom a rumunskou pravoslávnou cirkvou </w:t>
      </w:r>
      <w:r>
        <w:t>v 60. rokoch 20. storočia;</w:t>
      </w:r>
    </w:p>
    <w:p w:rsidR="000B0895" w:rsidRDefault="00660D98">
      <w:pPr>
        <w:pStyle w:val="Zkladntext"/>
        <w:ind w:right="139"/>
        <w:jc w:val="both"/>
      </w:pPr>
      <w:r>
        <w:t>PhDr. Markéta Doležalová (Ústav pre štúdium totalitných režimov, Praha): Antonie Vojtěcha Hasmandová: Politický väzeň 50. rokov a inšpiratívna osobnosť nielen náboženského života;</w:t>
      </w:r>
    </w:p>
    <w:p w:rsidR="000B0895" w:rsidRDefault="00660D98">
      <w:pPr>
        <w:pStyle w:val="Zkladntext"/>
        <w:ind w:right="139"/>
        <w:jc w:val="both"/>
      </w:pPr>
      <w:r>
        <w:t>Zélie Baud, PhD (Univerzita v Nantes): Spomienkové, právne a teologické otázky za blahorečením „mučeníkov komunizmu“ za Jána Pavla II. (1978 – 2005);</w:t>
      </w:r>
    </w:p>
    <w:p w:rsidR="000B0895" w:rsidRDefault="00660D98">
      <w:pPr>
        <w:pStyle w:val="Zkladntext"/>
        <w:ind w:right="139"/>
        <w:jc w:val="both"/>
      </w:pPr>
      <w:r>
        <w:t>Dr.</w:t>
      </w:r>
      <w:r>
        <w:rPr>
          <w:spacing w:val="-7"/>
        </w:rPr>
        <w:t xml:space="preserve"> </w:t>
      </w:r>
      <w:r>
        <w:t>Szuly</w:t>
      </w:r>
      <w:r>
        <w:rPr>
          <w:spacing w:val="-7"/>
        </w:rPr>
        <w:t xml:space="preserve"> </w:t>
      </w:r>
      <w:r>
        <w:t>Rita</w:t>
      </w:r>
      <w:r>
        <w:rPr>
          <w:spacing w:val="-7"/>
        </w:rPr>
        <w:t xml:space="preserve"> </w:t>
      </w:r>
      <w:r>
        <w:t>(Výbor</w:t>
      </w:r>
      <w:r>
        <w:rPr>
          <w:spacing w:val="-7"/>
        </w:rPr>
        <w:t xml:space="preserve"> </w:t>
      </w:r>
      <w:r>
        <w:t>národnej</w:t>
      </w:r>
      <w:r>
        <w:rPr>
          <w:spacing w:val="-7"/>
        </w:rPr>
        <w:t xml:space="preserve"> </w:t>
      </w:r>
      <w:r>
        <w:t>pamäti,</w:t>
      </w:r>
      <w:r>
        <w:rPr>
          <w:spacing w:val="-7"/>
        </w:rPr>
        <w:t xml:space="preserve"> </w:t>
      </w:r>
      <w:r>
        <w:t>Budapešť):</w:t>
      </w:r>
      <w:r>
        <w:rPr>
          <w:spacing w:val="-7"/>
        </w:rPr>
        <w:t xml:space="preserve"> </w:t>
      </w:r>
      <w:r>
        <w:t>Zmanipulované</w:t>
      </w:r>
      <w:r>
        <w:rPr>
          <w:spacing w:val="-7"/>
        </w:rPr>
        <w:t xml:space="preserve"> </w:t>
      </w:r>
      <w:r>
        <w:t>tradície</w:t>
      </w:r>
      <w:r>
        <w:rPr>
          <w:spacing w:val="-7"/>
        </w:rPr>
        <w:t xml:space="preserve"> </w:t>
      </w:r>
      <w:r>
        <w:t>–</w:t>
      </w:r>
      <w:r>
        <w:rPr>
          <w:spacing w:val="-7"/>
        </w:rPr>
        <w:t xml:space="preserve"> </w:t>
      </w:r>
      <w:r>
        <w:t>nové</w:t>
      </w:r>
      <w:r>
        <w:rPr>
          <w:spacing w:val="-7"/>
        </w:rPr>
        <w:t xml:space="preserve"> </w:t>
      </w:r>
      <w:r>
        <w:t xml:space="preserve">spôsoby </w:t>
      </w:r>
      <w:r>
        <w:rPr>
          <w:spacing w:val="-2"/>
        </w:rPr>
        <w:t>osláv;</w:t>
      </w:r>
    </w:p>
    <w:p w:rsidR="000B0895" w:rsidRDefault="00660D98">
      <w:pPr>
        <w:pStyle w:val="Zkladntext"/>
        <w:ind w:right="139"/>
        <w:jc w:val="both"/>
      </w:pPr>
      <w:r>
        <w:t>Ioana Ursu, PhD (Národné múzeum únie, Alba Iulia): Byť kresťanským, „nepriateľským“</w:t>
      </w:r>
      <w:r>
        <w:rPr>
          <w:spacing w:val="40"/>
        </w:rPr>
        <w:t xml:space="preserve">  </w:t>
      </w:r>
      <w:r>
        <w:t>a „kontrarevolučným“. Informatívny dohľad a politická represia skupiny The Burning Bush, 1956 – 1964.</w:t>
      </w:r>
    </w:p>
    <w:p w:rsidR="000B0895" w:rsidRDefault="000B0895">
      <w:pPr>
        <w:pStyle w:val="Zkladntext"/>
        <w:spacing w:before="241"/>
        <w:ind w:left="0"/>
      </w:pPr>
    </w:p>
    <w:p w:rsidR="000B0895" w:rsidRDefault="00660D98">
      <w:pPr>
        <w:ind w:left="140"/>
        <w:jc w:val="both"/>
        <w:rPr>
          <w:b/>
          <w:sz w:val="24"/>
        </w:rPr>
      </w:pPr>
      <w:r>
        <w:rPr>
          <w:b/>
          <w:sz w:val="24"/>
        </w:rPr>
        <w:t>Seminár</w:t>
      </w:r>
      <w:r>
        <w:rPr>
          <w:b/>
          <w:spacing w:val="-8"/>
          <w:sz w:val="24"/>
        </w:rPr>
        <w:t xml:space="preserve"> </w:t>
      </w:r>
      <w:r>
        <w:rPr>
          <w:b/>
          <w:i/>
          <w:sz w:val="24"/>
        </w:rPr>
        <w:t>Deň</w:t>
      </w:r>
      <w:r>
        <w:rPr>
          <w:b/>
          <w:i/>
          <w:spacing w:val="-7"/>
          <w:sz w:val="24"/>
        </w:rPr>
        <w:t xml:space="preserve"> </w:t>
      </w:r>
      <w:r>
        <w:rPr>
          <w:b/>
          <w:i/>
          <w:sz w:val="24"/>
        </w:rPr>
        <w:t>samizdatu</w:t>
      </w:r>
      <w:r>
        <w:rPr>
          <w:b/>
          <w:i/>
          <w:spacing w:val="-8"/>
          <w:sz w:val="24"/>
        </w:rPr>
        <w:t xml:space="preserve"> </w:t>
      </w:r>
      <w:r>
        <w:rPr>
          <w:b/>
          <w:sz w:val="24"/>
        </w:rPr>
        <w:t>(pri</w:t>
      </w:r>
      <w:r>
        <w:rPr>
          <w:b/>
          <w:spacing w:val="-7"/>
          <w:sz w:val="24"/>
        </w:rPr>
        <w:t xml:space="preserve"> </w:t>
      </w:r>
      <w:r>
        <w:rPr>
          <w:b/>
          <w:sz w:val="24"/>
        </w:rPr>
        <w:t>príležitosti</w:t>
      </w:r>
      <w:r>
        <w:rPr>
          <w:b/>
          <w:spacing w:val="-8"/>
          <w:sz w:val="24"/>
        </w:rPr>
        <w:t xml:space="preserve"> </w:t>
      </w:r>
      <w:r>
        <w:rPr>
          <w:b/>
          <w:sz w:val="24"/>
        </w:rPr>
        <w:t>výročia</w:t>
      </w:r>
      <w:r>
        <w:rPr>
          <w:b/>
          <w:spacing w:val="-7"/>
          <w:sz w:val="24"/>
        </w:rPr>
        <w:t xml:space="preserve"> </w:t>
      </w:r>
      <w:r>
        <w:rPr>
          <w:b/>
          <w:sz w:val="24"/>
        </w:rPr>
        <w:t>Dňa</w:t>
      </w:r>
      <w:r>
        <w:rPr>
          <w:b/>
          <w:spacing w:val="-8"/>
          <w:sz w:val="24"/>
        </w:rPr>
        <w:t xml:space="preserve"> </w:t>
      </w:r>
      <w:r>
        <w:rPr>
          <w:b/>
          <w:spacing w:val="-2"/>
          <w:sz w:val="24"/>
        </w:rPr>
        <w:t>samizdatu)</w:t>
      </w:r>
    </w:p>
    <w:p w:rsidR="000B0895" w:rsidRDefault="00660D98">
      <w:pPr>
        <w:pStyle w:val="Zkladntext"/>
        <w:spacing w:before="242"/>
        <w:ind w:right="139" w:hanging="2"/>
        <w:jc w:val="both"/>
      </w:pPr>
      <w:r>
        <w:t>Podujatie</w:t>
      </w:r>
      <w:r>
        <w:rPr>
          <w:spacing w:val="80"/>
          <w:w w:val="150"/>
        </w:rPr>
        <w:t xml:space="preserve"> </w:t>
      </w:r>
      <w:r>
        <w:t>pripomenulo</w:t>
      </w:r>
      <w:r>
        <w:rPr>
          <w:spacing w:val="80"/>
          <w:w w:val="150"/>
        </w:rPr>
        <w:t xml:space="preserve"> </w:t>
      </w:r>
      <w:r>
        <w:t>fenomén</w:t>
      </w:r>
      <w:r>
        <w:rPr>
          <w:spacing w:val="80"/>
          <w:w w:val="150"/>
        </w:rPr>
        <w:t xml:space="preserve"> </w:t>
      </w:r>
      <w:r>
        <w:t>vydávania</w:t>
      </w:r>
      <w:r>
        <w:rPr>
          <w:spacing w:val="80"/>
          <w:w w:val="150"/>
        </w:rPr>
        <w:t xml:space="preserve"> </w:t>
      </w:r>
      <w:r>
        <w:t>samizdatovej</w:t>
      </w:r>
      <w:r>
        <w:rPr>
          <w:spacing w:val="80"/>
          <w:w w:val="150"/>
        </w:rPr>
        <w:t xml:space="preserve"> </w:t>
      </w:r>
      <w:r>
        <w:t>literatúry</w:t>
      </w:r>
      <w:r>
        <w:rPr>
          <w:spacing w:val="80"/>
          <w:w w:val="150"/>
        </w:rPr>
        <w:t xml:space="preserve"> </w:t>
      </w:r>
      <w:r>
        <w:t>na</w:t>
      </w:r>
      <w:r>
        <w:rPr>
          <w:spacing w:val="80"/>
          <w:w w:val="150"/>
        </w:rPr>
        <w:t xml:space="preserve"> </w:t>
      </w:r>
      <w:r>
        <w:t>Slovensku</w:t>
      </w:r>
      <w:r>
        <w:rPr>
          <w:spacing w:val="80"/>
        </w:rPr>
        <w:t xml:space="preserve"> </w:t>
      </w:r>
      <w:r>
        <w:t>v období vlády nedemokratických režimov. Konferenčná časť bola doplnená o diskusiu vo forme</w:t>
      </w:r>
      <w:r>
        <w:rPr>
          <w:spacing w:val="80"/>
        </w:rPr>
        <w:t xml:space="preserve"> </w:t>
      </w:r>
      <w:r>
        <w:t>okrúhleho</w:t>
      </w:r>
      <w:r>
        <w:rPr>
          <w:spacing w:val="80"/>
        </w:rPr>
        <w:t xml:space="preserve"> </w:t>
      </w:r>
      <w:r>
        <w:t>stola</w:t>
      </w:r>
      <w:r>
        <w:rPr>
          <w:spacing w:val="80"/>
        </w:rPr>
        <w:t xml:space="preserve"> </w:t>
      </w:r>
      <w:r>
        <w:t>s</w:t>
      </w:r>
      <w:r>
        <w:rPr>
          <w:spacing w:val="80"/>
        </w:rPr>
        <w:t xml:space="preserve"> </w:t>
      </w:r>
      <w:r>
        <w:t>dobovými</w:t>
      </w:r>
      <w:r>
        <w:rPr>
          <w:spacing w:val="80"/>
        </w:rPr>
        <w:t xml:space="preserve"> </w:t>
      </w:r>
      <w:r>
        <w:t>aktérmi</w:t>
      </w:r>
      <w:r>
        <w:rPr>
          <w:spacing w:val="80"/>
        </w:rPr>
        <w:t xml:space="preserve"> </w:t>
      </w:r>
      <w:r>
        <w:t>–</w:t>
      </w:r>
      <w:r>
        <w:rPr>
          <w:spacing w:val="80"/>
        </w:rPr>
        <w:t xml:space="preserve"> </w:t>
      </w:r>
      <w:r>
        <w:t>autormi</w:t>
      </w:r>
      <w:r>
        <w:rPr>
          <w:spacing w:val="80"/>
        </w:rPr>
        <w:t xml:space="preserve"> </w:t>
      </w:r>
      <w:r>
        <w:t>a</w:t>
      </w:r>
      <w:r>
        <w:rPr>
          <w:spacing w:val="80"/>
        </w:rPr>
        <w:t xml:space="preserve"> </w:t>
      </w:r>
      <w:r>
        <w:t>vydavateľmi</w:t>
      </w:r>
      <w:r>
        <w:rPr>
          <w:spacing w:val="80"/>
        </w:rPr>
        <w:t xml:space="preserve"> </w:t>
      </w:r>
      <w:r>
        <w:t>samizdatov.</w:t>
      </w:r>
      <w:r>
        <w:rPr>
          <w:spacing w:val="80"/>
        </w:rPr>
        <w:t xml:space="preserve"> </w:t>
      </w:r>
      <w:r>
        <w:t>V roku 2024 sa seminár venoval osobnostiam, ktoré sa podieľali na vydávaní samizdatu. Tento</w:t>
      </w:r>
      <w:r>
        <w:rPr>
          <w:spacing w:val="-8"/>
        </w:rPr>
        <w:t xml:space="preserve"> </w:t>
      </w:r>
      <w:r>
        <w:t>seminár</w:t>
      </w:r>
      <w:r>
        <w:rPr>
          <w:spacing w:val="-8"/>
        </w:rPr>
        <w:t xml:space="preserve"> </w:t>
      </w:r>
      <w:r>
        <w:t>sa</w:t>
      </w:r>
      <w:r>
        <w:rPr>
          <w:spacing w:val="-8"/>
        </w:rPr>
        <w:t xml:space="preserve"> </w:t>
      </w:r>
      <w:r>
        <w:t>odohral</w:t>
      </w:r>
      <w:r>
        <w:rPr>
          <w:spacing w:val="-8"/>
        </w:rPr>
        <w:t xml:space="preserve"> </w:t>
      </w:r>
      <w:r>
        <w:t>10.</w:t>
      </w:r>
      <w:r>
        <w:rPr>
          <w:spacing w:val="-8"/>
        </w:rPr>
        <w:t xml:space="preserve"> </w:t>
      </w:r>
      <w:r>
        <w:t>októbra</w:t>
      </w:r>
      <w:r>
        <w:rPr>
          <w:spacing w:val="-8"/>
        </w:rPr>
        <w:t xml:space="preserve"> </w:t>
      </w:r>
      <w:r>
        <w:t>2024</w:t>
      </w:r>
      <w:r>
        <w:rPr>
          <w:spacing w:val="-8"/>
        </w:rPr>
        <w:t xml:space="preserve"> </w:t>
      </w:r>
      <w:r>
        <w:t>v</w:t>
      </w:r>
      <w:r>
        <w:rPr>
          <w:spacing w:val="-3"/>
        </w:rPr>
        <w:t xml:space="preserve"> </w:t>
      </w:r>
      <w:r>
        <w:t>Univerzitnej</w:t>
      </w:r>
      <w:r>
        <w:rPr>
          <w:spacing w:val="-8"/>
        </w:rPr>
        <w:t xml:space="preserve"> </w:t>
      </w:r>
      <w:r>
        <w:t>knižnici</w:t>
      </w:r>
      <w:r>
        <w:rPr>
          <w:spacing w:val="-8"/>
        </w:rPr>
        <w:t xml:space="preserve"> </w:t>
      </w:r>
      <w:r>
        <w:t>v</w:t>
      </w:r>
      <w:r>
        <w:rPr>
          <w:spacing w:val="-3"/>
        </w:rPr>
        <w:t xml:space="preserve"> </w:t>
      </w:r>
      <w:r>
        <w:t>Bratislave.</w:t>
      </w:r>
      <w:r>
        <w:rPr>
          <w:spacing w:val="-8"/>
        </w:rPr>
        <w:t xml:space="preserve"> </w:t>
      </w:r>
      <w:r>
        <w:t>Zaznelo</w:t>
      </w:r>
      <w:r>
        <w:rPr>
          <w:spacing w:val="-8"/>
        </w:rPr>
        <w:t xml:space="preserve"> </w:t>
      </w:r>
      <w:r>
        <w:t>10 odborných príspevkov o práci redaktorov a autorov samizdatových prác z prostredia disentu, skrytej cirkvi a ochranárov z obdobia normalizácie. Popoludní bola pripravená ukážka tlače na originálnom tlačiarenskom stroji samizdatov a ocenenie tvorcov samizdatov pamätnou medailou Ústavu pamäti národa. Podujatie ukončila vernisáž výstavy Múzea obetí komunizmu k 100. výročiu narodenia Jána Chryzostoma kardinála Korca, ktorá bola inštalovaná na barokovom nádvorí Univerzitnej knižnice v Bratislave na Ventúrskej ulici.</w:t>
      </w:r>
    </w:p>
    <w:p w:rsidR="000B0895" w:rsidRDefault="00660D98">
      <w:pPr>
        <w:pStyle w:val="Zkladntext"/>
        <w:spacing w:before="193"/>
        <w:ind w:left="140"/>
      </w:pPr>
      <w:r>
        <w:t>Prednášajúci</w:t>
      </w:r>
      <w:r>
        <w:rPr>
          <w:spacing w:val="-2"/>
        </w:rPr>
        <w:t xml:space="preserve"> </w:t>
      </w:r>
      <w:r>
        <w:t>a</w:t>
      </w:r>
      <w:r>
        <w:rPr>
          <w:spacing w:val="-2"/>
        </w:rPr>
        <w:t xml:space="preserve"> príspevky:</w:t>
      </w:r>
    </w:p>
    <w:p w:rsidR="000B0895" w:rsidRDefault="00660D98">
      <w:pPr>
        <w:pStyle w:val="Zkladntext"/>
        <w:ind w:right="246"/>
      </w:pPr>
      <w:r>
        <w:t>Pavel</w:t>
      </w:r>
      <w:r>
        <w:rPr>
          <w:spacing w:val="40"/>
        </w:rPr>
        <w:t xml:space="preserve"> </w:t>
      </w:r>
      <w:r>
        <w:t>Matejovič</w:t>
      </w:r>
      <w:r>
        <w:rPr>
          <w:spacing w:val="40"/>
        </w:rPr>
        <w:t xml:space="preserve"> </w:t>
      </w:r>
      <w:r>
        <w:t>(Trnavská</w:t>
      </w:r>
      <w:r>
        <w:rPr>
          <w:spacing w:val="40"/>
        </w:rPr>
        <w:t xml:space="preserve"> </w:t>
      </w:r>
      <w:r>
        <w:t>univerzita</w:t>
      </w:r>
      <w:r>
        <w:rPr>
          <w:spacing w:val="40"/>
        </w:rPr>
        <w:t xml:space="preserve"> </w:t>
      </w:r>
      <w:r>
        <w:t>v</w:t>
      </w:r>
      <w:r>
        <w:rPr>
          <w:spacing w:val="40"/>
        </w:rPr>
        <w:t xml:space="preserve"> </w:t>
      </w:r>
      <w:r>
        <w:t>Trnave):</w:t>
      </w:r>
      <w:r>
        <w:rPr>
          <w:spacing w:val="40"/>
        </w:rPr>
        <w:t xml:space="preserve"> </w:t>
      </w:r>
      <w:r>
        <w:t>Ivan</w:t>
      </w:r>
      <w:r>
        <w:rPr>
          <w:spacing w:val="40"/>
        </w:rPr>
        <w:t xml:space="preserve"> </w:t>
      </w:r>
      <w:r>
        <w:t>Kadlečík</w:t>
      </w:r>
      <w:r>
        <w:rPr>
          <w:spacing w:val="40"/>
        </w:rPr>
        <w:t xml:space="preserve"> </w:t>
      </w:r>
      <w:r>
        <w:t>–</w:t>
      </w:r>
      <w:r>
        <w:rPr>
          <w:spacing w:val="40"/>
        </w:rPr>
        <w:t xml:space="preserve"> </w:t>
      </w:r>
      <w:r>
        <w:t>autor</w:t>
      </w:r>
      <w:r>
        <w:rPr>
          <w:spacing w:val="40"/>
        </w:rPr>
        <w:t xml:space="preserve"> </w:t>
      </w:r>
      <w:r>
        <w:t>kresťanského</w:t>
      </w:r>
      <w:r>
        <w:rPr>
          <w:spacing w:val="80"/>
          <w:w w:val="150"/>
        </w:rPr>
        <w:t xml:space="preserve"> </w:t>
      </w:r>
      <w:r>
        <w:t>a občianskeho samizdatu;</w:t>
      </w:r>
    </w:p>
    <w:p w:rsidR="000B0895" w:rsidRDefault="00660D98">
      <w:pPr>
        <w:pStyle w:val="Zkladntext"/>
      </w:pPr>
      <w:r>
        <w:t>Michal</w:t>
      </w:r>
      <w:r>
        <w:rPr>
          <w:spacing w:val="-5"/>
        </w:rPr>
        <w:t xml:space="preserve"> </w:t>
      </w:r>
      <w:r>
        <w:t>Hvorecký</w:t>
      </w:r>
      <w:r>
        <w:rPr>
          <w:spacing w:val="-4"/>
        </w:rPr>
        <w:t xml:space="preserve"> </w:t>
      </w:r>
      <w:r>
        <w:t>(Bratislava):</w:t>
      </w:r>
      <w:r>
        <w:rPr>
          <w:spacing w:val="-4"/>
        </w:rPr>
        <w:t xml:space="preserve"> </w:t>
      </w:r>
      <w:r>
        <w:t>Milan</w:t>
      </w:r>
      <w:r>
        <w:rPr>
          <w:spacing w:val="-4"/>
        </w:rPr>
        <w:t xml:space="preserve"> </w:t>
      </w:r>
      <w:r>
        <w:t>Šimečka</w:t>
      </w:r>
      <w:r>
        <w:rPr>
          <w:spacing w:val="-4"/>
        </w:rPr>
        <w:t xml:space="preserve"> </w:t>
      </w:r>
      <w:r>
        <w:t>v</w:t>
      </w:r>
      <w:r>
        <w:rPr>
          <w:spacing w:val="-4"/>
        </w:rPr>
        <w:t xml:space="preserve"> </w:t>
      </w:r>
      <w:r>
        <w:t>novom</w:t>
      </w:r>
      <w:r>
        <w:rPr>
          <w:spacing w:val="-4"/>
        </w:rPr>
        <w:t xml:space="preserve"> </w:t>
      </w:r>
      <w:r>
        <w:rPr>
          <w:spacing w:val="-2"/>
        </w:rPr>
        <w:t>komikse;</w:t>
      </w:r>
    </w:p>
    <w:p w:rsidR="000B0895" w:rsidRDefault="00660D98">
      <w:pPr>
        <w:pStyle w:val="Zkladntext"/>
        <w:ind w:right="139"/>
      </w:pPr>
      <w:r>
        <w:t>Radoslav</w:t>
      </w:r>
      <w:r>
        <w:rPr>
          <w:spacing w:val="-4"/>
        </w:rPr>
        <w:t xml:space="preserve"> </w:t>
      </w:r>
      <w:r>
        <w:t>Ragač</w:t>
      </w:r>
      <w:r>
        <w:rPr>
          <w:spacing w:val="-4"/>
        </w:rPr>
        <w:t xml:space="preserve"> </w:t>
      </w:r>
      <w:r>
        <w:t>(Ústav</w:t>
      </w:r>
      <w:r>
        <w:rPr>
          <w:spacing w:val="-4"/>
        </w:rPr>
        <w:t xml:space="preserve"> </w:t>
      </w:r>
      <w:r>
        <w:t>pamäti</w:t>
      </w:r>
      <w:r>
        <w:rPr>
          <w:spacing w:val="-4"/>
        </w:rPr>
        <w:t xml:space="preserve"> </w:t>
      </w:r>
      <w:r>
        <w:t>národa):</w:t>
      </w:r>
      <w:r>
        <w:rPr>
          <w:spacing w:val="-4"/>
        </w:rPr>
        <w:t xml:space="preserve"> </w:t>
      </w:r>
      <w:r>
        <w:t>Rádová</w:t>
      </w:r>
      <w:r>
        <w:rPr>
          <w:spacing w:val="-4"/>
        </w:rPr>
        <w:t xml:space="preserve"> </w:t>
      </w:r>
      <w:r>
        <w:t>sestra</w:t>
      </w:r>
      <w:r>
        <w:rPr>
          <w:spacing w:val="-4"/>
        </w:rPr>
        <w:t xml:space="preserve"> </w:t>
      </w:r>
      <w:r>
        <w:t>Bernadeta</w:t>
      </w:r>
      <w:r>
        <w:rPr>
          <w:spacing w:val="-4"/>
        </w:rPr>
        <w:t xml:space="preserve"> </w:t>
      </w:r>
      <w:r>
        <w:t>Pánčiová</w:t>
      </w:r>
      <w:r>
        <w:rPr>
          <w:spacing w:val="-4"/>
        </w:rPr>
        <w:t xml:space="preserve"> </w:t>
      </w:r>
      <w:r>
        <w:t>a</w:t>
      </w:r>
      <w:r>
        <w:rPr>
          <w:spacing w:val="-4"/>
        </w:rPr>
        <w:t xml:space="preserve"> </w:t>
      </w:r>
      <w:r>
        <w:t>samizdat; Tamara Archlebová (Bratislava): Vladimír Archleb – básnik v samizdate;</w:t>
      </w:r>
    </w:p>
    <w:p w:rsidR="000B0895" w:rsidRDefault="00660D98">
      <w:pPr>
        <w:pStyle w:val="Zkladntext"/>
        <w:ind w:right="139"/>
      </w:pPr>
      <w:r>
        <w:t>Miroslav</w:t>
      </w:r>
      <w:r>
        <w:rPr>
          <w:spacing w:val="40"/>
        </w:rPr>
        <w:t xml:space="preserve"> </w:t>
      </w:r>
      <w:r>
        <w:t>Svoboda</w:t>
      </w:r>
      <w:r>
        <w:rPr>
          <w:spacing w:val="40"/>
        </w:rPr>
        <w:t xml:space="preserve"> </w:t>
      </w:r>
      <w:r>
        <w:t>(Scriptum.cz,</w:t>
      </w:r>
      <w:r>
        <w:rPr>
          <w:spacing w:val="40"/>
        </w:rPr>
        <w:t xml:space="preserve"> </w:t>
      </w:r>
      <w:r>
        <w:t>Plzeň):</w:t>
      </w:r>
      <w:r>
        <w:rPr>
          <w:spacing w:val="40"/>
        </w:rPr>
        <w:t xml:space="preserve"> </w:t>
      </w:r>
      <w:r>
        <w:t>Jak</w:t>
      </w:r>
      <w:r>
        <w:rPr>
          <w:spacing w:val="40"/>
        </w:rPr>
        <w:t xml:space="preserve"> </w:t>
      </w:r>
      <w:r>
        <w:t>to</w:t>
      </w:r>
      <w:r>
        <w:rPr>
          <w:spacing w:val="40"/>
        </w:rPr>
        <w:t xml:space="preserve"> </w:t>
      </w:r>
      <w:r>
        <w:t>málem</w:t>
      </w:r>
      <w:r>
        <w:rPr>
          <w:spacing w:val="40"/>
        </w:rPr>
        <w:t xml:space="preserve"> </w:t>
      </w:r>
      <w:r>
        <w:t>nedopadlo</w:t>
      </w:r>
      <w:r>
        <w:rPr>
          <w:spacing w:val="40"/>
        </w:rPr>
        <w:t xml:space="preserve"> </w:t>
      </w:r>
      <w:r>
        <w:t>(o</w:t>
      </w:r>
      <w:r>
        <w:rPr>
          <w:spacing w:val="40"/>
        </w:rPr>
        <w:t xml:space="preserve"> </w:t>
      </w:r>
      <w:r>
        <w:t>schvalování</w:t>
      </w:r>
      <w:r>
        <w:rPr>
          <w:spacing w:val="40"/>
        </w:rPr>
        <w:t xml:space="preserve"> </w:t>
      </w:r>
      <w:r>
        <w:t>Dne</w:t>
      </w:r>
      <w:r>
        <w:rPr>
          <w:spacing w:val="80"/>
        </w:rPr>
        <w:t xml:space="preserve"> </w:t>
      </w:r>
      <w:r>
        <w:t>samizdatu v Česku);</w:t>
      </w:r>
    </w:p>
    <w:p w:rsidR="000B0895" w:rsidRDefault="00660D98">
      <w:pPr>
        <w:pStyle w:val="Zkladntext"/>
        <w:ind w:left="142" w:right="139"/>
      </w:pPr>
      <w:r>
        <w:t>Júlia</w:t>
      </w:r>
      <w:r>
        <w:rPr>
          <w:spacing w:val="80"/>
        </w:rPr>
        <w:t xml:space="preserve"> </w:t>
      </w:r>
      <w:r>
        <w:t>Čížová</w:t>
      </w:r>
      <w:r>
        <w:rPr>
          <w:spacing w:val="80"/>
        </w:rPr>
        <w:t xml:space="preserve"> </w:t>
      </w:r>
      <w:r>
        <w:t>(Historický</w:t>
      </w:r>
      <w:r>
        <w:rPr>
          <w:spacing w:val="80"/>
        </w:rPr>
        <w:t xml:space="preserve"> </w:t>
      </w:r>
      <w:r>
        <w:t>ústav</w:t>
      </w:r>
      <w:r>
        <w:rPr>
          <w:spacing w:val="80"/>
        </w:rPr>
        <w:t xml:space="preserve"> </w:t>
      </w:r>
      <w:r>
        <w:t>SAV):</w:t>
      </w:r>
      <w:r>
        <w:rPr>
          <w:spacing w:val="80"/>
        </w:rPr>
        <w:t xml:space="preserve"> </w:t>
      </w:r>
      <w:r>
        <w:t>Bratislava/nahlas</w:t>
      </w:r>
      <w:r>
        <w:rPr>
          <w:spacing w:val="80"/>
        </w:rPr>
        <w:t xml:space="preserve"> </w:t>
      </w:r>
      <w:r>
        <w:t>vo</w:t>
      </w:r>
      <w:r>
        <w:rPr>
          <w:spacing w:val="80"/>
        </w:rPr>
        <w:t xml:space="preserve"> </w:t>
      </w:r>
      <w:r>
        <w:t>svetle</w:t>
      </w:r>
      <w:r>
        <w:rPr>
          <w:spacing w:val="80"/>
        </w:rPr>
        <w:t xml:space="preserve"> </w:t>
      </w:r>
      <w:r>
        <w:t>československých</w:t>
      </w:r>
      <w:r>
        <w:rPr>
          <w:spacing w:val="40"/>
        </w:rPr>
        <w:t xml:space="preserve"> </w:t>
      </w:r>
      <w:r>
        <w:t>samizdatov (1987 – 1989);</w:t>
      </w:r>
    </w:p>
    <w:p w:rsidR="000B0895" w:rsidRDefault="00660D98">
      <w:pPr>
        <w:pStyle w:val="Zkladntext"/>
        <w:ind w:left="142"/>
      </w:pPr>
      <w:r>
        <w:t>František</w:t>
      </w:r>
      <w:r>
        <w:rPr>
          <w:spacing w:val="-3"/>
        </w:rPr>
        <w:t xml:space="preserve"> </w:t>
      </w:r>
      <w:r>
        <w:t>Neupauer</w:t>
      </w:r>
      <w:r>
        <w:rPr>
          <w:spacing w:val="-3"/>
        </w:rPr>
        <w:t xml:space="preserve"> </w:t>
      </w:r>
      <w:r>
        <w:t>(Ústav</w:t>
      </w:r>
      <w:r>
        <w:rPr>
          <w:spacing w:val="-3"/>
        </w:rPr>
        <w:t xml:space="preserve"> </w:t>
      </w:r>
      <w:r>
        <w:t>pamäti</w:t>
      </w:r>
      <w:r>
        <w:rPr>
          <w:spacing w:val="-3"/>
        </w:rPr>
        <w:t xml:space="preserve"> </w:t>
      </w:r>
      <w:r>
        <w:t>národa):</w:t>
      </w:r>
      <w:r>
        <w:rPr>
          <w:spacing w:val="-3"/>
        </w:rPr>
        <w:t xml:space="preserve"> </w:t>
      </w:r>
      <w:r>
        <w:t>František</w:t>
      </w:r>
      <w:r>
        <w:rPr>
          <w:spacing w:val="-3"/>
        </w:rPr>
        <w:t xml:space="preserve"> </w:t>
      </w:r>
      <w:r>
        <w:t>Mikloško</w:t>
      </w:r>
      <w:r>
        <w:rPr>
          <w:spacing w:val="-3"/>
        </w:rPr>
        <w:t xml:space="preserve"> </w:t>
      </w:r>
      <w:r>
        <w:t>a</w:t>
      </w:r>
      <w:r>
        <w:rPr>
          <w:spacing w:val="-3"/>
        </w:rPr>
        <w:t xml:space="preserve"> </w:t>
      </w:r>
      <w:r>
        <w:t>samizdat</w:t>
      </w:r>
      <w:r>
        <w:rPr>
          <w:spacing w:val="-3"/>
        </w:rPr>
        <w:t xml:space="preserve"> </w:t>
      </w:r>
      <w:r>
        <w:rPr>
          <w:spacing w:val="-4"/>
        </w:rPr>
        <w:t>NaS;</w:t>
      </w:r>
    </w:p>
    <w:p w:rsidR="000B0895" w:rsidRDefault="00660D98">
      <w:pPr>
        <w:pStyle w:val="Zkladntext"/>
        <w:ind w:left="142" w:right="139"/>
        <w:jc w:val="both"/>
      </w:pPr>
      <w:r>
        <w:t>Terézia Rončáková (Katolícka univerzita v Ružomberku): Príspevky čitateľov samizdatového</w:t>
      </w:r>
      <w:r>
        <w:rPr>
          <w:spacing w:val="80"/>
          <w:w w:val="150"/>
        </w:rPr>
        <w:t xml:space="preserve"> </w:t>
      </w:r>
      <w:r>
        <w:t>Zrna</w:t>
      </w:r>
      <w:r>
        <w:rPr>
          <w:spacing w:val="80"/>
          <w:w w:val="150"/>
        </w:rPr>
        <w:t xml:space="preserve"> </w:t>
      </w:r>
      <w:r>
        <w:t>nájdené</w:t>
      </w:r>
      <w:r>
        <w:rPr>
          <w:spacing w:val="80"/>
          <w:w w:val="150"/>
        </w:rPr>
        <w:t xml:space="preserve"> </w:t>
      </w:r>
      <w:r>
        <w:t>v</w:t>
      </w:r>
      <w:r>
        <w:rPr>
          <w:spacing w:val="80"/>
          <w:w w:val="150"/>
        </w:rPr>
        <w:t xml:space="preserve"> </w:t>
      </w:r>
      <w:r>
        <w:t>pozostalosti</w:t>
      </w:r>
      <w:r>
        <w:rPr>
          <w:spacing w:val="80"/>
          <w:w w:val="150"/>
        </w:rPr>
        <w:t xml:space="preserve"> </w:t>
      </w:r>
      <w:r>
        <w:t>Ladislava</w:t>
      </w:r>
      <w:r>
        <w:rPr>
          <w:spacing w:val="80"/>
          <w:w w:val="150"/>
        </w:rPr>
        <w:t xml:space="preserve"> </w:t>
      </w:r>
      <w:r>
        <w:t>Stromčeka:</w:t>
      </w:r>
      <w:r>
        <w:rPr>
          <w:spacing w:val="80"/>
          <w:w w:val="150"/>
        </w:rPr>
        <w:t xml:space="preserve"> </w:t>
      </w:r>
      <w:r>
        <w:t>charakteristika</w:t>
      </w:r>
      <w:r>
        <w:rPr>
          <w:spacing w:val="80"/>
          <w:w w:val="150"/>
        </w:rPr>
        <w:t xml:space="preserve"> </w:t>
      </w:r>
      <w:r>
        <w:t>a analýza;</w:t>
      </w:r>
    </w:p>
    <w:p w:rsidR="000B0895" w:rsidRDefault="00660D98">
      <w:pPr>
        <w:pStyle w:val="Zkladntext"/>
        <w:spacing w:line="281" w:lineRule="exact"/>
        <w:ind w:left="142"/>
        <w:jc w:val="both"/>
      </w:pPr>
      <w:r>
        <w:t>Michal</w:t>
      </w:r>
      <w:r>
        <w:rPr>
          <w:spacing w:val="-2"/>
        </w:rPr>
        <w:t xml:space="preserve"> </w:t>
      </w:r>
      <w:r>
        <w:t>Holeček</w:t>
      </w:r>
      <w:r>
        <w:rPr>
          <w:spacing w:val="-2"/>
        </w:rPr>
        <w:t xml:space="preserve"> </w:t>
      </w:r>
      <w:r>
        <w:t>(Brno):</w:t>
      </w:r>
      <w:r>
        <w:rPr>
          <w:spacing w:val="-2"/>
        </w:rPr>
        <w:t xml:space="preserve"> </w:t>
      </w:r>
      <w:r>
        <w:t>Létající</w:t>
      </w:r>
      <w:r>
        <w:rPr>
          <w:spacing w:val="-2"/>
        </w:rPr>
        <w:t xml:space="preserve"> </w:t>
      </w:r>
      <w:r>
        <w:t>redakce</w:t>
      </w:r>
      <w:r>
        <w:rPr>
          <w:spacing w:val="-2"/>
        </w:rPr>
        <w:t xml:space="preserve"> </w:t>
      </w:r>
      <w:r>
        <w:t>Informací</w:t>
      </w:r>
      <w:r>
        <w:rPr>
          <w:spacing w:val="-2"/>
        </w:rPr>
        <w:t xml:space="preserve"> </w:t>
      </w:r>
      <w:r>
        <w:t>o</w:t>
      </w:r>
      <w:r>
        <w:rPr>
          <w:spacing w:val="-2"/>
        </w:rPr>
        <w:t xml:space="preserve"> Církvi;</w:t>
      </w:r>
    </w:p>
    <w:p w:rsidR="000B0895" w:rsidRDefault="00660D98">
      <w:pPr>
        <w:pStyle w:val="Zkladntext"/>
        <w:ind w:left="142" w:right="139"/>
      </w:pPr>
      <w:r>
        <w:t>Patrik Dubovský (Ústav pamäti národa): Radosť a nádej v samizdate Radosť a Nádej Slávnostné</w:t>
      </w:r>
      <w:r>
        <w:rPr>
          <w:spacing w:val="-1"/>
        </w:rPr>
        <w:t xml:space="preserve"> </w:t>
      </w:r>
      <w:r>
        <w:t>ocenenie</w:t>
      </w:r>
      <w:r>
        <w:rPr>
          <w:spacing w:val="-1"/>
        </w:rPr>
        <w:t xml:space="preserve"> </w:t>
      </w:r>
      <w:r>
        <w:t>autorov</w:t>
      </w:r>
      <w:r>
        <w:rPr>
          <w:spacing w:val="-1"/>
        </w:rPr>
        <w:t xml:space="preserve"> </w:t>
      </w:r>
      <w:r>
        <w:t>a</w:t>
      </w:r>
      <w:r>
        <w:rPr>
          <w:spacing w:val="-1"/>
        </w:rPr>
        <w:t xml:space="preserve"> </w:t>
      </w:r>
      <w:r>
        <w:t>redaktorov</w:t>
      </w:r>
      <w:r>
        <w:rPr>
          <w:spacing w:val="-1"/>
        </w:rPr>
        <w:t xml:space="preserve"> </w:t>
      </w:r>
      <w:r>
        <w:t>samizdatov</w:t>
      </w:r>
      <w:r>
        <w:rPr>
          <w:spacing w:val="-1"/>
        </w:rPr>
        <w:t xml:space="preserve"> </w:t>
      </w:r>
      <w:r>
        <w:t>pamätnou</w:t>
      </w:r>
      <w:r>
        <w:rPr>
          <w:spacing w:val="-1"/>
        </w:rPr>
        <w:t xml:space="preserve"> </w:t>
      </w:r>
      <w:r>
        <w:t>medailou</w:t>
      </w:r>
      <w:r>
        <w:rPr>
          <w:spacing w:val="-1"/>
        </w:rPr>
        <w:t xml:space="preserve"> </w:t>
      </w:r>
      <w:r>
        <w:t>Ústavu</w:t>
      </w:r>
      <w:r>
        <w:rPr>
          <w:spacing w:val="-1"/>
        </w:rPr>
        <w:t xml:space="preserve"> </w:t>
      </w:r>
      <w:r>
        <w:t xml:space="preserve">pamäti národa </w:t>
      </w:r>
      <w:r>
        <w:rPr>
          <w:i/>
        </w:rPr>
        <w:t>Za odpor proti totalitnému režimu</w:t>
      </w:r>
      <w:r>
        <w:t>.</w:t>
      </w:r>
    </w:p>
    <w:p w:rsidR="000B0895" w:rsidRDefault="000B0895">
      <w:pPr>
        <w:pStyle w:val="Zkladntext"/>
        <w:spacing w:before="13"/>
        <w:ind w:left="0"/>
      </w:pPr>
    </w:p>
    <w:p w:rsidR="000B0895" w:rsidRDefault="00660D98">
      <w:pPr>
        <w:pStyle w:val="Nadpis2"/>
        <w:spacing w:before="1"/>
      </w:pPr>
      <w:r>
        <w:t>Konferencia</w:t>
      </w:r>
      <w:r>
        <w:rPr>
          <w:spacing w:val="-6"/>
        </w:rPr>
        <w:t xml:space="preserve"> </w:t>
      </w:r>
      <w:r>
        <w:t>pri</w:t>
      </w:r>
      <w:r>
        <w:rPr>
          <w:spacing w:val="-6"/>
        </w:rPr>
        <w:t xml:space="preserve"> </w:t>
      </w:r>
      <w:r>
        <w:t>príležitosti</w:t>
      </w:r>
      <w:r>
        <w:rPr>
          <w:spacing w:val="-5"/>
        </w:rPr>
        <w:t xml:space="preserve"> </w:t>
      </w:r>
      <w:r>
        <w:t>35.</w:t>
      </w:r>
      <w:r>
        <w:rPr>
          <w:spacing w:val="-6"/>
        </w:rPr>
        <w:t xml:space="preserve"> </w:t>
      </w:r>
      <w:r>
        <w:t>výročia</w:t>
      </w:r>
      <w:r>
        <w:rPr>
          <w:spacing w:val="-5"/>
        </w:rPr>
        <w:t xml:space="preserve"> </w:t>
      </w:r>
      <w:r>
        <w:t>Nežnej</w:t>
      </w:r>
      <w:r>
        <w:rPr>
          <w:spacing w:val="-6"/>
        </w:rPr>
        <w:t xml:space="preserve"> </w:t>
      </w:r>
      <w:r>
        <w:rPr>
          <w:spacing w:val="-2"/>
        </w:rPr>
        <w:t>revolúcie</w:t>
      </w:r>
    </w:p>
    <w:p w:rsidR="000B0895" w:rsidRDefault="000B0895">
      <w:pPr>
        <w:pStyle w:val="Nadpis2"/>
        <w:sectPr w:rsidR="000B0895">
          <w:pgSz w:w="11910" w:h="16840"/>
          <w:pgMar w:top="1320" w:right="1275" w:bottom="920" w:left="1133" w:header="0" w:footer="732" w:gutter="0"/>
          <w:cols w:space="708"/>
        </w:sectPr>
      </w:pPr>
    </w:p>
    <w:p w:rsidR="000B0895" w:rsidRDefault="00660D98">
      <w:pPr>
        <w:pStyle w:val="Zkladntext"/>
        <w:spacing w:before="79"/>
        <w:ind w:right="141" w:hanging="2"/>
        <w:jc w:val="both"/>
      </w:pPr>
      <w:r>
        <w:lastRenderedPageBreak/>
        <w:t>Podujatie</w:t>
      </w:r>
      <w:r>
        <w:rPr>
          <w:spacing w:val="61"/>
        </w:rPr>
        <w:t xml:space="preserve"> </w:t>
      </w:r>
      <w:r>
        <w:t>tematizovalo</w:t>
      </w:r>
      <w:r>
        <w:rPr>
          <w:spacing w:val="61"/>
        </w:rPr>
        <w:t xml:space="preserve"> </w:t>
      </w:r>
      <w:r>
        <w:t>stret</w:t>
      </w:r>
      <w:r>
        <w:rPr>
          <w:spacing w:val="61"/>
        </w:rPr>
        <w:t xml:space="preserve"> </w:t>
      </w:r>
      <w:r>
        <w:t>mladých</w:t>
      </w:r>
      <w:r>
        <w:rPr>
          <w:spacing w:val="61"/>
        </w:rPr>
        <w:t xml:space="preserve"> </w:t>
      </w:r>
      <w:r>
        <w:t>ľudí</w:t>
      </w:r>
      <w:r>
        <w:rPr>
          <w:spacing w:val="61"/>
        </w:rPr>
        <w:t xml:space="preserve"> </w:t>
      </w:r>
      <w:r>
        <w:t>s</w:t>
      </w:r>
      <w:r>
        <w:rPr>
          <w:spacing w:val="61"/>
        </w:rPr>
        <w:t xml:space="preserve"> </w:t>
      </w:r>
      <w:r>
        <w:t>neslobodou</w:t>
      </w:r>
      <w:r>
        <w:rPr>
          <w:spacing w:val="61"/>
        </w:rPr>
        <w:t xml:space="preserve"> </w:t>
      </w:r>
      <w:r>
        <w:t>a</w:t>
      </w:r>
      <w:r>
        <w:rPr>
          <w:spacing w:val="61"/>
        </w:rPr>
        <w:t xml:space="preserve"> </w:t>
      </w:r>
      <w:r>
        <w:t>testovanie</w:t>
      </w:r>
      <w:r>
        <w:rPr>
          <w:spacing w:val="61"/>
        </w:rPr>
        <w:t xml:space="preserve"> </w:t>
      </w:r>
      <w:r>
        <w:t>hraníc</w:t>
      </w:r>
      <w:r>
        <w:rPr>
          <w:spacing w:val="61"/>
        </w:rPr>
        <w:t xml:space="preserve"> </w:t>
      </w:r>
      <w:r>
        <w:t>slobody v období komunistického režimu, ako aj pamäťovú politiku viažucu sa k udalostiam roku 1989.</w:t>
      </w:r>
      <w:r>
        <w:rPr>
          <w:spacing w:val="54"/>
        </w:rPr>
        <w:t xml:space="preserve">  </w:t>
      </w:r>
      <w:r>
        <w:t>Dvojdňová</w:t>
      </w:r>
      <w:r>
        <w:rPr>
          <w:spacing w:val="54"/>
        </w:rPr>
        <w:t xml:space="preserve">  </w:t>
      </w:r>
      <w:r>
        <w:t>konferencia</w:t>
      </w:r>
      <w:r>
        <w:rPr>
          <w:spacing w:val="54"/>
        </w:rPr>
        <w:t xml:space="preserve">  </w:t>
      </w:r>
      <w:r>
        <w:t>realizovaná</w:t>
      </w:r>
      <w:r>
        <w:rPr>
          <w:spacing w:val="54"/>
        </w:rPr>
        <w:t xml:space="preserve">  </w:t>
      </w:r>
      <w:r>
        <w:t>v</w:t>
      </w:r>
      <w:r>
        <w:rPr>
          <w:spacing w:val="-1"/>
        </w:rPr>
        <w:t xml:space="preserve"> </w:t>
      </w:r>
      <w:r>
        <w:t>spolupráci</w:t>
      </w:r>
      <w:r>
        <w:rPr>
          <w:spacing w:val="54"/>
        </w:rPr>
        <w:t xml:space="preserve">  </w:t>
      </w:r>
      <w:r>
        <w:t>s</w:t>
      </w:r>
      <w:r>
        <w:rPr>
          <w:spacing w:val="-1"/>
        </w:rPr>
        <w:t xml:space="preserve"> </w:t>
      </w:r>
      <w:r>
        <w:t>Klubom</w:t>
      </w:r>
      <w:r>
        <w:rPr>
          <w:spacing w:val="54"/>
        </w:rPr>
        <w:t xml:space="preserve">  </w:t>
      </w:r>
      <w:r>
        <w:t>89</w:t>
      </w:r>
      <w:r>
        <w:rPr>
          <w:spacing w:val="54"/>
        </w:rPr>
        <w:t xml:space="preserve">  </w:t>
      </w:r>
      <w:r>
        <w:t>sa</w:t>
      </w:r>
      <w:r>
        <w:rPr>
          <w:spacing w:val="54"/>
        </w:rPr>
        <w:t xml:space="preserve">  </w:t>
      </w:r>
      <w:r>
        <w:rPr>
          <w:spacing w:val="-2"/>
        </w:rPr>
        <w:t>konala</w:t>
      </w:r>
    </w:p>
    <w:p w:rsidR="000B0895" w:rsidRDefault="00660D98">
      <w:pPr>
        <w:pStyle w:val="Zkladntext"/>
        <w:ind w:right="139"/>
        <w:jc w:val="both"/>
      </w:pPr>
      <w:r>
        <w:t>26. a 27. novembra 2024 v</w:t>
      </w:r>
      <w:r>
        <w:rPr>
          <w:spacing w:val="-2"/>
        </w:rPr>
        <w:t xml:space="preserve"> </w:t>
      </w:r>
      <w:r>
        <w:t>Zichyho paláci. Väčšia časť konferencie bola vo formáte panelových diskusií.</w:t>
      </w:r>
    </w:p>
    <w:p w:rsidR="000B0895" w:rsidRDefault="00660D98">
      <w:pPr>
        <w:pStyle w:val="Zkladntext"/>
        <w:spacing w:before="193"/>
        <w:ind w:left="141"/>
      </w:pPr>
      <w:r>
        <w:t>Prednášajúci</w:t>
      </w:r>
      <w:r>
        <w:rPr>
          <w:spacing w:val="-2"/>
        </w:rPr>
        <w:t xml:space="preserve"> </w:t>
      </w:r>
      <w:r>
        <w:t>a</w:t>
      </w:r>
      <w:r>
        <w:rPr>
          <w:spacing w:val="-2"/>
        </w:rPr>
        <w:t xml:space="preserve"> príspevky:</w:t>
      </w:r>
    </w:p>
    <w:p w:rsidR="000B0895" w:rsidRDefault="00660D98">
      <w:pPr>
        <w:pStyle w:val="Zkladntext"/>
        <w:ind w:right="246"/>
      </w:pPr>
      <w:r>
        <w:t>James</w:t>
      </w:r>
      <w:r>
        <w:rPr>
          <w:spacing w:val="80"/>
        </w:rPr>
        <w:t xml:space="preserve"> </w:t>
      </w:r>
      <w:r>
        <w:t>Krapfl</w:t>
      </w:r>
      <w:r>
        <w:rPr>
          <w:spacing w:val="80"/>
        </w:rPr>
        <w:t xml:space="preserve"> </w:t>
      </w:r>
      <w:r>
        <w:t>(Mc</w:t>
      </w:r>
      <w:r>
        <w:rPr>
          <w:spacing w:val="80"/>
        </w:rPr>
        <w:t xml:space="preserve"> </w:t>
      </w:r>
      <w:r>
        <w:t>Gill</w:t>
      </w:r>
      <w:r>
        <w:rPr>
          <w:spacing w:val="80"/>
        </w:rPr>
        <w:t xml:space="preserve"> </w:t>
      </w:r>
      <w:r>
        <w:t>University,</w:t>
      </w:r>
      <w:r>
        <w:rPr>
          <w:spacing w:val="80"/>
        </w:rPr>
        <w:t xml:space="preserve"> </w:t>
      </w:r>
      <w:r>
        <w:t>Kanada):</w:t>
      </w:r>
      <w:r>
        <w:rPr>
          <w:spacing w:val="80"/>
        </w:rPr>
        <w:t xml:space="preserve"> </w:t>
      </w:r>
      <w:r>
        <w:t>Prečo</w:t>
      </w:r>
      <w:r>
        <w:rPr>
          <w:spacing w:val="80"/>
        </w:rPr>
        <w:t xml:space="preserve"> </w:t>
      </w:r>
      <w:r>
        <w:t>dnes</w:t>
      </w:r>
      <w:r>
        <w:rPr>
          <w:spacing w:val="80"/>
        </w:rPr>
        <w:t xml:space="preserve"> </w:t>
      </w:r>
      <w:r>
        <w:t>stále</w:t>
      </w:r>
      <w:r>
        <w:rPr>
          <w:spacing w:val="80"/>
        </w:rPr>
        <w:t xml:space="preserve"> </w:t>
      </w:r>
      <w:r>
        <w:t>záleží</w:t>
      </w:r>
      <w:r>
        <w:rPr>
          <w:spacing w:val="80"/>
        </w:rPr>
        <w:t xml:space="preserve"> </w:t>
      </w:r>
      <w:r>
        <w:t>na</w:t>
      </w:r>
      <w:r>
        <w:rPr>
          <w:spacing w:val="80"/>
        </w:rPr>
        <w:t xml:space="preserve"> </w:t>
      </w:r>
      <w:r>
        <w:t>revolúciách</w:t>
      </w:r>
      <w:r>
        <w:rPr>
          <w:spacing w:val="40"/>
        </w:rPr>
        <w:t xml:space="preserve"> </w:t>
      </w:r>
      <w:r>
        <w:t>v Európe v roku 1989;</w:t>
      </w:r>
    </w:p>
    <w:p w:rsidR="000B0895" w:rsidRDefault="00660D98">
      <w:pPr>
        <w:pStyle w:val="Zkladntext"/>
        <w:ind w:right="139"/>
      </w:pPr>
      <w:r>
        <w:t>Juraj</w:t>
      </w:r>
      <w:r>
        <w:rPr>
          <w:spacing w:val="40"/>
        </w:rPr>
        <w:t xml:space="preserve"> </w:t>
      </w:r>
      <w:r>
        <w:t>Marušiak</w:t>
      </w:r>
      <w:r>
        <w:rPr>
          <w:spacing w:val="40"/>
        </w:rPr>
        <w:t xml:space="preserve"> </w:t>
      </w:r>
      <w:r>
        <w:t>(Ústav</w:t>
      </w:r>
      <w:r>
        <w:rPr>
          <w:spacing w:val="40"/>
        </w:rPr>
        <w:t xml:space="preserve"> </w:t>
      </w:r>
      <w:r>
        <w:t>politických</w:t>
      </w:r>
      <w:r>
        <w:rPr>
          <w:spacing w:val="40"/>
        </w:rPr>
        <w:t xml:space="preserve"> </w:t>
      </w:r>
      <w:r>
        <w:t>vied</w:t>
      </w:r>
      <w:r>
        <w:rPr>
          <w:spacing w:val="40"/>
        </w:rPr>
        <w:t xml:space="preserve"> </w:t>
      </w:r>
      <w:r>
        <w:t>SAV):</w:t>
      </w:r>
      <w:r>
        <w:rPr>
          <w:spacing w:val="40"/>
        </w:rPr>
        <w:t xml:space="preserve"> </w:t>
      </w:r>
      <w:r>
        <w:t>Vývoj</w:t>
      </w:r>
      <w:r>
        <w:rPr>
          <w:spacing w:val="40"/>
        </w:rPr>
        <w:t xml:space="preserve"> </w:t>
      </w:r>
      <w:r>
        <w:t>na</w:t>
      </w:r>
      <w:r>
        <w:rPr>
          <w:spacing w:val="40"/>
        </w:rPr>
        <w:t xml:space="preserve"> </w:t>
      </w:r>
      <w:r>
        <w:t>Slovensku</w:t>
      </w:r>
      <w:r>
        <w:rPr>
          <w:spacing w:val="40"/>
        </w:rPr>
        <w:t xml:space="preserve"> </w:t>
      </w:r>
      <w:r>
        <w:t>v</w:t>
      </w:r>
      <w:r>
        <w:rPr>
          <w:spacing w:val="40"/>
        </w:rPr>
        <w:t xml:space="preserve"> </w:t>
      </w:r>
      <w:r>
        <w:t>druhej</w:t>
      </w:r>
      <w:r>
        <w:rPr>
          <w:spacing w:val="40"/>
        </w:rPr>
        <w:t xml:space="preserve"> </w:t>
      </w:r>
      <w:r>
        <w:t>polovici</w:t>
      </w:r>
      <w:r>
        <w:rPr>
          <w:spacing w:val="40"/>
        </w:rPr>
        <w:t xml:space="preserve"> </w:t>
      </w:r>
      <w:r>
        <w:t xml:space="preserve">80. </w:t>
      </w:r>
      <w:r>
        <w:rPr>
          <w:spacing w:val="-2"/>
        </w:rPr>
        <w:t>rokov;</w:t>
      </w:r>
    </w:p>
    <w:p w:rsidR="000B0895" w:rsidRDefault="00660D98">
      <w:pPr>
        <w:pStyle w:val="Zkladntext"/>
      </w:pPr>
      <w:r>
        <w:t>Martin</w:t>
      </w:r>
      <w:r>
        <w:rPr>
          <w:spacing w:val="-4"/>
        </w:rPr>
        <w:t xml:space="preserve"> </w:t>
      </w:r>
      <w:r>
        <w:t>Mocko:</w:t>
      </w:r>
      <w:r>
        <w:rPr>
          <w:spacing w:val="-4"/>
        </w:rPr>
        <w:t xml:space="preserve"> </w:t>
      </w:r>
      <w:r>
        <w:t>Novembrové</w:t>
      </w:r>
      <w:r>
        <w:rPr>
          <w:spacing w:val="-4"/>
        </w:rPr>
        <w:t xml:space="preserve"> </w:t>
      </w:r>
      <w:r>
        <w:t>udalosti</w:t>
      </w:r>
      <w:r>
        <w:rPr>
          <w:spacing w:val="-3"/>
        </w:rPr>
        <w:t xml:space="preserve"> </w:t>
      </w:r>
      <w:r>
        <w:t>a</w:t>
      </w:r>
      <w:r>
        <w:rPr>
          <w:spacing w:val="-4"/>
        </w:rPr>
        <w:t xml:space="preserve"> </w:t>
      </w:r>
      <w:r>
        <w:t>ponovembrové</w:t>
      </w:r>
      <w:r>
        <w:rPr>
          <w:spacing w:val="-4"/>
        </w:rPr>
        <w:t xml:space="preserve"> </w:t>
      </w:r>
      <w:r>
        <w:rPr>
          <w:spacing w:val="-2"/>
        </w:rPr>
        <w:t>interpretácie.</w:t>
      </w:r>
    </w:p>
    <w:p w:rsidR="000B0895" w:rsidRDefault="00660D98">
      <w:pPr>
        <w:pStyle w:val="Zkladntext"/>
        <w:spacing w:before="281"/>
      </w:pPr>
      <w:r>
        <w:rPr>
          <w:spacing w:val="-2"/>
        </w:rPr>
        <w:t>Diskusie:</w:t>
      </w:r>
    </w:p>
    <w:p w:rsidR="000B0895" w:rsidRDefault="00660D98">
      <w:pPr>
        <w:pStyle w:val="Odsekzoznamu"/>
        <w:numPr>
          <w:ilvl w:val="0"/>
          <w:numId w:val="3"/>
        </w:numPr>
        <w:tabs>
          <w:tab w:val="left" w:pos="143"/>
          <w:tab w:val="left" w:pos="850"/>
        </w:tabs>
        <w:ind w:right="139" w:hanging="2"/>
        <w:jc w:val="both"/>
        <w:rPr>
          <w:sz w:val="24"/>
        </w:rPr>
      </w:pPr>
      <w:r>
        <w:rPr>
          <w:sz w:val="24"/>
        </w:rPr>
        <w:t>Geopolitické zmeny v strednej a</w:t>
      </w:r>
      <w:r>
        <w:rPr>
          <w:spacing w:val="-3"/>
          <w:sz w:val="24"/>
        </w:rPr>
        <w:t xml:space="preserve"> </w:t>
      </w:r>
      <w:r>
        <w:rPr>
          <w:sz w:val="24"/>
        </w:rPr>
        <w:t>východnej Európe: Ivan Gabal (Česká republika), Andrzej Jagodziński (Poľsko), Beáta Katrebová Blehová (Ústav pamäti národa), James Krapfl (Mc Gill University, Kanada);</w:t>
      </w:r>
    </w:p>
    <w:p w:rsidR="000B0895" w:rsidRDefault="00660D98">
      <w:pPr>
        <w:pStyle w:val="Odsekzoznamu"/>
        <w:numPr>
          <w:ilvl w:val="0"/>
          <w:numId w:val="3"/>
        </w:numPr>
        <w:tabs>
          <w:tab w:val="left" w:pos="142"/>
          <w:tab w:val="left" w:pos="850"/>
        </w:tabs>
        <w:ind w:left="142" w:right="139" w:hanging="2"/>
        <w:jc w:val="both"/>
        <w:rPr>
          <w:sz w:val="24"/>
        </w:rPr>
      </w:pPr>
      <w:r>
        <w:rPr>
          <w:sz w:val="24"/>
        </w:rPr>
        <w:t>November 1989 ako začiatok transformácie od totality k</w:t>
      </w:r>
      <w:r>
        <w:rPr>
          <w:spacing w:val="-3"/>
          <w:sz w:val="24"/>
        </w:rPr>
        <w:t xml:space="preserve"> </w:t>
      </w:r>
      <w:r>
        <w:rPr>
          <w:sz w:val="24"/>
        </w:rPr>
        <w:t>slobode: Tomáš Jahelka (Trnavská</w:t>
      </w:r>
      <w:r>
        <w:rPr>
          <w:spacing w:val="-12"/>
          <w:sz w:val="24"/>
        </w:rPr>
        <w:t xml:space="preserve"> </w:t>
      </w:r>
      <w:r>
        <w:rPr>
          <w:sz w:val="24"/>
        </w:rPr>
        <w:t>univerzita</w:t>
      </w:r>
      <w:r>
        <w:rPr>
          <w:spacing w:val="-12"/>
          <w:sz w:val="24"/>
        </w:rPr>
        <w:t xml:space="preserve"> </w:t>
      </w:r>
      <w:r>
        <w:rPr>
          <w:sz w:val="24"/>
        </w:rPr>
        <w:t>v</w:t>
      </w:r>
      <w:r>
        <w:rPr>
          <w:spacing w:val="-12"/>
          <w:sz w:val="24"/>
        </w:rPr>
        <w:t xml:space="preserve"> </w:t>
      </w:r>
      <w:r>
        <w:rPr>
          <w:sz w:val="24"/>
        </w:rPr>
        <w:t>Trnave),</w:t>
      </w:r>
      <w:r>
        <w:rPr>
          <w:spacing w:val="-12"/>
          <w:sz w:val="24"/>
        </w:rPr>
        <w:t xml:space="preserve"> </w:t>
      </w:r>
      <w:r>
        <w:rPr>
          <w:sz w:val="24"/>
        </w:rPr>
        <w:t>Kamil</w:t>
      </w:r>
      <w:r>
        <w:rPr>
          <w:spacing w:val="-12"/>
          <w:sz w:val="24"/>
        </w:rPr>
        <w:t xml:space="preserve"> </w:t>
      </w:r>
      <w:r>
        <w:rPr>
          <w:sz w:val="24"/>
        </w:rPr>
        <w:t>Nedvědický</w:t>
      </w:r>
      <w:r>
        <w:rPr>
          <w:spacing w:val="-12"/>
          <w:sz w:val="24"/>
        </w:rPr>
        <w:t xml:space="preserve"> </w:t>
      </w:r>
      <w:r>
        <w:rPr>
          <w:sz w:val="24"/>
        </w:rPr>
        <w:t>(Ústav</w:t>
      </w:r>
      <w:r>
        <w:rPr>
          <w:spacing w:val="-12"/>
          <w:sz w:val="24"/>
        </w:rPr>
        <w:t xml:space="preserve"> </w:t>
      </w:r>
      <w:r>
        <w:rPr>
          <w:sz w:val="24"/>
        </w:rPr>
        <w:t>pre</w:t>
      </w:r>
      <w:r>
        <w:rPr>
          <w:spacing w:val="-12"/>
          <w:sz w:val="24"/>
        </w:rPr>
        <w:t xml:space="preserve"> </w:t>
      </w:r>
      <w:r>
        <w:rPr>
          <w:sz w:val="24"/>
        </w:rPr>
        <w:t>štúdium</w:t>
      </w:r>
      <w:r>
        <w:rPr>
          <w:spacing w:val="-12"/>
          <w:sz w:val="24"/>
        </w:rPr>
        <w:t xml:space="preserve"> </w:t>
      </w:r>
      <w:r>
        <w:rPr>
          <w:sz w:val="24"/>
        </w:rPr>
        <w:t>totalitných</w:t>
      </w:r>
      <w:r>
        <w:rPr>
          <w:spacing w:val="-12"/>
          <w:sz w:val="24"/>
        </w:rPr>
        <w:t xml:space="preserve"> </w:t>
      </w:r>
      <w:r>
        <w:rPr>
          <w:sz w:val="24"/>
        </w:rPr>
        <w:t>režimov, Česká republika), Viliam Páleník (Ústav ekonomických vied SAV), Iveta Radičová (Paneurópska vysoká škola; Klub 89);</w:t>
      </w:r>
    </w:p>
    <w:p w:rsidR="000B0895" w:rsidRDefault="00660D98">
      <w:pPr>
        <w:pStyle w:val="Odsekzoznamu"/>
        <w:numPr>
          <w:ilvl w:val="0"/>
          <w:numId w:val="3"/>
        </w:numPr>
        <w:tabs>
          <w:tab w:val="left" w:pos="142"/>
          <w:tab w:val="left" w:pos="850"/>
        </w:tabs>
        <w:ind w:left="142" w:right="139" w:hanging="2"/>
        <w:jc w:val="both"/>
        <w:rPr>
          <w:sz w:val="24"/>
        </w:rPr>
      </w:pPr>
      <w:r>
        <w:rPr>
          <w:sz w:val="24"/>
        </w:rPr>
        <w:t>Pramene a</w:t>
      </w:r>
      <w:r>
        <w:rPr>
          <w:spacing w:val="-3"/>
          <w:sz w:val="24"/>
        </w:rPr>
        <w:t xml:space="preserve"> </w:t>
      </w:r>
      <w:r>
        <w:rPr>
          <w:sz w:val="24"/>
        </w:rPr>
        <w:t>výskum k</w:t>
      </w:r>
      <w:r>
        <w:rPr>
          <w:spacing w:val="-3"/>
          <w:sz w:val="24"/>
        </w:rPr>
        <w:t xml:space="preserve"> </w:t>
      </w:r>
      <w:r>
        <w:rPr>
          <w:sz w:val="24"/>
        </w:rPr>
        <w:t>Nežnej revolúcii: Tajana Gerbocová (Slovenský národný archív), Petra Chovancová (Vysoká škola múzických umení; Post Bellum), Peter Jašek (Ústav pamäti národa), Richard Pavlovič (Štátny archív v Košiciach);</w:t>
      </w:r>
    </w:p>
    <w:p w:rsidR="000B0895" w:rsidRDefault="00660D98">
      <w:pPr>
        <w:pStyle w:val="Odsekzoznamu"/>
        <w:numPr>
          <w:ilvl w:val="0"/>
          <w:numId w:val="3"/>
        </w:numPr>
        <w:tabs>
          <w:tab w:val="left" w:pos="142"/>
          <w:tab w:val="left" w:pos="850"/>
        </w:tabs>
        <w:ind w:left="142" w:right="139" w:hanging="2"/>
        <w:jc w:val="both"/>
        <w:rPr>
          <w:sz w:val="24"/>
        </w:rPr>
      </w:pPr>
      <w:r>
        <w:rPr>
          <w:sz w:val="24"/>
        </w:rPr>
        <w:t>Nežná revolúcia vo verejnom priestore a pamäťová politika: Ján Budaj (Klub 89), Patrik Dubovský (Ústav pamäti národa), Eduard Belušák (Slovenské národné múzeum – Historické múzeum).</w:t>
      </w:r>
    </w:p>
    <w:p w:rsidR="000B0895" w:rsidRDefault="000B0895">
      <w:pPr>
        <w:pStyle w:val="Zkladntext"/>
        <w:spacing w:before="241"/>
        <w:ind w:left="0"/>
      </w:pPr>
    </w:p>
    <w:p w:rsidR="000B0895" w:rsidRDefault="00660D98">
      <w:pPr>
        <w:ind w:left="140"/>
        <w:rPr>
          <w:b/>
          <w:i/>
          <w:sz w:val="24"/>
        </w:rPr>
      </w:pPr>
      <w:r>
        <w:rPr>
          <w:b/>
          <w:sz w:val="24"/>
        </w:rPr>
        <w:t>Konferencia</w:t>
      </w:r>
      <w:r>
        <w:rPr>
          <w:b/>
          <w:spacing w:val="-2"/>
          <w:sz w:val="24"/>
        </w:rPr>
        <w:t xml:space="preserve"> </w:t>
      </w:r>
      <w:r>
        <w:rPr>
          <w:b/>
          <w:i/>
          <w:sz w:val="24"/>
        </w:rPr>
        <w:t>Ľudské</w:t>
      </w:r>
      <w:r>
        <w:rPr>
          <w:b/>
          <w:i/>
          <w:spacing w:val="-2"/>
          <w:sz w:val="24"/>
        </w:rPr>
        <w:t xml:space="preserve"> </w:t>
      </w:r>
      <w:r>
        <w:rPr>
          <w:b/>
          <w:i/>
          <w:sz w:val="24"/>
        </w:rPr>
        <w:t>práva</w:t>
      </w:r>
      <w:r>
        <w:rPr>
          <w:b/>
          <w:i/>
          <w:spacing w:val="-2"/>
          <w:sz w:val="24"/>
        </w:rPr>
        <w:t xml:space="preserve"> </w:t>
      </w:r>
      <w:r>
        <w:rPr>
          <w:b/>
          <w:i/>
          <w:sz w:val="24"/>
        </w:rPr>
        <w:t>–</w:t>
      </w:r>
      <w:r>
        <w:rPr>
          <w:b/>
          <w:i/>
          <w:spacing w:val="-2"/>
          <w:sz w:val="24"/>
        </w:rPr>
        <w:t xml:space="preserve"> </w:t>
      </w:r>
      <w:r>
        <w:rPr>
          <w:b/>
          <w:i/>
          <w:sz w:val="24"/>
        </w:rPr>
        <w:t>35</w:t>
      </w:r>
      <w:r>
        <w:rPr>
          <w:b/>
          <w:i/>
          <w:spacing w:val="-2"/>
          <w:sz w:val="24"/>
        </w:rPr>
        <w:t xml:space="preserve"> </w:t>
      </w:r>
      <w:r>
        <w:rPr>
          <w:b/>
          <w:i/>
          <w:sz w:val="24"/>
        </w:rPr>
        <w:t>rokov</w:t>
      </w:r>
      <w:r>
        <w:rPr>
          <w:b/>
          <w:i/>
          <w:spacing w:val="-2"/>
          <w:sz w:val="24"/>
        </w:rPr>
        <w:t xml:space="preserve"> </w:t>
      </w:r>
      <w:r>
        <w:rPr>
          <w:b/>
          <w:i/>
          <w:sz w:val="24"/>
        </w:rPr>
        <w:t>v</w:t>
      </w:r>
      <w:r>
        <w:rPr>
          <w:b/>
          <w:i/>
          <w:spacing w:val="-2"/>
          <w:sz w:val="24"/>
        </w:rPr>
        <w:t xml:space="preserve"> </w:t>
      </w:r>
      <w:r>
        <w:rPr>
          <w:b/>
          <w:i/>
          <w:sz w:val="24"/>
        </w:rPr>
        <w:t>slobodnej</w:t>
      </w:r>
      <w:r>
        <w:rPr>
          <w:b/>
          <w:i/>
          <w:spacing w:val="-2"/>
          <w:sz w:val="24"/>
        </w:rPr>
        <w:t xml:space="preserve"> Európe</w:t>
      </w:r>
    </w:p>
    <w:p w:rsidR="000B0895" w:rsidRDefault="00660D98">
      <w:pPr>
        <w:pStyle w:val="Zkladntext"/>
        <w:spacing w:before="242"/>
        <w:ind w:left="142" w:right="139" w:hanging="2"/>
        <w:jc w:val="both"/>
      </w:pPr>
      <w:r>
        <w:t>Podujatie</w:t>
      </w:r>
      <w:r>
        <w:rPr>
          <w:spacing w:val="80"/>
          <w:w w:val="150"/>
        </w:rPr>
        <w:t xml:space="preserve"> </w:t>
      </w:r>
      <w:r>
        <w:t>približuje</w:t>
      </w:r>
      <w:r>
        <w:rPr>
          <w:spacing w:val="80"/>
          <w:w w:val="150"/>
        </w:rPr>
        <w:t xml:space="preserve"> </w:t>
      </w:r>
      <w:r>
        <w:t>otázku</w:t>
      </w:r>
      <w:r>
        <w:rPr>
          <w:spacing w:val="80"/>
          <w:w w:val="150"/>
        </w:rPr>
        <w:t xml:space="preserve"> </w:t>
      </w:r>
      <w:r>
        <w:t>ľudských</w:t>
      </w:r>
      <w:r>
        <w:rPr>
          <w:spacing w:val="80"/>
          <w:w w:val="150"/>
        </w:rPr>
        <w:t xml:space="preserve"> </w:t>
      </w:r>
      <w:r>
        <w:t>práv</w:t>
      </w:r>
      <w:r>
        <w:rPr>
          <w:spacing w:val="80"/>
          <w:w w:val="150"/>
        </w:rPr>
        <w:t xml:space="preserve"> </w:t>
      </w:r>
      <w:r>
        <w:t>v</w:t>
      </w:r>
      <w:r>
        <w:rPr>
          <w:spacing w:val="80"/>
          <w:w w:val="150"/>
        </w:rPr>
        <w:t xml:space="preserve"> </w:t>
      </w:r>
      <w:r>
        <w:t>kontexte</w:t>
      </w:r>
      <w:r>
        <w:rPr>
          <w:spacing w:val="80"/>
          <w:w w:val="150"/>
        </w:rPr>
        <w:t xml:space="preserve"> </w:t>
      </w:r>
      <w:r>
        <w:t>nedemokratických</w:t>
      </w:r>
      <w:r>
        <w:rPr>
          <w:spacing w:val="80"/>
          <w:w w:val="150"/>
        </w:rPr>
        <w:t xml:space="preserve"> </w:t>
      </w:r>
      <w:r>
        <w:t>režimov v štátoch strednej a východnej Európy. Konferencia nadväzuje na tradíciu pravidelného organizovania od roku 2021. Dňa 10. decembra 2024 sa uskutočnila jednodňová konferencia</w:t>
      </w:r>
      <w:r>
        <w:rPr>
          <w:spacing w:val="40"/>
        </w:rPr>
        <w:t xml:space="preserve"> </w:t>
      </w:r>
      <w:r>
        <w:t>v</w:t>
      </w:r>
      <w:r>
        <w:rPr>
          <w:spacing w:val="-2"/>
        </w:rPr>
        <w:t xml:space="preserve"> </w:t>
      </w:r>
      <w:r>
        <w:t>spolupráci</w:t>
      </w:r>
      <w:r>
        <w:rPr>
          <w:spacing w:val="40"/>
        </w:rPr>
        <w:t xml:space="preserve"> </w:t>
      </w:r>
      <w:r>
        <w:t>s</w:t>
      </w:r>
      <w:r>
        <w:rPr>
          <w:spacing w:val="-2"/>
        </w:rPr>
        <w:t xml:space="preserve"> </w:t>
      </w:r>
      <w:r>
        <w:t>Misiou</w:t>
      </w:r>
      <w:r>
        <w:rPr>
          <w:spacing w:val="40"/>
        </w:rPr>
        <w:t xml:space="preserve"> </w:t>
      </w:r>
      <w:r>
        <w:t>89</w:t>
      </w:r>
      <w:r>
        <w:rPr>
          <w:spacing w:val="40"/>
        </w:rPr>
        <w:t xml:space="preserve"> </w:t>
      </w:r>
      <w:r>
        <w:t>o.</w:t>
      </w:r>
      <w:r>
        <w:rPr>
          <w:spacing w:val="40"/>
        </w:rPr>
        <w:t xml:space="preserve"> </w:t>
      </w:r>
      <w:r>
        <w:t>z.</w:t>
      </w:r>
      <w:r>
        <w:rPr>
          <w:spacing w:val="40"/>
        </w:rPr>
        <w:t xml:space="preserve"> </w:t>
      </w:r>
      <w:r>
        <w:t>v</w:t>
      </w:r>
      <w:r>
        <w:rPr>
          <w:spacing w:val="-2"/>
        </w:rPr>
        <w:t xml:space="preserve"> </w:t>
      </w:r>
      <w:r>
        <w:t>priestoroch</w:t>
      </w:r>
      <w:r>
        <w:rPr>
          <w:spacing w:val="40"/>
        </w:rPr>
        <w:t xml:space="preserve"> </w:t>
      </w:r>
      <w:r>
        <w:t>Zastúpenia</w:t>
      </w:r>
      <w:r>
        <w:rPr>
          <w:spacing w:val="40"/>
        </w:rPr>
        <w:t xml:space="preserve"> </w:t>
      </w:r>
      <w:r>
        <w:t>Európskej</w:t>
      </w:r>
      <w:r>
        <w:rPr>
          <w:spacing w:val="40"/>
        </w:rPr>
        <w:t xml:space="preserve"> </w:t>
      </w:r>
      <w:r>
        <w:t>komisie v</w:t>
      </w:r>
      <w:r>
        <w:rPr>
          <w:spacing w:val="-5"/>
        </w:rPr>
        <w:t xml:space="preserve"> </w:t>
      </w:r>
      <w:r>
        <w:t>Bratislave</w:t>
      </w:r>
      <w:r>
        <w:rPr>
          <w:spacing w:val="-13"/>
        </w:rPr>
        <w:t xml:space="preserve"> </w:t>
      </w:r>
      <w:r>
        <w:t>pod</w:t>
      </w:r>
      <w:r>
        <w:rPr>
          <w:spacing w:val="-13"/>
        </w:rPr>
        <w:t xml:space="preserve"> </w:t>
      </w:r>
      <w:r>
        <w:t>záštitou</w:t>
      </w:r>
      <w:r>
        <w:rPr>
          <w:spacing w:val="-13"/>
        </w:rPr>
        <w:t xml:space="preserve"> </w:t>
      </w:r>
      <w:r>
        <w:t>verejného</w:t>
      </w:r>
      <w:r>
        <w:rPr>
          <w:spacing w:val="-13"/>
        </w:rPr>
        <w:t xml:space="preserve"> </w:t>
      </w:r>
      <w:r>
        <w:t>ochrancu</w:t>
      </w:r>
      <w:r>
        <w:rPr>
          <w:spacing w:val="-13"/>
        </w:rPr>
        <w:t xml:space="preserve"> </w:t>
      </w:r>
      <w:r>
        <w:t>práv</w:t>
      </w:r>
      <w:r>
        <w:rPr>
          <w:spacing w:val="-13"/>
        </w:rPr>
        <w:t xml:space="preserve"> </w:t>
      </w:r>
      <w:r>
        <w:t>Róberta</w:t>
      </w:r>
      <w:r>
        <w:rPr>
          <w:spacing w:val="-13"/>
        </w:rPr>
        <w:t xml:space="preserve"> </w:t>
      </w:r>
      <w:r>
        <w:t>Dobrovodského.</w:t>
      </w:r>
      <w:r>
        <w:rPr>
          <w:spacing w:val="-13"/>
        </w:rPr>
        <w:t xml:space="preserve"> </w:t>
      </w:r>
      <w:r>
        <w:t>Na</w:t>
      </w:r>
      <w:r>
        <w:rPr>
          <w:spacing w:val="-13"/>
        </w:rPr>
        <w:t xml:space="preserve"> </w:t>
      </w:r>
      <w:r>
        <w:t>konferencii zaznelo</w:t>
      </w:r>
      <w:r>
        <w:rPr>
          <w:spacing w:val="28"/>
        </w:rPr>
        <w:t xml:space="preserve"> </w:t>
      </w:r>
      <w:r>
        <w:t>6</w:t>
      </w:r>
      <w:r>
        <w:rPr>
          <w:spacing w:val="28"/>
        </w:rPr>
        <w:t xml:space="preserve"> </w:t>
      </w:r>
      <w:r>
        <w:t>príspevkov</w:t>
      </w:r>
      <w:r>
        <w:rPr>
          <w:spacing w:val="28"/>
        </w:rPr>
        <w:t xml:space="preserve"> </w:t>
      </w:r>
      <w:r>
        <w:t>a</w:t>
      </w:r>
      <w:r>
        <w:rPr>
          <w:spacing w:val="-3"/>
        </w:rPr>
        <w:t xml:space="preserve"> </w:t>
      </w:r>
      <w:r>
        <w:t>jedna</w:t>
      </w:r>
      <w:r>
        <w:rPr>
          <w:spacing w:val="28"/>
        </w:rPr>
        <w:t xml:space="preserve"> </w:t>
      </w:r>
      <w:r>
        <w:t>panelová</w:t>
      </w:r>
      <w:r>
        <w:rPr>
          <w:spacing w:val="28"/>
        </w:rPr>
        <w:t xml:space="preserve"> </w:t>
      </w:r>
      <w:r>
        <w:t>diskusia.</w:t>
      </w:r>
      <w:r>
        <w:rPr>
          <w:spacing w:val="28"/>
        </w:rPr>
        <w:t xml:space="preserve"> </w:t>
      </w:r>
      <w:r>
        <w:t>Následne</w:t>
      </w:r>
      <w:r>
        <w:rPr>
          <w:spacing w:val="28"/>
        </w:rPr>
        <w:t xml:space="preserve"> </w:t>
      </w:r>
      <w:r>
        <w:t>prebehlo</w:t>
      </w:r>
      <w:r>
        <w:rPr>
          <w:spacing w:val="28"/>
        </w:rPr>
        <w:t xml:space="preserve"> </w:t>
      </w:r>
      <w:r>
        <w:t>ocenenie</w:t>
      </w:r>
      <w:r>
        <w:rPr>
          <w:spacing w:val="28"/>
        </w:rPr>
        <w:t xml:space="preserve"> </w:t>
      </w:r>
      <w:r>
        <w:t>študentov a študentiek, ktorí sa zapojili do súťaže EURÓPA a MY.</w:t>
      </w:r>
    </w:p>
    <w:p w:rsidR="000B0895" w:rsidRDefault="00660D98">
      <w:pPr>
        <w:pStyle w:val="Zkladntext"/>
        <w:spacing w:before="193"/>
        <w:ind w:left="140"/>
        <w:jc w:val="both"/>
      </w:pPr>
      <w:r>
        <w:t>Prednášajúci</w:t>
      </w:r>
      <w:r>
        <w:rPr>
          <w:spacing w:val="-2"/>
        </w:rPr>
        <w:t xml:space="preserve"> </w:t>
      </w:r>
      <w:r>
        <w:t>a</w:t>
      </w:r>
      <w:r>
        <w:rPr>
          <w:spacing w:val="-2"/>
        </w:rPr>
        <w:t xml:space="preserve"> príspevky:</w:t>
      </w:r>
    </w:p>
    <w:p w:rsidR="000B0895" w:rsidRDefault="00660D98">
      <w:pPr>
        <w:pStyle w:val="Zkladntext"/>
        <w:spacing w:before="2"/>
        <w:ind w:left="142" w:right="544"/>
        <w:jc w:val="both"/>
      </w:pPr>
      <w:r>
        <w:t>Áron</w:t>
      </w:r>
      <w:r>
        <w:rPr>
          <w:spacing w:val="-4"/>
        </w:rPr>
        <w:t xml:space="preserve"> </w:t>
      </w:r>
      <w:r>
        <w:t>Mathé</w:t>
      </w:r>
      <w:r>
        <w:rPr>
          <w:spacing w:val="-4"/>
        </w:rPr>
        <w:t xml:space="preserve"> </w:t>
      </w:r>
      <w:r>
        <w:t>(Výbor</w:t>
      </w:r>
      <w:r>
        <w:rPr>
          <w:spacing w:val="-4"/>
        </w:rPr>
        <w:t xml:space="preserve"> </w:t>
      </w:r>
      <w:r>
        <w:t>národnej</w:t>
      </w:r>
      <w:r>
        <w:rPr>
          <w:spacing w:val="-4"/>
        </w:rPr>
        <w:t xml:space="preserve"> </w:t>
      </w:r>
      <w:r>
        <w:t>pamäti,</w:t>
      </w:r>
      <w:r>
        <w:rPr>
          <w:spacing w:val="-4"/>
        </w:rPr>
        <w:t xml:space="preserve"> </w:t>
      </w:r>
      <w:r>
        <w:t>Maďarsko):</w:t>
      </w:r>
      <w:r>
        <w:rPr>
          <w:spacing w:val="-4"/>
        </w:rPr>
        <w:t xml:space="preserve"> </w:t>
      </w:r>
      <w:r>
        <w:t>Paneurópsky</w:t>
      </w:r>
      <w:r>
        <w:rPr>
          <w:spacing w:val="-4"/>
        </w:rPr>
        <w:t xml:space="preserve"> </w:t>
      </w:r>
      <w:r>
        <w:t>piknik</w:t>
      </w:r>
      <w:r>
        <w:rPr>
          <w:spacing w:val="-4"/>
        </w:rPr>
        <w:t xml:space="preserve"> </w:t>
      </w:r>
      <w:r>
        <w:t>v</w:t>
      </w:r>
      <w:r>
        <w:rPr>
          <w:spacing w:val="-4"/>
        </w:rPr>
        <w:t xml:space="preserve"> </w:t>
      </w:r>
      <w:r>
        <w:t>auguste</w:t>
      </w:r>
      <w:r>
        <w:rPr>
          <w:spacing w:val="-4"/>
        </w:rPr>
        <w:t xml:space="preserve"> </w:t>
      </w:r>
      <w:r>
        <w:t>1989; Peter Jašek (Ústav pamäti národa): Pochod Ahoj Európa!;</w:t>
      </w:r>
    </w:p>
    <w:p w:rsidR="000B0895" w:rsidRDefault="00660D98">
      <w:pPr>
        <w:pStyle w:val="Zkladntext"/>
        <w:ind w:left="142" w:right="141"/>
        <w:jc w:val="both"/>
      </w:pPr>
      <w:r>
        <w:t>Josef</w:t>
      </w:r>
      <w:r>
        <w:rPr>
          <w:spacing w:val="-1"/>
        </w:rPr>
        <w:t xml:space="preserve"> </w:t>
      </w:r>
      <w:r>
        <w:t>Halla</w:t>
      </w:r>
      <w:r>
        <w:rPr>
          <w:spacing w:val="-1"/>
        </w:rPr>
        <w:t xml:space="preserve"> </w:t>
      </w:r>
      <w:r>
        <w:t>(Ústav</w:t>
      </w:r>
      <w:r>
        <w:rPr>
          <w:spacing w:val="-1"/>
        </w:rPr>
        <w:t xml:space="preserve"> </w:t>
      </w:r>
      <w:r>
        <w:t>pamäti</w:t>
      </w:r>
      <w:r>
        <w:rPr>
          <w:spacing w:val="-1"/>
        </w:rPr>
        <w:t xml:space="preserve"> </w:t>
      </w:r>
      <w:r>
        <w:t>národa):</w:t>
      </w:r>
      <w:r>
        <w:rPr>
          <w:spacing w:val="-1"/>
        </w:rPr>
        <w:t xml:space="preserve"> </w:t>
      </w:r>
      <w:r>
        <w:t>Opozičné</w:t>
      </w:r>
      <w:r>
        <w:rPr>
          <w:spacing w:val="-1"/>
        </w:rPr>
        <w:t xml:space="preserve"> </w:t>
      </w:r>
      <w:r>
        <w:t>aktivity</w:t>
      </w:r>
      <w:r>
        <w:rPr>
          <w:spacing w:val="-1"/>
        </w:rPr>
        <w:t xml:space="preserve"> </w:t>
      </w:r>
      <w:r>
        <w:t>v</w:t>
      </w:r>
      <w:r>
        <w:rPr>
          <w:spacing w:val="-1"/>
        </w:rPr>
        <w:t xml:space="preserve"> </w:t>
      </w:r>
      <w:r>
        <w:t>oblasti</w:t>
      </w:r>
      <w:r>
        <w:rPr>
          <w:spacing w:val="-1"/>
        </w:rPr>
        <w:t xml:space="preserve"> </w:t>
      </w:r>
      <w:r>
        <w:t>ľudských</w:t>
      </w:r>
      <w:r>
        <w:rPr>
          <w:spacing w:val="-1"/>
        </w:rPr>
        <w:t xml:space="preserve"> </w:t>
      </w:r>
      <w:r>
        <w:t>práv</w:t>
      </w:r>
      <w:r>
        <w:rPr>
          <w:spacing w:val="-1"/>
        </w:rPr>
        <w:t xml:space="preserve"> </w:t>
      </w:r>
      <w:r>
        <w:t>1987</w:t>
      </w:r>
      <w:r>
        <w:rPr>
          <w:spacing w:val="-1"/>
        </w:rPr>
        <w:t xml:space="preserve"> </w:t>
      </w:r>
      <w:r>
        <w:t>–</w:t>
      </w:r>
      <w:r>
        <w:rPr>
          <w:spacing w:val="-1"/>
        </w:rPr>
        <w:t xml:space="preserve"> </w:t>
      </w:r>
      <w:r>
        <w:t>1989; Alan</w:t>
      </w:r>
      <w:r>
        <w:rPr>
          <w:spacing w:val="-11"/>
        </w:rPr>
        <w:t xml:space="preserve"> </w:t>
      </w:r>
      <w:r>
        <w:t>Voldrich</w:t>
      </w:r>
      <w:r>
        <w:rPr>
          <w:spacing w:val="-11"/>
        </w:rPr>
        <w:t xml:space="preserve"> </w:t>
      </w:r>
      <w:r>
        <w:t>(Wallonia-Brussels</w:t>
      </w:r>
      <w:r>
        <w:rPr>
          <w:spacing w:val="-11"/>
        </w:rPr>
        <w:t xml:space="preserve"> </w:t>
      </w:r>
      <w:r>
        <w:t>International</w:t>
      </w:r>
      <w:r>
        <w:rPr>
          <w:spacing w:val="-11"/>
        </w:rPr>
        <w:t xml:space="preserve"> </w:t>
      </w:r>
      <w:r>
        <w:t>na</w:t>
      </w:r>
      <w:r>
        <w:rPr>
          <w:spacing w:val="-11"/>
        </w:rPr>
        <w:t xml:space="preserve"> </w:t>
      </w:r>
      <w:r>
        <w:t>Slovensku</w:t>
      </w:r>
      <w:r>
        <w:rPr>
          <w:spacing w:val="-11"/>
        </w:rPr>
        <w:t xml:space="preserve"> </w:t>
      </w:r>
      <w:r>
        <w:t>kontaktné</w:t>
      </w:r>
      <w:r>
        <w:rPr>
          <w:spacing w:val="-11"/>
        </w:rPr>
        <w:t xml:space="preserve"> </w:t>
      </w:r>
      <w:r>
        <w:t>miesto</w:t>
      </w:r>
      <w:r>
        <w:rPr>
          <w:spacing w:val="-11"/>
        </w:rPr>
        <w:t xml:space="preserve"> </w:t>
      </w:r>
      <w:r>
        <w:t>pre</w:t>
      </w:r>
      <w:r>
        <w:rPr>
          <w:spacing w:val="-11"/>
        </w:rPr>
        <w:t xml:space="preserve"> </w:t>
      </w:r>
      <w:r>
        <w:t>kultúru a vzdelávanie): Všeobecná deklarácia ľudských práv a komiks;</w:t>
      </w:r>
    </w:p>
    <w:p w:rsidR="000B0895" w:rsidRDefault="00660D98">
      <w:pPr>
        <w:pStyle w:val="Zkladntext"/>
        <w:ind w:left="142" w:right="139"/>
        <w:jc w:val="both"/>
      </w:pPr>
      <w:r>
        <w:t xml:space="preserve">Daniel Halčín (Ústav pamäti národa): Činnosť Odborov pasov a víz ZNB na území </w:t>
      </w:r>
      <w:r>
        <w:rPr>
          <w:spacing w:val="-2"/>
        </w:rPr>
        <w:t>Slovenska;</w:t>
      </w:r>
    </w:p>
    <w:p w:rsidR="000B0895" w:rsidRDefault="00660D98">
      <w:pPr>
        <w:pStyle w:val="Zkladntext"/>
        <w:ind w:left="142" w:right="139"/>
        <w:jc w:val="both"/>
      </w:pPr>
      <w:r>
        <w:t xml:space="preserve">Ľubomír Morbacher (Ústav pamäti národa): Železná opona na Slovensku počas tzv. </w:t>
      </w:r>
      <w:r>
        <w:rPr>
          <w:spacing w:val="-2"/>
        </w:rPr>
        <w:t>normalizácie.</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Zkladntext"/>
        <w:spacing w:before="79"/>
        <w:ind w:right="139"/>
        <w:jc w:val="both"/>
      </w:pPr>
      <w:r>
        <w:lastRenderedPageBreak/>
        <w:t>Panelová diskusia „Ľudské práva a</w:t>
      </w:r>
      <w:r>
        <w:rPr>
          <w:spacing w:val="-2"/>
        </w:rPr>
        <w:t xml:space="preserve"> </w:t>
      </w:r>
      <w:r>
        <w:t>ich význam dnes“: Michaela Ujházyová (Slovenské národné stredisko pre ľudské práva), Rado Sloboda (Amnesty International), Barbora Tribulová (Slovenská národná galéria).</w:t>
      </w:r>
    </w:p>
    <w:p w:rsidR="000B0895" w:rsidRDefault="000B0895">
      <w:pPr>
        <w:pStyle w:val="Zkladntext"/>
        <w:spacing w:before="187"/>
        <w:ind w:left="0"/>
      </w:pPr>
    </w:p>
    <w:p w:rsidR="000B0895" w:rsidRDefault="00660D98">
      <w:pPr>
        <w:pStyle w:val="Nadpis2"/>
        <w:ind w:left="140"/>
        <w:jc w:val="both"/>
      </w:pPr>
      <w:r>
        <w:t>Interné</w:t>
      </w:r>
      <w:r>
        <w:rPr>
          <w:spacing w:val="-8"/>
        </w:rPr>
        <w:t xml:space="preserve"> </w:t>
      </w:r>
      <w:r>
        <w:t>workshopy</w:t>
      </w:r>
      <w:r>
        <w:rPr>
          <w:spacing w:val="-8"/>
        </w:rPr>
        <w:t xml:space="preserve"> </w:t>
      </w:r>
      <w:r>
        <w:t>Ústavu</w:t>
      </w:r>
      <w:r>
        <w:rPr>
          <w:spacing w:val="-8"/>
        </w:rPr>
        <w:t xml:space="preserve"> </w:t>
      </w:r>
      <w:r>
        <w:t>pamäti</w:t>
      </w:r>
      <w:r>
        <w:rPr>
          <w:spacing w:val="-8"/>
        </w:rPr>
        <w:t xml:space="preserve"> </w:t>
      </w:r>
      <w:r>
        <w:rPr>
          <w:spacing w:val="-2"/>
        </w:rPr>
        <w:t>národa</w:t>
      </w:r>
    </w:p>
    <w:p w:rsidR="000B0895" w:rsidRDefault="00660D98">
      <w:pPr>
        <w:pStyle w:val="Zkladntext"/>
        <w:spacing w:before="242"/>
        <w:ind w:right="141" w:hanging="2"/>
        <w:jc w:val="both"/>
      </w:pPr>
      <w:r>
        <w:t>V</w:t>
      </w:r>
      <w:r>
        <w:rPr>
          <w:spacing w:val="-6"/>
        </w:rPr>
        <w:t xml:space="preserve"> </w:t>
      </w:r>
      <w:r>
        <w:t>rámci</w:t>
      </w:r>
      <w:r>
        <w:rPr>
          <w:spacing w:val="-6"/>
        </w:rPr>
        <w:t xml:space="preserve"> </w:t>
      </w:r>
      <w:r>
        <w:t>vzdelávania</w:t>
      </w:r>
      <w:r>
        <w:rPr>
          <w:spacing w:val="-6"/>
        </w:rPr>
        <w:t xml:space="preserve"> </w:t>
      </w:r>
      <w:r>
        <w:t>odborných</w:t>
      </w:r>
      <w:r>
        <w:rPr>
          <w:spacing w:val="-6"/>
        </w:rPr>
        <w:t xml:space="preserve"> </w:t>
      </w:r>
      <w:r>
        <w:t>zamestnancov</w:t>
      </w:r>
      <w:r>
        <w:rPr>
          <w:spacing w:val="-6"/>
        </w:rPr>
        <w:t xml:space="preserve"> </w:t>
      </w:r>
      <w:r>
        <w:t>ÚPN</w:t>
      </w:r>
      <w:r>
        <w:rPr>
          <w:spacing w:val="-6"/>
        </w:rPr>
        <w:t xml:space="preserve"> </w:t>
      </w:r>
      <w:r>
        <w:t>sa</w:t>
      </w:r>
      <w:r>
        <w:rPr>
          <w:spacing w:val="-6"/>
        </w:rPr>
        <w:t xml:space="preserve"> </w:t>
      </w:r>
      <w:r>
        <w:t>v</w:t>
      </w:r>
      <w:r>
        <w:rPr>
          <w:spacing w:val="-4"/>
        </w:rPr>
        <w:t xml:space="preserve"> </w:t>
      </w:r>
      <w:r>
        <w:t>roku</w:t>
      </w:r>
      <w:r>
        <w:rPr>
          <w:spacing w:val="-6"/>
        </w:rPr>
        <w:t xml:space="preserve"> </w:t>
      </w:r>
      <w:r>
        <w:t>2024</w:t>
      </w:r>
      <w:r>
        <w:rPr>
          <w:spacing w:val="-6"/>
        </w:rPr>
        <w:t xml:space="preserve"> </w:t>
      </w:r>
      <w:r>
        <w:t>uskutočnili</w:t>
      </w:r>
      <w:r>
        <w:rPr>
          <w:spacing w:val="-6"/>
        </w:rPr>
        <w:t xml:space="preserve"> </w:t>
      </w:r>
      <w:r>
        <w:t>dva</w:t>
      </w:r>
      <w:r>
        <w:rPr>
          <w:spacing w:val="-6"/>
        </w:rPr>
        <w:t xml:space="preserve"> </w:t>
      </w:r>
      <w:r>
        <w:t xml:space="preserve">interné </w:t>
      </w:r>
      <w:r>
        <w:rPr>
          <w:spacing w:val="-2"/>
        </w:rPr>
        <w:t>workshopy:</w:t>
      </w:r>
    </w:p>
    <w:p w:rsidR="000B0895" w:rsidRDefault="00660D98">
      <w:pPr>
        <w:pStyle w:val="Zkladntext"/>
        <w:ind w:right="139" w:hanging="2"/>
        <w:jc w:val="both"/>
      </w:pPr>
      <w:r>
        <w:t>dňa</w:t>
      </w:r>
      <w:r>
        <w:rPr>
          <w:spacing w:val="40"/>
        </w:rPr>
        <w:t xml:space="preserve">  </w:t>
      </w:r>
      <w:r>
        <w:t>4.</w:t>
      </w:r>
      <w:r>
        <w:rPr>
          <w:spacing w:val="40"/>
        </w:rPr>
        <w:t xml:space="preserve">  </w:t>
      </w:r>
      <w:r>
        <w:t>apríla</w:t>
      </w:r>
      <w:r>
        <w:rPr>
          <w:spacing w:val="40"/>
        </w:rPr>
        <w:t xml:space="preserve">  </w:t>
      </w:r>
      <w:r>
        <w:t>2024</w:t>
      </w:r>
      <w:r>
        <w:rPr>
          <w:spacing w:val="40"/>
        </w:rPr>
        <w:t xml:space="preserve">  </w:t>
      </w:r>
      <w:r>
        <w:t>vedúca</w:t>
      </w:r>
      <w:r>
        <w:rPr>
          <w:spacing w:val="40"/>
        </w:rPr>
        <w:t xml:space="preserve">  </w:t>
      </w:r>
      <w:r>
        <w:t>oddelenia</w:t>
      </w:r>
      <w:r>
        <w:rPr>
          <w:spacing w:val="40"/>
        </w:rPr>
        <w:t xml:space="preserve">  </w:t>
      </w:r>
      <w:r>
        <w:t>archívnych</w:t>
      </w:r>
      <w:r>
        <w:rPr>
          <w:spacing w:val="40"/>
        </w:rPr>
        <w:t xml:space="preserve">  </w:t>
      </w:r>
      <w:r>
        <w:t>fondov</w:t>
      </w:r>
      <w:r>
        <w:rPr>
          <w:spacing w:val="40"/>
        </w:rPr>
        <w:t xml:space="preserve">  </w:t>
      </w:r>
      <w:r>
        <w:t>operatívnych</w:t>
      </w:r>
      <w:r>
        <w:rPr>
          <w:spacing w:val="40"/>
        </w:rPr>
        <w:t xml:space="preserve">  </w:t>
      </w:r>
      <w:r>
        <w:t>zväzkov a vyšetrovacích spisov Archívu bezpečnostných zložiek v</w:t>
      </w:r>
      <w:r>
        <w:rPr>
          <w:spacing w:val="-2"/>
        </w:rPr>
        <w:t xml:space="preserve"> </w:t>
      </w:r>
      <w:r>
        <w:t>ČR Mgr. Xenia Penížková prezentovala možnosti bádania a vyhľadávanie v evidenciách a archívnych pomôckach Archívu bezpečnostných zložiek;</w:t>
      </w:r>
    </w:p>
    <w:p w:rsidR="000B0895" w:rsidRDefault="00660D98">
      <w:pPr>
        <w:pStyle w:val="Zkladntext"/>
        <w:ind w:right="140" w:hanging="2"/>
        <w:jc w:val="both"/>
      </w:pPr>
      <w:r>
        <w:t>dňa</w:t>
      </w:r>
      <w:r>
        <w:rPr>
          <w:spacing w:val="29"/>
        </w:rPr>
        <w:t xml:space="preserve"> </w:t>
      </w:r>
      <w:r>
        <w:t>19.</w:t>
      </w:r>
      <w:r>
        <w:rPr>
          <w:spacing w:val="29"/>
        </w:rPr>
        <w:t xml:space="preserve"> </w:t>
      </w:r>
      <w:r>
        <w:t>septembra</w:t>
      </w:r>
      <w:r>
        <w:rPr>
          <w:spacing w:val="29"/>
        </w:rPr>
        <w:t xml:space="preserve"> </w:t>
      </w:r>
      <w:r>
        <w:t>2024</w:t>
      </w:r>
      <w:r>
        <w:rPr>
          <w:spacing w:val="29"/>
        </w:rPr>
        <w:t xml:space="preserve"> </w:t>
      </w:r>
      <w:r>
        <w:t>priblížila</w:t>
      </w:r>
      <w:r>
        <w:rPr>
          <w:spacing w:val="29"/>
        </w:rPr>
        <w:t xml:space="preserve"> </w:t>
      </w:r>
      <w:r>
        <w:t>PhDr.</w:t>
      </w:r>
      <w:r>
        <w:rPr>
          <w:spacing w:val="29"/>
        </w:rPr>
        <w:t xml:space="preserve"> </w:t>
      </w:r>
      <w:r>
        <w:t>Monika</w:t>
      </w:r>
      <w:r>
        <w:rPr>
          <w:spacing w:val="29"/>
        </w:rPr>
        <w:t xml:space="preserve"> </w:t>
      </w:r>
      <w:r>
        <w:t>Vrzgulová,</w:t>
      </w:r>
      <w:r>
        <w:rPr>
          <w:spacing w:val="29"/>
        </w:rPr>
        <w:t xml:space="preserve"> </w:t>
      </w:r>
      <w:r>
        <w:t>CSc.</w:t>
      </w:r>
      <w:r>
        <w:rPr>
          <w:spacing w:val="29"/>
        </w:rPr>
        <w:t xml:space="preserve"> </w:t>
      </w:r>
      <w:r>
        <w:t>Oral</w:t>
      </w:r>
      <w:r>
        <w:rPr>
          <w:spacing w:val="29"/>
        </w:rPr>
        <w:t xml:space="preserve"> </w:t>
      </w:r>
      <w:r>
        <w:t>History</w:t>
      </w:r>
      <w:r>
        <w:rPr>
          <w:spacing w:val="29"/>
        </w:rPr>
        <w:t xml:space="preserve"> </w:t>
      </w:r>
      <w:r>
        <w:t>–</w:t>
      </w:r>
      <w:r>
        <w:rPr>
          <w:spacing w:val="29"/>
        </w:rPr>
        <w:t xml:space="preserve"> </w:t>
      </w:r>
      <w:r>
        <w:t>metódy a techniky vedenia rozhovoru.</w:t>
      </w:r>
    </w:p>
    <w:p w:rsidR="000B0895" w:rsidRDefault="000B0895">
      <w:pPr>
        <w:pStyle w:val="Zkladntext"/>
        <w:spacing w:before="280"/>
        <w:ind w:left="0"/>
      </w:pPr>
    </w:p>
    <w:p w:rsidR="000B0895" w:rsidRDefault="00660D98">
      <w:pPr>
        <w:pStyle w:val="Nadpis1"/>
        <w:numPr>
          <w:ilvl w:val="1"/>
          <w:numId w:val="4"/>
        </w:numPr>
        <w:tabs>
          <w:tab w:val="left" w:pos="850"/>
        </w:tabs>
        <w:ind w:left="850" w:hanging="707"/>
        <w:rPr>
          <w:color w:val="375F92"/>
        </w:rPr>
      </w:pPr>
      <w:r>
        <w:rPr>
          <w:color w:val="375F92"/>
        </w:rPr>
        <w:t>ÚČASŤ</w:t>
      </w:r>
      <w:r>
        <w:rPr>
          <w:color w:val="375F92"/>
          <w:spacing w:val="-3"/>
        </w:rPr>
        <w:t xml:space="preserve"> </w:t>
      </w:r>
      <w:r>
        <w:rPr>
          <w:color w:val="375F92"/>
        </w:rPr>
        <w:t>NA</w:t>
      </w:r>
      <w:r>
        <w:rPr>
          <w:color w:val="375F92"/>
          <w:spacing w:val="-3"/>
        </w:rPr>
        <w:t xml:space="preserve"> </w:t>
      </w:r>
      <w:r>
        <w:rPr>
          <w:color w:val="375F92"/>
        </w:rPr>
        <w:t>KONFERENCIÁCH</w:t>
      </w:r>
      <w:r>
        <w:rPr>
          <w:color w:val="375F92"/>
          <w:spacing w:val="-3"/>
        </w:rPr>
        <w:t xml:space="preserve"> </w:t>
      </w:r>
      <w:r>
        <w:rPr>
          <w:color w:val="375F92"/>
        </w:rPr>
        <w:t>A</w:t>
      </w:r>
      <w:r>
        <w:rPr>
          <w:color w:val="375F92"/>
          <w:spacing w:val="-3"/>
        </w:rPr>
        <w:t xml:space="preserve"> </w:t>
      </w:r>
      <w:r>
        <w:rPr>
          <w:color w:val="375F92"/>
          <w:spacing w:val="-2"/>
        </w:rPr>
        <w:t>SEMINÁROCH</w:t>
      </w:r>
    </w:p>
    <w:p w:rsidR="000B0895" w:rsidRDefault="000B0895">
      <w:pPr>
        <w:pStyle w:val="Zkladntext"/>
        <w:ind w:left="0"/>
        <w:rPr>
          <w:b/>
        </w:rPr>
      </w:pPr>
    </w:p>
    <w:p w:rsidR="000B0895" w:rsidRDefault="00660D98">
      <w:pPr>
        <w:pStyle w:val="Zkladntext"/>
        <w:ind w:right="139"/>
        <w:jc w:val="both"/>
      </w:pPr>
      <w:r>
        <w:t>Prehľad</w:t>
      </w:r>
      <w:r>
        <w:rPr>
          <w:spacing w:val="27"/>
        </w:rPr>
        <w:t xml:space="preserve"> </w:t>
      </w:r>
      <w:r>
        <w:t>vystúpení</w:t>
      </w:r>
      <w:r>
        <w:rPr>
          <w:spacing w:val="27"/>
        </w:rPr>
        <w:t xml:space="preserve"> </w:t>
      </w:r>
      <w:r>
        <w:t>zamestnancov</w:t>
      </w:r>
      <w:r>
        <w:rPr>
          <w:spacing w:val="27"/>
        </w:rPr>
        <w:t xml:space="preserve"> </w:t>
      </w:r>
      <w:r>
        <w:t>Ústavu</w:t>
      </w:r>
      <w:r>
        <w:rPr>
          <w:spacing w:val="27"/>
        </w:rPr>
        <w:t xml:space="preserve"> </w:t>
      </w:r>
      <w:r>
        <w:t>pamäti</w:t>
      </w:r>
      <w:r>
        <w:rPr>
          <w:spacing w:val="27"/>
        </w:rPr>
        <w:t xml:space="preserve"> </w:t>
      </w:r>
      <w:r>
        <w:t>národa</w:t>
      </w:r>
      <w:r>
        <w:rPr>
          <w:spacing w:val="27"/>
        </w:rPr>
        <w:t xml:space="preserve"> </w:t>
      </w:r>
      <w:r>
        <w:t>na</w:t>
      </w:r>
      <w:r>
        <w:rPr>
          <w:spacing w:val="27"/>
        </w:rPr>
        <w:t xml:space="preserve"> </w:t>
      </w:r>
      <w:r>
        <w:t>konferenciách</w:t>
      </w:r>
      <w:r>
        <w:rPr>
          <w:spacing w:val="27"/>
        </w:rPr>
        <w:t xml:space="preserve"> </w:t>
      </w:r>
      <w:r>
        <w:t>a</w:t>
      </w:r>
      <w:r>
        <w:rPr>
          <w:spacing w:val="-3"/>
        </w:rPr>
        <w:t xml:space="preserve"> </w:t>
      </w:r>
      <w:r>
        <w:t>seminároch v roku 2024:</w:t>
      </w:r>
    </w:p>
    <w:p w:rsidR="000B0895" w:rsidRDefault="000B0895">
      <w:pPr>
        <w:pStyle w:val="Zkladntext"/>
        <w:ind w:left="0"/>
      </w:pPr>
    </w:p>
    <w:p w:rsidR="000B0895" w:rsidRDefault="00660D98">
      <w:pPr>
        <w:ind w:left="140"/>
        <w:rPr>
          <w:b/>
          <w:i/>
          <w:sz w:val="24"/>
        </w:rPr>
      </w:pPr>
      <w:r>
        <w:rPr>
          <w:b/>
          <w:sz w:val="24"/>
        </w:rPr>
        <w:t>Konferencia</w:t>
      </w:r>
      <w:r>
        <w:rPr>
          <w:b/>
          <w:spacing w:val="-1"/>
          <w:sz w:val="24"/>
        </w:rPr>
        <w:t xml:space="preserve"> </w:t>
      </w:r>
      <w:r>
        <w:rPr>
          <w:b/>
          <w:i/>
          <w:sz w:val="24"/>
        </w:rPr>
        <w:t>Collegium</w:t>
      </w:r>
      <w:r>
        <w:rPr>
          <w:b/>
          <w:i/>
          <w:spacing w:val="-1"/>
          <w:sz w:val="24"/>
        </w:rPr>
        <w:t xml:space="preserve"> </w:t>
      </w:r>
      <w:r>
        <w:rPr>
          <w:b/>
          <w:i/>
          <w:spacing w:val="-2"/>
          <w:sz w:val="24"/>
        </w:rPr>
        <w:t>Carolinum</w:t>
      </w:r>
    </w:p>
    <w:p w:rsidR="000B0895" w:rsidRDefault="00660D98">
      <w:pPr>
        <w:pStyle w:val="Zkladntext"/>
        <w:ind w:left="140" w:right="4476"/>
      </w:pPr>
      <w:r>
        <w:t>3.</w:t>
      </w:r>
      <w:r>
        <w:rPr>
          <w:spacing w:val="-6"/>
        </w:rPr>
        <w:t xml:space="preserve"> </w:t>
      </w:r>
      <w:r>
        <w:t>–</w:t>
      </w:r>
      <w:r>
        <w:rPr>
          <w:spacing w:val="-6"/>
        </w:rPr>
        <w:t xml:space="preserve"> </w:t>
      </w:r>
      <w:r>
        <w:t>4.</w:t>
      </w:r>
      <w:r>
        <w:rPr>
          <w:spacing w:val="-6"/>
        </w:rPr>
        <w:t xml:space="preserve"> </w:t>
      </w:r>
      <w:r>
        <w:t>máj</w:t>
      </w:r>
      <w:r>
        <w:rPr>
          <w:spacing w:val="-6"/>
        </w:rPr>
        <w:t xml:space="preserve"> </w:t>
      </w:r>
      <w:r>
        <w:t>2024,</w:t>
      </w:r>
      <w:r>
        <w:rPr>
          <w:spacing w:val="-6"/>
        </w:rPr>
        <w:t xml:space="preserve"> </w:t>
      </w:r>
      <w:r>
        <w:t>Mníchov,</w:t>
      </w:r>
      <w:r>
        <w:rPr>
          <w:spacing w:val="-6"/>
        </w:rPr>
        <w:t xml:space="preserve"> </w:t>
      </w:r>
      <w:r>
        <w:t>Nemecko Organizátor: Collegium Carolinum</w:t>
      </w:r>
    </w:p>
    <w:p w:rsidR="000B0895" w:rsidRDefault="00660D98">
      <w:pPr>
        <w:ind w:left="142" w:right="139" w:hanging="2"/>
        <w:rPr>
          <w:i/>
          <w:sz w:val="24"/>
        </w:rPr>
      </w:pPr>
      <w:r>
        <w:rPr>
          <w:sz w:val="24"/>
        </w:rPr>
        <w:t>KATREBOVÁ BLEHOVÁ, B.: S</w:t>
      </w:r>
      <w:r>
        <w:rPr>
          <w:i/>
          <w:sz w:val="24"/>
        </w:rPr>
        <w:t>lovenská katolícka diaspóra a prenasledovanie katol. cirkvi na Slovensku za Pia VII.</w:t>
      </w:r>
    </w:p>
    <w:p w:rsidR="000B0895" w:rsidRDefault="000B0895">
      <w:pPr>
        <w:pStyle w:val="Zkladntext"/>
        <w:spacing w:before="241"/>
        <w:ind w:left="0"/>
        <w:rPr>
          <w:i/>
        </w:rPr>
      </w:pPr>
    </w:p>
    <w:p w:rsidR="000B0895" w:rsidRDefault="00660D98">
      <w:pPr>
        <w:spacing w:before="1"/>
        <w:ind w:left="140"/>
        <w:jc w:val="both"/>
        <w:rPr>
          <w:b/>
          <w:i/>
          <w:sz w:val="24"/>
        </w:rPr>
      </w:pPr>
      <w:r>
        <w:rPr>
          <w:b/>
          <w:sz w:val="24"/>
        </w:rPr>
        <w:t>Konferencia</w:t>
      </w:r>
      <w:r>
        <w:rPr>
          <w:b/>
          <w:spacing w:val="-4"/>
          <w:sz w:val="24"/>
        </w:rPr>
        <w:t xml:space="preserve"> </w:t>
      </w:r>
      <w:r>
        <w:rPr>
          <w:b/>
          <w:i/>
          <w:sz w:val="24"/>
        </w:rPr>
        <w:t>Československo</w:t>
      </w:r>
      <w:r>
        <w:rPr>
          <w:b/>
          <w:i/>
          <w:spacing w:val="-5"/>
          <w:sz w:val="24"/>
        </w:rPr>
        <w:t xml:space="preserve"> </w:t>
      </w:r>
      <w:r>
        <w:rPr>
          <w:b/>
          <w:i/>
          <w:sz w:val="24"/>
        </w:rPr>
        <w:t>v</w:t>
      </w:r>
      <w:r>
        <w:rPr>
          <w:b/>
          <w:i/>
          <w:spacing w:val="-4"/>
          <w:sz w:val="24"/>
        </w:rPr>
        <w:t xml:space="preserve"> </w:t>
      </w:r>
      <w:r>
        <w:rPr>
          <w:b/>
          <w:i/>
          <w:sz w:val="24"/>
        </w:rPr>
        <w:t>letech</w:t>
      </w:r>
      <w:r>
        <w:rPr>
          <w:b/>
          <w:i/>
          <w:spacing w:val="-4"/>
          <w:sz w:val="24"/>
        </w:rPr>
        <w:t xml:space="preserve"> </w:t>
      </w:r>
      <w:r>
        <w:rPr>
          <w:b/>
          <w:i/>
          <w:sz w:val="24"/>
        </w:rPr>
        <w:t>1945</w:t>
      </w:r>
      <w:r>
        <w:rPr>
          <w:b/>
          <w:i/>
          <w:spacing w:val="-4"/>
          <w:sz w:val="24"/>
        </w:rPr>
        <w:t xml:space="preserve"> </w:t>
      </w:r>
      <w:r>
        <w:rPr>
          <w:b/>
          <w:i/>
          <w:sz w:val="24"/>
        </w:rPr>
        <w:t>–</w:t>
      </w:r>
      <w:r>
        <w:rPr>
          <w:b/>
          <w:i/>
          <w:spacing w:val="-4"/>
          <w:sz w:val="24"/>
        </w:rPr>
        <w:t xml:space="preserve"> 1948</w:t>
      </w:r>
    </w:p>
    <w:p w:rsidR="000B0895" w:rsidRDefault="00660D98">
      <w:pPr>
        <w:pStyle w:val="Zkladntext"/>
        <w:ind w:left="140"/>
        <w:jc w:val="both"/>
      </w:pPr>
      <w:r>
        <w:t>29.</w:t>
      </w:r>
      <w:r>
        <w:rPr>
          <w:spacing w:val="-2"/>
        </w:rPr>
        <w:t xml:space="preserve"> </w:t>
      </w:r>
      <w:r>
        <w:t>–</w:t>
      </w:r>
      <w:r>
        <w:rPr>
          <w:spacing w:val="-2"/>
        </w:rPr>
        <w:t xml:space="preserve"> </w:t>
      </w:r>
      <w:r>
        <w:t>30.</w:t>
      </w:r>
      <w:r>
        <w:rPr>
          <w:spacing w:val="-1"/>
        </w:rPr>
        <w:t xml:space="preserve"> </w:t>
      </w:r>
      <w:r>
        <w:t>máj</w:t>
      </w:r>
      <w:r>
        <w:rPr>
          <w:spacing w:val="-2"/>
        </w:rPr>
        <w:t xml:space="preserve"> </w:t>
      </w:r>
      <w:r>
        <w:t>2024,</w:t>
      </w:r>
      <w:r>
        <w:rPr>
          <w:spacing w:val="-2"/>
        </w:rPr>
        <w:t xml:space="preserve"> </w:t>
      </w:r>
      <w:r>
        <w:t>České</w:t>
      </w:r>
      <w:r>
        <w:rPr>
          <w:spacing w:val="-1"/>
        </w:rPr>
        <w:t xml:space="preserve"> </w:t>
      </w:r>
      <w:r>
        <w:rPr>
          <w:spacing w:val="-2"/>
        </w:rPr>
        <w:t>Budějovice</w:t>
      </w:r>
    </w:p>
    <w:p w:rsidR="000B0895" w:rsidRDefault="00660D98">
      <w:pPr>
        <w:pStyle w:val="Zkladntext"/>
        <w:ind w:left="142" w:right="139" w:hanging="2"/>
        <w:jc w:val="both"/>
      </w:pPr>
      <w:r>
        <w:t>Organizátori:</w:t>
      </w:r>
      <w:r>
        <w:rPr>
          <w:spacing w:val="80"/>
          <w:w w:val="150"/>
        </w:rPr>
        <w:t xml:space="preserve"> </w:t>
      </w:r>
      <w:r>
        <w:t>Juhočeské</w:t>
      </w:r>
      <w:r>
        <w:rPr>
          <w:spacing w:val="80"/>
          <w:w w:val="150"/>
        </w:rPr>
        <w:t xml:space="preserve"> </w:t>
      </w:r>
      <w:r>
        <w:t>múzeum</w:t>
      </w:r>
      <w:r>
        <w:rPr>
          <w:spacing w:val="80"/>
          <w:w w:val="150"/>
        </w:rPr>
        <w:t xml:space="preserve"> </w:t>
      </w:r>
      <w:r>
        <w:t>v</w:t>
      </w:r>
      <w:r>
        <w:rPr>
          <w:spacing w:val="80"/>
          <w:w w:val="150"/>
        </w:rPr>
        <w:t xml:space="preserve"> </w:t>
      </w:r>
      <w:r>
        <w:t>Českých</w:t>
      </w:r>
      <w:r>
        <w:rPr>
          <w:spacing w:val="80"/>
          <w:w w:val="150"/>
        </w:rPr>
        <w:t xml:space="preserve"> </w:t>
      </w:r>
      <w:r>
        <w:t>Budějoviciach,</w:t>
      </w:r>
      <w:r>
        <w:rPr>
          <w:spacing w:val="80"/>
          <w:w w:val="150"/>
        </w:rPr>
        <w:t xml:space="preserve"> </w:t>
      </w:r>
      <w:r>
        <w:t>Štátny</w:t>
      </w:r>
      <w:r>
        <w:rPr>
          <w:spacing w:val="80"/>
          <w:w w:val="150"/>
        </w:rPr>
        <w:t xml:space="preserve"> </w:t>
      </w:r>
      <w:r>
        <w:t>oblastný</w:t>
      </w:r>
      <w:r>
        <w:rPr>
          <w:spacing w:val="80"/>
          <w:w w:val="150"/>
        </w:rPr>
        <w:t xml:space="preserve"> </w:t>
      </w:r>
      <w:r>
        <w:t>archív v Třeboni-Štátny okresný archív v Českých Budějoviciach, Ústav pre štúdium totalitných režimov (ČR)</w:t>
      </w:r>
    </w:p>
    <w:p w:rsidR="000B0895" w:rsidRDefault="00660D98">
      <w:pPr>
        <w:spacing w:line="281" w:lineRule="exact"/>
        <w:ind w:left="140"/>
        <w:jc w:val="both"/>
        <w:rPr>
          <w:i/>
          <w:sz w:val="24"/>
        </w:rPr>
      </w:pPr>
      <w:r>
        <w:rPr>
          <w:sz w:val="24"/>
        </w:rPr>
        <w:t>BIELESZ,</w:t>
      </w:r>
      <w:r>
        <w:rPr>
          <w:spacing w:val="-7"/>
          <w:sz w:val="24"/>
        </w:rPr>
        <w:t xml:space="preserve"> </w:t>
      </w:r>
      <w:r>
        <w:rPr>
          <w:sz w:val="24"/>
        </w:rPr>
        <w:t>A.:</w:t>
      </w:r>
      <w:r>
        <w:rPr>
          <w:spacing w:val="-6"/>
          <w:sz w:val="24"/>
        </w:rPr>
        <w:t xml:space="preserve"> </w:t>
      </w:r>
      <w:r>
        <w:rPr>
          <w:i/>
          <w:sz w:val="24"/>
        </w:rPr>
        <w:t>Oslobodenie</w:t>
      </w:r>
      <w:r>
        <w:rPr>
          <w:i/>
          <w:spacing w:val="-7"/>
          <w:sz w:val="24"/>
        </w:rPr>
        <w:t xml:space="preserve"> </w:t>
      </w:r>
      <w:r>
        <w:rPr>
          <w:i/>
          <w:sz w:val="24"/>
        </w:rPr>
        <w:t>obcí</w:t>
      </w:r>
      <w:r>
        <w:rPr>
          <w:i/>
          <w:spacing w:val="-6"/>
          <w:sz w:val="24"/>
        </w:rPr>
        <w:t xml:space="preserve"> </w:t>
      </w:r>
      <w:r>
        <w:rPr>
          <w:i/>
          <w:sz w:val="24"/>
        </w:rPr>
        <w:t>regiónu</w:t>
      </w:r>
      <w:r>
        <w:rPr>
          <w:i/>
          <w:spacing w:val="-6"/>
          <w:sz w:val="24"/>
        </w:rPr>
        <w:t xml:space="preserve"> </w:t>
      </w:r>
      <w:r>
        <w:rPr>
          <w:i/>
          <w:sz w:val="24"/>
        </w:rPr>
        <w:t>Záhorie</w:t>
      </w:r>
      <w:r>
        <w:rPr>
          <w:i/>
          <w:spacing w:val="-6"/>
          <w:sz w:val="24"/>
        </w:rPr>
        <w:t xml:space="preserve"> </w:t>
      </w:r>
      <w:r>
        <w:rPr>
          <w:i/>
          <w:sz w:val="24"/>
        </w:rPr>
        <w:t>pomocou</w:t>
      </w:r>
      <w:r>
        <w:rPr>
          <w:i/>
          <w:spacing w:val="-7"/>
          <w:sz w:val="24"/>
        </w:rPr>
        <w:t xml:space="preserve"> </w:t>
      </w:r>
      <w:r>
        <w:rPr>
          <w:i/>
          <w:sz w:val="24"/>
        </w:rPr>
        <w:t>vybraných</w:t>
      </w:r>
      <w:r>
        <w:rPr>
          <w:i/>
          <w:spacing w:val="-6"/>
          <w:sz w:val="24"/>
        </w:rPr>
        <w:t xml:space="preserve"> </w:t>
      </w:r>
      <w:r>
        <w:rPr>
          <w:i/>
          <w:sz w:val="24"/>
        </w:rPr>
        <w:t>naratívnych</w:t>
      </w:r>
      <w:r>
        <w:rPr>
          <w:i/>
          <w:spacing w:val="-6"/>
          <w:sz w:val="24"/>
        </w:rPr>
        <w:t xml:space="preserve"> </w:t>
      </w:r>
      <w:r>
        <w:rPr>
          <w:i/>
          <w:spacing w:val="-2"/>
          <w:sz w:val="24"/>
        </w:rPr>
        <w:t>prameňov.</w:t>
      </w:r>
    </w:p>
    <w:p w:rsidR="000B0895" w:rsidRDefault="000B0895">
      <w:pPr>
        <w:pStyle w:val="Zkladntext"/>
        <w:spacing w:before="241"/>
        <w:ind w:left="0"/>
        <w:rPr>
          <w:i/>
        </w:rPr>
      </w:pPr>
    </w:p>
    <w:p w:rsidR="000B0895" w:rsidRDefault="00660D98">
      <w:pPr>
        <w:ind w:left="140"/>
        <w:rPr>
          <w:sz w:val="24"/>
        </w:rPr>
      </w:pPr>
      <w:r>
        <w:rPr>
          <w:b/>
          <w:sz w:val="24"/>
        </w:rPr>
        <w:t>Panelová</w:t>
      </w:r>
      <w:r>
        <w:rPr>
          <w:b/>
          <w:spacing w:val="-4"/>
          <w:sz w:val="24"/>
        </w:rPr>
        <w:t xml:space="preserve"> </w:t>
      </w:r>
      <w:r>
        <w:rPr>
          <w:b/>
          <w:sz w:val="24"/>
        </w:rPr>
        <w:t>diskusia</w:t>
      </w:r>
      <w:r>
        <w:rPr>
          <w:b/>
          <w:spacing w:val="-3"/>
          <w:sz w:val="24"/>
        </w:rPr>
        <w:t xml:space="preserve"> </w:t>
      </w:r>
      <w:r>
        <w:rPr>
          <w:sz w:val="24"/>
        </w:rPr>
        <w:t>k</w:t>
      </w:r>
      <w:r>
        <w:rPr>
          <w:spacing w:val="-3"/>
          <w:sz w:val="24"/>
        </w:rPr>
        <w:t xml:space="preserve"> </w:t>
      </w:r>
      <w:r>
        <w:rPr>
          <w:sz w:val="24"/>
        </w:rPr>
        <w:t>35.</w:t>
      </w:r>
      <w:r>
        <w:rPr>
          <w:spacing w:val="-3"/>
          <w:sz w:val="24"/>
        </w:rPr>
        <w:t xml:space="preserve"> </w:t>
      </w:r>
      <w:r>
        <w:rPr>
          <w:sz w:val="24"/>
        </w:rPr>
        <w:t>výročiu</w:t>
      </w:r>
      <w:r>
        <w:rPr>
          <w:spacing w:val="-4"/>
          <w:sz w:val="24"/>
        </w:rPr>
        <w:t xml:space="preserve"> </w:t>
      </w:r>
      <w:r>
        <w:rPr>
          <w:sz w:val="24"/>
        </w:rPr>
        <w:t>pádu</w:t>
      </w:r>
      <w:r>
        <w:rPr>
          <w:spacing w:val="-3"/>
          <w:sz w:val="24"/>
        </w:rPr>
        <w:t xml:space="preserve"> </w:t>
      </w:r>
      <w:r>
        <w:rPr>
          <w:sz w:val="24"/>
        </w:rPr>
        <w:t>komunistického</w:t>
      </w:r>
      <w:r>
        <w:rPr>
          <w:spacing w:val="-3"/>
          <w:sz w:val="24"/>
        </w:rPr>
        <w:t xml:space="preserve"> </w:t>
      </w:r>
      <w:r>
        <w:rPr>
          <w:spacing w:val="-2"/>
          <w:sz w:val="24"/>
        </w:rPr>
        <w:t>režimu</w:t>
      </w:r>
    </w:p>
    <w:p w:rsidR="000B0895" w:rsidRDefault="00660D98">
      <w:pPr>
        <w:pStyle w:val="Zkladntext"/>
        <w:ind w:left="140"/>
      </w:pPr>
      <w:r>
        <w:t>4.</w:t>
      </w:r>
      <w:r>
        <w:rPr>
          <w:spacing w:val="-2"/>
        </w:rPr>
        <w:t xml:space="preserve"> </w:t>
      </w:r>
      <w:r>
        <w:t>jún</w:t>
      </w:r>
      <w:r>
        <w:rPr>
          <w:spacing w:val="-2"/>
        </w:rPr>
        <w:t xml:space="preserve"> </w:t>
      </w:r>
      <w:r>
        <w:t>2024,</w:t>
      </w:r>
      <w:r>
        <w:rPr>
          <w:spacing w:val="-2"/>
        </w:rPr>
        <w:t xml:space="preserve"> </w:t>
      </w:r>
      <w:r>
        <w:t>Varšava,</w:t>
      </w:r>
      <w:r>
        <w:rPr>
          <w:spacing w:val="-2"/>
        </w:rPr>
        <w:t xml:space="preserve"> Poľsko</w:t>
      </w:r>
    </w:p>
    <w:p w:rsidR="000B0895" w:rsidRDefault="00660D98">
      <w:pPr>
        <w:pStyle w:val="Zkladntext"/>
        <w:ind w:left="140"/>
      </w:pPr>
      <w:r>
        <w:t>Organizátor:</w:t>
      </w:r>
      <w:r>
        <w:rPr>
          <w:spacing w:val="-5"/>
        </w:rPr>
        <w:t xml:space="preserve"> </w:t>
      </w:r>
      <w:r>
        <w:t>Ústav</w:t>
      </w:r>
      <w:r>
        <w:rPr>
          <w:spacing w:val="-4"/>
        </w:rPr>
        <w:t xml:space="preserve"> </w:t>
      </w:r>
      <w:r>
        <w:t>národnej</w:t>
      </w:r>
      <w:r>
        <w:rPr>
          <w:spacing w:val="-5"/>
        </w:rPr>
        <w:t xml:space="preserve"> </w:t>
      </w:r>
      <w:r>
        <w:t>pamäti</w:t>
      </w:r>
      <w:r>
        <w:rPr>
          <w:spacing w:val="-4"/>
        </w:rPr>
        <w:t xml:space="preserve"> </w:t>
      </w:r>
      <w:r>
        <w:rPr>
          <w:spacing w:val="-2"/>
        </w:rPr>
        <w:t>(Poľsko)</w:t>
      </w:r>
    </w:p>
    <w:p w:rsidR="000B0895" w:rsidRDefault="00660D98">
      <w:pPr>
        <w:ind w:left="142" w:right="139" w:hanging="2"/>
        <w:rPr>
          <w:i/>
          <w:sz w:val="24"/>
        </w:rPr>
      </w:pPr>
      <w:r>
        <w:rPr>
          <w:sz w:val="24"/>
        </w:rPr>
        <w:t>JAŠEK,</w:t>
      </w:r>
      <w:r>
        <w:rPr>
          <w:spacing w:val="80"/>
          <w:sz w:val="24"/>
        </w:rPr>
        <w:t xml:space="preserve"> </w:t>
      </w:r>
      <w:r>
        <w:rPr>
          <w:sz w:val="24"/>
        </w:rPr>
        <w:t>P:</w:t>
      </w:r>
      <w:r>
        <w:rPr>
          <w:spacing w:val="80"/>
          <w:sz w:val="24"/>
        </w:rPr>
        <w:t xml:space="preserve"> </w:t>
      </w:r>
      <w:r>
        <w:rPr>
          <w:i/>
          <w:sz w:val="24"/>
        </w:rPr>
        <w:t>35.</w:t>
      </w:r>
      <w:r>
        <w:rPr>
          <w:i/>
          <w:spacing w:val="80"/>
          <w:sz w:val="24"/>
        </w:rPr>
        <w:t xml:space="preserve"> </w:t>
      </w:r>
      <w:r>
        <w:rPr>
          <w:i/>
          <w:sz w:val="24"/>
        </w:rPr>
        <w:t>výročie</w:t>
      </w:r>
      <w:r>
        <w:rPr>
          <w:i/>
          <w:spacing w:val="80"/>
          <w:sz w:val="24"/>
        </w:rPr>
        <w:t xml:space="preserve"> </w:t>
      </w:r>
      <w:r>
        <w:rPr>
          <w:i/>
          <w:sz w:val="24"/>
        </w:rPr>
        <w:t>pádu</w:t>
      </w:r>
      <w:r>
        <w:rPr>
          <w:i/>
          <w:spacing w:val="80"/>
          <w:sz w:val="24"/>
        </w:rPr>
        <w:t xml:space="preserve"> </w:t>
      </w:r>
      <w:r>
        <w:rPr>
          <w:i/>
          <w:sz w:val="24"/>
        </w:rPr>
        <w:t>komunistického</w:t>
      </w:r>
      <w:r>
        <w:rPr>
          <w:i/>
          <w:spacing w:val="80"/>
          <w:sz w:val="24"/>
        </w:rPr>
        <w:t xml:space="preserve"> </w:t>
      </w:r>
      <w:r>
        <w:rPr>
          <w:i/>
          <w:sz w:val="24"/>
        </w:rPr>
        <w:t>režimu</w:t>
      </w:r>
      <w:r>
        <w:rPr>
          <w:i/>
          <w:spacing w:val="80"/>
          <w:sz w:val="24"/>
        </w:rPr>
        <w:t xml:space="preserve"> </w:t>
      </w:r>
      <w:r>
        <w:rPr>
          <w:i/>
          <w:sz w:val="24"/>
        </w:rPr>
        <w:t>pri</w:t>
      </w:r>
      <w:r>
        <w:rPr>
          <w:i/>
          <w:spacing w:val="80"/>
          <w:sz w:val="24"/>
        </w:rPr>
        <w:t xml:space="preserve"> </w:t>
      </w:r>
      <w:r>
        <w:rPr>
          <w:i/>
          <w:sz w:val="24"/>
        </w:rPr>
        <w:t>príležitosti</w:t>
      </w:r>
      <w:r>
        <w:rPr>
          <w:i/>
          <w:spacing w:val="80"/>
          <w:sz w:val="24"/>
        </w:rPr>
        <w:t xml:space="preserve"> </w:t>
      </w:r>
      <w:r>
        <w:rPr>
          <w:i/>
          <w:sz w:val="24"/>
        </w:rPr>
        <w:t>výročia</w:t>
      </w:r>
      <w:r>
        <w:rPr>
          <w:i/>
          <w:spacing w:val="80"/>
          <w:sz w:val="24"/>
        </w:rPr>
        <w:t xml:space="preserve"> </w:t>
      </w:r>
      <w:r>
        <w:rPr>
          <w:i/>
          <w:sz w:val="24"/>
        </w:rPr>
        <w:t>čiastočne slobodných volieb v Poľsku.</w:t>
      </w:r>
    </w:p>
    <w:p w:rsidR="000B0895" w:rsidRDefault="000B0895">
      <w:pPr>
        <w:pStyle w:val="Zkladntext"/>
        <w:ind w:left="0"/>
        <w:rPr>
          <w:i/>
        </w:rPr>
      </w:pPr>
    </w:p>
    <w:p w:rsidR="000B0895" w:rsidRDefault="000B0895">
      <w:pPr>
        <w:pStyle w:val="Zkladntext"/>
        <w:ind w:left="0"/>
        <w:rPr>
          <w:i/>
        </w:rPr>
      </w:pPr>
    </w:p>
    <w:p w:rsidR="000B0895" w:rsidRDefault="000B0895">
      <w:pPr>
        <w:pStyle w:val="Zkladntext"/>
        <w:spacing w:before="203"/>
        <w:ind w:left="0"/>
        <w:rPr>
          <w:i/>
        </w:rPr>
      </w:pPr>
    </w:p>
    <w:p w:rsidR="000B0895" w:rsidRDefault="00660D98">
      <w:pPr>
        <w:pStyle w:val="Nadpis3"/>
        <w:ind w:left="142" w:right="139" w:hanging="2"/>
      </w:pPr>
      <w:r>
        <w:rPr>
          <w:i w:val="0"/>
        </w:rPr>
        <w:t>Konferencia</w:t>
      </w:r>
      <w:r>
        <w:rPr>
          <w:i w:val="0"/>
          <w:spacing w:val="80"/>
        </w:rPr>
        <w:t xml:space="preserve"> </w:t>
      </w:r>
      <w:r>
        <w:t>Vojna</w:t>
      </w:r>
      <w:r>
        <w:rPr>
          <w:spacing w:val="80"/>
        </w:rPr>
        <w:t xml:space="preserve"> </w:t>
      </w:r>
      <w:r>
        <w:t>a</w:t>
      </w:r>
      <w:r>
        <w:rPr>
          <w:spacing w:val="-3"/>
        </w:rPr>
        <w:t xml:space="preserve"> </w:t>
      </w:r>
      <w:r>
        <w:t>školstvo</w:t>
      </w:r>
      <w:r>
        <w:rPr>
          <w:spacing w:val="80"/>
        </w:rPr>
        <w:t xml:space="preserve"> </w:t>
      </w:r>
      <w:r>
        <w:t>–</w:t>
      </w:r>
      <w:r>
        <w:rPr>
          <w:spacing w:val="80"/>
        </w:rPr>
        <w:t xml:space="preserve"> </w:t>
      </w:r>
      <w:r>
        <w:t>vojna</w:t>
      </w:r>
      <w:r>
        <w:rPr>
          <w:spacing w:val="80"/>
        </w:rPr>
        <w:t xml:space="preserve"> </w:t>
      </w:r>
      <w:r>
        <w:t>a</w:t>
      </w:r>
      <w:r>
        <w:rPr>
          <w:spacing w:val="-3"/>
        </w:rPr>
        <w:t xml:space="preserve"> </w:t>
      </w:r>
      <w:r>
        <w:t>spoločnosÉ</w:t>
      </w:r>
      <w:r>
        <w:rPr>
          <w:spacing w:val="80"/>
        </w:rPr>
        <w:t xml:space="preserve"> </w:t>
      </w:r>
      <w:r>
        <w:t>–</w:t>
      </w:r>
      <w:r>
        <w:rPr>
          <w:spacing w:val="80"/>
        </w:rPr>
        <w:t xml:space="preserve"> </w:t>
      </w:r>
      <w:r>
        <w:t>vojna</w:t>
      </w:r>
      <w:r>
        <w:rPr>
          <w:spacing w:val="80"/>
        </w:rPr>
        <w:t xml:space="preserve"> </w:t>
      </w:r>
      <w:r>
        <w:t>a</w:t>
      </w:r>
      <w:r>
        <w:rPr>
          <w:spacing w:val="-3"/>
        </w:rPr>
        <w:t xml:space="preserve"> </w:t>
      </w:r>
      <w:r>
        <w:t>každodenný</w:t>
      </w:r>
      <w:r>
        <w:rPr>
          <w:spacing w:val="80"/>
        </w:rPr>
        <w:t xml:space="preserve"> </w:t>
      </w:r>
      <w:r>
        <w:t>život (pramene, dobová tlač a literatúra)</w:t>
      </w:r>
    </w:p>
    <w:p w:rsidR="000B0895" w:rsidRDefault="00660D98">
      <w:pPr>
        <w:pStyle w:val="Zkladntext"/>
        <w:ind w:left="140"/>
      </w:pPr>
      <w:r>
        <w:t>18.</w:t>
      </w:r>
      <w:r>
        <w:rPr>
          <w:spacing w:val="-2"/>
        </w:rPr>
        <w:t xml:space="preserve"> </w:t>
      </w:r>
      <w:r>
        <w:t>–</w:t>
      </w:r>
      <w:r>
        <w:rPr>
          <w:spacing w:val="-2"/>
        </w:rPr>
        <w:t xml:space="preserve"> </w:t>
      </w:r>
      <w:r>
        <w:t>19.</w:t>
      </w:r>
      <w:r>
        <w:rPr>
          <w:spacing w:val="-1"/>
        </w:rPr>
        <w:t xml:space="preserve"> </w:t>
      </w:r>
      <w:r>
        <w:t>jún</w:t>
      </w:r>
      <w:r>
        <w:rPr>
          <w:spacing w:val="-2"/>
        </w:rPr>
        <w:t xml:space="preserve"> </w:t>
      </w:r>
      <w:r>
        <w:t>2024,</w:t>
      </w:r>
      <w:r>
        <w:rPr>
          <w:spacing w:val="-2"/>
        </w:rPr>
        <w:t xml:space="preserve"> Prešov</w:t>
      </w:r>
    </w:p>
    <w:p w:rsidR="000B0895" w:rsidRDefault="00660D98">
      <w:pPr>
        <w:pStyle w:val="Zkladntext"/>
        <w:ind w:left="142" w:right="139" w:hanging="2"/>
      </w:pPr>
      <w:r>
        <w:t>Organizátori: Štátna vedecká knižnica v</w:t>
      </w:r>
      <w:r>
        <w:rPr>
          <w:spacing w:val="-3"/>
        </w:rPr>
        <w:t xml:space="preserve"> </w:t>
      </w:r>
      <w:r>
        <w:t>Prešove, Slovenská historická spoločnosť pri SAV – Sekcia pre dejiny knižnej kultúry</w:t>
      </w:r>
    </w:p>
    <w:p w:rsidR="000B0895" w:rsidRDefault="000B0895">
      <w:pPr>
        <w:pStyle w:val="Zkladntext"/>
        <w:sectPr w:rsidR="000B0895">
          <w:pgSz w:w="11910" w:h="16840"/>
          <w:pgMar w:top="1320" w:right="1275" w:bottom="920" w:left="1133" w:header="0" w:footer="732" w:gutter="0"/>
          <w:cols w:space="708"/>
        </w:sectPr>
      </w:pPr>
    </w:p>
    <w:p w:rsidR="000B0895" w:rsidRDefault="00660D98">
      <w:pPr>
        <w:spacing w:before="79"/>
        <w:ind w:left="143" w:right="139" w:hanging="2"/>
        <w:rPr>
          <w:i/>
          <w:sz w:val="24"/>
        </w:rPr>
      </w:pPr>
      <w:r>
        <w:rPr>
          <w:sz w:val="24"/>
        </w:rPr>
        <w:lastRenderedPageBreak/>
        <w:t>BIELESZ,</w:t>
      </w:r>
      <w:r>
        <w:rPr>
          <w:spacing w:val="40"/>
          <w:sz w:val="24"/>
        </w:rPr>
        <w:t xml:space="preserve"> </w:t>
      </w:r>
      <w:r>
        <w:rPr>
          <w:sz w:val="24"/>
        </w:rPr>
        <w:t>A.:</w:t>
      </w:r>
      <w:r>
        <w:rPr>
          <w:spacing w:val="40"/>
          <w:sz w:val="24"/>
        </w:rPr>
        <w:t xml:space="preserve"> </w:t>
      </w:r>
      <w:r>
        <w:rPr>
          <w:i/>
          <w:sz w:val="24"/>
        </w:rPr>
        <w:t>Realizácia</w:t>
      </w:r>
      <w:r>
        <w:rPr>
          <w:i/>
          <w:spacing w:val="40"/>
          <w:sz w:val="24"/>
        </w:rPr>
        <w:t xml:space="preserve"> </w:t>
      </w:r>
      <w:r>
        <w:rPr>
          <w:i/>
          <w:sz w:val="24"/>
        </w:rPr>
        <w:t>nariadenia</w:t>
      </w:r>
      <w:r>
        <w:rPr>
          <w:i/>
          <w:spacing w:val="40"/>
          <w:sz w:val="24"/>
        </w:rPr>
        <w:t xml:space="preserve"> </w:t>
      </w:r>
      <w:r>
        <w:rPr>
          <w:i/>
          <w:sz w:val="24"/>
        </w:rPr>
        <w:t>SNR</w:t>
      </w:r>
      <w:r>
        <w:rPr>
          <w:i/>
          <w:spacing w:val="40"/>
          <w:sz w:val="24"/>
        </w:rPr>
        <w:t xml:space="preserve"> </w:t>
      </w:r>
      <w:r>
        <w:rPr>
          <w:i/>
          <w:sz w:val="24"/>
        </w:rPr>
        <w:t>o</w:t>
      </w:r>
      <w:r>
        <w:rPr>
          <w:i/>
          <w:spacing w:val="40"/>
          <w:sz w:val="24"/>
        </w:rPr>
        <w:t xml:space="preserve"> </w:t>
      </w:r>
      <w:r>
        <w:rPr>
          <w:i/>
          <w:sz w:val="24"/>
        </w:rPr>
        <w:t>poštátnení</w:t>
      </w:r>
      <w:r>
        <w:rPr>
          <w:i/>
          <w:spacing w:val="40"/>
          <w:sz w:val="24"/>
        </w:rPr>
        <w:t xml:space="preserve"> </w:t>
      </w:r>
      <w:r>
        <w:rPr>
          <w:i/>
          <w:sz w:val="24"/>
        </w:rPr>
        <w:t>internátov</w:t>
      </w:r>
      <w:r>
        <w:rPr>
          <w:i/>
          <w:spacing w:val="40"/>
          <w:sz w:val="24"/>
        </w:rPr>
        <w:t xml:space="preserve"> </w:t>
      </w:r>
      <w:r>
        <w:rPr>
          <w:i/>
          <w:sz w:val="24"/>
        </w:rPr>
        <w:t>na</w:t>
      </w:r>
      <w:r>
        <w:rPr>
          <w:i/>
          <w:spacing w:val="40"/>
          <w:sz w:val="24"/>
        </w:rPr>
        <w:t xml:space="preserve"> </w:t>
      </w:r>
      <w:r>
        <w:rPr>
          <w:i/>
          <w:sz w:val="24"/>
        </w:rPr>
        <w:t>príklade</w:t>
      </w:r>
      <w:r>
        <w:rPr>
          <w:i/>
          <w:spacing w:val="40"/>
          <w:sz w:val="24"/>
        </w:rPr>
        <w:t xml:space="preserve"> </w:t>
      </w:r>
      <w:r>
        <w:rPr>
          <w:i/>
          <w:sz w:val="24"/>
        </w:rPr>
        <w:t>internátu</w:t>
      </w:r>
      <w:r>
        <w:rPr>
          <w:i/>
          <w:spacing w:val="40"/>
          <w:sz w:val="24"/>
        </w:rPr>
        <w:t xml:space="preserve"> </w:t>
      </w:r>
      <w:r>
        <w:rPr>
          <w:i/>
          <w:sz w:val="24"/>
        </w:rPr>
        <w:t>františkánskeho gymnázia v Malackách.</w:t>
      </w:r>
    </w:p>
    <w:p w:rsidR="000B0895" w:rsidRDefault="000B0895">
      <w:pPr>
        <w:pStyle w:val="Zkladntext"/>
        <w:spacing w:before="280"/>
        <w:ind w:left="0"/>
        <w:rPr>
          <w:i/>
        </w:rPr>
      </w:pPr>
    </w:p>
    <w:p w:rsidR="000B0895" w:rsidRDefault="00660D98">
      <w:pPr>
        <w:spacing w:before="1"/>
        <w:ind w:left="140"/>
        <w:rPr>
          <w:b/>
          <w:i/>
          <w:sz w:val="24"/>
        </w:rPr>
      </w:pPr>
      <w:r>
        <w:rPr>
          <w:b/>
          <w:sz w:val="24"/>
        </w:rPr>
        <w:t>Seminár</w:t>
      </w:r>
      <w:r>
        <w:rPr>
          <w:b/>
          <w:spacing w:val="-7"/>
          <w:sz w:val="24"/>
        </w:rPr>
        <w:t xml:space="preserve"> </w:t>
      </w:r>
      <w:r>
        <w:rPr>
          <w:b/>
          <w:i/>
          <w:sz w:val="24"/>
        </w:rPr>
        <w:t>Väzni</w:t>
      </w:r>
      <w:r>
        <w:rPr>
          <w:b/>
          <w:i/>
          <w:spacing w:val="-7"/>
          <w:sz w:val="24"/>
        </w:rPr>
        <w:t xml:space="preserve"> </w:t>
      </w:r>
      <w:r>
        <w:rPr>
          <w:b/>
          <w:i/>
          <w:sz w:val="24"/>
        </w:rPr>
        <w:t>Krajskej</w:t>
      </w:r>
      <w:r>
        <w:rPr>
          <w:b/>
          <w:i/>
          <w:spacing w:val="-7"/>
          <w:sz w:val="24"/>
        </w:rPr>
        <w:t xml:space="preserve"> </w:t>
      </w:r>
      <w:r>
        <w:rPr>
          <w:b/>
          <w:i/>
          <w:sz w:val="24"/>
        </w:rPr>
        <w:t>väznice</w:t>
      </w:r>
      <w:r>
        <w:rPr>
          <w:b/>
          <w:i/>
          <w:spacing w:val="-7"/>
          <w:sz w:val="24"/>
        </w:rPr>
        <w:t xml:space="preserve"> </w:t>
      </w:r>
      <w:r>
        <w:rPr>
          <w:b/>
          <w:i/>
          <w:spacing w:val="-5"/>
          <w:sz w:val="24"/>
        </w:rPr>
        <w:t>ŠtB</w:t>
      </w:r>
    </w:p>
    <w:p w:rsidR="000B0895" w:rsidRDefault="00660D98">
      <w:pPr>
        <w:pStyle w:val="Zkladntext"/>
        <w:ind w:left="140"/>
      </w:pPr>
      <w:r>
        <w:t>23.</w:t>
      </w:r>
      <w:r>
        <w:rPr>
          <w:spacing w:val="-3"/>
        </w:rPr>
        <w:t xml:space="preserve"> </w:t>
      </w:r>
      <w:r>
        <w:t>jún</w:t>
      </w:r>
      <w:r>
        <w:rPr>
          <w:spacing w:val="-2"/>
        </w:rPr>
        <w:t xml:space="preserve"> </w:t>
      </w:r>
      <w:r>
        <w:t>2024,</w:t>
      </w:r>
      <w:r>
        <w:rPr>
          <w:spacing w:val="-2"/>
        </w:rPr>
        <w:t xml:space="preserve"> Košice</w:t>
      </w:r>
    </w:p>
    <w:p w:rsidR="000B0895" w:rsidRDefault="00660D98">
      <w:pPr>
        <w:ind w:left="140" w:right="602"/>
        <w:rPr>
          <w:i/>
          <w:sz w:val="24"/>
        </w:rPr>
      </w:pPr>
      <w:r>
        <w:rPr>
          <w:sz w:val="24"/>
        </w:rPr>
        <w:t>Organizátori:</w:t>
      </w:r>
      <w:r>
        <w:rPr>
          <w:spacing w:val="-5"/>
          <w:sz w:val="24"/>
        </w:rPr>
        <w:t xml:space="preserve"> </w:t>
      </w:r>
      <w:r>
        <w:rPr>
          <w:sz w:val="24"/>
        </w:rPr>
        <w:t>Múzeum</w:t>
      </w:r>
      <w:r>
        <w:rPr>
          <w:spacing w:val="-5"/>
          <w:sz w:val="24"/>
        </w:rPr>
        <w:t xml:space="preserve"> </w:t>
      </w:r>
      <w:r>
        <w:rPr>
          <w:sz w:val="24"/>
        </w:rPr>
        <w:t>obetí</w:t>
      </w:r>
      <w:r>
        <w:rPr>
          <w:spacing w:val="-5"/>
          <w:sz w:val="24"/>
        </w:rPr>
        <w:t xml:space="preserve"> </w:t>
      </w:r>
      <w:r>
        <w:rPr>
          <w:sz w:val="24"/>
        </w:rPr>
        <w:t>komunizmu,</w:t>
      </w:r>
      <w:r>
        <w:rPr>
          <w:spacing w:val="-5"/>
          <w:sz w:val="24"/>
        </w:rPr>
        <w:t xml:space="preserve"> </w:t>
      </w:r>
      <w:r>
        <w:rPr>
          <w:sz w:val="24"/>
        </w:rPr>
        <w:t>Štátna</w:t>
      </w:r>
      <w:r>
        <w:rPr>
          <w:spacing w:val="-5"/>
          <w:sz w:val="24"/>
        </w:rPr>
        <w:t xml:space="preserve"> </w:t>
      </w:r>
      <w:r>
        <w:rPr>
          <w:sz w:val="24"/>
        </w:rPr>
        <w:t>vedecká</w:t>
      </w:r>
      <w:r>
        <w:rPr>
          <w:spacing w:val="-5"/>
          <w:sz w:val="24"/>
        </w:rPr>
        <w:t xml:space="preserve"> </w:t>
      </w:r>
      <w:r>
        <w:rPr>
          <w:sz w:val="24"/>
        </w:rPr>
        <w:t>knižnica</w:t>
      </w:r>
      <w:r>
        <w:rPr>
          <w:spacing w:val="-5"/>
          <w:sz w:val="24"/>
        </w:rPr>
        <w:t xml:space="preserve"> </w:t>
      </w:r>
      <w:r>
        <w:rPr>
          <w:sz w:val="24"/>
        </w:rPr>
        <w:t>v</w:t>
      </w:r>
      <w:r>
        <w:rPr>
          <w:spacing w:val="-5"/>
          <w:sz w:val="24"/>
        </w:rPr>
        <w:t xml:space="preserve"> </w:t>
      </w:r>
      <w:r>
        <w:rPr>
          <w:sz w:val="24"/>
        </w:rPr>
        <w:t xml:space="preserve">Košiciach KALOUS, J.: </w:t>
      </w:r>
      <w:r>
        <w:rPr>
          <w:i/>
          <w:sz w:val="24"/>
        </w:rPr>
        <w:t>Metódy práce vyšetrovateľov ŠtB.</w:t>
      </w:r>
    </w:p>
    <w:p w:rsidR="000B0895" w:rsidRDefault="000B0895">
      <w:pPr>
        <w:pStyle w:val="Zkladntext"/>
        <w:spacing w:before="241"/>
        <w:ind w:left="0"/>
        <w:rPr>
          <w:i/>
        </w:rPr>
      </w:pPr>
    </w:p>
    <w:p w:rsidR="000B0895" w:rsidRDefault="00660D98">
      <w:pPr>
        <w:pStyle w:val="Nadpis3"/>
      </w:pPr>
      <w:r>
        <w:rPr>
          <w:i w:val="0"/>
        </w:rPr>
        <w:t>Seminár</w:t>
      </w:r>
      <w:r>
        <w:rPr>
          <w:i w:val="0"/>
          <w:spacing w:val="-3"/>
        </w:rPr>
        <w:t xml:space="preserve"> </w:t>
      </w:r>
      <w:r>
        <w:t>Prenasledovaní</w:t>
      </w:r>
      <w:r>
        <w:rPr>
          <w:spacing w:val="-3"/>
        </w:rPr>
        <w:t xml:space="preserve"> </w:t>
      </w:r>
      <w:r>
        <w:t>pre</w:t>
      </w:r>
      <w:r>
        <w:rPr>
          <w:spacing w:val="-3"/>
        </w:rPr>
        <w:t xml:space="preserve"> </w:t>
      </w:r>
      <w:r>
        <w:t>vieru</w:t>
      </w:r>
      <w:r>
        <w:rPr>
          <w:spacing w:val="-3"/>
        </w:rPr>
        <w:t xml:space="preserve"> </w:t>
      </w:r>
      <w:r>
        <w:t>–</w:t>
      </w:r>
      <w:r>
        <w:rPr>
          <w:spacing w:val="-3"/>
        </w:rPr>
        <w:t xml:space="preserve"> </w:t>
      </w:r>
      <w:r>
        <w:t>štátna</w:t>
      </w:r>
      <w:r>
        <w:rPr>
          <w:spacing w:val="-3"/>
        </w:rPr>
        <w:t xml:space="preserve"> </w:t>
      </w:r>
      <w:r>
        <w:t>Katolícka</w:t>
      </w:r>
      <w:r>
        <w:rPr>
          <w:spacing w:val="-2"/>
        </w:rPr>
        <w:t xml:space="preserve"> </w:t>
      </w:r>
      <w:r>
        <w:t>akcia</w:t>
      </w:r>
      <w:r>
        <w:rPr>
          <w:spacing w:val="-3"/>
        </w:rPr>
        <w:t xml:space="preserve"> </w:t>
      </w:r>
      <w:r>
        <w:rPr>
          <w:spacing w:val="-4"/>
        </w:rPr>
        <w:t>1949</w:t>
      </w:r>
    </w:p>
    <w:p w:rsidR="000B0895" w:rsidRDefault="00660D98">
      <w:pPr>
        <w:pStyle w:val="Zkladntext"/>
        <w:ind w:left="140"/>
      </w:pPr>
      <w:r>
        <w:t>23.</w:t>
      </w:r>
      <w:r>
        <w:rPr>
          <w:spacing w:val="-4"/>
        </w:rPr>
        <w:t xml:space="preserve"> </w:t>
      </w:r>
      <w:r>
        <w:t>jún</w:t>
      </w:r>
      <w:r>
        <w:rPr>
          <w:spacing w:val="-4"/>
        </w:rPr>
        <w:t xml:space="preserve"> </w:t>
      </w:r>
      <w:r>
        <w:t>2024,</w:t>
      </w:r>
      <w:r>
        <w:rPr>
          <w:spacing w:val="-4"/>
        </w:rPr>
        <w:t xml:space="preserve"> </w:t>
      </w:r>
      <w:r>
        <w:t>Oravská</w:t>
      </w:r>
      <w:r>
        <w:rPr>
          <w:spacing w:val="-4"/>
        </w:rPr>
        <w:t xml:space="preserve"> </w:t>
      </w:r>
      <w:r>
        <w:rPr>
          <w:spacing w:val="-2"/>
        </w:rPr>
        <w:t>Polhora</w:t>
      </w:r>
    </w:p>
    <w:p w:rsidR="000B0895" w:rsidRDefault="00660D98">
      <w:pPr>
        <w:pStyle w:val="Zkladntext"/>
        <w:ind w:left="140"/>
      </w:pPr>
      <w:r>
        <w:t>Organizátor:</w:t>
      </w:r>
      <w:r>
        <w:rPr>
          <w:spacing w:val="-3"/>
        </w:rPr>
        <w:t xml:space="preserve"> </w:t>
      </w:r>
      <w:r>
        <w:t>obec</w:t>
      </w:r>
      <w:r>
        <w:rPr>
          <w:spacing w:val="-3"/>
        </w:rPr>
        <w:t xml:space="preserve"> </w:t>
      </w:r>
      <w:r>
        <w:t>Oravská</w:t>
      </w:r>
      <w:r>
        <w:rPr>
          <w:spacing w:val="-3"/>
        </w:rPr>
        <w:t xml:space="preserve"> </w:t>
      </w:r>
      <w:r>
        <w:t>Polhora</w:t>
      </w:r>
      <w:r>
        <w:rPr>
          <w:spacing w:val="-3"/>
        </w:rPr>
        <w:t xml:space="preserve"> </w:t>
      </w:r>
      <w:r>
        <w:t>a</w:t>
      </w:r>
      <w:r>
        <w:rPr>
          <w:spacing w:val="-3"/>
        </w:rPr>
        <w:t xml:space="preserve"> </w:t>
      </w:r>
      <w:r>
        <w:rPr>
          <w:spacing w:val="-2"/>
        </w:rPr>
        <w:t>farnosť</w:t>
      </w:r>
    </w:p>
    <w:p w:rsidR="000B0895" w:rsidRDefault="00660D98">
      <w:pPr>
        <w:ind w:left="142" w:right="246" w:hanging="2"/>
        <w:rPr>
          <w:sz w:val="24"/>
        </w:rPr>
      </w:pPr>
      <w:r>
        <w:rPr>
          <w:sz w:val="24"/>
        </w:rPr>
        <w:t xml:space="preserve">KINČOK, B.: </w:t>
      </w:r>
      <w:r>
        <w:rPr>
          <w:i/>
          <w:sz w:val="24"/>
        </w:rPr>
        <w:t>Politické procesy ako najvyššia forma komunistických perzekúcií na Slovensku</w:t>
      </w:r>
      <w:r>
        <w:rPr>
          <w:i/>
          <w:spacing w:val="80"/>
          <w:sz w:val="24"/>
        </w:rPr>
        <w:t xml:space="preserve"> </w:t>
      </w:r>
      <w:r>
        <w:rPr>
          <w:i/>
          <w:sz w:val="24"/>
        </w:rPr>
        <w:t>v 50. rokoch</w:t>
      </w:r>
      <w:r>
        <w:rPr>
          <w:sz w:val="24"/>
        </w:rPr>
        <w:t>;</w:t>
      </w:r>
    </w:p>
    <w:p w:rsidR="000B0895" w:rsidRDefault="00660D98">
      <w:pPr>
        <w:ind w:left="140"/>
        <w:rPr>
          <w:sz w:val="24"/>
        </w:rPr>
      </w:pPr>
      <w:r>
        <w:rPr>
          <w:sz w:val="24"/>
        </w:rPr>
        <w:t>GAREK,</w:t>
      </w:r>
      <w:r>
        <w:rPr>
          <w:spacing w:val="-4"/>
          <w:sz w:val="24"/>
        </w:rPr>
        <w:t xml:space="preserve"> </w:t>
      </w:r>
      <w:r>
        <w:rPr>
          <w:sz w:val="24"/>
        </w:rPr>
        <w:t>M.:</w:t>
      </w:r>
      <w:r>
        <w:rPr>
          <w:spacing w:val="-3"/>
          <w:sz w:val="24"/>
        </w:rPr>
        <w:t xml:space="preserve"> </w:t>
      </w:r>
      <w:r>
        <w:rPr>
          <w:i/>
          <w:sz w:val="24"/>
        </w:rPr>
        <w:t>Štátna</w:t>
      </w:r>
      <w:r>
        <w:rPr>
          <w:i/>
          <w:spacing w:val="-3"/>
          <w:sz w:val="24"/>
        </w:rPr>
        <w:t xml:space="preserve"> </w:t>
      </w:r>
      <w:r>
        <w:rPr>
          <w:i/>
          <w:sz w:val="24"/>
        </w:rPr>
        <w:t>Katolícka</w:t>
      </w:r>
      <w:r>
        <w:rPr>
          <w:i/>
          <w:spacing w:val="-3"/>
          <w:sz w:val="24"/>
        </w:rPr>
        <w:t xml:space="preserve"> </w:t>
      </w:r>
      <w:r>
        <w:rPr>
          <w:i/>
          <w:sz w:val="24"/>
        </w:rPr>
        <w:t>akcia</w:t>
      </w:r>
      <w:r>
        <w:rPr>
          <w:i/>
          <w:spacing w:val="-3"/>
          <w:sz w:val="24"/>
        </w:rPr>
        <w:t xml:space="preserve"> </w:t>
      </w:r>
      <w:r>
        <w:rPr>
          <w:i/>
          <w:sz w:val="24"/>
        </w:rPr>
        <w:t>na</w:t>
      </w:r>
      <w:r>
        <w:rPr>
          <w:i/>
          <w:spacing w:val="-4"/>
          <w:sz w:val="24"/>
        </w:rPr>
        <w:t xml:space="preserve"> </w:t>
      </w:r>
      <w:r>
        <w:rPr>
          <w:i/>
          <w:sz w:val="24"/>
        </w:rPr>
        <w:t>Slovensku</w:t>
      </w:r>
      <w:r>
        <w:rPr>
          <w:i/>
          <w:spacing w:val="-3"/>
          <w:sz w:val="24"/>
        </w:rPr>
        <w:t xml:space="preserve"> </w:t>
      </w:r>
      <w:r>
        <w:rPr>
          <w:i/>
          <w:sz w:val="24"/>
        </w:rPr>
        <w:t>a</w:t>
      </w:r>
      <w:r>
        <w:rPr>
          <w:i/>
          <w:spacing w:val="-3"/>
          <w:sz w:val="24"/>
        </w:rPr>
        <w:t xml:space="preserve"> </w:t>
      </w:r>
      <w:r>
        <w:rPr>
          <w:i/>
          <w:spacing w:val="-2"/>
          <w:sz w:val="24"/>
        </w:rPr>
        <w:t>Orave</w:t>
      </w:r>
      <w:r>
        <w:rPr>
          <w:spacing w:val="-2"/>
          <w:sz w:val="24"/>
        </w:rPr>
        <w:t>;</w:t>
      </w:r>
    </w:p>
    <w:p w:rsidR="000B0895" w:rsidRDefault="00660D98">
      <w:pPr>
        <w:ind w:left="142" w:right="139" w:hanging="2"/>
        <w:rPr>
          <w:sz w:val="24"/>
        </w:rPr>
      </w:pPr>
      <w:r>
        <w:rPr>
          <w:sz w:val="24"/>
        </w:rPr>
        <w:t xml:space="preserve">GABČO, M.: </w:t>
      </w:r>
      <w:r>
        <w:rPr>
          <w:i/>
          <w:sz w:val="24"/>
        </w:rPr>
        <w:t>Prípad „Tatranská družina“ v</w:t>
      </w:r>
      <w:r>
        <w:rPr>
          <w:i/>
          <w:spacing w:val="-4"/>
          <w:sz w:val="24"/>
        </w:rPr>
        <w:t xml:space="preserve"> </w:t>
      </w:r>
      <w:r>
        <w:rPr>
          <w:i/>
          <w:sz w:val="24"/>
        </w:rPr>
        <w:t>kontexte odporu veriacich proti štátnej Katolíckej akcii v roku 1948 na Orave</w:t>
      </w:r>
      <w:r>
        <w:rPr>
          <w:sz w:val="24"/>
        </w:rPr>
        <w:t>;</w:t>
      </w:r>
    </w:p>
    <w:p w:rsidR="000B0895" w:rsidRDefault="00660D98">
      <w:pPr>
        <w:ind w:left="140"/>
        <w:rPr>
          <w:i/>
          <w:sz w:val="24"/>
        </w:rPr>
      </w:pPr>
      <w:r>
        <w:rPr>
          <w:sz w:val="24"/>
        </w:rPr>
        <w:t>LABJAK,</w:t>
      </w:r>
      <w:r>
        <w:rPr>
          <w:spacing w:val="-3"/>
          <w:sz w:val="24"/>
        </w:rPr>
        <w:t xml:space="preserve"> </w:t>
      </w:r>
      <w:r>
        <w:rPr>
          <w:sz w:val="24"/>
        </w:rPr>
        <w:t>S.:</w:t>
      </w:r>
      <w:r>
        <w:rPr>
          <w:spacing w:val="-3"/>
          <w:sz w:val="24"/>
        </w:rPr>
        <w:t xml:space="preserve"> </w:t>
      </w:r>
      <w:r>
        <w:rPr>
          <w:i/>
          <w:sz w:val="24"/>
        </w:rPr>
        <w:t>Cyril</w:t>
      </w:r>
      <w:r>
        <w:rPr>
          <w:i/>
          <w:spacing w:val="-2"/>
          <w:sz w:val="24"/>
        </w:rPr>
        <w:t xml:space="preserve"> </w:t>
      </w:r>
      <w:r>
        <w:rPr>
          <w:i/>
          <w:sz w:val="24"/>
        </w:rPr>
        <w:t>Hartman</w:t>
      </w:r>
      <w:r>
        <w:rPr>
          <w:i/>
          <w:spacing w:val="-2"/>
          <w:sz w:val="24"/>
        </w:rPr>
        <w:t xml:space="preserve"> </w:t>
      </w:r>
      <w:r>
        <w:rPr>
          <w:i/>
          <w:sz w:val="24"/>
        </w:rPr>
        <w:t>a</w:t>
      </w:r>
      <w:r>
        <w:rPr>
          <w:i/>
          <w:spacing w:val="-2"/>
          <w:sz w:val="24"/>
        </w:rPr>
        <w:t xml:space="preserve"> </w:t>
      </w:r>
      <w:r>
        <w:rPr>
          <w:i/>
          <w:sz w:val="24"/>
        </w:rPr>
        <w:t>Alojz</w:t>
      </w:r>
      <w:r>
        <w:rPr>
          <w:i/>
          <w:spacing w:val="-3"/>
          <w:sz w:val="24"/>
        </w:rPr>
        <w:t xml:space="preserve"> </w:t>
      </w:r>
      <w:r>
        <w:rPr>
          <w:i/>
          <w:sz w:val="24"/>
        </w:rPr>
        <w:t>Janotka</w:t>
      </w:r>
      <w:r>
        <w:rPr>
          <w:i/>
          <w:spacing w:val="-2"/>
          <w:sz w:val="24"/>
        </w:rPr>
        <w:t xml:space="preserve"> </w:t>
      </w:r>
      <w:r>
        <w:rPr>
          <w:i/>
          <w:sz w:val="24"/>
        </w:rPr>
        <w:t>–</w:t>
      </w:r>
      <w:r>
        <w:rPr>
          <w:i/>
          <w:spacing w:val="-2"/>
          <w:sz w:val="24"/>
        </w:rPr>
        <w:t xml:space="preserve"> </w:t>
      </w:r>
      <w:r>
        <w:rPr>
          <w:i/>
          <w:sz w:val="24"/>
        </w:rPr>
        <w:t>dvaja</w:t>
      </w:r>
      <w:r>
        <w:rPr>
          <w:i/>
          <w:spacing w:val="-2"/>
          <w:sz w:val="24"/>
        </w:rPr>
        <w:t xml:space="preserve"> </w:t>
      </w:r>
      <w:r>
        <w:rPr>
          <w:i/>
          <w:sz w:val="24"/>
        </w:rPr>
        <w:t>Oravci</w:t>
      </w:r>
      <w:r>
        <w:rPr>
          <w:i/>
          <w:spacing w:val="-3"/>
          <w:sz w:val="24"/>
        </w:rPr>
        <w:t xml:space="preserve"> </w:t>
      </w:r>
      <w:r>
        <w:rPr>
          <w:i/>
          <w:sz w:val="24"/>
        </w:rPr>
        <w:t>v</w:t>
      </w:r>
      <w:r>
        <w:rPr>
          <w:i/>
          <w:spacing w:val="-2"/>
          <w:sz w:val="24"/>
        </w:rPr>
        <w:t xml:space="preserve"> </w:t>
      </w:r>
      <w:r>
        <w:rPr>
          <w:i/>
          <w:sz w:val="24"/>
        </w:rPr>
        <w:t>boju</w:t>
      </w:r>
      <w:r>
        <w:rPr>
          <w:i/>
          <w:spacing w:val="-2"/>
          <w:sz w:val="24"/>
        </w:rPr>
        <w:t xml:space="preserve"> </w:t>
      </w:r>
      <w:r>
        <w:rPr>
          <w:i/>
          <w:sz w:val="24"/>
        </w:rPr>
        <w:t>za</w:t>
      </w:r>
      <w:r>
        <w:rPr>
          <w:i/>
          <w:spacing w:val="-2"/>
          <w:sz w:val="24"/>
        </w:rPr>
        <w:t xml:space="preserve"> slobodu.</w:t>
      </w:r>
    </w:p>
    <w:p w:rsidR="000B0895" w:rsidRDefault="00660D98">
      <w:pPr>
        <w:spacing w:before="281"/>
        <w:ind w:left="142" w:right="139" w:hanging="2"/>
        <w:rPr>
          <w:b/>
          <w:i/>
          <w:sz w:val="24"/>
        </w:rPr>
      </w:pPr>
      <w:r>
        <w:rPr>
          <w:b/>
          <w:sz w:val="24"/>
        </w:rPr>
        <w:t>Medzinárodná</w:t>
      </w:r>
      <w:r>
        <w:rPr>
          <w:b/>
          <w:spacing w:val="40"/>
          <w:sz w:val="24"/>
        </w:rPr>
        <w:t xml:space="preserve"> </w:t>
      </w:r>
      <w:r>
        <w:rPr>
          <w:b/>
          <w:sz w:val="24"/>
        </w:rPr>
        <w:t>vedecká</w:t>
      </w:r>
      <w:r>
        <w:rPr>
          <w:b/>
          <w:spacing w:val="40"/>
          <w:sz w:val="24"/>
        </w:rPr>
        <w:t xml:space="preserve"> </w:t>
      </w:r>
      <w:r>
        <w:rPr>
          <w:b/>
          <w:sz w:val="24"/>
        </w:rPr>
        <w:t>konferencia</w:t>
      </w:r>
      <w:r>
        <w:rPr>
          <w:b/>
          <w:spacing w:val="40"/>
          <w:sz w:val="24"/>
        </w:rPr>
        <w:t xml:space="preserve"> </w:t>
      </w:r>
      <w:r>
        <w:rPr>
          <w:b/>
          <w:i/>
          <w:sz w:val="24"/>
        </w:rPr>
        <w:t>Victimhood</w:t>
      </w:r>
      <w:r>
        <w:rPr>
          <w:b/>
          <w:i/>
          <w:spacing w:val="40"/>
          <w:sz w:val="24"/>
        </w:rPr>
        <w:t xml:space="preserve"> </w:t>
      </w:r>
      <w:r>
        <w:rPr>
          <w:b/>
          <w:i/>
          <w:sz w:val="24"/>
        </w:rPr>
        <w:t>–</w:t>
      </w:r>
      <w:r>
        <w:rPr>
          <w:b/>
          <w:i/>
          <w:spacing w:val="40"/>
          <w:sz w:val="24"/>
        </w:rPr>
        <w:t xml:space="preserve"> </w:t>
      </w:r>
      <w:r>
        <w:rPr>
          <w:b/>
          <w:i/>
          <w:sz w:val="24"/>
        </w:rPr>
        <w:t>Acknowledgement</w:t>
      </w:r>
      <w:r>
        <w:rPr>
          <w:b/>
          <w:i/>
          <w:spacing w:val="40"/>
          <w:sz w:val="24"/>
        </w:rPr>
        <w:t xml:space="preserve"> </w:t>
      </w:r>
      <w:r>
        <w:rPr>
          <w:b/>
          <w:i/>
          <w:sz w:val="24"/>
        </w:rPr>
        <w:t>–</w:t>
      </w:r>
      <w:r>
        <w:rPr>
          <w:b/>
          <w:i/>
          <w:spacing w:val="40"/>
          <w:sz w:val="24"/>
        </w:rPr>
        <w:t xml:space="preserve"> </w:t>
      </w:r>
      <w:r>
        <w:rPr>
          <w:b/>
          <w:i/>
          <w:sz w:val="24"/>
        </w:rPr>
        <w:t>Politics</w:t>
      </w:r>
      <w:r>
        <w:rPr>
          <w:b/>
          <w:i/>
          <w:spacing w:val="40"/>
          <w:sz w:val="24"/>
        </w:rPr>
        <w:t xml:space="preserve"> </w:t>
      </w:r>
      <w:r>
        <w:rPr>
          <w:b/>
          <w:i/>
          <w:sz w:val="24"/>
        </w:rPr>
        <w:t>of Memory. Struggling over the Memory of Suffering</w:t>
      </w:r>
    </w:p>
    <w:p w:rsidR="000B0895" w:rsidRDefault="00660D98">
      <w:pPr>
        <w:pStyle w:val="Zkladntext"/>
        <w:ind w:left="140"/>
      </w:pPr>
      <w:r>
        <w:t>3.</w:t>
      </w:r>
      <w:r>
        <w:rPr>
          <w:spacing w:val="-1"/>
        </w:rPr>
        <w:t xml:space="preserve"> </w:t>
      </w:r>
      <w:r>
        <w:t>–</w:t>
      </w:r>
      <w:r>
        <w:rPr>
          <w:spacing w:val="-1"/>
        </w:rPr>
        <w:t xml:space="preserve"> </w:t>
      </w:r>
      <w:r>
        <w:t>5.</w:t>
      </w:r>
      <w:r>
        <w:rPr>
          <w:spacing w:val="-1"/>
        </w:rPr>
        <w:t xml:space="preserve"> </w:t>
      </w:r>
      <w:r>
        <w:t>september</w:t>
      </w:r>
      <w:r>
        <w:rPr>
          <w:spacing w:val="-1"/>
        </w:rPr>
        <w:t xml:space="preserve"> </w:t>
      </w:r>
      <w:r>
        <w:t>2024,</w:t>
      </w:r>
      <w:r>
        <w:rPr>
          <w:spacing w:val="-1"/>
        </w:rPr>
        <w:t xml:space="preserve"> </w:t>
      </w:r>
      <w:r>
        <w:t>Drážďany,</w:t>
      </w:r>
      <w:r>
        <w:rPr>
          <w:spacing w:val="-1"/>
        </w:rPr>
        <w:t xml:space="preserve"> </w:t>
      </w:r>
      <w:r>
        <w:rPr>
          <w:spacing w:val="-2"/>
        </w:rPr>
        <w:t>Nemecko</w:t>
      </w:r>
    </w:p>
    <w:p w:rsidR="000B0895" w:rsidRDefault="00660D98">
      <w:pPr>
        <w:pStyle w:val="Zkladntext"/>
        <w:ind w:left="142" w:right="139" w:hanging="2"/>
      </w:pPr>
      <w:r>
        <w:t>Organizátori:</w:t>
      </w:r>
      <w:r>
        <w:rPr>
          <w:spacing w:val="40"/>
        </w:rPr>
        <w:t xml:space="preserve"> </w:t>
      </w:r>
      <w:r>
        <w:t>Hannah</w:t>
      </w:r>
      <w:r>
        <w:rPr>
          <w:spacing w:val="40"/>
        </w:rPr>
        <w:t xml:space="preserve"> </w:t>
      </w:r>
      <w:r>
        <w:t>Arendt</w:t>
      </w:r>
      <w:r>
        <w:rPr>
          <w:spacing w:val="40"/>
        </w:rPr>
        <w:t xml:space="preserve"> </w:t>
      </w:r>
      <w:r>
        <w:t>Institute</w:t>
      </w:r>
      <w:r>
        <w:rPr>
          <w:spacing w:val="40"/>
        </w:rPr>
        <w:t xml:space="preserve"> </w:t>
      </w:r>
      <w:r>
        <w:t>for</w:t>
      </w:r>
      <w:r>
        <w:rPr>
          <w:spacing w:val="40"/>
        </w:rPr>
        <w:t xml:space="preserve"> </w:t>
      </w:r>
      <w:r>
        <w:t>Totalitarianism</w:t>
      </w:r>
      <w:r>
        <w:rPr>
          <w:spacing w:val="40"/>
        </w:rPr>
        <w:t xml:space="preserve"> </w:t>
      </w:r>
      <w:r>
        <w:t>studies</w:t>
      </w:r>
      <w:r>
        <w:rPr>
          <w:spacing w:val="40"/>
        </w:rPr>
        <w:t xml:space="preserve"> </w:t>
      </w:r>
      <w:r>
        <w:t>at</w:t>
      </w:r>
      <w:r>
        <w:rPr>
          <w:spacing w:val="40"/>
        </w:rPr>
        <w:t xml:space="preserve"> </w:t>
      </w:r>
      <w:r>
        <w:t>the</w:t>
      </w:r>
      <w:r>
        <w:rPr>
          <w:spacing w:val="40"/>
        </w:rPr>
        <w:t xml:space="preserve"> </w:t>
      </w:r>
      <w:r>
        <w:t>Technische</w:t>
      </w:r>
      <w:r>
        <w:rPr>
          <w:spacing w:val="80"/>
          <w:w w:val="150"/>
        </w:rPr>
        <w:t xml:space="preserve"> </w:t>
      </w:r>
      <w:r>
        <w:t>Universität Dresden; Ústav soudobých dějin Akademie věd České republiky.</w:t>
      </w:r>
    </w:p>
    <w:p w:rsidR="000B0895" w:rsidRDefault="00660D98">
      <w:pPr>
        <w:ind w:left="142" w:right="139" w:hanging="2"/>
        <w:rPr>
          <w:i/>
          <w:sz w:val="24"/>
        </w:rPr>
      </w:pPr>
      <w:r>
        <w:rPr>
          <w:sz w:val="24"/>
        </w:rPr>
        <w:t xml:space="preserve">JAŠEK, P., HALLA, J.: </w:t>
      </w:r>
      <w:r>
        <w:rPr>
          <w:i/>
          <w:sz w:val="24"/>
        </w:rPr>
        <w:t>Political Prisoners in Slovakia, their Organisation, Attitudes and Forms of Activity.</w:t>
      </w:r>
    </w:p>
    <w:p w:rsidR="000B0895" w:rsidRDefault="000B0895">
      <w:pPr>
        <w:pStyle w:val="Zkladntext"/>
        <w:spacing w:before="280"/>
        <w:ind w:left="0"/>
        <w:rPr>
          <w:i/>
        </w:rPr>
      </w:pPr>
    </w:p>
    <w:p w:rsidR="000B0895" w:rsidRDefault="00660D98">
      <w:pPr>
        <w:pStyle w:val="Nadpis3"/>
        <w:spacing w:before="1"/>
        <w:ind w:left="142"/>
        <w:jc w:val="both"/>
      </w:pPr>
      <w:r>
        <w:rPr>
          <w:i w:val="0"/>
        </w:rPr>
        <w:t>Seminár</w:t>
      </w:r>
      <w:r>
        <w:rPr>
          <w:i w:val="0"/>
          <w:spacing w:val="-4"/>
        </w:rPr>
        <w:t xml:space="preserve"> </w:t>
      </w:r>
      <w:r>
        <w:t>Ako</w:t>
      </w:r>
      <w:r>
        <w:rPr>
          <w:spacing w:val="-4"/>
        </w:rPr>
        <w:t xml:space="preserve"> </w:t>
      </w:r>
      <w:r>
        <w:t>sa</w:t>
      </w:r>
      <w:r>
        <w:rPr>
          <w:spacing w:val="-3"/>
        </w:rPr>
        <w:t xml:space="preserve"> </w:t>
      </w:r>
      <w:r>
        <w:t>rodilo</w:t>
      </w:r>
      <w:r>
        <w:rPr>
          <w:spacing w:val="-4"/>
        </w:rPr>
        <w:t xml:space="preserve"> </w:t>
      </w:r>
      <w:r>
        <w:t>Slovenské</w:t>
      </w:r>
      <w:r>
        <w:rPr>
          <w:spacing w:val="-4"/>
        </w:rPr>
        <w:t xml:space="preserve"> </w:t>
      </w:r>
      <w:r>
        <w:t>národné</w:t>
      </w:r>
      <w:r>
        <w:rPr>
          <w:spacing w:val="-3"/>
        </w:rPr>
        <w:t xml:space="preserve"> </w:t>
      </w:r>
      <w:r>
        <w:rPr>
          <w:spacing w:val="-2"/>
        </w:rPr>
        <w:t>povstanie</w:t>
      </w:r>
    </w:p>
    <w:p w:rsidR="000B0895" w:rsidRDefault="00660D98">
      <w:pPr>
        <w:pStyle w:val="Zkladntext"/>
        <w:ind w:left="142"/>
        <w:jc w:val="both"/>
      </w:pPr>
      <w:r>
        <w:t>24.</w:t>
      </w:r>
      <w:r>
        <w:rPr>
          <w:spacing w:val="-1"/>
        </w:rPr>
        <w:t xml:space="preserve"> </w:t>
      </w:r>
      <w:r>
        <w:t>september</w:t>
      </w:r>
      <w:r>
        <w:rPr>
          <w:spacing w:val="-1"/>
        </w:rPr>
        <w:t xml:space="preserve"> </w:t>
      </w:r>
      <w:r>
        <w:t>2024,</w:t>
      </w:r>
      <w:r>
        <w:rPr>
          <w:spacing w:val="-1"/>
        </w:rPr>
        <w:t xml:space="preserve"> </w:t>
      </w:r>
      <w:r>
        <w:rPr>
          <w:spacing w:val="-2"/>
        </w:rPr>
        <w:t>Senec</w:t>
      </w:r>
    </w:p>
    <w:p w:rsidR="000B0895" w:rsidRDefault="00660D98">
      <w:pPr>
        <w:pStyle w:val="Zkladntext"/>
        <w:ind w:left="142" w:right="139"/>
        <w:jc w:val="both"/>
      </w:pPr>
      <w:r>
        <w:t>Organizátori:</w:t>
      </w:r>
      <w:r>
        <w:rPr>
          <w:spacing w:val="80"/>
        </w:rPr>
        <w:t xml:space="preserve"> </w:t>
      </w:r>
      <w:r>
        <w:t>Základná</w:t>
      </w:r>
      <w:r>
        <w:rPr>
          <w:spacing w:val="80"/>
        </w:rPr>
        <w:t xml:space="preserve"> </w:t>
      </w:r>
      <w:r>
        <w:t>organizácia</w:t>
      </w:r>
      <w:r>
        <w:rPr>
          <w:spacing w:val="80"/>
        </w:rPr>
        <w:t xml:space="preserve"> </w:t>
      </w:r>
      <w:r>
        <w:t>Slovenského</w:t>
      </w:r>
      <w:r>
        <w:rPr>
          <w:spacing w:val="80"/>
        </w:rPr>
        <w:t xml:space="preserve"> </w:t>
      </w:r>
      <w:r>
        <w:t>zväzu</w:t>
      </w:r>
      <w:r>
        <w:rPr>
          <w:spacing w:val="80"/>
        </w:rPr>
        <w:t xml:space="preserve"> </w:t>
      </w:r>
      <w:r>
        <w:t>protifašistických</w:t>
      </w:r>
      <w:r>
        <w:rPr>
          <w:spacing w:val="80"/>
        </w:rPr>
        <w:t xml:space="preserve"> </w:t>
      </w:r>
      <w:r>
        <w:t>bojovníkov</w:t>
      </w:r>
      <w:r>
        <w:rPr>
          <w:spacing w:val="80"/>
          <w:w w:val="150"/>
        </w:rPr>
        <w:t xml:space="preserve"> </w:t>
      </w:r>
      <w:r>
        <w:t>v Senci a Mesto Senec v rámci Dní Európskeho kultúrneho dedičstva/Európai Kulturális Örökség Napok 2024</w:t>
      </w:r>
    </w:p>
    <w:p w:rsidR="000B0895" w:rsidRDefault="00660D98">
      <w:pPr>
        <w:spacing w:line="281" w:lineRule="exact"/>
        <w:ind w:left="142"/>
        <w:jc w:val="both"/>
        <w:rPr>
          <w:i/>
          <w:sz w:val="24"/>
        </w:rPr>
      </w:pPr>
      <w:r>
        <w:rPr>
          <w:sz w:val="24"/>
        </w:rPr>
        <w:t>RAGAČ,</w:t>
      </w:r>
      <w:r>
        <w:rPr>
          <w:spacing w:val="-2"/>
          <w:sz w:val="24"/>
        </w:rPr>
        <w:t xml:space="preserve"> </w:t>
      </w:r>
      <w:r>
        <w:rPr>
          <w:sz w:val="24"/>
        </w:rPr>
        <w:t>R:</w:t>
      </w:r>
      <w:r>
        <w:rPr>
          <w:spacing w:val="-2"/>
          <w:sz w:val="24"/>
        </w:rPr>
        <w:t xml:space="preserve"> </w:t>
      </w:r>
      <w:r>
        <w:rPr>
          <w:i/>
          <w:sz w:val="24"/>
        </w:rPr>
        <w:t>Slovenské</w:t>
      </w:r>
      <w:r>
        <w:rPr>
          <w:i/>
          <w:spacing w:val="-2"/>
          <w:sz w:val="24"/>
        </w:rPr>
        <w:t xml:space="preserve"> </w:t>
      </w:r>
      <w:r>
        <w:rPr>
          <w:i/>
          <w:sz w:val="24"/>
        </w:rPr>
        <w:t>národné</w:t>
      </w:r>
      <w:r>
        <w:rPr>
          <w:i/>
          <w:spacing w:val="-2"/>
          <w:sz w:val="24"/>
        </w:rPr>
        <w:t xml:space="preserve"> </w:t>
      </w:r>
      <w:r>
        <w:rPr>
          <w:i/>
          <w:sz w:val="24"/>
        </w:rPr>
        <w:t>povstanie</w:t>
      </w:r>
      <w:r>
        <w:rPr>
          <w:i/>
          <w:spacing w:val="-2"/>
          <w:sz w:val="24"/>
        </w:rPr>
        <w:t xml:space="preserve"> </w:t>
      </w:r>
      <w:r>
        <w:rPr>
          <w:i/>
          <w:sz w:val="24"/>
        </w:rPr>
        <w:t>–</w:t>
      </w:r>
      <w:r>
        <w:rPr>
          <w:i/>
          <w:spacing w:val="-2"/>
          <w:sz w:val="24"/>
        </w:rPr>
        <w:t xml:space="preserve"> </w:t>
      </w:r>
      <w:r>
        <w:rPr>
          <w:i/>
          <w:sz w:val="24"/>
        </w:rPr>
        <w:t>Mortal</w:t>
      </w:r>
      <w:r>
        <w:rPr>
          <w:i/>
          <w:spacing w:val="-2"/>
          <w:sz w:val="24"/>
        </w:rPr>
        <w:t xml:space="preserve"> </w:t>
      </w:r>
      <w:r>
        <w:rPr>
          <w:i/>
          <w:sz w:val="24"/>
        </w:rPr>
        <w:t>Combat</w:t>
      </w:r>
      <w:r>
        <w:rPr>
          <w:i/>
          <w:spacing w:val="-1"/>
          <w:sz w:val="24"/>
        </w:rPr>
        <w:t xml:space="preserve"> </w:t>
      </w:r>
      <w:r>
        <w:rPr>
          <w:i/>
          <w:sz w:val="24"/>
        </w:rPr>
        <w:t>bez</w:t>
      </w:r>
      <w:r>
        <w:rPr>
          <w:i/>
          <w:spacing w:val="-2"/>
          <w:sz w:val="24"/>
        </w:rPr>
        <w:t xml:space="preserve"> konzoly.</w:t>
      </w:r>
    </w:p>
    <w:p w:rsidR="000B0895" w:rsidRDefault="000B0895">
      <w:pPr>
        <w:pStyle w:val="Zkladntext"/>
        <w:spacing w:before="280"/>
        <w:ind w:left="0"/>
        <w:rPr>
          <w:i/>
        </w:rPr>
      </w:pPr>
    </w:p>
    <w:p w:rsidR="000B0895" w:rsidRDefault="00660D98">
      <w:pPr>
        <w:ind w:left="142" w:right="139" w:hanging="2"/>
        <w:rPr>
          <w:b/>
          <w:i/>
          <w:sz w:val="24"/>
        </w:rPr>
      </w:pPr>
      <w:r>
        <w:rPr>
          <w:b/>
          <w:sz w:val="24"/>
        </w:rPr>
        <w:t xml:space="preserve">Medzinárodná vedecká konferencia </w:t>
      </w:r>
      <w:r>
        <w:rPr>
          <w:b/>
          <w:i/>
          <w:sz w:val="24"/>
        </w:rPr>
        <w:t>35 years after the fall of the communist regimes in Europe</w:t>
      </w:r>
    </w:p>
    <w:p w:rsidR="000B0895" w:rsidRDefault="00660D98">
      <w:pPr>
        <w:pStyle w:val="Zkladntext"/>
        <w:ind w:left="140"/>
      </w:pPr>
      <w:r>
        <w:t>3.</w:t>
      </w:r>
      <w:r>
        <w:rPr>
          <w:spacing w:val="-1"/>
        </w:rPr>
        <w:t xml:space="preserve"> </w:t>
      </w:r>
      <w:r>
        <w:t>–</w:t>
      </w:r>
      <w:r>
        <w:rPr>
          <w:spacing w:val="-1"/>
        </w:rPr>
        <w:t xml:space="preserve"> </w:t>
      </w:r>
      <w:r>
        <w:t>4.</w:t>
      </w:r>
      <w:r>
        <w:rPr>
          <w:spacing w:val="-1"/>
        </w:rPr>
        <w:t xml:space="preserve"> </w:t>
      </w:r>
      <w:r>
        <w:t>október</w:t>
      </w:r>
      <w:r>
        <w:rPr>
          <w:spacing w:val="-1"/>
        </w:rPr>
        <w:t xml:space="preserve"> </w:t>
      </w:r>
      <w:r>
        <w:t>2024</w:t>
      </w:r>
      <w:r>
        <w:rPr>
          <w:b/>
        </w:rPr>
        <w:t>,</w:t>
      </w:r>
      <w:r>
        <w:rPr>
          <w:b/>
          <w:spacing w:val="-1"/>
        </w:rPr>
        <w:t xml:space="preserve"> </w:t>
      </w:r>
      <w:r>
        <w:t>Bukurešť,</w:t>
      </w:r>
      <w:r>
        <w:rPr>
          <w:spacing w:val="-1"/>
        </w:rPr>
        <w:t xml:space="preserve"> </w:t>
      </w:r>
      <w:r>
        <w:rPr>
          <w:spacing w:val="-2"/>
        </w:rPr>
        <w:t>Rumunsko</w:t>
      </w:r>
    </w:p>
    <w:p w:rsidR="000B0895" w:rsidRDefault="00660D98">
      <w:pPr>
        <w:pStyle w:val="Zkladntext"/>
        <w:ind w:left="142" w:right="46" w:hanging="2"/>
      </w:pPr>
      <w:r>
        <w:t>Organizátor: The Institute for the Investigation of Communist Crimes and the Memory of the Romanian Exile (Rumunsko)</w:t>
      </w:r>
    </w:p>
    <w:p w:rsidR="000B0895" w:rsidRDefault="00660D98">
      <w:pPr>
        <w:ind w:left="142" w:right="139" w:hanging="2"/>
        <w:rPr>
          <w:sz w:val="24"/>
        </w:rPr>
      </w:pPr>
      <w:r>
        <w:rPr>
          <w:sz w:val="24"/>
        </w:rPr>
        <w:t xml:space="preserve">JAŠEK, P.: </w:t>
      </w:r>
      <w:r>
        <w:rPr>
          <w:i/>
          <w:sz w:val="24"/>
        </w:rPr>
        <w:t>Velvet Revolution in Slovakia and the Fall of Communist Regime, Six Weeks that</w:t>
      </w:r>
      <w:r>
        <w:rPr>
          <w:i/>
          <w:spacing w:val="40"/>
          <w:sz w:val="24"/>
        </w:rPr>
        <w:t xml:space="preserve"> </w:t>
      </w:r>
      <w:r>
        <w:rPr>
          <w:i/>
          <w:sz w:val="24"/>
        </w:rPr>
        <w:t>Changed our History</w:t>
      </w:r>
      <w:r>
        <w:rPr>
          <w:sz w:val="24"/>
        </w:rPr>
        <w:t>;</w:t>
      </w:r>
    </w:p>
    <w:p w:rsidR="000B0895" w:rsidRDefault="00660D98">
      <w:pPr>
        <w:ind w:left="140"/>
        <w:rPr>
          <w:sz w:val="24"/>
        </w:rPr>
      </w:pPr>
      <w:r>
        <w:rPr>
          <w:sz w:val="24"/>
        </w:rPr>
        <w:t>HALLA,</w:t>
      </w:r>
      <w:r>
        <w:rPr>
          <w:spacing w:val="-3"/>
          <w:sz w:val="24"/>
        </w:rPr>
        <w:t xml:space="preserve"> </w:t>
      </w:r>
      <w:r>
        <w:rPr>
          <w:sz w:val="24"/>
        </w:rPr>
        <w:t>J.,</w:t>
      </w:r>
      <w:r>
        <w:rPr>
          <w:spacing w:val="-2"/>
          <w:sz w:val="24"/>
        </w:rPr>
        <w:t xml:space="preserve"> </w:t>
      </w:r>
      <w:r>
        <w:rPr>
          <w:sz w:val="24"/>
        </w:rPr>
        <w:t>KEIM,</w:t>
      </w:r>
      <w:r>
        <w:rPr>
          <w:spacing w:val="-2"/>
          <w:sz w:val="24"/>
        </w:rPr>
        <w:t xml:space="preserve"> </w:t>
      </w:r>
      <w:r>
        <w:rPr>
          <w:sz w:val="24"/>
        </w:rPr>
        <w:t>M.:</w:t>
      </w:r>
      <w:r>
        <w:rPr>
          <w:spacing w:val="-2"/>
          <w:sz w:val="24"/>
        </w:rPr>
        <w:t xml:space="preserve"> </w:t>
      </w:r>
      <w:r>
        <w:rPr>
          <w:i/>
          <w:sz w:val="24"/>
        </w:rPr>
        <w:t>Reconcilliation</w:t>
      </w:r>
      <w:r>
        <w:rPr>
          <w:i/>
          <w:spacing w:val="-2"/>
          <w:sz w:val="24"/>
        </w:rPr>
        <w:t xml:space="preserve"> </w:t>
      </w:r>
      <w:r>
        <w:rPr>
          <w:i/>
          <w:sz w:val="24"/>
        </w:rPr>
        <w:t>with</w:t>
      </w:r>
      <w:r>
        <w:rPr>
          <w:i/>
          <w:spacing w:val="-2"/>
          <w:sz w:val="24"/>
        </w:rPr>
        <w:t xml:space="preserve"> </w:t>
      </w:r>
      <w:r>
        <w:rPr>
          <w:i/>
          <w:sz w:val="24"/>
        </w:rPr>
        <w:t>Grievences</w:t>
      </w:r>
      <w:r>
        <w:rPr>
          <w:i/>
          <w:spacing w:val="-2"/>
          <w:sz w:val="24"/>
        </w:rPr>
        <w:t xml:space="preserve"> </w:t>
      </w:r>
      <w:r>
        <w:rPr>
          <w:i/>
          <w:sz w:val="24"/>
        </w:rPr>
        <w:t>and</w:t>
      </w:r>
      <w:r>
        <w:rPr>
          <w:i/>
          <w:spacing w:val="-2"/>
          <w:sz w:val="24"/>
        </w:rPr>
        <w:t xml:space="preserve"> </w:t>
      </w:r>
      <w:r>
        <w:rPr>
          <w:i/>
          <w:sz w:val="24"/>
        </w:rPr>
        <w:t>Totalitarian</w:t>
      </w:r>
      <w:r>
        <w:rPr>
          <w:i/>
          <w:spacing w:val="-2"/>
          <w:sz w:val="24"/>
        </w:rPr>
        <w:t xml:space="preserve"> </w:t>
      </w:r>
      <w:r>
        <w:rPr>
          <w:i/>
          <w:sz w:val="24"/>
        </w:rPr>
        <w:t>Past</w:t>
      </w:r>
      <w:r>
        <w:rPr>
          <w:i/>
          <w:spacing w:val="-2"/>
          <w:sz w:val="24"/>
        </w:rPr>
        <w:t xml:space="preserve"> </w:t>
      </w:r>
      <w:r>
        <w:rPr>
          <w:i/>
          <w:sz w:val="24"/>
        </w:rPr>
        <w:t>in</w:t>
      </w:r>
      <w:r>
        <w:rPr>
          <w:i/>
          <w:spacing w:val="-2"/>
          <w:sz w:val="24"/>
        </w:rPr>
        <w:t xml:space="preserve"> Slovakia</w:t>
      </w:r>
      <w:r>
        <w:rPr>
          <w:spacing w:val="-2"/>
          <w:sz w:val="24"/>
        </w:rPr>
        <w:t>.</w:t>
      </w:r>
    </w:p>
    <w:p w:rsidR="000B0895" w:rsidRDefault="00660D98">
      <w:pPr>
        <w:pStyle w:val="Nadpis3"/>
      </w:pPr>
      <w:r>
        <w:rPr>
          <w:i w:val="0"/>
        </w:rPr>
        <w:t>Konferencia</w:t>
      </w:r>
      <w:r>
        <w:rPr>
          <w:i w:val="0"/>
          <w:spacing w:val="-3"/>
        </w:rPr>
        <w:t xml:space="preserve"> </w:t>
      </w:r>
      <w:r>
        <w:t>Communist</w:t>
      </w:r>
      <w:r>
        <w:rPr>
          <w:spacing w:val="-3"/>
        </w:rPr>
        <w:t xml:space="preserve"> </w:t>
      </w:r>
      <w:r>
        <w:t>Parties</w:t>
      </w:r>
      <w:r>
        <w:rPr>
          <w:spacing w:val="-2"/>
        </w:rPr>
        <w:t xml:space="preserve"> </w:t>
      </w:r>
      <w:r>
        <w:t>in</w:t>
      </w:r>
      <w:r>
        <w:rPr>
          <w:spacing w:val="-3"/>
        </w:rPr>
        <w:t xml:space="preserve"> </w:t>
      </w:r>
      <w:r>
        <w:t>the</w:t>
      </w:r>
      <w:r>
        <w:rPr>
          <w:spacing w:val="-2"/>
        </w:rPr>
        <w:t xml:space="preserve"> </w:t>
      </w:r>
      <w:r>
        <w:t>Soviet</w:t>
      </w:r>
      <w:r>
        <w:rPr>
          <w:spacing w:val="-3"/>
        </w:rPr>
        <w:t xml:space="preserve"> </w:t>
      </w:r>
      <w:r>
        <w:t>Bloc</w:t>
      </w:r>
      <w:r>
        <w:rPr>
          <w:spacing w:val="-2"/>
        </w:rPr>
        <w:t xml:space="preserve"> </w:t>
      </w:r>
      <w:r>
        <w:t>in</w:t>
      </w:r>
      <w:r>
        <w:rPr>
          <w:spacing w:val="-3"/>
        </w:rPr>
        <w:t xml:space="preserve"> </w:t>
      </w:r>
      <w:r>
        <w:t>1985–1989.</w:t>
      </w:r>
      <w:r>
        <w:rPr>
          <w:spacing w:val="-2"/>
        </w:rPr>
        <w:t xml:space="preserve"> </w:t>
      </w:r>
      <w:r>
        <w:t>Fall</w:t>
      </w:r>
      <w:r>
        <w:rPr>
          <w:spacing w:val="-3"/>
        </w:rPr>
        <w:t xml:space="preserve"> </w:t>
      </w:r>
      <w:r>
        <w:t>of</w:t>
      </w:r>
      <w:r>
        <w:rPr>
          <w:spacing w:val="-3"/>
        </w:rPr>
        <w:t xml:space="preserve"> </w:t>
      </w:r>
      <w:r>
        <w:t>the</w:t>
      </w:r>
      <w:r>
        <w:rPr>
          <w:spacing w:val="-2"/>
        </w:rPr>
        <w:t xml:space="preserve"> system</w:t>
      </w:r>
    </w:p>
    <w:p w:rsidR="000B0895" w:rsidRDefault="00660D98">
      <w:pPr>
        <w:pStyle w:val="Zkladntext"/>
        <w:ind w:left="140"/>
      </w:pPr>
      <w:r>
        <w:t>9.</w:t>
      </w:r>
      <w:r>
        <w:rPr>
          <w:spacing w:val="-1"/>
        </w:rPr>
        <w:t xml:space="preserve"> </w:t>
      </w:r>
      <w:r>
        <w:t>–</w:t>
      </w:r>
      <w:r>
        <w:rPr>
          <w:spacing w:val="51"/>
        </w:rPr>
        <w:t xml:space="preserve"> </w:t>
      </w:r>
      <w:r>
        <w:t>10.</w:t>
      </w:r>
      <w:r>
        <w:rPr>
          <w:spacing w:val="-1"/>
        </w:rPr>
        <w:t xml:space="preserve"> </w:t>
      </w:r>
      <w:r>
        <w:t>október</w:t>
      </w:r>
      <w:r>
        <w:rPr>
          <w:spacing w:val="-1"/>
        </w:rPr>
        <w:t xml:space="preserve"> </w:t>
      </w:r>
      <w:r>
        <w:t>2024,</w:t>
      </w:r>
      <w:r>
        <w:rPr>
          <w:spacing w:val="-1"/>
        </w:rPr>
        <w:t xml:space="preserve"> </w:t>
      </w:r>
      <w:r>
        <w:t>Varšava,</w:t>
      </w:r>
      <w:r>
        <w:rPr>
          <w:spacing w:val="-1"/>
        </w:rPr>
        <w:t xml:space="preserve"> </w:t>
      </w:r>
      <w:r>
        <w:rPr>
          <w:spacing w:val="-2"/>
        </w:rPr>
        <w:t>Poľsko</w:t>
      </w:r>
    </w:p>
    <w:p w:rsidR="000B0895" w:rsidRDefault="00660D98">
      <w:pPr>
        <w:pStyle w:val="Zkladntext"/>
        <w:ind w:left="142" w:right="139" w:hanging="2"/>
      </w:pPr>
      <w:r>
        <w:t>Organizátori: ÚPN, Ústav národnej pamäti (Poľsko), Výbor národnej pamäti (Maďarsko), Ústav pre štúdium totalitných režimov (ČR)</w:t>
      </w:r>
    </w:p>
    <w:p w:rsidR="000B0895" w:rsidRDefault="000B0895">
      <w:pPr>
        <w:pStyle w:val="Zkladntext"/>
        <w:sectPr w:rsidR="000B0895">
          <w:pgSz w:w="11910" w:h="16840"/>
          <w:pgMar w:top="1320" w:right="1275" w:bottom="920" w:left="1133" w:header="0" w:footer="732" w:gutter="0"/>
          <w:cols w:space="708"/>
        </w:sectPr>
      </w:pPr>
    </w:p>
    <w:p w:rsidR="000B0895" w:rsidRDefault="00660D98">
      <w:pPr>
        <w:spacing w:before="79"/>
        <w:ind w:left="143" w:right="139" w:hanging="2"/>
        <w:jc w:val="both"/>
        <w:rPr>
          <w:sz w:val="24"/>
        </w:rPr>
      </w:pPr>
      <w:r>
        <w:rPr>
          <w:sz w:val="24"/>
        </w:rPr>
        <w:lastRenderedPageBreak/>
        <w:t xml:space="preserve">BIELESZ, A.: </w:t>
      </w:r>
      <w:r>
        <w:rPr>
          <w:i/>
          <w:sz w:val="24"/>
        </w:rPr>
        <w:t>Plenary sessions of the Central Committee of the Communist Party of Slovakia during the Velvet Revolution“</w:t>
      </w:r>
      <w:r>
        <w:rPr>
          <w:sz w:val="24"/>
        </w:rPr>
        <w:t>;</w:t>
      </w:r>
    </w:p>
    <w:p w:rsidR="000B0895" w:rsidRDefault="00660D98">
      <w:pPr>
        <w:ind w:left="142" w:right="139" w:hanging="2"/>
        <w:jc w:val="both"/>
        <w:rPr>
          <w:sz w:val="24"/>
        </w:rPr>
      </w:pPr>
      <w:r>
        <w:rPr>
          <w:sz w:val="24"/>
        </w:rPr>
        <w:t>HALMO,</w:t>
      </w:r>
      <w:r>
        <w:rPr>
          <w:spacing w:val="-2"/>
          <w:sz w:val="24"/>
        </w:rPr>
        <w:t xml:space="preserve"> </w:t>
      </w:r>
      <w:r>
        <w:rPr>
          <w:sz w:val="24"/>
        </w:rPr>
        <w:t>M.:</w:t>
      </w:r>
      <w:r>
        <w:rPr>
          <w:spacing w:val="-1"/>
          <w:sz w:val="24"/>
        </w:rPr>
        <w:t xml:space="preserve"> </w:t>
      </w:r>
      <w:r>
        <w:rPr>
          <w:i/>
          <w:sz w:val="24"/>
        </w:rPr>
        <w:t>Too</w:t>
      </w:r>
      <w:r>
        <w:rPr>
          <w:i/>
          <w:spacing w:val="-1"/>
          <w:sz w:val="24"/>
        </w:rPr>
        <w:t xml:space="preserve"> </w:t>
      </w:r>
      <w:r>
        <w:rPr>
          <w:i/>
          <w:sz w:val="24"/>
        </w:rPr>
        <w:t>little</w:t>
      </w:r>
      <w:r>
        <w:rPr>
          <w:i/>
          <w:spacing w:val="-1"/>
          <w:sz w:val="24"/>
        </w:rPr>
        <w:t xml:space="preserve"> </w:t>
      </w:r>
      <w:r>
        <w:rPr>
          <w:i/>
          <w:sz w:val="24"/>
        </w:rPr>
        <w:t>–</w:t>
      </w:r>
      <w:r>
        <w:rPr>
          <w:i/>
          <w:spacing w:val="-1"/>
          <w:sz w:val="24"/>
        </w:rPr>
        <w:t xml:space="preserve"> </w:t>
      </w:r>
      <w:r>
        <w:rPr>
          <w:i/>
          <w:sz w:val="24"/>
        </w:rPr>
        <w:t>too</w:t>
      </w:r>
      <w:r>
        <w:rPr>
          <w:i/>
          <w:spacing w:val="-1"/>
          <w:sz w:val="24"/>
        </w:rPr>
        <w:t xml:space="preserve"> </w:t>
      </w:r>
      <w:r>
        <w:rPr>
          <w:i/>
          <w:sz w:val="24"/>
        </w:rPr>
        <w:t>late.</w:t>
      </w:r>
      <w:r>
        <w:rPr>
          <w:i/>
          <w:spacing w:val="-1"/>
          <w:sz w:val="24"/>
        </w:rPr>
        <w:t xml:space="preserve"> </w:t>
      </w:r>
      <w:r>
        <w:rPr>
          <w:i/>
          <w:sz w:val="24"/>
        </w:rPr>
        <w:t>The</w:t>
      </w:r>
      <w:r>
        <w:rPr>
          <w:i/>
          <w:spacing w:val="-1"/>
          <w:sz w:val="24"/>
        </w:rPr>
        <w:t xml:space="preserve"> </w:t>
      </w:r>
      <w:r>
        <w:rPr>
          <w:i/>
          <w:sz w:val="24"/>
        </w:rPr>
        <w:t>Period</w:t>
      </w:r>
      <w:r>
        <w:rPr>
          <w:i/>
          <w:spacing w:val="-1"/>
          <w:sz w:val="24"/>
        </w:rPr>
        <w:t xml:space="preserve"> </w:t>
      </w:r>
      <w:r>
        <w:rPr>
          <w:i/>
          <w:sz w:val="24"/>
        </w:rPr>
        <w:t>of</w:t>
      </w:r>
      <w:r>
        <w:rPr>
          <w:i/>
          <w:spacing w:val="-1"/>
          <w:sz w:val="24"/>
        </w:rPr>
        <w:t xml:space="preserve"> </w:t>
      </w:r>
      <w:r>
        <w:rPr>
          <w:i/>
          <w:sz w:val="24"/>
        </w:rPr>
        <w:t>Reconstruction</w:t>
      </w:r>
      <w:r>
        <w:rPr>
          <w:i/>
          <w:spacing w:val="-1"/>
          <w:sz w:val="24"/>
        </w:rPr>
        <w:t xml:space="preserve"> </w:t>
      </w:r>
      <w:r>
        <w:rPr>
          <w:i/>
          <w:sz w:val="24"/>
        </w:rPr>
        <w:t>in</w:t>
      </w:r>
      <w:r>
        <w:rPr>
          <w:i/>
          <w:spacing w:val="-1"/>
          <w:sz w:val="24"/>
        </w:rPr>
        <w:t xml:space="preserve"> </w:t>
      </w:r>
      <w:r>
        <w:rPr>
          <w:i/>
          <w:sz w:val="24"/>
        </w:rPr>
        <w:t>Czechoslovakia</w:t>
      </w:r>
      <w:r>
        <w:rPr>
          <w:i/>
          <w:spacing w:val="-1"/>
          <w:sz w:val="24"/>
        </w:rPr>
        <w:t xml:space="preserve"> </w:t>
      </w:r>
      <w:r>
        <w:rPr>
          <w:i/>
          <w:sz w:val="24"/>
        </w:rPr>
        <w:t>through</w:t>
      </w:r>
      <w:r>
        <w:rPr>
          <w:i/>
          <w:spacing w:val="-1"/>
          <w:sz w:val="24"/>
        </w:rPr>
        <w:t xml:space="preserve"> </w:t>
      </w:r>
      <w:r>
        <w:rPr>
          <w:i/>
          <w:sz w:val="24"/>
        </w:rPr>
        <w:t xml:space="preserve">the lens of the documents of the Communist Party of Slovakia </w:t>
      </w:r>
      <w:r>
        <w:rPr>
          <w:sz w:val="24"/>
        </w:rPr>
        <w:t xml:space="preserve">(autor neprítomný – prečítaný </w:t>
      </w:r>
      <w:r>
        <w:rPr>
          <w:spacing w:val="-2"/>
          <w:sz w:val="24"/>
        </w:rPr>
        <w:t>príspevok).</w:t>
      </w:r>
    </w:p>
    <w:p w:rsidR="000B0895" w:rsidRDefault="000B0895">
      <w:pPr>
        <w:pStyle w:val="Zkladntext"/>
        <w:spacing w:before="280"/>
        <w:ind w:left="0"/>
      </w:pPr>
    </w:p>
    <w:p w:rsidR="000B0895" w:rsidRDefault="00660D98">
      <w:pPr>
        <w:ind w:left="142" w:right="139" w:hanging="2"/>
        <w:rPr>
          <w:b/>
          <w:i/>
          <w:sz w:val="24"/>
        </w:rPr>
      </w:pPr>
      <w:r>
        <w:rPr>
          <w:b/>
          <w:sz w:val="24"/>
        </w:rPr>
        <w:t>Medzinárodná</w:t>
      </w:r>
      <w:r>
        <w:rPr>
          <w:b/>
          <w:spacing w:val="37"/>
          <w:sz w:val="24"/>
        </w:rPr>
        <w:t xml:space="preserve"> </w:t>
      </w:r>
      <w:r>
        <w:rPr>
          <w:b/>
          <w:sz w:val="24"/>
        </w:rPr>
        <w:t>vedecká</w:t>
      </w:r>
      <w:r>
        <w:rPr>
          <w:b/>
          <w:spacing w:val="37"/>
          <w:sz w:val="24"/>
        </w:rPr>
        <w:t xml:space="preserve"> </w:t>
      </w:r>
      <w:r>
        <w:rPr>
          <w:b/>
          <w:sz w:val="24"/>
        </w:rPr>
        <w:t>konferencia</w:t>
      </w:r>
      <w:r>
        <w:rPr>
          <w:b/>
          <w:spacing w:val="37"/>
          <w:sz w:val="24"/>
        </w:rPr>
        <w:t xml:space="preserve"> </w:t>
      </w:r>
      <w:r>
        <w:rPr>
          <w:b/>
          <w:i/>
          <w:sz w:val="24"/>
        </w:rPr>
        <w:t>Československá</w:t>
      </w:r>
      <w:r>
        <w:rPr>
          <w:b/>
          <w:i/>
          <w:spacing w:val="37"/>
          <w:sz w:val="24"/>
        </w:rPr>
        <w:t xml:space="preserve"> </w:t>
      </w:r>
      <w:r>
        <w:rPr>
          <w:b/>
          <w:i/>
          <w:sz w:val="24"/>
        </w:rPr>
        <w:t>justice</w:t>
      </w:r>
      <w:r>
        <w:rPr>
          <w:b/>
          <w:i/>
          <w:spacing w:val="37"/>
          <w:sz w:val="24"/>
        </w:rPr>
        <w:t xml:space="preserve"> </w:t>
      </w:r>
      <w:r>
        <w:rPr>
          <w:b/>
          <w:i/>
          <w:sz w:val="24"/>
        </w:rPr>
        <w:t>1948</w:t>
      </w:r>
      <w:r>
        <w:rPr>
          <w:b/>
          <w:i/>
          <w:spacing w:val="37"/>
          <w:sz w:val="24"/>
        </w:rPr>
        <w:t xml:space="preserve"> </w:t>
      </w:r>
      <w:r>
        <w:rPr>
          <w:b/>
          <w:i/>
          <w:sz w:val="24"/>
        </w:rPr>
        <w:t>–</w:t>
      </w:r>
      <w:r>
        <w:rPr>
          <w:b/>
          <w:i/>
          <w:spacing w:val="37"/>
          <w:sz w:val="24"/>
        </w:rPr>
        <w:t xml:space="preserve"> </w:t>
      </w:r>
      <w:r>
        <w:rPr>
          <w:b/>
          <w:i/>
          <w:sz w:val="24"/>
        </w:rPr>
        <w:t>1989</w:t>
      </w:r>
      <w:r>
        <w:rPr>
          <w:b/>
          <w:i/>
          <w:spacing w:val="37"/>
          <w:sz w:val="24"/>
        </w:rPr>
        <w:t xml:space="preserve"> </w:t>
      </w:r>
      <w:r>
        <w:rPr>
          <w:b/>
          <w:i/>
          <w:sz w:val="24"/>
        </w:rPr>
        <w:t>jako</w:t>
      </w:r>
      <w:r>
        <w:rPr>
          <w:b/>
          <w:i/>
          <w:spacing w:val="37"/>
          <w:sz w:val="24"/>
        </w:rPr>
        <w:t xml:space="preserve"> </w:t>
      </w:r>
      <w:r>
        <w:rPr>
          <w:b/>
          <w:i/>
          <w:sz w:val="24"/>
        </w:rPr>
        <w:t xml:space="preserve">pilíř </w:t>
      </w:r>
      <w:r>
        <w:rPr>
          <w:b/>
          <w:i/>
          <w:spacing w:val="-2"/>
          <w:sz w:val="24"/>
        </w:rPr>
        <w:t>režimu</w:t>
      </w:r>
    </w:p>
    <w:p w:rsidR="000B0895" w:rsidRDefault="00660D98">
      <w:pPr>
        <w:pStyle w:val="Zkladntext"/>
        <w:ind w:left="140"/>
      </w:pPr>
      <w:r>
        <w:t>14.</w:t>
      </w:r>
      <w:r>
        <w:rPr>
          <w:spacing w:val="-1"/>
        </w:rPr>
        <w:t xml:space="preserve"> </w:t>
      </w:r>
      <w:r>
        <w:t>október</w:t>
      </w:r>
      <w:r>
        <w:rPr>
          <w:spacing w:val="-1"/>
        </w:rPr>
        <w:t xml:space="preserve"> </w:t>
      </w:r>
      <w:r>
        <w:t>2024,</w:t>
      </w:r>
      <w:r>
        <w:rPr>
          <w:spacing w:val="-1"/>
        </w:rPr>
        <w:t xml:space="preserve"> </w:t>
      </w:r>
      <w:r>
        <w:t>Praha,</w:t>
      </w:r>
      <w:r>
        <w:rPr>
          <w:spacing w:val="-1"/>
        </w:rPr>
        <w:t xml:space="preserve"> </w:t>
      </w:r>
      <w:r>
        <w:rPr>
          <w:spacing w:val="-5"/>
        </w:rPr>
        <w:t>ČR</w:t>
      </w:r>
    </w:p>
    <w:p w:rsidR="000B0895" w:rsidRDefault="00660D98">
      <w:pPr>
        <w:pStyle w:val="Zkladntext"/>
        <w:ind w:left="140"/>
      </w:pPr>
      <w:r>
        <w:t>Organizátor:</w:t>
      </w:r>
      <w:r>
        <w:rPr>
          <w:spacing w:val="-4"/>
        </w:rPr>
        <w:t xml:space="preserve"> </w:t>
      </w:r>
      <w:r>
        <w:t>Ústav</w:t>
      </w:r>
      <w:r>
        <w:rPr>
          <w:spacing w:val="-5"/>
        </w:rPr>
        <w:t xml:space="preserve"> </w:t>
      </w:r>
      <w:r>
        <w:t>pre</w:t>
      </w:r>
      <w:r>
        <w:rPr>
          <w:spacing w:val="-3"/>
        </w:rPr>
        <w:t xml:space="preserve"> </w:t>
      </w:r>
      <w:r>
        <w:t>štúdium</w:t>
      </w:r>
      <w:r>
        <w:rPr>
          <w:spacing w:val="-4"/>
        </w:rPr>
        <w:t xml:space="preserve"> </w:t>
      </w:r>
      <w:r>
        <w:t>totalitných</w:t>
      </w:r>
      <w:r>
        <w:rPr>
          <w:spacing w:val="-4"/>
        </w:rPr>
        <w:t xml:space="preserve"> </w:t>
      </w:r>
      <w:r>
        <w:t>režimov</w:t>
      </w:r>
      <w:r>
        <w:rPr>
          <w:spacing w:val="-4"/>
        </w:rPr>
        <w:t xml:space="preserve"> (ČR)</w:t>
      </w:r>
    </w:p>
    <w:p w:rsidR="000B0895" w:rsidRDefault="00660D98">
      <w:pPr>
        <w:ind w:left="142" w:right="139" w:hanging="2"/>
        <w:rPr>
          <w:sz w:val="24"/>
        </w:rPr>
      </w:pPr>
      <w:r>
        <w:rPr>
          <w:sz w:val="24"/>
        </w:rPr>
        <w:t xml:space="preserve">JAŠEK, P.: </w:t>
      </w:r>
      <w:r>
        <w:rPr>
          <w:i/>
          <w:sz w:val="24"/>
        </w:rPr>
        <w:t>Mechanizmus politických procesov na Slovensku v období tzv. normalizácie – na</w:t>
      </w:r>
      <w:r>
        <w:rPr>
          <w:i/>
          <w:spacing w:val="40"/>
          <w:sz w:val="24"/>
        </w:rPr>
        <w:t xml:space="preserve"> </w:t>
      </w:r>
      <w:r>
        <w:rPr>
          <w:i/>
          <w:sz w:val="24"/>
        </w:rPr>
        <w:t>príklade troch vybraných procesov z 80. rokov</w:t>
      </w:r>
      <w:r>
        <w:rPr>
          <w:sz w:val="24"/>
        </w:rPr>
        <w:t>;</w:t>
      </w:r>
    </w:p>
    <w:p w:rsidR="000B0895" w:rsidRDefault="00660D98">
      <w:pPr>
        <w:ind w:left="142" w:right="139" w:hanging="2"/>
        <w:rPr>
          <w:sz w:val="24"/>
        </w:rPr>
      </w:pPr>
      <w:r>
        <w:rPr>
          <w:sz w:val="24"/>
        </w:rPr>
        <w:t xml:space="preserve">PODOLEC, O.: </w:t>
      </w:r>
      <w:r>
        <w:rPr>
          <w:i/>
          <w:sz w:val="24"/>
        </w:rPr>
        <w:t>Politické a právne aspekty zmien v trestnej politike československého štátu po roku 1956</w:t>
      </w:r>
      <w:r>
        <w:rPr>
          <w:sz w:val="24"/>
        </w:rPr>
        <w:t>.</w:t>
      </w:r>
    </w:p>
    <w:p w:rsidR="000B0895" w:rsidRDefault="00660D98">
      <w:pPr>
        <w:pStyle w:val="Nadpis2"/>
        <w:spacing w:before="281"/>
        <w:ind w:left="140"/>
      </w:pPr>
      <w:r>
        <w:t>Konferencia</w:t>
      </w:r>
      <w:r>
        <w:rPr>
          <w:spacing w:val="-3"/>
        </w:rPr>
        <w:t xml:space="preserve"> </w:t>
      </w:r>
      <w:r>
        <w:t>mladých</w:t>
      </w:r>
      <w:r>
        <w:rPr>
          <w:spacing w:val="-1"/>
        </w:rPr>
        <w:t xml:space="preserve"> </w:t>
      </w:r>
      <w:r>
        <w:rPr>
          <w:spacing w:val="-2"/>
        </w:rPr>
        <w:t>historikov.</w:t>
      </w:r>
    </w:p>
    <w:p w:rsidR="000B0895" w:rsidRDefault="00660D98">
      <w:pPr>
        <w:pStyle w:val="Zkladntext"/>
        <w:ind w:left="140"/>
      </w:pPr>
      <w:r>
        <w:t>15.</w:t>
      </w:r>
      <w:r>
        <w:rPr>
          <w:spacing w:val="-1"/>
        </w:rPr>
        <w:t xml:space="preserve"> </w:t>
      </w:r>
      <w:r>
        <w:t>–</w:t>
      </w:r>
      <w:r>
        <w:rPr>
          <w:spacing w:val="-1"/>
        </w:rPr>
        <w:t xml:space="preserve"> </w:t>
      </w:r>
      <w:r>
        <w:t>16.</w:t>
      </w:r>
      <w:r>
        <w:rPr>
          <w:spacing w:val="-1"/>
        </w:rPr>
        <w:t xml:space="preserve"> </w:t>
      </w:r>
      <w:r>
        <w:t>október</w:t>
      </w:r>
      <w:r>
        <w:rPr>
          <w:spacing w:val="-1"/>
        </w:rPr>
        <w:t xml:space="preserve"> </w:t>
      </w:r>
      <w:r>
        <w:t>2024,</w:t>
      </w:r>
      <w:r>
        <w:rPr>
          <w:spacing w:val="-1"/>
        </w:rPr>
        <w:t xml:space="preserve"> </w:t>
      </w:r>
      <w:r>
        <w:rPr>
          <w:spacing w:val="-2"/>
        </w:rPr>
        <w:t>Košice</w:t>
      </w:r>
    </w:p>
    <w:p w:rsidR="000B0895" w:rsidRDefault="00660D98">
      <w:pPr>
        <w:pStyle w:val="Zkladntext"/>
        <w:ind w:left="140"/>
      </w:pPr>
      <w:r>
        <w:t>Organizátor:</w:t>
      </w:r>
      <w:r>
        <w:rPr>
          <w:spacing w:val="-3"/>
        </w:rPr>
        <w:t xml:space="preserve"> </w:t>
      </w:r>
      <w:r>
        <w:t>Filozofická</w:t>
      </w:r>
      <w:r>
        <w:rPr>
          <w:spacing w:val="-3"/>
        </w:rPr>
        <w:t xml:space="preserve"> </w:t>
      </w:r>
      <w:r>
        <w:t>fakulta</w:t>
      </w:r>
      <w:r>
        <w:rPr>
          <w:spacing w:val="-3"/>
        </w:rPr>
        <w:t xml:space="preserve"> </w:t>
      </w:r>
      <w:r>
        <w:t>UPJŠ,</w:t>
      </w:r>
      <w:r>
        <w:rPr>
          <w:spacing w:val="-3"/>
        </w:rPr>
        <w:t xml:space="preserve"> </w:t>
      </w:r>
      <w:r>
        <w:rPr>
          <w:spacing w:val="-2"/>
        </w:rPr>
        <w:t>Košice</w:t>
      </w:r>
    </w:p>
    <w:p w:rsidR="000B0895" w:rsidRDefault="00660D98">
      <w:pPr>
        <w:pStyle w:val="Zkladntext"/>
        <w:ind w:left="142" w:right="139" w:hanging="2"/>
      </w:pPr>
      <w:r>
        <w:t>PODOLEC,</w:t>
      </w:r>
      <w:r>
        <w:rPr>
          <w:spacing w:val="-11"/>
        </w:rPr>
        <w:t xml:space="preserve"> </w:t>
      </w:r>
      <w:r>
        <w:t>O.:</w:t>
      </w:r>
      <w:r>
        <w:rPr>
          <w:spacing w:val="-11"/>
        </w:rPr>
        <w:t xml:space="preserve"> </w:t>
      </w:r>
      <w:r>
        <w:t>odborný</w:t>
      </w:r>
      <w:r>
        <w:rPr>
          <w:spacing w:val="-11"/>
        </w:rPr>
        <w:t xml:space="preserve"> </w:t>
      </w:r>
      <w:r>
        <w:t>garant</w:t>
      </w:r>
      <w:r>
        <w:rPr>
          <w:spacing w:val="-11"/>
        </w:rPr>
        <w:t xml:space="preserve"> </w:t>
      </w:r>
      <w:r>
        <w:t>a</w:t>
      </w:r>
      <w:r>
        <w:rPr>
          <w:spacing w:val="-11"/>
        </w:rPr>
        <w:t xml:space="preserve"> </w:t>
      </w:r>
      <w:r>
        <w:t>oponent,</w:t>
      </w:r>
      <w:r>
        <w:rPr>
          <w:spacing w:val="-11"/>
        </w:rPr>
        <w:t xml:space="preserve"> </w:t>
      </w:r>
      <w:r>
        <w:t>vypracovanie</w:t>
      </w:r>
      <w:r>
        <w:rPr>
          <w:spacing w:val="-11"/>
        </w:rPr>
        <w:t xml:space="preserve"> </w:t>
      </w:r>
      <w:r>
        <w:t>písomných</w:t>
      </w:r>
      <w:r>
        <w:rPr>
          <w:spacing w:val="-11"/>
        </w:rPr>
        <w:t xml:space="preserve"> </w:t>
      </w:r>
      <w:r>
        <w:t>posudkov</w:t>
      </w:r>
      <w:r>
        <w:rPr>
          <w:spacing w:val="-11"/>
        </w:rPr>
        <w:t xml:space="preserve"> </w:t>
      </w:r>
      <w:r>
        <w:t>k</w:t>
      </w:r>
      <w:r>
        <w:rPr>
          <w:spacing w:val="-4"/>
        </w:rPr>
        <w:t xml:space="preserve"> </w:t>
      </w:r>
      <w:r>
        <w:t>príspevkom a ich ústna oponentúra v rámci programu konferencie.</w:t>
      </w:r>
    </w:p>
    <w:p w:rsidR="000B0895" w:rsidRDefault="000B0895">
      <w:pPr>
        <w:pStyle w:val="Zkladntext"/>
        <w:spacing w:before="281"/>
        <w:ind w:left="0"/>
      </w:pPr>
    </w:p>
    <w:p w:rsidR="000B0895" w:rsidRDefault="00660D98">
      <w:pPr>
        <w:pStyle w:val="Nadpis3"/>
      </w:pPr>
      <w:r>
        <w:rPr>
          <w:i w:val="0"/>
        </w:rPr>
        <w:t>Seminár</w:t>
      </w:r>
      <w:r>
        <w:rPr>
          <w:i w:val="0"/>
          <w:spacing w:val="-5"/>
        </w:rPr>
        <w:t xml:space="preserve"> </w:t>
      </w:r>
      <w:r>
        <w:t>„Stanislav</w:t>
      </w:r>
      <w:r>
        <w:rPr>
          <w:spacing w:val="-4"/>
        </w:rPr>
        <w:t xml:space="preserve"> </w:t>
      </w:r>
      <w:r>
        <w:t>a</w:t>
      </w:r>
      <w:r>
        <w:rPr>
          <w:spacing w:val="-5"/>
        </w:rPr>
        <w:t xml:space="preserve"> </w:t>
      </w:r>
      <w:r>
        <w:t>Miroslav</w:t>
      </w:r>
      <w:r>
        <w:rPr>
          <w:spacing w:val="-4"/>
        </w:rPr>
        <w:t xml:space="preserve"> </w:t>
      </w:r>
      <w:r>
        <w:t>Iringhovci:</w:t>
      </w:r>
      <w:r>
        <w:rPr>
          <w:spacing w:val="-4"/>
        </w:rPr>
        <w:t xml:space="preserve"> </w:t>
      </w:r>
      <w:r>
        <w:t>Neznámi</w:t>
      </w:r>
      <w:r>
        <w:rPr>
          <w:spacing w:val="-5"/>
        </w:rPr>
        <w:t xml:space="preserve"> </w:t>
      </w:r>
      <w:r>
        <w:t>hrdinovia</w:t>
      </w:r>
      <w:r>
        <w:rPr>
          <w:spacing w:val="-4"/>
        </w:rPr>
        <w:t xml:space="preserve"> </w:t>
      </w:r>
      <w:r>
        <w:t>druhej</w:t>
      </w:r>
      <w:r>
        <w:rPr>
          <w:spacing w:val="-5"/>
        </w:rPr>
        <w:t xml:space="preserve"> </w:t>
      </w:r>
      <w:r>
        <w:t>svetovej</w:t>
      </w:r>
      <w:r>
        <w:rPr>
          <w:spacing w:val="-4"/>
        </w:rPr>
        <w:t xml:space="preserve"> </w:t>
      </w:r>
      <w:r>
        <w:rPr>
          <w:spacing w:val="-2"/>
        </w:rPr>
        <w:t>vojny“</w:t>
      </w:r>
    </w:p>
    <w:p w:rsidR="000B0895" w:rsidRDefault="00660D98">
      <w:pPr>
        <w:pStyle w:val="Zkladntext"/>
        <w:ind w:left="140"/>
      </w:pPr>
      <w:r>
        <w:t>7.</w:t>
      </w:r>
      <w:r>
        <w:rPr>
          <w:spacing w:val="-1"/>
        </w:rPr>
        <w:t xml:space="preserve"> </w:t>
      </w:r>
      <w:r>
        <w:t>november</w:t>
      </w:r>
      <w:r>
        <w:rPr>
          <w:spacing w:val="-1"/>
        </w:rPr>
        <w:t xml:space="preserve"> </w:t>
      </w:r>
      <w:r>
        <w:t>2024,</w:t>
      </w:r>
      <w:r>
        <w:rPr>
          <w:spacing w:val="-1"/>
        </w:rPr>
        <w:t xml:space="preserve"> </w:t>
      </w:r>
      <w:r>
        <w:rPr>
          <w:spacing w:val="-2"/>
        </w:rPr>
        <w:t>Trnava</w:t>
      </w:r>
    </w:p>
    <w:p w:rsidR="000B0895" w:rsidRDefault="00660D98">
      <w:pPr>
        <w:pStyle w:val="Zkladntext"/>
        <w:ind w:left="140"/>
      </w:pPr>
      <w:r>
        <w:t>Organizátor:</w:t>
      </w:r>
      <w:r>
        <w:rPr>
          <w:spacing w:val="-5"/>
        </w:rPr>
        <w:t xml:space="preserve"> </w:t>
      </w:r>
      <w:r>
        <w:t>Občiansky</w:t>
      </w:r>
      <w:r>
        <w:rPr>
          <w:spacing w:val="-4"/>
        </w:rPr>
        <w:t xml:space="preserve"> </w:t>
      </w:r>
      <w:r>
        <w:t>klub</w:t>
      </w:r>
      <w:r>
        <w:rPr>
          <w:spacing w:val="-4"/>
        </w:rPr>
        <w:t xml:space="preserve"> </w:t>
      </w:r>
      <w:r>
        <w:t>Trnava</w:t>
      </w:r>
      <w:r>
        <w:rPr>
          <w:spacing w:val="-4"/>
        </w:rPr>
        <w:t xml:space="preserve"> </w:t>
      </w:r>
      <w:r>
        <w:t>o.</w:t>
      </w:r>
      <w:r>
        <w:rPr>
          <w:spacing w:val="-4"/>
        </w:rPr>
        <w:t xml:space="preserve"> </w:t>
      </w:r>
      <w:r>
        <w:rPr>
          <w:spacing w:val="-5"/>
        </w:rPr>
        <w:t>z.</w:t>
      </w:r>
    </w:p>
    <w:p w:rsidR="000B0895" w:rsidRDefault="00660D98">
      <w:pPr>
        <w:ind w:left="140"/>
        <w:rPr>
          <w:sz w:val="24"/>
        </w:rPr>
      </w:pPr>
      <w:r>
        <w:rPr>
          <w:sz w:val="24"/>
        </w:rPr>
        <w:t>GAREK,</w:t>
      </w:r>
      <w:r>
        <w:rPr>
          <w:spacing w:val="-4"/>
          <w:sz w:val="24"/>
        </w:rPr>
        <w:t xml:space="preserve"> </w:t>
      </w:r>
      <w:r>
        <w:rPr>
          <w:sz w:val="24"/>
        </w:rPr>
        <w:t>M.:</w:t>
      </w:r>
      <w:r>
        <w:rPr>
          <w:spacing w:val="-4"/>
          <w:sz w:val="24"/>
        </w:rPr>
        <w:t xml:space="preserve"> </w:t>
      </w:r>
      <w:r>
        <w:rPr>
          <w:i/>
          <w:sz w:val="24"/>
        </w:rPr>
        <w:t>Československý</w:t>
      </w:r>
      <w:r>
        <w:rPr>
          <w:i/>
          <w:spacing w:val="-4"/>
          <w:sz w:val="24"/>
        </w:rPr>
        <w:t xml:space="preserve"> </w:t>
      </w:r>
      <w:r>
        <w:rPr>
          <w:i/>
          <w:sz w:val="24"/>
        </w:rPr>
        <w:t>odboj</w:t>
      </w:r>
      <w:r>
        <w:rPr>
          <w:i/>
          <w:spacing w:val="-4"/>
          <w:sz w:val="24"/>
        </w:rPr>
        <w:t xml:space="preserve"> </w:t>
      </w:r>
      <w:r>
        <w:rPr>
          <w:i/>
          <w:sz w:val="24"/>
        </w:rPr>
        <w:t>v</w:t>
      </w:r>
      <w:r>
        <w:rPr>
          <w:i/>
          <w:spacing w:val="-4"/>
          <w:sz w:val="24"/>
        </w:rPr>
        <w:t xml:space="preserve"> </w:t>
      </w:r>
      <w:r>
        <w:rPr>
          <w:i/>
          <w:sz w:val="24"/>
        </w:rPr>
        <w:t>Poľsku</w:t>
      </w:r>
      <w:r>
        <w:rPr>
          <w:i/>
          <w:spacing w:val="-3"/>
          <w:sz w:val="24"/>
        </w:rPr>
        <w:t xml:space="preserve"> </w:t>
      </w:r>
      <w:r>
        <w:rPr>
          <w:i/>
          <w:sz w:val="24"/>
        </w:rPr>
        <w:t>v</w:t>
      </w:r>
      <w:r>
        <w:rPr>
          <w:i/>
          <w:spacing w:val="-4"/>
          <w:sz w:val="24"/>
        </w:rPr>
        <w:t xml:space="preserve"> </w:t>
      </w:r>
      <w:r>
        <w:rPr>
          <w:i/>
          <w:sz w:val="24"/>
        </w:rPr>
        <w:t>roku</w:t>
      </w:r>
      <w:r>
        <w:rPr>
          <w:i/>
          <w:spacing w:val="-4"/>
          <w:sz w:val="24"/>
        </w:rPr>
        <w:t xml:space="preserve"> </w:t>
      </w:r>
      <w:r>
        <w:rPr>
          <w:i/>
          <w:spacing w:val="-2"/>
          <w:sz w:val="24"/>
        </w:rPr>
        <w:t>1939</w:t>
      </w:r>
      <w:r>
        <w:rPr>
          <w:spacing w:val="-2"/>
          <w:sz w:val="24"/>
        </w:rPr>
        <w:t>.</w:t>
      </w:r>
    </w:p>
    <w:p w:rsidR="000B0895" w:rsidRDefault="000B0895">
      <w:pPr>
        <w:pStyle w:val="Zkladntext"/>
        <w:spacing w:before="23"/>
        <w:ind w:left="0"/>
      </w:pPr>
    </w:p>
    <w:p w:rsidR="000B0895" w:rsidRDefault="00660D98">
      <w:pPr>
        <w:ind w:left="140"/>
        <w:rPr>
          <w:b/>
          <w:i/>
          <w:sz w:val="24"/>
        </w:rPr>
      </w:pPr>
      <w:r>
        <w:rPr>
          <w:b/>
          <w:sz w:val="24"/>
        </w:rPr>
        <w:t>Konferencia</w:t>
      </w:r>
      <w:r>
        <w:rPr>
          <w:b/>
          <w:spacing w:val="-9"/>
          <w:sz w:val="24"/>
        </w:rPr>
        <w:t xml:space="preserve"> </w:t>
      </w:r>
      <w:r>
        <w:rPr>
          <w:b/>
          <w:i/>
          <w:sz w:val="24"/>
        </w:rPr>
        <w:t>(Ne)vyrovnanie</w:t>
      </w:r>
      <w:r>
        <w:rPr>
          <w:b/>
          <w:i/>
          <w:spacing w:val="-8"/>
          <w:sz w:val="24"/>
        </w:rPr>
        <w:t xml:space="preserve"> </w:t>
      </w:r>
      <w:r>
        <w:rPr>
          <w:b/>
          <w:i/>
          <w:sz w:val="24"/>
        </w:rPr>
        <w:t>sa</w:t>
      </w:r>
      <w:r>
        <w:rPr>
          <w:b/>
          <w:i/>
          <w:spacing w:val="-8"/>
          <w:sz w:val="24"/>
        </w:rPr>
        <w:t xml:space="preserve"> </w:t>
      </w:r>
      <w:r>
        <w:rPr>
          <w:b/>
          <w:i/>
          <w:sz w:val="24"/>
        </w:rPr>
        <w:t>s</w:t>
      </w:r>
      <w:r>
        <w:rPr>
          <w:b/>
          <w:i/>
          <w:spacing w:val="-8"/>
          <w:sz w:val="24"/>
        </w:rPr>
        <w:t xml:space="preserve"> </w:t>
      </w:r>
      <w:r>
        <w:rPr>
          <w:b/>
          <w:i/>
          <w:sz w:val="24"/>
        </w:rPr>
        <w:t>komunistickou</w:t>
      </w:r>
      <w:r>
        <w:rPr>
          <w:b/>
          <w:i/>
          <w:spacing w:val="-9"/>
          <w:sz w:val="24"/>
        </w:rPr>
        <w:t xml:space="preserve"> </w:t>
      </w:r>
      <w:r>
        <w:rPr>
          <w:b/>
          <w:i/>
          <w:spacing w:val="-2"/>
          <w:sz w:val="24"/>
        </w:rPr>
        <w:t>minulosÉou...</w:t>
      </w:r>
    </w:p>
    <w:p w:rsidR="000B0895" w:rsidRDefault="00660D98">
      <w:pPr>
        <w:pStyle w:val="Zkladntext"/>
        <w:spacing w:before="24"/>
        <w:ind w:left="140"/>
      </w:pPr>
      <w:r>
        <w:t>13.</w:t>
      </w:r>
      <w:r>
        <w:rPr>
          <w:spacing w:val="-1"/>
        </w:rPr>
        <w:t xml:space="preserve"> </w:t>
      </w:r>
      <w:r>
        <w:t>–</w:t>
      </w:r>
      <w:r>
        <w:rPr>
          <w:spacing w:val="-1"/>
        </w:rPr>
        <w:t xml:space="preserve"> </w:t>
      </w:r>
      <w:r>
        <w:t>14.</w:t>
      </w:r>
      <w:r>
        <w:rPr>
          <w:spacing w:val="-1"/>
        </w:rPr>
        <w:t xml:space="preserve"> </w:t>
      </w:r>
      <w:r>
        <w:t>november</w:t>
      </w:r>
      <w:r>
        <w:rPr>
          <w:spacing w:val="-1"/>
        </w:rPr>
        <w:t xml:space="preserve"> </w:t>
      </w:r>
      <w:r>
        <w:t>2024,</w:t>
      </w:r>
      <w:r>
        <w:rPr>
          <w:spacing w:val="-1"/>
        </w:rPr>
        <w:t xml:space="preserve"> </w:t>
      </w:r>
      <w:r>
        <w:t>Praha,</w:t>
      </w:r>
      <w:r>
        <w:rPr>
          <w:spacing w:val="-1"/>
        </w:rPr>
        <w:t xml:space="preserve"> </w:t>
      </w:r>
      <w:r>
        <w:rPr>
          <w:spacing w:val="-5"/>
        </w:rPr>
        <w:t>ČR</w:t>
      </w:r>
    </w:p>
    <w:p w:rsidR="000B0895" w:rsidRDefault="00660D98">
      <w:pPr>
        <w:pStyle w:val="Zkladntext"/>
        <w:spacing w:line="259" w:lineRule="auto"/>
        <w:ind w:left="140" w:right="2926"/>
      </w:pPr>
      <w:r>
        <w:t>Organizátor:</w:t>
      </w:r>
      <w:r>
        <w:rPr>
          <w:spacing w:val="-6"/>
        </w:rPr>
        <w:t xml:space="preserve"> </w:t>
      </w:r>
      <w:r>
        <w:t>Ústav</w:t>
      </w:r>
      <w:r>
        <w:rPr>
          <w:spacing w:val="-6"/>
        </w:rPr>
        <w:t xml:space="preserve"> </w:t>
      </w:r>
      <w:r>
        <w:t>pre</w:t>
      </w:r>
      <w:r>
        <w:rPr>
          <w:spacing w:val="-6"/>
        </w:rPr>
        <w:t xml:space="preserve"> </w:t>
      </w:r>
      <w:r>
        <w:t>štúdium</w:t>
      </w:r>
      <w:r>
        <w:rPr>
          <w:spacing w:val="-6"/>
        </w:rPr>
        <w:t xml:space="preserve"> </w:t>
      </w:r>
      <w:r>
        <w:t>totalitných</w:t>
      </w:r>
      <w:r>
        <w:rPr>
          <w:spacing w:val="-6"/>
        </w:rPr>
        <w:t xml:space="preserve"> </w:t>
      </w:r>
      <w:r>
        <w:t>režimov</w:t>
      </w:r>
      <w:r>
        <w:rPr>
          <w:spacing w:val="-6"/>
        </w:rPr>
        <w:t xml:space="preserve"> </w:t>
      </w:r>
      <w:r>
        <w:t xml:space="preserve">(ČR) NEUPAUER, F.: </w:t>
      </w:r>
      <w:r>
        <w:rPr>
          <w:i/>
        </w:rPr>
        <w:t>Očami obetí</w:t>
      </w:r>
      <w:r>
        <w:t>;</w:t>
      </w:r>
    </w:p>
    <w:p w:rsidR="000B0895" w:rsidRDefault="00660D98">
      <w:pPr>
        <w:spacing w:before="3"/>
        <w:ind w:left="142" w:right="139" w:hanging="2"/>
        <w:rPr>
          <w:sz w:val="24"/>
        </w:rPr>
      </w:pPr>
      <w:r>
        <w:rPr>
          <w:sz w:val="24"/>
        </w:rPr>
        <w:t>KALOUS,</w:t>
      </w:r>
      <w:r>
        <w:rPr>
          <w:spacing w:val="-6"/>
          <w:sz w:val="24"/>
        </w:rPr>
        <w:t xml:space="preserve"> </w:t>
      </w:r>
      <w:r>
        <w:rPr>
          <w:sz w:val="24"/>
        </w:rPr>
        <w:t>J.:</w:t>
      </w:r>
      <w:r>
        <w:rPr>
          <w:spacing w:val="-6"/>
          <w:sz w:val="24"/>
        </w:rPr>
        <w:t xml:space="preserve"> </w:t>
      </w:r>
      <w:r>
        <w:rPr>
          <w:i/>
          <w:sz w:val="24"/>
        </w:rPr>
        <w:t>Trestní</w:t>
      </w:r>
      <w:r>
        <w:rPr>
          <w:i/>
          <w:spacing w:val="-6"/>
          <w:sz w:val="24"/>
        </w:rPr>
        <w:t xml:space="preserve"> </w:t>
      </w:r>
      <w:r>
        <w:rPr>
          <w:i/>
          <w:sz w:val="24"/>
        </w:rPr>
        <w:t>postih</w:t>
      </w:r>
      <w:r>
        <w:rPr>
          <w:i/>
          <w:spacing w:val="-6"/>
          <w:sz w:val="24"/>
        </w:rPr>
        <w:t xml:space="preserve"> </w:t>
      </w:r>
      <w:r>
        <w:rPr>
          <w:i/>
          <w:sz w:val="24"/>
        </w:rPr>
        <w:t>pachatelů</w:t>
      </w:r>
      <w:r>
        <w:rPr>
          <w:i/>
          <w:spacing w:val="-6"/>
          <w:sz w:val="24"/>
        </w:rPr>
        <w:t xml:space="preserve"> </w:t>
      </w:r>
      <w:r>
        <w:rPr>
          <w:i/>
          <w:sz w:val="24"/>
        </w:rPr>
        <w:t>trestných</w:t>
      </w:r>
      <w:r>
        <w:rPr>
          <w:i/>
          <w:spacing w:val="-6"/>
          <w:sz w:val="24"/>
        </w:rPr>
        <w:t xml:space="preserve"> </w:t>
      </w:r>
      <w:r>
        <w:rPr>
          <w:i/>
          <w:sz w:val="24"/>
        </w:rPr>
        <w:t>činů</w:t>
      </w:r>
      <w:r>
        <w:rPr>
          <w:i/>
          <w:spacing w:val="-6"/>
          <w:sz w:val="24"/>
        </w:rPr>
        <w:t xml:space="preserve"> </w:t>
      </w:r>
      <w:r>
        <w:rPr>
          <w:i/>
          <w:sz w:val="24"/>
        </w:rPr>
        <w:t>souvisejících</w:t>
      </w:r>
      <w:r>
        <w:rPr>
          <w:i/>
          <w:spacing w:val="-6"/>
          <w:sz w:val="24"/>
        </w:rPr>
        <w:t xml:space="preserve"> </w:t>
      </w:r>
      <w:r>
        <w:rPr>
          <w:i/>
          <w:sz w:val="24"/>
        </w:rPr>
        <w:t>s</w:t>
      </w:r>
      <w:r>
        <w:rPr>
          <w:i/>
          <w:spacing w:val="-4"/>
          <w:sz w:val="24"/>
        </w:rPr>
        <w:t xml:space="preserve"> </w:t>
      </w:r>
      <w:r>
        <w:rPr>
          <w:i/>
          <w:sz w:val="24"/>
        </w:rPr>
        <w:t>omezováním</w:t>
      </w:r>
      <w:r>
        <w:rPr>
          <w:i/>
          <w:spacing w:val="-6"/>
          <w:sz w:val="24"/>
        </w:rPr>
        <w:t xml:space="preserve"> </w:t>
      </w:r>
      <w:r>
        <w:rPr>
          <w:i/>
          <w:sz w:val="24"/>
        </w:rPr>
        <w:t>lidských</w:t>
      </w:r>
      <w:r>
        <w:rPr>
          <w:i/>
          <w:spacing w:val="-6"/>
          <w:sz w:val="24"/>
        </w:rPr>
        <w:t xml:space="preserve"> </w:t>
      </w:r>
      <w:r>
        <w:rPr>
          <w:i/>
          <w:sz w:val="24"/>
        </w:rPr>
        <w:t>práv a svobod v komunistickém Československu – příklady</w:t>
      </w:r>
      <w:r>
        <w:rPr>
          <w:sz w:val="24"/>
        </w:rPr>
        <w:t>.</w:t>
      </w:r>
    </w:p>
    <w:p w:rsidR="000B0895" w:rsidRDefault="000B0895">
      <w:pPr>
        <w:pStyle w:val="Zkladntext"/>
        <w:spacing w:before="23"/>
        <w:ind w:left="0"/>
      </w:pPr>
    </w:p>
    <w:p w:rsidR="000B0895" w:rsidRDefault="00660D98">
      <w:pPr>
        <w:pStyle w:val="Nadpis3"/>
        <w:spacing w:before="1"/>
      </w:pPr>
      <w:r>
        <w:rPr>
          <w:i w:val="0"/>
        </w:rPr>
        <w:t>Konferencia</w:t>
      </w:r>
      <w:r>
        <w:rPr>
          <w:i w:val="0"/>
          <w:spacing w:val="-5"/>
        </w:rPr>
        <w:t xml:space="preserve"> </w:t>
      </w:r>
      <w:r>
        <w:t>Slovenské</w:t>
      </w:r>
      <w:r>
        <w:rPr>
          <w:spacing w:val="-5"/>
        </w:rPr>
        <w:t xml:space="preserve"> </w:t>
      </w:r>
      <w:r>
        <w:t>národné</w:t>
      </w:r>
      <w:r>
        <w:rPr>
          <w:spacing w:val="-5"/>
        </w:rPr>
        <w:t xml:space="preserve"> </w:t>
      </w:r>
      <w:r>
        <w:t>povstanie</w:t>
      </w:r>
      <w:r>
        <w:rPr>
          <w:spacing w:val="-5"/>
        </w:rPr>
        <w:t xml:space="preserve"> </w:t>
      </w:r>
      <w:r>
        <w:t>a</w:t>
      </w:r>
      <w:r>
        <w:rPr>
          <w:spacing w:val="-4"/>
        </w:rPr>
        <w:t xml:space="preserve"> </w:t>
      </w:r>
      <w:r>
        <w:t>Európa</w:t>
      </w:r>
      <w:r>
        <w:rPr>
          <w:spacing w:val="-5"/>
        </w:rPr>
        <w:t xml:space="preserve"> </w:t>
      </w:r>
      <w:r>
        <w:t>v</w:t>
      </w:r>
      <w:r>
        <w:rPr>
          <w:spacing w:val="-4"/>
        </w:rPr>
        <w:t xml:space="preserve"> </w:t>
      </w:r>
      <w:r>
        <w:t>zbrani</w:t>
      </w:r>
      <w:r>
        <w:rPr>
          <w:spacing w:val="-5"/>
        </w:rPr>
        <w:t xml:space="preserve"> </w:t>
      </w:r>
      <w:r>
        <w:t>proti</w:t>
      </w:r>
      <w:r>
        <w:rPr>
          <w:spacing w:val="-5"/>
        </w:rPr>
        <w:t xml:space="preserve"> </w:t>
      </w:r>
      <w:r>
        <w:rPr>
          <w:spacing w:val="-2"/>
        </w:rPr>
        <w:t>fašizmu</w:t>
      </w:r>
    </w:p>
    <w:p w:rsidR="000B0895" w:rsidRDefault="00660D98">
      <w:pPr>
        <w:pStyle w:val="Zkladntext"/>
        <w:ind w:left="140"/>
      </w:pPr>
      <w:r>
        <w:t>12.</w:t>
      </w:r>
      <w:r>
        <w:rPr>
          <w:spacing w:val="-3"/>
        </w:rPr>
        <w:t xml:space="preserve"> </w:t>
      </w:r>
      <w:r>
        <w:t>–</w:t>
      </w:r>
      <w:r>
        <w:rPr>
          <w:spacing w:val="-2"/>
        </w:rPr>
        <w:t xml:space="preserve"> </w:t>
      </w:r>
      <w:r>
        <w:t>13.</w:t>
      </w:r>
      <w:r>
        <w:rPr>
          <w:spacing w:val="-2"/>
        </w:rPr>
        <w:t xml:space="preserve"> </w:t>
      </w:r>
      <w:r>
        <w:t>november</w:t>
      </w:r>
      <w:r>
        <w:rPr>
          <w:spacing w:val="-2"/>
        </w:rPr>
        <w:t xml:space="preserve"> </w:t>
      </w:r>
      <w:r>
        <w:t>2024,</w:t>
      </w:r>
      <w:r>
        <w:rPr>
          <w:spacing w:val="-3"/>
        </w:rPr>
        <w:t xml:space="preserve"> </w:t>
      </w:r>
      <w:r>
        <w:t>Banská</w:t>
      </w:r>
      <w:r>
        <w:rPr>
          <w:spacing w:val="-2"/>
        </w:rPr>
        <w:t xml:space="preserve"> Bystrica</w:t>
      </w:r>
    </w:p>
    <w:p w:rsidR="000B0895" w:rsidRDefault="00660D98">
      <w:pPr>
        <w:pStyle w:val="Zkladntext"/>
        <w:ind w:left="140"/>
      </w:pPr>
      <w:r>
        <w:t>Organizátor:</w:t>
      </w:r>
      <w:r>
        <w:rPr>
          <w:spacing w:val="-3"/>
        </w:rPr>
        <w:t xml:space="preserve"> </w:t>
      </w:r>
      <w:r>
        <w:t>ÚPN,</w:t>
      </w:r>
      <w:r>
        <w:rPr>
          <w:spacing w:val="-3"/>
        </w:rPr>
        <w:t xml:space="preserve"> </w:t>
      </w:r>
      <w:r>
        <w:t>Múzeum</w:t>
      </w:r>
      <w:r>
        <w:rPr>
          <w:spacing w:val="-3"/>
        </w:rPr>
        <w:t xml:space="preserve"> </w:t>
      </w:r>
      <w:r>
        <w:t>Slovenského</w:t>
      </w:r>
      <w:r>
        <w:rPr>
          <w:spacing w:val="-2"/>
        </w:rPr>
        <w:t xml:space="preserve"> </w:t>
      </w:r>
      <w:r>
        <w:t>národného</w:t>
      </w:r>
      <w:r>
        <w:rPr>
          <w:spacing w:val="-3"/>
        </w:rPr>
        <w:t xml:space="preserve"> </w:t>
      </w:r>
      <w:r>
        <w:t>povstania,</w:t>
      </w:r>
      <w:r>
        <w:rPr>
          <w:spacing w:val="-3"/>
        </w:rPr>
        <w:t xml:space="preserve"> </w:t>
      </w:r>
      <w:r>
        <w:rPr>
          <w:spacing w:val="-5"/>
        </w:rPr>
        <w:t>VHÚ</w:t>
      </w:r>
    </w:p>
    <w:p w:rsidR="000B0895" w:rsidRDefault="00660D98">
      <w:pPr>
        <w:spacing w:before="23" w:line="259" w:lineRule="auto"/>
        <w:ind w:left="140" w:right="602"/>
        <w:rPr>
          <w:sz w:val="24"/>
        </w:rPr>
      </w:pPr>
      <w:r>
        <w:rPr>
          <w:sz w:val="24"/>
        </w:rPr>
        <w:t>HEŠTEROVÁ,</w:t>
      </w:r>
      <w:r>
        <w:rPr>
          <w:spacing w:val="-5"/>
          <w:sz w:val="24"/>
        </w:rPr>
        <w:t xml:space="preserve"> </w:t>
      </w:r>
      <w:r>
        <w:rPr>
          <w:sz w:val="24"/>
        </w:rPr>
        <w:t>Z.:</w:t>
      </w:r>
      <w:r>
        <w:rPr>
          <w:spacing w:val="-5"/>
          <w:sz w:val="24"/>
        </w:rPr>
        <w:t xml:space="preserve"> </w:t>
      </w:r>
      <w:r>
        <w:rPr>
          <w:i/>
          <w:sz w:val="24"/>
        </w:rPr>
        <w:t>„Nezradíme!“:</w:t>
      </w:r>
      <w:r>
        <w:rPr>
          <w:i/>
          <w:spacing w:val="-5"/>
          <w:sz w:val="24"/>
        </w:rPr>
        <w:t xml:space="preserve"> </w:t>
      </w:r>
      <w:r>
        <w:rPr>
          <w:i/>
          <w:sz w:val="24"/>
        </w:rPr>
        <w:t>Slovenské</w:t>
      </w:r>
      <w:r>
        <w:rPr>
          <w:i/>
          <w:spacing w:val="-5"/>
          <w:sz w:val="24"/>
        </w:rPr>
        <w:t xml:space="preserve"> </w:t>
      </w:r>
      <w:r>
        <w:rPr>
          <w:i/>
          <w:sz w:val="24"/>
        </w:rPr>
        <w:t>národné</w:t>
      </w:r>
      <w:r>
        <w:rPr>
          <w:i/>
          <w:spacing w:val="-5"/>
          <w:sz w:val="24"/>
        </w:rPr>
        <w:t xml:space="preserve"> </w:t>
      </w:r>
      <w:r>
        <w:rPr>
          <w:i/>
          <w:sz w:val="24"/>
        </w:rPr>
        <w:t>povstanie</w:t>
      </w:r>
      <w:r>
        <w:rPr>
          <w:i/>
          <w:spacing w:val="-5"/>
          <w:sz w:val="24"/>
        </w:rPr>
        <w:t xml:space="preserve"> </w:t>
      </w:r>
      <w:r>
        <w:rPr>
          <w:i/>
          <w:sz w:val="24"/>
        </w:rPr>
        <w:t>v</w:t>
      </w:r>
      <w:r>
        <w:rPr>
          <w:i/>
          <w:spacing w:val="-5"/>
          <w:sz w:val="24"/>
        </w:rPr>
        <w:t xml:space="preserve"> </w:t>
      </w:r>
      <w:r>
        <w:rPr>
          <w:i/>
          <w:sz w:val="24"/>
        </w:rPr>
        <w:t>ľudáckej</w:t>
      </w:r>
      <w:r>
        <w:rPr>
          <w:i/>
          <w:spacing w:val="-5"/>
          <w:sz w:val="24"/>
        </w:rPr>
        <w:t xml:space="preserve"> </w:t>
      </w:r>
      <w:r>
        <w:rPr>
          <w:i/>
          <w:sz w:val="24"/>
        </w:rPr>
        <w:t>propagande</w:t>
      </w:r>
      <w:r>
        <w:rPr>
          <w:sz w:val="24"/>
        </w:rPr>
        <w:t>; KEIM, M.: moderovanie 2 blokov konferencie.</w:t>
      </w:r>
    </w:p>
    <w:p w:rsidR="000B0895" w:rsidRDefault="000B0895">
      <w:pPr>
        <w:pStyle w:val="Zkladntext"/>
        <w:spacing w:before="260"/>
        <w:ind w:left="0"/>
      </w:pPr>
    </w:p>
    <w:p w:rsidR="000B0895" w:rsidRDefault="00660D98">
      <w:pPr>
        <w:pStyle w:val="Nadpis3"/>
      </w:pPr>
      <w:r>
        <w:rPr>
          <w:i w:val="0"/>
        </w:rPr>
        <w:t>Konferencia</w:t>
      </w:r>
      <w:r>
        <w:rPr>
          <w:i w:val="0"/>
          <w:spacing w:val="-7"/>
        </w:rPr>
        <w:t xml:space="preserve"> </w:t>
      </w:r>
      <w:r>
        <w:t>(Ne)vyrovnání</w:t>
      </w:r>
      <w:r>
        <w:rPr>
          <w:spacing w:val="-6"/>
        </w:rPr>
        <w:t xml:space="preserve"> </w:t>
      </w:r>
      <w:r>
        <w:t>se</w:t>
      </w:r>
      <w:r>
        <w:rPr>
          <w:spacing w:val="-7"/>
        </w:rPr>
        <w:t xml:space="preserve"> </w:t>
      </w:r>
      <w:r>
        <w:t>s</w:t>
      </w:r>
      <w:r>
        <w:rPr>
          <w:spacing w:val="-6"/>
        </w:rPr>
        <w:t xml:space="preserve"> </w:t>
      </w:r>
      <w:r>
        <w:t>komunistickou</w:t>
      </w:r>
      <w:r>
        <w:rPr>
          <w:spacing w:val="-6"/>
        </w:rPr>
        <w:t xml:space="preserve"> </w:t>
      </w:r>
      <w:r>
        <w:t>minulostí</w:t>
      </w:r>
      <w:r>
        <w:rPr>
          <w:spacing w:val="-7"/>
        </w:rPr>
        <w:t xml:space="preserve"> </w:t>
      </w:r>
      <w:r>
        <w:t>v</w:t>
      </w:r>
      <w:r>
        <w:rPr>
          <w:spacing w:val="-6"/>
        </w:rPr>
        <w:t xml:space="preserve"> </w:t>
      </w:r>
      <w:r>
        <w:t>evropském</w:t>
      </w:r>
      <w:r>
        <w:rPr>
          <w:spacing w:val="-6"/>
        </w:rPr>
        <w:t xml:space="preserve"> </w:t>
      </w:r>
      <w:r>
        <w:rPr>
          <w:spacing w:val="-2"/>
        </w:rPr>
        <w:t>kontextu</w:t>
      </w:r>
    </w:p>
    <w:p w:rsidR="000B0895" w:rsidRDefault="00660D98">
      <w:pPr>
        <w:pStyle w:val="Zkladntext"/>
        <w:ind w:left="140"/>
      </w:pPr>
      <w:r>
        <w:t>12.</w:t>
      </w:r>
      <w:r>
        <w:rPr>
          <w:spacing w:val="-1"/>
        </w:rPr>
        <w:t xml:space="preserve"> </w:t>
      </w:r>
      <w:r>
        <w:t>–</w:t>
      </w:r>
      <w:r>
        <w:rPr>
          <w:spacing w:val="-1"/>
        </w:rPr>
        <w:t xml:space="preserve"> </w:t>
      </w:r>
      <w:r>
        <w:t>14.</w:t>
      </w:r>
      <w:r>
        <w:rPr>
          <w:spacing w:val="-1"/>
        </w:rPr>
        <w:t xml:space="preserve"> </w:t>
      </w:r>
      <w:r>
        <w:t>november</w:t>
      </w:r>
      <w:r>
        <w:rPr>
          <w:spacing w:val="-1"/>
        </w:rPr>
        <w:t xml:space="preserve"> </w:t>
      </w:r>
      <w:r>
        <w:t>2024,</w:t>
      </w:r>
      <w:r>
        <w:rPr>
          <w:spacing w:val="-1"/>
        </w:rPr>
        <w:t xml:space="preserve"> </w:t>
      </w:r>
      <w:r>
        <w:t>Praha,</w:t>
      </w:r>
      <w:r>
        <w:rPr>
          <w:spacing w:val="-1"/>
        </w:rPr>
        <w:t xml:space="preserve"> </w:t>
      </w:r>
      <w:r>
        <w:rPr>
          <w:spacing w:val="-5"/>
        </w:rPr>
        <w:t>ČR</w:t>
      </w:r>
    </w:p>
    <w:p w:rsidR="000B0895" w:rsidRDefault="00660D98">
      <w:pPr>
        <w:pStyle w:val="Zkladntext"/>
        <w:ind w:left="142" w:right="139" w:hanging="2"/>
      </w:pPr>
      <w:r>
        <w:t>Organizátori:</w:t>
      </w:r>
      <w:r>
        <w:rPr>
          <w:spacing w:val="33"/>
        </w:rPr>
        <w:t xml:space="preserve"> </w:t>
      </w:r>
      <w:r>
        <w:t>Múzeum</w:t>
      </w:r>
      <w:r>
        <w:rPr>
          <w:spacing w:val="33"/>
        </w:rPr>
        <w:t xml:space="preserve"> </w:t>
      </w:r>
      <w:r>
        <w:t>pamäti</w:t>
      </w:r>
      <w:r>
        <w:rPr>
          <w:spacing w:val="33"/>
        </w:rPr>
        <w:t xml:space="preserve"> </w:t>
      </w:r>
      <w:r>
        <w:t>XX.</w:t>
      </w:r>
      <w:r>
        <w:rPr>
          <w:spacing w:val="-2"/>
        </w:rPr>
        <w:t xml:space="preserve"> </w:t>
      </w:r>
      <w:r>
        <w:t>storočia</w:t>
      </w:r>
      <w:r>
        <w:rPr>
          <w:spacing w:val="33"/>
        </w:rPr>
        <w:t xml:space="preserve"> </w:t>
      </w:r>
      <w:r>
        <w:t>(ČR),</w:t>
      </w:r>
      <w:r>
        <w:rPr>
          <w:spacing w:val="33"/>
        </w:rPr>
        <w:t xml:space="preserve"> </w:t>
      </w:r>
      <w:r>
        <w:t>Ústav</w:t>
      </w:r>
      <w:r>
        <w:rPr>
          <w:spacing w:val="33"/>
        </w:rPr>
        <w:t xml:space="preserve"> </w:t>
      </w:r>
      <w:r>
        <w:t>pre</w:t>
      </w:r>
      <w:r>
        <w:rPr>
          <w:spacing w:val="33"/>
        </w:rPr>
        <w:t xml:space="preserve"> </w:t>
      </w:r>
      <w:r>
        <w:t>štúdium</w:t>
      </w:r>
      <w:r>
        <w:rPr>
          <w:spacing w:val="33"/>
        </w:rPr>
        <w:t xml:space="preserve"> </w:t>
      </w:r>
      <w:r>
        <w:t>totalitných</w:t>
      </w:r>
      <w:r>
        <w:rPr>
          <w:spacing w:val="33"/>
        </w:rPr>
        <w:t xml:space="preserve"> </w:t>
      </w:r>
      <w:r>
        <w:t>režimov (ČR), Úrad vlády ČR</w:t>
      </w:r>
    </w:p>
    <w:p w:rsidR="000B0895" w:rsidRDefault="00660D98">
      <w:pPr>
        <w:ind w:left="142" w:right="139" w:hanging="2"/>
        <w:jc w:val="both"/>
        <w:rPr>
          <w:sz w:val="24"/>
        </w:rPr>
      </w:pPr>
      <w:r>
        <w:rPr>
          <w:sz w:val="24"/>
        </w:rPr>
        <w:t>KALOUS,</w:t>
      </w:r>
      <w:r>
        <w:rPr>
          <w:spacing w:val="-6"/>
          <w:sz w:val="24"/>
        </w:rPr>
        <w:t xml:space="preserve"> </w:t>
      </w:r>
      <w:r>
        <w:rPr>
          <w:sz w:val="24"/>
        </w:rPr>
        <w:t>J.:</w:t>
      </w:r>
      <w:r>
        <w:rPr>
          <w:spacing w:val="-6"/>
          <w:sz w:val="24"/>
        </w:rPr>
        <w:t xml:space="preserve"> </w:t>
      </w:r>
      <w:r>
        <w:rPr>
          <w:i/>
          <w:sz w:val="24"/>
        </w:rPr>
        <w:t>Trestní</w:t>
      </w:r>
      <w:r>
        <w:rPr>
          <w:i/>
          <w:spacing w:val="-6"/>
          <w:sz w:val="24"/>
        </w:rPr>
        <w:t xml:space="preserve"> </w:t>
      </w:r>
      <w:r>
        <w:rPr>
          <w:i/>
          <w:sz w:val="24"/>
        </w:rPr>
        <w:t>postih</w:t>
      </w:r>
      <w:r>
        <w:rPr>
          <w:i/>
          <w:spacing w:val="-6"/>
          <w:sz w:val="24"/>
        </w:rPr>
        <w:t xml:space="preserve"> </w:t>
      </w:r>
      <w:r>
        <w:rPr>
          <w:i/>
          <w:sz w:val="24"/>
        </w:rPr>
        <w:t>pachatelů</w:t>
      </w:r>
      <w:r>
        <w:rPr>
          <w:i/>
          <w:spacing w:val="-6"/>
          <w:sz w:val="24"/>
        </w:rPr>
        <w:t xml:space="preserve"> </w:t>
      </w:r>
      <w:r>
        <w:rPr>
          <w:i/>
          <w:sz w:val="24"/>
        </w:rPr>
        <w:t>trestných</w:t>
      </w:r>
      <w:r>
        <w:rPr>
          <w:i/>
          <w:spacing w:val="-6"/>
          <w:sz w:val="24"/>
        </w:rPr>
        <w:t xml:space="preserve"> </w:t>
      </w:r>
      <w:r>
        <w:rPr>
          <w:i/>
          <w:sz w:val="24"/>
        </w:rPr>
        <w:t>činů</w:t>
      </w:r>
      <w:r>
        <w:rPr>
          <w:i/>
          <w:spacing w:val="-6"/>
          <w:sz w:val="24"/>
        </w:rPr>
        <w:t xml:space="preserve"> </w:t>
      </w:r>
      <w:r>
        <w:rPr>
          <w:i/>
          <w:sz w:val="24"/>
        </w:rPr>
        <w:t>souvisejících</w:t>
      </w:r>
      <w:r>
        <w:rPr>
          <w:i/>
          <w:spacing w:val="-6"/>
          <w:sz w:val="24"/>
        </w:rPr>
        <w:t xml:space="preserve"> </w:t>
      </w:r>
      <w:r>
        <w:rPr>
          <w:i/>
          <w:sz w:val="24"/>
        </w:rPr>
        <w:t>s</w:t>
      </w:r>
      <w:r>
        <w:rPr>
          <w:i/>
          <w:spacing w:val="-6"/>
          <w:sz w:val="24"/>
        </w:rPr>
        <w:t xml:space="preserve"> </w:t>
      </w:r>
      <w:r>
        <w:rPr>
          <w:i/>
          <w:sz w:val="24"/>
        </w:rPr>
        <w:t>omezováním</w:t>
      </w:r>
      <w:r>
        <w:rPr>
          <w:i/>
          <w:spacing w:val="-6"/>
          <w:sz w:val="24"/>
        </w:rPr>
        <w:t xml:space="preserve"> </w:t>
      </w:r>
      <w:r>
        <w:rPr>
          <w:i/>
          <w:sz w:val="24"/>
        </w:rPr>
        <w:t>lidských</w:t>
      </w:r>
      <w:r>
        <w:rPr>
          <w:i/>
          <w:spacing w:val="-6"/>
          <w:sz w:val="24"/>
        </w:rPr>
        <w:t xml:space="preserve"> </w:t>
      </w:r>
      <w:r>
        <w:rPr>
          <w:i/>
          <w:sz w:val="24"/>
        </w:rPr>
        <w:t>práv a svobod v komunistickém Československu – příklady</w:t>
      </w:r>
      <w:r>
        <w:rPr>
          <w:sz w:val="24"/>
        </w:rPr>
        <w:t>.</w:t>
      </w:r>
    </w:p>
    <w:p w:rsidR="000B0895" w:rsidRDefault="000B0895">
      <w:pPr>
        <w:pStyle w:val="Zkladntext"/>
        <w:ind w:left="0"/>
      </w:pPr>
    </w:p>
    <w:p w:rsidR="000B0895" w:rsidRDefault="00660D98">
      <w:pPr>
        <w:pStyle w:val="Nadpis3"/>
        <w:jc w:val="both"/>
      </w:pPr>
      <w:r>
        <w:rPr>
          <w:i w:val="0"/>
        </w:rPr>
        <w:t>Konferencia</w:t>
      </w:r>
      <w:r>
        <w:rPr>
          <w:i w:val="0"/>
          <w:spacing w:val="-7"/>
        </w:rPr>
        <w:t xml:space="preserve"> </w:t>
      </w:r>
      <w:r>
        <w:t>OsobnosÉ</w:t>
      </w:r>
      <w:r>
        <w:rPr>
          <w:spacing w:val="-6"/>
        </w:rPr>
        <w:t xml:space="preserve"> </w:t>
      </w:r>
      <w:r>
        <w:t>a</w:t>
      </w:r>
      <w:r>
        <w:rPr>
          <w:spacing w:val="-6"/>
        </w:rPr>
        <w:t xml:space="preserve"> </w:t>
      </w:r>
      <w:r>
        <w:t>región</w:t>
      </w:r>
      <w:r>
        <w:rPr>
          <w:spacing w:val="-6"/>
        </w:rPr>
        <w:t xml:space="preserve"> </w:t>
      </w:r>
      <w:r>
        <w:t>na</w:t>
      </w:r>
      <w:r>
        <w:rPr>
          <w:spacing w:val="-6"/>
        </w:rPr>
        <w:t xml:space="preserve"> </w:t>
      </w:r>
      <w:r>
        <w:t>Slovensku</w:t>
      </w:r>
      <w:r>
        <w:rPr>
          <w:spacing w:val="-6"/>
        </w:rPr>
        <w:t xml:space="preserve"> </w:t>
      </w:r>
      <w:r>
        <w:t>v</w:t>
      </w:r>
      <w:r>
        <w:rPr>
          <w:spacing w:val="-7"/>
        </w:rPr>
        <w:t xml:space="preserve"> </w:t>
      </w:r>
      <w:r>
        <w:t>obdobiach</w:t>
      </w:r>
      <w:r>
        <w:rPr>
          <w:spacing w:val="-6"/>
        </w:rPr>
        <w:t xml:space="preserve"> </w:t>
      </w:r>
      <w:r>
        <w:t>neslobody</w:t>
      </w:r>
      <w:r>
        <w:rPr>
          <w:spacing w:val="-6"/>
        </w:rPr>
        <w:t xml:space="preserve"> </w:t>
      </w:r>
      <w:r>
        <w:t>(1939</w:t>
      </w:r>
      <w:r>
        <w:rPr>
          <w:spacing w:val="-6"/>
        </w:rPr>
        <w:t xml:space="preserve"> </w:t>
      </w:r>
      <w:r>
        <w:t>–</w:t>
      </w:r>
      <w:r>
        <w:rPr>
          <w:spacing w:val="-6"/>
        </w:rPr>
        <w:t xml:space="preserve"> </w:t>
      </w:r>
      <w:r>
        <w:rPr>
          <w:spacing w:val="-2"/>
        </w:rPr>
        <w:t>1989)</w:t>
      </w:r>
    </w:p>
    <w:p w:rsidR="000B0895" w:rsidRDefault="000B0895">
      <w:pPr>
        <w:pStyle w:val="Nadpis3"/>
        <w:jc w:val="both"/>
        <w:sectPr w:rsidR="000B0895">
          <w:pgSz w:w="11910" w:h="16840"/>
          <w:pgMar w:top="1320" w:right="1275" w:bottom="920" w:left="1133" w:header="0" w:footer="732" w:gutter="0"/>
          <w:cols w:space="708"/>
        </w:sectPr>
      </w:pPr>
    </w:p>
    <w:p w:rsidR="000B0895" w:rsidRDefault="00660D98">
      <w:pPr>
        <w:pStyle w:val="Zkladntext"/>
        <w:spacing w:before="79"/>
        <w:ind w:left="141"/>
        <w:jc w:val="both"/>
      </w:pPr>
      <w:r>
        <w:lastRenderedPageBreak/>
        <w:t>13.</w:t>
      </w:r>
      <w:r>
        <w:rPr>
          <w:spacing w:val="-1"/>
        </w:rPr>
        <w:t xml:space="preserve"> </w:t>
      </w:r>
      <w:r>
        <w:t>–</w:t>
      </w:r>
      <w:r>
        <w:rPr>
          <w:spacing w:val="-1"/>
        </w:rPr>
        <w:t xml:space="preserve"> </w:t>
      </w:r>
      <w:r>
        <w:t>14.</w:t>
      </w:r>
      <w:r>
        <w:rPr>
          <w:spacing w:val="-1"/>
        </w:rPr>
        <w:t xml:space="preserve"> </w:t>
      </w:r>
      <w:r>
        <w:t>november</w:t>
      </w:r>
      <w:r>
        <w:rPr>
          <w:spacing w:val="-1"/>
        </w:rPr>
        <w:t xml:space="preserve"> </w:t>
      </w:r>
      <w:r>
        <w:t>2024,</w:t>
      </w:r>
      <w:r>
        <w:rPr>
          <w:spacing w:val="-1"/>
        </w:rPr>
        <w:t xml:space="preserve"> </w:t>
      </w:r>
      <w:r>
        <w:t>Považská</w:t>
      </w:r>
      <w:r>
        <w:rPr>
          <w:spacing w:val="-1"/>
        </w:rPr>
        <w:t xml:space="preserve"> </w:t>
      </w:r>
      <w:r>
        <w:rPr>
          <w:spacing w:val="-2"/>
        </w:rPr>
        <w:t>Bystrica</w:t>
      </w:r>
    </w:p>
    <w:p w:rsidR="000B0895" w:rsidRDefault="00660D98">
      <w:pPr>
        <w:pStyle w:val="Zkladntext"/>
        <w:ind w:right="139" w:hanging="2"/>
        <w:jc w:val="both"/>
      </w:pPr>
      <w:r>
        <w:t>Organizátori: ÚPN, Mesto Považská Bystrica, Katedra histórie Filozofickej fakulty Univerzity Pavla Jozefa Šafárika v Košiciach, Katedra politológie Trenčianskej Univerzity Alexandra Dubčeka v Trenčíne</w:t>
      </w:r>
    </w:p>
    <w:p w:rsidR="000B0895" w:rsidRDefault="00660D98">
      <w:pPr>
        <w:ind w:left="143" w:right="139" w:hanging="2"/>
        <w:jc w:val="both"/>
        <w:rPr>
          <w:sz w:val="24"/>
        </w:rPr>
      </w:pPr>
      <w:r>
        <w:rPr>
          <w:sz w:val="24"/>
        </w:rPr>
        <w:t>BIELESZ,</w:t>
      </w:r>
      <w:r>
        <w:rPr>
          <w:spacing w:val="-3"/>
          <w:sz w:val="24"/>
        </w:rPr>
        <w:t xml:space="preserve"> </w:t>
      </w:r>
      <w:r>
        <w:rPr>
          <w:sz w:val="24"/>
        </w:rPr>
        <w:t>A.:</w:t>
      </w:r>
      <w:r>
        <w:rPr>
          <w:spacing w:val="-3"/>
          <w:sz w:val="24"/>
        </w:rPr>
        <w:t xml:space="preserve"> </w:t>
      </w:r>
      <w:r>
        <w:rPr>
          <w:i/>
          <w:sz w:val="24"/>
        </w:rPr>
        <w:t>Politické</w:t>
      </w:r>
      <w:r>
        <w:rPr>
          <w:i/>
          <w:spacing w:val="-3"/>
          <w:sz w:val="24"/>
        </w:rPr>
        <w:t xml:space="preserve"> </w:t>
      </w:r>
      <w:r>
        <w:rPr>
          <w:i/>
          <w:sz w:val="24"/>
        </w:rPr>
        <w:t>aktivity</w:t>
      </w:r>
      <w:r>
        <w:rPr>
          <w:i/>
          <w:spacing w:val="-3"/>
          <w:sz w:val="24"/>
        </w:rPr>
        <w:t xml:space="preserve"> </w:t>
      </w:r>
      <w:r>
        <w:rPr>
          <w:i/>
          <w:sz w:val="24"/>
        </w:rPr>
        <w:t>Štefana</w:t>
      </w:r>
      <w:r>
        <w:rPr>
          <w:i/>
          <w:spacing w:val="-3"/>
          <w:sz w:val="24"/>
        </w:rPr>
        <w:t xml:space="preserve"> </w:t>
      </w:r>
      <w:r>
        <w:rPr>
          <w:i/>
          <w:sz w:val="24"/>
        </w:rPr>
        <w:t>Mládka</w:t>
      </w:r>
      <w:r>
        <w:rPr>
          <w:i/>
          <w:spacing w:val="-3"/>
          <w:sz w:val="24"/>
        </w:rPr>
        <w:t xml:space="preserve"> </w:t>
      </w:r>
      <w:r>
        <w:rPr>
          <w:i/>
          <w:sz w:val="24"/>
        </w:rPr>
        <w:t>s</w:t>
      </w:r>
      <w:r>
        <w:rPr>
          <w:i/>
          <w:spacing w:val="-3"/>
          <w:sz w:val="24"/>
        </w:rPr>
        <w:t xml:space="preserve"> </w:t>
      </w:r>
      <w:r>
        <w:rPr>
          <w:i/>
          <w:sz w:val="24"/>
        </w:rPr>
        <w:t>prihliadnutím</w:t>
      </w:r>
      <w:r>
        <w:rPr>
          <w:i/>
          <w:spacing w:val="-3"/>
          <w:sz w:val="24"/>
        </w:rPr>
        <w:t xml:space="preserve"> </w:t>
      </w:r>
      <w:r>
        <w:rPr>
          <w:i/>
          <w:sz w:val="24"/>
        </w:rPr>
        <w:t>na</w:t>
      </w:r>
      <w:r>
        <w:rPr>
          <w:i/>
          <w:spacing w:val="-3"/>
          <w:sz w:val="24"/>
        </w:rPr>
        <w:t xml:space="preserve"> </w:t>
      </w:r>
      <w:r>
        <w:rPr>
          <w:i/>
          <w:sz w:val="24"/>
        </w:rPr>
        <w:t>udalosti</w:t>
      </w:r>
      <w:r>
        <w:rPr>
          <w:i/>
          <w:spacing w:val="-3"/>
          <w:sz w:val="24"/>
        </w:rPr>
        <w:t xml:space="preserve"> </w:t>
      </w:r>
      <w:r>
        <w:rPr>
          <w:i/>
          <w:sz w:val="24"/>
        </w:rPr>
        <w:t>40.</w:t>
      </w:r>
      <w:r>
        <w:rPr>
          <w:i/>
          <w:spacing w:val="-3"/>
          <w:sz w:val="24"/>
        </w:rPr>
        <w:t xml:space="preserve"> </w:t>
      </w:r>
      <w:r>
        <w:rPr>
          <w:i/>
          <w:sz w:val="24"/>
        </w:rPr>
        <w:t>a</w:t>
      </w:r>
      <w:r>
        <w:rPr>
          <w:i/>
          <w:spacing w:val="-3"/>
          <w:sz w:val="24"/>
        </w:rPr>
        <w:t xml:space="preserve"> </w:t>
      </w:r>
      <w:r>
        <w:rPr>
          <w:i/>
          <w:sz w:val="24"/>
        </w:rPr>
        <w:t>50.</w:t>
      </w:r>
      <w:r>
        <w:rPr>
          <w:i/>
          <w:spacing w:val="-3"/>
          <w:sz w:val="24"/>
        </w:rPr>
        <w:t xml:space="preserve"> </w:t>
      </w:r>
      <w:r>
        <w:rPr>
          <w:i/>
          <w:sz w:val="24"/>
        </w:rPr>
        <w:t>rokov</w:t>
      </w:r>
      <w:r>
        <w:rPr>
          <w:i/>
          <w:spacing w:val="-3"/>
          <w:sz w:val="24"/>
        </w:rPr>
        <w:t xml:space="preserve"> </w:t>
      </w:r>
      <w:r>
        <w:rPr>
          <w:i/>
          <w:sz w:val="24"/>
        </w:rPr>
        <w:t xml:space="preserve">20. </w:t>
      </w:r>
      <w:r>
        <w:rPr>
          <w:i/>
          <w:spacing w:val="-2"/>
          <w:sz w:val="24"/>
        </w:rPr>
        <w:t>storočia</w:t>
      </w:r>
      <w:r>
        <w:rPr>
          <w:spacing w:val="-2"/>
          <w:sz w:val="24"/>
        </w:rPr>
        <w:t>;</w:t>
      </w:r>
    </w:p>
    <w:p w:rsidR="000B0895" w:rsidRDefault="00660D98">
      <w:pPr>
        <w:ind w:left="141"/>
        <w:jc w:val="both"/>
        <w:rPr>
          <w:sz w:val="24"/>
        </w:rPr>
      </w:pPr>
      <w:r>
        <w:rPr>
          <w:sz w:val="24"/>
        </w:rPr>
        <w:t>GABČO,</w:t>
      </w:r>
      <w:r>
        <w:rPr>
          <w:spacing w:val="-4"/>
          <w:sz w:val="24"/>
        </w:rPr>
        <w:t xml:space="preserve"> </w:t>
      </w:r>
      <w:r>
        <w:rPr>
          <w:sz w:val="24"/>
        </w:rPr>
        <w:t>M.:</w:t>
      </w:r>
      <w:r>
        <w:rPr>
          <w:spacing w:val="-4"/>
          <w:sz w:val="24"/>
        </w:rPr>
        <w:t xml:space="preserve"> </w:t>
      </w:r>
      <w:r>
        <w:rPr>
          <w:i/>
          <w:sz w:val="24"/>
        </w:rPr>
        <w:t>Protikomunistický</w:t>
      </w:r>
      <w:r>
        <w:rPr>
          <w:i/>
          <w:spacing w:val="-4"/>
          <w:sz w:val="24"/>
        </w:rPr>
        <w:t xml:space="preserve"> </w:t>
      </w:r>
      <w:r>
        <w:rPr>
          <w:i/>
          <w:sz w:val="24"/>
        </w:rPr>
        <w:t>odboj</w:t>
      </w:r>
      <w:r>
        <w:rPr>
          <w:i/>
          <w:spacing w:val="-4"/>
          <w:sz w:val="24"/>
        </w:rPr>
        <w:t xml:space="preserve"> </w:t>
      </w:r>
      <w:r>
        <w:rPr>
          <w:i/>
          <w:sz w:val="24"/>
        </w:rPr>
        <w:t>v</w:t>
      </w:r>
      <w:r>
        <w:rPr>
          <w:i/>
          <w:spacing w:val="-4"/>
          <w:sz w:val="24"/>
        </w:rPr>
        <w:t xml:space="preserve"> </w:t>
      </w:r>
      <w:r>
        <w:rPr>
          <w:i/>
          <w:sz w:val="24"/>
        </w:rPr>
        <w:t>konfrontácii</w:t>
      </w:r>
      <w:r>
        <w:rPr>
          <w:i/>
          <w:spacing w:val="-4"/>
          <w:sz w:val="24"/>
        </w:rPr>
        <w:t xml:space="preserve"> </w:t>
      </w:r>
      <w:r>
        <w:rPr>
          <w:i/>
          <w:sz w:val="24"/>
        </w:rPr>
        <w:t>s</w:t>
      </w:r>
      <w:r>
        <w:rPr>
          <w:i/>
          <w:spacing w:val="-4"/>
          <w:sz w:val="24"/>
        </w:rPr>
        <w:t xml:space="preserve"> </w:t>
      </w:r>
      <w:r>
        <w:rPr>
          <w:i/>
          <w:sz w:val="24"/>
        </w:rPr>
        <w:t>lokálnymi</w:t>
      </w:r>
      <w:r>
        <w:rPr>
          <w:i/>
          <w:spacing w:val="-4"/>
          <w:sz w:val="24"/>
        </w:rPr>
        <w:t xml:space="preserve"> </w:t>
      </w:r>
      <w:r>
        <w:rPr>
          <w:i/>
          <w:spacing w:val="-2"/>
          <w:sz w:val="24"/>
        </w:rPr>
        <w:t>elitami</w:t>
      </w:r>
      <w:r>
        <w:rPr>
          <w:spacing w:val="-2"/>
          <w:sz w:val="24"/>
        </w:rPr>
        <w:t>;</w:t>
      </w:r>
    </w:p>
    <w:p w:rsidR="000B0895" w:rsidRDefault="00660D98">
      <w:pPr>
        <w:ind w:left="143" w:right="139" w:hanging="2"/>
        <w:jc w:val="both"/>
        <w:rPr>
          <w:sz w:val="24"/>
        </w:rPr>
      </w:pPr>
      <w:r>
        <w:rPr>
          <w:sz w:val="24"/>
        </w:rPr>
        <w:t>MAKYNA,</w:t>
      </w:r>
      <w:r>
        <w:rPr>
          <w:spacing w:val="79"/>
          <w:sz w:val="24"/>
        </w:rPr>
        <w:t xml:space="preserve"> </w:t>
      </w:r>
      <w:r>
        <w:rPr>
          <w:sz w:val="24"/>
        </w:rPr>
        <w:t>P.:</w:t>
      </w:r>
      <w:r>
        <w:rPr>
          <w:spacing w:val="79"/>
          <w:sz w:val="24"/>
        </w:rPr>
        <w:t xml:space="preserve"> </w:t>
      </w:r>
      <w:r>
        <w:rPr>
          <w:i/>
          <w:sz w:val="24"/>
        </w:rPr>
        <w:t>Jozef</w:t>
      </w:r>
      <w:r>
        <w:rPr>
          <w:i/>
          <w:spacing w:val="79"/>
          <w:sz w:val="24"/>
        </w:rPr>
        <w:t xml:space="preserve"> </w:t>
      </w:r>
      <w:r>
        <w:rPr>
          <w:i/>
          <w:sz w:val="24"/>
        </w:rPr>
        <w:t>Trnka</w:t>
      </w:r>
      <w:r>
        <w:rPr>
          <w:i/>
          <w:spacing w:val="79"/>
          <w:sz w:val="24"/>
        </w:rPr>
        <w:t xml:space="preserve"> </w:t>
      </w:r>
      <w:r>
        <w:rPr>
          <w:i/>
          <w:sz w:val="24"/>
        </w:rPr>
        <w:t>–</w:t>
      </w:r>
      <w:r>
        <w:rPr>
          <w:i/>
          <w:spacing w:val="79"/>
          <w:sz w:val="24"/>
        </w:rPr>
        <w:t xml:space="preserve"> </w:t>
      </w:r>
      <w:r>
        <w:rPr>
          <w:i/>
          <w:sz w:val="24"/>
        </w:rPr>
        <w:t>bývalý</w:t>
      </w:r>
      <w:r>
        <w:rPr>
          <w:i/>
          <w:spacing w:val="79"/>
          <w:sz w:val="24"/>
        </w:rPr>
        <w:t xml:space="preserve"> </w:t>
      </w:r>
      <w:r>
        <w:rPr>
          <w:i/>
          <w:sz w:val="24"/>
        </w:rPr>
        <w:t>okresný</w:t>
      </w:r>
      <w:r>
        <w:rPr>
          <w:i/>
          <w:spacing w:val="79"/>
          <w:sz w:val="24"/>
        </w:rPr>
        <w:t xml:space="preserve"> </w:t>
      </w:r>
      <w:r>
        <w:rPr>
          <w:i/>
          <w:sz w:val="24"/>
        </w:rPr>
        <w:t>náčelník</w:t>
      </w:r>
      <w:r>
        <w:rPr>
          <w:i/>
          <w:spacing w:val="79"/>
          <w:sz w:val="24"/>
        </w:rPr>
        <w:t xml:space="preserve"> </w:t>
      </w:r>
      <w:r>
        <w:rPr>
          <w:i/>
          <w:sz w:val="24"/>
        </w:rPr>
        <w:t>pred</w:t>
      </w:r>
      <w:r>
        <w:rPr>
          <w:i/>
          <w:spacing w:val="79"/>
          <w:sz w:val="24"/>
        </w:rPr>
        <w:t xml:space="preserve"> </w:t>
      </w:r>
      <w:r>
        <w:rPr>
          <w:i/>
          <w:sz w:val="24"/>
        </w:rPr>
        <w:t>Okresným</w:t>
      </w:r>
      <w:r>
        <w:rPr>
          <w:i/>
          <w:spacing w:val="79"/>
          <w:sz w:val="24"/>
        </w:rPr>
        <w:t xml:space="preserve"> </w:t>
      </w:r>
      <w:r>
        <w:rPr>
          <w:i/>
          <w:sz w:val="24"/>
        </w:rPr>
        <w:t>ľudovým</w:t>
      </w:r>
      <w:r>
        <w:rPr>
          <w:i/>
          <w:spacing w:val="79"/>
          <w:sz w:val="24"/>
        </w:rPr>
        <w:t xml:space="preserve"> </w:t>
      </w:r>
      <w:r>
        <w:rPr>
          <w:i/>
          <w:sz w:val="24"/>
        </w:rPr>
        <w:t>súdom v Púchove (1945)</w:t>
      </w:r>
      <w:r>
        <w:rPr>
          <w:sz w:val="24"/>
        </w:rPr>
        <w:t>;</w:t>
      </w:r>
    </w:p>
    <w:p w:rsidR="000B0895" w:rsidRDefault="00660D98">
      <w:pPr>
        <w:ind w:left="143" w:right="139" w:hanging="2"/>
        <w:jc w:val="both"/>
        <w:rPr>
          <w:sz w:val="24"/>
        </w:rPr>
      </w:pPr>
      <w:r>
        <w:rPr>
          <w:sz w:val="24"/>
        </w:rPr>
        <w:t xml:space="preserve">PODOLEC, O.: </w:t>
      </w:r>
      <w:r>
        <w:rPr>
          <w:i/>
          <w:sz w:val="24"/>
        </w:rPr>
        <w:t xml:space="preserve">Zločin a trest na „zľudovenom“ okresnom súde (sudcovia, prokurátori a ich </w:t>
      </w:r>
      <w:r>
        <w:rPr>
          <w:i/>
          <w:spacing w:val="-2"/>
          <w:sz w:val="24"/>
        </w:rPr>
        <w:t>obete)</w:t>
      </w:r>
      <w:r>
        <w:rPr>
          <w:spacing w:val="-2"/>
          <w:sz w:val="24"/>
        </w:rPr>
        <w:t>.</w:t>
      </w:r>
    </w:p>
    <w:p w:rsidR="000B0895" w:rsidRDefault="000B0895">
      <w:pPr>
        <w:pStyle w:val="Zkladntext"/>
        <w:spacing w:before="280"/>
        <w:ind w:left="0"/>
      </w:pPr>
    </w:p>
    <w:p w:rsidR="000B0895" w:rsidRDefault="00660D98">
      <w:pPr>
        <w:pStyle w:val="Nadpis3"/>
        <w:ind w:left="141"/>
      </w:pPr>
      <w:r>
        <w:rPr>
          <w:i w:val="0"/>
        </w:rPr>
        <w:t>Seminár</w:t>
      </w:r>
      <w:r>
        <w:rPr>
          <w:i w:val="0"/>
          <w:spacing w:val="-7"/>
        </w:rPr>
        <w:t xml:space="preserve"> </w:t>
      </w:r>
      <w:r>
        <w:t>Sovětská</w:t>
      </w:r>
      <w:r>
        <w:rPr>
          <w:spacing w:val="-7"/>
        </w:rPr>
        <w:t xml:space="preserve"> </w:t>
      </w:r>
      <w:r>
        <w:t>a</w:t>
      </w:r>
      <w:r>
        <w:rPr>
          <w:spacing w:val="-6"/>
        </w:rPr>
        <w:t xml:space="preserve"> </w:t>
      </w:r>
      <w:r>
        <w:t>ruská</w:t>
      </w:r>
      <w:r>
        <w:rPr>
          <w:spacing w:val="-7"/>
        </w:rPr>
        <w:t xml:space="preserve"> </w:t>
      </w:r>
      <w:r>
        <w:t>subverzní</w:t>
      </w:r>
      <w:r>
        <w:rPr>
          <w:spacing w:val="-7"/>
        </w:rPr>
        <w:t xml:space="preserve"> </w:t>
      </w:r>
      <w:r>
        <w:t>činnost</w:t>
      </w:r>
      <w:r>
        <w:rPr>
          <w:spacing w:val="-6"/>
        </w:rPr>
        <w:t xml:space="preserve"> </w:t>
      </w:r>
      <w:r>
        <w:t>proti</w:t>
      </w:r>
      <w:r>
        <w:rPr>
          <w:spacing w:val="-7"/>
        </w:rPr>
        <w:t xml:space="preserve"> </w:t>
      </w:r>
      <w:r>
        <w:rPr>
          <w:spacing w:val="-2"/>
        </w:rPr>
        <w:t>Evropě</w:t>
      </w:r>
    </w:p>
    <w:p w:rsidR="000B0895" w:rsidRDefault="00660D98">
      <w:pPr>
        <w:pStyle w:val="Zkladntext"/>
        <w:ind w:left="141"/>
      </w:pPr>
      <w:r>
        <w:t>18.</w:t>
      </w:r>
      <w:r>
        <w:rPr>
          <w:spacing w:val="-1"/>
        </w:rPr>
        <w:t xml:space="preserve"> </w:t>
      </w:r>
      <w:r>
        <w:t>november</w:t>
      </w:r>
      <w:r>
        <w:rPr>
          <w:spacing w:val="-1"/>
        </w:rPr>
        <w:t xml:space="preserve"> </w:t>
      </w:r>
      <w:r>
        <w:t>2024,</w:t>
      </w:r>
      <w:r>
        <w:rPr>
          <w:spacing w:val="-1"/>
        </w:rPr>
        <w:t xml:space="preserve"> </w:t>
      </w:r>
      <w:r>
        <w:t>Praha,</w:t>
      </w:r>
      <w:r>
        <w:rPr>
          <w:spacing w:val="-1"/>
        </w:rPr>
        <w:t xml:space="preserve"> </w:t>
      </w:r>
      <w:r>
        <w:rPr>
          <w:spacing w:val="-5"/>
        </w:rPr>
        <w:t>ČR</w:t>
      </w:r>
    </w:p>
    <w:p w:rsidR="000B0895" w:rsidRDefault="00660D98">
      <w:pPr>
        <w:pStyle w:val="Zkladntext"/>
        <w:ind w:left="141"/>
      </w:pPr>
      <w:r>
        <w:t>Organizátor:</w:t>
      </w:r>
      <w:r>
        <w:rPr>
          <w:spacing w:val="-7"/>
        </w:rPr>
        <w:t xml:space="preserve"> </w:t>
      </w:r>
      <w:r>
        <w:t>Poslanecká</w:t>
      </w:r>
      <w:r>
        <w:rPr>
          <w:spacing w:val="-7"/>
        </w:rPr>
        <w:t xml:space="preserve"> </w:t>
      </w:r>
      <w:r>
        <w:t>sněmovna</w:t>
      </w:r>
      <w:r>
        <w:rPr>
          <w:spacing w:val="-6"/>
        </w:rPr>
        <w:t xml:space="preserve"> </w:t>
      </w:r>
      <w:r>
        <w:t>Parlamentu</w:t>
      </w:r>
      <w:r>
        <w:rPr>
          <w:spacing w:val="-7"/>
        </w:rPr>
        <w:t xml:space="preserve"> </w:t>
      </w:r>
      <w:r>
        <w:t>České</w:t>
      </w:r>
      <w:r>
        <w:rPr>
          <w:spacing w:val="-6"/>
        </w:rPr>
        <w:t xml:space="preserve"> </w:t>
      </w:r>
      <w:r>
        <w:t>republiky</w:t>
      </w:r>
      <w:r>
        <w:rPr>
          <w:spacing w:val="-7"/>
        </w:rPr>
        <w:t xml:space="preserve"> </w:t>
      </w:r>
      <w:r>
        <w:rPr>
          <w:spacing w:val="-4"/>
        </w:rPr>
        <w:t>(ČR)</w:t>
      </w:r>
    </w:p>
    <w:p w:rsidR="000B0895" w:rsidRDefault="00660D98">
      <w:pPr>
        <w:ind w:left="143" w:right="139" w:hanging="2"/>
        <w:rPr>
          <w:i/>
          <w:sz w:val="24"/>
        </w:rPr>
      </w:pPr>
      <w:r>
        <w:rPr>
          <w:sz w:val="24"/>
        </w:rPr>
        <w:t>KALOUS,</w:t>
      </w:r>
      <w:r>
        <w:rPr>
          <w:spacing w:val="80"/>
          <w:sz w:val="24"/>
        </w:rPr>
        <w:t xml:space="preserve"> </w:t>
      </w:r>
      <w:r>
        <w:rPr>
          <w:sz w:val="24"/>
        </w:rPr>
        <w:t>J.:</w:t>
      </w:r>
      <w:r>
        <w:rPr>
          <w:spacing w:val="80"/>
          <w:sz w:val="24"/>
        </w:rPr>
        <w:t xml:space="preserve"> </w:t>
      </w:r>
      <w:r>
        <w:rPr>
          <w:i/>
          <w:sz w:val="24"/>
        </w:rPr>
        <w:t>Sovětská</w:t>
      </w:r>
      <w:r>
        <w:rPr>
          <w:i/>
          <w:spacing w:val="80"/>
          <w:sz w:val="24"/>
        </w:rPr>
        <w:t xml:space="preserve"> </w:t>
      </w:r>
      <w:r>
        <w:rPr>
          <w:i/>
          <w:sz w:val="24"/>
        </w:rPr>
        <w:t>zpravodajská</w:t>
      </w:r>
      <w:r>
        <w:rPr>
          <w:i/>
          <w:spacing w:val="80"/>
          <w:sz w:val="24"/>
        </w:rPr>
        <w:t xml:space="preserve"> </w:t>
      </w:r>
      <w:r>
        <w:rPr>
          <w:i/>
          <w:sz w:val="24"/>
        </w:rPr>
        <w:t>agentura</w:t>
      </w:r>
      <w:r>
        <w:rPr>
          <w:i/>
          <w:spacing w:val="80"/>
          <w:sz w:val="24"/>
        </w:rPr>
        <w:t xml:space="preserve"> </w:t>
      </w:r>
      <w:r>
        <w:rPr>
          <w:i/>
          <w:sz w:val="24"/>
        </w:rPr>
        <w:t>a</w:t>
      </w:r>
      <w:r>
        <w:rPr>
          <w:i/>
          <w:spacing w:val="80"/>
          <w:sz w:val="24"/>
        </w:rPr>
        <w:t xml:space="preserve"> </w:t>
      </w:r>
      <w:r>
        <w:rPr>
          <w:i/>
          <w:sz w:val="24"/>
        </w:rPr>
        <w:t>působení</w:t>
      </w:r>
      <w:r>
        <w:rPr>
          <w:i/>
          <w:spacing w:val="80"/>
          <w:sz w:val="24"/>
        </w:rPr>
        <w:t xml:space="preserve"> </w:t>
      </w:r>
      <w:r>
        <w:rPr>
          <w:i/>
          <w:sz w:val="24"/>
        </w:rPr>
        <w:t>v</w:t>
      </w:r>
      <w:r>
        <w:rPr>
          <w:i/>
          <w:spacing w:val="80"/>
          <w:sz w:val="24"/>
        </w:rPr>
        <w:t xml:space="preserve"> </w:t>
      </w:r>
      <w:r>
        <w:rPr>
          <w:i/>
          <w:sz w:val="24"/>
        </w:rPr>
        <w:t>Československu</w:t>
      </w:r>
      <w:r>
        <w:rPr>
          <w:i/>
          <w:spacing w:val="80"/>
          <w:sz w:val="24"/>
        </w:rPr>
        <w:t xml:space="preserve"> </w:t>
      </w:r>
      <w:r>
        <w:rPr>
          <w:i/>
          <w:sz w:val="24"/>
        </w:rPr>
        <w:t>v</w:t>
      </w:r>
      <w:r>
        <w:rPr>
          <w:i/>
          <w:spacing w:val="80"/>
          <w:sz w:val="24"/>
        </w:rPr>
        <w:t xml:space="preserve"> </w:t>
      </w:r>
      <w:r>
        <w:rPr>
          <w:i/>
          <w:sz w:val="24"/>
        </w:rPr>
        <w:t>letech</w:t>
      </w:r>
      <w:r>
        <w:rPr>
          <w:i/>
          <w:spacing w:val="40"/>
          <w:sz w:val="24"/>
        </w:rPr>
        <w:t xml:space="preserve"> </w:t>
      </w:r>
      <w:r>
        <w:rPr>
          <w:i/>
          <w:spacing w:val="-2"/>
          <w:sz w:val="24"/>
        </w:rPr>
        <w:t>1945–1948.</w:t>
      </w:r>
    </w:p>
    <w:p w:rsidR="000B0895" w:rsidRDefault="000B0895">
      <w:pPr>
        <w:pStyle w:val="Zkladntext"/>
        <w:spacing w:before="280"/>
        <w:ind w:left="0"/>
        <w:rPr>
          <w:i/>
        </w:rPr>
      </w:pPr>
    </w:p>
    <w:p w:rsidR="000B0895" w:rsidRDefault="00660D98">
      <w:pPr>
        <w:spacing w:before="1"/>
        <w:ind w:left="143" w:right="250" w:hanging="2"/>
        <w:rPr>
          <w:b/>
          <w:sz w:val="24"/>
        </w:rPr>
      </w:pPr>
      <w:r>
        <w:rPr>
          <w:b/>
          <w:sz w:val="24"/>
        </w:rPr>
        <w:t>Spomienkové</w:t>
      </w:r>
      <w:r>
        <w:rPr>
          <w:b/>
          <w:spacing w:val="40"/>
          <w:sz w:val="24"/>
        </w:rPr>
        <w:t xml:space="preserve"> </w:t>
      </w:r>
      <w:r>
        <w:rPr>
          <w:b/>
          <w:sz w:val="24"/>
        </w:rPr>
        <w:t>stretnutie</w:t>
      </w:r>
      <w:r>
        <w:rPr>
          <w:b/>
          <w:spacing w:val="40"/>
          <w:sz w:val="24"/>
        </w:rPr>
        <w:t xml:space="preserve"> </w:t>
      </w:r>
      <w:r>
        <w:rPr>
          <w:b/>
          <w:sz w:val="24"/>
        </w:rPr>
        <w:t>k</w:t>
      </w:r>
      <w:r>
        <w:rPr>
          <w:b/>
          <w:spacing w:val="40"/>
          <w:sz w:val="24"/>
        </w:rPr>
        <w:t xml:space="preserve"> </w:t>
      </w:r>
      <w:r>
        <w:rPr>
          <w:b/>
          <w:sz w:val="24"/>
        </w:rPr>
        <w:t>35.</w:t>
      </w:r>
      <w:r>
        <w:rPr>
          <w:b/>
          <w:spacing w:val="40"/>
          <w:sz w:val="24"/>
        </w:rPr>
        <w:t xml:space="preserve"> </w:t>
      </w:r>
      <w:r>
        <w:rPr>
          <w:b/>
          <w:sz w:val="24"/>
        </w:rPr>
        <w:t>výročiu</w:t>
      </w:r>
      <w:r>
        <w:rPr>
          <w:b/>
          <w:spacing w:val="40"/>
          <w:sz w:val="24"/>
        </w:rPr>
        <w:t xml:space="preserve"> </w:t>
      </w:r>
      <w:r>
        <w:rPr>
          <w:b/>
          <w:sz w:val="24"/>
        </w:rPr>
        <w:t>Nežnej</w:t>
      </w:r>
      <w:r>
        <w:rPr>
          <w:b/>
          <w:spacing w:val="40"/>
          <w:sz w:val="24"/>
        </w:rPr>
        <w:t xml:space="preserve"> </w:t>
      </w:r>
      <w:r>
        <w:rPr>
          <w:b/>
          <w:sz w:val="24"/>
        </w:rPr>
        <w:t>revolúcie</w:t>
      </w:r>
      <w:r>
        <w:rPr>
          <w:b/>
          <w:spacing w:val="40"/>
          <w:sz w:val="24"/>
        </w:rPr>
        <w:t xml:space="preserve"> </w:t>
      </w:r>
      <w:r>
        <w:rPr>
          <w:b/>
          <w:i/>
          <w:sz w:val="24"/>
        </w:rPr>
        <w:t>Ako</w:t>
      </w:r>
      <w:r>
        <w:rPr>
          <w:b/>
          <w:i/>
          <w:spacing w:val="40"/>
          <w:sz w:val="24"/>
        </w:rPr>
        <w:t xml:space="preserve"> </w:t>
      </w:r>
      <w:r>
        <w:rPr>
          <w:b/>
          <w:i/>
          <w:sz w:val="24"/>
        </w:rPr>
        <w:t>vnímajú</w:t>
      </w:r>
      <w:r>
        <w:rPr>
          <w:b/>
          <w:i/>
          <w:spacing w:val="40"/>
          <w:sz w:val="24"/>
        </w:rPr>
        <w:t xml:space="preserve"> </w:t>
      </w:r>
      <w:r>
        <w:rPr>
          <w:b/>
          <w:i/>
          <w:sz w:val="24"/>
        </w:rPr>
        <w:t>úlohu</w:t>
      </w:r>
      <w:r>
        <w:rPr>
          <w:b/>
          <w:i/>
          <w:spacing w:val="40"/>
          <w:sz w:val="24"/>
        </w:rPr>
        <w:t xml:space="preserve"> </w:t>
      </w:r>
      <w:r>
        <w:rPr>
          <w:b/>
          <w:i/>
          <w:sz w:val="24"/>
        </w:rPr>
        <w:t>žien</w:t>
      </w:r>
      <w:r>
        <w:rPr>
          <w:b/>
          <w:i/>
          <w:spacing w:val="80"/>
          <w:w w:val="150"/>
          <w:sz w:val="24"/>
        </w:rPr>
        <w:t xml:space="preserve"> </w:t>
      </w:r>
      <w:r>
        <w:rPr>
          <w:b/>
          <w:i/>
          <w:sz w:val="24"/>
        </w:rPr>
        <w:t>v disente, počas revolúcie roku 1989 a dnes</w:t>
      </w:r>
      <w:r>
        <w:rPr>
          <w:b/>
          <w:sz w:val="24"/>
        </w:rPr>
        <w:t>.</w:t>
      </w:r>
    </w:p>
    <w:p w:rsidR="000B0895" w:rsidRDefault="00660D98">
      <w:pPr>
        <w:pStyle w:val="Zkladntext"/>
        <w:ind w:left="141" w:right="5489"/>
      </w:pPr>
      <w:r>
        <w:t>19. november 2024, Bratislava Organizátor: Právny Inštitút PASTIEROVÁ,</w:t>
      </w:r>
      <w:r>
        <w:rPr>
          <w:spacing w:val="-9"/>
        </w:rPr>
        <w:t xml:space="preserve"> </w:t>
      </w:r>
      <w:r>
        <w:t>Ľ:</w:t>
      </w:r>
      <w:r>
        <w:rPr>
          <w:spacing w:val="-9"/>
        </w:rPr>
        <w:t xml:space="preserve"> </w:t>
      </w:r>
      <w:r>
        <w:t>účasť</w:t>
      </w:r>
      <w:r>
        <w:rPr>
          <w:spacing w:val="-9"/>
        </w:rPr>
        <w:t xml:space="preserve"> </w:t>
      </w:r>
      <w:r>
        <w:t>v</w:t>
      </w:r>
      <w:r>
        <w:rPr>
          <w:spacing w:val="-9"/>
        </w:rPr>
        <w:t xml:space="preserve"> </w:t>
      </w:r>
      <w:r>
        <w:t>diskusii.</w:t>
      </w:r>
    </w:p>
    <w:p w:rsidR="000B0895" w:rsidRDefault="000B0895">
      <w:pPr>
        <w:pStyle w:val="Zkladntext"/>
        <w:spacing w:before="280"/>
        <w:ind w:left="0"/>
      </w:pPr>
    </w:p>
    <w:p w:rsidR="000B0895" w:rsidRDefault="00660D98">
      <w:pPr>
        <w:ind w:left="142"/>
        <w:rPr>
          <w:b/>
          <w:i/>
          <w:sz w:val="24"/>
        </w:rPr>
      </w:pPr>
      <w:r>
        <w:rPr>
          <w:b/>
          <w:sz w:val="24"/>
        </w:rPr>
        <w:t>Odborný</w:t>
      </w:r>
      <w:r>
        <w:rPr>
          <w:b/>
          <w:spacing w:val="-6"/>
          <w:sz w:val="24"/>
        </w:rPr>
        <w:t xml:space="preserve"> </w:t>
      </w:r>
      <w:r>
        <w:rPr>
          <w:b/>
          <w:sz w:val="24"/>
        </w:rPr>
        <w:t>seminár</w:t>
      </w:r>
      <w:r>
        <w:rPr>
          <w:b/>
          <w:spacing w:val="-6"/>
          <w:sz w:val="24"/>
        </w:rPr>
        <w:t xml:space="preserve"> </w:t>
      </w:r>
      <w:r>
        <w:rPr>
          <w:b/>
          <w:i/>
          <w:sz w:val="24"/>
        </w:rPr>
        <w:t>17.</w:t>
      </w:r>
      <w:r>
        <w:rPr>
          <w:b/>
          <w:i/>
          <w:spacing w:val="-6"/>
          <w:sz w:val="24"/>
        </w:rPr>
        <w:t xml:space="preserve"> </w:t>
      </w:r>
      <w:r>
        <w:rPr>
          <w:b/>
          <w:i/>
          <w:sz w:val="24"/>
        </w:rPr>
        <w:t>NOVEMBER</w:t>
      </w:r>
      <w:r>
        <w:rPr>
          <w:b/>
          <w:i/>
          <w:spacing w:val="-5"/>
          <w:sz w:val="24"/>
        </w:rPr>
        <w:t xml:space="preserve"> </w:t>
      </w:r>
      <w:r>
        <w:rPr>
          <w:b/>
          <w:i/>
          <w:spacing w:val="-2"/>
          <w:sz w:val="24"/>
        </w:rPr>
        <w:t>1939/1989</w:t>
      </w:r>
    </w:p>
    <w:p w:rsidR="000B0895" w:rsidRDefault="00660D98">
      <w:pPr>
        <w:pStyle w:val="Zkladntext"/>
        <w:ind w:left="142"/>
      </w:pPr>
      <w:r>
        <w:t>21.</w:t>
      </w:r>
      <w:r>
        <w:rPr>
          <w:spacing w:val="-1"/>
        </w:rPr>
        <w:t xml:space="preserve"> </w:t>
      </w:r>
      <w:r>
        <w:t>november</w:t>
      </w:r>
      <w:r>
        <w:rPr>
          <w:spacing w:val="-1"/>
        </w:rPr>
        <w:t xml:space="preserve"> </w:t>
      </w:r>
      <w:r>
        <w:t>2024,</w:t>
      </w:r>
      <w:r>
        <w:rPr>
          <w:spacing w:val="-1"/>
        </w:rPr>
        <w:t xml:space="preserve"> </w:t>
      </w:r>
      <w:r>
        <w:rPr>
          <w:spacing w:val="-2"/>
        </w:rPr>
        <w:t>Trnava</w:t>
      </w:r>
    </w:p>
    <w:p w:rsidR="000B0895" w:rsidRDefault="00660D98">
      <w:pPr>
        <w:ind w:left="142" w:right="1713"/>
        <w:rPr>
          <w:sz w:val="24"/>
        </w:rPr>
      </w:pPr>
      <w:r>
        <w:rPr>
          <w:sz w:val="24"/>
        </w:rPr>
        <w:t>Organizátori:</w:t>
      </w:r>
      <w:r>
        <w:rPr>
          <w:spacing w:val="-5"/>
          <w:sz w:val="24"/>
        </w:rPr>
        <w:t xml:space="preserve"> </w:t>
      </w:r>
      <w:r>
        <w:rPr>
          <w:sz w:val="24"/>
        </w:rPr>
        <w:t>Občiansky</w:t>
      </w:r>
      <w:r>
        <w:rPr>
          <w:spacing w:val="-5"/>
          <w:sz w:val="24"/>
        </w:rPr>
        <w:t xml:space="preserve"> </w:t>
      </w:r>
      <w:r>
        <w:rPr>
          <w:sz w:val="24"/>
        </w:rPr>
        <w:t>klub</w:t>
      </w:r>
      <w:r>
        <w:rPr>
          <w:spacing w:val="-5"/>
          <w:sz w:val="24"/>
        </w:rPr>
        <w:t xml:space="preserve"> </w:t>
      </w:r>
      <w:r>
        <w:rPr>
          <w:sz w:val="24"/>
        </w:rPr>
        <w:t>v</w:t>
      </w:r>
      <w:r>
        <w:rPr>
          <w:spacing w:val="-5"/>
          <w:sz w:val="24"/>
        </w:rPr>
        <w:t xml:space="preserve"> </w:t>
      </w:r>
      <w:r>
        <w:rPr>
          <w:sz w:val="24"/>
        </w:rPr>
        <w:t>Trnave,</w:t>
      </w:r>
      <w:r>
        <w:rPr>
          <w:spacing w:val="-5"/>
          <w:sz w:val="24"/>
        </w:rPr>
        <w:t xml:space="preserve"> </w:t>
      </w:r>
      <w:r>
        <w:rPr>
          <w:sz w:val="24"/>
        </w:rPr>
        <w:t>Trnavská</w:t>
      </w:r>
      <w:r>
        <w:rPr>
          <w:spacing w:val="-5"/>
          <w:sz w:val="24"/>
        </w:rPr>
        <w:t xml:space="preserve"> </w:t>
      </w:r>
      <w:r>
        <w:rPr>
          <w:sz w:val="24"/>
        </w:rPr>
        <w:t>univerzita</w:t>
      </w:r>
      <w:r>
        <w:rPr>
          <w:spacing w:val="-5"/>
          <w:sz w:val="24"/>
        </w:rPr>
        <w:t xml:space="preserve"> </w:t>
      </w:r>
      <w:r>
        <w:rPr>
          <w:sz w:val="24"/>
        </w:rPr>
        <w:t>v</w:t>
      </w:r>
      <w:r>
        <w:rPr>
          <w:spacing w:val="-5"/>
          <w:sz w:val="24"/>
        </w:rPr>
        <w:t xml:space="preserve"> </w:t>
      </w:r>
      <w:r>
        <w:rPr>
          <w:sz w:val="24"/>
        </w:rPr>
        <w:t xml:space="preserve">Trnave RAGAČ, R: hlavný referát </w:t>
      </w:r>
      <w:r>
        <w:rPr>
          <w:i/>
          <w:sz w:val="24"/>
        </w:rPr>
        <w:t>17. 11. 1989. Koniec totality na Slovensku</w:t>
      </w:r>
      <w:r>
        <w:rPr>
          <w:sz w:val="24"/>
        </w:rPr>
        <w:t>.</w:t>
      </w:r>
    </w:p>
    <w:p w:rsidR="000B0895" w:rsidRDefault="000B0895">
      <w:pPr>
        <w:pStyle w:val="Zkladntext"/>
        <w:spacing w:before="242"/>
        <w:ind w:left="0"/>
      </w:pPr>
    </w:p>
    <w:p w:rsidR="000B0895" w:rsidRDefault="00660D98">
      <w:pPr>
        <w:ind w:left="142"/>
        <w:rPr>
          <w:b/>
          <w:i/>
          <w:sz w:val="24"/>
        </w:rPr>
      </w:pPr>
      <w:r>
        <w:rPr>
          <w:b/>
          <w:sz w:val="24"/>
        </w:rPr>
        <w:t>Konferencia</w:t>
      </w:r>
      <w:r>
        <w:rPr>
          <w:b/>
          <w:spacing w:val="-2"/>
          <w:sz w:val="24"/>
        </w:rPr>
        <w:t xml:space="preserve"> </w:t>
      </w:r>
      <w:r>
        <w:rPr>
          <w:b/>
          <w:i/>
          <w:sz w:val="24"/>
        </w:rPr>
        <w:t>Sereď</w:t>
      </w:r>
      <w:r>
        <w:rPr>
          <w:b/>
          <w:i/>
          <w:spacing w:val="-1"/>
          <w:sz w:val="24"/>
        </w:rPr>
        <w:t xml:space="preserve"> </w:t>
      </w:r>
      <w:r>
        <w:rPr>
          <w:b/>
          <w:i/>
          <w:sz w:val="24"/>
        </w:rPr>
        <w:t>a</w:t>
      </w:r>
      <w:r>
        <w:rPr>
          <w:b/>
          <w:i/>
          <w:spacing w:val="-1"/>
          <w:sz w:val="24"/>
        </w:rPr>
        <w:t xml:space="preserve"> </w:t>
      </w:r>
      <w:r>
        <w:rPr>
          <w:b/>
          <w:i/>
          <w:sz w:val="24"/>
        </w:rPr>
        <w:t>seredský</w:t>
      </w:r>
      <w:r>
        <w:rPr>
          <w:b/>
          <w:i/>
          <w:spacing w:val="-1"/>
          <w:sz w:val="24"/>
        </w:rPr>
        <w:t xml:space="preserve"> </w:t>
      </w:r>
      <w:r>
        <w:rPr>
          <w:b/>
          <w:i/>
          <w:sz w:val="24"/>
        </w:rPr>
        <w:t>región</w:t>
      </w:r>
      <w:r>
        <w:rPr>
          <w:b/>
          <w:i/>
          <w:spacing w:val="-1"/>
          <w:sz w:val="24"/>
        </w:rPr>
        <w:t xml:space="preserve"> </w:t>
      </w:r>
      <w:r>
        <w:rPr>
          <w:b/>
          <w:i/>
          <w:sz w:val="24"/>
        </w:rPr>
        <w:t>–</w:t>
      </w:r>
      <w:r>
        <w:rPr>
          <w:b/>
          <w:i/>
          <w:spacing w:val="-1"/>
          <w:sz w:val="24"/>
        </w:rPr>
        <w:t xml:space="preserve"> </w:t>
      </w:r>
      <w:r>
        <w:rPr>
          <w:b/>
          <w:i/>
          <w:sz w:val="24"/>
        </w:rPr>
        <w:t>kapitoly</w:t>
      </w:r>
      <w:r>
        <w:rPr>
          <w:b/>
          <w:i/>
          <w:spacing w:val="-1"/>
          <w:sz w:val="24"/>
        </w:rPr>
        <w:t xml:space="preserve"> </w:t>
      </w:r>
      <w:r>
        <w:rPr>
          <w:b/>
          <w:i/>
          <w:sz w:val="24"/>
        </w:rPr>
        <w:t>z</w:t>
      </w:r>
      <w:r>
        <w:rPr>
          <w:b/>
          <w:i/>
          <w:spacing w:val="-2"/>
          <w:sz w:val="24"/>
        </w:rPr>
        <w:t xml:space="preserve"> dejín</w:t>
      </w:r>
    </w:p>
    <w:p w:rsidR="000B0895" w:rsidRDefault="00660D98">
      <w:pPr>
        <w:pStyle w:val="Zkladntext"/>
        <w:ind w:left="142" w:right="5345"/>
      </w:pPr>
      <w:r>
        <w:t>21. november 2024, Sereď Organizátor:</w:t>
      </w:r>
      <w:r>
        <w:rPr>
          <w:spacing w:val="-8"/>
        </w:rPr>
        <w:t xml:space="preserve"> </w:t>
      </w:r>
      <w:r>
        <w:t>Mestské</w:t>
      </w:r>
      <w:r>
        <w:rPr>
          <w:spacing w:val="-9"/>
        </w:rPr>
        <w:t xml:space="preserve"> </w:t>
      </w:r>
      <w:r>
        <w:t>múzeum</w:t>
      </w:r>
      <w:r>
        <w:rPr>
          <w:spacing w:val="-9"/>
        </w:rPr>
        <w:t xml:space="preserve"> </w:t>
      </w:r>
      <w:r>
        <w:t>v</w:t>
      </w:r>
      <w:r>
        <w:rPr>
          <w:spacing w:val="-8"/>
        </w:rPr>
        <w:t xml:space="preserve"> </w:t>
      </w:r>
      <w:r>
        <w:t>Seredi</w:t>
      </w:r>
    </w:p>
    <w:p w:rsidR="000B0895" w:rsidRDefault="00660D98">
      <w:pPr>
        <w:ind w:left="142"/>
        <w:rPr>
          <w:sz w:val="24"/>
        </w:rPr>
      </w:pPr>
      <w:r>
        <w:rPr>
          <w:sz w:val="24"/>
        </w:rPr>
        <w:t>RAGAČ,</w:t>
      </w:r>
      <w:r>
        <w:rPr>
          <w:spacing w:val="-3"/>
          <w:sz w:val="24"/>
        </w:rPr>
        <w:t xml:space="preserve"> </w:t>
      </w:r>
      <w:r>
        <w:rPr>
          <w:sz w:val="24"/>
        </w:rPr>
        <w:t>R:</w:t>
      </w:r>
      <w:r>
        <w:rPr>
          <w:spacing w:val="-3"/>
          <w:sz w:val="24"/>
        </w:rPr>
        <w:t xml:space="preserve"> </w:t>
      </w:r>
      <w:r>
        <w:rPr>
          <w:i/>
          <w:sz w:val="24"/>
        </w:rPr>
        <w:t>Evanjelický</w:t>
      </w:r>
      <w:r>
        <w:rPr>
          <w:i/>
          <w:spacing w:val="-2"/>
          <w:sz w:val="24"/>
        </w:rPr>
        <w:t xml:space="preserve"> </w:t>
      </w:r>
      <w:r>
        <w:rPr>
          <w:i/>
          <w:sz w:val="24"/>
        </w:rPr>
        <w:t>a.</w:t>
      </w:r>
      <w:r>
        <w:rPr>
          <w:i/>
          <w:spacing w:val="-3"/>
          <w:sz w:val="24"/>
        </w:rPr>
        <w:t xml:space="preserve"> </w:t>
      </w:r>
      <w:r>
        <w:rPr>
          <w:i/>
          <w:sz w:val="24"/>
        </w:rPr>
        <w:t>v.</w:t>
      </w:r>
      <w:r>
        <w:rPr>
          <w:i/>
          <w:spacing w:val="-2"/>
          <w:sz w:val="24"/>
        </w:rPr>
        <w:t xml:space="preserve"> </w:t>
      </w:r>
      <w:r>
        <w:rPr>
          <w:i/>
          <w:sz w:val="24"/>
        </w:rPr>
        <w:t>filiálny</w:t>
      </w:r>
      <w:r>
        <w:rPr>
          <w:i/>
          <w:spacing w:val="-3"/>
          <w:sz w:val="24"/>
        </w:rPr>
        <w:t xml:space="preserve"> </w:t>
      </w:r>
      <w:r>
        <w:rPr>
          <w:i/>
          <w:sz w:val="24"/>
        </w:rPr>
        <w:t>zbor</w:t>
      </w:r>
      <w:r>
        <w:rPr>
          <w:i/>
          <w:spacing w:val="-2"/>
          <w:sz w:val="24"/>
        </w:rPr>
        <w:t xml:space="preserve"> </w:t>
      </w:r>
      <w:r>
        <w:rPr>
          <w:i/>
          <w:sz w:val="24"/>
        </w:rPr>
        <w:t>v</w:t>
      </w:r>
      <w:r>
        <w:rPr>
          <w:i/>
          <w:spacing w:val="-3"/>
          <w:sz w:val="24"/>
        </w:rPr>
        <w:t xml:space="preserve"> </w:t>
      </w:r>
      <w:r>
        <w:rPr>
          <w:i/>
          <w:sz w:val="24"/>
        </w:rPr>
        <w:t>Seredi</w:t>
      </w:r>
      <w:r>
        <w:rPr>
          <w:i/>
          <w:spacing w:val="-2"/>
          <w:sz w:val="24"/>
        </w:rPr>
        <w:t xml:space="preserve"> </w:t>
      </w:r>
      <w:r>
        <w:rPr>
          <w:i/>
          <w:sz w:val="24"/>
        </w:rPr>
        <w:t>a</w:t>
      </w:r>
      <w:r>
        <w:rPr>
          <w:i/>
          <w:spacing w:val="-3"/>
          <w:sz w:val="24"/>
        </w:rPr>
        <w:t xml:space="preserve"> </w:t>
      </w:r>
      <w:r>
        <w:rPr>
          <w:i/>
          <w:sz w:val="24"/>
        </w:rPr>
        <w:t>jeho</w:t>
      </w:r>
      <w:r>
        <w:rPr>
          <w:i/>
          <w:spacing w:val="-2"/>
          <w:sz w:val="24"/>
        </w:rPr>
        <w:t xml:space="preserve"> </w:t>
      </w:r>
      <w:r>
        <w:rPr>
          <w:i/>
          <w:sz w:val="24"/>
        </w:rPr>
        <w:t>zápas</w:t>
      </w:r>
      <w:r>
        <w:rPr>
          <w:i/>
          <w:spacing w:val="-3"/>
          <w:sz w:val="24"/>
        </w:rPr>
        <w:t xml:space="preserve"> </w:t>
      </w:r>
      <w:r>
        <w:rPr>
          <w:i/>
          <w:sz w:val="24"/>
        </w:rPr>
        <w:t>o</w:t>
      </w:r>
      <w:r>
        <w:rPr>
          <w:i/>
          <w:spacing w:val="-3"/>
          <w:sz w:val="24"/>
        </w:rPr>
        <w:t xml:space="preserve"> </w:t>
      </w:r>
      <w:r>
        <w:rPr>
          <w:i/>
          <w:sz w:val="24"/>
        </w:rPr>
        <w:t>postavenie</w:t>
      </w:r>
      <w:r>
        <w:rPr>
          <w:i/>
          <w:spacing w:val="-2"/>
          <w:sz w:val="24"/>
        </w:rPr>
        <w:t xml:space="preserve"> kostola</w:t>
      </w:r>
      <w:r>
        <w:rPr>
          <w:spacing w:val="-2"/>
          <w:sz w:val="24"/>
        </w:rPr>
        <w:t>.</w:t>
      </w:r>
    </w:p>
    <w:p w:rsidR="000B0895" w:rsidRDefault="000B0895">
      <w:pPr>
        <w:pStyle w:val="Zkladntext"/>
        <w:spacing w:before="281"/>
        <w:ind w:left="0"/>
      </w:pPr>
    </w:p>
    <w:p w:rsidR="000B0895" w:rsidRDefault="00660D98">
      <w:pPr>
        <w:pStyle w:val="Nadpis3"/>
        <w:ind w:left="143" w:right="139" w:hanging="2"/>
      </w:pPr>
      <w:r>
        <w:rPr>
          <w:i w:val="0"/>
        </w:rPr>
        <w:t>Seminár</w:t>
      </w:r>
      <w:r>
        <w:rPr>
          <w:i w:val="0"/>
          <w:spacing w:val="80"/>
        </w:rPr>
        <w:t xml:space="preserve"> </w:t>
      </w:r>
      <w:r>
        <w:t>Svazková</w:t>
      </w:r>
      <w:r>
        <w:rPr>
          <w:spacing w:val="80"/>
        </w:rPr>
        <w:t xml:space="preserve"> </w:t>
      </w:r>
      <w:r>
        <w:t>agenda</w:t>
      </w:r>
      <w:r>
        <w:rPr>
          <w:spacing w:val="80"/>
        </w:rPr>
        <w:t xml:space="preserve"> </w:t>
      </w:r>
      <w:r>
        <w:t>Státní</w:t>
      </w:r>
      <w:r>
        <w:rPr>
          <w:spacing w:val="80"/>
        </w:rPr>
        <w:t xml:space="preserve"> </w:t>
      </w:r>
      <w:r>
        <w:t>bezpečnosti:</w:t>
      </w:r>
      <w:r>
        <w:rPr>
          <w:spacing w:val="80"/>
        </w:rPr>
        <w:t xml:space="preserve"> </w:t>
      </w:r>
      <w:r>
        <w:t>interpretace.</w:t>
      </w:r>
      <w:r>
        <w:rPr>
          <w:spacing w:val="80"/>
        </w:rPr>
        <w:t xml:space="preserve"> </w:t>
      </w:r>
      <w:r>
        <w:t>35</w:t>
      </w:r>
      <w:r>
        <w:rPr>
          <w:spacing w:val="80"/>
        </w:rPr>
        <w:t xml:space="preserve"> </w:t>
      </w:r>
      <w:r>
        <w:t>let</w:t>
      </w:r>
      <w:r>
        <w:rPr>
          <w:spacing w:val="80"/>
        </w:rPr>
        <w:t xml:space="preserve"> </w:t>
      </w:r>
      <w:r>
        <w:t>od</w:t>
      </w:r>
      <w:r>
        <w:rPr>
          <w:spacing w:val="80"/>
        </w:rPr>
        <w:t xml:space="preserve"> </w:t>
      </w:r>
      <w:r>
        <w:t>skartace generála Alojze Lorence</w:t>
      </w:r>
    </w:p>
    <w:p w:rsidR="000B0895" w:rsidRDefault="00660D98">
      <w:pPr>
        <w:pStyle w:val="Zkladntext"/>
        <w:ind w:left="141"/>
      </w:pPr>
      <w:r>
        <w:t>2.</w:t>
      </w:r>
      <w:r>
        <w:rPr>
          <w:spacing w:val="-1"/>
        </w:rPr>
        <w:t xml:space="preserve"> </w:t>
      </w:r>
      <w:r>
        <w:t>december</w:t>
      </w:r>
      <w:r>
        <w:rPr>
          <w:spacing w:val="-1"/>
        </w:rPr>
        <w:t xml:space="preserve"> </w:t>
      </w:r>
      <w:r>
        <w:t>2024,</w:t>
      </w:r>
      <w:r>
        <w:rPr>
          <w:spacing w:val="-1"/>
        </w:rPr>
        <w:t xml:space="preserve"> </w:t>
      </w:r>
      <w:r>
        <w:t>Praha,</w:t>
      </w:r>
      <w:r>
        <w:rPr>
          <w:spacing w:val="-1"/>
        </w:rPr>
        <w:t xml:space="preserve"> </w:t>
      </w:r>
      <w:r>
        <w:rPr>
          <w:spacing w:val="-5"/>
        </w:rPr>
        <w:t>ČR</w:t>
      </w:r>
    </w:p>
    <w:p w:rsidR="000B0895" w:rsidRDefault="00660D98">
      <w:pPr>
        <w:ind w:left="140" w:right="1341"/>
        <w:rPr>
          <w:sz w:val="24"/>
        </w:rPr>
      </w:pPr>
      <w:r>
        <w:rPr>
          <w:sz w:val="24"/>
        </w:rPr>
        <w:t>Organizátor: Poslanecká snemovňa Parlamentu Českej republiky (ČR) KALOUS,</w:t>
      </w:r>
      <w:r>
        <w:rPr>
          <w:spacing w:val="-3"/>
          <w:sz w:val="24"/>
        </w:rPr>
        <w:t xml:space="preserve"> </w:t>
      </w:r>
      <w:r>
        <w:rPr>
          <w:sz w:val="24"/>
        </w:rPr>
        <w:t>J.:</w:t>
      </w:r>
      <w:r>
        <w:rPr>
          <w:spacing w:val="-3"/>
          <w:sz w:val="24"/>
        </w:rPr>
        <w:t xml:space="preserve"> </w:t>
      </w:r>
      <w:r>
        <w:rPr>
          <w:i/>
          <w:sz w:val="24"/>
        </w:rPr>
        <w:t>Směrnice</w:t>
      </w:r>
      <w:r>
        <w:rPr>
          <w:i/>
          <w:spacing w:val="-3"/>
          <w:sz w:val="24"/>
        </w:rPr>
        <w:t xml:space="preserve"> </w:t>
      </w:r>
      <w:r>
        <w:rPr>
          <w:i/>
          <w:sz w:val="24"/>
        </w:rPr>
        <w:t>StB</w:t>
      </w:r>
      <w:r>
        <w:rPr>
          <w:i/>
          <w:spacing w:val="-3"/>
          <w:sz w:val="24"/>
        </w:rPr>
        <w:t xml:space="preserve"> </w:t>
      </w:r>
      <w:r>
        <w:rPr>
          <w:i/>
          <w:sz w:val="24"/>
        </w:rPr>
        <w:t>o</w:t>
      </w:r>
      <w:r>
        <w:rPr>
          <w:i/>
          <w:spacing w:val="-3"/>
          <w:sz w:val="24"/>
        </w:rPr>
        <w:t xml:space="preserve"> </w:t>
      </w:r>
      <w:r>
        <w:rPr>
          <w:i/>
          <w:sz w:val="24"/>
        </w:rPr>
        <w:t>práci</w:t>
      </w:r>
      <w:r>
        <w:rPr>
          <w:i/>
          <w:spacing w:val="-3"/>
          <w:sz w:val="24"/>
        </w:rPr>
        <w:t xml:space="preserve"> </w:t>
      </w:r>
      <w:r>
        <w:rPr>
          <w:i/>
          <w:sz w:val="24"/>
        </w:rPr>
        <w:t>s</w:t>
      </w:r>
      <w:r>
        <w:rPr>
          <w:i/>
          <w:spacing w:val="-3"/>
          <w:sz w:val="24"/>
        </w:rPr>
        <w:t xml:space="preserve"> </w:t>
      </w:r>
      <w:r>
        <w:rPr>
          <w:i/>
          <w:sz w:val="24"/>
        </w:rPr>
        <w:t>agenty</w:t>
      </w:r>
      <w:r>
        <w:rPr>
          <w:i/>
          <w:spacing w:val="-3"/>
          <w:sz w:val="24"/>
        </w:rPr>
        <w:t xml:space="preserve"> </w:t>
      </w:r>
      <w:r>
        <w:rPr>
          <w:i/>
          <w:sz w:val="24"/>
        </w:rPr>
        <w:t>a</w:t>
      </w:r>
      <w:r>
        <w:rPr>
          <w:i/>
          <w:spacing w:val="-3"/>
          <w:sz w:val="24"/>
        </w:rPr>
        <w:t xml:space="preserve"> </w:t>
      </w:r>
      <w:r>
        <w:rPr>
          <w:i/>
          <w:sz w:val="24"/>
        </w:rPr>
        <w:t>jejich</w:t>
      </w:r>
      <w:r>
        <w:rPr>
          <w:i/>
          <w:spacing w:val="-3"/>
          <w:sz w:val="24"/>
        </w:rPr>
        <w:t xml:space="preserve"> </w:t>
      </w:r>
      <w:r>
        <w:rPr>
          <w:i/>
          <w:sz w:val="24"/>
        </w:rPr>
        <w:t>projekce</w:t>
      </w:r>
      <w:r>
        <w:rPr>
          <w:i/>
          <w:spacing w:val="-3"/>
          <w:sz w:val="24"/>
        </w:rPr>
        <w:t xml:space="preserve"> </w:t>
      </w:r>
      <w:r>
        <w:rPr>
          <w:i/>
          <w:sz w:val="24"/>
        </w:rPr>
        <w:t>do</w:t>
      </w:r>
      <w:r>
        <w:rPr>
          <w:i/>
          <w:spacing w:val="-3"/>
          <w:sz w:val="24"/>
        </w:rPr>
        <w:t xml:space="preserve"> </w:t>
      </w:r>
      <w:r>
        <w:rPr>
          <w:i/>
          <w:sz w:val="24"/>
        </w:rPr>
        <w:t>případu</w:t>
      </w:r>
      <w:r>
        <w:rPr>
          <w:i/>
          <w:spacing w:val="-3"/>
          <w:sz w:val="24"/>
        </w:rPr>
        <w:t xml:space="preserve"> </w:t>
      </w:r>
      <w:r>
        <w:rPr>
          <w:i/>
          <w:sz w:val="24"/>
        </w:rPr>
        <w:t>Malínský</w:t>
      </w:r>
      <w:r>
        <w:rPr>
          <w:sz w:val="24"/>
        </w:rPr>
        <w:t xml:space="preserve">; MIKLOVIČ, M.: </w:t>
      </w:r>
      <w:r>
        <w:rPr>
          <w:i/>
          <w:sz w:val="24"/>
        </w:rPr>
        <w:t>Sfalšované dokumenty ŠtB vo voľbách prezidenta SR 2024</w:t>
      </w:r>
      <w:r>
        <w:rPr>
          <w:sz w:val="24"/>
        </w:rPr>
        <w:t>;</w:t>
      </w:r>
    </w:p>
    <w:p w:rsidR="000B0895" w:rsidRDefault="00660D98">
      <w:pPr>
        <w:ind w:left="141" w:right="139"/>
        <w:rPr>
          <w:i/>
          <w:sz w:val="24"/>
        </w:rPr>
      </w:pPr>
      <w:r>
        <w:rPr>
          <w:sz w:val="24"/>
        </w:rPr>
        <w:t xml:space="preserve">MARTINKOVIČOVÁ, A.: </w:t>
      </w:r>
      <w:r>
        <w:rPr>
          <w:i/>
          <w:sz w:val="24"/>
        </w:rPr>
        <w:t>Judikatúra slovenských súdov s ohľadom na zväzkovú agendu ŠtB</w:t>
      </w:r>
      <w:r>
        <w:rPr>
          <w:sz w:val="24"/>
        </w:rPr>
        <w:t>; SIVOŠ,</w:t>
      </w:r>
      <w:r>
        <w:rPr>
          <w:spacing w:val="40"/>
          <w:sz w:val="24"/>
        </w:rPr>
        <w:t xml:space="preserve"> </w:t>
      </w:r>
      <w:r>
        <w:rPr>
          <w:sz w:val="24"/>
        </w:rPr>
        <w:t>J.:</w:t>
      </w:r>
      <w:r>
        <w:rPr>
          <w:spacing w:val="40"/>
          <w:sz w:val="24"/>
        </w:rPr>
        <w:t xml:space="preserve"> </w:t>
      </w:r>
      <w:r>
        <w:rPr>
          <w:i/>
          <w:sz w:val="24"/>
        </w:rPr>
        <w:t>Ako</w:t>
      </w:r>
      <w:r>
        <w:rPr>
          <w:i/>
          <w:spacing w:val="40"/>
          <w:sz w:val="24"/>
        </w:rPr>
        <w:t xml:space="preserve"> </w:t>
      </w:r>
      <w:r>
        <w:rPr>
          <w:i/>
          <w:sz w:val="24"/>
        </w:rPr>
        <w:t>Ústav</w:t>
      </w:r>
      <w:r>
        <w:rPr>
          <w:i/>
          <w:spacing w:val="40"/>
          <w:sz w:val="24"/>
        </w:rPr>
        <w:t xml:space="preserve"> </w:t>
      </w:r>
      <w:r>
        <w:rPr>
          <w:i/>
          <w:sz w:val="24"/>
        </w:rPr>
        <w:t>pamäti</w:t>
      </w:r>
      <w:r>
        <w:rPr>
          <w:i/>
          <w:spacing w:val="40"/>
          <w:sz w:val="24"/>
        </w:rPr>
        <w:t xml:space="preserve"> </w:t>
      </w:r>
      <w:r>
        <w:rPr>
          <w:i/>
          <w:sz w:val="24"/>
        </w:rPr>
        <w:t>národa</w:t>
      </w:r>
      <w:r>
        <w:rPr>
          <w:i/>
          <w:spacing w:val="40"/>
          <w:sz w:val="24"/>
        </w:rPr>
        <w:t xml:space="preserve"> </w:t>
      </w:r>
      <w:r>
        <w:rPr>
          <w:i/>
          <w:sz w:val="24"/>
        </w:rPr>
        <w:t>oprávnenosť</w:t>
      </w:r>
      <w:r>
        <w:rPr>
          <w:i/>
          <w:spacing w:val="40"/>
          <w:sz w:val="24"/>
        </w:rPr>
        <w:t xml:space="preserve"> </w:t>
      </w:r>
      <w:r>
        <w:rPr>
          <w:i/>
          <w:sz w:val="24"/>
        </w:rPr>
        <w:t>evidencie</w:t>
      </w:r>
      <w:r>
        <w:rPr>
          <w:i/>
          <w:spacing w:val="40"/>
          <w:sz w:val="24"/>
        </w:rPr>
        <w:t xml:space="preserve"> </w:t>
      </w:r>
      <w:r>
        <w:rPr>
          <w:i/>
          <w:sz w:val="24"/>
        </w:rPr>
        <w:t>Andreja</w:t>
      </w:r>
      <w:r>
        <w:rPr>
          <w:i/>
          <w:spacing w:val="40"/>
          <w:sz w:val="24"/>
        </w:rPr>
        <w:t xml:space="preserve"> </w:t>
      </w:r>
      <w:r>
        <w:rPr>
          <w:i/>
          <w:sz w:val="24"/>
        </w:rPr>
        <w:t>Babiša</w:t>
      </w:r>
      <w:r>
        <w:rPr>
          <w:i/>
          <w:spacing w:val="40"/>
          <w:sz w:val="24"/>
        </w:rPr>
        <w:t xml:space="preserve"> </w:t>
      </w:r>
      <w:r>
        <w:rPr>
          <w:i/>
          <w:sz w:val="24"/>
        </w:rPr>
        <w:t>ako</w:t>
      </w:r>
      <w:r>
        <w:rPr>
          <w:i/>
          <w:spacing w:val="40"/>
          <w:sz w:val="24"/>
        </w:rPr>
        <w:t xml:space="preserve"> </w:t>
      </w:r>
      <w:r>
        <w:rPr>
          <w:i/>
          <w:sz w:val="24"/>
        </w:rPr>
        <w:t>tajného spolupracovníka Štátnej bezpečnosti potvrdil...</w:t>
      </w:r>
    </w:p>
    <w:p w:rsidR="000B0895" w:rsidRDefault="00660D98">
      <w:pPr>
        <w:pStyle w:val="Nadpis1"/>
        <w:numPr>
          <w:ilvl w:val="1"/>
          <w:numId w:val="4"/>
        </w:numPr>
        <w:tabs>
          <w:tab w:val="left" w:pos="850"/>
        </w:tabs>
        <w:spacing w:before="281"/>
        <w:ind w:left="850"/>
        <w:rPr>
          <w:color w:val="375F92"/>
        </w:rPr>
      </w:pPr>
      <w:r>
        <w:rPr>
          <w:color w:val="375F92"/>
        </w:rPr>
        <w:t>PUBLIKAČNÁ</w:t>
      </w:r>
      <w:r>
        <w:rPr>
          <w:color w:val="375F92"/>
          <w:spacing w:val="-6"/>
        </w:rPr>
        <w:t xml:space="preserve"> </w:t>
      </w:r>
      <w:r>
        <w:rPr>
          <w:color w:val="375F92"/>
        </w:rPr>
        <w:t>ČINNOSŤ</w:t>
      </w:r>
      <w:r>
        <w:rPr>
          <w:color w:val="375F92"/>
          <w:spacing w:val="-6"/>
        </w:rPr>
        <w:t xml:space="preserve"> </w:t>
      </w:r>
      <w:r>
        <w:rPr>
          <w:color w:val="375F92"/>
          <w:spacing w:val="-2"/>
        </w:rPr>
        <w:t>ZAMESTNANCOV</w:t>
      </w:r>
    </w:p>
    <w:p w:rsidR="000B0895" w:rsidRDefault="000B0895">
      <w:pPr>
        <w:pStyle w:val="Nadpis1"/>
        <w:sectPr w:rsidR="000B0895">
          <w:pgSz w:w="11910" w:h="16840"/>
          <w:pgMar w:top="1320" w:right="1275" w:bottom="920" w:left="1133" w:header="0" w:footer="732" w:gutter="0"/>
          <w:cols w:space="708"/>
        </w:sectPr>
      </w:pPr>
    </w:p>
    <w:p w:rsidR="000B0895" w:rsidRDefault="00660D98">
      <w:pPr>
        <w:pStyle w:val="Zkladntext"/>
        <w:spacing w:before="80"/>
      </w:pPr>
      <w:r>
        <w:lastRenderedPageBreak/>
        <w:t>Prehľad</w:t>
      </w:r>
      <w:r>
        <w:rPr>
          <w:spacing w:val="-5"/>
        </w:rPr>
        <w:t xml:space="preserve"> </w:t>
      </w:r>
      <w:r>
        <w:t>publikačných</w:t>
      </w:r>
      <w:r>
        <w:rPr>
          <w:spacing w:val="-4"/>
        </w:rPr>
        <w:t xml:space="preserve"> </w:t>
      </w:r>
      <w:r>
        <w:t>výstupov</w:t>
      </w:r>
      <w:r>
        <w:rPr>
          <w:spacing w:val="-4"/>
        </w:rPr>
        <w:t xml:space="preserve"> </w:t>
      </w:r>
      <w:r>
        <w:t>zamestnancov</w:t>
      </w:r>
      <w:r>
        <w:rPr>
          <w:spacing w:val="-4"/>
        </w:rPr>
        <w:t xml:space="preserve"> </w:t>
      </w:r>
      <w:r>
        <w:t>Ústavu</w:t>
      </w:r>
      <w:r>
        <w:rPr>
          <w:spacing w:val="-4"/>
        </w:rPr>
        <w:t xml:space="preserve"> </w:t>
      </w:r>
      <w:r>
        <w:t>pamäti</w:t>
      </w:r>
      <w:r>
        <w:rPr>
          <w:spacing w:val="-4"/>
        </w:rPr>
        <w:t xml:space="preserve"> </w:t>
      </w:r>
      <w:r>
        <w:t>národa</w:t>
      </w:r>
      <w:r>
        <w:rPr>
          <w:spacing w:val="-4"/>
        </w:rPr>
        <w:t xml:space="preserve"> </w:t>
      </w:r>
      <w:r>
        <w:t>v</w:t>
      </w:r>
      <w:r>
        <w:rPr>
          <w:spacing w:val="-4"/>
        </w:rPr>
        <w:t xml:space="preserve"> </w:t>
      </w:r>
      <w:r>
        <w:t>roku</w:t>
      </w:r>
      <w:r>
        <w:rPr>
          <w:spacing w:val="-4"/>
        </w:rPr>
        <w:t xml:space="preserve"> </w:t>
      </w:r>
      <w:r>
        <w:rPr>
          <w:spacing w:val="-2"/>
        </w:rPr>
        <w:t>2024:</w:t>
      </w:r>
    </w:p>
    <w:p w:rsidR="000B0895" w:rsidRDefault="000B0895">
      <w:pPr>
        <w:pStyle w:val="Zkladntext"/>
        <w:ind w:left="0"/>
      </w:pPr>
    </w:p>
    <w:p w:rsidR="000B0895" w:rsidRDefault="00660D98">
      <w:pPr>
        <w:pStyle w:val="Nadpis2"/>
        <w:ind w:left="141"/>
      </w:pPr>
      <w:r>
        <w:t>V1</w:t>
      </w:r>
      <w:r>
        <w:rPr>
          <w:spacing w:val="-2"/>
        </w:rPr>
        <w:t xml:space="preserve"> </w:t>
      </w:r>
      <w:r>
        <w:t>–</w:t>
      </w:r>
      <w:r>
        <w:rPr>
          <w:spacing w:val="-2"/>
        </w:rPr>
        <w:t xml:space="preserve"> </w:t>
      </w:r>
      <w:r>
        <w:t>vedecký</w:t>
      </w:r>
      <w:r>
        <w:rPr>
          <w:spacing w:val="-2"/>
        </w:rPr>
        <w:t xml:space="preserve"> </w:t>
      </w:r>
      <w:r>
        <w:t>výstup</w:t>
      </w:r>
      <w:r>
        <w:rPr>
          <w:spacing w:val="-2"/>
        </w:rPr>
        <w:t xml:space="preserve"> </w:t>
      </w:r>
      <w:r>
        <w:t>publikačnej</w:t>
      </w:r>
      <w:r>
        <w:rPr>
          <w:spacing w:val="-3"/>
        </w:rPr>
        <w:t xml:space="preserve"> </w:t>
      </w:r>
      <w:r>
        <w:t>činnosti</w:t>
      </w:r>
      <w:r>
        <w:rPr>
          <w:spacing w:val="-2"/>
        </w:rPr>
        <w:t xml:space="preserve"> </w:t>
      </w:r>
      <w:r>
        <w:t>ako</w:t>
      </w:r>
      <w:r>
        <w:rPr>
          <w:spacing w:val="-2"/>
        </w:rPr>
        <w:t xml:space="preserve"> celok</w:t>
      </w:r>
    </w:p>
    <w:p w:rsidR="000B0895" w:rsidRDefault="00660D98">
      <w:pPr>
        <w:spacing w:line="276" w:lineRule="auto"/>
        <w:ind w:left="143" w:right="139" w:hanging="2"/>
        <w:jc w:val="both"/>
        <w:rPr>
          <w:sz w:val="24"/>
        </w:rPr>
      </w:pPr>
      <w:r>
        <w:rPr>
          <w:sz w:val="24"/>
        </w:rPr>
        <w:t>RAGAČ,</w:t>
      </w:r>
      <w:r>
        <w:rPr>
          <w:spacing w:val="25"/>
          <w:sz w:val="24"/>
        </w:rPr>
        <w:t xml:space="preserve"> </w:t>
      </w:r>
      <w:r>
        <w:rPr>
          <w:sz w:val="24"/>
        </w:rPr>
        <w:t>Radoslav</w:t>
      </w:r>
      <w:r>
        <w:rPr>
          <w:spacing w:val="25"/>
          <w:sz w:val="24"/>
        </w:rPr>
        <w:t xml:space="preserve"> </w:t>
      </w:r>
      <w:r>
        <w:rPr>
          <w:sz w:val="24"/>
        </w:rPr>
        <w:t>–</w:t>
      </w:r>
      <w:r>
        <w:rPr>
          <w:spacing w:val="25"/>
          <w:sz w:val="24"/>
        </w:rPr>
        <w:t xml:space="preserve"> </w:t>
      </w:r>
      <w:r>
        <w:rPr>
          <w:sz w:val="24"/>
        </w:rPr>
        <w:t>ŠTEVČÍKOVÁ,</w:t>
      </w:r>
      <w:r>
        <w:rPr>
          <w:spacing w:val="25"/>
          <w:sz w:val="24"/>
        </w:rPr>
        <w:t xml:space="preserve"> </w:t>
      </w:r>
      <w:r>
        <w:rPr>
          <w:sz w:val="24"/>
        </w:rPr>
        <w:t>Elena.</w:t>
      </w:r>
      <w:r>
        <w:rPr>
          <w:spacing w:val="25"/>
          <w:sz w:val="24"/>
        </w:rPr>
        <w:t xml:space="preserve"> </w:t>
      </w:r>
      <w:r>
        <w:rPr>
          <w:i/>
          <w:sz w:val="24"/>
        </w:rPr>
        <w:t>Evanjelici</w:t>
      </w:r>
      <w:r>
        <w:rPr>
          <w:i/>
          <w:spacing w:val="25"/>
          <w:sz w:val="24"/>
        </w:rPr>
        <w:t xml:space="preserve"> </w:t>
      </w:r>
      <w:r>
        <w:rPr>
          <w:i/>
          <w:sz w:val="24"/>
        </w:rPr>
        <w:t>v</w:t>
      </w:r>
      <w:r>
        <w:rPr>
          <w:i/>
          <w:spacing w:val="-2"/>
          <w:sz w:val="24"/>
        </w:rPr>
        <w:t xml:space="preserve"> </w:t>
      </w:r>
      <w:r>
        <w:rPr>
          <w:i/>
          <w:sz w:val="24"/>
        </w:rPr>
        <w:t>Seredi</w:t>
      </w:r>
      <w:r>
        <w:rPr>
          <w:i/>
          <w:spacing w:val="25"/>
          <w:sz w:val="24"/>
        </w:rPr>
        <w:t xml:space="preserve"> </w:t>
      </w:r>
      <w:r>
        <w:rPr>
          <w:i/>
          <w:sz w:val="24"/>
        </w:rPr>
        <w:t>Dejiny</w:t>
      </w:r>
      <w:r>
        <w:rPr>
          <w:i/>
          <w:spacing w:val="25"/>
          <w:sz w:val="24"/>
        </w:rPr>
        <w:t xml:space="preserve"> </w:t>
      </w:r>
      <w:r>
        <w:rPr>
          <w:i/>
          <w:sz w:val="24"/>
        </w:rPr>
        <w:t>evanjelickej</w:t>
      </w:r>
      <w:r>
        <w:rPr>
          <w:i/>
          <w:spacing w:val="25"/>
          <w:sz w:val="24"/>
        </w:rPr>
        <w:t xml:space="preserve"> </w:t>
      </w:r>
      <w:r>
        <w:rPr>
          <w:i/>
          <w:sz w:val="24"/>
        </w:rPr>
        <w:t>cirkvi</w:t>
      </w:r>
      <w:r>
        <w:rPr>
          <w:i/>
          <w:spacing w:val="25"/>
          <w:sz w:val="24"/>
        </w:rPr>
        <w:t xml:space="preserve"> </w:t>
      </w:r>
      <w:r>
        <w:rPr>
          <w:i/>
          <w:sz w:val="24"/>
        </w:rPr>
        <w:t>a.</w:t>
      </w:r>
      <w:r>
        <w:rPr>
          <w:i/>
          <w:spacing w:val="25"/>
          <w:sz w:val="24"/>
        </w:rPr>
        <w:t xml:space="preserve"> </w:t>
      </w:r>
      <w:r>
        <w:rPr>
          <w:i/>
          <w:sz w:val="24"/>
        </w:rPr>
        <w:t>v. v Seredi</w:t>
      </w:r>
      <w:r>
        <w:rPr>
          <w:sz w:val="24"/>
        </w:rPr>
        <w:t>. Sereď: ECAV Sereď, 2024, ISBN 978-80-570-6325-4.</w:t>
      </w:r>
    </w:p>
    <w:p w:rsidR="000B0895" w:rsidRDefault="000B0895">
      <w:pPr>
        <w:pStyle w:val="Zkladntext"/>
        <w:spacing w:before="199"/>
        <w:ind w:left="0"/>
      </w:pPr>
    </w:p>
    <w:p w:rsidR="000B0895" w:rsidRDefault="00660D98">
      <w:pPr>
        <w:ind w:left="141" w:right="139"/>
        <w:rPr>
          <w:sz w:val="24"/>
        </w:rPr>
      </w:pPr>
      <w:r>
        <w:rPr>
          <w:b/>
          <w:sz w:val="24"/>
        </w:rPr>
        <w:t xml:space="preserve">V2 – vedecký výstup publikačnej činnosti ako časť editovanej knihy alebo zborníka </w:t>
      </w:r>
      <w:r>
        <w:rPr>
          <w:sz w:val="24"/>
        </w:rPr>
        <w:t>HALMO,</w:t>
      </w:r>
      <w:r>
        <w:rPr>
          <w:spacing w:val="28"/>
          <w:sz w:val="24"/>
        </w:rPr>
        <w:t xml:space="preserve"> </w:t>
      </w:r>
      <w:r>
        <w:rPr>
          <w:sz w:val="24"/>
        </w:rPr>
        <w:t>Martin.</w:t>
      </w:r>
      <w:r>
        <w:rPr>
          <w:spacing w:val="29"/>
          <w:sz w:val="24"/>
        </w:rPr>
        <w:t xml:space="preserve"> </w:t>
      </w:r>
      <w:r>
        <w:rPr>
          <w:sz w:val="24"/>
        </w:rPr>
        <w:t>Reflexia</w:t>
      </w:r>
      <w:r>
        <w:rPr>
          <w:spacing w:val="29"/>
          <w:sz w:val="24"/>
        </w:rPr>
        <w:t xml:space="preserve"> </w:t>
      </w:r>
      <w:r>
        <w:rPr>
          <w:sz w:val="24"/>
        </w:rPr>
        <w:t>pokusov</w:t>
      </w:r>
      <w:r>
        <w:rPr>
          <w:spacing w:val="29"/>
          <w:sz w:val="24"/>
        </w:rPr>
        <w:t xml:space="preserve"> </w:t>
      </w:r>
      <w:r>
        <w:rPr>
          <w:sz w:val="24"/>
        </w:rPr>
        <w:t>o</w:t>
      </w:r>
      <w:r>
        <w:rPr>
          <w:spacing w:val="29"/>
          <w:sz w:val="24"/>
        </w:rPr>
        <w:t xml:space="preserve"> </w:t>
      </w:r>
      <w:r>
        <w:rPr>
          <w:sz w:val="24"/>
        </w:rPr>
        <w:t>hospodárske</w:t>
      </w:r>
      <w:r>
        <w:rPr>
          <w:spacing w:val="29"/>
          <w:sz w:val="24"/>
        </w:rPr>
        <w:t xml:space="preserve"> </w:t>
      </w:r>
      <w:r>
        <w:rPr>
          <w:sz w:val="24"/>
        </w:rPr>
        <w:t>reformy</w:t>
      </w:r>
      <w:r>
        <w:rPr>
          <w:spacing w:val="29"/>
          <w:sz w:val="24"/>
        </w:rPr>
        <w:t xml:space="preserve"> </w:t>
      </w:r>
      <w:r>
        <w:rPr>
          <w:sz w:val="24"/>
        </w:rPr>
        <w:t>v</w:t>
      </w:r>
      <w:r>
        <w:rPr>
          <w:spacing w:val="29"/>
          <w:sz w:val="24"/>
        </w:rPr>
        <w:t xml:space="preserve"> </w:t>
      </w:r>
      <w:r>
        <w:rPr>
          <w:sz w:val="24"/>
        </w:rPr>
        <w:t>prvej</w:t>
      </w:r>
      <w:r>
        <w:rPr>
          <w:spacing w:val="29"/>
          <w:sz w:val="24"/>
        </w:rPr>
        <w:t xml:space="preserve"> </w:t>
      </w:r>
      <w:r>
        <w:rPr>
          <w:sz w:val="24"/>
        </w:rPr>
        <w:t>polovici</w:t>
      </w:r>
      <w:r>
        <w:rPr>
          <w:spacing w:val="29"/>
          <w:sz w:val="24"/>
        </w:rPr>
        <w:t xml:space="preserve"> </w:t>
      </w:r>
      <w:r>
        <w:rPr>
          <w:sz w:val="24"/>
        </w:rPr>
        <w:t>80.</w:t>
      </w:r>
      <w:r>
        <w:rPr>
          <w:spacing w:val="29"/>
          <w:sz w:val="24"/>
        </w:rPr>
        <w:t xml:space="preserve"> </w:t>
      </w:r>
      <w:r>
        <w:rPr>
          <w:sz w:val="24"/>
        </w:rPr>
        <w:t>rokov</w:t>
      </w:r>
      <w:r>
        <w:rPr>
          <w:spacing w:val="29"/>
          <w:sz w:val="24"/>
        </w:rPr>
        <w:t xml:space="preserve"> </w:t>
      </w:r>
      <w:r>
        <w:rPr>
          <w:sz w:val="24"/>
        </w:rPr>
        <w:t>na stránkach</w:t>
      </w:r>
      <w:r>
        <w:rPr>
          <w:spacing w:val="-3"/>
          <w:sz w:val="24"/>
        </w:rPr>
        <w:t xml:space="preserve"> </w:t>
      </w:r>
      <w:r>
        <w:rPr>
          <w:sz w:val="24"/>
        </w:rPr>
        <w:t>týždenníka</w:t>
      </w:r>
      <w:r>
        <w:rPr>
          <w:spacing w:val="-3"/>
          <w:sz w:val="24"/>
        </w:rPr>
        <w:t xml:space="preserve"> </w:t>
      </w:r>
      <w:r>
        <w:rPr>
          <w:sz w:val="24"/>
        </w:rPr>
        <w:t>Nové</w:t>
      </w:r>
      <w:r>
        <w:rPr>
          <w:spacing w:val="-3"/>
          <w:sz w:val="24"/>
        </w:rPr>
        <w:t xml:space="preserve"> </w:t>
      </w:r>
      <w:r>
        <w:rPr>
          <w:sz w:val="24"/>
        </w:rPr>
        <w:t>slovo.</w:t>
      </w:r>
      <w:r>
        <w:rPr>
          <w:spacing w:val="-3"/>
          <w:sz w:val="24"/>
        </w:rPr>
        <w:t xml:space="preserve"> </w:t>
      </w:r>
      <w:r>
        <w:rPr>
          <w:sz w:val="24"/>
        </w:rPr>
        <w:t>In.</w:t>
      </w:r>
      <w:r>
        <w:rPr>
          <w:spacing w:val="-3"/>
          <w:sz w:val="24"/>
        </w:rPr>
        <w:t xml:space="preserve"> </w:t>
      </w:r>
      <w:r>
        <w:rPr>
          <w:sz w:val="24"/>
        </w:rPr>
        <w:t>Studia</w:t>
      </w:r>
      <w:r>
        <w:rPr>
          <w:spacing w:val="-3"/>
          <w:sz w:val="24"/>
        </w:rPr>
        <w:t xml:space="preserve"> </w:t>
      </w:r>
      <w:r>
        <w:rPr>
          <w:sz w:val="24"/>
        </w:rPr>
        <w:t>Historica</w:t>
      </w:r>
      <w:r>
        <w:rPr>
          <w:spacing w:val="-3"/>
          <w:sz w:val="24"/>
        </w:rPr>
        <w:t xml:space="preserve"> </w:t>
      </w:r>
      <w:r>
        <w:rPr>
          <w:sz w:val="24"/>
        </w:rPr>
        <w:t>Tyrnaviensia</w:t>
      </w:r>
      <w:r>
        <w:rPr>
          <w:spacing w:val="-3"/>
          <w:sz w:val="24"/>
        </w:rPr>
        <w:t xml:space="preserve"> </w:t>
      </w:r>
      <w:r>
        <w:rPr>
          <w:sz w:val="24"/>
        </w:rPr>
        <w:t>Iuvenilia</w:t>
      </w:r>
      <w:r>
        <w:rPr>
          <w:spacing w:val="-3"/>
          <w:sz w:val="24"/>
        </w:rPr>
        <w:t xml:space="preserve"> </w:t>
      </w:r>
      <w:r>
        <w:rPr>
          <w:sz w:val="24"/>
        </w:rPr>
        <w:t>III.</w:t>
      </w:r>
      <w:r>
        <w:rPr>
          <w:spacing w:val="-3"/>
          <w:sz w:val="24"/>
        </w:rPr>
        <w:t xml:space="preserve"> </w:t>
      </w:r>
      <w:r>
        <w:rPr>
          <w:sz w:val="24"/>
        </w:rPr>
        <w:t>ISBN</w:t>
      </w:r>
      <w:r>
        <w:rPr>
          <w:spacing w:val="-3"/>
          <w:sz w:val="24"/>
        </w:rPr>
        <w:t xml:space="preserve"> </w:t>
      </w:r>
      <w:r>
        <w:rPr>
          <w:sz w:val="24"/>
        </w:rPr>
        <w:t>978- 80-568-0677-7, 2024, s. 181 – 196.</w:t>
      </w:r>
    </w:p>
    <w:p w:rsidR="000B0895" w:rsidRDefault="000B0895">
      <w:pPr>
        <w:pStyle w:val="Zkladntext"/>
        <w:ind w:left="0"/>
      </w:pPr>
    </w:p>
    <w:p w:rsidR="000B0895" w:rsidRDefault="000B0895">
      <w:pPr>
        <w:pStyle w:val="Zkladntext"/>
        <w:ind w:left="0"/>
      </w:pPr>
    </w:p>
    <w:p w:rsidR="000B0895" w:rsidRDefault="00660D98">
      <w:pPr>
        <w:pStyle w:val="Nadpis2"/>
        <w:ind w:left="141"/>
        <w:jc w:val="both"/>
      </w:pPr>
      <w:r>
        <w:t>V3</w:t>
      </w:r>
      <w:r>
        <w:rPr>
          <w:spacing w:val="-2"/>
        </w:rPr>
        <w:t xml:space="preserve"> </w:t>
      </w:r>
      <w:r>
        <w:t>–</w:t>
      </w:r>
      <w:r>
        <w:rPr>
          <w:spacing w:val="-1"/>
        </w:rPr>
        <w:t xml:space="preserve"> </w:t>
      </w:r>
      <w:r>
        <w:t>vedecký</w:t>
      </w:r>
      <w:r>
        <w:rPr>
          <w:spacing w:val="-2"/>
        </w:rPr>
        <w:t xml:space="preserve"> </w:t>
      </w:r>
      <w:r>
        <w:t>výstup</w:t>
      </w:r>
      <w:r>
        <w:rPr>
          <w:spacing w:val="-1"/>
        </w:rPr>
        <w:t xml:space="preserve"> </w:t>
      </w:r>
      <w:r>
        <w:t>publikačnej</w:t>
      </w:r>
      <w:r>
        <w:rPr>
          <w:spacing w:val="-2"/>
        </w:rPr>
        <w:t xml:space="preserve"> </w:t>
      </w:r>
      <w:r>
        <w:t>činnosti</w:t>
      </w:r>
      <w:r>
        <w:rPr>
          <w:spacing w:val="-1"/>
        </w:rPr>
        <w:t xml:space="preserve"> </w:t>
      </w:r>
      <w:r>
        <w:t>z</w:t>
      </w:r>
      <w:r>
        <w:rPr>
          <w:spacing w:val="-1"/>
        </w:rPr>
        <w:t xml:space="preserve"> </w:t>
      </w:r>
      <w:r>
        <w:rPr>
          <w:spacing w:val="-2"/>
        </w:rPr>
        <w:t>časopisu</w:t>
      </w:r>
    </w:p>
    <w:p w:rsidR="000B0895" w:rsidRDefault="00660D98">
      <w:pPr>
        <w:pStyle w:val="Zkladntext"/>
        <w:ind w:left="141"/>
        <w:jc w:val="both"/>
      </w:pPr>
      <w:r>
        <w:t>BIELESZ,</w:t>
      </w:r>
      <w:r>
        <w:rPr>
          <w:spacing w:val="72"/>
        </w:rPr>
        <w:t xml:space="preserve"> </w:t>
      </w:r>
      <w:r>
        <w:t>Adam.</w:t>
      </w:r>
      <w:r>
        <w:rPr>
          <w:spacing w:val="72"/>
        </w:rPr>
        <w:t xml:space="preserve"> </w:t>
      </w:r>
      <w:r>
        <w:t>2024.</w:t>
      </w:r>
      <w:r>
        <w:rPr>
          <w:spacing w:val="73"/>
        </w:rPr>
        <w:t xml:space="preserve"> </w:t>
      </w:r>
      <w:r>
        <w:t>Školstvo</w:t>
      </w:r>
      <w:r>
        <w:rPr>
          <w:spacing w:val="73"/>
        </w:rPr>
        <w:t xml:space="preserve"> </w:t>
      </w:r>
      <w:r>
        <w:t>v</w:t>
      </w:r>
      <w:r>
        <w:rPr>
          <w:spacing w:val="73"/>
        </w:rPr>
        <w:t xml:space="preserve"> </w:t>
      </w:r>
      <w:r>
        <w:t>rokoch</w:t>
      </w:r>
      <w:r>
        <w:rPr>
          <w:spacing w:val="73"/>
        </w:rPr>
        <w:t xml:space="preserve"> </w:t>
      </w:r>
      <w:r>
        <w:t>1939</w:t>
      </w:r>
      <w:r>
        <w:rPr>
          <w:spacing w:val="73"/>
        </w:rPr>
        <w:t xml:space="preserve"> </w:t>
      </w:r>
      <w:r>
        <w:t>–</w:t>
      </w:r>
      <w:r>
        <w:rPr>
          <w:spacing w:val="73"/>
        </w:rPr>
        <w:t xml:space="preserve"> </w:t>
      </w:r>
      <w:r>
        <w:t>1944</w:t>
      </w:r>
      <w:r>
        <w:rPr>
          <w:spacing w:val="73"/>
        </w:rPr>
        <w:t xml:space="preserve"> </w:t>
      </w:r>
      <w:r>
        <w:t>pod</w:t>
      </w:r>
      <w:r>
        <w:rPr>
          <w:spacing w:val="73"/>
        </w:rPr>
        <w:t xml:space="preserve"> </w:t>
      </w:r>
      <w:r>
        <w:t>vedením</w:t>
      </w:r>
      <w:r>
        <w:rPr>
          <w:spacing w:val="73"/>
        </w:rPr>
        <w:t xml:space="preserve"> </w:t>
      </w:r>
      <w:r>
        <w:t>Jozefa</w:t>
      </w:r>
      <w:r>
        <w:rPr>
          <w:spacing w:val="73"/>
        </w:rPr>
        <w:t xml:space="preserve"> </w:t>
      </w:r>
      <w:r>
        <w:rPr>
          <w:spacing w:val="-2"/>
        </w:rPr>
        <w:t>Siváka.</w:t>
      </w:r>
    </w:p>
    <w:p w:rsidR="000B0895" w:rsidRDefault="00660D98">
      <w:pPr>
        <w:ind w:left="143"/>
        <w:jc w:val="both"/>
        <w:rPr>
          <w:sz w:val="24"/>
        </w:rPr>
      </w:pPr>
      <w:r>
        <w:rPr>
          <w:i/>
          <w:sz w:val="24"/>
        </w:rPr>
        <w:t>Manažment</w:t>
      </w:r>
      <w:r>
        <w:rPr>
          <w:i/>
          <w:spacing w:val="-2"/>
          <w:sz w:val="24"/>
        </w:rPr>
        <w:t xml:space="preserve"> </w:t>
      </w:r>
      <w:r>
        <w:rPr>
          <w:i/>
          <w:sz w:val="24"/>
        </w:rPr>
        <w:t>školy</w:t>
      </w:r>
      <w:r>
        <w:rPr>
          <w:i/>
          <w:spacing w:val="-1"/>
          <w:sz w:val="24"/>
        </w:rPr>
        <w:t xml:space="preserve"> </w:t>
      </w:r>
      <w:r>
        <w:rPr>
          <w:i/>
          <w:sz w:val="24"/>
        </w:rPr>
        <w:t>v</w:t>
      </w:r>
      <w:r>
        <w:rPr>
          <w:i/>
          <w:spacing w:val="-1"/>
          <w:sz w:val="24"/>
        </w:rPr>
        <w:t xml:space="preserve"> </w:t>
      </w:r>
      <w:r>
        <w:rPr>
          <w:i/>
          <w:sz w:val="24"/>
        </w:rPr>
        <w:t>praxi</w:t>
      </w:r>
      <w:r>
        <w:rPr>
          <w:sz w:val="24"/>
        </w:rPr>
        <w:t>,</w:t>
      </w:r>
      <w:r>
        <w:rPr>
          <w:spacing w:val="-1"/>
          <w:sz w:val="24"/>
        </w:rPr>
        <w:t xml:space="preserve"> </w:t>
      </w:r>
      <w:r>
        <w:rPr>
          <w:sz w:val="24"/>
        </w:rPr>
        <w:t>roč.</w:t>
      </w:r>
      <w:r>
        <w:rPr>
          <w:spacing w:val="-1"/>
          <w:sz w:val="24"/>
        </w:rPr>
        <w:t xml:space="preserve"> </w:t>
      </w:r>
      <w:r>
        <w:rPr>
          <w:sz w:val="24"/>
        </w:rPr>
        <w:t>19,</w:t>
      </w:r>
      <w:r>
        <w:rPr>
          <w:spacing w:val="-1"/>
          <w:sz w:val="24"/>
        </w:rPr>
        <w:t xml:space="preserve"> </w:t>
      </w:r>
      <w:r>
        <w:rPr>
          <w:sz w:val="24"/>
        </w:rPr>
        <w:t>2024,</w:t>
      </w:r>
      <w:r>
        <w:rPr>
          <w:spacing w:val="-1"/>
          <w:sz w:val="24"/>
        </w:rPr>
        <w:t xml:space="preserve"> </w:t>
      </w:r>
      <w:r>
        <w:rPr>
          <w:sz w:val="24"/>
        </w:rPr>
        <w:t>č.</w:t>
      </w:r>
      <w:r>
        <w:rPr>
          <w:spacing w:val="-1"/>
          <w:sz w:val="24"/>
        </w:rPr>
        <w:t xml:space="preserve"> </w:t>
      </w:r>
      <w:r>
        <w:rPr>
          <w:sz w:val="24"/>
        </w:rPr>
        <w:t>1,</w:t>
      </w:r>
      <w:r>
        <w:rPr>
          <w:spacing w:val="-2"/>
          <w:sz w:val="24"/>
        </w:rPr>
        <w:t xml:space="preserve"> </w:t>
      </w:r>
      <w:r>
        <w:rPr>
          <w:sz w:val="24"/>
        </w:rPr>
        <w:t>s.</w:t>
      </w:r>
      <w:r>
        <w:rPr>
          <w:spacing w:val="-1"/>
          <w:sz w:val="24"/>
        </w:rPr>
        <w:t xml:space="preserve"> </w:t>
      </w:r>
      <w:r>
        <w:rPr>
          <w:sz w:val="24"/>
        </w:rPr>
        <w:t>28</w:t>
      </w:r>
      <w:r>
        <w:rPr>
          <w:spacing w:val="-1"/>
          <w:sz w:val="24"/>
        </w:rPr>
        <w:t xml:space="preserve"> </w:t>
      </w:r>
      <w:r>
        <w:rPr>
          <w:sz w:val="24"/>
        </w:rPr>
        <w:t>–</w:t>
      </w:r>
      <w:r>
        <w:rPr>
          <w:spacing w:val="-1"/>
          <w:sz w:val="24"/>
        </w:rPr>
        <w:t xml:space="preserve"> </w:t>
      </w:r>
      <w:r>
        <w:rPr>
          <w:spacing w:val="-5"/>
          <w:sz w:val="24"/>
        </w:rPr>
        <w:t>29.</w:t>
      </w:r>
    </w:p>
    <w:p w:rsidR="000B0895" w:rsidRDefault="00660D98">
      <w:pPr>
        <w:pStyle w:val="Zkladntext"/>
        <w:ind w:right="141" w:hanging="2"/>
        <w:jc w:val="both"/>
      </w:pPr>
      <w:r>
        <w:t>BIELESZ,</w:t>
      </w:r>
      <w:r>
        <w:rPr>
          <w:spacing w:val="-2"/>
        </w:rPr>
        <w:t xml:space="preserve"> </w:t>
      </w:r>
      <w:r>
        <w:t>Adam.</w:t>
      </w:r>
      <w:r>
        <w:rPr>
          <w:spacing w:val="-2"/>
        </w:rPr>
        <w:t xml:space="preserve"> </w:t>
      </w:r>
      <w:r>
        <w:t>2024.</w:t>
      </w:r>
      <w:r>
        <w:rPr>
          <w:spacing w:val="-2"/>
        </w:rPr>
        <w:t xml:space="preserve"> </w:t>
      </w:r>
      <w:r>
        <w:t>Ján</w:t>
      </w:r>
      <w:r>
        <w:rPr>
          <w:spacing w:val="-2"/>
        </w:rPr>
        <w:t xml:space="preserve"> </w:t>
      </w:r>
      <w:r>
        <w:t>Kotoč</w:t>
      </w:r>
      <w:r>
        <w:rPr>
          <w:spacing w:val="-2"/>
        </w:rPr>
        <w:t xml:space="preserve"> </w:t>
      </w:r>
      <w:r>
        <w:t>–</w:t>
      </w:r>
      <w:r>
        <w:rPr>
          <w:spacing w:val="-2"/>
        </w:rPr>
        <w:t xml:space="preserve"> </w:t>
      </w:r>
      <w:r>
        <w:t>Spolutvorca</w:t>
      </w:r>
      <w:r>
        <w:rPr>
          <w:spacing w:val="-2"/>
        </w:rPr>
        <w:t xml:space="preserve"> </w:t>
      </w:r>
      <w:r>
        <w:t>školskej</w:t>
      </w:r>
      <w:r>
        <w:rPr>
          <w:spacing w:val="-2"/>
        </w:rPr>
        <w:t xml:space="preserve"> </w:t>
      </w:r>
      <w:r>
        <w:t>politiky</w:t>
      </w:r>
      <w:r>
        <w:rPr>
          <w:spacing w:val="-2"/>
        </w:rPr>
        <w:t xml:space="preserve"> </w:t>
      </w:r>
      <w:r>
        <w:t>po</w:t>
      </w:r>
      <w:r>
        <w:rPr>
          <w:spacing w:val="-2"/>
        </w:rPr>
        <w:t xml:space="preserve"> </w:t>
      </w:r>
      <w:r>
        <w:t>roku</w:t>
      </w:r>
      <w:r>
        <w:rPr>
          <w:spacing w:val="-2"/>
        </w:rPr>
        <w:t xml:space="preserve"> </w:t>
      </w:r>
      <w:r>
        <w:t>1948.</w:t>
      </w:r>
      <w:r>
        <w:rPr>
          <w:spacing w:val="-2"/>
        </w:rPr>
        <w:t xml:space="preserve"> </w:t>
      </w:r>
      <w:r>
        <w:rPr>
          <w:i/>
        </w:rPr>
        <w:t>Manažment školy v praxi</w:t>
      </w:r>
      <w:r>
        <w:t>, roč. 19, 2024, č. 2, s. 27 – 28.</w:t>
      </w:r>
    </w:p>
    <w:p w:rsidR="000B0895" w:rsidRDefault="00660D98">
      <w:pPr>
        <w:pStyle w:val="Zkladntext"/>
        <w:ind w:right="139" w:hanging="2"/>
        <w:jc w:val="both"/>
      </w:pPr>
      <w:r>
        <w:t xml:space="preserve">BIELESZ, Adam. 2024. Zákon SNR o jednotnej sústave ďalšieho vzdelávania. </w:t>
      </w:r>
      <w:r>
        <w:rPr>
          <w:i/>
        </w:rPr>
        <w:t>Manažment školy v praxi</w:t>
      </w:r>
      <w:r>
        <w:t>, roč. 19, 2024, č. 3, s. 27 – 28.</w:t>
      </w:r>
    </w:p>
    <w:p w:rsidR="000B0895" w:rsidRDefault="00660D98">
      <w:pPr>
        <w:pStyle w:val="Zkladntext"/>
        <w:ind w:left="141"/>
        <w:jc w:val="both"/>
      </w:pPr>
      <w:r>
        <w:t>BIELESZ,</w:t>
      </w:r>
      <w:r>
        <w:rPr>
          <w:spacing w:val="-9"/>
        </w:rPr>
        <w:t xml:space="preserve"> </w:t>
      </w:r>
      <w:r>
        <w:t>Adam.</w:t>
      </w:r>
      <w:r>
        <w:rPr>
          <w:spacing w:val="-9"/>
        </w:rPr>
        <w:t xml:space="preserve"> </w:t>
      </w:r>
      <w:r>
        <w:t>2024.</w:t>
      </w:r>
      <w:r>
        <w:rPr>
          <w:spacing w:val="-9"/>
        </w:rPr>
        <w:t xml:space="preserve"> </w:t>
      </w:r>
      <w:r>
        <w:t>Akčné</w:t>
      </w:r>
      <w:r>
        <w:rPr>
          <w:spacing w:val="-8"/>
        </w:rPr>
        <w:t xml:space="preserve"> </w:t>
      </w:r>
      <w:r>
        <w:t>programy</w:t>
      </w:r>
      <w:r>
        <w:rPr>
          <w:spacing w:val="-9"/>
        </w:rPr>
        <w:t xml:space="preserve"> </w:t>
      </w:r>
      <w:r>
        <w:t>KSČ</w:t>
      </w:r>
      <w:r>
        <w:rPr>
          <w:spacing w:val="-8"/>
        </w:rPr>
        <w:t xml:space="preserve"> </w:t>
      </w:r>
      <w:r>
        <w:t>a</w:t>
      </w:r>
      <w:r>
        <w:rPr>
          <w:spacing w:val="-4"/>
        </w:rPr>
        <w:t xml:space="preserve"> </w:t>
      </w:r>
      <w:r>
        <w:t>KSS</w:t>
      </w:r>
      <w:r>
        <w:rPr>
          <w:spacing w:val="-8"/>
        </w:rPr>
        <w:t xml:space="preserve"> </w:t>
      </w:r>
      <w:r>
        <w:t>v</w:t>
      </w:r>
      <w:r>
        <w:rPr>
          <w:spacing w:val="-4"/>
        </w:rPr>
        <w:t xml:space="preserve"> </w:t>
      </w:r>
      <w:r>
        <w:t>téme</w:t>
      </w:r>
      <w:r>
        <w:rPr>
          <w:spacing w:val="-8"/>
        </w:rPr>
        <w:t xml:space="preserve"> </w:t>
      </w:r>
      <w:r>
        <w:t>základného</w:t>
      </w:r>
      <w:r>
        <w:rPr>
          <w:spacing w:val="-9"/>
        </w:rPr>
        <w:t xml:space="preserve"> </w:t>
      </w:r>
      <w:r>
        <w:t>a</w:t>
      </w:r>
      <w:r>
        <w:rPr>
          <w:spacing w:val="-3"/>
        </w:rPr>
        <w:t xml:space="preserve"> </w:t>
      </w:r>
      <w:r>
        <w:t>stredného</w:t>
      </w:r>
      <w:r>
        <w:rPr>
          <w:spacing w:val="-9"/>
        </w:rPr>
        <w:t xml:space="preserve"> </w:t>
      </w:r>
      <w:r>
        <w:rPr>
          <w:spacing w:val="-2"/>
        </w:rPr>
        <w:t>školstva.</w:t>
      </w:r>
    </w:p>
    <w:p w:rsidR="000B0895" w:rsidRDefault="00660D98">
      <w:pPr>
        <w:ind w:left="143"/>
        <w:jc w:val="both"/>
        <w:rPr>
          <w:sz w:val="24"/>
        </w:rPr>
      </w:pPr>
      <w:r>
        <w:rPr>
          <w:i/>
          <w:sz w:val="24"/>
        </w:rPr>
        <w:t>Manažment</w:t>
      </w:r>
      <w:r>
        <w:rPr>
          <w:i/>
          <w:spacing w:val="-2"/>
          <w:sz w:val="24"/>
        </w:rPr>
        <w:t xml:space="preserve"> </w:t>
      </w:r>
      <w:r>
        <w:rPr>
          <w:i/>
          <w:sz w:val="24"/>
        </w:rPr>
        <w:t>školy</w:t>
      </w:r>
      <w:r>
        <w:rPr>
          <w:i/>
          <w:spacing w:val="-1"/>
          <w:sz w:val="24"/>
        </w:rPr>
        <w:t xml:space="preserve"> </w:t>
      </w:r>
      <w:r>
        <w:rPr>
          <w:i/>
          <w:sz w:val="24"/>
        </w:rPr>
        <w:t>v</w:t>
      </w:r>
      <w:r>
        <w:rPr>
          <w:i/>
          <w:spacing w:val="-1"/>
          <w:sz w:val="24"/>
        </w:rPr>
        <w:t xml:space="preserve"> </w:t>
      </w:r>
      <w:r>
        <w:rPr>
          <w:i/>
          <w:sz w:val="24"/>
        </w:rPr>
        <w:t>praxi</w:t>
      </w:r>
      <w:r>
        <w:rPr>
          <w:sz w:val="24"/>
        </w:rPr>
        <w:t>,</w:t>
      </w:r>
      <w:r>
        <w:rPr>
          <w:spacing w:val="-1"/>
          <w:sz w:val="24"/>
        </w:rPr>
        <w:t xml:space="preserve"> </w:t>
      </w:r>
      <w:r>
        <w:rPr>
          <w:sz w:val="24"/>
        </w:rPr>
        <w:t>roč.</w:t>
      </w:r>
      <w:r>
        <w:rPr>
          <w:spacing w:val="-1"/>
          <w:sz w:val="24"/>
        </w:rPr>
        <w:t xml:space="preserve"> </w:t>
      </w:r>
      <w:r>
        <w:rPr>
          <w:sz w:val="24"/>
        </w:rPr>
        <w:t>19,</w:t>
      </w:r>
      <w:r>
        <w:rPr>
          <w:spacing w:val="-1"/>
          <w:sz w:val="24"/>
        </w:rPr>
        <w:t xml:space="preserve"> </w:t>
      </w:r>
      <w:r>
        <w:rPr>
          <w:sz w:val="24"/>
        </w:rPr>
        <w:t>2024,</w:t>
      </w:r>
      <w:r>
        <w:rPr>
          <w:spacing w:val="-1"/>
          <w:sz w:val="24"/>
        </w:rPr>
        <w:t xml:space="preserve"> </w:t>
      </w:r>
      <w:r>
        <w:rPr>
          <w:sz w:val="24"/>
        </w:rPr>
        <w:t>č.</w:t>
      </w:r>
      <w:r>
        <w:rPr>
          <w:spacing w:val="-1"/>
          <w:sz w:val="24"/>
        </w:rPr>
        <w:t xml:space="preserve"> </w:t>
      </w:r>
      <w:r>
        <w:rPr>
          <w:sz w:val="24"/>
        </w:rPr>
        <w:t>4,</w:t>
      </w:r>
      <w:r>
        <w:rPr>
          <w:spacing w:val="-2"/>
          <w:sz w:val="24"/>
        </w:rPr>
        <w:t xml:space="preserve"> </w:t>
      </w:r>
      <w:r>
        <w:rPr>
          <w:sz w:val="24"/>
        </w:rPr>
        <w:t>s.</w:t>
      </w:r>
      <w:r>
        <w:rPr>
          <w:spacing w:val="-1"/>
          <w:sz w:val="24"/>
        </w:rPr>
        <w:t xml:space="preserve"> </w:t>
      </w:r>
      <w:r>
        <w:rPr>
          <w:sz w:val="24"/>
        </w:rPr>
        <w:t>29</w:t>
      </w:r>
      <w:r>
        <w:rPr>
          <w:spacing w:val="-1"/>
          <w:sz w:val="24"/>
        </w:rPr>
        <w:t xml:space="preserve"> </w:t>
      </w:r>
      <w:r>
        <w:rPr>
          <w:sz w:val="24"/>
        </w:rPr>
        <w:t>–</w:t>
      </w:r>
      <w:r>
        <w:rPr>
          <w:spacing w:val="-1"/>
          <w:sz w:val="24"/>
        </w:rPr>
        <w:t xml:space="preserve"> </w:t>
      </w:r>
      <w:r>
        <w:rPr>
          <w:spacing w:val="-5"/>
          <w:sz w:val="24"/>
        </w:rPr>
        <w:t>30.</w:t>
      </w:r>
    </w:p>
    <w:p w:rsidR="000B0895" w:rsidRDefault="00660D98">
      <w:pPr>
        <w:pStyle w:val="Zkladntext"/>
        <w:ind w:right="139" w:hanging="2"/>
        <w:jc w:val="both"/>
      </w:pPr>
      <w:r>
        <w:t>BIELESZ, Adam. 2024. Slovenské školstvo v</w:t>
      </w:r>
      <w:r>
        <w:rPr>
          <w:spacing w:val="-3"/>
        </w:rPr>
        <w:t xml:space="preserve"> </w:t>
      </w:r>
      <w:r>
        <w:t xml:space="preserve">Československu po roku 1945. </w:t>
      </w:r>
      <w:r>
        <w:rPr>
          <w:i/>
        </w:rPr>
        <w:t>Manažment školy v praxi</w:t>
      </w:r>
      <w:r>
        <w:t>, roč. 19, 2024, č. 5, s. 27 – 30.</w:t>
      </w:r>
    </w:p>
    <w:p w:rsidR="000B0895" w:rsidRDefault="00660D98">
      <w:pPr>
        <w:pStyle w:val="Zkladntext"/>
        <w:ind w:right="139" w:hanging="2"/>
        <w:jc w:val="both"/>
      </w:pPr>
      <w:r>
        <w:t>BIELESZ,</w:t>
      </w:r>
      <w:r>
        <w:rPr>
          <w:spacing w:val="-11"/>
        </w:rPr>
        <w:t xml:space="preserve"> </w:t>
      </w:r>
      <w:r>
        <w:t>Adam.</w:t>
      </w:r>
      <w:r>
        <w:rPr>
          <w:spacing w:val="-11"/>
        </w:rPr>
        <w:t xml:space="preserve"> </w:t>
      </w:r>
      <w:r>
        <w:t>2024.</w:t>
      </w:r>
      <w:r>
        <w:rPr>
          <w:spacing w:val="-11"/>
        </w:rPr>
        <w:t xml:space="preserve"> </w:t>
      </w:r>
      <w:r>
        <w:t>Koniec</w:t>
      </w:r>
      <w:r>
        <w:rPr>
          <w:spacing w:val="-11"/>
        </w:rPr>
        <w:t xml:space="preserve"> </w:t>
      </w:r>
      <w:r>
        <w:t>školského</w:t>
      </w:r>
      <w:r>
        <w:rPr>
          <w:spacing w:val="-11"/>
        </w:rPr>
        <w:t xml:space="preserve"> </w:t>
      </w:r>
      <w:r>
        <w:t>roka</w:t>
      </w:r>
      <w:r>
        <w:rPr>
          <w:spacing w:val="-11"/>
        </w:rPr>
        <w:t xml:space="preserve"> </w:t>
      </w:r>
      <w:r>
        <w:t>v</w:t>
      </w:r>
      <w:r>
        <w:rPr>
          <w:spacing w:val="-11"/>
        </w:rPr>
        <w:t xml:space="preserve"> </w:t>
      </w:r>
      <w:r>
        <w:t>tlači</w:t>
      </w:r>
      <w:r>
        <w:rPr>
          <w:spacing w:val="-11"/>
        </w:rPr>
        <w:t xml:space="preserve"> </w:t>
      </w:r>
      <w:r>
        <w:t>počas</w:t>
      </w:r>
      <w:r>
        <w:rPr>
          <w:spacing w:val="-11"/>
        </w:rPr>
        <w:t xml:space="preserve"> </w:t>
      </w:r>
      <w:r>
        <w:t>rokov</w:t>
      </w:r>
      <w:r>
        <w:rPr>
          <w:spacing w:val="-11"/>
        </w:rPr>
        <w:t xml:space="preserve"> </w:t>
      </w:r>
      <w:r>
        <w:t>1948</w:t>
      </w:r>
      <w:r>
        <w:rPr>
          <w:spacing w:val="-11"/>
        </w:rPr>
        <w:t xml:space="preserve"> </w:t>
      </w:r>
      <w:r>
        <w:t>až</w:t>
      </w:r>
      <w:r>
        <w:rPr>
          <w:spacing w:val="-11"/>
        </w:rPr>
        <w:t xml:space="preserve"> </w:t>
      </w:r>
      <w:r>
        <w:t>1989.</w:t>
      </w:r>
      <w:r>
        <w:rPr>
          <w:spacing w:val="-11"/>
        </w:rPr>
        <w:t xml:space="preserve"> </w:t>
      </w:r>
      <w:r>
        <w:rPr>
          <w:i/>
        </w:rPr>
        <w:t>Manažment školy v praxi</w:t>
      </w:r>
      <w:r>
        <w:t>, roč. 19, 2024, č. 6, s. 27 – 28.</w:t>
      </w:r>
    </w:p>
    <w:p w:rsidR="000B0895" w:rsidRDefault="00660D98">
      <w:pPr>
        <w:pStyle w:val="Zkladntext"/>
        <w:ind w:right="139" w:hanging="2"/>
        <w:jc w:val="both"/>
      </w:pPr>
      <w:r>
        <w:t>BIELESZ,</w:t>
      </w:r>
      <w:r>
        <w:rPr>
          <w:spacing w:val="80"/>
        </w:rPr>
        <w:t xml:space="preserve"> </w:t>
      </w:r>
      <w:r>
        <w:t>Adam.</w:t>
      </w:r>
      <w:r>
        <w:rPr>
          <w:spacing w:val="80"/>
        </w:rPr>
        <w:t xml:space="preserve"> </w:t>
      </w:r>
      <w:r>
        <w:t>2024.</w:t>
      </w:r>
      <w:r>
        <w:rPr>
          <w:spacing w:val="80"/>
        </w:rPr>
        <w:t xml:space="preserve"> </w:t>
      </w:r>
      <w:r>
        <w:t>Povereníctvo</w:t>
      </w:r>
      <w:r>
        <w:rPr>
          <w:spacing w:val="80"/>
        </w:rPr>
        <w:t xml:space="preserve"> </w:t>
      </w:r>
      <w:r>
        <w:t>školstva</w:t>
      </w:r>
      <w:r>
        <w:rPr>
          <w:spacing w:val="80"/>
        </w:rPr>
        <w:t xml:space="preserve"> </w:t>
      </w:r>
      <w:r>
        <w:t>a</w:t>
      </w:r>
      <w:r>
        <w:rPr>
          <w:spacing w:val="-2"/>
        </w:rPr>
        <w:t xml:space="preserve"> </w:t>
      </w:r>
      <w:r>
        <w:t>osvety</w:t>
      </w:r>
      <w:r>
        <w:rPr>
          <w:spacing w:val="80"/>
        </w:rPr>
        <w:t xml:space="preserve"> </w:t>
      </w:r>
      <w:r>
        <w:t>počas</w:t>
      </w:r>
      <w:r>
        <w:rPr>
          <w:spacing w:val="80"/>
        </w:rPr>
        <w:t xml:space="preserve"> </w:t>
      </w:r>
      <w:r>
        <w:t>SNP.</w:t>
      </w:r>
      <w:r>
        <w:rPr>
          <w:spacing w:val="80"/>
        </w:rPr>
        <w:t xml:space="preserve"> </w:t>
      </w:r>
      <w:r>
        <w:rPr>
          <w:i/>
        </w:rPr>
        <w:t>Manažment</w:t>
      </w:r>
      <w:r>
        <w:rPr>
          <w:i/>
          <w:spacing w:val="80"/>
        </w:rPr>
        <w:t xml:space="preserve"> </w:t>
      </w:r>
      <w:r>
        <w:rPr>
          <w:i/>
        </w:rPr>
        <w:t>školy v praxi</w:t>
      </w:r>
      <w:r>
        <w:t>, roč. 19, 2024, č. 7 – 8, s. 41 – 42.</w:t>
      </w:r>
    </w:p>
    <w:p w:rsidR="000B0895" w:rsidRDefault="00660D98">
      <w:pPr>
        <w:pStyle w:val="Zkladntext"/>
        <w:ind w:right="139" w:hanging="2"/>
        <w:jc w:val="both"/>
      </w:pPr>
      <w:r>
        <w:t>BIELESZ, Adam. 2024. Správa o</w:t>
      </w:r>
      <w:r>
        <w:rPr>
          <w:spacing w:val="-3"/>
        </w:rPr>
        <w:t xml:space="preserve"> </w:t>
      </w:r>
      <w:r>
        <w:t xml:space="preserve">zahájení školského roku 1960/1961. </w:t>
      </w:r>
      <w:r>
        <w:rPr>
          <w:i/>
        </w:rPr>
        <w:t>Manažment školy v praxi</w:t>
      </w:r>
      <w:r>
        <w:t>, roč. 19, 2024, č. 9, s. 29 – 30.</w:t>
      </w:r>
    </w:p>
    <w:p w:rsidR="000B0895" w:rsidRDefault="00660D98">
      <w:pPr>
        <w:pStyle w:val="Zkladntext"/>
        <w:ind w:right="139" w:hanging="2"/>
        <w:jc w:val="both"/>
      </w:pPr>
      <w:r>
        <w:t xml:space="preserve">BIELESZ, Adam. 2024. Odchod českých učiteľov z pohľadu denníka Slovák. </w:t>
      </w:r>
      <w:r>
        <w:rPr>
          <w:i/>
        </w:rPr>
        <w:t>Manažment školy v praxi</w:t>
      </w:r>
      <w:r>
        <w:t>, roč. 19, 2024, č. 10, s. 28 – 29.</w:t>
      </w:r>
    </w:p>
    <w:p w:rsidR="000B0895" w:rsidRDefault="00660D98">
      <w:pPr>
        <w:pStyle w:val="Zkladntext"/>
        <w:ind w:right="139" w:hanging="2"/>
        <w:jc w:val="both"/>
      </w:pPr>
      <w:r>
        <w:t xml:space="preserve">BIELESZ, Adam. 2024. Žiadosti o sprostredkovanie prijatia na školu. </w:t>
      </w:r>
      <w:r>
        <w:rPr>
          <w:i/>
        </w:rPr>
        <w:t>Manažment školy v praxi</w:t>
      </w:r>
      <w:r>
        <w:t>, roč. 19, 2024, č. 11, s. 29 – 30.</w:t>
      </w:r>
    </w:p>
    <w:p w:rsidR="000B0895" w:rsidRDefault="00660D98">
      <w:pPr>
        <w:ind w:left="143" w:right="140" w:hanging="2"/>
        <w:jc w:val="both"/>
        <w:rPr>
          <w:sz w:val="24"/>
        </w:rPr>
      </w:pPr>
      <w:r>
        <w:rPr>
          <w:sz w:val="24"/>
        </w:rPr>
        <w:t>BIELESZ,</w:t>
      </w:r>
      <w:r>
        <w:rPr>
          <w:spacing w:val="-2"/>
          <w:sz w:val="24"/>
        </w:rPr>
        <w:t xml:space="preserve"> </w:t>
      </w:r>
      <w:r>
        <w:rPr>
          <w:sz w:val="24"/>
        </w:rPr>
        <w:t>Adam.</w:t>
      </w:r>
      <w:r>
        <w:rPr>
          <w:spacing w:val="-2"/>
          <w:sz w:val="24"/>
        </w:rPr>
        <w:t xml:space="preserve"> </w:t>
      </w:r>
      <w:r>
        <w:rPr>
          <w:sz w:val="24"/>
        </w:rPr>
        <w:t>2024.</w:t>
      </w:r>
      <w:r>
        <w:rPr>
          <w:spacing w:val="-1"/>
          <w:sz w:val="24"/>
        </w:rPr>
        <w:t xml:space="preserve"> </w:t>
      </w:r>
      <w:r>
        <w:rPr>
          <w:sz w:val="24"/>
        </w:rPr>
        <w:t>Ladislav</w:t>
      </w:r>
      <w:r>
        <w:rPr>
          <w:spacing w:val="-1"/>
          <w:sz w:val="24"/>
        </w:rPr>
        <w:t xml:space="preserve"> </w:t>
      </w:r>
      <w:r>
        <w:rPr>
          <w:sz w:val="24"/>
        </w:rPr>
        <w:t>Kováč.</w:t>
      </w:r>
      <w:r>
        <w:rPr>
          <w:spacing w:val="-1"/>
          <w:sz w:val="24"/>
        </w:rPr>
        <w:t xml:space="preserve"> </w:t>
      </w:r>
      <w:r>
        <w:rPr>
          <w:i/>
          <w:sz w:val="24"/>
        </w:rPr>
        <w:t>Manažment</w:t>
      </w:r>
      <w:r>
        <w:rPr>
          <w:i/>
          <w:spacing w:val="-1"/>
          <w:sz w:val="24"/>
        </w:rPr>
        <w:t xml:space="preserve"> </w:t>
      </w:r>
      <w:r>
        <w:rPr>
          <w:i/>
          <w:sz w:val="24"/>
        </w:rPr>
        <w:t>školy</w:t>
      </w:r>
      <w:r>
        <w:rPr>
          <w:i/>
          <w:spacing w:val="-1"/>
          <w:sz w:val="24"/>
        </w:rPr>
        <w:t xml:space="preserve"> </w:t>
      </w:r>
      <w:r>
        <w:rPr>
          <w:i/>
          <w:sz w:val="24"/>
        </w:rPr>
        <w:t>v</w:t>
      </w:r>
      <w:r>
        <w:rPr>
          <w:i/>
          <w:spacing w:val="-1"/>
          <w:sz w:val="24"/>
        </w:rPr>
        <w:t xml:space="preserve"> </w:t>
      </w:r>
      <w:r>
        <w:rPr>
          <w:i/>
          <w:sz w:val="24"/>
        </w:rPr>
        <w:t>praxi</w:t>
      </w:r>
      <w:r>
        <w:rPr>
          <w:sz w:val="24"/>
        </w:rPr>
        <w:t>,</w:t>
      </w:r>
      <w:r>
        <w:rPr>
          <w:spacing w:val="-1"/>
          <w:sz w:val="24"/>
        </w:rPr>
        <w:t xml:space="preserve"> </w:t>
      </w:r>
      <w:r>
        <w:rPr>
          <w:sz w:val="24"/>
        </w:rPr>
        <w:t>roč.</w:t>
      </w:r>
      <w:r>
        <w:rPr>
          <w:spacing w:val="-1"/>
          <w:sz w:val="24"/>
        </w:rPr>
        <w:t xml:space="preserve"> </w:t>
      </w:r>
      <w:r>
        <w:rPr>
          <w:sz w:val="24"/>
        </w:rPr>
        <w:t>19,</w:t>
      </w:r>
      <w:r>
        <w:rPr>
          <w:spacing w:val="-1"/>
          <w:sz w:val="24"/>
        </w:rPr>
        <w:t xml:space="preserve"> </w:t>
      </w:r>
      <w:r>
        <w:rPr>
          <w:sz w:val="24"/>
        </w:rPr>
        <w:t>2024,</w:t>
      </w:r>
      <w:r>
        <w:rPr>
          <w:spacing w:val="-1"/>
          <w:sz w:val="24"/>
        </w:rPr>
        <w:t xml:space="preserve"> </w:t>
      </w:r>
      <w:r>
        <w:rPr>
          <w:sz w:val="24"/>
        </w:rPr>
        <w:t>č.</w:t>
      </w:r>
      <w:r>
        <w:rPr>
          <w:spacing w:val="-1"/>
          <w:sz w:val="24"/>
        </w:rPr>
        <w:t xml:space="preserve"> </w:t>
      </w:r>
      <w:r>
        <w:rPr>
          <w:sz w:val="24"/>
        </w:rPr>
        <w:t>12,</w:t>
      </w:r>
      <w:r>
        <w:rPr>
          <w:spacing w:val="-1"/>
          <w:sz w:val="24"/>
        </w:rPr>
        <w:t xml:space="preserve"> </w:t>
      </w:r>
      <w:r>
        <w:rPr>
          <w:sz w:val="24"/>
        </w:rPr>
        <w:t>s.</w:t>
      </w:r>
      <w:r>
        <w:rPr>
          <w:spacing w:val="-1"/>
          <w:sz w:val="24"/>
        </w:rPr>
        <w:t xml:space="preserve"> </w:t>
      </w:r>
      <w:r>
        <w:rPr>
          <w:sz w:val="24"/>
        </w:rPr>
        <w:t>29</w:t>
      </w:r>
      <w:r>
        <w:rPr>
          <w:spacing w:val="-1"/>
          <w:sz w:val="24"/>
        </w:rPr>
        <w:t xml:space="preserve"> </w:t>
      </w:r>
      <w:r>
        <w:rPr>
          <w:sz w:val="24"/>
        </w:rPr>
        <w:t xml:space="preserve">– </w:t>
      </w:r>
      <w:r>
        <w:rPr>
          <w:spacing w:val="-4"/>
          <w:sz w:val="24"/>
        </w:rPr>
        <w:t>30.</w:t>
      </w:r>
    </w:p>
    <w:p w:rsidR="000B0895" w:rsidRDefault="00660D98">
      <w:pPr>
        <w:pStyle w:val="Zkladntext"/>
        <w:ind w:right="140" w:hanging="2"/>
        <w:jc w:val="both"/>
      </w:pPr>
      <w:r>
        <w:t>BIELESZ, Adam – HAMI, Vojtech. Životné osudy manželov Jozefa a</w:t>
      </w:r>
      <w:r>
        <w:rPr>
          <w:spacing w:val="-3"/>
        </w:rPr>
        <w:t xml:space="preserve"> </w:t>
      </w:r>
      <w:r>
        <w:t xml:space="preserve">Lily Hojčovcov. </w:t>
      </w:r>
      <w:r>
        <w:rPr>
          <w:i/>
        </w:rPr>
        <w:t>Pamäť národa</w:t>
      </w:r>
      <w:r>
        <w:t>, roč. 19, 2023, č. 4, s. 16 – 32.</w:t>
      </w:r>
    </w:p>
    <w:p w:rsidR="000B0895" w:rsidRDefault="00660D98">
      <w:pPr>
        <w:pStyle w:val="Zkladntext"/>
        <w:ind w:right="139" w:hanging="2"/>
        <w:jc w:val="both"/>
      </w:pPr>
      <w:r>
        <w:t xml:space="preserve">BIELESZ, Adam. Súdny proces s veliteľom Pohotovostného oddielu HG Malacky Eugenom Hollým. </w:t>
      </w:r>
      <w:r>
        <w:rPr>
          <w:i/>
        </w:rPr>
        <w:t>Pamäť národa</w:t>
      </w:r>
      <w:r>
        <w:t>, roč. 20, 2024, č. 1, s. 47 – 64.</w:t>
      </w:r>
    </w:p>
    <w:p w:rsidR="000B0895" w:rsidRDefault="00660D98">
      <w:pPr>
        <w:pStyle w:val="Zkladntext"/>
        <w:ind w:right="139" w:hanging="2"/>
        <w:jc w:val="both"/>
      </w:pPr>
      <w:r>
        <w:t>BIELESZ, Adam. Päťdesiate roky v</w:t>
      </w:r>
      <w:r>
        <w:rPr>
          <w:spacing w:val="-2"/>
        </w:rPr>
        <w:t xml:space="preserve"> </w:t>
      </w:r>
      <w:r>
        <w:t xml:space="preserve">Malackách optikou zápisnice Miestneho národného výboru. In: </w:t>
      </w:r>
      <w:r>
        <w:rPr>
          <w:i/>
        </w:rPr>
        <w:t>Malacky a</w:t>
      </w:r>
      <w:r>
        <w:rPr>
          <w:i/>
          <w:spacing w:val="-3"/>
        </w:rPr>
        <w:t xml:space="preserve"> </w:t>
      </w:r>
      <w:r>
        <w:rPr>
          <w:i/>
        </w:rPr>
        <w:t>okolie</w:t>
      </w:r>
      <w:r>
        <w:t xml:space="preserve">. Malacky: Mestské centrum kultúry Malacky, 2024, s. 155 – </w:t>
      </w:r>
      <w:r>
        <w:rPr>
          <w:spacing w:val="-4"/>
        </w:rPr>
        <w:t>184.</w:t>
      </w:r>
    </w:p>
    <w:p w:rsidR="000B0895" w:rsidRDefault="00660D98">
      <w:pPr>
        <w:pStyle w:val="Zkladntext"/>
        <w:spacing w:line="281" w:lineRule="exact"/>
        <w:ind w:left="141"/>
        <w:jc w:val="both"/>
      </w:pPr>
      <w:r>
        <w:t>HALMO,</w:t>
      </w:r>
      <w:r>
        <w:rPr>
          <w:spacing w:val="46"/>
        </w:rPr>
        <w:t xml:space="preserve"> </w:t>
      </w:r>
      <w:r>
        <w:t>Martin.</w:t>
      </w:r>
      <w:r>
        <w:rPr>
          <w:spacing w:val="47"/>
        </w:rPr>
        <w:t xml:space="preserve"> </w:t>
      </w:r>
      <w:r>
        <w:t>Daniel</w:t>
      </w:r>
      <w:r>
        <w:rPr>
          <w:spacing w:val="47"/>
        </w:rPr>
        <w:t xml:space="preserve"> </w:t>
      </w:r>
      <w:r>
        <w:t>Futej.</w:t>
      </w:r>
      <w:r>
        <w:rPr>
          <w:spacing w:val="47"/>
        </w:rPr>
        <w:t xml:space="preserve"> </w:t>
      </w:r>
      <w:r>
        <w:t>Zo</w:t>
      </w:r>
      <w:r>
        <w:rPr>
          <w:spacing w:val="47"/>
        </w:rPr>
        <w:t xml:space="preserve"> </w:t>
      </w:r>
      <w:r>
        <w:t>„zväzáckeho“</w:t>
      </w:r>
      <w:r>
        <w:rPr>
          <w:spacing w:val="47"/>
        </w:rPr>
        <w:t xml:space="preserve"> </w:t>
      </w:r>
      <w:r>
        <w:t>funkcionára</w:t>
      </w:r>
      <w:r>
        <w:rPr>
          <w:spacing w:val="47"/>
        </w:rPr>
        <w:t xml:space="preserve"> </w:t>
      </w:r>
      <w:r>
        <w:t>na</w:t>
      </w:r>
      <w:r>
        <w:rPr>
          <w:spacing w:val="47"/>
        </w:rPr>
        <w:t xml:space="preserve"> </w:t>
      </w:r>
      <w:r>
        <w:t>straníckeho</w:t>
      </w:r>
      <w:r>
        <w:rPr>
          <w:spacing w:val="47"/>
        </w:rPr>
        <w:t xml:space="preserve"> </w:t>
      </w:r>
      <w:r>
        <w:rPr>
          <w:spacing w:val="-2"/>
        </w:rPr>
        <w:t>aparátnika.</w:t>
      </w:r>
    </w:p>
    <w:p w:rsidR="000B0895" w:rsidRDefault="00660D98">
      <w:pPr>
        <w:ind w:left="143"/>
        <w:jc w:val="both"/>
        <w:rPr>
          <w:sz w:val="24"/>
        </w:rPr>
      </w:pPr>
      <w:r>
        <w:rPr>
          <w:i/>
          <w:sz w:val="24"/>
        </w:rPr>
        <w:t>Pamäť</w:t>
      </w:r>
      <w:r>
        <w:rPr>
          <w:i/>
          <w:spacing w:val="-2"/>
          <w:sz w:val="24"/>
        </w:rPr>
        <w:t xml:space="preserve"> </w:t>
      </w:r>
      <w:r>
        <w:rPr>
          <w:i/>
          <w:sz w:val="24"/>
        </w:rPr>
        <w:t>národa</w:t>
      </w:r>
      <w:r>
        <w:rPr>
          <w:sz w:val="24"/>
        </w:rPr>
        <w:t>,</w:t>
      </w:r>
      <w:r>
        <w:rPr>
          <w:spacing w:val="-1"/>
          <w:sz w:val="24"/>
        </w:rPr>
        <w:t xml:space="preserve"> </w:t>
      </w:r>
      <w:r>
        <w:rPr>
          <w:sz w:val="24"/>
        </w:rPr>
        <w:t>roč.</w:t>
      </w:r>
      <w:r>
        <w:rPr>
          <w:spacing w:val="-1"/>
          <w:sz w:val="24"/>
        </w:rPr>
        <w:t xml:space="preserve"> </w:t>
      </w:r>
      <w:r>
        <w:rPr>
          <w:sz w:val="24"/>
        </w:rPr>
        <w:t>19,</w:t>
      </w:r>
      <w:r>
        <w:rPr>
          <w:spacing w:val="-1"/>
          <w:sz w:val="24"/>
        </w:rPr>
        <w:t xml:space="preserve"> </w:t>
      </w:r>
      <w:r>
        <w:rPr>
          <w:sz w:val="24"/>
        </w:rPr>
        <w:t>2023,</w:t>
      </w:r>
      <w:r>
        <w:rPr>
          <w:spacing w:val="-1"/>
          <w:sz w:val="24"/>
        </w:rPr>
        <w:t xml:space="preserve"> </w:t>
      </w:r>
      <w:r>
        <w:rPr>
          <w:sz w:val="24"/>
        </w:rPr>
        <w:t>č.</w:t>
      </w:r>
      <w:r>
        <w:rPr>
          <w:spacing w:val="-1"/>
          <w:sz w:val="24"/>
        </w:rPr>
        <w:t xml:space="preserve"> </w:t>
      </w:r>
      <w:r>
        <w:rPr>
          <w:sz w:val="24"/>
        </w:rPr>
        <w:t>2,</w:t>
      </w:r>
      <w:r>
        <w:rPr>
          <w:spacing w:val="-2"/>
          <w:sz w:val="24"/>
        </w:rPr>
        <w:t xml:space="preserve"> </w:t>
      </w:r>
      <w:r>
        <w:rPr>
          <w:sz w:val="24"/>
        </w:rPr>
        <w:t>s.</w:t>
      </w:r>
      <w:r>
        <w:rPr>
          <w:spacing w:val="-1"/>
          <w:sz w:val="24"/>
        </w:rPr>
        <w:t xml:space="preserve"> </w:t>
      </w:r>
      <w:r>
        <w:rPr>
          <w:sz w:val="24"/>
        </w:rPr>
        <w:t>53</w:t>
      </w:r>
      <w:r>
        <w:rPr>
          <w:spacing w:val="-1"/>
          <w:sz w:val="24"/>
        </w:rPr>
        <w:t xml:space="preserve"> </w:t>
      </w:r>
      <w:r>
        <w:rPr>
          <w:sz w:val="24"/>
        </w:rPr>
        <w:t>–</w:t>
      </w:r>
      <w:r>
        <w:rPr>
          <w:spacing w:val="-1"/>
          <w:sz w:val="24"/>
        </w:rPr>
        <w:t xml:space="preserve"> </w:t>
      </w:r>
      <w:r>
        <w:rPr>
          <w:spacing w:val="-5"/>
          <w:sz w:val="24"/>
        </w:rPr>
        <w:t>65.</w:t>
      </w:r>
    </w:p>
    <w:p w:rsidR="000B0895" w:rsidRDefault="00660D98">
      <w:pPr>
        <w:pStyle w:val="Zkladntext"/>
        <w:spacing w:line="276" w:lineRule="auto"/>
        <w:ind w:left="142" w:right="139"/>
        <w:jc w:val="both"/>
      </w:pPr>
      <w:r>
        <w:t>DUBOVSKÝ,</w:t>
      </w:r>
      <w:r>
        <w:rPr>
          <w:spacing w:val="-5"/>
        </w:rPr>
        <w:t xml:space="preserve"> </w:t>
      </w:r>
      <w:r>
        <w:t>Patrik.</w:t>
      </w:r>
      <w:r>
        <w:rPr>
          <w:spacing w:val="-5"/>
        </w:rPr>
        <w:t xml:space="preserve"> </w:t>
      </w:r>
      <w:r>
        <w:t>Spor</w:t>
      </w:r>
      <w:r>
        <w:rPr>
          <w:spacing w:val="-5"/>
        </w:rPr>
        <w:t xml:space="preserve"> </w:t>
      </w:r>
      <w:r>
        <w:t>o</w:t>
      </w:r>
      <w:r>
        <w:rPr>
          <w:spacing w:val="-5"/>
        </w:rPr>
        <w:t xml:space="preserve"> </w:t>
      </w:r>
      <w:r>
        <w:t>legitimitu</w:t>
      </w:r>
      <w:r>
        <w:rPr>
          <w:spacing w:val="-5"/>
        </w:rPr>
        <w:t xml:space="preserve"> </w:t>
      </w:r>
      <w:r>
        <w:t>Združenia</w:t>
      </w:r>
      <w:r>
        <w:rPr>
          <w:spacing w:val="-5"/>
        </w:rPr>
        <w:t xml:space="preserve"> </w:t>
      </w:r>
      <w:r>
        <w:t>katolíckych</w:t>
      </w:r>
      <w:r>
        <w:rPr>
          <w:spacing w:val="-5"/>
        </w:rPr>
        <w:t xml:space="preserve"> </w:t>
      </w:r>
      <w:r>
        <w:t>duchovných</w:t>
      </w:r>
      <w:r>
        <w:rPr>
          <w:spacing w:val="-5"/>
        </w:rPr>
        <w:t xml:space="preserve"> </w:t>
      </w:r>
      <w:r>
        <w:t>Pacem</w:t>
      </w:r>
      <w:r>
        <w:rPr>
          <w:spacing w:val="-5"/>
        </w:rPr>
        <w:t xml:space="preserve"> </w:t>
      </w:r>
      <w:r>
        <w:t>in</w:t>
      </w:r>
      <w:r>
        <w:rPr>
          <w:spacing w:val="-5"/>
        </w:rPr>
        <w:t xml:space="preserve"> </w:t>
      </w:r>
      <w:r>
        <w:t>terris</w:t>
      </w:r>
      <w:r>
        <w:rPr>
          <w:spacing w:val="-5"/>
        </w:rPr>
        <w:t xml:space="preserve"> </w:t>
      </w:r>
      <w:r>
        <w:t xml:space="preserve">na Slovensku po vydaní prehlásenia </w:t>
      </w:r>
      <w:r>
        <w:rPr>
          <w:i/>
        </w:rPr>
        <w:t>Quidam episcopi</w:t>
      </w:r>
      <w:r>
        <w:rPr>
          <w:b/>
          <w:i/>
        </w:rPr>
        <w:t xml:space="preserve">. </w:t>
      </w:r>
      <w:r>
        <w:rPr>
          <w:i/>
        </w:rPr>
        <w:t>Pamäť národa</w:t>
      </w:r>
      <w:r>
        <w:t xml:space="preserve">, roč. 19, 2023, č. 3, s. 3 – </w:t>
      </w:r>
      <w:r>
        <w:rPr>
          <w:spacing w:val="-4"/>
        </w:rPr>
        <w:t>29.</w:t>
      </w:r>
    </w:p>
    <w:p w:rsidR="000B0895" w:rsidRDefault="000B0895">
      <w:pPr>
        <w:pStyle w:val="Zkladntext"/>
        <w:spacing w:line="276" w:lineRule="auto"/>
        <w:jc w:val="both"/>
        <w:sectPr w:rsidR="000B0895">
          <w:pgSz w:w="11910" w:h="16840"/>
          <w:pgMar w:top="1600" w:right="1275" w:bottom="920" w:left="1133" w:header="0" w:footer="732" w:gutter="0"/>
          <w:cols w:space="708"/>
        </w:sectPr>
      </w:pPr>
    </w:p>
    <w:p w:rsidR="000B0895" w:rsidRDefault="00660D98">
      <w:pPr>
        <w:pStyle w:val="Zkladntext"/>
        <w:spacing w:before="79" w:line="276" w:lineRule="auto"/>
        <w:ind w:right="139"/>
        <w:jc w:val="both"/>
      </w:pPr>
      <w:r>
        <w:lastRenderedPageBreak/>
        <w:t>GABČO, Martin. „Žiť slobodne pod Tatrami!“ Pokus o letákovú akciu protikomunistickej odbojovej</w:t>
      </w:r>
      <w:r>
        <w:rPr>
          <w:spacing w:val="-8"/>
        </w:rPr>
        <w:t xml:space="preserve"> </w:t>
      </w:r>
      <w:r>
        <w:t>skupiny</w:t>
      </w:r>
      <w:r>
        <w:rPr>
          <w:spacing w:val="-8"/>
        </w:rPr>
        <w:t xml:space="preserve"> </w:t>
      </w:r>
      <w:r>
        <w:t>Mladá</w:t>
      </w:r>
      <w:r>
        <w:rPr>
          <w:spacing w:val="-8"/>
        </w:rPr>
        <w:t xml:space="preserve"> </w:t>
      </w:r>
      <w:r>
        <w:t>garda</w:t>
      </w:r>
      <w:r>
        <w:rPr>
          <w:spacing w:val="-8"/>
        </w:rPr>
        <w:t xml:space="preserve"> </w:t>
      </w:r>
      <w:r>
        <w:t>slobody</w:t>
      </w:r>
      <w:r>
        <w:rPr>
          <w:spacing w:val="-8"/>
        </w:rPr>
        <w:t xml:space="preserve"> </w:t>
      </w:r>
      <w:r>
        <w:t>na</w:t>
      </w:r>
      <w:r>
        <w:rPr>
          <w:spacing w:val="-8"/>
        </w:rPr>
        <w:t xml:space="preserve"> </w:t>
      </w:r>
      <w:r>
        <w:t>jar</w:t>
      </w:r>
      <w:r>
        <w:rPr>
          <w:spacing w:val="-8"/>
        </w:rPr>
        <w:t xml:space="preserve"> </w:t>
      </w:r>
      <w:r>
        <w:t>1952.</w:t>
      </w:r>
      <w:r>
        <w:rPr>
          <w:spacing w:val="-8"/>
        </w:rPr>
        <w:t xml:space="preserve"> </w:t>
      </w:r>
      <w:r>
        <w:rPr>
          <w:i/>
        </w:rPr>
        <w:t>Pamäť</w:t>
      </w:r>
      <w:r>
        <w:rPr>
          <w:i/>
          <w:spacing w:val="-8"/>
        </w:rPr>
        <w:t xml:space="preserve"> </w:t>
      </w:r>
      <w:r>
        <w:rPr>
          <w:i/>
        </w:rPr>
        <w:t>národa</w:t>
      </w:r>
      <w:r>
        <w:t>,</w:t>
      </w:r>
      <w:r>
        <w:rPr>
          <w:spacing w:val="-8"/>
        </w:rPr>
        <w:t xml:space="preserve"> </w:t>
      </w:r>
      <w:r>
        <w:t>roč.</w:t>
      </w:r>
      <w:r>
        <w:rPr>
          <w:spacing w:val="-8"/>
        </w:rPr>
        <w:t xml:space="preserve"> </w:t>
      </w:r>
      <w:r>
        <w:t>19,</w:t>
      </w:r>
      <w:r>
        <w:rPr>
          <w:spacing w:val="-8"/>
        </w:rPr>
        <w:t xml:space="preserve"> </w:t>
      </w:r>
      <w:r>
        <w:t>2023,</w:t>
      </w:r>
      <w:r>
        <w:rPr>
          <w:spacing w:val="-8"/>
        </w:rPr>
        <w:t xml:space="preserve"> </w:t>
      </w:r>
      <w:r>
        <w:t>č.</w:t>
      </w:r>
      <w:r>
        <w:rPr>
          <w:spacing w:val="-8"/>
        </w:rPr>
        <w:t xml:space="preserve"> </w:t>
      </w:r>
      <w:r>
        <w:t>2,</w:t>
      </w:r>
      <w:r>
        <w:rPr>
          <w:spacing w:val="-8"/>
        </w:rPr>
        <w:t xml:space="preserve"> </w:t>
      </w:r>
      <w:r>
        <w:t>s.</w:t>
      </w:r>
      <w:r>
        <w:rPr>
          <w:spacing w:val="-8"/>
        </w:rPr>
        <w:t xml:space="preserve"> </w:t>
      </w:r>
      <w:r>
        <w:t>26 – 52.</w:t>
      </w:r>
    </w:p>
    <w:p w:rsidR="000B0895" w:rsidRDefault="00660D98">
      <w:pPr>
        <w:pStyle w:val="Zkladntext"/>
        <w:spacing w:line="276" w:lineRule="auto"/>
        <w:ind w:right="140"/>
        <w:jc w:val="both"/>
      </w:pPr>
      <w:r>
        <w:t>GAREK, Martin. Štátna Katolícka akcia v</w:t>
      </w:r>
      <w:r>
        <w:rPr>
          <w:spacing w:val="-3"/>
        </w:rPr>
        <w:t xml:space="preserve"> </w:t>
      </w:r>
      <w:r>
        <w:t>Levoči. Vzbura v</w:t>
      </w:r>
      <w:r>
        <w:rPr>
          <w:spacing w:val="-3"/>
        </w:rPr>
        <w:t xml:space="preserve"> </w:t>
      </w:r>
      <w:r>
        <w:t xml:space="preserve">roku 1949. </w:t>
      </w:r>
      <w:r>
        <w:rPr>
          <w:i/>
        </w:rPr>
        <w:t>Pamäť národa</w:t>
      </w:r>
      <w:r>
        <w:t>, roč. 20, 2024, č. 1, s. 51 – 71.</w:t>
      </w:r>
    </w:p>
    <w:p w:rsidR="000B0895" w:rsidRDefault="00660D98">
      <w:pPr>
        <w:pStyle w:val="Zkladntext"/>
        <w:spacing w:line="276" w:lineRule="auto"/>
        <w:ind w:right="139"/>
        <w:jc w:val="both"/>
      </w:pPr>
      <w:r>
        <w:t xml:space="preserve">GAREK, Martin. Vzbura v Borskom Svätom Mikuláši v kontexte štátnej Katolíckej akcie na Záhorí. </w:t>
      </w:r>
      <w:r>
        <w:rPr>
          <w:i/>
        </w:rPr>
        <w:t>Pamäť národa</w:t>
      </w:r>
      <w:r>
        <w:t>, roč. 19, 2023, č. 3, s. 30 – 51.</w:t>
      </w:r>
    </w:p>
    <w:p w:rsidR="000B0895" w:rsidRDefault="00660D98">
      <w:pPr>
        <w:pStyle w:val="Zkladntext"/>
        <w:spacing w:line="276" w:lineRule="auto"/>
        <w:ind w:left="142" w:right="141"/>
        <w:jc w:val="both"/>
      </w:pPr>
      <w:r>
        <w:t>HEŠTEROVÁ,</w:t>
      </w:r>
      <w:r>
        <w:rPr>
          <w:spacing w:val="-3"/>
        </w:rPr>
        <w:t xml:space="preserve"> </w:t>
      </w:r>
      <w:r>
        <w:t>Zdenka.</w:t>
      </w:r>
      <w:r>
        <w:rPr>
          <w:spacing w:val="-3"/>
        </w:rPr>
        <w:t xml:space="preserve"> </w:t>
      </w:r>
      <w:r>
        <w:t>Francúzi</w:t>
      </w:r>
      <w:r>
        <w:rPr>
          <w:spacing w:val="-3"/>
        </w:rPr>
        <w:t xml:space="preserve"> </w:t>
      </w:r>
      <w:r>
        <w:t>v</w:t>
      </w:r>
      <w:r>
        <w:rPr>
          <w:spacing w:val="-4"/>
        </w:rPr>
        <w:t xml:space="preserve"> </w:t>
      </w:r>
      <w:r>
        <w:t>dubnickej</w:t>
      </w:r>
      <w:r>
        <w:rPr>
          <w:spacing w:val="-3"/>
        </w:rPr>
        <w:t xml:space="preserve"> </w:t>
      </w:r>
      <w:r>
        <w:t>zbrojovke</w:t>
      </w:r>
      <w:r>
        <w:rPr>
          <w:spacing w:val="-3"/>
        </w:rPr>
        <w:t xml:space="preserve"> </w:t>
      </w:r>
      <w:r>
        <w:t>a</w:t>
      </w:r>
      <w:r>
        <w:rPr>
          <w:spacing w:val="-4"/>
        </w:rPr>
        <w:t xml:space="preserve"> </w:t>
      </w:r>
      <w:r>
        <w:t>ich</w:t>
      </w:r>
      <w:r>
        <w:rPr>
          <w:spacing w:val="-3"/>
        </w:rPr>
        <w:t xml:space="preserve"> </w:t>
      </w:r>
      <w:r>
        <w:t>účasť</w:t>
      </w:r>
      <w:r>
        <w:rPr>
          <w:spacing w:val="-3"/>
        </w:rPr>
        <w:t xml:space="preserve"> </w:t>
      </w:r>
      <w:r>
        <w:t>v</w:t>
      </w:r>
      <w:r>
        <w:rPr>
          <w:spacing w:val="-4"/>
        </w:rPr>
        <w:t xml:space="preserve"> </w:t>
      </w:r>
      <w:r>
        <w:t>Slovenskom</w:t>
      </w:r>
      <w:r>
        <w:rPr>
          <w:spacing w:val="-3"/>
        </w:rPr>
        <w:t xml:space="preserve"> </w:t>
      </w:r>
      <w:r>
        <w:t xml:space="preserve">národnom povstaní. </w:t>
      </w:r>
      <w:r>
        <w:rPr>
          <w:i/>
        </w:rPr>
        <w:t>Pamäť národa</w:t>
      </w:r>
      <w:r>
        <w:t>, roč. 20, 2024, č. 1, s. 17 – 33.</w:t>
      </w:r>
    </w:p>
    <w:p w:rsidR="000B0895" w:rsidRDefault="00660D98">
      <w:pPr>
        <w:pStyle w:val="Zkladntext"/>
        <w:ind w:left="142" w:right="139"/>
        <w:jc w:val="both"/>
      </w:pPr>
      <w:r>
        <w:t xml:space="preserve">KATREBOVÁ BLEHOVÁ, Beáta. Slovak World Congress and Human Rights Agenda in the last two decades of the Cold War. </w:t>
      </w:r>
      <w:r>
        <w:rPr>
          <w:i/>
        </w:rPr>
        <w:t xml:space="preserve">Arhivele Totalitarismului </w:t>
      </w:r>
      <w:r>
        <w:t>(Bukurešť), roč. XXXII, 2024, č. 3 – 4, s. 169 – 186.</w:t>
      </w:r>
    </w:p>
    <w:p w:rsidR="000B0895" w:rsidRDefault="00660D98">
      <w:pPr>
        <w:ind w:left="142" w:right="140"/>
        <w:jc w:val="both"/>
        <w:rPr>
          <w:sz w:val="24"/>
        </w:rPr>
      </w:pPr>
      <w:r>
        <w:rPr>
          <w:sz w:val="24"/>
        </w:rPr>
        <w:t xml:space="preserve">KATREBOVÁ BLEHOVÁ, Beáta. Štúdia Konštantín Čulen v exile (1945 – 1964). </w:t>
      </w:r>
      <w:r>
        <w:rPr>
          <w:i/>
          <w:sz w:val="24"/>
        </w:rPr>
        <w:t>Slovenský časopis historický</w:t>
      </w:r>
      <w:r>
        <w:rPr>
          <w:sz w:val="24"/>
        </w:rPr>
        <w:t>, roč. 4, 2024, č. 2, str. 33 – 59.</w:t>
      </w:r>
    </w:p>
    <w:p w:rsidR="000B0895" w:rsidRDefault="00660D98">
      <w:pPr>
        <w:pStyle w:val="Zkladntext"/>
        <w:spacing w:line="276" w:lineRule="auto"/>
        <w:ind w:left="142" w:right="139"/>
        <w:jc w:val="both"/>
      </w:pPr>
      <w:r>
        <w:t>KINČOK, Branislav. Menová reforma 1953 na Slovensku v dokumentoch Krajských správ Štátnej bezpečnosti</w:t>
      </w:r>
      <w:r>
        <w:rPr>
          <w:b/>
        </w:rPr>
        <w:t xml:space="preserve">. </w:t>
      </w:r>
      <w:r>
        <w:rPr>
          <w:i/>
        </w:rPr>
        <w:t>Pamäť národa</w:t>
      </w:r>
      <w:r>
        <w:t>, roč. 19, 2023, č. 4, s. 35 – 59.</w:t>
      </w:r>
    </w:p>
    <w:p w:rsidR="000B0895" w:rsidRDefault="00660D98">
      <w:pPr>
        <w:pStyle w:val="Zkladntext"/>
        <w:spacing w:line="276" w:lineRule="auto"/>
        <w:ind w:left="142" w:right="139"/>
        <w:jc w:val="both"/>
      </w:pPr>
      <w:r>
        <w:t>KOPČÁNI, Silvia. Perzekúcie roľníckeho stavu v prvých rokoch kolektivizácie (na príklade trestného</w:t>
      </w:r>
      <w:r>
        <w:rPr>
          <w:spacing w:val="-6"/>
        </w:rPr>
        <w:t xml:space="preserve"> </w:t>
      </w:r>
      <w:r>
        <w:t>stíhania</w:t>
      </w:r>
      <w:r>
        <w:rPr>
          <w:spacing w:val="-6"/>
        </w:rPr>
        <w:t xml:space="preserve"> </w:t>
      </w:r>
      <w:r>
        <w:t>roľníka</w:t>
      </w:r>
      <w:r>
        <w:rPr>
          <w:spacing w:val="-6"/>
        </w:rPr>
        <w:t xml:space="preserve"> </w:t>
      </w:r>
      <w:r>
        <w:t>Vendelína</w:t>
      </w:r>
      <w:r>
        <w:rPr>
          <w:spacing w:val="-6"/>
        </w:rPr>
        <w:t xml:space="preserve"> </w:t>
      </w:r>
      <w:r>
        <w:t>Branišu)</w:t>
      </w:r>
      <w:r>
        <w:rPr>
          <w:b/>
        </w:rPr>
        <w:t>.</w:t>
      </w:r>
      <w:r>
        <w:rPr>
          <w:b/>
          <w:spacing w:val="-6"/>
        </w:rPr>
        <w:t xml:space="preserve"> </w:t>
      </w:r>
      <w:r>
        <w:rPr>
          <w:i/>
        </w:rPr>
        <w:t>Pamäť</w:t>
      </w:r>
      <w:r>
        <w:rPr>
          <w:i/>
          <w:spacing w:val="-6"/>
        </w:rPr>
        <w:t xml:space="preserve"> </w:t>
      </w:r>
      <w:r>
        <w:rPr>
          <w:i/>
        </w:rPr>
        <w:t>národa</w:t>
      </w:r>
      <w:r>
        <w:t>,</w:t>
      </w:r>
      <w:r>
        <w:rPr>
          <w:spacing w:val="-6"/>
        </w:rPr>
        <w:t xml:space="preserve"> </w:t>
      </w:r>
      <w:r>
        <w:t>roč.</w:t>
      </w:r>
      <w:r>
        <w:rPr>
          <w:spacing w:val="-6"/>
        </w:rPr>
        <w:t xml:space="preserve"> </w:t>
      </w:r>
      <w:r>
        <w:t>19,</w:t>
      </w:r>
      <w:r>
        <w:rPr>
          <w:spacing w:val="-6"/>
        </w:rPr>
        <w:t xml:space="preserve"> </w:t>
      </w:r>
      <w:r>
        <w:t>2023,</w:t>
      </w:r>
      <w:r>
        <w:rPr>
          <w:spacing w:val="-6"/>
        </w:rPr>
        <w:t xml:space="preserve"> </w:t>
      </w:r>
      <w:r>
        <w:t>č.</w:t>
      </w:r>
      <w:r>
        <w:rPr>
          <w:spacing w:val="-6"/>
        </w:rPr>
        <w:t xml:space="preserve"> </w:t>
      </w:r>
      <w:r>
        <w:t>3,</w:t>
      </w:r>
      <w:r>
        <w:rPr>
          <w:spacing w:val="-6"/>
        </w:rPr>
        <w:t xml:space="preserve"> </w:t>
      </w:r>
      <w:r>
        <w:t>s.</w:t>
      </w:r>
      <w:r>
        <w:rPr>
          <w:spacing w:val="-6"/>
        </w:rPr>
        <w:t xml:space="preserve"> </w:t>
      </w:r>
      <w:r>
        <w:t>52</w:t>
      </w:r>
      <w:r>
        <w:rPr>
          <w:spacing w:val="-6"/>
        </w:rPr>
        <w:t xml:space="preserve"> </w:t>
      </w:r>
      <w:r>
        <w:t>–</w:t>
      </w:r>
      <w:r>
        <w:rPr>
          <w:spacing w:val="-6"/>
        </w:rPr>
        <w:t xml:space="preserve"> </w:t>
      </w:r>
      <w:r>
        <w:t>62. MAKYNA,</w:t>
      </w:r>
      <w:r>
        <w:rPr>
          <w:spacing w:val="-2"/>
        </w:rPr>
        <w:t xml:space="preserve"> </w:t>
      </w:r>
      <w:r>
        <w:t>Pavol.</w:t>
      </w:r>
      <w:r>
        <w:rPr>
          <w:spacing w:val="-2"/>
        </w:rPr>
        <w:t xml:space="preserve"> </w:t>
      </w:r>
      <w:r>
        <w:t>Evanjelický</w:t>
      </w:r>
      <w:r>
        <w:rPr>
          <w:spacing w:val="-2"/>
        </w:rPr>
        <w:t xml:space="preserve"> </w:t>
      </w:r>
      <w:r>
        <w:t>farár</w:t>
      </w:r>
      <w:r>
        <w:rPr>
          <w:spacing w:val="-2"/>
        </w:rPr>
        <w:t xml:space="preserve"> </w:t>
      </w:r>
      <w:r>
        <w:t>Peter</w:t>
      </w:r>
      <w:r>
        <w:rPr>
          <w:spacing w:val="-2"/>
        </w:rPr>
        <w:t xml:space="preserve"> </w:t>
      </w:r>
      <w:r>
        <w:t>Škodáček</w:t>
      </w:r>
      <w:r>
        <w:rPr>
          <w:spacing w:val="-2"/>
        </w:rPr>
        <w:t xml:space="preserve"> </w:t>
      </w:r>
      <w:r>
        <w:t>v</w:t>
      </w:r>
      <w:r>
        <w:rPr>
          <w:spacing w:val="-2"/>
        </w:rPr>
        <w:t xml:space="preserve"> </w:t>
      </w:r>
      <w:r>
        <w:t>zápase</w:t>
      </w:r>
      <w:r>
        <w:rPr>
          <w:spacing w:val="-2"/>
        </w:rPr>
        <w:t xml:space="preserve"> </w:t>
      </w:r>
      <w:r>
        <w:t>za</w:t>
      </w:r>
      <w:r>
        <w:rPr>
          <w:spacing w:val="-2"/>
        </w:rPr>
        <w:t xml:space="preserve"> </w:t>
      </w:r>
      <w:r>
        <w:t>slobodu.</w:t>
      </w:r>
      <w:r>
        <w:rPr>
          <w:spacing w:val="-2"/>
        </w:rPr>
        <w:t xml:space="preserve"> </w:t>
      </w:r>
      <w:r>
        <w:rPr>
          <w:i/>
        </w:rPr>
        <w:t>Pamäť</w:t>
      </w:r>
      <w:r>
        <w:rPr>
          <w:i/>
          <w:spacing w:val="-2"/>
        </w:rPr>
        <w:t xml:space="preserve"> </w:t>
      </w:r>
      <w:r>
        <w:rPr>
          <w:i/>
        </w:rPr>
        <w:t>národa</w:t>
      </w:r>
      <w:r>
        <w:t>,</w:t>
      </w:r>
      <w:r>
        <w:rPr>
          <w:spacing w:val="-2"/>
        </w:rPr>
        <w:t xml:space="preserve"> </w:t>
      </w:r>
      <w:r>
        <w:t>roč. 19, 2023, č. 2, s. 3 – 13.</w:t>
      </w:r>
    </w:p>
    <w:p w:rsidR="000B0895" w:rsidRDefault="00660D98">
      <w:pPr>
        <w:pStyle w:val="Zkladntext"/>
        <w:spacing w:line="276" w:lineRule="auto"/>
        <w:ind w:left="142" w:right="141"/>
        <w:jc w:val="both"/>
      </w:pPr>
      <w:r>
        <w:t>NEUPAUER,</w:t>
      </w:r>
      <w:r>
        <w:rPr>
          <w:spacing w:val="-5"/>
        </w:rPr>
        <w:t xml:space="preserve"> </w:t>
      </w:r>
      <w:r>
        <w:t>František.</w:t>
      </w:r>
      <w:r>
        <w:rPr>
          <w:spacing w:val="-5"/>
        </w:rPr>
        <w:t xml:space="preserve"> </w:t>
      </w:r>
      <w:r>
        <w:t>Tomáš</w:t>
      </w:r>
      <w:r>
        <w:rPr>
          <w:spacing w:val="-5"/>
        </w:rPr>
        <w:t xml:space="preserve"> </w:t>
      </w:r>
      <w:r>
        <w:t>Chvátal:</w:t>
      </w:r>
      <w:r>
        <w:rPr>
          <w:spacing w:val="-5"/>
        </w:rPr>
        <w:t xml:space="preserve"> </w:t>
      </w:r>
      <w:r>
        <w:t>Internace</w:t>
      </w:r>
      <w:r>
        <w:rPr>
          <w:spacing w:val="-5"/>
        </w:rPr>
        <w:t xml:space="preserve"> </w:t>
      </w:r>
      <w:r>
        <w:t>v</w:t>
      </w:r>
      <w:r>
        <w:rPr>
          <w:spacing w:val="-5"/>
        </w:rPr>
        <w:t xml:space="preserve"> </w:t>
      </w:r>
      <w:r>
        <w:t>Semilech</w:t>
      </w:r>
      <w:r>
        <w:rPr>
          <w:spacing w:val="-5"/>
        </w:rPr>
        <w:t xml:space="preserve"> </w:t>
      </w:r>
      <w:r>
        <w:t>1950–1953.</w:t>
      </w:r>
      <w:r>
        <w:rPr>
          <w:spacing w:val="-5"/>
        </w:rPr>
        <w:t xml:space="preserve"> </w:t>
      </w:r>
      <w:r>
        <w:t>Odkrývaní</w:t>
      </w:r>
      <w:r>
        <w:rPr>
          <w:spacing w:val="-5"/>
        </w:rPr>
        <w:t xml:space="preserve"> </w:t>
      </w:r>
      <w:r>
        <w:t xml:space="preserve">osudu Řeholníku v nemocničním oddělení. </w:t>
      </w:r>
      <w:r>
        <w:rPr>
          <w:i/>
        </w:rPr>
        <w:t>Pamäť národa</w:t>
      </w:r>
      <w:r>
        <w:t>, roč. 20, 2024, č. 2, s. 82 – 85.</w:t>
      </w:r>
    </w:p>
    <w:p w:rsidR="000B0895" w:rsidRDefault="00660D98">
      <w:pPr>
        <w:pStyle w:val="Zkladntext"/>
        <w:spacing w:line="276" w:lineRule="auto"/>
        <w:ind w:left="142" w:right="141"/>
        <w:jc w:val="both"/>
      </w:pPr>
      <w:r>
        <w:t>PASTIEROVÁ, Ľudmila – JAŠEK, Peter. Disent pod dohľadom Štátnej bezpečnosti Výstava organizovaná v spolupráci so Stredoeurópskym domom fotografie, Bratislava</w:t>
      </w:r>
      <w:r>
        <w:rPr>
          <w:b/>
        </w:rPr>
        <w:t xml:space="preserve">. </w:t>
      </w:r>
      <w:r>
        <w:rPr>
          <w:i/>
        </w:rPr>
        <w:t>Pamäť národa</w:t>
      </w:r>
      <w:r>
        <w:t>, roč. 19, 2023, č. 4, s. 72 – 79.</w:t>
      </w:r>
    </w:p>
    <w:p w:rsidR="000B0895" w:rsidRDefault="00660D98">
      <w:pPr>
        <w:pStyle w:val="Zkladntext"/>
        <w:spacing w:line="276" w:lineRule="auto"/>
        <w:ind w:left="142" w:right="140" w:hanging="2"/>
        <w:jc w:val="both"/>
      </w:pPr>
      <w:r>
        <w:t>RAGAČ, Radoslav. Rozhovor o</w:t>
      </w:r>
      <w:r>
        <w:rPr>
          <w:spacing w:val="-4"/>
        </w:rPr>
        <w:t xml:space="preserve"> </w:t>
      </w:r>
      <w:r>
        <w:t xml:space="preserve">Slovenskom národnom povstaní. Profesor Alain Soubigou, Université Paris 1 – Sorbonne, Panthéon. </w:t>
      </w:r>
      <w:r>
        <w:rPr>
          <w:i/>
        </w:rPr>
        <w:t>Pamäť národa</w:t>
      </w:r>
      <w:r>
        <w:t>, roč. 20, 2024, č. 1, s. 78 – 84.</w:t>
      </w:r>
    </w:p>
    <w:p w:rsidR="000B0895" w:rsidRDefault="00660D98">
      <w:pPr>
        <w:pStyle w:val="Zkladntext"/>
        <w:spacing w:line="276" w:lineRule="auto"/>
        <w:ind w:left="142" w:right="140" w:hanging="2"/>
        <w:jc w:val="both"/>
      </w:pPr>
      <w:r>
        <w:t>RAGAČ, Radoslav. Správy o Slovenskom národnom povstaní a</w:t>
      </w:r>
      <w:r>
        <w:rPr>
          <w:spacing w:val="-2"/>
        </w:rPr>
        <w:t xml:space="preserve"> </w:t>
      </w:r>
      <w:r>
        <w:t>situácii na Slovensku na stránkach</w:t>
      </w:r>
      <w:r>
        <w:rPr>
          <w:spacing w:val="-3"/>
        </w:rPr>
        <w:t xml:space="preserve"> </w:t>
      </w:r>
      <w:r>
        <w:t>periodika</w:t>
      </w:r>
      <w:r>
        <w:rPr>
          <w:spacing w:val="-3"/>
        </w:rPr>
        <w:t xml:space="preserve"> </w:t>
      </w:r>
      <w:r>
        <w:t>Naše</w:t>
      </w:r>
      <w:r>
        <w:rPr>
          <w:spacing w:val="-3"/>
        </w:rPr>
        <w:t xml:space="preserve"> </w:t>
      </w:r>
      <w:r>
        <w:t>Noviny</w:t>
      </w:r>
      <w:r>
        <w:rPr>
          <w:spacing w:val="-3"/>
        </w:rPr>
        <w:t xml:space="preserve"> </w:t>
      </w:r>
      <w:r>
        <w:t>v</w:t>
      </w:r>
      <w:r>
        <w:rPr>
          <w:spacing w:val="-3"/>
        </w:rPr>
        <w:t xml:space="preserve"> </w:t>
      </w:r>
      <w:r>
        <w:t>septembri</w:t>
      </w:r>
      <w:r>
        <w:rPr>
          <w:spacing w:val="-3"/>
        </w:rPr>
        <w:t xml:space="preserve"> </w:t>
      </w:r>
      <w:r>
        <w:t>1944</w:t>
      </w:r>
      <w:r>
        <w:rPr>
          <w:spacing w:val="-3"/>
        </w:rPr>
        <w:t xml:space="preserve"> </w:t>
      </w:r>
      <w:r>
        <w:t>(1.</w:t>
      </w:r>
      <w:r>
        <w:rPr>
          <w:spacing w:val="-3"/>
        </w:rPr>
        <w:t xml:space="preserve"> </w:t>
      </w:r>
      <w:r>
        <w:t>časť).</w:t>
      </w:r>
      <w:r>
        <w:rPr>
          <w:spacing w:val="-3"/>
        </w:rPr>
        <w:t xml:space="preserve"> </w:t>
      </w:r>
      <w:r>
        <w:rPr>
          <w:i/>
        </w:rPr>
        <w:t>Pamäť</w:t>
      </w:r>
      <w:r>
        <w:rPr>
          <w:i/>
          <w:spacing w:val="-3"/>
        </w:rPr>
        <w:t xml:space="preserve"> </w:t>
      </w:r>
      <w:r>
        <w:rPr>
          <w:i/>
        </w:rPr>
        <w:t>národa</w:t>
      </w:r>
      <w:r>
        <w:t>,</w:t>
      </w:r>
      <w:r>
        <w:rPr>
          <w:spacing w:val="-3"/>
        </w:rPr>
        <w:t xml:space="preserve"> </w:t>
      </w:r>
      <w:r>
        <w:t>roč.</w:t>
      </w:r>
      <w:r>
        <w:rPr>
          <w:spacing w:val="-3"/>
        </w:rPr>
        <w:t xml:space="preserve"> </w:t>
      </w:r>
      <w:r>
        <w:t>20,</w:t>
      </w:r>
      <w:r>
        <w:rPr>
          <w:spacing w:val="-3"/>
        </w:rPr>
        <w:t xml:space="preserve"> </w:t>
      </w:r>
      <w:r>
        <w:t>2024, č. 1, s. 34 – 47.</w:t>
      </w:r>
    </w:p>
    <w:p w:rsidR="000B0895" w:rsidRDefault="00660D98">
      <w:pPr>
        <w:spacing w:line="276" w:lineRule="auto"/>
        <w:ind w:left="142" w:right="139" w:hanging="2"/>
        <w:jc w:val="both"/>
        <w:rPr>
          <w:sz w:val="24"/>
        </w:rPr>
      </w:pPr>
      <w:r>
        <w:rPr>
          <w:sz w:val="24"/>
        </w:rPr>
        <w:t xml:space="preserve">RAGAČ, Radoslav (spoluautor). </w:t>
      </w:r>
      <w:r>
        <w:rPr>
          <w:i/>
          <w:sz w:val="24"/>
        </w:rPr>
        <w:t>Vizuálna kompozícia Začnite s</w:t>
      </w:r>
      <w:r>
        <w:rPr>
          <w:i/>
          <w:spacing w:val="-4"/>
          <w:sz w:val="24"/>
        </w:rPr>
        <w:t xml:space="preserve"> </w:t>
      </w:r>
      <w:r>
        <w:rPr>
          <w:i/>
          <w:sz w:val="24"/>
        </w:rPr>
        <w:t>vysťahovaním! Pripomienka výročie SNP</w:t>
      </w:r>
      <w:r>
        <w:rPr>
          <w:sz w:val="24"/>
        </w:rPr>
        <w:t>. (Povstalecké heslá na fasáde SNG (Esterházyho palác), spolupráca SNG (Alexandra Kusá) a</w:t>
      </w:r>
      <w:r>
        <w:rPr>
          <w:spacing w:val="-2"/>
          <w:sz w:val="24"/>
        </w:rPr>
        <w:t xml:space="preserve"> </w:t>
      </w:r>
      <w:r>
        <w:rPr>
          <w:sz w:val="24"/>
        </w:rPr>
        <w:t xml:space="preserve">ÚPN, odhalené, 21. 8. 2024. </w:t>
      </w:r>
      <w:r>
        <w:rPr>
          <w:i/>
          <w:sz w:val="24"/>
        </w:rPr>
        <w:t>Pamäť národa</w:t>
      </w:r>
      <w:r>
        <w:rPr>
          <w:sz w:val="24"/>
        </w:rPr>
        <w:t>, roč. 20, 2024, č. 1, druhá strana obálky.</w:t>
      </w:r>
    </w:p>
    <w:p w:rsidR="000B0895" w:rsidRDefault="000B0895">
      <w:pPr>
        <w:pStyle w:val="Zkladntext"/>
        <w:ind w:left="0"/>
      </w:pPr>
    </w:p>
    <w:p w:rsidR="000B0895" w:rsidRDefault="000B0895">
      <w:pPr>
        <w:pStyle w:val="Zkladntext"/>
        <w:spacing w:before="196"/>
        <w:ind w:left="0"/>
      </w:pPr>
    </w:p>
    <w:p w:rsidR="000B0895" w:rsidRDefault="00660D98">
      <w:pPr>
        <w:spacing w:line="256" w:lineRule="auto"/>
        <w:ind w:left="142" w:right="139" w:hanging="2"/>
        <w:jc w:val="both"/>
        <w:rPr>
          <w:sz w:val="24"/>
        </w:rPr>
      </w:pPr>
      <w:r>
        <w:rPr>
          <w:b/>
          <w:sz w:val="24"/>
        </w:rPr>
        <w:t>O2</w:t>
      </w:r>
      <w:r>
        <w:rPr>
          <w:b/>
          <w:spacing w:val="-14"/>
          <w:sz w:val="24"/>
        </w:rPr>
        <w:t xml:space="preserve"> </w:t>
      </w:r>
      <w:r>
        <w:rPr>
          <w:b/>
          <w:sz w:val="24"/>
        </w:rPr>
        <w:t>–</w:t>
      </w:r>
      <w:r>
        <w:rPr>
          <w:b/>
          <w:spacing w:val="-13"/>
          <w:sz w:val="24"/>
        </w:rPr>
        <w:t xml:space="preserve"> </w:t>
      </w:r>
      <w:r>
        <w:rPr>
          <w:b/>
          <w:sz w:val="24"/>
        </w:rPr>
        <w:t>odborný</w:t>
      </w:r>
      <w:r>
        <w:rPr>
          <w:b/>
          <w:spacing w:val="-13"/>
          <w:sz w:val="24"/>
        </w:rPr>
        <w:t xml:space="preserve"> </w:t>
      </w:r>
      <w:r>
        <w:rPr>
          <w:b/>
          <w:sz w:val="24"/>
        </w:rPr>
        <w:t>výstup</w:t>
      </w:r>
      <w:r>
        <w:rPr>
          <w:b/>
          <w:spacing w:val="-13"/>
          <w:sz w:val="24"/>
        </w:rPr>
        <w:t xml:space="preserve"> </w:t>
      </w:r>
      <w:r>
        <w:rPr>
          <w:b/>
          <w:sz w:val="24"/>
        </w:rPr>
        <w:t>publikačnej</w:t>
      </w:r>
      <w:r>
        <w:rPr>
          <w:b/>
          <w:spacing w:val="-14"/>
          <w:sz w:val="24"/>
        </w:rPr>
        <w:t xml:space="preserve"> </w:t>
      </w:r>
      <w:r>
        <w:rPr>
          <w:b/>
          <w:sz w:val="24"/>
        </w:rPr>
        <w:t>činnosti</w:t>
      </w:r>
      <w:r>
        <w:rPr>
          <w:b/>
          <w:spacing w:val="-13"/>
          <w:sz w:val="24"/>
        </w:rPr>
        <w:t xml:space="preserve"> </w:t>
      </w:r>
      <w:r>
        <w:rPr>
          <w:b/>
          <w:sz w:val="24"/>
        </w:rPr>
        <w:t>ako</w:t>
      </w:r>
      <w:r>
        <w:rPr>
          <w:b/>
          <w:spacing w:val="-13"/>
          <w:sz w:val="24"/>
        </w:rPr>
        <w:t xml:space="preserve"> </w:t>
      </w:r>
      <w:r>
        <w:rPr>
          <w:b/>
          <w:sz w:val="24"/>
        </w:rPr>
        <w:t>časť</w:t>
      </w:r>
      <w:r>
        <w:rPr>
          <w:b/>
          <w:spacing w:val="-13"/>
          <w:sz w:val="24"/>
        </w:rPr>
        <w:t xml:space="preserve"> </w:t>
      </w:r>
      <w:r>
        <w:rPr>
          <w:b/>
          <w:sz w:val="24"/>
        </w:rPr>
        <w:t>knižnej</w:t>
      </w:r>
      <w:r>
        <w:rPr>
          <w:b/>
          <w:spacing w:val="-13"/>
          <w:sz w:val="24"/>
        </w:rPr>
        <w:t xml:space="preserve"> </w:t>
      </w:r>
      <w:r>
        <w:rPr>
          <w:b/>
          <w:sz w:val="24"/>
        </w:rPr>
        <w:t>publikácie</w:t>
      </w:r>
      <w:r>
        <w:rPr>
          <w:b/>
          <w:spacing w:val="-14"/>
          <w:sz w:val="24"/>
        </w:rPr>
        <w:t xml:space="preserve"> </w:t>
      </w:r>
      <w:r>
        <w:rPr>
          <w:b/>
          <w:sz w:val="24"/>
        </w:rPr>
        <w:t>alebo</w:t>
      </w:r>
      <w:r>
        <w:rPr>
          <w:b/>
          <w:spacing w:val="-13"/>
          <w:sz w:val="24"/>
        </w:rPr>
        <w:t xml:space="preserve"> </w:t>
      </w:r>
      <w:r>
        <w:rPr>
          <w:b/>
          <w:sz w:val="24"/>
        </w:rPr>
        <w:t xml:space="preserve">zborníka </w:t>
      </w:r>
      <w:r>
        <w:rPr>
          <w:sz w:val="24"/>
        </w:rPr>
        <w:t>JAŠEK, Peter. Za Orwella do väzenia. Prípad Stanislava Filu z</w:t>
      </w:r>
      <w:r>
        <w:rPr>
          <w:spacing w:val="-3"/>
          <w:sz w:val="24"/>
        </w:rPr>
        <w:t xml:space="preserve"> </w:t>
      </w:r>
      <w:r>
        <w:rPr>
          <w:sz w:val="24"/>
        </w:rPr>
        <w:t xml:space="preserve">roku 1985. In: PASTIEROVÁ, Ľudmila, ed. </w:t>
      </w:r>
      <w:r>
        <w:rPr>
          <w:i/>
          <w:sz w:val="24"/>
        </w:rPr>
        <w:t>Deň samizdatu 2023</w:t>
      </w:r>
      <w:r>
        <w:rPr>
          <w:sz w:val="24"/>
        </w:rPr>
        <w:t>. Bratislava: Ústav pamäti národa, 2024, s. 55 – 68.</w:t>
      </w:r>
    </w:p>
    <w:p w:rsidR="000B0895" w:rsidRDefault="00660D98">
      <w:pPr>
        <w:pStyle w:val="Zkladntext"/>
        <w:spacing w:before="25" w:line="276" w:lineRule="auto"/>
        <w:ind w:left="145" w:right="139" w:hanging="2"/>
        <w:jc w:val="both"/>
      </w:pPr>
      <w:r>
        <w:t xml:space="preserve">DUBOVSKÝ, Patrik. Monotematická samizdatová tvorba Antona Srholca, SBD. In: PASTIEROVÁ, Ľudmila, ed. </w:t>
      </w:r>
      <w:r>
        <w:rPr>
          <w:i/>
        </w:rPr>
        <w:t>Deň samizdatu 2023</w:t>
      </w:r>
      <w:r>
        <w:t>. Bratislava: Ústav pamäti národa, 2024, s. 77 – 88.</w:t>
      </w:r>
    </w:p>
    <w:p w:rsidR="000B0895" w:rsidRDefault="000B0895">
      <w:pPr>
        <w:pStyle w:val="Zkladntext"/>
        <w:spacing w:line="276" w:lineRule="auto"/>
        <w:jc w:val="both"/>
        <w:sectPr w:rsidR="000B0895">
          <w:pgSz w:w="11910" w:h="16840"/>
          <w:pgMar w:top="1320" w:right="1275" w:bottom="920" w:left="1133" w:header="0" w:footer="732" w:gutter="0"/>
          <w:cols w:space="708"/>
        </w:sectPr>
      </w:pPr>
    </w:p>
    <w:p w:rsidR="000B0895" w:rsidRDefault="00660D98">
      <w:pPr>
        <w:pStyle w:val="Zkladntext"/>
        <w:spacing w:before="79" w:line="276" w:lineRule="auto"/>
        <w:ind w:left="145" w:right="139" w:hanging="2"/>
        <w:jc w:val="both"/>
      </w:pPr>
      <w:r>
        <w:lastRenderedPageBreak/>
        <w:t>PASTIEROVÁ,</w:t>
      </w:r>
      <w:r>
        <w:rPr>
          <w:spacing w:val="-14"/>
        </w:rPr>
        <w:t xml:space="preserve"> </w:t>
      </w:r>
      <w:r>
        <w:t>Ľudmila.</w:t>
      </w:r>
      <w:r>
        <w:rPr>
          <w:spacing w:val="-13"/>
        </w:rPr>
        <w:t xml:space="preserve"> </w:t>
      </w:r>
      <w:r>
        <w:t>V.Z.D.O.R.</w:t>
      </w:r>
      <w:r>
        <w:rPr>
          <w:spacing w:val="-13"/>
        </w:rPr>
        <w:t xml:space="preserve"> </w:t>
      </w:r>
      <w:r>
        <w:t>–</w:t>
      </w:r>
      <w:r>
        <w:rPr>
          <w:spacing w:val="-13"/>
        </w:rPr>
        <w:t xml:space="preserve"> </w:t>
      </w:r>
      <w:r>
        <w:t>Výslovný</w:t>
      </w:r>
      <w:r>
        <w:rPr>
          <w:spacing w:val="-14"/>
        </w:rPr>
        <w:t xml:space="preserve"> </w:t>
      </w:r>
      <w:r>
        <w:t>zákaz</w:t>
      </w:r>
      <w:r>
        <w:rPr>
          <w:spacing w:val="-13"/>
        </w:rPr>
        <w:t xml:space="preserve"> </w:t>
      </w:r>
      <w:r>
        <w:t>ďalšieho</w:t>
      </w:r>
      <w:r>
        <w:rPr>
          <w:spacing w:val="-13"/>
        </w:rPr>
        <w:t xml:space="preserve"> </w:t>
      </w:r>
      <w:r>
        <w:t>opisovania</w:t>
      </w:r>
      <w:r>
        <w:rPr>
          <w:spacing w:val="-13"/>
        </w:rPr>
        <w:t xml:space="preserve"> </w:t>
      </w:r>
      <w:r>
        <w:t>rukopisu</w:t>
      </w:r>
      <w:r>
        <w:rPr>
          <w:spacing w:val="-13"/>
        </w:rPr>
        <w:t xml:space="preserve"> </w:t>
      </w:r>
      <w:r>
        <w:t xml:space="preserve">(príhovor na otvorení výstavy samizdatov). In: PASTIEROVÁ, Ľudmila, ed. </w:t>
      </w:r>
      <w:r>
        <w:rPr>
          <w:i/>
        </w:rPr>
        <w:t>Deň samizdatu 2023</w:t>
      </w:r>
      <w:r>
        <w:t>. Bratislava: Ústav pamäti národa, 2024, s. 110 – 117.</w:t>
      </w:r>
    </w:p>
    <w:p w:rsidR="000B0895" w:rsidRDefault="000B0895">
      <w:pPr>
        <w:pStyle w:val="Zkladntext"/>
        <w:spacing w:before="280"/>
        <w:ind w:left="0"/>
      </w:pPr>
    </w:p>
    <w:p w:rsidR="000B0895" w:rsidRDefault="00660D98">
      <w:pPr>
        <w:pStyle w:val="Nadpis2"/>
        <w:spacing w:before="1"/>
        <w:ind w:left="141"/>
        <w:jc w:val="both"/>
      </w:pPr>
      <w:r>
        <w:t>I3</w:t>
      </w:r>
      <w:r>
        <w:rPr>
          <w:spacing w:val="-1"/>
        </w:rPr>
        <w:t xml:space="preserve"> </w:t>
      </w:r>
      <w:r>
        <w:t>–</w:t>
      </w:r>
      <w:r>
        <w:rPr>
          <w:spacing w:val="-1"/>
        </w:rPr>
        <w:t xml:space="preserve"> </w:t>
      </w:r>
      <w:r>
        <w:t>iný</w:t>
      </w:r>
      <w:r>
        <w:rPr>
          <w:spacing w:val="-1"/>
        </w:rPr>
        <w:t xml:space="preserve"> </w:t>
      </w:r>
      <w:r>
        <w:t>výstup</w:t>
      </w:r>
      <w:r>
        <w:rPr>
          <w:spacing w:val="-1"/>
        </w:rPr>
        <w:t xml:space="preserve"> </w:t>
      </w:r>
      <w:r>
        <w:t>publikačnej</w:t>
      </w:r>
      <w:r>
        <w:rPr>
          <w:spacing w:val="-1"/>
        </w:rPr>
        <w:t xml:space="preserve"> </w:t>
      </w:r>
      <w:r>
        <w:t>činnosti</w:t>
      </w:r>
      <w:r>
        <w:rPr>
          <w:spacing w:val="-1"/>
        </w:rPr>
        <w:t xml:space="preserve"> </w:t>
      </w:r>
      <w:r>
        <w:t>z</w:t>
      </w:r>
      <w:r>
        <w:rPr>
          <w:spacing w:val="-1"/>
        </w:rPr>
        <w:t xml:space="preserve"> </w:t>
      </w:r>
      <w:r>
        <w:rPr>
          <w:spacing w:val="-2"/>
        </w:rPr>
        <w:t>časopisu</w:t>
      </w:r>
    </w:p>
    <w:p w:rsidR="000B0895" w:rsidRDefault="00660D98">
      <w:pPr>
        <w:pStyle w:val="Zkladntext"/>
        <w:ind w:left="142" w:right="140" w:hanging="2"/>
        <w:jc w:val="both"/>
      </w:pPr>
      <w:r>
        <w:t>NEUPAUER, František. Duchovný majster medzi väzením a</w:t>
      </w:r>
      <w:r>
        <w:rPr>
          <w:spacing w:val="-4"/>
        </w:rPr>
        <w:t xml:space="preserve"> </w:t>
      </w:r>
      <w:r>
        <w:t xml:space="preserve">nemocnicou. </w:t>
      </w:r>
      <w:r>
        <w:rPr>
          <w:i/>
        </w:rPr>
        <w:t>Lekárske noviny</w:t>
      </w:r>
      <w:r>
        <w:t>, roč. 7, 2024, č. október – november, s. 12 – 13.</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Nadpis1"/>
        <w:numPr>
          <w:ilvl w:val="0"/>
          <w:numId w:val="4"/>
        </w:numPr>
        <w:tabs>
          <w:tab w:val="left" w:pos="850"/>
        </w:tabs>
        <w:spacing w:before="79"/>
        <w:ind w:left="850" w:hanging="707"/>
        <w:rPr>
          <w:color w:val="375F92"/>
        </w:rPr>
      </w:pPr>
      <w:r>
        <w:rPr>
          <w:color w:val="375F92"/>
        </w:rPr>
        <w:lastRenderedPageBreak/>
        <w:t>VYDANÉ</w:t>
      </w:r>
      <w:r>
        <w:rPr>
          <w:color w:val="375F92"/>
          <w:spacing w:val="-1"/>
        </w:rPr>
        <w:t xml:space="preserve"> </w:t>
      </w:r>
      <w:r>
        <w:rPr>
          <w:color w:val="375F92"/>
          <w:spacing w:val="-2"/>
        </w:rPr>
        <w:t>PUBLIKÁCIE</w:t>
      </w:r>
    </w:p>
    <w:p w:rsidR="000B0895" w:rsidRDefault="00660D98">
      <w:pPr>
        <w:pStyle w:val="Zkladntext"/>
        <w:spacing w:before="281"/>
        <w:ind w:right="139"/>
        <w:jc w:val="both"/>
      </w:pPr>
      <w:r>
        <w:t>V rámci svojej publikačnej činnosti Ústav pamäti národa v priebehu roku 2024 vydal celkovo dve knižné publikácie: jednu v edícii zborníky a jednu mimo edície, pričom</w:t>
      </w:r>
      <w:r>
        <w:rPr>
          <w:spacing w:val="-3"/>
        </w:rPr>
        <w:t xml:space="preserve"> </w:t>
      </w:r>
      <w:r>
        <w:t>jednu monografiu kompletne redakčne pripravil na tlač.</w:t>
      </w:r>
    </w:p>
    <w:p w:rsidR="000B0895" w:rsidRDefault="00660D98">
      <w:pPr>
        <w:pStyle w:val="Zkladntext"/>
        <w:spacing w:before="200"/>
        <w:jc w:val="both"/>
      </w:pPr>
      <w:r>
        <w:t>V</w:t>
      </w:r>
      <w:r>
        <w:rPr>
          <w:spacing w:val="-2"/>
        </w:rPr>
        <w:t xml:space="preserve"> </w:t>
      </w:r>
      <w:r>
        <w:t>procese</w:t>
      </w:r>
      <w:r>
        <w:rPr>
          <w:spacing w:val="-1"/>
        </w:rPr>
        <w:t xml:space="preserve"> </w:t>
      </w:r>
      <w:r>
        <w:t>prípravy</w:t>
      </w:r>
      <w:r>
        <w:rPr>
          <w:spacing w:val="-1"/>
        </w:rPr>
        <w:t xml:space="preserve"> </w:t>
      </w:r>
      <w:r>
        <w:t>sú</w:t>
      </w:r>
      <w:r>
        <w:rPr>
          <w:spacing w:val="-2"/>
        </w:rPr>
        <w:t xml:space="preserve"> </w:t>
      </w:r>
      <w:r>
        <w:t>aj</w:t>
      </w:r>
      <w:r>
        <w:rPr>
          <w:spacing w:val="-1"/>
        </w:rPr>
        <w:t xml:space="preserve"> </w:t>
      </w:r>
      <w:r>
        <w:t>nasledovné</w:t>
      </w:r>
      <w:r>
        <w:rPr>
          <w:spacing w:val="-1"/>
        </w:rPr>
        <w:t xml:space="preserve"> </w:t>
      </w:r>
      <w:r>
        <w:rPr>
          <w:spacing w:val="-2"/>
        </w:rPr>
        <w:t>publikácie:</w:t>
      </w:r>
    </w:p>
    <w:p w:rsidR="000B0895" w:rsidRDefault="00660D98">
      <w:pPr>
        <w:spacing w:before="199"/>
        <w:ind w:left="143"/>
        <w:rPr>
          <w:sz w:val="24"/>
        </w:rPr>
      </w:pPr>
      <w:r>
        <w:rPr>
          <w:i/>
          <w:sz w:val="24"/>
        </w:rPr>
        <w:t>Prímas</w:t>
      </w:r>
      <w:r>
        <w:rPr>
          <w:i/>
          <w:spacing w:val="-5"/>
          <w:sz w:val="24"/>
        </w:rPr>
        <w:t xml:space="preserve"> </w:t>
      </w:r>
      <w:r>
        <w:rPr>
          <w:i/>
          <w:sz w:val="24"/>
        </w:rPr>
        <w:t>Stefan</w:t>
      </w:r>
      <w:r>
        <w:rPr>
          <w:i/>
          <w:spacing w:val="-4"/>
          <w:sz w:val="24"/>
        </w:rPr>
        <w:t xml:space="preserve"> </w:t>
      </w:r>
      <w:r>
        <w:rPr>
          <w:i/>
          <w:sz w:val="24"/>
        </w:rPr>
        <w:t>Wyszyński</w:t>
      </w:r>
      <w:r>
        <w:rPr>
          <w:sz w:val="24"/>
        </w:rPr>
        <w:t>;</w:t>
      </w:r>
      <w:r>
        <w:rPr>
          <w:spacing w:val="-4"/>
          <w:sz w:val="24"/>
        </w:rPr>
        <w:t xml:space="preserve"> </w:t>
      </w:r>
      <w:r>
        <w:rPr>
          <w:sz w:val="24"/>
        </w:rPr>
        <w:t>autori:</w:t>
      </w:r>
      <w:r>
        <w:rPr>
          <w:spacing w:val="-4"/>
          <w:sz w:val="24"/>
        </w:rPr>
        <w:t xml:space="preserve"> </w:t>
      </w:r>
      <w:r>
        <w:rPr>
          <w:sz w:val="24"/>
        </w:rPr>
        <w:t>Beata</w:t>
      </w:r>
      <w:r>
        <w:rPr>
          <w:spacing w:val="-5"/>
          <w:sz w:val="24"/>
        </w:rPr>
        <w:t xml:space="preserve"> </w:t>
      </w:r>
      <w:r>
        <w:rPr>
          <w:sz w:val="24"/>
        </w:rPr>
        <w:t>Mackiewicz,</w:t>
      </w:r>
      <w:r>
        <w:rPr>
          <w:spacing w:val="-4"/>
          <w:sz w:val="24"/>
        </w:rPr>
        <w:t xml:space="preserve"> </w:t>
      </w:r>
      <w:r>
        <w:rPr>
          <w:sz w:val="24"/>
        </w:rPr>
        <w:t>Dominik</w:t>
      </w:r>
      <w:r>
        <w:rPr>
          <w:spacing w:val="-4"/>
          <w:sz w:val="24"/>
        </w:rPr>
        <w:t xml:space="preserve"> </w:t>
      </w:r>
      <w:r>
        <w:rPr>
          <w:sz w:val="24"/>
        </w:rPr>
        <w:t>Zamiatała,</w:t>
      </w:r>
      <w:r>
        <w:rPr>
          <w:spacing w:val="-4"/>
          <w:sz w:val="24"/>
        </w:rPr>
        <w:t xml:space="preserve"> </w:t>
      </w:r>
      <w:r>
        <w:rPr>
          <w:sz w:val="24"/>
        </w:rPr>
        <w:t>Rafal</w:t>
      </w:r>
      <w:r>
        <w:rPr>
          <w:spacing w:val="-5"/>
          <w:sz w:val="24"/>
        </w:rPr>
        <w:t xml:space="preserve"> </w:t>
      </w:r>
      <w:r>
        <w:rPr>
          <w:spacing w:val="-2"/>
          <w:sz w:val="24"/>
        </w:rPr>
        <w:t>Łatka;</w:t>
      </w:r>
    </w:p>
    <w:p w:rsidR="000B0895" w:rsidRDefault="00660D98">
      <w:pPr>
        <w:ind w:left="143"/>
        <w:rPr>
          <w:sz w:val="24"/>
        </w:rPr>
      </w:pPr>
      <w:r>
        <w:rPr>
          <w:i/>
          <w:sz w:val="24"/>
        </w:rPr>
        <w:t>Slováci</w:t>
      </w:r>
      <w:r>
        <w:rPr>
          <w:i/>
          <w:spacing w:val="-2"/>
          <w:sz w:val="24"/>
        </w:rPr>
        <w:t xml:space="preserve"> </w:t>
      </w:r>
      <w:r>
        <w:rPr>
          <w:i/>
          <w:sz w:val="24"/>
        </w:rPr>
        <w:t>vo</w:t>
      </w:r>
      <w:r>
        <w:rPr>
          <w:i/>
          <w:spacing w:val="-1"/>
          <w:sz w:val="24"/>
        </w:rPr>
        <w:t xml:space="preserve"> </w:t>
      </w:r>
      <w:r>
        <w:rPr>
          <w:i/>
          <w:sz w:val="24"/>
        </w:rPr>
        <w:t>Varšavskom</w:t>
      </w:r>
      <w:r>
        <w:rPr>
          <w:i/>
          <w:spacing w:val="-1"/>
          <w:sz w:val="24"/>
        </w:rPr>
        <w:t xml:space="preserve"> </w:t>
      </w:r>
      <w:r>
        <w:rPr>
          <w:i/>
          <w:sz w:val="24"/>
        </w:rPr>
        <w:t>povstaní</w:t>
      </w:r>
      <w:r>
        <w:rPr>
          <w:sz w:val="24"/>
        </w:rPr>
        <w:t>,</w:t>
      </w:r>
      <w:r>
        <w:rPr>
          <w:spacing w:val="-1"/>
          <w:sz w:val="24"/>
        </w:rPr>
        <w:t xml:space="preserve"> </w:t>
      </w:r>
      <w:r>
        <w:rPr>
          <w:sz w:val="24"/>
        </w:rPr>
        <w:t>autor:</w:t>
      </w:r>
      <w:r>
        <w:rPr>
          <w:spacing w:val="-2"/>
          <w:sz w:val="24"/>
        </w:rPr>
        <w:t xml:space="preserve"> </w:t>
      </w:r>
      <w:r>
        <w:rPr>
          <w:sz w:val="24"/>
        </w:rPr>
        <w:t>Juraj</w:t>
      </w:r>
      <w:r>
        <w:rPr>
          <w:spacing w:val="-1"/>
          <w:sz w:val="24"/>
        </w:rPr>
        <w:t xml:space="preserve"> </w:t>
      </w:r>
      <w:r>
        <w:rPr>
          <w:spacing w:val="-2"/>
          <w:sz w:val="24"/>
        </w:rPr>
        <w:t>Kasarda;</w:t>
      </w:r>
    </w:p>
    <w:p w:rsidR="000B0895" w:rsidRDefault="00660D98">
      <w:pPr>
        <w:ind w:left="143" w:right="139"/>
        <w:rPr>
          <w:sz w:val="24"/>
        </w:rPr>
      </w:pPr>
      <w:r>
        <w:rPr>
          <w:i/>
          <w:sz w:val="24"/>
        </w:rPr>
        <w:t>Popraviť!</w:t>
      </w:r>
      <w:r>
        <w:rPr>
          <w:i/>
          <w:spacing w:val="-12"/>
          <w:sz w:val="24"/>
        </w:rPr>
        <w:t xml:space="preserve"> </w:t>
      </w:r>
      <w:r>
        <w:rPr>
          <w:i/>
          <w:sz w:val="24"/>
        </w:rPr>
        <w:t>Politické</w:t>
      </w:r>
      <w:r>
        <w:rPr>
          <w:i/>
          <w:spacing w:val="-12"/>
          <w:sz w:val="24"/>
        </w:rPr>
        <w:t xml:space="preserve"> </w:t>
      </w:r>
      <w:r>
        <w:rPr>
          <w:i/>
          <w:sz w:val="24"/>
        </w:rPr>
        <w:t>procesy</w:t>
      </w:r>
      <w:r>
        <w:rPr>
          <w:i/>
          <w:spacing w:val="-11"/>
          <w:sz w:val="24"/>
        </w:rPr>
        <w:t xml:space="preserve"> </w:t>
      </w:r>
      <w:r>
        <w:rPr>
          <w:i/>
          <w:sz w:val="24"/>
        </w:rPr>
        <w:t>s</w:t>
      </w:r>
      <w:r>
        <w:rPr>
          <w:i/>
          <w:spacing w:val="-11"/>
          <w:sz w:val="24"/>
        </w:rPr>
        <w:t xml:space="preserve"> </w:t>
      </w:r>
      <w:r>
        <w:rPr>
          <w:i/>
          <w:sz w:val="24"/>
        </w:rPr>
        <w:t>príslušníkmi</w:t>
      </w:r>
      <w:r>
        <w:rPr>
          <w:i/>
          <w:spacing w:val="-11"/>
          <w:sz w:val="24"/>
        </w:rPr>
        <w:t xml:space="preserve"> </w:t>
      </w:r>
      <w:r>
        <w:rPr>
          <w:i/>
          <w:sz w:val="24"/>
        </w:rPr>
        <w:t>Zboru</w:t>
      </w:r>
      <w:r>
        <w:rPr>
          <w:i/>
          <w:spacing w:val="-11"/>
          <w:sz w:val="24"/>
        </w:rPr>
        <w:t xml:space="preserve"> </w:t>
      </w:r>
      <w:r>
        <w:rPr>
          <w:i/>
          <w:sz w:val="24"/>
        </w:rPr>
        <w:t>národnej</w:t>
      </w:r>
      <w:r>
        <w:rPr>
          <w:i/>
          <w:spacing w:val="-11"/>
          <w:sz w:val="24"/>
        </w:rPr>
        <w:t xml:space="preserve"> </w:t>
      </w:r>
      <w:r>
        <w:rPr>
          <w:i/>
          <w:sz w:val="24"/>
        </w:rPr>
        <w:t>bezpečnosti</w:t>
      </w:r>
      <w:r>
        <w:rPr>
          <w:sz w:val="24"/>
        </w:rPr>
        <w:t>,</w:t>
      </w:r>
      <w:r>
        <w:rPr>
          <w:spacing w:val="-11"/>
          <w:sz w:val="24"/>
        </w:rPr>
        <w:t xml:space="preserve"> </w:t>
      </w:r>
      <w:r>
        <w:rPr>
          <w:sz w:val="24"/>
        </w:rPr>
        <w:t>autor:</w:t>
      </w:r>
      <w:r>
        <w:rPr>
          <w:spacing w:val="-11"/>
          <w:sz w:val="24"/>
        </w:rPr>
        <w:t xml:space="preserve"> </w:t>
      </w:r>
      <w:r>
        <w:rPr>
          <w:sz w:val="24"/>
        </w:rPr>
        <w:t>Vladimír</w:t>
      </w:r>
      <w:r>
        <w:rPr>
          <w:spacing w:val="-11"/>
          <w:sz w:val="24"/>
        </w:rPr>
        <w:t xml:space="preserve"> </w:t>
      </w:r>
      <w:r>
        <w:rPr>
          <w:sz w:val="24"/>
        </w:rPr>
        <w:t xml:space="preserve">Palko, </w:t>
      </w:r>
      <w:r>
        <w:rPr>
          <w:spacing w:val="-4"/>
          <w:sz w:val="24"/>
        </w:rPr>
        <w:t>ml.;</w:t>
      </w:r>
    </w:p>
    <w:p w:rsidR="000B0895" w:rsidRDefault="00660D98">
      <w:pPr>
        <w:ind w:left="143"/>
        <w:rPr>
          <w:sz w:val="24"/>
        </w:rPr>
      </w:pPr>
      <w:r>
        <w:rPr>
          <w:i/>
          <w:sz w:val="24"/>
        </w:rPr>
        <w:t>Regióny</w:t>
      </w:r>
      <w:r>
        <w:rPr>
          <w:i/>
          <w:spacing w:val="-3"/>
          <w:sz w:val="24"/>
        </w:rPr>
        <w:t xml:space="preserve"> </w:t>
      </w:r>
      <w:r>
        <w:rPr>
          <w:i/>
          <w:sz w:val="24"/>
        </w:rPr>
        <w:t>v</w:t>
      </w:r>
      <w:r>
        <w:rPr>
          <w:i/>
          <w:spacing w:val="-3"/>
          <w:sz w:val="24"/>
        </w:rPr>
        <w:t xml:space="preserve"> </w:t>
      </w:r>
      <w:r>
        <w:rPr>
          <w:i/>
          <w:sz w:val="24"/>
        </w:rPr>
        <w:t>období</w:t>
      </w:r>
      <w:r>
        <w:rPr>
          <w:i/>
          <w:spacing w:val="-2"/>
          <w:sz w:val="24"/>
        </w:rPr>
        <w:t xml:space="preserve"> </w:t>
      </w:r>
      <w:r>
        <w:rPr>
          <w:i/>
          <w:sz w:val="24"/>
        </w:rPr>
        <w:t>neslobody</w:t>
      </w:r>
      <w:r>
        <w:rPr>
          <w:sz w:val="24"/>
        </w:rPr>
        <w:t>,</w:t>
      </w:r>
      <w:r>
        <w:rPr>
          <w:spacing w:val="-3"/>
          <w:sz w:val="24"/>
        </w:rPr>
        <w:t xml:space="preserve"> </w:t>
      </w:r>
      <w:r>
        <w:rPr>
          <w:sz w:val="24"/>
        </w:rPr>
        <w:t>autor:</w:t>
      </w:r>
      <w:r>
        <w:rPr>
          <w:spacing w:val="-2"/>
          <w:sz w:val="24"/>
        </w:rPr>
        <w:t xml:space="preserve"> </w:t>
      </w:r>
      <w:r>
        <w:rPr>
          <w:sz w:val="24"/>
        </w:rPr>
        <w:t>Ondrej</w:t>
      </w:r>
      <w:r>
        <w:rPr>
          <w:spacing w:val="-3"/>
          <w:sz w:val="24"/>
        </w:rPr>
        <w:t xml:space="preserve"> </w:t>
      </w:r>
      <w:r>
        <w:rPr>
          <w:spacing w:val="-2"/>
          <w:sz w:val="24"/>
        </w:rPr>
        <w:t>Podolec;</w:t>
      </w:r>
    </w:p>
    <w:p w:rsidR="000B0895" w:rsidRDefault="00660D98">
      <w:pPr>
        <w:ind w:left="143"/>
        <w:rPr>
          <w:sz w:val="24"/>
        </w:rPr>
      </w:pPr>
      <w:r>
        <w:rPr>
          <w:i/>
          <w:sz w:val="24"/>
        </w:rPr>
        <w:t>Jerzy</w:t>
      </w:r>
      <w:r>
        <w:rPr>
          <w:i/>
          <w:spacing w:val="-3"/>
          <w:sz w:val="24"/>
        </w:rPr>
        <w:t xml:space="preserve"> </w:t>
      </w:r>
      <w:r>
        <w:rPr>
          <w:i/>
          <w:sz w:val="24"/>
        </w:rPr>
        <w:t>Popiełuszko.</w:t>
      </w:r>
      <w:r>
        <w:rPr>
          <w:i/>
          <w:spacing w:val="-2"/>
          <w:sz w:val="24"/>
        </w:rPr>
        <w:t xml:space="preserve"> </w:t>
      </w:r>
      <w:r>
        <w:rPr>
          <w:i/>
          <w:sz w:val="24"/>
        </w:rPr>
        <w:t>Život</w:t>
      </w:r>
      <w:r>
        <w:rPr>
          <w:i/>
          <w:spacing w:val="-3"/>
          <w:sz w:val="24"/>
        </w:rPr>
        <w:t xml:space="preserve"> </w:t>
      </w:r>
      <w:r>
        <w:rPr>
          <w:i/>
          <w:sz w:val="24"/>
        </w:rPr>
        <w:t>a</w:t>
      </w:r>
      <w:r>
        <w:rPr>
          <w:i/>
          <w:spacing w:val="-2"/>
          <w:sz w:val="24"/>
        </w:rPr>
        <w:t xml:space="preserve"> </w:t>
      </w:r>
      <w:r>
        <w:rPr>
          <w:i/>
          <w:sz w:val="24"/>
        </w:rPr>
        <w:t>mučenícka</w:t>
      </w:r>
      <w:r>
        <w:rPr>
          <w:i/>
          <w:spacing w:val="-3"/>
          <w:sz w:val="24"/>
        </w:rPr>
        <w:t xml:space="preserve"> </w:t>
      </w:r>
      <w:r>
        <w:rPr>
          <w:i/>
          <w:sz w:val="24"/>
        </w:rPr>
        <w:t>smrť</w:t>
      </w:r>
      <w:r>
        <w:rPr>
          <w:sz w:val="24"/>
        </w:rPr>
        <w:t>,</w:t>
      </w:r>
      <w:r>
        <w:rPr>
          <w:spacing w:val="-2"/>
          <w:sz w:val="24"/>
        </w:rPr>
        <w:t xml:space="preserve"> </w:t>
      </w:r>
      <w:r>
        <w:rPr>
          <w:sz w:val="24"/>
        </w:rPr>
        <w:t>autor:</w:t>
      </w:r>
      <w:r>
        <w:rPr>
          <w:spacing w:val="-3"/>
          <w:sz w:val="24"/>
        </w:rPr>
        <w:t xml:space="preserve"> </w:t>
      </w:r>
      <w:r>
        <w:rPr>
          <w:sz w:val="24"/>
        </w:rPr>
        <w:t>Imre</w:t>
      </w:r>
      <w:r>
        <w:rPr>
          <w:spacing w:val="-2"/>
          <w:sz w:val="24"/>
        </w:rPr>
        <w:t xml:space="preserve"> Molnár.</w:t>
      </w:r>
    </w:p>
    <w:p w:rsidR="000B0895" w:rsidRDefault="000B0895">
      <w:pPr>
        <w:pStyle w:val="Zkladntext"/>
        <w:ind w:left="0"/>
      </w:pPr>
    </w:p>
    <w:p w:rsidR="000B0895" w:rsidRDefault="00660D98">
      <w:pPr>
        <w:pStyle w:val="Zkladntext"/>
        <w:ind w:left="142" w:right="139"/>
      </w:pPr>
      <w:r>
        <w:t xml:space="preserve">Zároveň vychádzal štvrťročník </w:t>
      </w:r>
      <w:r>
        <w:rPr>
          <w:i/>
        </w:rPr>
        <w:t>Pamäť národa</w:t>
      </w:r>
      <w:r>
        <w:t>, v roku 2024 vyšli celkovo štyri čísla, piate bolo kompletne redakčne pripravené na tlač.</w:t>
      </w:r>
    </w:p>
    <w:p w:rsidR="000B0895" w:rsidRDefault="000B0895">
      <w:pPr>
        <w:pStyle w:val="Zkladntext"/>
        <w:spacing w:before="199"/>
        <w:ind w:left="0"/>
      </w:pPr>
    </w:p>
    <w:p w:rsidR="000B0895" w:rsidRDefault="00660D98">
      <w:pPr>
        <w:pStyle w:val="Nadpis1"/>
        <w:numPr>
          <w:ilvl w:val="1"/>
          <w:numId w:val="4"/>
        </w:numPr>
        <w:tabs>
          <w:tab w:val="left" w:pos="851"/>
        </w:tabs>
        <w:spacing w:before="1"/>
        <w:ind w:hanging="709"/>
        <w:rPr>
          <w:color w:val="375F92"/>
        </w:rPr>
      </w:pPr>
      <w:r>
        <w:rPr>
          <w:color w:val="375F92"/>
        </w:rPr>
        <w:t>EDÍCIA</w:t>
      </w:r>
      <w:r>
        <w:rPr>
          <w:color w:val="375F92"/>
          <w:spacing w:val="-3"/>
        </w:rPr>
        <w:t xml:space="preserve"> </w:t>
      </w:r>
      <w:r>
        <w:rPr>
          <w:color w:val="375F92"/>
          <w:spacing w:val="-2"/>
        </w:rPr>
        <w:t>ZBORNÍKY</w:t>
      </w:r>
    </w:p>
    <w:p w:rsidR="000B0895" w:rsidRDefault="00660D98">
      <w:pPr>
        <w:pStyle w:val="Zkladntext"/>
        <w:spacing w:before="55"/>
        <w:ind w:left="0"/>
        <w:rPr>
          <w:b/>
          <w:sz w:val="20"/>
        </w:rPr>
      </w:pPr>
      <w:r>
        <w:rPr>
          <w:b/>
          <w:noProof/>
          <w:sz w:val="20"/>
          <w:lang w:eastAsia="sk-SK"/>
        </w:rPr>
        <w:drawing>
          <wp:anchor distT="0" distB="0" distL="0" distR="0" simplePos="0" relativeHeight="487590912" behindDoc="1" locked="0" layoutInCell="1" allowOverlap="1">
            <wp:simplePos x="0" y="0"/>
            <wp:positionH relativeFrom="page">
              <wp:posOffset>810259</wp:posOffset>
            </wp:positionH>
            <wp:positionV relativeFrom="paragraph">
              <wp:posOffset>199139</wp:posOffset>
            </wp:positionV>
            <wp:extent cx="5730790" cy="2528887"/>
            <wp:effectExtent l="0" t="0" r="0" b="0"/>
            <wp:wrapTopAndBottom/>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25" cstate="print"/>
                    <a:stretch>
                      <a:fillRect/>
                    </a:stretch>
                  </pic:blipFill>
                  <pic:spPr>
                    <a:xfrm>
                      <a:off x="0" y="0"/>
                      <a:ext cx="5730790" cy="2528887"/>
                    </a:xfrm>
                    <a:prstGeom prst="rect">
                      <a:avLst/>
                    </a:prstGeom>
                  </pic:spPr>
                </pic:pic>
              </a:graphicData>
            </a:graphic>
          </wp:anchor>
        </w:drawing>
      </w:r>
    </w:p>
    <w:p w:rsidR="000B0895" w:rsidRDefault="000B0895">
      <w:pPr>
        <w:pStyle w:val="Zkladntext"/>
        <w:spacing w:before="214"/>
        <w:ind w:left="0"/>
        <w:rPr>
          <w:b/>
        </w:rPr>
      </w:pPr>
    </w:p>
    <w:p w:rsidR="000B0895" w:rsidRDefault="00660D98">
      <w:pPr>
        <w:pStyle w:val="Zkladntext"/>
        <w:spacing w:before="1"/>
        <w:ind w:left="142" w:right="139"/>
        <w:jc w:val="both"/>
      </w:pPr>
      <w:r>
        <w:t>Zborník Deň samizdatu 2023 s podtitulom Literárny a neperiodický samizdat prináša príspevky, príhovory a prednášky, ktoré odzneli na seminári, organizovanom ku Dňu samizdatu</w:t>
      </w:r>
      <w:r>
        <w:rPr>
          <w:spacing w:val="-13"/>
        </w:rPr>
        <w:t xml:space="preserve"> </w:t>
      </w:r>
      <w:r>
        <w:t>12.</w:t>
      </w:r>
      <w:r>
        <w:rPr>
          <w:spacing w:val="-13"/>
        </w:rPr>
        <w:t xml:space="preserve"> </w:t>
      </w:r>
      <w:r>
        <w:t>októbra</w:t>
      </w:r>
      <w:r>
        <w:rPr>
          <w:spacing w:val="-13"/>
        </w:rPr>
        <w:t xml:space="preserve"> </w:t>
      </w:r>
      <w:r>
        <w:t>2023.</w:t>
      </w:r>
      <w:r>
        <w:rPr>
          <w:spacing w:val="-13"/>
        </w:rPr>
        <w:t xml:space="preserve"> </w:t>
      </w:r>
      <w:r>
        <w:t>Aby</w:t>
      </w:r>
      <w:r>
        <w:rPr>
          <w:spacing w:val="-13"/>
        </w:rPr>
        <w:t xml:space="preserve"> </w:t>
      </w:r>
      <w:r>
        <w:t>sme</w:t>
      </w:r>
      <w:r>
        <w:rPr>
          <w:spacing w:val="-13"/>
        </w:rPr>
        <w:t xml:space="preserve"> </w:t>
      </w:r>
      <w:r>
        <w:t>hlbšie</w:t>
      </w:r>
      <w:r>
        <w:rPr>
          <w:spacing w:val="-13"/>
        </w:rPr>
        <w:t xml:space="preserve"> </w:t>
      </w:r>
      <w:r>
        <w:t>pochopili</w:t>
      </w:r>
      <w:r>
        <w:rPr>
          <w:spacing w:val="-13"/>
        </w:rPr>
        <w:t xml:space="preserve"> </w:t>
      </w:r>
      <w:r>
        <w:t>rozsah</w:t>
      </w:r>
      <w:r>
        <w:rPr>
          <w:spacing w:val="-13"/>
        </w:rPr>
        <w:t xml:space="preserve"> </w:t>
      </w:r>
      <w:r>
        <w:t>a</w:t>
      </w:r>
      <w:r>
        <w:rPr>
          <w:spacing w:val="-13"/>
        </w:rPr>
        <w:t xml:space="preserve"> </w:t>
      </w:r>
      <w:r>
        <w:t>význam</w:t>
      </w:r>
      <w:r>
        <w:rPr>
          <w:spacing w:val="-13"/>
        </w:rPr>
        <w:t xml:space="preserve"> </w:t>
      </w:r>
      <w:r>
        <w:t>samizdatu,</w:t>
      </w:r>
      <w:r>
        <w:rPr>
          <w:spacing w:val="-13"/>
        </w:rPr>
        <w:t xml:space="preserve"> </w:t>
      </w:r>
      <w:r>
        <w:t>musíme pokračovať v jeho výskume v prospech objasňovania tohto podstatného fenoménu našich novodobých dejín a odkrývania ľudských príbehov, z ktorých sa môžeme poučiť aj dnes. Ústav pamäti národa v tento deň oceňuje prácu autorov, vydavateľov a distribútorov samizdatu pamätnou medailou za odpor proti totalitnému režimu. V roku 2023 ocenil prácu tlačiarov, v zborníku sú uverejnené aj laudáciá laureátov.</w:t>
      </w:r>
    </w:p>
    <w:p w:rsidR="000B0895" w:rsidRDefault="00660D98">
      <w:pPr>
        <w:pStyle w:val="Zkladntext"/>
        <w:spacing w:before="280"/>
        <w:ind w:left="142"/>
      </w:pPr>
      <w:r>
        <w:t>PASTIEROVÁ,</w:t>
      </w:r>
      <w:r>
        <w:rPr>
          <w:spacing w:val="40"/>
        </w:rPr>
        <w:t xml:space="preserve"> </w:t>
      </w:r>
      <w:r>
        <w:t>Ľudmila</w:t>
      </w:r>
      <w:r>
        <w:rPr>
          <w:spacing w:val="40"/>
        </w:rPr>
        <w:t xml:space="preserve"> </w:t>
      </w:r>
      <w:r>
        <w:t>(ed.),</w:t>
      </w:r>
      <w:r>
        <w:rPr>
          <w:spacing w:val="40"/>
        </w:rPr>
        <w:t xml:space="preserve"> </w:t>
      </w:r>
      <w:r>
        <w:rPr>
          <w:i/>
        </w:rPr>
        <w:t>Deň</w:t>
      </w:r>
      <w:r>
        <w:rPr>
          <w:i/>
          <w:spacing w:val="40"/>
        </w:rPr>
        <w:t xml:space="preserve"> </w:t>
      </w:r>
      <w:r>
        <w:rPr>
          <w:i/>
        </w:rPr>
        <w:t>samizdatu</w:t>
      </w:r>
      <w:r>
        <w:rPr>
          <w:i/>
          <w:spacing w:val="40"/>
        </w:rPr>
        <w:t xml:space="preserve"> </w:t>
      </w:r>
      <w:r>
        <w:rPr>
          <w:i/>
        </w:rPr>
        <w:t>2023</w:t>
      </w:r>
      <w:r>
        <w:t>.</w:t>
      </w:r>
      <w:r>
        <w:rPr>
          <w:spacing w:val="40"/>
        </w:rPr>
        <w:t xml:space="preserve"> </w:t>
      </w:r>
      <w:r>
        <w:t>Edícia</w:t>
      </w:r>
      <w:r>
        <w:rPr>
          <w:spacing w:val="40"/>
        </w:rPr>
        <w:t xml:space="preserve"> </w:t>
      </w:r>
      <w:r>
        <w:t>ZBORNÍKY,</w:t>
      </w:r>
      <w:r>
        <w:rPr>
          <w:spacing w:val="40"/>
        </w:rPr>
        <w:t xml:space="preserve"> </w:t>
      </w:r>
      <w:r>
        <w:t>Bratislava:</w:t>
      </w:r>
      <w:r>
        <w:rPr>
          <w:spacing w:val="40"/>
        </w:rPr>
        <w:t xml:space="preserve"> </w:t>
      </w:r>
      <w:r>
        <w:t>Ústav pamäti národa, 2024, 135 s.</w:t>
      </w:r>
    </w:p>
    <w:p w:rsidR="000B0895" w:rsidRDefault="000B0895">
      <w:pPr>
        <w:pStyle w:val="Zkladntext"/>
        <w:ind w:left="0"/>
      </w:pPr>
    </w:p>
    <w:p w:rsidR="000B0895" w:rsidRDefault="00660D98">
      <w:pPr>
        <w:pStyle w:val="Zkladntext"/>
        <w:ind w:left="142"/>
      </w:pPr>
      <w:r>
        <w:t>ISBN</w:t>
      </w:r>
      <w:r>
        <w:rPr>
          <w:spacing w:val="-7"/>
        </w:rPr>
        <w:t xml:space="preserve"> </w:t>
      </w:r>
      <w:r>
        <w:t>978-80-8257-015-</w:t>
      </w:r>
      <w:r>
        <w:rPr>
          <w:spacing w:val="-10"/>
        </w:rPr>
        <w:t>4</w:t>
      </w:r>
    </w:p>
    <w:p w:rsidR="000B0895" w:rsidRDefault="000B0895">
      <w:pPr>
        <w:pStyle w:val="Zkladntext"/>
        <w:sectPr w:rsidR="000B0895">
          <w:pgSz w:w="11910" w:h="16840"/>
          <w:pgMar w:top="1320" w:right="1275" w:bottom="920" w:left="1133" w:header="0" w:footer="732" w:gutter="0"/>
          <w:cols w:space="708"/>
        </w:sectPr>
      </w:pPr>
    </w:p>
    <w:p w:rsidR="000B0895" w:rsidRDefault="00660D98">
      <w:pPr>
        <w:pStyle w:val="Nadpis1"/>
        <w:numPr>
          <w:ilvl w:val="1"/>
          <w:numId w:val="4"/>
        </w:numPr>
        <w:tabs>
          <w:tab w:val="left" w:pos="851"/>
        </w:tabs>
        <w:spacing w:before="79"/>
        <w:rPr>
          <w:color w:val="375F92"/>
        </w:rPr>
      </w:pPr>
      <w:r>
        <w:rPr>
          <w:color w:val="375F92"/>
        </w:rPr>
        <w:lastRenderedPageBreak/>
        <w:t>MIMO</w:t>
      </w:r>
      <w:r>
        <w:rPr>
          <w:color w:val="375F92"/>
          <w:spacing w:val="-8"/>
        </w:rPr>
        <w:t xml:space="preserve"> </w:t>
      </w:r>
      <w:r>
        <w:rPr>
          <w:color w:val="375F92"/>
          <w:spacing w:val="-2"/>
        </w:rPr>
        <w:t>EDÍCIE</w:t>
      </w:r>
    </w:p>
    <w:p w:rsidR="000B0895" w:rsidRDefault="00660D98">
      <w:pPr>
        <w:pStyle w:val="Zkladntext"/>
        <w:spacing w:before="22"/>
        <w:ind w:left="0"/>
        <w:rPr>
          <w:b/>
          <w:sz w:val="20"/>
        </w:rPr>
      </w:pPr>
      <w:r>
        <w:rPr>
          <w:b/>
          <w:noProof/>
          <w:sz w:val="20"/>
          <w:lang w:eastAsia="sk-SK"/>
        </w:rPr>
        <w:drawing>
          <wp:anchor distT="0" distB="0" distL="0" distR="0" simplePos="0" relativeHeight="487591424" behindDoc="1" locked="0" layoutInCell="1" allowOverlap="1">
            <wp:simplePos x="0" y="0"/>
            <wp:positionH relativeFrom="page">
              <wp:posOffset>810259</wp:posOffset>
            </wp:positionH>
            <wp:positionV relativeFrom="paragraph">
              <wp:posOffset>178557</wp:posOffset>
            </wp:positionV>
            <wp:extent cx="5732181" cy="2709862"/>
            <wp:effectExtent l="0" t="0" r="0" b="0"/>
            <wp:wrapTopAndBottom/>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26" cstate="print"/>
                    <a:stretch>
                      <a:fillRect/>
                    </a:stretch>
                  </pic:blipFill>
                  <pic:spPr>
                    <a:xfrm>
                      <a:off x="0" y="0"/>
                      <a:ext cx="5732181" cy="2709862"/>
                    </a:xfrm>
                    <a:prstGeom prst="rect">
                      <a:avLst/>
                    </a:prstGeom>
                  </pic:spPr>
                </pic:pic>
              </a:graphicData>
            </a:graphic>
          </wp:anchor>
        </w:drawing>
      </w:r>
    </w:p>
    <w:p w:rsidR="000B0895" w:rsidRDefault="000B0895">
      <w:pPr>
        <w:pStyle w:val="Zkladntext"/>
        <w:spacing w:before="245"/>
        <w:ind w:left="0"/>
        <w:rPr>
          <w:b/>
        </w:rPr>
      </w:pPr>
    </w:p>
    <w:p w:rsidR="000B0895" w:rsidRDefault="00660D98">
      <w:pPr>
        <w:pStyle w:val="Zkladntext"/>
        <w:ind w:right="139"/>
        <w:jc w:val="both"/>
      </w:pPr>
      <w:r>
        <w:t>Kniha Aby sme nezabudli. Výpoveď o totalite v Európe je druhým, rozšíreným vydaním ilustrovanej</w:t>
      </w:r>
      <w:r>
        <w:rPr>
          <w:spacing w:val="-9"/>
        </w:rPr>
        <w:t xml:space="preserve"> </w:t>
      </w:r>
      <w:r>
        <w:t>zbierky</w:t>
      </w:r>
      <w:r>
        <w:rPr>
          <w:spacing w:val="-9"/>
        </w:rPr>
        <w:t xml:space="preserve"> </w:t>
      </w:r>
      <w:r>
        <w:t>37</w:t>
      </w:r>
      <w:r>
        <w:rPr>
          <w:spacing w:val="-9"/>
        </w:rPr>
        <w:t xml:space="preserve"> </w:t>
      </w:r>
      <w:r>
        <w:t>pozoruhodných</w:t>
      </w:r>
      <w:r>
        <w:rPr>
          <w:spacing w:val="-9"/>
        </w:rPr>
        <w:t xml:space="preserve"> </w:t>
      </w:r>
      <w:r>
        <w:t>životných</w:t>
      </w:r>
      <w:r>
        <w:rPr>
          <w:spacing w:val="-9"/>
        </w:rPr>
        <w:t xml:space="preserve"> </w:t>
      </w:r>
      <w:r>
        <w:t>príbehov</w:t>
      </w:r>
      <w:r>
        <w:rPr>
          <w:spacing w:val="-9"/>
        </w:rPr>
        <w:t xml:space="preserve"> </w:t>
      </w:r>
      <w:r>
        <w:t>ľudí</w:t>
      </w:r>
      <w:r>
        <w:rPr>
          <w:spacing w:val="-9"/>
        </w:rPr>
        <w:t xml:space="preserve"> </w:t>
      </w:r>
      <w:r>
        <w:t>zasiahnutých</w:t>
      </w:r>
      <w:r>
        <w:rPr>
          <w:spacing w:val="-9"/>
        </w:rPr>
        <w:t xml:space="preserve"> </w:t>
      </w:r>
      <w:r>
        <w:t>totalitou</w:t>
      </w:r>
      <w:r>
        <w:rPr>
          <w:spacing w:val="-9"/>
        </w:rPr>
        <w:t xml:space="preserve"> </w:t>
      </w:r>
      <w:r>
        <w:t>20. storočia</w:t>
      </w:r>
      <w:r>
        <w:rPr>
          <w:spacing w:val="-3"/>
        </w:rPr>
        <w:t xml:space="preserve"> </w:t>
      </w:r>
      <w:r>
        <w:t>z</w:t>
      </w:r>
      <w:r>
        <w:rPr>
          <w:spacing w:val="-3"/>
        </w:rPr>
        <w:t xml:space="preserve"> </w:t>
      </w:r>
      <w:r>
        <w:t>dvadsiatich</w:t>
      </w:r>
      <w:r>
        <w:rPr>
          <w:spacing w:val="-3"/>
        </w:rPr>
        <w:t xml:space="preserve"> </w:t>
      </w:r>
      <w:r>
        <w:t>európskych</w:t>
      </w:r>
      <w:r>
        <w:rPr>
          <w:spacing w:val="-3"/>
        </w:rPr>
        <w:t xml:space="preserve"> </w:t>
      </w:r>
      <w:r>
        <w:t>krajín,</w:t>
      </w:r>
      <w:r>
        <w:rPr>
          <w:spacing w:val="-3"/>
        </w:rPr>
        <w:t xml:space="preserve"> </w:t>
      </w:r>
      <w:r>
        <w:t>ktorú</w:t>
      </w:r>
      <w:r>
        <w:rPr>
          <w:spacing w:val="-3"/>
        </w:rPr>
        <w:t xml:space="preserve"> </w:t>
      </w:r>
      <w:r>
        <w:t>dopĺňajú</w:t>
      </w:r>
      <w:r>
        <w:rPr>
          <w:spacing w:val="-3"/>
        </w:rPr>
        <w:t xml:space="preserve"> </w:t>
      </w:r>
      <w:r>
        <w:t>fotografie,</w:t>
      </w:r>
      <w:r>
        <w:rPr>
          <w:spacing w:val="-3"/>
        </w:rPr>
        <w:t xml:space="preserve"> </w:t>
      </w:r>
      <w:r>
        <w:t>faksimile</w:t>
      </w:r>
      <w:r>
        <w:rPr>
          <w:spacing w:val="-3"/>
        </w:rPr>
        <w:t xml:space="preserve"> </w:t>
      </w:r>
      <w:r>
        <w:t xml:space="preserve">dokumentov a historické úvody k jednotlivým krajinám spolu s mapkami a infoboxami. Kniha vznikla </w:t>
      </w:r>
      <w:r>
        <w:rPr>
          <w:spacing w:val="-2"/>
        </w:rPr>
        <w:t xml:space="preserve">ako spoločný projekt inštitúcií a organizácií spolupracujúcich v Platforme európskej pamäti </w:t>
      </w:r>
      <w:r>
        <w:t>a svedomia, neziskovom záujmovom združení právnických osôb – ústavov národnej pamäti, archívov, múzeí, pamätníkov a nevládnych inštitúcií, zaoberajúcich sa vyrovnávaním</w:t>
      </w:r>
      <w:r>
        <w:rPr>
          <w:spacing w:val="-14"/>
        </w:rPr>
        <w:t xml:space="preserve"> </w:t>
      </w:r>
      <w:r>
        <w:t>s</w:t>
      </w:r>
      <w:r>
        <w:rPr>
          <w:spacing w:val="-13"/>
        </w:rPr>
        <w:t xml:space="preserve"> </w:t>
      </w:r>
      <w:r>
        <w:t>dedičstvom</w:t>
      </w:r>
      <w:r>
        <w:rPr>
          <w:spacing w:val="-13"/>
        </w:rPr>
        <w:t xml:space="preserve"> </w:t>
      </w:r>
      <w:r>
        <w:t>totality</w:t>
      </w:r>
      <w:r>
        <w:rPr>
          <w:spacing w:val="-13"/>
        </w:rPr>
        <w:t xml:space="preserve"> </w:t>
      </w:r>
      <w:r>
        <w:t>na</w:t>
      </w:r>
      <w:r>
        <w:rPr>
          <w:spacing w:val="-14"/>
        </w:rPr>
        <w:t xml:space="preserve"> </w:t>
      </w:r>
      <w:r>
        <w:t>európskej</w:t>
      </w:r>
      <w:r>
        <w:rPr>
          <w:spacing w:val="-13"/>
        </w:rPr>
        <w:t xml:space="preserve"> </w:t>
      </w:r>
      <w:r>
        <w:t>pôde.</w:t>
      </w:r>
      <w:r>
        <w:rPr>
          <w:spacing w:val="-13"/>
        </w:rPr>
        <w:t xml:space="preserve"> </w:t>
      </w:r>
      <w:r>
        <w:t>Predslov</w:t>
      </w:r>
      <w:r>
        <w:rPr>
          <w:spacing w:val="-13"/>
        </w:rPr>
        <w:t xml:space="preserve"> </w:t>
      </w:r>
      <w:r>
        <w:t>napísal</w:t>
      </w:r>
      <w:r>
        <w:rPr>
          <w:spacing w:val="-13"/>
        </w:rPr>
        <w:t xml:space="preserve"> </w:t>
      </w:r>
      <w:r>
        <w:t>Roger</w:t>
      </w:r>
      <w:r>
        <w:rPr>
          <w:spacing w:val="-14"/>
        </w:rPr>
        <w:t xml:space="preserve"> </w:t>
      </w:r>
      <w:r>
        <w:t>Moorhouse, historik</w:t>
      </w:r>
      <w:r>
        <w:rPr>
          <w:spacing w:val="-12"/>
        </w:rPr>
        <w:t xml:space="preserve"> </w:t>
      </w:r>
      <w:r>
        <w:t>a</w:t>
      </w:r>
      <w:r>
        <w:rPr>
          <w:spacing w:val="-12"/>
        </w:rPr>
        <w:t xml:space="preserve"> </w:t>
      </w:r>
      <w:r>
        <w:t>člen</w:t>
      </w:r>
      <w:r>
        <w:rPr>
          <w:spacing w:val="-12"/>
        </w:rPr>
        <w:t xml:space="preserve"> </w:t>
      </w:r>
      <w:r>
        <w:t>Kráľovskej</w:t>
      </w:r>
      <w:r>
        <w:rPr>
          <w:spacing w:val="-12"/>
        </w:rPr>
        <w:t xml:space="preserve"> </w:t>
      </w:r>
      <w:r>
        <w:t>historickej</w:t>
      </w:r>
      <w:r>
        <w:rPr>
          <w:spacing w:val="-12"/>
        </w:rPr>
        <w:t xml:space="preserve"> </w:t>
      </w:r>
      <w:r>
        <w:t>spoločnosti.</w:t>
      </w:r>
      <w:r>
        <w:rPr>
          <w:spacing w:val="-12"/>
        </w:rPr>
        <w:t xml:space="preserve"> </w:t>
      </w:r>
      <w:r>
        <w:t>Účelom</w:t>
      </w:r>
      <w:r>
        <w:rPr>
          <w:spacing w:val="-12"/>
        </w:rPr>
        <w:t xml:space="preserve"> </w:t>
      </w:r>
      <w:r>
        <w:t>tejto</w:t>
      </w:r>
      <w:r>
        <w:rPr>
          <w:spacing w:val="-12"/>
        </w:rPr>
        <w:t xml:space="preserve"> </w:t>
      </w:r>
      <w:r>
        <w:t>čítanky,</w:t>
      </w:r>
      <w:r>
        <w:rPr>
          <w:spacing w:val="-12"/>
        </w:rPr>
        <w:t xml:space="preserve"> </w:t>
      </w:r>
      <w:r>
        <w:t>ktorá</w:t>
      </w:r>
      <w:r>
        <w:rPr>
          <w:spacing w:val="-12"/>
        </w:rPr>
        <w:t xml:space="preserve"> </w:t>
      </w:r>
      <w:r>
        <w:t>je</w:t>
      </w:r>
      <w:r>
        <w:rPr>
          <w:spacing w:val="-12"/>
        </w:rPr>
        <w:t xml:space="preserve"> </w:t>
      </w:r>
      <w:r>
        <w:t>spracovaná ako sprievodný materiál pre výučbu dejepisu na stredných školách, je vzdelať mladú generáciu o tragickej totalitnej minulosti Európy a o dôležitosti hájiť základné ľudské práva, slobody a demokratické hodnoty spoločnosti. Jej cieľom je prispieť k lepšiemu porozumeniu medzi občanmi Európy a k prehĺbeniu európskej integrácie a pomoci zabrániť návratu akejkoľvek formy nedemokratickej vlády do budúcnosti.</w:t>
      </w:r>
    </w:p>
    <w:p w:rsidR="000B0895" w:rsidRDefault="00660D98">
      <w:pPr>
        <w:pStyle w:val="Zkladntext"/>
        <w:spacing w:before="280"/>
        <w:ind w:right="139"/>
        <w:jc w:val="both"/>
      </w:pPr>
      <w:r>
        <w:t>Vydanie</w:t>
      </w:r>
      <w:r>
        <w:rPr>
          <w:spacing w:val="36"/>
        </w:rPr>
        <w:t xml:space="preserve"> </w:t>
      </w:r>
      <w:r>
        <w:t>knihy</w:t>
      </w:r>
      <w:r>
        <w:rPr>
          <w:spacing w:val="36"/>
        </w:rPr>
        <w:t xml:space="preserve"> </w:t>
      </w:r>
      <w:r>
        <w:t>v</w:t>
      </w:r>
      <w:r>
        <w:rPr>
          <w:spacing w:val="36"/>
        </w:rPr>
        <w:t xml:space="preserve"> </w:t>
      </w:r>
      <w:r>
        <w:t>slovenskom</w:t>
      </w:r>
      <w:r>
        <w:rPr>
          <w:spacing w:val="36"/>
        </w:rPr>
        <w:t xml:space="preserve"> </w:t>
      </w:r>
      <w:r>
        <w:t>jazyku</w:t>
      </w:r>
      <w:r>
        <w:rPr>
          <w:spacing w:val="36"/>
        </w:rPr>
        <w:t xml:space="preserve"> </w:t>
      </w:r>
      <w:r>
        <w:t>podporili</w:t>
      </w:r>
      <w:r>
        <w:rPr>
          <w:spacing w:val="36"/>
        </w:rPr>
        <w:t xml:space="preserve"> </w:t>
      </w:r>
      <w:r>
        <w:t>Platforma</w:t>
      </w:r>
      <w:r>
        <w:rPr>
          <w:spacing w:val="36"/>
        </w:rPr>
        <w:t xml:space="preserve"> </w:t>
      </w:r>
      <w:r>
        <w:t>európskej</w:t>
      </w:r>
      <w:r>
        <w:rPr>
          <w:spacing w:val="36"/>
        </w:rPr>
        <w:t xml:space="preserve"> </w:t>
      </w:r>
      <w:r>
        <w:t>pamäte</w:t>
      </w:r>
      <w:r>
        <w:rPr>
          <w:spacing w:val="36"/>
        </w:rPr>
        <w:t xml:space="preserve"> </w:t>
      </w:r>
      <w:r>
        <w:t>a</w:t>
      </w:r>
      <w:r>
        <w:rPr>
          <w:spacing w:val="36"/>
        </w:rPr>
        <w:t xml:space="preserve"> </w:t>
      </w:r>
      <w:r>
        <w:t>svedomia a Poľská národná nadácia.</w:t>
      </w:r>
    </w:p>
    <w:p w:rsidR="000B0895" w:rsidRDefault="00660D98">
      <w:pPr>
        <w:pStyle w:val="Zkladntext"/>
        <w:spacing w:before="281"/>
        <w:ind w:right="3891"/>
      </w:pPr>
      <w:r>
        <w:t>Kniha</w:t>
      </w:r>
      <w:r>
        <w:rPr>
          <w:spacing w:val="-7"/>
        </w:rPr>
        <w:t xml:space="preserve"> </w:t>
      </w:r>
      <w:r>
        <w:t>vznikla</w:t>
      </w:r>
      <w:r>
        <w:rPr>
          <w:spacing w:val="-7"/>
        </w:rPr>
        <w:t xml:space="preserve"> </w:t>
      </w:r>
      <w:r>
        <w:t>vďaka</w:t>
      </w:r>
      <w:r>
        <w:rPr>
          <w:spacing w:val="-7"/>
        </w:rPr>
        <w:t xml:space="preserve"> </w:t>
      </w:r>
      <w:r>
        <w:t>podpore</w:t>
      </w:r>
      <w:r>
        <w:rPr>
          <w:spacing w:val="-7"/>
        </w:rPr>
        <w:t xml:space="preserve"> </w:t>
      </w:r>
      <w:r>
        <w:t>Európskej</w:t>
      </w:r>
      <w:r>
        <w:rPr>
          <w:spacing w:val="-7"/>
        </w:rPr>
        <w:t xml:space="preserve"> </w:t>
      </w:r>
      <w:r>
        <w:t>komisie. ISBN 978-80-8257-017-8</w:t>
      </w:r>
    </w:p>
    <w:p w:rsidR="000B0895" w:rsidRDefault="000B0895">
      <w:pPr>
        <w:pStyle w:val="Zkladntext"/>
        <w:sectPr w:rsidR="000B0895">
          <w:pgSz w:w="11910" w:h="16840"/>
          <w:pgMar w:top="1320" w:right="1275" w:bottom="920" w:left="1133" w:header="0" w:footer="732" w:gutter="0"/>
          <w:cols w:space="708"/>
        </w:sectPr>
      </w:pPr>
    </w:p>
    <w:p w:rsidR="000B0895" w:rsidRDefault="00660D98">
      <w:pPr>
        <w:pStyle w:val="Nadpis1"/>
        <w:numPr>
          <w:ilvl w:val="1"/>
          <w:numId w:val="4"/>
        </w:numPr>
        <w:tabs>
          <w:tab w:val="left" w:pos="851"/>
        </w:tabs>
        <w:spacing w:before="79"/>
        <w:rPr>
          <w:color w:val="375F92"/>
        </w:rPr>
      </w:pPr>
      <w:r>
        <w:rPr>
          <w:color w:val="375F92"/>
        </w:rPr>
        <w:lastRenderedPageBreak/>
        <w:t>EDÍCIA</w:t>
      </w:r>
      <w:r>
        <w:rPr>
          <w:color w:val="375F92"/>
          <w:spacing w:val="-1"/>
        </w:rPr>
        <w:t xml:space="preserve"> </w:t>
      </w:r>
      <w:r>
        <w:rPr>
          <w:color w:val="375F92"/>
          <w:spacing w:val="-2"/>
        </w:rPr>
        <w:t>MONOGRAFIE</w:t>
      </w:r>
    </w:p>
    <w:p w:rsidR="000B0895" w:rsidRDefault="00660D98">
      <w:pPr>
        <w:pStyle w:val="Zkladntext"/>
        <w:spacing w:before="10"/>
        <w:ind w:left="0"/>
        <w:rPr>
          <w:b/>
          <w:sz w:val="13"/>
        </w:rPr>
      </w:pPr>
      <w:r>
        <w:rPr>
          <w:b/>
          <w:noProof/>
          <w:sz w:val="13"/>
          <w:lang w:eastAsia="sk-SK"/>
        </w:rPr>
        <w:drawing>
          <wp:anchor distT="0" distB="0" distL="0" distR="0" simplePos="0" relativeHeight="487591936" behindDoc="1" locked="0" layoutInCell="1" allowOverlap="1">
            <wp:simplePos x="0" y="0"/>
            <wp:positionH relativeFrom="page">
              <wp:posOffset>810259</wp:posOffset>
            </wp:positionH>
            <wp:positionV relativeFrom="paragraph">
              <wp:posOffset>118511</wp:posOffset>
            </wp:positionV>
            <wp:extent cx="5734761" cy="3919537"/>
            <wp:effectExtent l="0" t="0" r="0" b="0"/>
            <wp:wrapTopAndBottom/>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27" cstate="print"/>
                    <a:stretch>
                      <a:fillRect/>
                    </a:stretch>
                  </pic:blipFill>
                  <pic:spPr>
                    <a:xfrm>
                      <a:off x="0" y="0"/>
                      <a:ext cx="5734761" cy="3919537"/>
                    </a:xfrm>
                    <a:prstGeom prst="rect">
                      <a:avLst/>
                    </a:prstGeom>
                  </pic:spPr>
                </pic:pic>
              </a:graphicData>
            </a:graphic>
          </wp:anchor>
        </w:drawing>
      </w:r>
    </w:p>
    <w:p w:rsidR="000B0895" w:rsidRDefault="000B0895">
      <w:pPr>
        <w:pStyle w:val="Zkladntext"/>
        <w:spacing w:before="127"/>
        <w:ind w:left="0"/>
        <w:rPr>
          <w:b/>
        </w:rPr>
      </w:pPr>
    </w:p>
    <w:p w:rsidR="000B0895" w:rsidRDefault="00660D98">
      <w:pPr>
        <w:pStyle w:val="Zkladntext"/>
        <w:ind w:right="139"/>
        <w:jc w:val="both"/>
      </w:pPr>
      <w:r>
        <w:t>Kniha sa zameriava na osobnosť Antona Srholca, jeho prenasledovanie komunistickým režimom, Srholcovým zápasom s ním a tiež na jeho dramatickú kňazskú službu počas tzv. normalizácie. Vykresľuje dynamický život Antona Srholca ako saleziánskeho mladíka postihnutého Akciou K, jeho neúspešný útek za hranice komunistického Československa za</w:t>
      </w:r>
      <w:r>
        <w:rPr>
          <w:spacing w:val="68"/>
        </w:rPr>
        <w:t xml:space="preserve"> </w:t>
      </w:r>
      <w:r>
        <w:t>slobodným</w:t>
      </w:r>
      <w:r>
        <w:rPr>
          <w:spacing w:val="68"/>
        </w:rPr>
        <w:t xml:space="preserve"> </w:t>
      </w:r>
      <w:r>
        <w:t>štúdiom</w:t>
      </w:r>
      <w:r>
        <w:rPr>
          <w:spacing w:val="68"/>
        </w:rPr>
        <w:t xml:space="preserve"> </w:t>
      </w:r>
      <w:r>
        <w:t>a</w:t>
      </w:r>
      <w:r>
        <w:rPr>
          <w:spacing w:val="-2"/>
        </w:rPr>
        <w:t xml:space="preserve"> </w:t>
      </w:r>
      <w:r>
        <w:t>kňazskou</w:t>
      </w:r>
      <w:r>
        <w:rPr>
          <w:spacing w:val="68"/>
        </w:rPr>
        <w:t xml:space="preserve"> </w:t>
      </w:r>
      <w:r>
        <w:t>a</w:t>
      </w:r>
      <w:r>
        <w:rPr>
          <w:spacing w:val="68"/>
        </w:rPr>
        <w:t xml:space="preserve"> </w:t>
      </w:r>
      <w:r>
        <w:t>rehoľnou</w:t>
      </w:r>
      <w:r>
        <w:rPr>
          <w:spacing w:val="68"/>
        </w:rPr>
        <w:t xml:space="preserve"> </w:t>
      </w:r>
      <w:r>
        <w:t>formáciou,</w:t>
      </w:r>
      <w:r>
        <w:rPr>
          <w:spacing w:val="68"/>
        </w:rPr>
        <w:t xml:space="preserve"> </w:t>
      </w:r>
      <w:r>
        <w:t>čo</w:t>
      </w:r>
      <w:r>
        <w:rPr>
          <w:spacing w:val="68"/>
        </w:rPr>
        <w:t xml:space="preserve"> </w:t>
      </w:r>
      <w:r>
        <w:t>ho</w:t>
      </w:r>
      <w:r>
        <w:rPr>
          <w:spacing w:val="68"/>
        </w:rPr>
        <w:t xml:space="preserve"> </w:t>
      </w:r>
      <w:r>
        <w:t>stálo</w:t>
      </w:r>
      <w:r>
        <w:rPr>
          <w:spacing w:val="68"/>
        </w:rPr>
        <w:t xml:space="preserve"> </w:t>
      </w:r>
      <w:r>
        <w:t>veľa</w:t>
      </w:r>
      <w:r>
        <w:rPr>
          <w:spacing w:val="68"/>
        </w:rPr>
        <w:t xml:space="preserve"> </w:t>
      </w:r>
      <w:r>
        <w:t>utrpenia a mnohoročné väznenie. Publikácia približuje Srholcovo nezlomné odhodlanie stať sa kňazom</w:t>
      </w:r>
      <w:r>
        <w:rPr>
          <w:spacing w:val="32"/>
        </w:rPr>
        <w:t xml:space="preserve"> </w:t>
      </w:r>
      <w:r>
        <w:t>a</w:t>
      </w:r>
      <w:r>
        <w:rPr>
          <w:spacing w:val="32"/>
        </w:rPr>
        <w:t xml:space="preserve"> </w:t>
      </w:r>
      <w:r>
        <w:t>kroky,</w:t>
      </w:r>
      <w:r>
        <w:rPr>
          <w:spacing w:val="32"/>
        </w:rPr>
        <w:t xml:space="preserve"> </w:t>
      </w:r>
      <w:r>
        <w:t>ktoré</w:t>
      </w:r>
      <w:r>
        <w:rPr>
          <w:spacing w:val="32"/>
        </w:rPr>
        <w:t xml:space="preserve"> </w:t>
      </w:r>
      <w:r>
        <w:t>konal,</w:t>
      </w:r>
      <w:r>
        <w:rPr>
          <w:spacing w:val="32"/>
        </w:rPr>
        <w:t xml:space="preserve"> </w:t>
      </w:r>
      <w:r>
        <w:t>aby</w:t>
      </w:r>
      <w:r>
        <w:rPr>
          <w:spacing w:val="32"/>
        </w:rPr>
        <w:t xml:space="preserve"> </w:t>
      </w:r>
      <w:r>
        <w:t>svoje</w:t>
      </w:r>
      <w:r>
        <w:rPr>
          <w:spacing w:val="32"/>
        </w:rPr>
        <w:t xml:space="preserve"> </w:t>
      </w:r>
      <w:r>
        <w:t>poslanie</w:t>
      </w:r>
      <w:r>
        <w:rPr>
          <w:spacing w:val="32"/>
        </w:rPr>
        <w:t xml:space="preserve"> </w:t>
      </w:r>
      <w:r>
        <w:t>naplnil;</w:t>
      </w:r>
      <w:r>
        <w:rPr>
          <w:spacing w:val="32"/>
        </w:rPr>
        <w:t xml:space="preserve"> </w:t>
      </w:r>
      <w:r>
        <w:t>po</w:t>
      </w:r>
      <w:r>
        <w:rPr>
          <w:spacing w:val="32"/>
        </w:rPr>
        <w:t xml:space="preserve"> </w:t>
      </w:r>
      <w:r>
        <w:t>tajnom</w:t>
      </w:r>
      <w:r>
        <w:rPr>
          <w:spacing w:val="32"/>
        </w:rPr>
        <w:t xml:space="preserve"> </w:t>
      </w:r>
      <w:r>
        <w:t>štúdiu</w:t>
      </w:r>
      <w:r>
        <w:rPr>
          <w:spacing w:val="32"/>
        </w:rPr>
        <w:t xml:space="preserve"> </w:t>
      </w:r>
      <w:r>
        <w:t>teológie</w:t>
      </w:r>
      <w:r>
        <w:rPr>
          <w:spacing w:val="32"/>
        </w:rPr>
        <w:t xml:space="preserve"> </w:t>
      </w:r>
      <w:r>
        <w:t>bol v Ríme vysvätený za kňaza a vrátil sa slúžiť veriacim i mládeži do už okupovanej vlasti.</w:t>
      </w:r>
    </w:p>
    <w:p w:rsidR="000B0895" w:rsidRDefault="00660D98">
      <w:pPr>
        <w:pStyle w:val="Zkladntext"/>
        <w:spacing w:before="199"/>
        <w:jc w:val="both"/>
      </w:pPr>
      <w:r>
        <w:t>Na</w:t>
      </w:r>
      <w:r>
        <w:rPr>
          <w:spacing w:val="58"/>
          <w:w w:val="150"/>
        </w:rPr>
        <w:t xml:space="preserve"> </w:t>
      </w:r>
      <w:r>
        <w:t>základe</w:t>
      </w:r>
      <w:r>
        <w:rPr>
          <w:spacing w:val="58"/>
          <w:w w:val="150"/>
        </w:rPr>
        <w:t xml:space="preserve"> </w:t>
      </w:r>
      <w:r>
        <w:t>archívnych</w:t>
      </w:r>
      <w:r>
        <w:rPr>
          <w:spacing w:val="58"/>
          <w:w w:val="150"/>
        </w:rPr>
        <w:t xml:space="preserve"> </w:t>
      </w:r>
      <w:r>
        <w:t>dokumentov</w:t>
      </w:r>
      <w:r>
        <w:rPr>
          <w:spacing w:val="58"/>
          <w:w w:val="150"/>
        </w:rPr>
        <w:t xml:space="preserve"> </w:t>
      </w:r>
      <w:r>
        <w:t>najmä</w:t>
      </w:r>
      <w:r>
        <w:rPr>
          <w:spacing w:val="58"/>
          <w:w w:val="150"/>
        </w:rPr>
        <w:t xml:space="preserve"> </w:t>
      </w:r>
      <w:r>
        <w:t>z</w:t>
      </w:r>
      <w:r>
        <w:rPr>
          <w:spacing w:val="58"/>
          <w:w w:val="150"/>
        </w:rPr>
        <w:t xml:space="preserve"> </w:t>
      </w:r>
      <w:r>
        <w:t>Archívu</w:t>
      </w:r>
      <w:r>
        <w:rPr>
          <w:spacing w:val="58"/>
          <w:w w:val="150"/>
        </w:rPr>
        <w:t xml:space="preserve"> </w:t>
      </w:r>
      <w:r>
        <w:t>ÚPN</w:t>
      </w:r>
      <w:r>
        <w:rPr>
          <w:spacing w:val="58"/>
          <w:w w:val="150"/>
        </w:rPr>
        <w:t xml:space="preserve"> </w:t>
      </w:r>
      <w:r>
        <w:t>a</w:t>
      </w:r>
      <w:r>
        <w:rPr>
          <w:spacing w:val="58"/>
          <w:w w:val="150"/>
        </w:rPr>
        <w:t xml:space="preserve"> </w:t>
      </w:r>
      <w:r>
        <w:t>písomnej</w:t>
      </w:r>
      <w:r>
        <w:rPr>
          <w:spacing w:val="58"/>
          <w:w w:val="150"/>
        </w:rPr>
        <w:t xml:space="preserve"> </w:t>
      </w:r>
      <w:r>
        <w:rPr>
          <w:spacing w:val="-2"/>
        </w:rPr>
        <w:t>pozostalosti</w:t>
      </w:r>
    </w:p>
    <w:p w:rsidR="000B0895" w:rsidRDefault="00660D98">
      <w:pPr>
        <w:pStyle w:val="Zkladntext"/>
        <w:ind w:right="139"/>
      </w:pPr>
      <w:r>
        <w:t>A.</w:t>
      </w:r>
      <w:r>
        <w:rPr>
          <w:spacing w:val="29"/>
        </w:rPr>
        <w:t xml:space="preserve"> </w:t>
      </w:r>
      <w:r>
        <w:t>Srholca,</w:t>
      </w:r>
      <w:r>
        <w:rPr>
          <w:spacing w:val="29"/>
        </w:rPr>
        <w:t xml:space="preserve"> </w:t>
      </w:r>
      <w:r>
        <w:t>uloženej</w:t>
      </w:r>
      <w:r>
        <w:rPr>
          <w:spacing w:val="29"/>
        </w:rPr>
        <w:t xml:space="preserve"> </w:t>
      </w:r>
      <w:r>
        <w:t>v</w:t>
      </w:r>
      <w:r>
        <w:rPr>
          <w:spacing w:val="29"/>
        </w:rPr>
        <w:t xml:space="preserve"> </w:t>
      </w:r>
      <w:r>
        <w:t>Nadácii</w:t>
      </w:r>
      <w:r>
        <w:rPr>
          <w:spacing w:val="29"/>
        </w:rPr>
        <w:t xml:space="preserve"> </w:t>
      </w:r>
      <w:r>
        <w:t>Antona</w:t>
      </w:r>
      <w:r>
        <w:rPr>
          <w:spacing w:val="29"/>
        </w:rPr>
        <w:t xml:space="preserve"> </w:t>
      </w:r>
      <w:r>
        <w:t>Srholca</w:t>
      </w:r>
      <w:r>
        <w:rPr>
          <w:spacing w:val="29"/>
        </w:rPr>
        <w:t xml:space="preserve"> </w:t>
      </w:r>
      <w:r>
        <w:t>António,</w:t>
      </w:r>
      <w:r>
        <w:rPr>
          <w:spacing w:val="29"/>
        </w:rPr>
        <w:t xml:space="preserve"> </w:t>
      </w:r>
      <w:r>
        <w:t>kniha</w:t>
      </w:r>
      <w:r>
        <w:rPr>
          <w:spacing w:val="29"/>
        </w:rPr>
        <w:t xml:space="preserve"> </w:t>
      </w:r>
      <w:r>
        <w:t>ponúka</w:t>
      </w:r>
      <w:r>
        <w:rPr>
          <w:spacing w:val="29"/>
        </w:rPr>
        <w:t xml:space="preserve"> </w:t>
      </w:r>
      <w:r>
        <w:t>originálny</w:t>
      </w:r>
      <w:r>
        <w:rPr>
          <w:spacing w:val="29"/>
        </w:rPr>
        <w:t xml:space="preserve"> </w:t>
      </w:r>
      <w:r>
        <w:t>príbeh, doplnený o desiatky fotografií z celého Srholcovho aktívneho života.</w:t>
      </w:r>
    </w:p>
    <w:p w:rsidR="000B0895" w:rsidRDefault="00660D98">
      <w:pPr>
        <w:pStyle w:val="Zkladntext"/>
        <w:spacing w:before="200"/>
        <w:ind w:right="139"/>
        <w:jc w:val="both"/>
      </w:pPr>
      <w:r>
        <w:t>DUBOVSKÝ, Patrik. Antonio Srholec. Za pravdu a</w:t>
      </w:r>
      <w:r>
        <w:rPr>
          <w:spacing w:val="-3"/>
        </w:rPr>
        <w:t xml:space="preserve"> </w:t>
      </w:r>
      <w:r>
        <w:t>proti neslobode. Edícia MONOGRAFIE, 192 s. (v tlači)</w:t>
      </w:r>
    </w:p>
    <w:p w:rsidR="000B0895" w:rsidRDefault="00660D98">
      <w:pPr>
        <w:pStyle w:val="Zkladntext"/>
        <w:spacing w:before="200"/>
        <w:jc w:val="both"/>
      </w:pPr>
      <w:r>
        <w:t>ISBN</w:t>
      </w:r>
      <w:r>
        <w:rPr>
          <w:spacing w:val="-7"/>
        </w:rPr>
        <w:t xml:space="preserve"> </w:t>
      </w:r>
      <w:r>
        <w:t>978-80-8257-018-</w:t>
      </w:r>
      <w:r>
        <w:rPr>
          <w:spacing w:val="-10"/>
        </w:rPr>
        <w:t>5</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Odsekzoznamu"/>
        <w:numPr>
          <w:ilvl w:val="1"/>
          <w:numId w:val="4"/>
        </w:numPr>
        <w:tabs>
          <w:tab w:val="left" w:pos="851"/>
        </w:tabs>
        <w:spacing w:before="79"/>
        <w:rPr>
          <w:b/>
          <w:color w:val="375F92"/>
          <w:sz w:val="24"/>
        </w:rPr>
      </w:pPr>
      <w:r>
        <w:rPr>
          <w:b/>
          <w:color w:val="375F92"/>
          <w:sz w:val="24"/>
        </w:rPr>
        <w:lastRenderedPageBreak/>
        <w:t>ČASOPIS</w:t>
      </w:r>
      <w:r>
        <w:rPr>
          <w:b/>
          <w:color w:val="375F92"/>
          <w:spacing w:val="-5"/>
          <w:sz w:val="24"/>
        </w:rPr>
        <w:t xml:space="preserve"> </w:t>
      </w:r>
      <w:r>
        <w:rPr>
          <w:b/>
          <w:i/>
          <w:color w:val="375F92"/>
          <w:sz w:val="24"/>
        </w:rPr>
        <w:t>PAMÄŤ</w:t>
      </w:r>
      <w:r>
        <w:rPr>
          <w:b/>
          <w:i/>
          <w:color w:val="375F92"/>
          <w:spacing w:val="-5"/>
          <w:sz w:val="24"/>
        </w:rPr>
        <w:t xml:space="preserve"> </w:t>
      </w:r>
      <w:r>
        <w:rPr>
          <w:b/>
          <w:i/>
          <w:color w:val="375F92"/>
          <w:spacing w:val="-2"/>
          <w:sz w:val="24"/>
        </w:rPr>
        <w:t>NÁRODA</w:t>
      </w:r>
    </w:p>
    <w:p w:rsidR="000B0895" w:rsidRDefault="000B0895">
      <w:pPr>
        <w:pStyle w:val="Zkladntext"/>
        <w:spacing w:before="234"/>
        <w:ind w:left="0"/>
        <w:rPr>
          <w:b/>
          <w:i/>
        </w:rPr>
      </w:pPr>
    </w:p>
    <w:p w:rsidR="000B0895" w:rsidRDefault="00660D98">
      <w:pPr>
        <w:pStyle w:val="Nadpis2"/>
      </w:pPr>
      <w:r>
        <w:t>Obsah</w:t>
      </w:r>
      <w:r>
        <w:rPr>
          <w:spacing w:val="-7"/>
        </w:rPr>
        <w:t xml:space="preserve"> </w:t>
      </w:r>
      <w:r>
        <w:t>čísla</w:t>
      </w:r>
      <w:r>
        <w:rPr>
          <w:spacing w:val="-7"/>
        </w:rPr>
        <w:t xml:space="preserve"> </w:t>
      </w:r>
      <w:r>
        <w:rPr>
          <w:spacing w:val="-2"/>
        </w:rPr>
        <w:t>3/2023</w:t>
      </w:r>
    </w:p>
    <w:p w:rsidR="000B0895" w:rsidRDefault="000B0895">
      <w:pPr>
        <w:pStyle w:val="Zkladntext"/>
        <w:ind w:left="0"/>
        <w:rPr>
          <w:b/>
        </w:rPr>
      </w:pPr>
    </w:p>
    <w:p w:rsidR="000B0895" w:rsidRDefault="00660D98">
      <w:pPr>
        <w:pStyle w:val="Zkladntext"/>
        <w:ind w:right="7347"/>
      </w:pPr>
      <w:r>
        <w:t>Na</w:t>
      </w:r>
      <w:r>
        <w:rPr>
          <w:spacing w:val="-1"/>
        </w:rPr>
        <w:t xml:space="preserve"> </w:t>
      </w:r>
      <w:r>
        <w:rPr>
          <w:spacing w:val="-2"/>
        </w:rPr>
        <w:t>úvod.</w:t>
      </w:r>
    </w:p>
    <w:p w:rsidR="000B0895" w:rsidRDefault="00660D98">
      <w:pPr>
        <w:pStyle w:val="Zkladntext"/>
        <w:ind w:right="7347"/>
      </w:pPr>
      <w:r>
        <w:rPr>
          <w:spacing w:val="-2"/>
        </w:rPr>
        <w:t>KATUNINEC,</w:t>
      </w:r>
      <w:r>
        <w:rPr>
          <w:spacing w:val="5"/>
        </w:rPr>
        <w:t xml:space="preserve"> </w:t>
      </w:r>
      <w:r>
        <w:rPr>
          <w:spacing w:val="-2"/>
        </w:rPr>
        <w:t>Milan.</w:t>
      </w:r>
    </w:p>
    <w:p w:rsidR="000B0895" w:rsidRDefault="00660D98">
      <w:pPr>
        <w:pStyle w:val="Zkladntext"/>
        <w:spacing w:before="281"/>
      </w:pPr>
      <w:r>
        <w:rPr>
          <w:spacing w:val="-2"/>
        </w:rPr>
        <w:t>Štúdie</w:t>
      </w:r>
    </w:p>
    <w:p w:rsidR="000B0895" w:rsidRDefault="00660D98">
      <w:pPr>
        <w:pStyle w:val="Zkladntext"/>
        <w:ind w:right="139"/>
      </w:pPr>
      <w:r>
        <w:t>DUBOVSKÝ,</w:t>
      </w:r>
      <w:r>
        <w:rPr>
          <w:spacing w:val="-5"/>
        </w:rPr>
        <w:t xml:space="preserve"> </w:t>
      </w:r>
      <w:r>
        <w:t>Patrik.</w:t>
      </w:r>
      <w:r>
        <w:rPr>
          <w:spacing w:val="-5"/>
        </w:rPr>
        <w:t xml:space="preserve"> </w:t>
      </w:r>
      <w:r>
        <w:t>Spor</w:t>
      </w:r>
      <w:r>
        <w:rPr>
          <w:spacing w:val="-5"/>
        </w:rPr>
        <w:t xml:space="preserve"> </w:t>
      </w:r>
      <w:r>
        <w:t>o</w:t>
      </w:r>
      <w:r>
        <w:rPr>
          <w:spacing w:val="-5"/>
        </w:rPr>
        <w:t xml:space="preserve"> </w:t>
      </w:r>
      <w:r>
        <w:t>legitimitu</w:t>
      </w:r>
      <w:r>
        <w:rPr>
          <w:spacing w:val="-5"/>
        </w:rPr>
        <w:t xml:space="preserve"> </w:t>
      </w:r>
      <w:r>
        <w:t>Združenia</w:t>
      </w:r>
      <w:r>
        <w:rPr>
          <w:spacing w:val="-5"/>
        </w:rPr>
        <w:t xml:space="preserve"> </w:t>
      </w:r>
      <w:r>
        <w:t>katolíckych</w:t>
      </w:r>
      <w:r>
        <w:rPr>
          <w:spacing w:val="-5"/>
        </w:rPr>
        <w:t xml:space="preserve"> </w:t>
      </w:r>
      <w:r>
        <w:t>duchovných</w:t>
      </w:r>
      <w:r>
        <w:rPr>
          <w:spacing w:val="-5"/>
        </w:rPr>
        <w:t xml:space="preserve"> </w:t>
      </w:r>
      <w:r>
        <w:t>Pacem</w:t>
      </w:r>
      <w:r>
        <w:rPr>
          <w:spacing w:val="-5"/>
        </w:rPr>
        <w:t xml:space="preserve"> </w:t>
      </w:r>
      <w:r>
        <w:t>in</w:t>
      </w:r>
      <w:r>
        <w:rPr>
          <w:spacing w:val="-5"/>
        </w:rPr>
        <w:t xml:space="preserve"> </w:t>
      </w:r>
      <w:r>
        <w:t>terris</w:t>
      </w:r>
      <w:r>
        <w:rPr>
          <w:spacing w:val="-5"/>
        </w:rPr>
        <w:t xml:space="preserve"> </w:t>
      </w:r>
      <w:r>
        <w:t>na Slovensku po vydaní prehlásenia Quidam Episcopi, s. 3 – 29</w:t>
      </w:r>
    </w:p>
    <w:p w:rsidR="000B0895" w:rsidRDefault="00660D98">
      <w:pPr>
        <w:pStyle w:val="Zkladntext"/>
        <w:ind w:right="139"/>
      </w:pPr>
      <w:r>
        <w:t>GAREK, Martin. Vzbura v Borskom Svätom Mikuláši v kontexte štátnej Katolíckej akcie na Záhorí, s. 30 – 51</w:t>
      </w:r>
    </w:p>
    <w:p w:rsidR="000B0895" w:rsidRDefault="00660D98">
      <w:pPr>
        <w:pStyle w:val="Zkladntext"/>
        <w:spacing w:before="281"/>
      </w:pPr>
      <w:r>
        <w:rPr>
          <w:spacing w:val="-2"/>
        </w:rPr>
        <w:t>Dokumenty</w:t>
      </w:r>
    </w:p>
    <w:p w:rsidR="000B0895" w:rsidRDefault="00660D98">
      <w:pPr>
        <w:pStyle w:val="Zkladntext"/>
        <w:ind w:right="139"/>
      </w:pPr>
      <w:r>
        <w:t>KOPČÁNI, Silvia. Perzekúcie roľníckeho stavu v prvých rokoch kolektivizácie (na príklade trestného stíhania roľníka Vendelína Branišu), s. 52 – 62</w:t>
      </w:r>
    </w:p>
    <w:p w:rsidR="000B0895" w:rsidRDefault="00660D98">
      <w:pPr>
        <w:pStyle w:val="Zkladntext"/>
        <w:spacing w:before="281"/>
      </w:pPr>
      <w:r>
        <w:rPr>
          <w:spacing w:val="-2"/>
        </w:rPr>
        <w:t>Materiály</w:t>
      </w:r>
    </w:p>
    <w:p w:rsidR="000B0895" w:rsidRDefault="00660D98">
      <w:pPr>
        <w:pStyle w:val="Zkladntext"/>
        <w:ind w:right="139"/>
      </w:pPr>
      <w:r>
        <w:t>BAUER,</w:t>
      </w:r>
      <w:r>
        <w:rPr>
          <w:spacing w:val="38"/>
        </w:rPr>
        <w:t xml:space="preserve"> </w:t>
      </w:r>
      <w:r>
        <w:t>Zdeněk,</w:t>
      </w:r>
      <w:r>
        <w:rPr>
          <w:spacing w:val="38"/>
        </w:rPr>
        <w:t xml:space="preserve"> </w:t>
      </w:r>
      <w:r>
        <w:t>PETRAKOVIČ,</w:t>
      </w:r>
      <w:r>
        <w:rPr>
          <w:spacing w:val="38"/>
        </w:rPr>
        <w:t xml:space="preserve"> </w:t>
      </w:r>
      <w:r>
        <w:t>Michal.</w:t>
      </w:r>
      <w:r>
        <w:rPr>
          <w:spacing w:val="38"/>
        </w:rPr>
        <w:t xml:space="preserve"> </w:t>
      </w:r>
      <w:r>
        <w:t>Úkryt</w:t>
      </w:r>
      <w:r>
        <w:rPr>
          <w:spacing w:val="38"/>
        </w:rPr>
        <w:t xml:space="preserve"> </w:t>
      </w:r>
      <w:r>
        <w:t>Na</w:t>
      </w:r>
      <w:r>
        <w:rPr>
          <w:spacing w:val="38"/>
        </w:rPr>
        <w:t xml:space="preserve"> </w:t>
      </w:r>
      <w:r>
        <w:t>jamách</w:t>
      </w:r>
      <w:r>
        <w:rPr>
          <w:spacing w:val="38"/>
        </w:rPr>
        <w:t xml:space="preserve"> </w:t>
      </w:r>
      <w:r>
        <w:t>nad</w:t>
      </w:r>
      <w:r>
        <w:rPr>
          <w:spacing w:val="38"/>
        </w:rPr>
        <w:t xml:space="preserve"> </w:t>
      </w:r>
      <w:r>
        <w:t>Bratislavou.</w:t>
      </w:r>
      <w:r>
        <w:rPr>
          <w:spacing w:val="38"/>
        </w:rPr>
        <w:t xml:space="preserve"> </w:t>
      </w:r>
      <w:r>
        <w:t>Ako</w:t>
      </w:r>
      <w:r>
        <w:rPr>
          <w:spacing w:val="38"/>
        </w:rPr>
        <w:t xml:space="preserve"> </w:t>
      </w:r>
      <w:r>
        <w:t>bol</w:t>
      </w:r>
      <w:r>
        <w:rPr>
          <w:spacing w:val="38"/>
        </w:rPr>
        <w:t xml:space="preserve"> </w:t>
      </w:r>
      <w:r>
        <w:t>pred deportáciou</w:t>
      </w:r>
      <w:r>
        <w:rPr>
          <w:spacing w:val="-4"/>
        </w:rPr>
        <w:t xml:space="preserve"> </w:t>
      </w:r>
      <w:r>
        <w:t>zachránený</w:t>
      </w:r>
      <w:r>
        <w:rPr>
          <w:spacing w:val="-4"/>
        </w:rPr>
        <w:t xml:space="preserve"> </w:t>
      </w:r>
      <w:r>
        <w:t>budúci</w:t>
      </w:r>
      <w:r>
        <w:rPr>
          <w:spacing w:val="-4"/>
        </w:rPr>
        <w:t xml:space="preserve"> </w:t>
      </w:r>
      <w:r>
        <w:t>československo-izraelský</w:t>
      </w:r>
      <w:r>
        <w:rPr>
          <w:spacing w:val="-4"/>
        </w:rPr>
        <w:t xml:space="preserve"> </w:t>
      </w:r>
      <w:r>
        <w:t>filmár</w:t>
      </w:r>
      <w:r>
        <w:rPr>
          <w:spacing w:val="-4"/>
        </w:rPr>
        <w:t xml:space="preserve"> </w:t>
      </w:r>
      <w:r>
        <w:t>Peter</w:t>
      </w:r>
      <w:r>
        <w:rPr>
          <w:spacing w:val="-4"/>
        </w:rPr>
        <w:t xml:space="preserve"> </w:t>
      </w:r>
      <w:r>
        <w:t>Freistadt,</w:t>
      </w:r>
      <w:r>
        <w:rPr>
          <w:spacing w:val="-4"/>
        </w:rPr>
        <w:t xml:space="preserve"> </w:t>
      </w:r>
      <w:r>
        <w:t>s.</w:t>
      </w:r>
      <w:r>
        <w:rPr>
          <w:spacing w:val="-4"/>
        </w:rPr>
        <w:t xml:space="preserve"> </w:t>
      </w:r>
      <w:r>
        <w:t>63</w:t>
      </w:r>
      <w:r>
        <w:rPr>
          <w:spacing w:val="-4"/>
        </w:rPr>
        <w:t xml:space="preserve"> </w:t>
      </w:r>
      <w:r>
        <w:t>–</w:t>
      </w:r>
      <w:r>
        <w:rPr>
          <w:spacing w:val="-4"/>
        </w:rPr>
        <w:t xml:space="preserve"> </w:t>
      </w:r>
      <w:r>
        <w:t>80</w:t>
      </w:r>
    </w:p>
    <w:p w:rsidR="000B0895" w:rsidRDefault="00660D98">
      <w:pPr>
        <w:pStyle w:val="Zkladntext"/>
        <w:spacing w:before="281"/>
      </w:pPr>
      <w:r>
        <w:t>ÚPN</w:t>
      </w:r>
      <w:r>
        <w:rPr>
          <w:spacing w:val="-1"/>
        </w:rPr>
        <w:t xml:space="preserve"> </w:t>
      </w:r>
      <w:r>
        <w:t>Interne,</w:t>
      </w:r>
      <w:r>
        <w:rPr>
          <w:spacing w:val="-1"/>
        </w:rPr>
        <w:t xml:space="preserve"> </w:t>
      </w:r>
      <w:r>
        <w:t>s.</w:t>
      </w:r>
      <w:r>
        <w:rPr>
          <w:spacing w:val="-1"/>
        </w:rPr>
        <w:t xml:space="preserve"> </w:t>
      </w:r>
      <w:r>
        <w:t>81</w:t>
      </w:r>
      <w:r>
        <w:rPr>
          <w:spacing w:val="-1"/>
        </w:rPr>
        <w:t xml:space="preserve"> </w:t>
      </w:r>
      <w:r>
        <w:t>–</w:t>
      </w:r>
      <w:r>
        <w:rPr>
          <w:spacing w:val="-1"/>
        </w:rPr>
        <w:t xml:space="preserve"> </w:t>
      </w:r>
      <w:r>
        <w:rPr>
          <w:spacing w:val="-5"/>
        </w:rPr>
        <w:t>90</w:t>
      </w:r>
    </w:p>
    <w:p w:rsidR="000B0895" w:rsidRDefault="000B0895">
      <w:pPr>
        <w:pStyle w:val="Zkladntext"/>
        <w:spacing w:before="281"/>
        <w:ind w:left="0"/>
      </w:pPr>
    </w:p>
    <w:p w:rsidR="000B0895" w:rsidRDefault="00660D98">
      <w:pPr>
        <w:pStyle w:val="Nadpis2"/>
      </w:pPr>
      <w:r>
        <w:t>Obsah</w:t>
      </w:r>
      <w:r>
        <w:rPr>
          <w:spacing w:val="-7"/>
        </w:rPr>
        <w:t xml:space="preserve"> </w:t>
      </w:r>
      <w:r>
        <w:t>čísla</w:t>
      </w:r>
      <w:r>
        <w:rPr>
          <w:spacing w:val="-7"/>
        </w:rPr>
        <w:t xml:space="preserve"> </w:t>
      </w:r>
      <w:r>
        <w:rPr>
          <w:spacing w:val="-2"/>
        </w:rPr>
        <w:t>4/2023</w:t>
      </w:r>
    </w:p>
    <w:p w:rsidR="000B0895" w:rsidRDefault="00660D98">
      <w:pPr>
        <w:pStyle w:val="Zkladntext"/>
        <w:spacing w:before="60"/>
        <w:ind w:right="7898"/>
      </w:pPr>
      <w:r>
        <w:t>Na</w:t>
      </w:r>
      <w:r>
        <w:rPr>
          <w:spacing w:val="-1"/>
        </w:rPr>
        <w:t xml:space="preserve"> </w:t>
      </w:r>
      <w:r>
        <w:rPr>
          <w:spacing w:val="-2"/>
        </w:rPr>
        <w:t>úvod.</w:t>
      </w:r>
    </w:p>
    <w:p w:rsidR="000B0895" w:rsidRDefault="00660D98">
      <w:pPr>
        <w:pStyle w:val="Zkladntext"/>
        <w:ind w:right="7898"/>
      </w:pPr>
      <w:r>
        <w:t>VANĚK,</w:t>
      </w:r>
      <w:r>
        <w:rPr>
          <w:spacing w:val="-1"/>
        </w:rPr>
        <w:t xml:space="preserve"> </w:t>
      </w:r>
      <w:r>
        <w:rPr>
          <w:spacing w:val="-2"/>
        </w:rPr>
        <w:t>Pavel.</w:t>
      </w:r>
    </w:p>
    <w:p w:rsidR="000B0895" w:rsidRDefault="00660D98">
      <w:pPr>
        <w:pStyle w:val="Zkladntext"/>
        <w:spacing w:before="281"/>
      </w:pPr>
      <w:r>
        <w:rPr>
          <w:spacing w:val="-2"/>
        </w:rPr>
        <w:t>Štúdie</w:t>
      </w:r>
    </w:p>
    <w:p w:rsidR="000B0895" w:rsidRDefault="00660D98">
      <w:pPr>
        <w:pStyle w:val="Zkladntext"/>
        <w:ind w:right="184"/>
      </w:pPr>
      <w:r>
        <w:t>BÁRTA, Milan. Vysunutá agenturní stanoviště československé rozvědky, s. 3 – 15</w:t>
      </w:r>
      <w:r>
        <w:rPr>
          <w:spacing w:val="40"/>
        </w:rPr>
        <w:t xml:space="preserve"> </w:t>
      </w:r>
      <w:r>
        <w:t>BIELESZ,</w:t>
      </w:r>
      <w:r>
        <w:rPr>
          <w:spacing w:val="-3"/>
        </w:rPr>
        <w:t xml:space="preserve"> </w:t>
      </w:r>
      <w:r>
        <w:t>Adam,</w:t>
      </w:r>
      <w:r>
        <w:rPr>
          <w:spacing w:val="-3"/>
        </w:rPr>
        <w:t xml:space="preserve"> </w:t>
      </w:r>
      <w:r>
        <w:t>HAMI,</w:t>
      </w:r>
      <w:r>
        <w:rPr>
          <w:spacing w:val="-3"/>
        </w:rPr>
        <w:t xml:space="preserve"> </w:t>
      </w:r>
      <w:r>
        <w:t>Vojtech.</w:t>
      </w:r>
      <w:r>
        <w:rPr>
          <w:spacing w:val="-3"/>
        </w:rPr>
        <w:t xml:space="preserve"> </w:t>
      </w:r>
      <w:r>
        <w:t>Životné</w:t>
      </w:r>
      <w:r>
        <w:rPr>
          <w:spacing w:val="-3"/>
        </w:rPr>
        <w:t xml:space="preserve"> </w:t>
      </w:r>
      <w:r>
        <w:t>osudy</w:t>
      </w:r>
      <w:r>
        <w:rPr>
          <w:spacing w:val="-3"/>
        </w:rPr>
        <w:t xml:space="preserve"> </w:t>
      </w:r>
      <w:r>
        <w:t>manželov</w:t>
      </w:r>
      <w:r>
        <w:rPr>
          <w:spacing w:val="-3"/>
        </w:rPr>
        <w:t xml:space="preserve"> </w:t>
      </w:r>
      <w:r>
        <w:t>Jozefa</w:t>
      </w:r>
      <w:r>
        <w:rPr>
          <w:spacing w:val="-3"/>
        </w:rPr>
        <w:t xml:space="preserve"> </w:t>
      </w:r>
      <w:r>
        <w:t>a</w:t>
      </w:r>
      <w:r>
        <w:rPr>
          <w:spacing w:val="-3"/>
        </w:rPr>
        <w:t xml:space="preserve"> </w:t>
      </w:r>
      <w:r>
        <w:t>Lily</w:t>
      </w:r>
      <w:r>
        <w:rPr>
          <w:spacing w:val="-3"/>
        </w:rPr>
        <w:t xml:space="preserve"> </w:t>
      </w:r>
      <w:r>
        <w:t>Hojčovcov,</w:t>
      </w:r>
      <w:r>
        <w:rPr>
          <w:spacing w:val="-3"/>
        </w:rPr>
        <w:t xml:space="preserve"> </w:t>
      </w:r>
      <w:r>
        <w:t>s.</w:t>
      </w:r>
      <w:r>
        <w:rPr>
          <w:spacing w:val="-3"/>
        </w:rPr>
        <w:t xml:space="preserve"> </w:t>
      </w:r>
      <w:r>
        <w:t>16</w:t>
      </w:r>
      <w:r>
        <w:rPr>
          <w:spacing w:val="-3"/>
        </w:rPr>
        <w:t xml:space="preserve"> </w:t>
      </w:r>
      <w:r>
        <w:t>–</w:t>
      </w:r>
      <w:r>
        <w:rPr>
          <w:spacing w:val="-3"/>
        </w:rPr>
        <w:t xml:space="preserve"> </w:t>
      </w:r>
      <w:r>
        <w:t>34</w:t>
      </w:r>
    </w:p>
    <w:p w:rsidR="000B0895" w:rsidRDefault="00660D98">
      <w:pPr>
        <w:pStyle w:val="Zkladntext"/>
        <w:spacing w:before="281"/>
      </w:pPr>
      <w:r>
        <w:rPr>
          <w:spacing w:val="-2"/>
        </w:rPr>
        <w:t>Dokumenty</w:t>
      </w:r>
    </w:p>
    <w:p w:rsidR="000B0895" w:rsidRDefault="00660D98">
      <w:pPr>
        <w:pStyle w:val="Zkladntext"/>
        <w:ind w:right="139"/>
      </w:pPr>
      <w:r>
        <w:t>KINČOK, Branislav. Menová reforma 1953 na Slovensku v dokumentoch Krajských správ Štátnej bezpečnosti, s. 35 – 59</w:t>
      </w:r>
    </w:p>
    <w:p w:rsidR="000B0895" w:rsidRDefault="00660D98">
      <w:pPr>
        <w:pStyle w:val="Zkladntext"/>
        <w:spacing w:before="281"/>
      </w:pPr>
      <w:r>
        <w:rPr>
          <w:spacing w:val="-2"/>
        </w:rPr>
        <w:t>Materiály</w:t>
      </w:r>
    </w:p>
    <w:p w:rsidR="000B0895" w:rsidRDefault="00660D98">
      <w:pPr>
        <w:pStyle w:val="Zkladntext"/>
      </w:pPr>
      <w:r>
        <w:t>PÁLENÍK,</w:t>
      </w:r>
      <w:r>
        <w:rPr>
          <w:spacing w:val="-5"/>
        </w:rPr>
        <w:t xml:space="preserve"> </w:t>
      </w:r>
      <w:r>
        <w:t>Viliam.</w:t>
      </w:r>
      <w:r>
        <w:rPr>
          <w:spacing w:val="-5"/>
        </w:rPr>
        <w:t xml:space="preserve"> </w:t>
      </w:r>
      <w:r>
        <w:t>Československá</w:t>
      </w:r>
      <w:r>
        <w:rPr>
          <w:spacing w:val="-5"/>
        </w:rPr>
        <w:t xml:space="preserve"> </w:t>
      </w:r>
      <w:r>
        <w:t>menová</w:t>
      </w:r>
      <w:r>
        <w:rPr>
          <w:spacing w:val="-5"/>
        </w:rPr>
        <w:t xml:space="preserve"> </w:t>
      </w:r>
      <w:r>
        <w:t>reforma</w:t>
      </w:r>
      <w:r>
        <w:rPr>
          <w:spacing w:val="-5"/>
        </w:rPr>
        <w:t xml:space="preserve"> </w:t>
      </w:r>
      <w:r>
        <w:t>v</w:t>
      </w:r>
      <w:r>
        <w:rPr>
          <w:spacing w:val="-5"/>
        </w:rPr>
        <w:t xml:space="preserve"> </w:t>
      </w:r>
      <w:r>
        <w:t>roku</w:t>
      </w:r>
      <w:r>
        <w:rPr>
          <w:spacing w:val="-5"/>
        </w:rPr>
        <w:t xml:space="preserve"> </w:t>
      </w:r>
      <w:r>
        <w:t>1953</w:t>
      </w:r>
      <w:r>
        <w:rPr>
          <w:spacing w:val="-5"/>
        </w:rPr>
        <w:t xml:space="preserve"> </w:t>
      </w:r>
      <w:r>
        <w:t>–</w:t>
      </w:r>
      <w:r>
        <w:rPr>
          <w:spacing w:val="-5"/>
        </w:rPr>
        <w:t xml:space="preserve"> </w:t>
      </w:r>
      <w:r>
        <w:t>bola</w:t>
      </w:r>
      <w:r>
        <w:rPr>
          <w:spacing w:val="-5"/>
        </w:rPr>
        <w:t xml:space="preserve"> </w:t>
      </w:r>
      <w:r>
        <w:t>z</w:t>
      </w:r>
      <w:r>
        <w:rPr>
          <w:spacing w:val="-5"/>
        </w:rPr>
        <w:t xml:space="preserve"> </w:t>
      </w:r>
      <w:r>
        <w:t>pohľadu</w:t>
      </w:r>
      <w:r>
        <w:rPr>
          <w:spacing w:val="-5"/>
        </w:rPr>
        <w:t xml:space="preserve"> </w:t>
      </w:r>
      <w:r>
        <w:t>ekonóma nevyhnutná?, s. 60 – 71</w:t>
      </w:r>
    </w:p>
    <w:p w:rsidR="000B0895" w:rsidRDefault="00660D98">
      <w:pPr>
        <w:pStyle w:val="Zkladntext"/>
        <w:spacing w:before="281"/>
      </w:pPr>
      <w:r>
        <w:t>Príbehy</w:t>
      </w:r>
      <w:r>
        <w:rPr>
          <w:spacing w:val="-1"/>
        </w:rPr>
        <w:t xml:space="preserve"> </w:t>
      </w:r>
      <w:r>
        <w:rPr>
          <w:spacing w:val="-2"/>
        </w:rPr>
        <w:t>prenasledovaných</w:t>
      </w:r>
    </w:p>
    <w:p w:rsidR="000B0895" w:rsidRDefault="00660D98">
      <w:pPr>
        <w:pStyle w:val="Zkladntext"/>
        <w:ind w:right="139"/>
      </w:pPr>
      <w:r>
        <w:t>PASTIEROVÁ, Ľudmila, JAŠEK, Peter. Disent pod dohľadom Štátnej bezpečnosti. Výstava</w:t>
      </w:r>
      <w:r>
        <w:rPr>
          <w:spacing w:val="40"/>
        </w:rPr>
        <w:t xml:space="preserve"> </w:t>
      </w:r>
      <w:r>
        <w:t>organizovaná v spolupráci so Stredoeurópskym domom fotografie, Bratislava, s. 72 – 79</w:t>
      </w:r>
    </w:p>
    <w:p w:rsidR="000B0895" w:rsidRDefault="00660D98">
      <w:pPr>
        <w:pStyle w:val="Zkladntext"/>
        <w:spacing w:before="281"/>
      </w:pPr>
      <w:r>
        <w:t>ÚPN</w:t>
      </w:r>
      <w:r>
        <w:rPr>
          <w:spacing w:val="-1"/>
        </w:rPr>
        <w:t xml:space="preserve"> </w:t>
      </w:r>
      <w:r>
        <w:t>interne,</w:t>
      </w:r>
      <w:r>
        <w:rPr>
          <w:spacing w:val="-1"/>
        </w:rPr>
        <w:t xml:space="preserve"> </w:t>
      </w:r>
      <w:r>
        <w:t>s.</w:t>
      </w:r>
      <w:r>
        <w:rPr>
          <w:spacing w:val="-1"/>
        </w:rPr>
        <w:t xml:space="preserve"> </w:t>
      </w:r>
      <w:r>
        <w:t>80</w:t>
      </w:r>
      <w:r>
        <w:rPr>
          <w:spacing w:val="-1"/>
        </w:rPr>
        <w:t xml:space="preserve"> </w:t>
      </w:r>
      <w:r>
        <w:t>–</w:t>
      </w:r>
      <w:r>
        <w:rPr>
          <w:spacing w:val="-1"/>
        </w:rPr>
        <w:t xml:space="preserve"> </w:t>
      </w:r>
      <w:r>
        <w:rPr>
          <w:spacing w:val="-5"/>
        </w:rPr>
        <w:t>88</w:t>
      </w:r>
    </w:p>
    <w:p w:rsidR="000B0895" w:rsidRDefault="00660D98">
      <w:pPr>
        <w:pStyle w:val="Zkladntext"/>
      </w:pPr>
      <w:r>
        <w:t>Spomíname,</w:t>
      </w:r>
      <w:r>
        <w:rPr>
          <w:spacing w:val="-5"/>
        </w:rPr>
        <w:t xml:space="preserve"> </w:t>
      </w:r>
      <w:r>
        <w:t>s.</w:t>
      </w:r>
      <w:r>
        <w:rPr>
          <w:spacing w:val="-4"/>
        </w:rPr>
        <w:t xml:space="preserve"> </w:t>
      </w:r>
      <w:r>
        <w:t>89</w:t>
      </w:r>
      <w:r>
        <w:rPr>
          <w:spacing w:val="-4"/>
        </w:rPr>
        <w:t xml:space="preserve"> </w:t>
      </w:r>
      <w:r>
        <w:t>–</w:t>
      </w:r>
      <w:r>
        <w:rPr>
          <w:spacing w:val="-5"/>
        </w:rPr>
        <w:t xml:space="preserve"> 90</w:t>
      </w:r>
    </w:p>
    <w:p w:rsidR="000B0895" w:rsidRDefault="000B0895">
      <w:pPr>
        <w:pStyle w:val="Zkladntext"/>
        <w:sectPr w:rsidR="000B0895">
          <w:pgSz w:w="11910" w:h="16840"/>
          <w:pgMar w:top="1320" w:right="1275" w:bottom="920" w:left="1133" w:header="0" w:footer="732" w:gutter="0"/>
          <w:cols w:space="708"/>
        </w:sectPr>
      </w:pPr>
    </w:p>
    <w:p w:rsidR="000B0895" w:rsidRDefault="00660D98">
      <w:pPr>
        <w:pStyle w:val="Nadpis2"/>
        <w:spacing w:before="79"/>
      </w:pPr>
      <w:r>
        <w:lastRenderedPageBreak/>
        <w:t>Obsah</w:t>
      </w:r>
      <w:r>
        <w:rPr>
          <w:spacing w:val="-11"/>
        </w:rPr>
        <w:t xml:space="preserve"> </w:t>
      </w:r>
      <w:r>
        <w:t>čísla</w:t>
      </w:r>
      <w:r>
        <w:rPr>
          <w:spacing w:val="-8"/>
        </w:rPr>
        <w:t xml:space="preserve"> </w:t>
      </w:r>
      <w:r>
        <w:t>1/2024</w:t>
      </w:r>
      <w:r>
        <w:rPr>
          <w:spacing w:val="-9"/>
        </w:rPr>
        <w:t xml:space="preserve"> </w:t>
      </w:r>
      <w:r>
        <w:t>(monotematické</w:t>
      </w:r>
      <w:r>
        <w:rPr>
          <w:spacing w:val="-8"/>
        </w:rPr>
        <w:t xml:space="preserve"> </w:t>
      </w:r>
      <w:r>
        <w:t>číslo</w:t>
      </w:r>
      <w:r>
        <w:rPr>
          <w:spacing w:val="-9"/>
        </w:rPr>
        <w:t xml:space="preserve"> </w:t>
      </w:r>
      <w:r>
        <w:t>o</w:t>
      </w:r>
      <w:r>
        <w:rPr>
          <w:spacing w:val="-8"/>
        </w:rPr>
        <w:t xml:space="preserve"> </w:t>
      </w:r>
      <w:r>
        <w:rPr>
          <w:spacing w:val="-4"/>
        </w:rPr>
        <w:t>SNP)</w:t>
      </w:r>
    </w:p>
    <w:p w:rsidR="000B0895" w:rsidRDefault="00660D98">
      <w:pPr>
        <w:pStyle w:val="Zkladntext"/>
        <w:spacing w:before="60"/>
      </w:pPr>
      <w:r>
        <w:t>Na</w:t>
      </w:r>
      <w:r>
        <w:rPr>
          <w:spacing w:val="-1"/>
        </w:rPr>
        <w:t xml:space="preserve"> </w:t>
      </w:r>
      <w:r>
        <w:rPr>
          <w:spacing w:val="-2"/>
        </w:rPr>
        <w:t>úvod.</w:t>
      </w:r>
    </w:p>
    <w:p w:rsidR="000B0895" w:rsidRDefault="00660D98">
      <w:pPr>
        <w:pStyle w:val="Zkladntext"/>
      </w:pPr>
      <w:r>
        <w:t>RAGAČ,</w:t>
      </w:r>
      <w:r>
        <w:rPr>
          <w:spacing w:val="-9"/>
        </w:rPr>
        <w:t xml:space="preserve"> </w:t>
      </w:r>
      <w:r>
        <w:rPr>
          <w:spacing w:val="-2"/>
        </w:rPr>
        <w:t>Radoslav.</w:t>
      </w:r>
    </w:p>
    <w:p w:rsidR="000B0895" w:rsidRDefault="00660D98">
      <w:pPr>
        <w:pStyle w:val="Zkladntext"/>
        <w:spacing w:before="281"/>
      </w:pPr>
      <w:r>
        <w:rPr>
          <w:spacing w:val="-2"/>
        </w:rPr>
        <w:t>Štúdie</w:t>
      </w:r>
    </w:p>
    <w:p w:rsidR="000B0895" w:rsidRDefault="00660D98">
      <w:pPr>
        <w:pStyle w:val="Zkladntext"/>
        <w:ind w:right="139"/>
      </w:pPr>
      <w:r>
        <w:t>ŽÁČEK,</w:t>
      </w:r>
      <w:r>
        <w:rPr>
          <w:spacing w:val="-3"/>
        </w:rPr>
        <w:t xml:space="preserve"> </w:t>
      </w:r>
      <w:r>
        <w:t>Pavel.</w:t>
      </w:r>
      <w:r>
        <w:rPr>
          <w:spacing w:val="-3"/>
        </w:rPr>
        <w:t xml:space="preserve"> </w:t>
      </w:r>
      <w:r>
        <w:t>Cílový</w:t>
      </w:r>
      <w:r>
        <w:rPr>
          <w:spacing w:val="-3"/>
        </w:rPr>
        <w:t xml:space="preserve"> </w:t>
      </w:r>
      <w:r>
        <w:t>prostor</w:t>
      </w:r>
      <w:r>
        <w:rPr>
          <w:spacing w:val="-3"/>
        </w:rPr>
        <w:t xml:space="preserve"> </w:t>
      </w:r>
      <w:r>
        <w:t>Slovensko.</w:t>
      </w:r>
      <w:r>
        <w:rPr>
          <w:spacing w:val="-3"/>
        </w:rPr>
        <w:t xml:space="preserve"> </w:t>
      </w:r>
      <w:r>
        <w:t>Příprava</w:t>
      </w:r>
      <w:r>
        <w:rPr>
          <w:spacing w:val="-3"/>
        </w:rPr>
        <w:t xml:space="preserve"> </w:t>
      </w:r>
      <w:r>
        <w:t>a</w:t>
      </w:r>
      <w:r>
        <w:rPr>
          <w:spacing w:val="-3"/>
        </w:rPr>
        <w:t xml:space="preserve"> </w:t>
      </w:r>
      <w:r>
        <w:t>vysazení</w:t>
      </w:r>
      <w:r>
        <w:rPr>
          <w:spacing w:val="-3"/>
        </w:rPr>
        <w:t xml:space="preserve"> </w:t>
      </w:r>
      <w:r>
        <w:t>operačních</w:t>
      </w:r>
      <w:r>
        <w:rPr>
          <w:spacing w:val="-3"/>
        </w:rPr>
        <w:t xml:space="preserve"> </w:t>
      </w:r>
      <w:r>
        <w:t>tímů</w:t>
      </w:r>
      <w:r>
        <w:rPr>
          <w:spacing w:val="-3"/>
        </w:rPr>
        <w:t xml:space="preserve"> </w:t>
      </w:r>
      <w:r>
        <w:t>OSS/MEDTO v září a říjnu 1944 (1. část), s. 3 – 16</w:t>
      </w:r>
    </w:p>
    <w:p w:rsidR="000B0895" w:rsidRDefault="00660D98">
      <w:pPr>
        <w:pStyle w:val="Zkladntext"/>
        <w:ind w:right="139"/>
      </w:pPr>
      <w:r>
        <w:t>HEŠTEROVÁ,</w:t>
      </w:r>
      <w:r>
        <w:rPr>
          <w:spacing w:val="-3"/>
        </w:rPr>
        <w:t xml:space="preserve"> </w:t>
      </w:r>
      <w:r>
        <w:t>Zdenka.</w:t>
      </w:r>
      <w:r>
        <w:rPr>
          <w:spacing w:val="-3"/>
        </w:rPr>
        <w:t xml:space="preserve"> </w:t>
      </w:r>
      <w:r>
        <w:t>Francúzi</w:t>
      </w:r>
      <w:r>
        <w:rPr>
          <w:spacing w:val="-3"/>
        </w:rPr>
        <w:t xml:space="preserve"> </w:t>
      </w:r>
      <w:r>
        <w:t>v</w:t>
      </w:r>
      <w:r>
        <w:rPr>
          <w:spacing w:val="-3"/>
        </w:rPr>
        <w:t xml:space="preserve"> </w:t>
      </w:r>
      <w:r>
        <w:t>dubnickej</w:t>
      </w:r>
      <w:r>
        <w:rPr>
          <w:spacing w:val="-3"/>
        </w:rPr>
        <w:t xml:space="preserve"> </w:t>
      </w:r>
      <w:r>
        <w:t>zbrojovke</w:t>
      </w:r>
      <w:r>
        <w:rPr>
          <w:spacing w:val="-3"/>
        </w:rPr>
        <w:t xml:space="preserve"> </w:t>
      </w:r>
      <w:r>
        <w:t>a</w:t>
      </w:r>
      <w:r>
        <w:rPr>
          <w:spacing w:val="-3"/>
        </w:rPr>
        <w:t xml:space="preserve"> </w:t>
      </w:r>
      <w:r>
        <w:t>ich</w:t>
      </w:r>
      <w:r>
        <w:rPr>
          <w:spacing w:val="-3"/>
        </w:rPr>
        <w:t xml:space="preserve"> </w:t>
      </w:r>
      <w:r>
        <w:t>účasť</w:t>
      </w:r>
      <w:r>
        <w:rPr>
          <w:spacing w:val="-3"/>
        </w:rPr>
        <w:t xml:space="preserve"> </w:t>
      </w:r>
      <w:r>
        <w:t>v</w:t>
      </w:r>
      <w:r>
        <w:rPr>
          <w:spacing w:val="-3"/>
        </w:rPr>
        <w:t xml:space="preserve"> </w:t>
      </w:r>
      <w:r>
        <w:t>Slovenskom</w:t>
      </w:r>
      <w:r>
        <w:rPr>
          <w:spacing w:val="-3"/>
        </w:rPr>
        <w:t xml:space="preserve"> </w:t>
      </w:r>
      <w:r>
        <w:t>národnom povstaní, s. 17 – 33</w:t>
      </w:r>
    </w:p>
    <w:p w:rsidR="000B0895" w:rsidRDefault="00660D98">
      <w:pPr>
        <w:pStyle w:val="Zkladntext"/>
        <w:spacing w:before="281"/>
      </w:pPr>
      <w:r>
        <w:rPr>
          <w:spacing w:val="-2"/>
        </w:rPr>
        <w:t>Dokumenty</w:t>
      </w:r>
    </w:p>
    <w:p w:rsidR="000B0895" w:rsidRDefault="00660D98">
      <w:pPr>
        <w:pStyle w:val="Zkladntext"/>
        <w:ind w:right="139"/>
      </w:pPr>
      <w:r>
        <w:t>RAGAČ,</w:t>
      </w:r>
      <w:r>
        <w:rPr>
          <w:spacing w:val="36"/>
        </w:rPr>
        <w:t xml:space="preserve"> </w:t>
      </w:r>
      <w:r>
        <w:t>Radoslav.</w:t>
      </w:r>
      <w:r>
        <w:rPr>
          <w:spacing w:val="36"/>
        </w:rPr>
        <w:t xml:space="preserve"> </w:t>
      </w:r>
      <w:r>
        <w:t>Správy</w:t>
      </w:r>
      <w:r>
        <w:rPr>
          <w:spacing w:val="36"/>
        </w:rPr>
        <w:t xml:space="preserve"> </w:t>
      </w:r>
      <w:r>
        <w:t>o</w:t>
      </w:r>
      <w:r>
        <w:rPr>
          <w:spacing w:val="36"/>
        </w:rPr>
        <w:t xml:space="preserve"> </w:t>
      </w:r>
      <w:r>
        <w:t>Slovenskom</w:t>
      </w:r>
      <w:r>
        <w:rPr>
          <w:spacing w:val="36"/>
        </w:rPr>
        <w:t xml:space="preserve"> </w:t>
      </w:r>
      <w:r>
        <w:t>národnom</w:t>
      </w:r>
      <w:r>
        <w:rPr>
          <w:spacing w:val="36"/>
        </w:rPr>
        <w:t xml:space="preserve"> </w:t>
      </w:r>
      <w:r>
        <w:t>povstaní</w:t>
      </w:r>
      <w:r>
        <w:rPr>
          <w:spacing w:val="36"/>
        </w:rPr>
        <w:t xml:space="preserve"> </w:t>
      </w:r>
      <w:r>
        <w:t>a</w:t>
      </w:r>
      <w:r>
        <w:rPr>
          <w:spacing w:val="36"/>
        </w:rPr>
        <w:t xml:space="preserve"> </w:t>
      </w:r>
      <w:r>
        <w:t>situácii</w:t>
      </w:r>
      <w:r>
        <w:rPr>
          <w:spacing w:val="36"/>
        </w:rPr>
        <w:t xml:space="preserve"> </w:t>
      </w:r>
      <w:r>
        <w:t>na</w:t>
      </w:r>
      <w:r>
        <w:rPr>
          <w:spacing w:val="36"/>
        </w:rPr>
        <w:t xml:space="preserve"> </w:t>
      </w:r>
      <w:r>
        <w:t>Slovensku</w:t>
      </w:r>
      <w:r>
        <w:rPr>
          <w:spacing w:val="36"/>
        </w:rPr>
        <w:t xml:space="preserve"> </w:t>
      </w:r>
      <w:r>
        <w:t>na stránkach periodika Naše noviny v septembri 1944 (1. časť), s. 34 – 46</w:t>
      </w:r>
    </w:p>
    <w:p w:rsidR="000B0895" w:rsidRDefault="00660D98">
      <w:pPr>
        <w:pStyle w:val="Zkladntext"/>
        <w:spacing w:before="281"/>
      </w:pPr>
      <w:r>
        <w:rPr>
          <w:spacing w:val="-2"/>
        </w:rPr>
        <w:t>Materiály</w:t>
      </w:r>
    </w:p>
    <w:p w:rsidR="000B0895" w:rsidRDefault="00660D98">
      <w:pPr>
        <w:pStyle w:val="Zkladntext"/>
      </w:pPr>
      <w:r>
        <w:t>BIELESZ, Adam. Súdny proces s veliteľom Pohotovostného oddielu HG Malacky Eugenom Hollým, s. 47 – 64</w:t>
      </w:r>
    </w:p>
    <w:p w:rsidR="000B0895" w:rsidRDefault="00660D98">
      <w:pPr>
        <w:pStyle w:val="Zkladntext"/>
      </w:pPr>
      <w:r>
        <w:t>HAMI,</w:t>
      </w:r>
      <w:r>
        <w:rPr>
          <w:spacing w:val="45"/>
        </w:rPr>
        <w:t xml:space="preserve"> </w:t>
      </w:r>
      <w:r>
        <w:t>Vojtech.</w:t>
      </w:r>
      <w:r>
        <w:rPr>
          <w:spacing w:val="46"/>
        </w:rPr>
        <w:t xml:space="preserve"> </w:t>
      </w:r>
      <w:r>
        <w:t>SNP</w:t>
      </w:r>
      <w:r>
        <w:rPr>
          <w:spacing w:val="46"/>
        </w:rPr>
        <w:t xml:space="preserve"> </w:t>
      </w:r>
      <w:r>
        <w:t>ako</w:t>
      </w:r>
      <w:r>
        <w:rPr>
          <w:spacing w:val="46"/>
        </w:rPr>
        <w:t xml:space="preserve"> </w:t>
      </w:r>
      <w:r>
        <w:t>symbol</w:t>
      </w:r>
      <w:r>
        <w:rPr>
          <w:spacing w:val="45"/>
        </w:rPr>
        <w:t xml:space="preserve"> </w:t>
      </w:r>
      <w:r>
        <w:t>komunistickej</w:t>
      </w:r>
      <w:r>
        <w:rPr>
          <w:spacing w:val="46"/>
        </w:rPr>
        <w:t xml:space="preserve"> </w:t>
      </w:r>
      <w:r>
        <w:t>propagandy</w:t>
      </w:r>
      <w:r>
        <w:rPr>
          <w:spacing w:val="46"/>
        </w:rPr>
        <w:t xml:space="preserve"> </w:t>
      </w:r>
      <w:r>
        <w:t>(platidlá</w:t>
      </w:r>
      <w:r>
        <w:rPr>
          <w:spacing w:val="46"/>
        </w:rPr>
        <w:t xml:space="preserve"> </w:t>
      </w:r>
      <w:r>
        <w:t>a</w:t>
      </w:r>
      <w:r>
        <w:rPr>
          <w:spacing w:val="46"/>
        </w:rPr>
        <w:t xml:space="preserve"> </w:t>
      </w:r>
      <w:r>
        <w:rPr>
          <w:spacing w:val="-2"/>
        </w:rPr>
        <w:t>vyznamenania),</w:t>
      </w:r>
    </w:p>
    <w:p w:rsidR="000B0895" w:rsidRDefault="00660D98">
      <w:pPr>
        <w:pStyle w:val="Zkladntext"/>
      </w:pPr>
      <w:r>
        <w:t>s.</w:t>
      </w:r>
      <w:r>
        <w:rPr>
          <w:spacing w:val="-1"/>
        </w:rPr>
        <w:t xml:space="preserve"> </w:t>
      </w:r>
      <w:r>
        <w:t>65</w:t>
      </w:r>
      <w:r>
        <w:rPr>
          <w:spacing w:val="-1"/>
        </w:rPr>
        <w:t xml:space="preserve"> </w:t>
      </w:r>
      <w:r>
        <w:t>–</w:t>
      </w:r>
      <w:r>
        <w:rPr>
          <w:spacing w:val="-1"/>
        </w:rPr>
        <w:t xml:space="preserve"> </w:t>
      </w:r>
      <w:r>
        <w:rPr>
          <w:spacing w:val="-5"/>
        </w:rPr>
        <w:t>77;</w:t>
      </w:r>
    </w:p>
    <w:p w:rsidR="000B0895" w:rsidRDefault="00660D98">
      <w:pPr>
        <w:pStyle w:val="Zkladntext"/>
        <w:spacing w:before="280"/>
      </w:pPr>
      <w:r>
        <w:rPr>
          <w:spacing w:val="-2"/>
        </w:rPr>
        <w:t>Rozhovory</w:t>
      </w:r>
    </w:p>
    <w:p w:rsidR="000B0895" w:rsidRDefault="00660D98">
      <w:pPr>
        <w:pStyle w:val="Zkladntext"/>
        <w:ind w:right="139"/>
      </w:pPr>
      <w:r>
        <w:t>RAGAČ, Radoslav. Rozhovor o Slovenskom národnom povstaní. Profesor Alain Soubigou, Université Paris 1 – Sorbonne, Pantheón, s. 78 – 83</w:t>
      </w:r>
    </w:p>
    <w:p w:rsidR="000B0895" w:rsidRDefault="000B0895">
      <w:pPr>
        <w:pStyle w:val="Zkladntext"/>
        <w:ind w:left="0"/>
      </w:pPr>
    </w:p>
    <w:p w:rsidR="000B0895" w:rsidRDefault="00660D98">
      <w:pPr>
        <w:pStyle w:val="Zkladntext"/>
      </w:pPr>
      <w:r>
        <w:t>Príbehy</w:t>
      </w:r>
      <w:r>
        <w:rPr>
          <w:spacing w:val="-1"/>
        </w:rPr>
        <w:t xml:space="preserve"> </w:t>
      </w:r>
      <w:r>
        <w:rPr>
          <w:spacing w:val="-2"/>
        </w:rPr>
        <w:t>prenasledovaných</w:t>
      </w:r>
    </w:p>
    <w:p w:rsidR="000B0895" w:rsidRDefault="00660D98">
      <w:pPr>
        <w:pStyle w:val="Zkladntext"/>
      </w:pPr>
      <w:r>
        <w:t>GLESK,</w:t>
      </w:r>
      <w:r>
        <w:rPr>
          <w:spacing w:val="-5"/>
        </w:rPr>
        <w:t xml:space="preserve"> </w:t>
      </w:r>
      <w:r>
        <w:t>Lukáš.</w:t>
      </w:r>
      <w:r>
        <w:rPr>
          <w:spacing w:val="-4"/>
        </w:rPr>
        <w:t xml:space="preserve"> </w:t>
      </w:r>
      <w:r>
        <w:t>Otto</w:t>
      </w:r>
      <w:r>
        <w:rPr>
          <w:spacing w:val="-3"/>
        </w:rPr>
        <w:t xml:space="preserve"> </w:t>
      </w:r>
      <w:r>
        <w:t>Šimko,</w:t>
      </w:r>
      <w:r>
        <w:rPr>
          <w:spacing w:val="-4"/>
        </w:rPr>
        <w:t xml:space="preserve"> </w:t>
      </w:r>
      <w:r>
        <w:t>s.</w:t>
      </w:r>
      <w:r>
        <w:rPr>
          <w:spacing w:val="-4"/>
        </w:rPr>
        <w:t xml:space="preserve"> </w:t>
      </w:r>
      <w:r>
        <w:t>84</w:t>
      </w:r>
      <w:r>
        <w:rPr>
          <w:spacing w:val="-3"/>
        </w:rPr>
        <w:t xml:space="preserve"> </w:t>
      </w:r>
      <w:r>
        <w:t>–</w:t>
      </w:r>
      <w:r>
        <w:rPr>
          <w:spacing w:val="-4"/>
        </w:rPr>
        <w:t xml:space="preserve"> </w:t>
      </w:r>
      <w:r>
        <w:rPr>
          <w:spacing w:val="-5"/>
        </w:rPr>
        <w:t>86</w:t>
      </w:r>
    </w:p>
    <w:p w:rsidR="000B0895" w:rsidRDefault="000B0895">
      <w:pPr>
        <w:pStyle w:val="Zkladntext"/>
        <w:ind w:left="0"/>
      </w:pPr>
    </w:p>
    <w:p w:rsidR="000B0895" w:rsidRDefault="00660D98">
      <w:pPr>
        <w:pStyle w:val="Zkladntext"/>
      </w:pPr>
      <w:r>
        <w:t>ÚPN</w:t>
      </w:r>
      <w:r>
        <w:rPr>
          <w:spacing w:val="-1"/>
        </w:rPr>
        <w:t xml:space="preserve"> </w:t>
      </w:r>
      <w:r>
        <w:t>interne,</w:t>
      </w:r>
      <w:r>
        <w:rPr>
          <w:spacing w:val="-1"/>
        </w:rPr>
        <w:t xml:space="preserve"> </w:t>
      </w:r>
      <w:r>
        <w:t>s.</w:t>
      </w:r>
      <w:r>
        <w:rPr>
          <w:spacing w:val="-1"/>
        </w:rPr>
        <w:t xml:space="preserve"> </w:t>
      </w:r>
      <w:r>
        <w:t>87</w:t>
      </w:r>
      <w:r>
        <w:rPr>
          <w:spacing w:val="-1"/>
        </w:rPr>
        <w:t xml:space="preserve"> </w:t>
      </w:r>
      <w:r>
        <w:t>–</w:t>
      </w:r>
      <w:r>
        <w:rPr>
          <w:spacing w:val="-1"/>
        </w:rPr>
        <w:t xml:space="preserve"> </w:t>
      </w:r>
      <w:r>
        <w:rPr>
          <w:spacing w:val="-5"/>
        </w:rPr>
        <w:t>89</w:t>
      </w:r>
    </w:p>
    <w:p w:rsidR="000B0895" w:rsidRDefault="00660D98">
      <w:pPr>
        <w:pStyle w:val="Zkladntext"/>
      </w:pPr>
      <w:r>
        <w:t>Prehľad</w:t>
      </w:r>
      <w:r>
        <w:rPr>
          <w:spacing w:val="-3"/>
        </w:rPr>
        <w:t xml:space="preserve"> </w:t>
      </w:r>
      <w:r>
        <w:t>článkov</w:t>
      </w:r>
      <w:r>
        <w:rPr>
          <w:spacing w:val="-2"/>
        </w:rPr>
        <w:t xml:space="preserve"> </w:t>
      </w:r>
      <w:r>
        <w:t>uverejnených</w:t>
      </w:r>
      <w:r>
        <w:rPr>
          <w:spacing w:val="-2"/>
        </w:rPr>
        <w:t xml:space="preserve"> </w:t>
      </w:r>
      <w:r>
        <w:t>v</w:t>
      </w:r>
      <w:r>
        <w:rPr>
          <w:spacing w:val="-2"/>
        </w:rPr>
        <w:t xml:space="preserve"> </w:t>
      </w:r>
      <w:r>
        <w:t>roku</w:t>
      </w:r>
      <w:r>
        <w:rPr>
          <w:spacing w:val="-2"/>
        </w:rPr>
        <w:t xml:space="preserve"> </w:t>
      </w:r>
      <w:r>
        <w:t>2023,</w:t>
      </w:r>
      <w:r>
        <w:rPr>
          <w:spacing w:val="-2"/>
        </w:rPr>
        <w:t xml:space="preserve"> </w:t>
      </w:r>
      <w:r>
        <w:t>s.</w:t>
      </w:r>
      <w:r>
        <w:rPr>
          <w:spacing w:val="-2"/>
        </w:rPr>
        <w:t xml:space="preserve"> </w:t>
      </w:r>
      <w:r>
        <w:rPr>
          <w:spacing w:val="-5"/>
        </w:rPr>
        <w:t>90</w:t>
      </w:r>
    </w:p>
    <w:p w:rsidR="000B0895" w:rsidRDefault="000B0895">
      <w:pPr>
        <w:pStyle w:val="Zkladntext"/>
        <w:spacing w:before="281"/>
        <w:ind w:left="0"/>
      </w:pPr>
    </w:p>
    <w:p w:rsidR="000B0895" w:rsidRDefault="00660D98">
      <w:pPr>
        <w:pStyle w:val="Nadpis2"/>
      </w:pPr>
      <w:r>
        <w:t>Obsah</w:t>
      </w:r>
      <w:r>
        <w:rPr>
          <w:spacing w:val="-7"/>
        </w:rPr>
        <w:t xml:space="preserve"> </w:t>
      </w:r>
      <w:r>
        <w:t>čísla</w:t>
      </w:r>
      <w:r>
        <w:rPr>
          <w:spacing w:val="-7"/>
        </w:rPr>
        <w:t xml:space="preserve"> </w:t>
      </w:r>
      <w:r>
        <w:rPr>
          <w:spacing w:val="-2"/>
        </w:rPr>
        <w:t>2/2024</w:t>
      </w:r>
    </w:p>
    <w:p w:rsidR="000B0895" w:rsidRDefault="00660D98">
      <w:pPr>
        <w:pStyle w:val="Zkladntext"/>
        <w:spacing w:before="60"/>
        <w:ind w:right="7773"/>
      </w:pPr>
      <w:r>
        <w:t>Na</w:t>
      </w:r>
      <w:r>
        <w:rPr>
          <w:spacing w:val="-1"/>
        </w:rPr>
        <w:t xml:space="preserve"> </w:t>
      </w:r>
      <w:r>
        <w:rPr>
          <w:spacing w:val="-2"/>
        </w:rPr>
        <w:t>úvod.</w:t>
      </w:r>
    </w:p>
    <w:p w:rsidR="000B0895" w:rsidRDefault="00660D98">
      <w:pPr>
        <w:pStyle w:val="Zkladntext"/>
        <w:ind w:right="7773"/>
      </w:pPr>
      <w:r>
        <w:t>GABČO,</w:t>
      </w:r>
      <w:r>
        <w:rPr>
          <w:spacing w:val="-9"/>
        </w:rPr>
        <w:t xml:space="preserve"> </w:t>
      </w:r>
      <w:r>
        <w:rPr>
          <w:spacing w:val="-2"/>
        </w:rPr>
        <w:t>Martin.</w:t>
      </w:r>
    </w:p>
    <w:p w:rsidR="000B0895" w:rsidRDefault="00660D98">
      <w:pPr>
        <w:pStyle w:val="Zkladntext"/>
        <w:spacing w:before="281"/>
      </w:pPr>
      <w:r>
        <w:rPr>
          <w:spacing w:val="-2"/>
        </w:rPr>
        <w:t>Štúdie</w:t>
      </w:r>
    </w:p>
    <w:p w:rsidR="000B0895" w:rsidRDefault="00660D98">
      <w:pPr>
        <w:pStyle w:val="Zkladntext"/>
        <w:ind w:right="246"/>
      </w:pPr>
      <w:r>
        <w:t>KALOUS,</w:t>
      </w:r>
      <w:r>
        <w:rPr>
          <w:spacing w:val="40"/>
        </w:rPr>
        <w:t xml:space="preserve"> </w:t>
      </w:r>
      <w:r>
        <w:t>Jan.</w:t>
      </w:r>
      <w:r>
        <w:rPr>
          <w:spacing w:val="40"/>
        </w:rPr>
        <w:t xml:space="preserve"> </w:t>
      </w:r>
      <w:r>
        <w:t>Vzestup</w:t>
      </w:r>
      <w:r>
        <w:rPr>
          <w:spacing w:val="40"/>
        </w:rPr>
        <w:t xml:space="preserve"> </w:t>
      </w:r>
      <w:r>
        <w:t>a</w:t>
      </w:r>
      <w:r>
        <w:rPr>
          <w:spacing w:val="40"/>
        </w:rPr>
        <w:t xml:space="preserve"> </w:t>
      </w:r>
      <w:r>
        <w:t>pád</w:t>
      </w:r>
      <w:r>
        <w:rPr>
          <w:spacing w:val="40"/>
        </w:rPr>
        <w:t xml:space="preserve"> </w:t>
      </w:r>
      <w:r>
        <w:t>Teodora</w:t>
      </w:r>
      <w:r>
        <w:rPr>
          <w:spacing w:val="40"/>
        </w:rPr>
        <w:t xml:space="preserve"> </w:t>
      </w:r>
      <w:r>
        <w:t>Baláže.</w:t>
      </w:r>
      <w:r>
        <w:rPr>
          <w:spacing w:val="40"/>
        </w:rPr>
        <w:t xml:space="preserve"> </w:t>
      </w:r>
      <w:r>
        <w:t>Velitel</w:t>
      </w:r>
      <w:r>
        <w:rPr>
          <w:spacing w:val="40"/>
        </w:rPr>
        <w:t xml:space="preserve"> </w:t>
      </w:r>
      <w:r>
        <w:t>Státní</w:t>
      </w:r>
      <w:r>
        <w:rPr>
          <w:spacing w:val="40"/>
        </w:rPr>
        <w:t xml:space="preserve"> </w:t>
      </w:r>
      <w:r>
        <w:t>bezpečnosti</w:t>
      </w:r>
      <w:r>
        <w:rPr>
          <w:spacing w:val="40"/>
        </w:rPr>
        <w:t xml:space="preserve"> </w:t>
      </w:r>
      <w:r>
        <w:t>na</w:t>
      </w:r>
      <w:r>
        <w:rPr>
          <w:spacing w:val="40"/>
        </w:rPr>
        <w:t xml:space="preserve"> </w:t>
      </w:r>
      <w:r>
        <w:t>Slovensku</w:t>
      </w:r>
      <w:r>
        <w:rPr>
          <w:spacing w:val="80"/>
          <w:w w:val="150"/>
        </w:rPr>
        <w:t xml:space="preserve"> </w:t>
      </w:r>
      <w:r>
        <w:t>v soukolí politického procesu, s. 3 – 25</w:t>
      </w:r>
    </w:p>
    <w:p w:rsidR="000B0895" w:rsidRDefault="00660D98">
      <w:pPr>
        <w:pStyle w:val="Zkladntext"/>
      </w:pPr>
      <w:r>
        <w:t>MOCKO,</w:t>
      </w:r>
      <w:r>
        <w:rPr>
          <w:spacing w:val="-3"/>
        </w:rPr>
        <w:t xml:space="preserve"> </w:t>
      </w:r>
      <w:r>
        <w:t>Martin.</w:t>
      </w:r>
      <w:r>
        <w:rPr>
          <w:spacing w:val="-3"/>
        </w:rPr>
        <w:t xml:space="preserve"> </w:t>
      </w:r>
      <w:r>
        <w:t>Najprv</w:t>
      </w:r>
      <w:r>
        <w:rPr>
          <w:spacing w:val="-3"/>
        </w:rPr>
        <w:t xml:space="preserve"> </w:t>
      </w:r>
      <w:r>
        <w:t>federalizácia,</w:t>
      </w:r>
      <w:r>
        <w:rPr>
          <w:spacing w:val="-3"/>
        </w:rPr>
        <w:t xml:space="preserve"> </w:t>
      </w:r>
      <w:r>
        <w:t>potom</w:t>
      </w:r>
      <w:r>
        <w:rPr>
          <w:spacing w:val="-2"/>
        </w:rPr>
        <w:t xml:space="preserve"> </w:t>
      </w:r>
      <w:r>
        <w:t>demokratizácia?,</w:t>
      </w:r>
      <w:r>
        <w:rPr>
          <w:spacing w:val="-3"/>
        </w:rPr>
        <w:t xml:space="preserve"> </w:t>
      </w:r>
      <w:r>
        <w:t>s.</w:t>
      </w:r>
      <w:r>
        <w:rPr>
          <w:spacing w:val="-3"/>
        </w:rPr>
        <w:t xml:space="preserve"> </w:t>
      </w:r>
      <w:r>
        <w:t>26</w:t>
      </w:r>
      <w:r>
        <w:rPr>
          <w:spacing w:val="-3"/>
        </w:rPr>
        <w:t xml:space="preserve"> </w:t>
      </w:r>
      <w:r>
        <w:t>–</w:t>
      </w:r>
      <w:r>
        <w:rPr>
          <w:spacing w:val="-2"/>
        </w:rPr>
        <w:t xml:space="preserve"> </w:t>
      </w:r>
      <w:r>
        <w:rPr>
          <w:spacing w:val="-5"/>
        </w:rPr>
        <w:t>50</w:t>
      </w:r>
    </w:p>
    <w:p w:rsidR="000B0895" w:rsidRDefault="00660D98">
      <w:pPr>
        <w:pStyle w:val="Zkladntext"/>
        <w:spacing w:before="281"/>
      </w:pPr>
      <w:r>
        <w:rPr>
          <w:spacing w:val="-2"/>
        </w:rPr>
        <w:t>Dokumenty</w:t>
      </w:r>
    </w:p>
    <w:p w:rsidR="000B0895" w:rsidRDefault="00660D98">
      <w:pPr>
        <w:pStyle w:val="Zkladntext"/>
      </w:pPr>
      <w:r>
        <w:t>GAREK,</w:t>
      </w:r>
      <w:r>
        <w:rPr>
          <w:spacing w:val="-4"/>
        </w:rPr>
        <w:t xml:space="preserve"> </w:t>
      </w:r>
      <w:r>
        <w:t>Martin.</w:t>
      </w:r>
      <w:r>
        <w:rPr>
          <w:spacing w:val="-4"/>
        </w:rPr>
        <w:t xml:space="preserve"> </w:t>
      </w:r>
      <w:r>
        <w:t>Štátna</w:t>
      </w:r>
      <w:r>
        <w:rPr>
          <w:spacing w:val="-3"/>
        </w:rPr>
        <w:t xml:space="preserve"> </w:t>
      </w:r>
      <w:r>
        <w:t>Katolícka</w:t>
      </w:r>
      <w:r>
        <w:rPr>
          <w:spacing w:val="-4"/>
        </w:rPr>
        <w:t xml:space="preserve"> </w:t>
      </w:r>
      <w:r>
        <w:t>akcia</w:t>
      </w:r>
      <w:r>
        <w:rPr>
          <w:spacing w:val="-4"/>
        </w:rPr>
        <w:t xml:space="preserve"> </w:t>
      </w:r>
      <w:r>
        <w:t>v</w:t>
      </w:r>
      <w:r>
        <w:rPr>
          <w:spacing w:val="-3"/>
        </w:rPr>
        <w:t xml:space="preserve"> </w:t>
      </w:r>
      <w:r>
        <w:t>Levoči.</w:t>
      </w:r>
      <w:r>
        <w:rPr>
          <w:spacing w:val="-4"/>
        </w:rPr>
        <w:t xml:space="preserve"> </w:t>
      </w:r>
      <w:r>
        <w:t>Vzbura</w:t>
      </w:r>
      <w:r>
        <w:rPr>
          <w:spacing w:val="-3"/>
        </w:rPr>
        <w:t xml:space="preserve"> </w:t>
      </w:r>
      <w:r>
        <w:t>v</w:t>
      </w:r>
      <w:r>
        <w:rPr>
          <w:spacing w:val="-4"/>
        </w:rPr>
        <w:t xml:space="preserve"> </w:t>
      </w:r>
      <w:r>
        <w:t>roku</w:t>
      </w:r>
      <w:r>
        <w:rPr>
          <w:spacing w:val="-4"/>
        </w:rPr>
        <w:t xml:space="preserve"> </w:t>
      </w:r>
      <w:r>
        <w:t>1949,</w:t>
      </w:r>
      <w:r>
        <w:rPr>
          <w:spacing w:val="-3"/>
        </w:rPr>
        <w:t xml:space="preserve"> </w:t>
      </w:r>
      <w:r>
        <w:t>s.</w:t>
      </w:r>
      <w:r>
        <w:rPr>
          <w:spacing w:val="-4"/>
        </w:rPr>
        <w:t xml:space="preserve"> </w:t>
      </w:r>
      <w:r>
        <w:t>51</w:t>
      </w:r>
      <w:r>
        <w:rPr>
          <w:spacing w:val="-4"/>
        </w:rPr>
        <w:t xml:space="preserve"> </w:t>
      </w:r>
      <w:r>
        <w:t>–</w:t>
      </w:r>
      <w:r>
        <w:rPr>
          <w:spacing w:val="-3"/>
        </w:rPr>
        <w:t xml:space="preserve"> </w:t>
      </w:r>
      <w:r>
        <w:rPr>
          <w:spacing w:val="-5"/>
        </w:rPr>
        <w:t>71</w:t>
      </w:r>
    </w:p>
    <w:p w:rsidR="000B0895" w:rsidRDefault="00660D98">
      <w:pPr>
        <w:pStyle w:val="Zkladntext"/>
        <w:spacing w:before="281"/>
      </w:pPr>
      <w:r>
        <w:t>Príbehy</w:t>
      </w:r>
      <w:r>
        <w:rPr>
          <w:spacing w:val="-1"/>
        </w:rPr>
        <w:t xml:space="preserve"> </w:t>
      </w:r>
      <w:r>
        <w:rPr>
          <w:spacing w:val="-2"/>
        </w:rPr>
        <w:t>prenasledovaných</w:t>
      </w:r>
    </w:p>
    <w:p w:rsidR="000B0895" w:rsidRDefault="00660D98">
      <w:pPr>
        <w:pStyle w:val="Zkladntext"/>
      </w:pPr>
      <w:r>
        <w:t>HLAVÁČOVÁ,</w:t>
      </w:r>
      <w:r>
        <w:rPr>
          <w:spacing w:val="-3"/>
        </w:rPr>
        <w:t xml:space="preserve"> </w:t>
      </w:r>
      <w:r>
        <w:t>Anna</w:t>
      </w:r>
      <w:r>
        <w:rPr>
          <w:spacing w:val="-2"/>
        </w:rPr>
        <w:t xml:space="preserve"> </w:t>
      </w:r>
      <w:r>
        <w:t>A.</w:t>
      </w:r>
      <w:r>
        <w:rPr>
          <w:spacing w:val="-3"/>
        </w:rPr>
        <w:t xml:space="preserve"> </w:t>
      </w:r>
      <w:r>
        <w:t>Piešťanské</w:t>
      </w:r>
      <w:r>
        <w:rPr>
          <w:spacing w:val="-2"/>
        </w:rPr>
        <w:t xml:space="preserve"> </w:t>
      </w:r>
      <w:r>
        <w:t>spomienky</w:t>
      </w:r>
      <w:r>
        <w:rPr>
          <w:spacing w:val="-3"/>
        </w:rPr>
        <w:t xml:space="preserve"> </w:t>
      </w:r>
      <w:r>
        <w:t>mojej</w:t>
      </w:r>
      <w:r>
        <w:rPr>
          <w:spacing w:val="-2"/>
        </w:rPr>
        <w:t xml:space="preserve"> </w:t>
      </w:r>
      <w:r>
        <w:t>mamy,</w:t>
      </w:r>
      <w:r>
        <w:rPr>
          <w:spacing w:val="-2"/>
        </w:rPr>
        <w:t xml:space="preserve"> </w:t>
      </w:r>
      <w:r>
        <w:t>s.</w:t>
      </w:r>
      <w:r>
        <w:rPr>
          <w:spacing w:val="-3"/>
        </w:rPr>
        <w:t xml:space="preserve"> </w:t>
      </w:r>
      <w:r>
        <w:t>72</w:t>
      </w:r>
      <w:r>
        <w:rPr>
          <w:spacing w:val="-2"/>
        </w:rPr>
        <w:t xml:space="preserve"> </w:t>
      </w:r>
      <w:r>
        <w:t>–</w:t>
      </w:r>
      <w:r>
        <w:rPr>
          <w:spacing w:val="-3"/>
        </w:rPr>
        <w:t xml:space="preserve"> </w:t>
      </w:r>
      <w:r>
        <w:rPr>
          <w:spacing w:val="-5"/>
        </w:rPr>
        <w:t>78</w:t>
      </w:r>
    </w:p>
    <w:p w:rsidR="000B0895" w:rsidRDefault="00660D98">
      <w:pPr>
        <w:pStyle w:val="Zkladntext"/>
        <w:spacing w:before="281"/>
      </w:pPr>
      <w:r>
        <w:rPr>
          <w:spacing w:val="-2"/>
        </w:rPr>
        <w:t>Anotácie</w:t>
      </w:r>
    </w:p>
    <w:p w:rsidR="000B0895" w:rsidRDefault="00660D98">
      <w:pPr>
        <w:pStyle w:val="Zkladntext"/>
      </w:pPr>
      <w:r>
        <w:t>MANIK,</w:t>
      </w:r>
      <w:r>
        <w:rPr>
          <w:spacing w:val="-2"/>
        </w:rPr>
        <w:t xml:space="preserve"> </w:t>
      </w:r>
      <w:r>
        <w:t>Rudolf.</w:t>
      </w:r>
      <w:r>
        <w:rPr>
          <w:spacing w:val="-2"/>
        </w:rPr>
        <w:t xml:space="preserve"> </w:t>
      </w:r>
      <w:r>
        <w:t>Vojtech</w:t>
      </w:r>
      <w:r>
        <w:rPr>
          <w:spacing w:val="-2"/>
        </w:rPr>
        <w:t xml:space="preserve"> </w:t>
      </w:r>
      <w:r>
        <w:t>Hami:</w:t>
      </w:r>
      <w:r>
        <w:rPr>
          <w:spacing w:val="-2"/>
        </w:rPr>
        <w:t xml:space="preserve"> </w:t>
      </w:r>
      <w:r>
        <w:t>Clementisova</w:t>
      </w:r>
      <w:r>
        <w:rPr>
          <w:spacing w:val="-2"/>
        </w:rPr>
        <w:t xml:space="preserve"> </w:t>
      </w:r>
      <w:r>
        <w:t>hviezda,</w:t>
      </w:r>
      <w:r>
        <w:rPr>
          <w:spacing w:val="-2"/>
        </w:rPr>
        <w:t xml:space="preserve"> </w:t>
      </w:r>
      <w:r>
        <w:t>s.</w:t>
      </w:r>
      <w:r>
        <w:rPr>
          <w:spacing w:val="-2"/>
        </w:rPr>
        <w:t xml:space="preserve"> </w:t>
      </w:r>
      <w:r>
        <w:t>79</w:t>
      </w:r>
      <w:r>
        <w:rPr>
          <w:spacing w:val="-1"/>
        </w:rPr>
        <w:t xml:space="preserve"> </w:t>
      </w:r>
      <w:r>
        <w:t>–</w:t>
      </w:r>
      <w:r>
        <w:rPr>
          <w:spacing w:val="-2"/>
        </w:rPr>
        <w:t xml:space="preserve"> </w:t>
      </w:r>
      <w:r>
        <w:rPr>
          <w:spacing w:val="-5"/>
        </w:rPr>
        <w:t>80</w:t>
      </w:r>
    </w:p>
    <w:p w:rsidR="000B0895" w:rsidRDefault="00660D98">
      <w:pPr>
        <w:pStyle w:val="Zkladntext"/>
        <w:ind w:right="139"/>
      </w:pPr>
      <w:r>
        <w:t>MANIK,</w:t>
      </w:r>
      <w:r>
        <w:rPr>
          <w:spacing w:val="40"/>
        </w:rPr>
        <w:t xml:space="preserve"> </w:t>
      </w:r>
      <w:r>
        <w:t>Rudolf.</w:t>
      </w:r>
      <w:r>
        <w:rPr>
          <w:spacing w:val="40"/>
        </w:rPr>
        <w:t xml:space="preserve"> </w:t>
      </w:r>
      <w:r>
        <w:t>Petr</w:t>
      </w:r>
      <w:r>
        <w:rPr>
          <w:spacing w:val="40"/>
        </w:rPr>
        <w:t xml:space="preserve"> </w:t>
      </w:r>
      <w:r>
        <w:t>Andreas,</w:t>
      </w:r>
      <w:r>
        <w:rPr>
          <w:spacing w:val="40"/>
        </w:rPr>
        <w:t xml:space="preserve"> </w:t>
      </w:r>
      <w:r>
        <w:t>Martin</w:t>
      </w:r>
      <w:r>
        <w:rPr>
          <w:spacing w:val="40"/>
        </w:rPr>
        <w:t xml:space="preserve"> </w:t>
      </w:r>
      <w:r>
        <w:t>Štefek,</w:t>
      </w:r>
      <w:r>
        <w:rPr>
          <w:spacing w:val="40"/>
        </w:rPr>
        <w:t xml:space="preserve"> </w:t>
      </w:r>
      <w:r>
        <w:t>eds.:</w:t>
      </w:r>
      <w:r>
        <w:rPr>
          <w:spacing w:val="40"/>
        </w:rPr>
        <w:t xml:space="preserve"> </w:t>
      </w:r>
      <w:r>
        <w:t>Optimální</w:t>
      </w:r>
      <w:r>
        <w:rPr>
          <w:spacing w:val="40"/>
        </w:rPr>
        <w:t xml:space="preserve"> </w:t>
      </w:r>
      <w:r>
        <w:t>cenzurou</w:t>
      </w:r>
      <w:r>
        <w:rPr>
          <w:spacing w:val="40"/>
        </w:rPr>
        <w:t xml:space="preserve"> </w:t>
      </w:r>
      <w:r>
        <w:t>bude</w:t>
      </w:r>
      <w:r>
        <w:rPr>
          <w:spacing w:val="40"/>
        </w:rPr>
        <w:t xml:space="preserve"> </w:t>
      </w:r>
      <w:r>
        <w:t>kádrová</w:t>
      </w:r>
      <w:r>
        <w:rPr>
          <w:spacing w:val="40"/>
        </w:rPr>
        <w:t xml:space="preserve"> </w:t>
      </w:r>
      <w:r>
        <w:t>politika. Tisková politika v období tzv. normalizace 1968–1989, s. 81 – 82</w:t>
      </w:r>
    </w:p>
    <w:p w:rsidR="000B0895" w:rsidRDefault="000B0895">
      <w:pPr>
        <w:pStyle w:val="Zkladntext"/>
        <w:sectPr w:rsidR="000B0895">
          <w:pgSz w:w="11910" w:h="16840"/>
          <w:pgMar w:top="1320" w:right="1275" w:bottom="920" w:left="1133" w:header="0" w:footer="732" w:gutter="0"/>
          <w:cols w:space="708"/>
        </w:sectPr>
      </w:pPr>
    </w:p>
    <w:p w:rsidR="000B0895" w:rsidRDefault="00660D98">
      <w:pPr>
        <w:pStyle w:val="Zkladntext"/>
        <w:spacing w:before="79"/>
        <w:ind w:right="139"/>
      </w:pPr>
      <w:r>
        <w:lastRenderedPageBreak/>
        <w:t>NEUPAUER,</w:t>
      </w:r>
      <w:r>
        <w:rPr>
          <w:spacing w:val="-5"/>
        </w:rPr>
        <w:t xml:space="preserve"> </w:t>
      </w:r>
      <w:r>
        <w:t>František.</w:t>
      </w:r>
      <w:r>
        <w:rPr>
          <w:spacing w:val="-5"/>
        </w:rPr>
        <w:t xml:space="preserve"> </w:t>
      </w:r>
      <w:r>
        <w:t>Tomáš</w:t>
      </w:r>
      <w:r>
        <w:rPr>
          <w:spacing w:val="-5"/>
        </w:rPr>
        <w:t xml:space="preserve"> </w:t>
      </w:r>
      <w:r>
        <w:t>Chvátal:</w:t>
      </w:r>
      <w:r>
        <w:rPr>
          <w:spacing w:val="-5"/>
        </w:rPr>
        <w:t xml:space="preserve"> </w:t>
      </w:r>
      <w:r>
        <w:t>Internace</w:t>
      </w:r>
      <w:r>
        <w:rPr>
          <w:spacing w:val="-5"/>
        </w:rPr>
        <w:t xml:space="preserve"> </w:t>
      </w:r>
      <w:r>
        <w:t>v</w:t>
      </w:r>
      <w:r>
        <w:rPr>
          <w:spacing w:val="-5"/>
        </w:rPr>
        <w:t xml:space="preserve"> </w:t>
      </w:r>
      <w:r>
        <w:t>Semilech</w:t>
      </w:r>
      <w:r>
        <w:rPr>
          <w:spacing w:val="-5"/>
        </w:rPr>
        <w:t xml:space="preserve"> </w:t>
      </w:r>
      <w:r>
        <w:t>1950–1953.</w:t>
      </w:r>
      <w:r>
        <w:rPr>
          <w:spacing w:val="-5"/>
        </w:rPr>
        <w:t xml:space="preserve"> </w:t>
      </w:r>
      <w:r>
        <w:t>Odkrývání</w:t>
      </w:r>
      <w:r>
        <w:rPr>
          <w:spacing w:val="-5"/>
        </w:rPr>
        <w:t xml:space="preserve"> </w:t>
      </w:r>
      <w:r>
        <w:t>osudu řeholníků v nemocničním oddělení, s. 82 – 85</w:t>
      </w:r>
    </w:p>
    <w:p w:rsidR="000B0895" w:rsidRDefault="00660D98">
      <w:pPr>
        <w:pStyle w:val="Zkladntext"/>
        <w:spacing w:before="281"/>
      </w:pPr>
      <w:r>
        <w:t>ÚPN</w:t>
      </w:r>
      <w:r>
        <w:rPr>
          <w:spacing w:val="-1"/>
        </w:rPr>
        <w:t xml:space="preserve"> </w:t>
      </w:r>
      <w:r>
        <w:t>interne,</w:t>
      </w:r>
      <w:r>
        <w:rPr>
          <w:spacing w:val="-1"/>
        </w:rPr>
        <w:t xml:space="preserve"> </w:t>
      </w:r>
      <w:r>
        <w:t>s.</w:t>
      </w:r>
      <w:r>
        <w:rPr>
          <w:spacing w:val="-1"/>
        </w:rPr>
        <w:t xml:space="preserve"> </w:t>
      </w:r>
      <w:r>
        <w:t>86</w:t>
      </w:r>
      <w:r>
        <w:rPr>
          <w:spacing w:val="-1"/>
        </w:rPr>
        <w:t xml:space="preserve"> </w:t>
      </w:r>
      <w:r>
        <w:t>–</w:t>
      </w:r>
      <w:r>
        <w:rPr>
          <w:spacing w:val="-1"/>
        </w:rPr>
        <w:t xml:space="preserve"> </w:t>
      </w:r>
      <w:r>
        <w:rPr>
          <w:spacing w:val="-5"/>
        </w:rPr>
        <w:t>90</w:t>
      </w:r>
    </w:p>
    <w:p w:rsidR="000B0895" w:rsidRDefault="000B0895">
      <w:pPr>
        <w:pStyle w:val="Zkladntext"/>
        <w:spacing w:before="281"/>
        <w:ind w:left="0"/>
      </w:pPr>
    </w:p>
    <w:p w:rsidR="000B0895" w:rsidRDefault="00660D98">
      <w:pPr>
        <w:pStyle w:val="Nadpis2"/>
      </w:pPr>
      <w:r>
        <w:t>Obsah</w:t>
      </w:r>
      <w:r>
        <w:rPr>
          <w:spacing w:val="-7"/>
        </w:rPr>
        <w:t xml:space="preserve"> </w:t>
      </w:r>
      <w:r>
        <w:t>čísla</w:t>
      </w:r>
      <w:r>
        <w:rPr>
          <w:spacing w:val="-7"/>
        </w:rPr>
        <w:t xml:space="preserve"> </w:t>
      </w:r>
      <w:r>
        <w:rPr>
          <w:spacing w:val="-2"/>
        </w:rPr>
        <w:t>3/2024</w:t>
      </w:r>
    </w:p>
    <w:p w:rsidR="000B0895" w:rsidRDefault="00660D98">
      <w:pPr>
        <w:pStyle w:val="Zkladntext"/>
        <w:spacing w:before="60"/>
        <w:ind w:right="7568"/>
      </w:pPr>
      <w:r>
        <w:t>Na</w:t>
      </w:r>
      <w:r>
        <w:rPr>
          <w:spacing w:val="-1"/>
        </w:rPr>
        <w:t xml:space="preserve"> </w:t>
      </w:r>
      <w:r>
        <w:rPr>
          <w:spacing w:val="-2"/>
        </w:rPr>
        <w:t>úvod.</w:t>
      </w:r>
    </w:p>
    <w:p w:rsidR="000B0895" w:rsidRDefault="00660D98">
      <w:pPr>
        <w:pStyle w:val="Zkladntext"/>
        <w:ind w:right="7568"/>
      </w:pPr>
      <w:r>
        <w:t>MARUŠIAK,</w:t>
      </w:r>
      <w:r>
        <w:rPr>
          <w:spacing w:val="-13"/>
        </w:rPr>
        <w:t xml:space="preserve"> </w:t>
      </w:r>
      <w:r>
        <w:rPr>
          <w:spacing w:val="-2"/>
        </w:rPr>
        <w:t>Juraj.</w:t>
      </w:r>
    </w:p>
    <w:p w:rsidR="000B0895" w:rsidRDefault="00660D98">
      <w:pPr>
        <w:pStyle w:val="Zkladntext"/>
        <w:spacing w:before="281"/>
      </w:pPr>
      <w:r>
        <w:rPr>
          <w:spacing w:val="-2"/>
        </w:rPr>
        <w:t>Štúdie</w:t>
      </w:r>
    </w:p>
    <w:p w:rsidR="000B0895" w:rsidRDefault="00660D98">
      <w:pPr>
        <w:pStyle w:val="Zkladntext"/>
        <w:ind w:right="139"/>
      </w:pPr>
      <w:r>
        <w:t>GERBOCOVÁ,</w:t>
      </w:r>
      <w:r>
        <w:rPr>
          <w:spacing w:val="-7"/>
        </w:rPr>
        <w:t xml:space="preserve"> </w:t>
      </w:r>
      <w:r>
        <w:t>Tajana.</w:t>
      </w:r>
      <w:r>
        <w:rPr>
          <w:spacing w:val="-7"/>
        </w:rPr>
        <w:t xml:space="preserve"> </w:t>
      </w:r>
      <w:r>
        <w:t>Študentské</w:t>
      </w:r>
      <w:r>
        <w:rPr>
          <w:spacing w:val="-7"/>
        </w:rPr>
        <w:t xml:space="preserve"> </w:t>
      </w:r>
      <w:r>
        <w:t>hnutie</w:t>
      </w:r>
      <w:r>
        <w:rPr>
          <w:spacing w:val="-7"/>
        </w:rPr>
        <w:t xml:space="preserve"> </w:t>
      </w:r>
      <w:r>
        <w:t>na</w:t>
      </w:r>
      <w:r>
        <w:rPr>
          <w:spacing w:val="-7"/>
        </w:rPr>
        <w:t xml:space="preserve"> </w:t>
      </w:r>
      <w:r>
        <w:t>vysokých</w:t>
      </w:r>
      <w:r>
        <w:rPr>
          <w:spacing w:val="-7"/>
        </w:rPr>
        <w:t xml:space="preserve"> </w:t>
      </w:r>
      <w:r>
        <w:t>školách</w:t>
      </w:r>
      <w:r>
        <w:rPr>
          <w:spacing w:val="-7"/>
        </w:rPr>
        <w:t xml:space="preserve"> </w:t>
      </w:r>
      <w:r>
        <w:t>a</w:t>
      </w:r>
      <w:r>
        <w:rPr>
          <w:spacing w:val="-4"/>
        </w:rPr>
        <w:t xml:space="preserve"> </w:t>
      </w:r>
      <w:r>
        <w:t>univerzitách</w:t>
      </w:r>
      <w:r>
        <w:rPr>
          <w:spacing w:val="-7"/>
        </w:rPr>
        <w:t xml:space="preserve"> </w:t>
      </w:r>
      <w:r>
        <w:t>v</w:t>
      </w:r>
      <w:r>
        <w:rPr>
          <w:spacing w:val="-7"/>
        </w:rPr>
        <w:t xml:space="preserve"> </w:t>
      </w:r>
      <w:r>
        <w:t>Bratislave,</w:t>
      </w:r>
      <w:r>
        <w:rPr>
          <w:spacing w:val="-7"/>
        </w:rPr>
        <w:t xml:space="preserve"> </w:t>
      </w:r>
      <w:r>
        <w:t>s. 3 – 24</w:t>
      </w:r>
    </w:p>
    <w:p w:rsidR="000B0895" w:rsidRDefault="00660D98">
      <w:pPr>
        <w:pStyle w:val="Zkladntext"/>
        <w:spacing w:before="281"/>
      </w:pPr>
      <w:r>
        <w:t>V</w:t>
      </w:r>
      <w:r>
        <w:rPr>
          <w:spacing w:val="-1"/>
        </w:rPr>
        <w:t xml:space="preserve"> </w:t>
      </w:r>
      <w:r>
        <w:t>službách</w:t>
      </w:r>
      <w:r>
        <w:rPr>
          <w:spacing w:val="-1"/>
        </w:rPr>
        <w:t xml:space="preserve"> </w:t>
      </w:r>
      <w:r>
        <w:rPr>
          <w:spacing w:val="-2"/>
        </w:rPr>
        <w:t>režimu</w:t>
      </w:r>
    </w:p>
    <w:p w:rsidR="000B0895" w:rsidRDefault="00660D98">
      <w:pPr>
        <w:pStyle w:val="Zkladntext"/>
        <w:ind w:right="139"/>
      </w:pPr>
      <w:r>
        <w:t>PALKO,</w:t>
      </w:r>
      <w:r>
        <w:rPr>
          <w:spacing w:val="40"/>
        </w:rPr>
        <w:t xml:space="preserve"> </w:t>
      </w:r>
      <w:r>
        <w:t>Vladimír,</w:t>
      </w:r>
      <w:r>
        <w:rPr>
          <w:spacing w:val="40"/>
        </w:rPr>
        <w:t xml:space="preserve"> </w:t>
      </w:r>
      <w:r>
        <w:t>ml.</w:t>
      </w:r>
      <w:r>
        <w:rPr>
          <w:spacing w:val="40"/>
        </w:rPr>
        <w:t xml:space="preserve"> </w:t>
      </w:r>
      <w:r>
        <w:t>Milan</w:t>
      </w:r>
      <w:r>
        <w:rPr>
          <w:spacing w:val="40"/>
        </w:rPr>
        <w:t xml:space="preserve"> </w:t>
      </w:r>
      <w:r>
        <w:t>Lovich.</w:t>
      </w:r>
      <w:r>
        <w:rPr>
          <w:spacing w:val="40"/>
        </w:rPr>
        <w:t xml:space="preserve"> </w:t>
      </w:r>
      <w:r>
        <w:t>Z</w:t>
      </w:r>
      <w:r>
        <w:rPr>
          <w:spacing w:val="40"/>
        </w:rPr>
        <w:t xml:space="preserve"> </w:t>
      </w:r>
      <w:r>
        <w:t>nedoštudovaného</w:t>
      </w:r>
      <w:r>
        <w:rPr>
          <w:spacing w:val="40"/>
        </w:rPr>
        <w:t xml:space="preserve"> </w:t>
      </w:r>
      <w:r>
        <w:t>medika</w:t>
      </w:r>
      <w:r>
        <w:rPr>
          <w:spacing w:val="40"/>
        </w:rPr>
        <w:t xml:space="preserve"> </w:t>
      </w:r>
      <w:r>
        <w:t>zástupcom</w:t>
      </w:r>
      <w:r>
        <w:rPr>
          <w:spacing w:val="40"/>
        </w:rPr>
        <w:t xml:space="preserve"> </w:t>
      </w:r>
      <w:r>
        <w:t>náčelníka spravodajského oddelenia 11. brigády Pohraničnej stráže, s. 25 – 41</w:t>
      </w:r>
    </w:p>
    <w:p w:rsidR="000B0895" w:rsidRDefault="00660D98">
      <w:pPr>
        <w:pStyle w:val="Zkladntext"/>
        <w:spacing w:before="281"/>
      </w:pPr>
      <w:r>
        <w:rPr>
          <w:spacing w:val="-2"/>
        </w:rPr>
        <w:t>Materiály</w:t>
      </w:r>
    </w:p>
    <w:p w:rsidR="000B0895" w:rsidRDefault="00660D98">
      <w:pPr>
        <w:pStyle w:val="Zkladntext"/>
        <w:ind w:right="137"/>
      </w:pPr>
      <w:r>
        <w:t>PÁLENÍK,</w:t>
      </w:r>
      <w:r>
        <w:rPr>
          <w:spacing w:val="-14"/>
        </w:rPr>
        <w:t xml:space="preserve"> </w:t>
      </w:r>
      <w:r>
        <w:t>Viliam.</w:t>
      </w:r>
      <w:r>
        <w:rPr>
          <w:spacing w:val="-14"/>
        </w:rPr>
        <w:t xml:space="preserve"> </w:t>
      </w:r>
      <w:r>
        <w:t>Československá</w:t>
      </w:r>
      <w:r>
        <w:rPr>
          <w:spacing w:val="-13"/>
        </w:rPr>
        <w:t xml:space="preserve"> </w:t>
      </w:r>
      <w:r>
        <w:t>menová</w:t>
      </w:r>
      <w:r>
        <w:rPr>
          <w:spacing w:val="-14"/>
        </w:rPr>
        <w:t xml:space="preserve"> </w:t>
      </w:r>
      <w:r>
        <w:t>reforma</w:t>
      </w:r>
      <w:r>
        <w:rPr>
          <w:spacing w:val="-13"/>
        </w:rPr>
        <w:t xml:space="preserve"> </w:t>
      </w:r>
      <w:r>
        <w:t>v</w:t>
      </w:r>
      <w:r>
        <w:rPr>
          <w:spacing w:val="-13"/>
        </w:rPr>
        <w:t xml:space="preserve"> </w:t>
      </w:r>
      <w:r>
        <w:t>roku</w:t>
      </w:r>
      <w:r>
        <w:rPr>
          <w:spacing w:val="-13"/>
        </w:rPr>
        <w:t xml:space="preserve"> </w:t>
      </w:r>
      <w:r>
        <w:t>1953</w:t>
      </w:r>
      <w:r>
        <w:rPr>
          <w:spacing w:val="-13"/>
        </w:rPr>
        <w:t xml:space="preserve"> </w:t>
      </w:r>
      <w:r>
        <w:t>–</w:t>
      </w:r>
      <w:r>
        <w:rPr>
          <w:spacing w:val="-14"/>
        </w:rPr>
        <w:t xml:space="preserve"> </w:t>
      </w:r>
      <w:r>
        <w:t>strata</w:t>
      </w:r>
      <w:r>
        <w:rPr>
          <w:spacing w:val="-13"/>
        </w:rPr>
        <w:t xml:space="preserve"> </w:t>
      </w:r>
      <w:r>
        <w:t>celých</w:t>
      </w:r>
      <w:r>
        <w:rPr>
          <w:spacing w:val="-13"/>
        </w:rPr>
        <w:t xml:space="preserve"> </w:t>
      </w:r>
      <w:r>
        <w:t>investičných úspor československých domácností, s. 42 – 48</w:t>
      </w:r>
    </w:p>
    <w:p w:rsidR="000B0895" w:rsidRDefault="00660D98">
      <w:pPr>
        <w:pStyle w:val="Zkladntext"/>
      </w:pPr>
      <w:r>
        <w:t>JAŠEK,</w:t>
      </w:r>
      <w:r>
        <w:rPr>
          <w:spacing w:val="40"/>
        </w:rPr>
        <w:t xml:space="preserve"> </w:t>
      </w:r>
      <w:r>
        <w:t>Peter.</w:t>
      </w:r>
      <w:r>
        <w:rPr>
          <w:spacing w:val="40"/>
        </w:rPr>
        <w:t xml:space="preserve"> </w:t>
      </w:r>
      <w:r>
        <w:t>Ahoj,</w:t>
      </w:r>
      <w:r>
        <w:rPr>
          <w:spacing w:val="40"/>
        </w:rPr>
        <w:t xml:space="preserve"> </w:t>
      </w:r>
      <w:r>
        <w:t>Európa!</w:t>
      </w:r>
      <w:r>
        <w:rPr>
          <w:spacing w:val="40"/>
        </w:rPr>
        <w:t xml:space="preserve"> </w:t>
      </w:r>
      <w:r>
        <w:t>Pochod</w:t>
      </w:r>
      <w:r>
        <w:rPr>
          <w:spacing w:val="40"/>
        </w:rPr>
        <w:t xml:space="preserve"> </w:t>
      </w:r>
      <w:r>
        <w:t>cez</w:t>
      </w:r>
      <w:r>
        <w:rPr>
          <w:spacing w:val="40"/>
        </w:rPr>
        <w:t xml:space="preserve"> </w:t>
      </w:r>
      <w:r>
        <w:t>železnú</w:t>
      </w:r>
      <w:r>
        <w:rPr>
          <w:spacing w:val="40"/>
        </w:rPr>
        <w:t xml:space="preserve"> </w:t>
      </w:r>
      <w:r>
        <w:t>oponu</w:t>
      </w:r>
      <w:r>
        <w:rPr>
          <w:spacing w:val="40"/>
        </w:rPr>
        <w:t xml:space="preserve"> </w:t>
      </w:r>
      <w:r>
        <w:t>v</w:t>
      </w:r>
      <w:r>
        <w:rPr>
          <w:spacing w:val="-2"/>
        </w:rPr>
        <w:t xml:space="preserve"> </w:t>
      </w:r>
      <w:r>
        <w:t>decembri</w:t>
      </w:r>
      <w:r>
        <w:rPr>
          <w:spacing w:val="40"/>
        </w:rPr>
        <w:t xml:space="preserve"> </w:t>
      </w:r>
      <w:r>
        <w:t>1989</w:t>
      </w:r>
      <w:r>
        <w:rPr>
          <w:spacing w:val="40"/>
        </w:rPr>
        <w:t xml:space="preserve"> </w:t>
      </w:r>
      <w:r>
        <w:t>a</w:t>
      </w:r>
      <w:r>
        <w:rPr>
          <w:spacing w:val="40"/>
        </w:rPr>
        <w:t xml:space="preserve"> </w:t>
      </w:r>
      <w:r>
        <w:t>symbolický návrat Slovenska do Európy, s. 49 – 55</w:t>
      </w:r>
    </w:p>
    <w:p w:rsidR="000B0895" w:rsidRDefault="00660D98">
      <w:pPr>
        <w:pStyle w:val="Zkladntext"/>
        <w:spacing w:before="281"/>
      </w:pPr>
      <w:r>
        <w:rPr>
          <w:spacing w:val="-2"/>
        </w:rPr>
        <w:t>Svedectvo</w:t>
      </w:r>
    </w:p>
    <w:p w:rsidR="000B0895" w:rsidRDefault="00660D98">
      <w:pPr>
        <w:pStyle w:val="Zkladntext"/>
      </w:pPr>
      <w:r>
        <w:t>PETRÍK,</w:t>
      </w:r>
      <w:r>
        <w:rPr>
          <w:spacing w:val="21"/>
        </w:rPr>
        <w:t xml:space="preserve"> </w:t>
      </w:r>
      <w:r>
        <w:t>Martin.</w:t>
      </w:r>
      <w:r>
        <w:rPr>
          <w:spacing w:val="21"/>
        </w:rPr>
        <w:t xml:space="preserve"> </w:t>
      </w:r>
      <w:r>
        <w:t>Pochod</w:t>
      </w:r>
      <w:r>
        <w:rPr>
          <w:spacing w:val="22"/>
        </w:rPr>
        <w:t xml:space="preserve"> </w:t>
      </w:r>
      <w:r>
        <w:t>Ahoj,</w:t>
      </w:r>
      <w:r>
        <w:rPr>
          <w:spacing w:val="21"/>
        </w:rPr>
        <w:t xml:space="preserve"> </w:t>
      </w:r>
      <w:r>
        <w:t>Európa!</w:t>
      </w:r>
      <w:r>
        <w:rPr>
          <w:spacing w:val="22"/>
        </w:rPr>
        <w:t xml:space="preserve"> </w:t>
      </w:r>
      <w:r>
        <w:t>v</w:t>
      </w:r>
      <w:r>
        <w:rPr>
          <w:spacing w:val="21"/>
        </w:rPr>
        <w:t xml:space="preserve"> </w:t>
      </w:r>
      <w:r>
        <w:t>spomienkach</w:t>
      </w:r>
      <w:r>
        <w:rPr>
          <w:spacing w:val="21"/>
        </w:rPr>
        <w:t xml:space="preserve"> </w:t>
      </w:r>
      <w:r>
        <w:t>a</w:t>
      </w:r>
      <w:r>
        <w:rPr>
          <w:spacing w:val="-2"/>
        </w:rPr>
        <w:t xml:space="preserve"> </w:t>
      </w:r>
      <w:r>
        <w:t>na</w:t>
      </w:r>
      <w:r>
        <w:rPr>
          <w:spacing w:val="21"/>
        </w:rPr>
        <w:t xml:space="preserve"> </w:t>
      </w:r>
      <w:r>
        <w:t>fotografiách</w:t>
      </w:r>
      <w:r>
        <w:rPr>
          <w:spacing w:val="21"/>
        </w:rPr>
        <w:t xml:space="preserve"> </w:t>
      </w:r>
      <w:r>
        <w:t>Martina</w:t>
      </w:r>
      <w:r>
        <w:rPr>
          <w:spacing w:val="22"/>
        </w:rPr>
        <w:t xml:space="preserve"> </w:t>
      </w:r>
      <w:r>
        <w:rPr>
          <w:spacing w:val="-2"/>
        </w:rPr>
        <w:t>Petríka,</w:t>
      </w:r>
    </w:p>
    <w:p w:rsidR="000B0895" w:rsidRDefault="00660D98">
      <w:pPr>
        <w:pStyle w:val="Zkladntext"/>
      </w:pPr>
      <w:r>
        <w:t>s.</w:t>
      </w:r>
      <w:r>
        <w:rPr>
          <w:spacing w:val="-1"/>
        </w:rPr>
        <w:t xml:space="preserve"> </w:t>
      </w:r>
      <w:r>
        <w:t>56</w:t>
      </w:r>
      <w:r>
        <w:rPr>
          <w:spacing w:val="-1"/>
        </w:rPr>
        <w:t xml:space="preserve"> </w:t>
      </w:r>
      <w:r>
        <w:t>–</w:t>
      </w:r>
      <w:r>
        <w:rPr>
          <w:spacing w:val="-1"/>
        </w:rPr>
        <w:t xml:space="preserve"> </w:t>
      </w:r>
      <w:r>
        <w:rPr>
          <w:spacing w:val="-5"/>
        </w:rPr>
        <w:t>60</w:t>
      </w:r>
    </w:p>
    <w:p w:rsidR="000B0895" w:rsidRDefault="00660D98">
      <w:pPr>
        <w:pStyle w:val="Zkladntext"/>
        <w:spacing w:before="281"/>
      </w:pPr>
      <w:r>
        <w:rPr>
          <w:spacing w:val="-2"/>
        </w:rPr>
        <w:t>Rozhovory</w:t>
      </w:r>
    </w:p>
    <w:p w:rsidR="000B0895" w:rsidRDefault="00660D98">
      <w:pPr>
        <w:pStyle w:val="Zkladntext"/>
        <w:ind w:right="139"/>
      </w:pPr>
      <w:r>
        <w:t>RAGAČ,</w:t>
      </w:r>
      <w:r>
        <w:rPr>
          <w:spacing w:val="40"/>
        </w:rPr>
        <w:t xml:space="preserve"> </w:t>
      </w:r>
      <w:r>
        <w:t>Radoslav.</w:t>
      </w:r>
      <w:r>
        <w:rPr>
          <w:spacing w:val="40"/>
        </w:rPr>
        <w:t xml:space="preserve"> </w:t>
      </w:r>
      <w:r>
        <w:t>Rozhovor</w:t>
      </w:r>
      <w:r>
        <w:rPr>
          <w:spacing w:val="40"/>
        </w:rPr>
        <w:t xml:space="preserve"> </w:t>
      </w:r>
      <w:r>
        <w:t>o</w:t>
      </w:r>
      <w:r>
        <w:rPr>
          <w:spacing w:val="40"/>
        </w:rPr>
        <w:t xml:space="preserve"> </w:t>
      </w:r>
      <w:r>
        <w:t>Nežnej</w:t>
      </w:r>
      <w:r>
        <w:rPr>
          <w:spacing w:val="40"/>
        </w:rPr>
        <w:t xml:space="preserve"> </w:t>
      </w:r>
      <w:r>
        <w:t>revolúcii</w:t>
      </w:r>
      <w:r>
        <w:rPr>
          <w:spacing w:val="40"/>
        </w:rPr>
        <w:t xml:space="preserve"> </w:t>
      </w:r>
      <w:r>
        <w:t>na</w:t>
      </w:r>
      <w:r>
        <w:rPr>
          <w:spacing w:val="40"/>
        </w:rPr>
        <w:t xml:space="preserve"> </w:t>
      </w:r>
      <w:r>
        <w:t>Prírodovedeckej</w:t>
      </w:r>
      <w:r>
        <w:rPr>
          <w:spacing w:val="40"/>
        </w:rPr>
        <w:t xml:space="preserve"> </w:t>
      </w:r>
      <w:r>
        <w:t>fakulte</w:t>
      </w:r>
      <w:r>
        <w:rPr>
          <w:spacing w:val="40"/>
        </w:rPr>
        <w:t xml:space="preserve"> </w:t>
      </w:r>
      <w:r>
        <w:t>Univerzity Komenského v Bratislave, s. 61 – 70</w:t>
      </w:r>
    </w:p>
    <w:p w:rsidR="000B0895" w:rsidRDefault="00660D98">
      <w:pPr>
        <w:pStyle w:val="Zkladntext"/>
        <w:spacing w:before="281"/>
      </w:pPr>
      <w:r>
        <w:t>Príbehy</w:t>
      </w:r>
      <w:r>
        <w:rPr>
          <w:spacing w:val="-1"/>
        </w:rPr>
        <w:t xml:space="preserve"> </w:t>
      </w:r>
      <w:r>
        <w:rPr>
          <w:spacing w:val="-2"/>
        </w:rPr>
        <w:t>prenasledovaných</w:t>
      </w:r>
    </w:p>
    <w:p w:rsidR="000B0895" w:rsidRDefault="00660D98">
      <w:pPr>
        <w:pStyle w:val="Zkladntext"/>
      </w:pPr>
      <w:r>
        <w:t>PASTIEROVÁ,</w:t>
      </w:r>
      <w:r>
        <w:rPr>
          <w:spacing w:val="-6"/>
        </w:rPr>
        <w:t xml:space="preserve"> </w:t>
      </w:r>
      <w:r>
        <w:t>Ľudmila.</w:t>
      </w:r>
      <w:r>
        <w:rPr>
          <w:spacing w:val="-5"/>
        </w:rPr>
        <w:t xml:space="preserve"> </w:t>
      </w:r>
      <w:r>
        <w:t>Pukanec</w:t>
      </w:r>
      <w:r>
        <w:rPr>
          <w:spacing w:val="-5"/>
        </w:rPr>
        <w:t xml:space="preserve"> </w:t>
      </w:r>
      <w:r>
        <w:t>ako</w:t>
      </w:r>
      <w:r>
        <w:rPr>
          <w:spacing w:val="-5"/>
        </w:rPr>
        <w:t xml:space="preserve"> </w:t>
      </w:r>
      <w:r>
        <w:t>azyl</w:t>
      </w:r>
      <w:r>
        <w:rPr>
          <w:spacing w:val="-5"/>
        </w:rPr>
        <w:t xml:space="preserve"> </w:t>
      </w:r>
      <w:r>
        <w:t>individuálnej</w:t>
      </w:r>
      <w:r>
        <w:rPr>
          <w:spacing w:val="-5"/>
        </w:rPr>
        <w:t xml:space="preserve"> </w:t>
      </w:r>
      <w:r>
        <w:t>slobody,</w:t>
      </w:r>
      <w:r>
        <w:rPr>
          <w:spacing w:val="-5"/>
        </w:rPr>
        <w:t xml:space="preserve"> </w:t>
      </w:r>
      <w:r>
        <w:t>s.</w:t>
      </w:r>
      <w:r>
        <w:rPr>
          <w:spacing w:val="-5"/>
        </w:rPr>
        <w:t xml:space="preserve"> </w:t>
      </w:r>
      <w:r>
        <w:t>71</w:t>
      </w:r>
      <w:r>
        <w:rPr>
          <w:spacing w:val="-5"/>
        </w:rPr>
        <w:t xml:space="preserve"> </w:t>
      </w:r>
      <w:r>
        <w:t>–</w:t>
      </w:r>
      <w:r>
        <w:rPr>
          <w:spacing w:val="-5"/>
        </w:rPr>
        <w:t xml:space="preserve"> 78</w:t>
      </w:r>
    </w:p>
    <w:p w:rsidR="000B0895" w:rsidRDefault="00660D98">
      <w:pPr>
        <w:pStyle w:val="Zkladntext"/>
        <w:spacing w:before="281"/>
      </w:pPr>
      <w:r>
        <w:rPr>
          <w:spacing w:val="-2"/>
        </w:rPr>
        <w:t>Anotácie</w:t>
      </w:r>
    </w:p>
    <w:p w:rsidR="000B0895" w:rsidRDefault="00660D98">
      <w:pPr>
        <w:pStyle w:val="Zkladntext"/>
      </w:pPr>
      <w:r>
        <w:t>KALOUS,</w:t>
      </w:r>
      <w:r>
        <w:rPr>
          <w:spacing w:val="-5"/>
        </w:rPr>
        <w:t xml:space="preserve"> </w:t>
      </w:r>
      <w:r>
        <w:t>Jan.</w:t>
      </w:r>
      <w:r>
        <w:rPr>
          <w:spacing w:val="-4"/>
        </w:rPr>
        <w:t xml:space="preserve"> </w:t>
      </w:r>
      <w:r>
        <w:t>Majtenyi</w:t>
      </w:r>
      <w:r>
        <w:rPr>
          <w:spacing w:val="-5"/>
        </w:rPr>
        <w:t xml:space="preserve"> </w:t>
      </w:r>
      <w:r>
        <w:t>David,</w:t>
      </w:r>
      <w:r>
        <w:rPr>
          <w:spacing w:val="-4"/>
        </w:rPr>
        <w:t xml:space="preserve"> </w:t>
      </w:r>
      <w:r>
        <w:t>Rajlich</w:t>
      </w:r>
      <w:r>
        <w:rPr>
          <w:spacing w:val="-5"/>
        </w:rPr>
        <w:t xml:space="preserve"> </w:t>
      </w:r>
      <w:r>
        <w:t>Jiří:</w:t>
      </w:r>
      <w:r>
        <w:rPr>
          <w:spacing w:val="-4"/>
        </w:rPr>
        <w:t xml:space="preserve"> </w:t>
      </w:r>
      <w:r>
        <w:t>Říkali</w:t>
      </w:r>
      <w:r>
        <w:rPr>
          <w:spacing w:val="-5"/>
        </w:rPr>
        <w:t xml:space="preserve"> </w:t>
      </w:r>
      <w:r>
        <w:t>jim</w:t>
      </w:r>
      <w:r>
        <w:rPr>
          <w:spacing w:val="-4"/>
        </w:rPr>
        <w:t xml:space="preserve"> </w:t>
      </w:r>
      <w:r>
        <w:t>Španěláci,</w:t>
      </w:r>
      <w:r>
        <w:rPr>
          <w:spacing w:val="-4"/>
        </w:rPr>
        <w:t xml:space="preserve"> </w:t>
      </w:r>
      <w:r>
        <w:t>s.</w:t>
      </w:r>
      <w:r>
        <w:rPr>
          <w:spacing w:val="-5"/>
        </w:rPr>
        <w:t xml:space="preserve"> </w:t>
      </w:r>
      <w:r>
        <w:t>79</w:t>
      </w:r>
      <w:r>
        <w:rPr>
          <w:spacing w:val="-4"/>
        </w:rPr>
        <w:t xml:space="preserve"> </w:t>
      </w:r>
      <w:r>
        <w:t>–</w:t>
      </w:r>
      <w:r>
        <w:rPr>
          <w:spacing w:val="-5"/>
        </w:rPr>
        <w:t xml:space="preserve"> 82</w:t>
      </w:r>
    </w:p>
    <w:p w:rsidR="000B0895" w:rsidRDefault="00660D98">
      <w:pPr>
        <w:pStyle w:val="Zkladntext"/>
        <w:ind w:right="139"/>
      </w:pPr>
      <w:r>
        <w:t>NEUPAUER,</w:t>
      </w:r>
      <w:r>
        <w:rPr>
          <w:spacing w:val="40"/>
        </w:rPr>
        <w:t xml:space="preserve"> </w:t>
      </w:r>
      <w:r>
        <w:t>František.</w:t>
      </w:r>
      <w:r>
        <w:rPr>
          <w:spacing w:val="40"/>
        </w:rPr>
        <w:t xml:space="preserve"> </w:t>
      </w:r>
      <w:r>
        <w:t>Kolektív</w:t>
      </w:r>
      <w:r>
        <w:rPr>
          <w:spacing w:val="40"/>
        </w:rPr>
        <w:t xml:space="preserve"> </w:t>
      </w:r>
      <w:r>
        <w:t>autorov:</w:t>
      </w:r>
      <w:r>
        <w:rPr>
          <w:spacing w:val="40"/>
        </w:rPr>
        <w:t xml:space="preserve"> </w:t>
      </w:r>
      <w:r>
        <w:t>Prenasledovanie</w:t>
      </w:r>
      <w:r>
        <w:rPr>
          <w:spacing w:val="40"/>
        </w:rPr>
        <w:t xml:space="preserve"> </w:t>
      </w:r>
      <w:r>
        <w:t>pre</w:t>
      </w:r>
      <w:r>
        <w:rPr>
          <w:spacing w:val="40"/>
        </w:rPr>
        <w:t xml:space="preserve"> </w:t>
      </w:r>
      <w:r>
        <w:t>vieru</w:t>
      </w:r>
      <w:r>
        <w:rPr>
          <w:spacing w:val="40"/>
        </w:rPr>
        <w:t xml:space="preserve"> </w:t>
      </w:r>
      <w:r>
        <w:t>–</w:t>
      </w:r>
      <w:r>
        <w:rPr>
          <w:spacing w:val="40"/>
        </w:rPr>
        <w:t xml:space="preserve"> </w:t>
      </w:r>
      <w:r>
        <w:t>Štátna</w:t>
      </w:r>
      <w:r>
        <w:rPr>
          <w:spacing w:val="40"/>
        </w:rPr>
        <w:t xml:space="preserve"> </w:t>
      </w:r>
      <w:r>
        <w:t>katolícka akcia 1949, s. 83 – 84</w:t>
      </w:r>
    </w:p>
    <w:p w:rsidR="000B0895" w:rsidRDefault="00660D98">
      <w:pPr>
        <w:pStyle w:val="Zkladntext"/>
        <w:spacing w:before="281"/>
      </w:pPr>
      <w:r>
        <w:t>ÚPN</w:t>
      </w:r>
      <w:r>
        <w:rPr>
          <w:spacing w:val="-1"/>
        </w:rPr>
        <w:t xml:space="preserve"> </w:t>
      </w:r>
      <w:r>
        <w:t>interne,</w:t>
      </w:r>
      <w:r>
        <w:rPr>
          <w:spacing w:val="-1"/>
        </w:rPr>
        <w:t xml:space="preserve"> </w:t>
      </w:r>
      <w:r>
        <w:t>s.</w:t>
      </w:r>
      <w:r>
        <w:rPr>
          <w:spacing w:val="-1"/>
        </w:rPr>
        <w:t xml:space="preserve"> </w:t>
      </w:r>
      <w:r>
        <w:t>84</w:t>
      </w:r>
      <w:r>
        <w:rPr>
          <w:spacing w:val="-1"/>
        </w:rPr>
        <w:t xml:space="preserve"> </w:t>
      </w:r>
      <w:r>
        <w:t>–</w:t>
      </w:r>
      <w:r>
        <w:rPr>
          <w:spacing w:val="-1"/>
        </w:rPr>
        <w:t xml:space="preserve"> </w:t>
      </w:r>
      <w:r>
        <w:rPr>
          <w:spacing w:val="-5"/>
        </w:rPr>
        <w:t>90</w:t>
      </w:r>
    </w:p>
    <w:p w:rsidR="000B0895" w:rsidRDefault="000B0895">
      <w:pPr>
        <w:pStyle w:val="Zkladntext"/>
        <w:sectPr w:rsidR="000B0895">
          <w:pgSz w:w="11910" w:h="16840"/>
          <w:pgMar w:top="1320" w:right="1275" w:bottom="920" w:left="1133" w:header="0" w:footer="732" w:gutter="0"/>
          <w:cols w:space="708"/>
        </w:sectPr>
      </w:pPr>
    </w:p>
    <w:p w:rsidR="000B0895" w:rsidRDefault="00660D98">
      <w:pPr>
        <w:pStyle w:val="Nadpis1"/>
        <w:numPr>
          <w:ilvl w:val="0"/>
          <w:numId w:val="4"/>
        </w:numPr>
        <w:tabs>
          <w:tab w:val="left" w:pos="850"/>
        </w:tabs>
        <w:spacing w:before="79"/>
        <w:ind w:left="850" w:hanging="707"/>
        <w:rPr>
          <w:color w:val="375F92"/>
        </w:rPr>
      </w:pPr>
      <w:r>
        <w:rPr>
          <w:color w:val="375F92"/>
        </w:rPr>
        <w:lastRenderedPageBreak/>
        <w:t>AUDIOVIZUÁLNA</w:t>
      </w:r>
      <w:r>
        <w:rPr>
          <w:color w:val="375F92"/>
          <w:spacing w:val="-1"/>
        </w:rPr>
        <w:t xml:space="preserve"> </w:t>
      </w:r>
      <w:r>
        <w:rPr>
          <w:color w:val="375F92"/>
          <w:spacing w:val="-2"/>
        </w:rPr>
        <w:t>TVORBA</w:t>
      </w:r>
    </w:p>
    <w:p w:rsidR="000B0895" w:rsidRDefault="000B0895">
      <w:pPr>
        <w:pStyle w:val="Zkladntext"/>
        <w:spacing w:before="281"/>
        <w:ind w:left="0"/>
        <w:rPr>
          <w:b/>
        </w:rPr>
      </w:pPr>
    </w:p>
    <w:p w:rsidR="000B0895" w:rsidRDefault="00660D98">
      <w:pPr>
        <w:pStyle w:val="Odsekzoznamu"/>
        <w:numPr>
          <w:ilvl w:val="1"/>
          <w:numId w:val="4"/>
        </w:numPr>
        <w:tabs>
          <w:tab w:val="left" w:pos="850"/>
        </w:tabs>
        <w:ind w:left="850" w:hanging="707"/>
        <w:rPr>
          <w:b/>
          <w:color w:val="375F92"/>
          <w:sz w:val="24"/>
        </w:rPr>
      </w:pPr>
      <w:r>
        <w:rPr>
          <w:b/>
          <w:color w:val="375F92"/>
          <w:sz w:val="24"/>
        </w:rPr>
        <w:t>ZAZNAMENÁVANIE</w:t>
      </w:r>
      <w:r>
        <w:rPr>
          <w:b/>
          <w:color w:val="375F92"/>
          <w:spacing w:val="-1"/>
          <w:sz w:val="24"/>
        </w:rPr>
        <w:t xml:space="preserve"> </w:t>
      </w:r>
      <w:r>
        <w:rPr>
          <w:b/>
          <w:color w:val="375F92"/>
          <w:sz w:val="24"/>
        </w:rPr>
        <w:t>VÝPOVEDÍ</w:t>
      </w:r>
      <w:r>
        <w:rPr>
          <w:b/>
          <w:color w:val="375F92"/>
          <w:spacing w:val="-1"/>
          <w:sz w:val="24"/>
        </w:rPr>
        <w:t xml:space="preserve"> </w:t>
      </w:r>
      <w:r>
        <w:rPr>
          <w:b/>
          <w:color w:val="375F92"/>
          <w:sz w:val="24"/>
        </w:rPr>
        <w:t>SVEDKOV</w:t>
      </w:r>
      <w:r>
        <w:rPr>
          <w:b/>
          <w:color w:val="375F92"/>
          <w:spacing w:val="-1"/>
          <w:sz w:val="24"/>
        </w:rPr>
        <w:t xml:space="preserve"> </w:t>
      </w:r>
      <w:r>
        <w:rPr>
          <w:b/>
          <w:color w:val="375F92"/>
          <w:sz w:val="24"/>
        </w:rPr>
        <w:t>OBDOBIA</w:t>
      </w:r>
      <w:r>
        <w:rPr>
          <w:b/>
          <w:color w:val="375F92"/>
          <w:spacing w:val="-1"/>
          <w:sz w:val="24"/>
        </w:rPr>
        <w:t xml:space="preserve"> </w:t>
      </w:r>
      <w:r>
        <w:rPr>
          <w:b/>
          <w:color w:val="375F92"/>
          <w:spacing w:val="-2"/>
          <w:sz w:val="24"/>
        </w:rPr>
        <w:t>NESLOBODY</w:t>
      </w:r>
    </w:p>
    <w:p w:rsidR="000B0895" w:rsidRDefault="00660D98">
      <w:pPr>
        <w:pStyle w:val="Zkladntext"/>
        <w:spacing w:before="281"/>
        <w:ind w:right="140"/>
        <w:jc w:val="both"/>
      </w:pPr>
      <w:r>
        <w:t>V rámci zaznamenávania výpovedí svedkov z obdobia neslobody zamestnanci ÚPN nakrútili,</w:t>
      </w:r>
      <w:r>
        <w:rPr>
          <w:spacing w:val="-2"/>
        </w:rPr>
        <w:t xml:space="preserve"> </w:t>
      </w:r>
      <w:r>
        <w:t>nahrali</w:t>
      </w:r>
      <w:r>
        <w:rPr>
          <w:spacing w:val="-2"/>
        </w:rPr>
        <w:t xml:space="preserve"> </w:t>
      </w:r>
      <w:r>
        <w:t>a</w:t>
      </w:r>
      <w:r>
        <w:rPr>
          <w:spacing w:val="-2"/>
        </w:rPr>
        <w:t xml:space="preserve"> </w:t>
      </w:r>
      <w:r>
        <w:t>následne</w:t>
      </w:r>
      <w:r>
        <w:rPr>
          <w:spacing w:val="-2"/>
        </w:rPr>
        <w:t xml:space="preserve"> </w:t>
      </w:r>
      <w:r>
        <w:t>uložili</w:t>
      </w:r>
      <w:r>
        <w:rPr>
          <w:spacing w:val="-2"/>
        </w:rPr>
        <w:t xml:space="preserve"> </w:t>
      </w:r>
      <w:r>
        <w:t>do</w:t>
      </w:r>
      <w:r>
        <w:rPr>
          <w:spacing w:val="-2"/>
        </w:rPr>
        <w:t xml:space="preserve"> </w:t>
      </w:r>
      <w:r>
        <w:t>audiovizuálneho</w:t>
      </w:r>
      <w:r>
        <w:rPr>
          <w:spacing w:val="-2"/>
        </w:rPr>
        <w:t xml:space="preserve"> </w:t>
      </w:r>
      <w:r>
        <w:t>fondu</w:t>
      </w:r>
      <w:r>
        <w:rPr>
          <w:spacing w:val="-2"/>
        </w:rPr>
        <w:t xml:space="preserve"> </w:t>
      </w:r>
      <w:r>
        <w:t>počas</w:t>
      </w:r>
      <w:r>
        <w:rPr>
          <w:spacing w:val="-2"/>
        </w:rPr>
        <w:t xml:space="preserve"> </w:t>
      </w:r>
      <w:r>
        <w:t>roku</w:t>
      </w:r>
      <w:r>
        <w:rPr>
          <w:spacing w:val="-2"/>
        </w:rPr>
        <w:t xml:space="preserve"> </w:t>
      </w:r>
      <w:r>
        <w:t>2024</w:t>
      </w:r>
      <w:r>
        <w:rPr>
          <w:spacing w:val="-2"/>
        </w:rPr>
        <w:t xml:space="preserve"> </w:t>
      </w:r>
      <w:r>
        <w:t>celkovo</w:t>
      </w:r>
      <w:r>
        <w:rPr>
          <w:spacing w:val="-2"/>
        </w:rPr>
        <w:t xml:space="preserve"> </w:t>
      </w:r>
      <w:r>
        <w:t xml:space="preserve">26 </w:t>
      </w:r>
      <w:r>
        <w:rPr>
          <w:spacing w:val="-2"/>
        </w:rPr>
        <w:t>svedectiev.</w:t>
      </w:r>
    </w:p>
    <w:p w:rsidR="000B0895" w:rsidRDefault="000B0895">
      <w:pPr>
        <w:pStyle w:val="Zkladntext"/>
        <w:spacing w:before="281"/>
        <w:ind w:left="0"/>
      </w:pPr>
    </w:p>
    <w:p w:rsidR="000B0895" w:rsidRDefault="00660D98">
      <w:pPr>
        <w:pStyle w:val="Nadpis1"/>
        <w:numPr>
          <w:ilvl w:val="1"/>
          <w:numId w:val="4"/>
        </w:numPr>
        <w:tabs>
          <w:tab w:val="left" w:pos="850"/>
        </w:tabs>
        <w:ind w:left="850" w:hanging="707"/>
        <w:rPr>
          <w:color w:val="375F92"/>
        </w:rPr>
      </w:pPr>
      <w:r>
        <w:rPr>
          <w:color w:val="375F92"/>
        </w:rPr>
        <w:t>PRODUKCIA</w:t>
      </w:r>
      <w:r>
        <w:rPr>
          <w:color w:val="375F92"/>
          <w:spacing w:val="-1"/>
        </w:rPr>
        <w:t xml:space="preserve"> </w:t>
      </w:r>
      <w:r>
        <w:rPr>
          <w:color w:val="375F92"/>
        </w:rPr>
        <w:t>A</w:t>
      </w:r>
      <w:r>
        <w:rPr>
          <w:color w:val="375F92"/>
          <w:spacing w:val="-1"/>
        </w:rPr>
        <w:t xml:space="preserve"> </w:t>
      </w:r>
      <w:r>
        <w:rPr>
          <w:color w:val="375F92"/>
        </w:rPr>
        <w:t>DISTRIBÚCIA</w:t>
      </w:r>
      <w:r>
        <w:rPr>
          <w:color w:val="375F92"/>
          <w:spacing w:val="-1"/>
        </w:rPr>
        <w:t xml:space="preserve"> </w:t>
      </w:r>
      <w:r>
        <w:rPr>
          <w:color w:val="375F92"/>
        </w:rPr>
        <w:t>DOKUMENTÁRNYCH</w:t>
      </w:r>
      <w:r>
        <w:rPr>
          <w:color w:val="375F92"/>
          <w:spacing w:val="-1"/>
        </w:rPr>
        <w:t xml:space="preserve"> </w:t>
      </w:r>
      <w:r>
        <w:rPr>
          <w:color w:val="375F92"/>
          <w:spacing w:val="-2"/>
        </w:rPr>
        <w:t>FILMOV</w:t>
      </w:r>
    </w:p>
    <w:p w:rsidR="000B0895" w:rsidRDefault="000B0895">
      <w:pPr>
        <w:pStyle w:val="Zkladntext"/>
        <w:ind w:left="0"/>
        <w:rPr>
          <w:b/>
        </w:rPr>
      </w:pPr>
    </w:p>
    <w:p w:rsidR="000B0895" w:rsidRDefault="00660D98">
      <w:pPr>
        <w:pStyle w:val="Zkladntext"/>
        <w:ind w:right="139"/>
        <w:jc w:val="both"/>
      </w:pPr>
      <w:r>
        <w:t>V</w:t>
      </w:r>
      <w:r>
        <w:rPr>
          <w:spacing w:val="-3"/>
        </w:rPr>
        <w:t xml:space="preserve"> </w:t>
      </w:r>
      <w:r>
        <w:t>spolupráci</w:t>
      </w:r>
      <w:r>
        <w:rPr>
          <w:spacing w:val="80"/>
        </w:rPr>
        <w:t xml:space="preserve"> </w:t>
      </w:r>
      <w:r>
        <w:t>s</w:t>
      </w:r>
      <w:r>
        <w:rPr>
          <w:spacing w:val="-3"/>
        </w:rPr>
        <w:t xml:space="preserve"> </w:t>
      </w:r>
      <w:r>
        <w:t>režisérom</w:t>
      </w:r>
      <w:r>
        <w:rPr>
          <w:spacing w:val="80"/>
        </w:rPr>
        <w:t xml:space="preserve"> </w:t>
      </w:r>
      <w:r>
        <w:t>Braňom</w:t>
      </w:r>
      <w:r>
        <w:rPr>
          <w:spacing w:val="80"/>
        </w:rPr>
        <w:t xml:space="preserve"> </w:t>
      </w:r>
      <w:r>
        <w:t>Špačkom</w:t>
      </w:r>
      <w:r>
        <w:rPr>
          <w:spacing w:val="80"/>
        </w:rPr>
        <w:t xml:space="preserve"> </w:t>
      </w:r>
      <w:r>
        <w:t>a</w:t>
      </w:r>
      <w:r>
        <w:rPr>
          <w:spacing w:val="-3"/>
        </w:rPr>
        <w:t xml:space="preserve"> </w:t>
      </w:r>
      <w:r>
        <w:t>scenáristkou</w:t>
      </w:r>
      <w:r>
        <w:rPr>
          <w:spacing w:val="80"/>
        </w:rPr>
        <w:t xml:space="preserve"> </w:t>
      </w:r>
      <w:r>
        <w:t>Ivicou</w:t>
      </w:r>
      <w:r>
        <w:rPr>
          <w:spacing w:val="80"/>
        </w:rPr>
        <w:t xml:space="preserve"> </w:t>
      </w:r>
      <w:r>
        <w:t>Ruttkayovou</w:t>
      </w:r>
      <w:r>
        <w:rPr>
          <w:spacing w:val="82"/>
        </w:rPr>
        <w:t xml:space="preserve"> </w:t>
      </w:r>
      <w:r>
        <w:t>začali v</w:t>
      </w:r>
      <w:r>
        <w:rPr>
          <w:spacing w:val="-2"/>
        </w:rPr>
        <w:t xml:space="preserve"> </w:t>
      </w:r>
      <w:r>
        <w:t>roku</w:t>
      </w:r>
      <w:r>
        <w:rPr>
          <w:spacing w:val="67"/>
        </w:rPr>
        <w:t xml:space="preserve"> </w:t>
      </w:r>
      <w:r>
        <w:t>2024</w:t>
      </w:r>
      <w:r>
        <w:rPr>
          <w:spacing w:val="67"/>
        </w:rPr>
        <w:t xml:space="preserve"> </w:t>
      </w:r>
      <w:r>
        <w:t>prípravné</w:t>
      </w:r>
      <w:r>
        <w:rPr>
          <w:spacing w:val="67"/>
        </w:rPr>
        <w:t xml:space="preserve"> </w:t>
      </w:r>
      <w:r>
        <w:t>práce</w:t>
      </w:r>
      <w:r>
        <w:rPr>
          <w:spacing w:val="67"/>
        </w:rPr>
        <w:t xml:space="preserve"> </w:t>
      </w:r>
      <w:r>
        <w:t>na</w:t>
      </w:r>
      <w:r>
        <w:rPr>
          <w:spacing w:val="67"/>
        </w:rPr>
        <w:t xml:space="preserve"> </w:t>
      </w:r>
      <w:r>
        <w:t>dokumentárnom</w:t>
      </w:r>
      <w:r>
        <w:rPr>
          <w:spacing w:val="67"/>
        </w:rPr>
        <w:t xml:space="preserve"> </w:t>
      </w:r>
      <w:r>
        <w:t>filme</w:t>
      </w:r>
      <w:r>
        <w:rPr>
          <w:spacing w:val="67"/>
        </w:rPr>
        <w:t xml:space="preserve"> </w:t>
      </w:r>
      <w:r>
        <w:t>s</w:t>
      </w:r>
      <w:r>
        <w:rPr>
          <w:spacing w:val="-2"/>
        </w:rPr>
        <w:t xml:space="preserve"> </w:t>
      </w:r>
      <w:r>
        <w:t>pracovným</w:t>
      </w:r>
      <w:r>
        <w:rPr>
          <w:spacing w:val="67"/>
        </w:rPr>
        <w:t xml:space="preserve"> </w:t>
      </w:r>
      <w:r>
        <w:t>názvom</w:t>
      </w:r>
      <w:r>
        <w:rPr>
          <w:spacing w:val="67"/>
        </w:rPr>
        <w:t xml:space="preserve"> </w:t>
      </w:r>
      <w:r>
        <w:rPr>
          <w:i/>
        </w:rPr>
        <w:t xml:space="preserve">Kraker </w:t>
      </w:r>
      <w:r>
        <w:t>v</w:t>
      </w:r>
      <w:r>
        <w:rPr>
          <w:spacing w:val="-2"/>
        </w:rPr>
        <w:t xml:space="preserve"> </w:t>
      </w:r>
      <w:r>
        <w:t>produkcii ÚPN. Štefan Milovan Kraker bol chorvátsky maliar a</w:t>
      </w:r>
      <w:r>
        <w:rPr>
          <w:spacing w:val="-2"/>
        </w:rPr>
        <w:t xml:space="preserve"> </w:t>
      </w:r>
      <w:r>
        <w:t>grafik, zamestnanec martinskej Neografie, autor známeho obrazu Ježiša na Olivovej hore, ktorý v</w:t>
      </w:r>
      <w:r>
        <w:rPr>
          <w:spacing w:val="-2"/>
        </w:rPr>
        <w:t xml:space="preserve"> </w:t>
      </w:r>
      <w:r>
        <w:t>50. rokoch zomrel v komunistickom väzení po vykonštruovanom politickom procese.</w:t>
      </w:r>
    </w:p>
    <w:p w:rsidR="000B0895" w:rsidRDefault="00660D98">
      <w:pPr>
        <w:pStyle w:val="Zkladntext"/>
        <w:spacing w:before="281"/>
        <w:jc w:val="both"/>
      </w:pPr>
      <w:r>
        <w:t>STVR</w:t>
      </w:r>
      <w:r>
        <w:rPr>
          <w:spacing w:val="19"/>
        </w:rPr>
        <w:t xml:space="preserve"> </w:t>
      </w:r>
      <w:r>
        <w:t>uviedla</w:t>
      </w:r>
      <w:r>
        <w:rPr>
          <w:spacing w:val="20"/>
        </w:rPr>
        <w:t xml:space="preserve"> </w:t>
      </w:r>
      <w:r>
        <w:t>v</w:t>
      </w:r>
      <w:r>
        <w:rPr>
          <w:spacing w:val="-1"/>
        </w:rPr>
        <w:t xml:space="preserve"> </w:t>
      </w:r>
      <w:r>
        <w:t>televíznej</w:t>
      </w:r>
      <w:r>
        <w:rPr>
          <w:spacing w:val="20"/>
        </w:rPr>
        <w:t xml:space="preserve"> </w:t>
      </w:r>
      <w:r>
        <w:t>premiére</w:t>
      </w:r>
      <w:r>
        <w:rPr>
          <w:spacing w:val="20"/>
        </w:rPr>
        <w:t xml:space="preserve"> </w:t>
      </w:r>
      <w:r>
        <w:t>dňa</w:t>
      </w:r>
      <w:r>
        <w:rPr>
          <w:spacing w:val="20"/>
        </w:rPr>
        <w:t xml:space="preserve"> </w:t>
      </w:r>
      <w:r>
        <w:t>12.</w:t>
      </w:r>
      <w:r>
        <w:rPr>
          <w:spacing w:val="20"/>
        </w:rPr>
        <w:t xml:space="preserve"> </w:t>
      </w:r>
      <w:r>
        <w:t>októbra</w:t>
      </w:r>
      <w:r>
        <w:rPr>
          <w:spacing w:val="20"/>
        </w:rPr>
        <w:t xml:space="preserve"> </w:t>
      </w:r>
      <w:r>
        <w:t>2024,</w:t>
      </w:r>
      <w:r>
        <w:rPr>
          <w:spacing w:val="20"/>
        </w:rPr>
        <w:t xml:space="preserve"> </w:t>
      </w:r>
      <w:r>
        <w:t>teda</w:t>
      </w:r>
      <w:r>
        <w:rPr>
          <w:spacing w:val="20"/>
        </w:rPr>
        <w:t xml:space="preserve"> </w:t>
      </w:r>
      <w:r>
        <w:t>v</w:t>
      </w:r>
      <w:r>
        <w:rPr>
          <w:spacing w:val="20"/>
        </w:rPr>
        <w:t xml:space="preserve"> </w:t>
      </w:r>
      <w:r>
        <w:t>Deň</w:t>
      </w:r>
      <w:r>
        <w:rPr>
          <w:spacing w:val="20"/>
        </w:rPr>
        <w:t xml:space="preserve"> </w:t>
      </w:r>
      <w:r>
        <w:t>samizdatu,</w:t>
      </w:r>
      <w:r>
        <w:rPr>
          <w:spacing w:val="20"/>
        </w:rPr>
        <w:t xml:space="preserve"> </w:t>
      </w:r>
      <w:r>
        <w:rPr>
          <w:spacing w:val="-4"/>
        </w:rPr>
        <w:t>𝑀𝑎𝑙𝑦́</w:t>
      </w:r>
    </w:p>
    <w:p w:rsidR="000B0895" w:rsidRDefault="00660D98">
      <w:pPr>
        <w:pStyle w:val="Zkladntext"/>
        <w:jc w:val="both"/>
      </w:pPr>
      <w:r>
        <w:rPr>
          <w:w w:val="105"/>
        </w:rPr>
        <w:t>𝑠𝑣𝑒𝑡</w:t>
      </w:r>
      <w:r>
        <w:rPr>
          <w:spacing w:val="-3"/>
          <w:w w:val="105"/>
        </w:rPr>
        <w:t xml:space="preserve"> </w:t>
      </w:r>
      <w:r>
        <w:rPr>
          <w:w w:val="105"/>
        </w:rPr>
        <w:t>𝑝𝑟𝑎𝑣𝑑𝑦,</w:t>
      </w:r>
      <w:r>
        <w:rPr>
          <w:spacing w:val="-3"/>
          <w:w w:val="105"/>
        </w:rPr>
        <w:t xml:space="preserve"> </w:t>
      </w:r>
      <w:r>
        <w:rPr>
          <w:w w:val="105"/>
        </w:rPr>
        <w:t>najnovší</w:t>
      </w:r>
      <w:r>
        <w:rPr>
          <w:spacing w:val="-3"/>
          <w:w w:val="105"/>
        </w:rPr>
        <w:t xml:space="preserve"> </w:t>
      </w:r>
      <w:r>
        <w:rPr>
          <w:w w:val="105"/>
        </w:rPr>
        <w:t>dokumentárny</w:t>
      </w:r>
      <w:r>
        <w:rPr>
          <w:spacing w:val="-3"/>
          <w:w w:val="105"/>
        </w:rPr>
        <w:t xml:space="preserve"> </w:t>
      </w:r>
      <w:r>
        <w:rPr>
          <w:w w:val="105"/>
        </w:rPr>
        <w:t>film</w:t>
      </w:r>
      <w:r>
        <w:rPr>
          <w:spacing w:val="-2"/>
          <w:w w:val="105"/>
        </w:rPr>
        <w:t xml:space="preserve"> </w:t>
      </w:r>
      <w:r>
        <w:rPr>
          <w:w w:val="105"/>
        </w:rPr>
        <w:t>z</w:t>
      </w:r>
      <w:r>
        <w:rPr>
          <w:spacing w:val="-3"/>
          <w:w w:val="105"/>
        </w:rPr>
        <w:t xml:space="preserve"> </w:t>
      </w:r>
      <w:r>
        <w:rPr>
          <w:w w:val="105"/>
        </w:rPr>
        <w:t>produkcie</w:t>
      </w:r>
      <w:r>
        <w:rPr>
          <w:spacing w:val="-3"/>
          <w:w w:val="105"/>
        </w:rPr>
        <w:t xml:space="preserve"> </w:t>
      </w:r>
      <w:r>
        <w:rPr>
          <w:w w:val="105"/>
        </w:rPr>
        <w:t>Ústavu</w:t>
      </w:r>
      <w:r>
        <w:rPr>
          <w:spacing w:val="-3"/>
          <w:w w:val="105"/>
        </w:rPr>
        <w:t xml:space="preserve"> </w:t>
      </w:r>
      <w:r>
        <w:rPr>
          <w:w w:val="105"/>
        </w:rPr>
        <w:t>pamäti</w:t>
      </w:r>
      <w:r>
        <w:rPr>
          <w:spacing w:val="-2"/>
          <w:w w:val="105"/>
        </w:rPr>
        <w:t xml:space="preserve"> národa.</w:t>
      </w:r>
    </w:p>
    <w:p w:rsidR="000B0895" w:rsidRDefault="000B0895">
      <w:pPr>
        <w:pStyle w:val="Zkladntext"/>
        <w:spacing w:before="280"/>
        <w:ind w:left="0"/>
      </w:pPr>
    </w:p>
    <w:p w:rsidR="000B0895" w:rsidRDefault="00660D98">
      <w:pPr>
        <w:pStyle w:val="Nadpis1"/>
        <w:numPr>
          <w:ilvl w:val="0"/>
          <w:numId w:val="4"/>
        </w:numPr>
        <w:tabs>
          <w:tab w:val="left" w:pos="850"/>
        </w:tabs>
        <w:spacing w:before="1"/>
        <w:ind w:left="850"/>
        <w:rPr>
          <w:color w:val="375F92"/>
        </w:rPr>
      </w:pPr>
      <w:r>
        <w:rPr>
          <w:color w:val="375F92"/>
        </w:rPr>
        <w:t>POPULARIZAČNÉ</w:t>
      </w:r>
      <w:r>
        <w:rPr>
          <w:color w:val="375F92"/>
          <w:spacing w:val="-5"/>
        </w:rPr>
        <w:t xml:space="preserve"> </w:t>
      </w:r>
      <w:r>
        <w:rPr>
          <w:color w:val="375F92"/>
        </w:rPr>
        <w:t>A</w:t>
      </w:r>
      <w:r>
        <w:rPr>
          <w:color w:val="375F92"/>
          <w:spacing w:val="-5"/>
        </w:rPr>
        <w:t xml:space="preserve"> </w:t>
      </w:r>
      <w:r>
        <w:rPr>
          <w:color w:val="375F92"/>
        </w:rPr>
        <w:t>OSVETOVÉ</w:t>
      </w:r>
      <w:r>
        <w:rPr>
          <w:color w:val="375F92"/>
          <w:spacing w:val="-5"/>
        </w:rPr>
        <w:t xml:space="preserve"> </w:t>
      </w:r>
      <w:r>
        <w:rPr>
          <w:color w:val="375F92"/>
          <w:spacing w:val="-2"/>
        </w:rPr>
        <w:t>AKTIVITY</w:t>
      </w:r>
    </w:p>
    <w:p w:rsidR="000B0895" w:rsidRDefault="00660D98">
      <w:pPr>
        <w:pStyle w:val="Zkladntext"/>
        <w:spacing w:before="281"/>
        <w:ind w:left="142" w:right="139" w:hanging="2"/>
        <w:jc w:val="both"/>
      </w:pPr>
      <w:r>
        <w:t>Popularizačné a</w:t>
      </w:r>
      <w:r>
        <w:rPr>
          <w:spacing w:val="-2"/>
        </w:rPr>
        <w:t xml:space="preserve"> </w:t>
      </w:r>
      <w:r>
        <w:t>osvetové aktivity realizoval Ústav pamäti národa s</w:t>
      </w:r>
      <w:r>
        <w:rPr>
          <w:spacing w:val="-2"/>
        </w:rPr>
        <w:t xml:space="preserve"> </w:t>
      </w:r>
      <w:r>
        <w:t>cieľom vzdelávať verejnosť a</w:t>
      </w:r>
      <w:r>
        <w:rPr>
          <w:spacing w:val="-4"/>
        </w:rPr>
        <w:t xml:space="preserve"> </w:t>
      </w:r>
      <w:r>
        <w:t>prinášať pre rôzne skupiny spoločnosti vhodné a uchopiteľné formy výstupov – prednášky, diskusie, informačné letáky, výstavy, vzdelávacie videá a aplikácie, spomienkové podujatia, prezentácie publikácií, filmové projekcie či zážitkové podujatia.</w:t>
      </w:r>
    </w:p>
    <w:p w:rsidR="000B0895" w:rsidRDefault="00660D98">
      <w:pPr>
        <w:spacing w:before="281"/>
        <w:ind w:left="142" w:right="139" w:hanging="2"/>
        <w:jc w:val="both"/>
        <w:rPr>
          <w:sz w:val="24"/>
        </w:rPr>
      </w:pPr>
      <w:r>
        <w:rPr>
          <w:sz w:val="24"/>
        </w:rPr>
        <w:t>ÚPN</w:t>
      </w:r>
      <w:r>
        <w:rPr>
          <w:spacing w:val="-10"/>
          <w:sz w:val="24"/>
        </w:rPr>
        <w:t xml:space="preserve"> </w:t>
      </w:r>
      <w:r>
        <w:rPr>
          <w:sz w:val="24"/>
        </w:rPr>
        <w:t>pripravil</w:t>
      </w:r>
      <w:r>
        <w:rPr>
          <w:spacing w:val="-10"/>
          <w:sz w:val="24"/>
        </w:rPr>
        <w:t xml:space="preserve"> </w:t>
      </w:r>
      <w:r>
        <w:rPr>
          <w:sz w:val="24"/>
        </w:rPr>
        <w:t>tri</w:t>
      </w:r>
      <w:r>
        <w:rPr>
          <w:spacing w:val="-10"/>
          <w:sz w:val="24"/>
        </w:rPr>
        <w:t xml:space="preserve"> </w:t>
      </w:r>
      <w:r>
        <w:rPr>
          <w:sz w:val="24"/>
        </w:rPr>
        <w:t>tematické</w:t>
      </w:r>
      <w:r>
        <w:rPr>
          <w:spacing w:val="-10"/>
          <w:sz w:val="24"/>
        </w:rPr>
        <w:t xml:space="preserve"> </w:t>
      </w:r>
      <w:r>
        <w:rPr>
          <w:sz w:val="24"/>
        </w:rPr>
        <w:t>cesty</w:t>
      </w:r>
      <w:r>
        <w:rPr>
          <w:spacing w:val="-10"/>
          <w:sz w:val="24"/>
        </w:rPr>
        <w:t xml:space="preserve"> </w:t>
      </w:r>
      <w:r>
        <w:rPr>
          <w:sz w:val="24"/>
        </w:rPr>
        <w:t>s</w:t>
      </w:r>
      <w:r>
        <w:rPr>
          <w:spacing w:val="-3"/>
          <w:sz w:val="24"/>
        </w:rPr>
        <w:t xml:space="preserve"> </w:t>
      </w:r>
      <w:r>
        <w:rPr>
          <w:sz w:val="24"/>
        </w:rPr>
        <w:t>popisom</w:t>
      </w:r>
      <w:r>
        <w:rPr>
          <w:spacing w:val="-10"/>
          <w:sz w:val="24"/>
        </w:rPr>
        <w:t xml:space="preserve"> </w:t>
      </w:r>
      <w:r>
        <w:rPr>
          <w:sz w:val="24"/>
        </w:rPr>
        <w:t>v</w:t>
      </w:r>
      <w:r>
        <w:rPr>
          <w:spacing w:val="-3"/>
          <w:sz w:val="24"/>
        </w:rPr>
        <w:t xml:space="preserve"> </w:t>
      </w:r>
      <w:r>
        <w:rPr>
          <w:sz w:val="24"/>
        </w:rPr>
        <w:t>Bratislave</w:t>
      </w:r>
      <w:r>
        <w:rPr>
          <w:spacing w:val="-10"/>
          <w:sz w:val="24"/>
        </w:rPr>
        <w:t xml:space="preserve"> </w:t>
      </w:r>
      <w:r>
        <w:rPr>
          <w:sz w:val="24"/>
        </w:rPr>
        <w:t>pre</w:t>
      </w:r>
      <w:r>
        <w:rPr>
          <w:spacing w:val="-10"/>
          <w:sz w:val="24"/>
        </w:rPr>
        <w:t xml:space="preserve"> </w:t>
      </w:r>
      <w:r>
        <w:rPr>
          <w:sz w:val="24"/>
        </w:rPr>
        <w:t>aplikáciu</w:t>
      </w:r>
      <w:r>
        <w:rPr>
          <w:spacing w:val="-10"/>
          <w:sz w:val="24"/>
        </w:rPr>
        <w:t xml:space="preserve"> </w:t>
      </w:r>
      <w:r>
        <w:rPr>
          <w:sz w:val="24"/>
        </w:rPr>
        <w:t>SmartGuide</w:t>
      </w:r>
      <w:r>
        <w:rPr>
          <w:spacing w:val="-10"/>
          <w:sz w:val="24"/>
        </w:rPr>
        <w:t xml:space="preserve"> </w:t>
      </w:r>
      <w:r>
        <w:rPr>
          <w:sz w:val="24"/>
        </w:rPr>
        <w:t>CMS</w:t>
      </w:r>
      <w:r>
        <w:rPr>
          <w:spacing w:val="-10"/>
          <w:sz w:val="24"/>
        </w:rPr>
        <w:t xml:space="preserve"> </w:t>
      </w:r>
      <w:r>
        <w:rPr>
          <w:sz w:val="24"/>
        </w:rPr>
        <w:t>ako audiosprievodcu pre verejnosť a</w:t>
      </w:r>
      <w:r>
        <w:rPr>
          <w:spacing w:val="-2"/>
          <w:sz w:val="24"/>
        </w:rPr>
        <w:t xml:space="preserve"> </w:t>
      </w:r>
      <w:r>
        <w:rPr>
          <w:sz w:val="24"/>
        </w:rPr>
        <w:t xml:space="preserve">zároveň pútavý publikačný kanál pre Ústav pamäti národa: </w:t>
      </w:r>
      <w:r>
        <w:rPr>
          <w:i/>
          <w:sz w:val="24"/>
        </w:rPr>
        <w:t>Sviečková manifestácia očami účastníka</w:t>
      </w:r>
      <w:r>
        <w:rPr>
          <w:sz w:val="24"/>
        </w:rPr>
        <w:t xml:space="preserve">, </w:t>
      </w:r>
      <w:r>
        <w:rPr>
          <w:i/>
          <w:sz w:val="24"/>
        </w:rPr>
        <w:t>Po stopách študentov 16. novembra 1989</w:t>
      </w:r>
      <w:r>
        <w:rPr>
          <w:i/>
          <w:spacing w:val="40"/>
          <w:sz w:val="24"/>
        </w:rPr>
        <w:t xml:space="preserve"> </w:t>
      </w:r>
      <w:r>
        <w:rPr>
          <w:sz w:val="24"/>
        </w:rPr>
        <w:t xml:space="preserve">a </w:t>
      </w:r>
      <w:r>
        <w:rPr>
          <w:i/>
          <w:sz w:val="24"/>
        </w:rPr>
        <w:t>Po stopách Nežnej revolúcie</w:t>
      </w:r>
      <w:r>
        <w:rPr>
          <w:sz w:val="24"/>
        </w:rPr>
        <w:t>.</w:t>
      </w:r>
    </w:p>
    <w:p w:rsidR="000B0895" w:rsidRDefault="00660D98">
      <w:pPr>
        <w:pStyle w:val="Zkladntext"/>
        <w:spacing w:before="281"/>
        <w:ind w:left="141"/>
        <w:jc w:val="both"/>
      </w:pPr>
      <w:r>
        <w:t>Ústav</w:t>
      </w:r>
      <w:r>
        <w:rPr>
          <w:spacing w:val="-4"/>
        </w:rPr>
        <w:t xml:space="preserve"> </w:t>
      </w:r>
      <w:r>
        <w:t>pamäti</w:t>
      </w:r>
      <w:r>
        <w:rPr>
          <w:spacing w:val="-3"/>
        </w:rPr>
        <w:t xml:space="preserve"> </w:t>
      </w:r>
      <w:r>
        <w:t>národa</w:t>
      </w:r>
      <w:r>
        <w:rPr>
          <w:spacing w:val="-3"/>
        </w:rPr>
        <w:t xml:space="preserve"> </w:t>
      </w:r>
      <w:r>
        <w:t>predniesol</w:t>
      </w:r>
      <w:r>
        <w:rPr>
          <w:spacing w:val="-3"/>
        </w:rPr>
        <w:t xml:space="preserve"> </w:t>
      </w:r>
      <w:r>
        <w:t>viac</w:t>
      </w:r>
      <w:r>
        <w:rPr>
          <w:spacing w:val="-4"/>
        </w:rPr>
        <w:t xml:space="preserve"> </w:t>
      </w:r>
      <w:r>
        <w:t>ako</w:t>
      </w:r>
      <w:r>
        <w:rPr>
          <w:spacing w:val="-3"/>
        </w:rPr>
        <w:t xml:space="preserve"> </w:t>
      </w:r>
      <w:r>
        <w:t>60</w:t>
      </w:r>
      <w:r>
        <w:rPr>
          <w:spacing w:val="-3"/>
        </w:rPr>
        <w:t xml:space="preserve"> </w:t>
      </w:r>
      <w:r>
        <w:t>prednášok</w:t>
      </w:r>
      <w:r>
        <w:rPr>
          <w:spacing w:val="-3"/>
        </w:rPr>
        <w:t xml:space="preserve"> </w:t>
      </w:r>
      <w:r>
        <w:t>pre</w:t>
      </w:r>
      <w:r>
        <w:rPr>
          <w:spacing w:val="-3"/>
        </w:rPr>
        <w:t xml:space="preserve"> </w:t>
      </w:r>
      <w:r>
        <w:t>školy</w:t>
      </w:r>
      <w:r>
        <w:rPr>
          <w:spacing w:val="-3"/>
        </w:rPr>
        <w:t xml:space="preserve"> </w:t>
      </w:r>
      <w:r>
        <w:t>a</w:t>
      </w:r>
      <w:r>
        <w:rPr>
          <w:spacing w:val="-3"/>
        </w:rPr>
        <w:t xml:space="preserve"> </w:t>
      </w:r>
      <w:r>
        <w:rPr>
          <w:spacing w:val="-2"/>
        </w:rPr>
        <w:t>verejnosť.</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Nadpis1"/>
        <w:numPr>
          <w:ilvl w:val="1"/>
          <w:numId w:val="4"/>
        </w:numPr>
        <w:tabs>
          <w:tab w:val="left" w:pos="850"/>
        </w:tabs>
        <w:spacing w:before="79"/>
        <w:ind w:left="850" w:hanging="707"/>
        <w:rPr>
          <w:color w:val="375F92"/>
        </w:rPr>
      </w:pPr>
      <w:r>
        <w:rPr>
          <w:color w:val="375F92"/>
        </w:rPr>
        <w:lastRenderedPageBreak/>
        <w:t>FESTIVAL</w:t>
      </w:r>
      <w:r>
        <w:rPr>
          <w:color w:val="375F92"/>
          <w:spacing w:val="-1"/>
        </w:rPr>
        <w:t xml:space="preserve"> </w:t>
      </w:r>
      <w:r>
        <w:rPr>
          <w:color w:val="375F92"/>
          <w:spacing w:val="-2"/>
        </w:rPr>
        <w:t>SLOBODY</w:t>
      </w:r>
    </w:p>
    <w:p w:rsidR="000B0895" w:rsidRDefault="00660D98">
      <w:pPr>
        <w:pStyle w:val="Zkladntext"/>
        <w:spacing w:before="210"/>
        <w:ind w:left="0"/>
        <w:rPr>
          <w:b/>
          <w:sz w:val="20"/>
        </w:rPr>
      </w:pPr>
      <w:r>
        <w:rPr>
          <w:b/>
          <w:noProof/>
          <w:sz w:val="20"/>
          <w:lang w:eastAsia="sk-SK"/>
        </w:rPr>
        <w:drawing>
          <wp:anchor distT="0" distB="0" distL="0" distR="0" simplePos="0" relativeHeight="487592448" behindDoc="1" locked="0" layoutInCell="1" allowOverlap="1">
            <wp:simplePos x="0" y="0"/>
            <wp:positionH relativeFrom="page">
              <wp:posOffset>810259</wp:posOffset>
            </wp:positionH>
            <wp:positionV relativeFrom="paragraph">
              <wp:posOffset>297632</wp:posOffset>
            </wp:positionV>
            <wp:extent cx="5652256" cy="3124200"/>
            <wp:effectExtent l="0" t="0" r="0" b="0"/>
            <wp:wrapTopAndBottom/>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28" cstate="print"/>
                    <a:stretch>
                      <a:fillRect/>
                    </a:stretch>
                  </pic:blipFill>
                  <pic:spPr>
                    <a:xfrm>
                      <a:off x="0" y="0"/>
                      <a:ext cx="5652256" cy="3124200"/>
                    </a:xfrm>
                    <a:prstGeom prst="rect">
                      <a:avLst/>
                    </a:prstGeom>
                  </pic:spPr>
                </pic:pic>
              </a:graphicData>
            </a:graphic>
          </wp:anchor>
        </w:drawing>
      </w:r>
    </w:p>
    <w:p w:rsidR="000B0895" w:rsidRDefault="000B0895">
      <w:pPr>
        <w:pStyle w:val="Zkladntext"/>
        <w:ind w:left="0"/>
        <w:rPr>
          <w:b/>
        </w:rPr>
      </w:pPr>
    </w:p>
    <w:p w:rsidR="000B0895" w:rsidRDefault="000B0895">
      <w:pPr>
        <w:pStyle w:val="Zkladntext"/>
        <w:ind w:left="0"/>
        <w:rPr>
          <w:b/>
        </w:rPr>
      </w:pPr>
    </w:p>
    <w:p w:rsidR="000B0895" w:rsidRDefault="00660D98">
      <w:pPr>
        <w:ind w:left="142"/>
        <w:jc w:val="both"/>
        <w:rPr>
          <w:sz w:val="24"/>
        </w:rPr>
      </w:pPr>
      <w:r>
        <w:rPr>
          <w:sz w:val="24"/>
        </w:rPr>
        <w:t>Hlavnou</w:t>
      </w:r>
      <w:r>
        <w:rPr>
          <w:spacing w:val="-4"/>
          <w:sz w:val="24"/>
        </w:rPr>
        <w:t xml:space="preserve"> </w:t>
      </w:r>
      <w:r>
        <w:rPr>
          <w:sz w:val="24"/>
        </w:rPr>
        <w:t>témou</w:t>
      </w:r>
      <w:r>
        <w:rPr>
          <w:spacing w:val="-4"/>
          <w:sz w:val="24"/>
        </w:rPr>
        <w:t xml:space="preserve"> </w:t>
      </w:r>
      <w:r>
        <w:rPr>
          <w:sz w:val="24"/>
        </w:rPr>
        <w:t>XIV.</w:t>
      </w:r>
      <w:r>
        <w:rPr>
          <w:spacing w:val="-4"/>
          <w:sz w:val="24"/>
        </w:rPr>
        <w:t xml:space="preserve"> </w:t>
      </w:r>
      <w:r>
        <w:rPr>
          <w:sz w:val="24"/>
        </w:rPr>
        <w:t>ročníka</w:t>
      </w:r>
      <w:r>
        <w:rPr>
          <w:spacing w:val="-4"/>
          <w:sz w:val="24"/>
        </w:rPr>
        <w:t xml:space="preserve"> </w:t>
      </w:r>
      <w:r>
        <w:rPr>
          <w:i/>
          <w:sz w:val="24"/>
        </w:rPr>
        <w:t>Festivalu</w:t>
      </w:r>
      <w:r>
        <w:rPr>
          <w:i/>
          <w:spacing w:val="-3"/>
          <w:sz w:val="24"/>
        </w:rPr>
        <w:t xml:space="preserve"> </w:t>
      </w:r>
      <w:r>
        <w:rPr>
          <w:i/>
          <w:sz w:val="24"/>
        </w:rPr>
        <w:t>slobody</w:t>
      </w:r>
      <w:r>
        <w:rPr>
          <w:i/>
          <w:spacing w:val="-3"/>
          <w:sz w:val="24"/>
        </w:rPr>
        <w:t xml:space="preserve"> </w:t>
      </w:r>
      <w:r>
        <w:rPr>
          <w:sz w:val="24"/>
        </w:rPr>
        <w:t>bolo</w:t>
      </w:r>
      <w:r>
        <w:rPr>
          <w:spacing w:val="-4"/>
          <w:sz w:val="24"/>
        </w:rPr>
        <w:t xml:space="preserve"> </w:t>
      </w:r>
      <w:r>
        <w:rPr>
          <w:sz w:val="24"/>
        </w:rPr>
        <w:t>35.</w:t>
      </w:r>
      <w:r>
        <w:rPr>
          <w:spacing w:val="-3"/>
          <w:sz w:val="24"/>
        </w:rPr>
        <w:t xml:space="preserve"> </w:t>
      </w:r>
      <w:r>
        <w:rPr>
          <w:sz w:val="24"/>
        </w:rPr>
        <w:t>výročie</w:t>
      </w:r>
      <w:r>
        <w:rPr>
          <w:spacing w:val="-3"/>
          <w:sz w:val="24"/>
        </w:rPr>
        <w:t xml:space="preserve"> </w:t>
      </w:r>
      <w:r>
        <w:rPr>
          <w:sz w:val="24"/>
        </w:rPr>
        <w:t>Nežnej</w:t>
      </w:r>
      <w:r>
        <w:rPr>
          <w:spacing w:val="-4"/>
          <w:sz w:val="24"/>
        </w:rPr>
        <w:t xml:space="preserve"> </w:t>
      </w:r>
      <w:r>
        <w:rPr>
          <w:spacing w:val="-2"/>
          <w:sz w:val="24"/>
        </w:rPr>
        <w:t>revolúcie.</w:t>
      </w:r>
    </w:p>
    <w:p w:rsidR="000B0895" w:rsidRDefault="000B0895">
      <w:pPr>
        <w:pStyle w:val="Zkladntext"/>
        <w:ind w:left="0"/>
      </w:pPr>
    </w:p>
    <w:p w:rsidR="000B0895" w:rsidRDefault="00660D98">
      <w:pPr>
        <w:pStyle w:val="Zkladntext"/>
        <w:ind w:right="139"/>
        <w:jc w:val="both"/>
      </w:pPr>
      <w:r>
        <w:t>Slávnostné otvorenie festivalu sa uskutočnilo 4. novembra 2024 v</w:t>
      </w:r>
      <w:r>
        <w:rPr>
          <w:spacing w:val="-2"/>
        </w:rPr>
        <w:t xml:space="preserve"> </w:t>
      </w:r>
      <w:r>
        <w:t xml:space="preserve">Kostole Klarisky – koncertnej sieni, jeho program okrem samotného otvorenia podujatí predstavovalo udeľovanie Ceny Ústavu pamäti národa trom laureátom a koncert </w:t>
      </w:r>
      <w:r>
        <w:rPr>
          <w:i/>
        </w:rPr>
        <w:t>Vandal spieva Silana</w:t>
      </w:r>
      <w:r>
        <w:t>.</w:t>
      </w:r>
    </w:p>
    <w:p w:rsidR="000B0895" w:rsidRDefault="000B0895">
      <w:pPr>
        <w:pStyle w:val="Zkladntext"/>
        <w:ind w:left="0"/>
      </w:pPr>
    </w:p>
    <w:p w:rsidR="000B0895" w:rsidRDefault="00660D98">
      <w:pPr>
        <w:pStyle w:val="Zkladntext"/>
        <w:ind w:right="139"/>
        <w:jc w:val="both"/>
      </w:pPr>
      <w:r>
        <w:t>Medzinárodná</w:t>
      </w:r>
      <w:r>
        <w:rPr>
          <w:spacing w:val="80"/>
          <w:w w:val="150"/>
        </w:rPr>
        <w:t xml:space="preserve"> </w:t>
      </w:r>
      <w:r>
        <w:t>filmová</w:t>
      </w:r>
      <w:r>
        <w:rPr>
          <w:spacing w:val="80"/>
          <w:w w:val="150"/>
        </w:rPr>
        <w:t xml:space="preserve"> </w:t>
      </w:r>
      <w:r>
        <w:t>prehliadka</w:t>
      </w:r>
      <w:r>
        <w:rPr>
          <w:spacing w:val="80"/>
          <w:w w:val="150"/>
        </w:rPr>
        <w:t xml:space="preserve"> </w:t>
      </w:r>
      <w:r>
        <w:t>počas</w:t>
      </w:r>
      <w:r>
        <w:rPr>
          <w:spacing w:val="80"/>
          <w:w w:val="150"/>
        </w:rPr>
        <w:t xml:space="preserve"> </w:t>
      </w:r>
      <w:r>
        <w:t>štyroch</w:t>
      </w:r>
      <w:r>
        <w:rPr>
          <w:spacing w:val="80"/>
          <w:w w:val="150"/>
        </w:rPr>
        <w:t xml:space="preserve"> </w:t>
      </w:r>
      <w:r>
        <w:t>dní</w:t>
      </w:r>
      <w:r>
        <w:rPr>
          <w:spacing w:val="80"/>
          <w:w w:val="150"/>
        </w:rPr>
        <w:t xml:space="preserve"> </w:t>
      </w:r>
      <w:r>
        <w:t>priniesla</w:t>
      </w:r>
      <w:r>
        <w:rPr>
          <w:spacing w:val="80"/>
          <w:w w:val="150"/>
        </w:rPr>
        <w:t xml:space="preserve"> </w:t>
      </w:r>
      <w:r>
        <w:t>projekcie</w:t>
      </w:r>
      <w:r>
        <w:rPr>
          <w:spacing w:val="80"/>
          <w:w w:val="150"/>
        </w:rPr>
        <w:t xml:space="preserve"> </w:t>
      </w:r>
      <w:r>
        <w:t>hraných</w:t>
      </w:r>
      <w:r>
        <w:rPr>
          <w:spacing w:val="80"/>
        </w:rPr>
        <w:t xml:space="preserve"> </w:t>
      </w:r>
      <w:r>
        <w:t>a</w:t>
      </w:r>
      <w:r>
        <w:rPr>
          <w:spacing w:val="-2"/>
        </w:rPr>
        <w:t xml:space="preserve"> </w:t>
      </w:r>
      <w:r>
        <w:t>dokumentárnych filmov pre školy a</w:t>
      </w:r>
      <w:r>
        <w:rPr>
          <w:spacing w:val="-2"/>
        </w:rPr>
        <w:t xml:space="preserve"> </w:t>
      </w:r>
      <w:r>
        <w:t>širokú verejnosť spojené s</w:t>
      </w:r>
      <w:r>
        <w:rPr>
          <w:spacing w:val="-2"/>
        </w:rPr>
        <w:t xml:space="preserve"> </w:t>
      </w:r>
      <w:r>
        <w:t>diskusiami s</w:t>
      </w:r>
      <w:r>
        <w:rPr>
          <w:spacing w:val="-2"/>
        </w:rPr>
        <w:t xml:space="preserve"> </w:t>
      </w:r>
      <w:r>
        <w:t>tvorcami filmov a historikmi.</w:t>
      </w:r>
    </w:p>
    <w:p w:rsidR="000B0895" w:rsidRDefault="00660D98">
      <w:pPr>
        <w:pStyle w:val="Zkladntext"/>
        <w:spacing w:before="281"/>
        <w:ind w:right="139"/>
        <w:jc w:val="both"/>
      </w:pPr>
      <w:r>
        <w:t xml:space="preserve">XIV. ročník </w:t>
      </w:r>
      <w:r>
        <w:rPr>
          <w:i/>
        </w:rPr>
        <w:t xml:space="preserve">Festivalu slobody </w:t>
      </w:r>
      <w:r>
        <w:t xml:space="preserve">priniesol výnimočne až tri divadelné predstavenia. 9. novembra bola na Malej scéne STU uvedená divadelná inscenácia </w:t>
      </w:r>
      <w:r>
        <w:rPr>
          <w:i/>
        </w:rPr>
        <w:t xml:space="preserve">Elity </w:t>
      </w:r>
      <w:r>
        <w:t>(záznam z</w:t>
      </w:r>
      <w:r>
        <w:rPr>
          <w:spacing w:val="-2"/>
        </w:rPr>
        <w:t xml:space="preserve"> </w:t>
      </w:r>
      <w:r>
        <w:t>roku 2017) spojená s</w:t>
      </w:r>
      <w:r>
        <w:rPr>
          <w:spacing w:val="-2"/>
        </w:rPr>
        <w:t xml:space="preserve"> </w:t>
      </w:r>
      <w:r>
        <w:t>diskusiou o</w:t>
      </w:r>
      <w:r>
        <w:rPr>
          <w:spacing w:val="-2"/>
        </w:rPr>
        <w:t xml:space="preserve"> </w:t>
      </w:r>
      <w:r>
        <w:t>tranzícii z</w:t>
      </w:r>
      <w:r>
        <w:rPr>
          <w:spacing w:val="-2"/>
        </w:rPr>
        <w:t xml:space="preserve"> </w:t>
      </w:r>
      <w:r>
        <w:t>totality do demokracie a</w:t>
      </w:r>
      <w:r>
        <w:rPr>
          <w:spacing w:val="-2"/>
        </w:rPr>
        <w:t xml:space="preserve"> </w:t>
      </w:r>
      <w:r>
        <w:t>potom v</w:t>
      </w:r>
      <w:r>
        <w:rPr>
          <w:spacing w:val="-2"/>
        </w:rPr>
        <w:t xml:space="preserve"> </w:t>
      </w:r>
      <w:r>
        <w:t xml:space="preserve">Činohre SND divadelný projekt </w:t>
      </w:r>
      <w:r>
        <w:rPr>
          <w:i/>
        </w:rPr>
        <w:t>Tatarka</w:t>
      </w:r>
      <w:r>
        <w:t>. 10. novembra v</w:t>
      </w:r>
      <w:r>
        <w:rPr>
          <w:spacing w:val="-2"/>
        </w:rPr>
        <w:t xml:space="preserve"> </w:t>
      </w:r>
      <w:r>
        <w:t>Malej scéne STU bola slovenská premiéra predstavenia</w:t>
      </w:r>
      <w:r>
        <w:rPr>
          <w:spacing w:val="69"/>
        </w:rPr>
        <w:t xml:space="preserve"> </w:t>
      </w:r>
      <w:r>
        <w:rPr>
          <w:i/>
        </w:rPr>
        <w:t>Maďarskí</w:t>
      </w:r>
      <w:r>
        <w:rPr>
          <w:i/>
          <w:spacing w:val="68"/>
        </w:rPr>
        <w:t xml:space="preserve"> </w:t>
      </w:r>
      <w:r>
        <w:rPr>
          <w:i/>
        </w:rPr>
        <w:t>hrdinovia</w:t>
      </w:r>
      <w:r>
        <w:rPr>
          <w:i/>
          <w:spacing w:val="68"/>
        </w:rPr>
        <w:t xml:space="preserve"> </w:t>
      </w:r>
      <w:r>
        <w:rPr>
          <w:i/>
        </w:rPr>
        <w:t>–</w:t>
      </w:r>
      <w:r>
        <w:rPr>
          <w:i/>
          <w:spacing w:val="68"/>
        </w:rPr>
        <w:t xml:space="preserve"> </w:t>
      </w:r>
      <w:r>
        <w:rPr>
          <w:i/>
        </w:rPr>
        <w:t>únikové</w:t>
      </w:r>
      <w:r>
        <w:rPr>
          <w:i/>
          <w:spacing w:val="68"/>
        </w:rPr>
        <w:t xml:space="preserve"> </w:t>
      </w:r>
      <w:r>
        <w:rPr>
          <w:i/>
        </w:rPr>
        <w:t>divadlo</w:t>
      </w:r>
      <w:r>
        <w:rPr>
          <w:i/>
          <w:spacing w:val="69"/>
        </w:rPr>
        <w:t xml:space="preserve"> </w:t>
      </w:r>
      <w:r>
        <w:t>z</w:t>
      </w:r>
      <w:r>
        <w:rPr>
          <w:spacing w:val="-2"/>
        </w:rPr>
        <w:t xml:space="preserve"> </w:t>
      </w:r>
      <w:r>
        <w:t>produkcie</w:t>
      </w:r>
      <w:r>
        <w:rPr>
          <w:spacing w:val="69"/>
        </w:rPr>
        <w:t xml:space="preserve"> </w:t>
      </w:r>
      <w:r>
        <w:t>NEB-u</w:t>
      </w:r>
      <w:r>
        <w:rPr>
          <w:spacing w:val="69"/>
        </w:rPr>
        <w:t xml:space="preserve"> </w:t>
      </w:r>
      <w:r>
        <w:t>a</w:t>
      </w:r>
      <w:r>
        <w:rPr>
          <w:spacing w:val="-2"/>
        </w:rPr>
        <w:t xml:space="preserve"> </w:t>
      </w:r>
      <w:r>
        <w:t>v</w:t>
      </w:r>
      <w:r>
        <w:rPr>
          <w:spacing w:val="-2"/>
        </w:rPr>
        <w:t xml:space="preserve"> </w:t>
      </w:r>
      <w:r>
        <w:t>spolupráci s Inštitútom Liszta – Maďarským kultúrnym centrum v Bratislave.</w:t>
      </w:r>
    </w:p>
    <w:p w:rsidR="000B0895" w:rsidRDefault="00660D98">
      <w:pPr>
        <w:pStyle w:val="Zkladntext"/>
        <w:spacing w:before="281"/>
        <w:ind w:right="139"/>
        <w:jc w:val="both"/>
      </w:pPr>
      <w:r>
        <w:t xml:space="preserve">Okrem otváracieho večera priniesol </w:t>
      </w:r>
      <w:r>
        <w:rPr>
          <w:i/>
        </w:rPr>
        <w:t xml:space="preserve">Festival slobody </w:t>
      </w:r>
      <w:r>
        <w:t>ďalšie tri koncerty: 11. novembra sa predstavil</w:t>
      </w:r>
      <w:r>
        <w:rPr>
          <w:spacing w:val="32"/>
        </w:rPr>
        <w:t xml:space="preserve"> </w:t>
      </w:r>
      <w:r>
        <w:t>Martin</w:t>
      </w:r>
      <w:r>
        <w:rPr>
          <w:spacing w:val="32"/>
        </w:rPr>
        <w:t xml:space="preserve"> </w:t>
      </w:r>
      <w:r>
        <w:t>Geišberg</w:t>
      </w:r>
      <w:r>
        <w:rPr>
          <w:spacing w:val="32"/>
        </w:rPr>
        <w:t xml:space="preserve"> </w:t>
      </w:r>
      <w:r>
        <w:t>Band</w:t>
      </w:r>
      <w:r>
        <w:rPr>
          <w:spacing w:val="32"/>
        </w:rPr>
        <w:t xml:space="preserve"> </w:t>
      </w:r>
      <w:r>
        <w:t>a</w:t>
      </w:r>
      <w:r>
        <w:rPr>
          <w:spacing w:val="-3"/>
        </w:rPr>
        <w:t xml:space="preserve"> </w:t>
      </w:r>
      <w:r>
        <w:t>12.</w:t>
      </w:r>
      <w:r>
        <w:rPr>
          <w:spacing w:val="32"/>
        </w:rPr>
        <w:t xml:space="preserve"> </w:t>
      </w:r>
      <w:r>
        <w:t>novembra</w:t>
      </w:r>
      <w:r>
        <w:rPr>
          <w:spacing w:val="32"/>
        </w:rPr>
        <w:t xml:space="preserve"> </w:t>
      </w:r>
      <w:r>
        <w:t>Samaria</w:t>
      </w:r>
      <w:r>
        <w:rPr>
          <w:spacing w:val="32"/>
        </w:rPr>
        <w:t xml:space="preserve"> </w:t>
      </w:r>
      <w:r>
        <w:t>Klezmer</w:t>
      </w:r>
      <w:r>
        <w:rPr>
          <w:spacing w:val="32"/>
        </w:rPr>
        <w:t xml:space="preserve"> </w:t>
      </w:r>
      <w:r>
        <w:t>Band.</w:t>
      </w:r>
      <w:r>
        <w:rPr>
          <w:spacing w:val="32"/>
        </w:rPr>
        <w:t xml:space="preserve"> </w:t>
      </w:r>
      <w:r>
        <w:t>13.</w:t>
      </w:r>
      <w:r>
        <w:rPr>
          <w:spacing w:val="32"/>
        </w:rPr>
        <w:t xml:space="preserve"> </w:t>
      </w:r>
      <w:r>
        <w:t>novembra v</w:t>
      </w:r>
      <w:r>
        <w:rPr>
          <w:spacing w:val="-2"/>
        </w:rPr>
        <w:t xml:space="preserve"> </w:t>
      </w:r>
      <w:r>
        <w:t xml:space="preserve">živom vysielaní Rádia Devín bol slávnostný večerný program, koncert </w:t>
      </w:r>
      <w:r>
        <w:rPr>
          <w:i/>
        </w:rPr>
        <w:t xml:space="preserve">Vandal spieva Silana </w:t>
      </w:r>
      <w:r>
        <w:t>uviedla moderovaná diskusia venovaná Jankovi Silanovi, jeho zhudobnenej poézii</w:t>
      </w:r>
      <w:r>
        <w:rPr>
          <w:spacing w:val="80"/>
          <w:w w:val="150"/>
        </w:rPr>
        <w:t xml:space="preserve"> </w:t>
      </w:r>
      <w:r>
        <w:t>a neslobode tvorby počas totality.</w:t>
      </w:r>
    </w:p>
    <w:p w:rsidR="000B0895" w:rsidRDefault="00660D98">
      <w:pPr>
        <w:pStyle w:val="Zkladntext"/>
        <w:spacing w:before="281"/>
        <w:ind w:right="139"/>
        <w:jc w:val="both"/>
      </w:pPr>
      <w:r>
        <w:t>V</w:t>
      </w:r>
      <w:r>
        <w:rPr>
          <w:spacing w:val="-2"/>
        </w:rPr>
        <w:t xml:space="preserve"> </w:t>
      </w:r>
      <w:r>
        <w:t xml:space="preserve">rámci </w:t>
      </w:r>
      <w:r>
        <w:rPr>
          <w:i/>
        </w:rPr>
        <w:t xml:space="preserve">Festivalu slobody </w:t>
      </w:r>
      <w:r>
        <w:t>pod pyramídou v</w:t>
      </w:r>
      <w:r>
        <w:rPr>
          <w:spacing w:val="-2"/>
        </w:rPr>
        <w:t xml:space="preserve"> </w:t>
      </w:r>
      <w:r>
        <w:t xml:space="preserve">STVR Slovenskom rozhlase sa uskutočnili aj naživo vysielané diskusie predstavujúce výstavu </w:t>
      </w:r>
      <w:r>
        <w:rPr>
          <w:i/>
        </w:rPr>
        <w:t xml:space="preserve">Ne/spútaní 89 </w:t>
      </w:r>
      <w:r>
        <w:t>s</w:t>
      </w:r>
      <w:r>
        <w:rPr>
          <w:spacing w:val="-2"/>
        </w:rPr>
        <w:t xml:space="preserve"> </w:t>
      </w:r>
      <w:r>
        <w:t>jej autormi a</w:t>
      </w:r>
      <w:r>
        <w:rPr>
          <w:spacing w:val="-2"/>
        </w:rPr>
        <w:t xml:space="preserve"> </w:t>
      </w:r>
      <w:r>
        <w:t>aktérov študentského hnutia a</w:t>
      </w:r>
      <w:r>
        <w:rPr>
          <w:spacing w:val="-2"/>
        </w:rPr>
        <w:t xml:space="preserve"> </w:t>
      </w:r>
      <w:r>
        <w:t xml:space="preserve">štrajkových výborov počas Nežnej revolúcie. Medzi nimi bola odvysielaná rozhlasová hra </w:t>
      </w:r>
      <w:r>
        <w:rPr>
          <w:i/>
        </w:rPr>
        <w:t xml:space="preserve">Hranica </w:t>
      </w:r>
      <w:r>
        <w:t xml:space="preserve">z cyklu </w:t>
      </w:r>
      <w:r>
        <w:rPr>
          <w:i/>
        </w:rPr>
        <w:t>Milénium</w:t>
      </w:r>
      <w:r>
        <w:t>.</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Zkladntext"/>
        <w:spacing w:before="79"/>
        <w:ind w:right="139"/>
        <w:jc w:val="both"/>
      </w:pPr>
      <w:r>
        <w:lastRenderedPageBreak/>
        <w:t>Archív</w:t>
      </w:r>
      <w:r>
        <w:rPr>
          <w:spacing w:val="-2"/>
        </w:rPr>
        <w:t xml:space="preserve"> </w:t>
      </w:r>
      <w:r>
        <w:t xml:space="preserve">ÚPN počas </w:t>
      </w:r>
      <w:r>
        <w:rPr>
          <w:i/>
        </w:rPr>
        <w:t xml:space="preserve">Festivalu slobody </w:t>
      </w:r>
      <w:r>
        <w:t>zrealizoval Dni otvorených dverí s</w:t>
      </w:r>
      <w:r>
        <w:rPr>
          <w:spacing w:val="-2"/>
        </w:rPr>
        <w:t xml:space="preserve"> </w:t>
      </w:r>
      <w:r>
        <w:t>komentovanými prehliadkami depotov, diskusiami, prednáškami a výstavou (11. – 13. novembra).</w:t>
      </w:r>
    </w:p>
    <w:p w:rsidR="000B0895" w:rsidRDefault="00660D98">
      <w:pPr>
        <w:spacing w:before="281"/>
        <w:ind w:left="143" w:right="139"/>
        <w:jc w:val="both"/>
        <w:rPr>
          <w:sz w:val="24"/>
        </w:rPr>
      </w:pPr>
      <w:r>
        <w:rPr>
          <w:sz w:val="24"/>
        </w:rPr>
        <w:t>Celkovo</w:t>
      </w:r>
      <w:r>
        <w:rPr>
          <w:spacing w:val="40"/>
          <w:sz w:val="24"/>
        </w:rPr>
        <w:t xml:space="preserve"> </w:t>
      </w:r>
      <w:r>
        <w:rPr>
          <w:sz w:val="24"/>
        </w:rPr>
        <w:t>bolo</w:t>
      </w:r>
      <w:r>
        <w:rPr>
          <w:spacing w:val="40"/>
          <w:sz w:val="24"/>
        </w:rPr>
        <w:t xml:space="preserve"> </w:t>
      </w:r>
      <w:r>
        <w:rPr>
          <w:sz w:val="24"/>
        </w:rPr>
        <w:t>súčasťou</w:t>
      </w:r>
      <w:r>
        <w:rPr>
          <w:spacing w:val="40"/>
          <w:sz w:val="24"/>
        </w:rPr>
        <w:t xml:space="preserve"> </w:t>
      </w:r>
      <w:r>
        <w:rPr>
          <w:i/>
          <w:sz w:val="24"/>
        </w:rPr>
        <w:t>Festivalu</w:t>
      </w:r>
      <w:r>
        <w:rPr>
          <w:i/>
          <w:spacing w:val="40"/>
          <w:sz w:val="24"/>
        </w:rPr>
        <w:t xml:space="preserve"> </w:t>
      </w:r>
      <w:r>
        <w:rPr>
          <w:i/>
          <w:sz w:val="24"/>
        </w:rPr>
        <w:t>slobody</w:t>
      </w:r>
      <w:r>
        <w:rPr>
          <w:i/>
          <w:spacing w:val="40"/>
          <w:sz w:val="24"/>
        </w:rPr>
        <w:t xml:space="preserve"> </w:t>
      </w:r>
      <w:r>
        <w:rPr>
          <w:sz w:val="24"/>
        </w:rPr>
        <w:t>počas</w:t>
      </w:r>
      <w:r>
        <w:rPr>
          <w:spacing w:val="40"/>
          <w:sz w:val="24"/>
        </w:rPr>
        <w:t xml:space="preserve"> </w:t>
      </w:r>
      <w:r>
        <w:rPr>
          <w:sz w:val="24"/>
        </w:rPr>
        <w:t>XIV.</w:t>
      </w:r>
      <w:r>
        <w:rPr>
          <w:spacing w:val="40"/>
          <w:sz w:val="24"/>
        </w:rPr>
        <w:t xml:space="preserve"> </w:t>
      </w:r>
      <w:r>
        <w:rPr>
          <w:sz w:val="24"/>
        </w:rPr>
        <w:t>ročníka</w:t>
      </w:r>
      <w:r>
        <w:rPr>
          <w:spacing w:val="40"/>
          <w:sz w:val="24"/>
        </w:rPr>
        <w:t xml:space="preserve"> </w:t>
      </w:r>
      <w:r>
        <w:rPr>
          <w:sz w:val="24"/>
        </w:rPr>
        <w:t>až</w:t>
      </w:r>
      <w:r>
        <w:rPr>
          <w:spacing w:val="40"/>
          <w:sz w:val="24"/>
        </w:rPr>
        <w:t xml:space="preserve"> </w:t>
      </w:r>
      <w:r>
        <w:rPr>
          <w:sz w:val="24"/>
        </w:rPr>
        <w:t>10</w:t>
      </w:r>
      <w:r>
        <w:rPr>
          <w:spacing w:val="40"/>
          <w:sz w:val="24"/>
        </w:rPr>
        <w:t xml:space="preserve"> </w:t>
      </w:r>
      <w:r>
        <w:rPr>
          <w:sz w:val="24"/>
        </w:rPr>
        <w:t>výstav.</w:t>
      </w:r>
      <w:r>
        <w:rPr>
          <w:spacing w:val="40"/>
          <w:sz w:val="24"/>
        </w:rPr>
        <w:t xml:space="preserve"> </w:t>
      </w:r>
      <w:r>
        <w:rPr>
          <w:sz w:val="24"/>
        </w:rPr>
        <w:t>V</w:t>
      </w:r>
      <w:r>
        <w:rPr>
          <w:spacing w:val="-2"/>
          <w:sz w:val="24"/>
        </w:rPr>
        <w:t xml:space="preserve"> </w:t>
      </w:r>
      <w:r>
        <w:rPr>
          <w:sz w:val="24"/>
        </w:rPr>
        <w:t>spolupráci s</w:t>
      </w:r>
      <w:r>
        <w:rPr>
          <w:spacing w:val="-4"/>
          <w:sz w:val="24"/>
        </w:rPr>
        <w:t xml:space="preserve"> </w:t>
      </w:r>
      <w:r>
        <w:rPr>
          <w:sz w:val="24"/>
        </w:rPr>
        <w:t>Múzeom</w:t>
      </w:r>
      <w:r>
        <w:rPr>
          <w:spacing w:val="-7"/>
          <w:sz w:val="24"/>
        </w:rPr>
        <w:t xml:space="preserve"> </w:t>
      </w:r>
      <w:r>
        <w:rPr>
          <w:sz w:val="24"/>
        </w:rPr>
        <w:t>Mesta</w:t>
      </w:r>
      <w:r>
        <w:rPr>
          <w:spacing w:val="-7"/>
          <w:sz w:val="24"/>
        </w:rPr>
        <w:t xml:space="preserve"> </w:t>
      </w:r>
      <w:r>
        <w:rPr>
          <w:sz w:val="24"/>
        </w:rPr>
        <w:t>Bratislavy</w:t>
      </w:r>
      <w:r>
        <w:rPr>
          <w:spacing w:val="-7"/>
          <w:sz w:val="24"/>
        </w:rPr>
        <w:t xml:space="preserve"> </w:t>
      </w:r>
      <w:r>
        <w:rPr>
          <w:sz w:val="24"/>
        </w:rPr>
        <w:t>bola</w:t>
      </w:r>
      <w:r>
        <w:rPr>
          <w:spacing w:val="-7"/>
          <w:sz w:val="24"/>
        </w:rPr>
        <w:t xml:space="preserve"> </w:t>
      </w:r>
      <w:r>
        <w:rPr>
          <w:sz w:val="24"/>
        </w:rPr>
        <w:t>na</w:t>
      </w:r>
      <w:r>
        <w:rPr>
          <w:spacing w:val="-7"/>
          <w:sz w:val="24"/>
        </w:rPr>
        <w:t xml:space="preserve"> </w:t>
      </w:r>
      <w:r>
        <w:rPr>
          <w:sz w:val="24"/>
        </w:rPr>
        <w:t>hrade</w:t>
      </w:r>
      <w:r>
        <w:rPr>
          <w:spacing w:val="-7"/>
          <w:sz w:val="24"/>
        </w:rPr>
        <w:t xml:space="preserve"> </w:t>
      </w:r>
      <w:r>
        <w:rPr>
          <w:sz w:val="24"/>
        </w:rPr>
        <w:t>Devín</w:t>
      </w:r>
      <w:r>
        <w:rPr>
          <w:spacing w:val="-7"/>
          <w:sz w:val="24"/>
        </w:rPr>
        <w:t xml:space="preserve"> </w:t>
      </w:r>
      <w:r>
        <w:rPr>
          <w:sz w:val="24"/>
        </w:rPr>
        <w:t>9.</w:t>
      </w:r>
      <w:r>
        <w:rPr>
          <w:spacing w:val="-7"/>
          <w:sz w:val="24"/>
        </w:rPr>
        <w:t xml:space="preserve"> </w:t>
      </w:r>
      <w:r>
        <w:rPr>
          <w:sz w:val="24"/>
        </w:rPr>
        <w:t>novembra</w:t>
      </w:r>
      <w:r>
        <w:rPr>
          <w:spacing w:val="-7"/>
          <w:sz w:val="24"/>
        </w:rPr>
        <w:t xml:space="preserve"> </w:t>
      </w:r>
      <w:r>
        <w:rPr>
          <w:sz w:val="24"/>
        </w:rPr>
        <w:t>komentovaná</w:t>
      </w:r>
      <w:r>
        <w:rPr>
          <w:spacing w:val="-7"/>
          <w:sz w:val="24"/>
        </w:rPr>
        <w:t xml:space="preserve"> </w:t>
      </w:r>
      <w:r>
        <w:rPr>
          <w:sz w:val="24"/>
        </w:rPr>
        <w:t>prechádzka</w:t>
      </w:r>
      <w:r>
        <w:rPr>
          <w:spacing w:val="-7"/>
          <w:sz w:val="24"/>
        </w:rPr>
        <w:t xml:space="preserve"> </w:t>
      </w:r>
      <w:r>
        <w:rPr>
          <w:i/>
          <w:sz w:val="24"/>
        </w:rPr>
        <w:t>Od železnej</w:t>
      </w:r>
      <w:r>
        <w:rPr>
          <w:i/>
          <w:spacing w:val="-5"/>
          <w:sz w:val="24"/>
        </w:rPr>
        <w:t xml:space="preserve"> </w:t>
      </w:r>
      <w:r>
        <w:rPr>
          <w:i/>
          <w:sz w:val="24"/>
        </w:rPr>
        <w:t>opony</w:t>
      </w:r>
      <w:r>
        <w:rPr>
          <w:i/>
          <w:spacing w:val="-5"/>
          <w:sz w:val="24"/>
        </w:rPr>
        <w:t xml:space="preserve"> </w:t>
      </w:r>
      <w:r>
        <w:rPr>
          <w:i/>
          <w:sz w:val="24"/>
        </w:rPr>
        <w:t>k</w:t>
      </w:r>
      <w:r>
        <w:rPr>
          <w:i/>
          <w:spacing w:val="-3"/>
          <w:sz w:val="24"/>
        </w:rPr>
        <w:t xml:space="preserve"> </w:t>
      </w:r>
      <w:r>
        <w:rPr>
          <w:i/>
          <w:sz w:val="24"/>
        </w:rPr>
        <w:t>slobode</w:t>
      </w:r>
      <w:r>
        <w:rPr>
          <w:i/>
          <w:spacing w:val="-5"/>
          <w:sz w:val="24"/>
        </w:rPr>
        <w:t xml:space="preserve"> </w:t>
      </w:r>
      <w:r>
        <w:rPr>
          <w:sz w:val="24"/>
        </w:rPr>
        <w:t>(4</w:t>
      </w:r>
      <w:r>
        <w:rPr>
          <w:spacing w:val="-5"/>
          <w:sz w:val="24"/>
        </w:rPr>
        <w:t xml:space="preserve"> </w:t>
      </w:r>
      <w:r>
        <w:rPr>
          <w:sz w:val="24"/>
        </w:rPr>
        <w:t>turnusy)</w:t>
      </w:r>
      <w:r>
        <w:rPr>
          <w:spacing w:val="-5"/>
          <w:sz w:val="24"/>
        </w:rPr>
        <w:t xml:space="preserve"> </w:t>
      </w:r>
      <w:r>
        <w:rPr>
          <w:sz w:val="24"/>
        </w:rPr>
        <w:t>a</w:t>
      </w:r>
      <w:r>
        <w:rPr>
          <w:spacing w:val="-3"/>
          <w:sz w:val="24"/>
        </w:rPr>
        <w:t xml:space="preserve"> </w:t>
      </w:r>
      <w:r>
        <w:rPr>
          <w:sz w:val="24"/>
        </w:rPr>
        <w:t>11.</w:t>
      </w:r>
      <w:r>
        <w:rPr>
          <w:spacing w:val="-5"/>
          <w:sz w:val="24"/>
        </w:rPr>
        <w:t xml:space="preserve"> </w:t>
      </w:r>
      <w:r>
        <w:rPr>
          <w:sz w:val="24"/>
        </w:rPr>
        <w:t>novembra</w:t>
      </w:r>
      <w:r>
        <w:rPr>
          <w:spacing w:val="-5"/>
          <w:sz w:val="24"/>
        </w:rPr>
        <w:t xml:space="preserve"> </w:t>
      </w:r>
      <w:r>
        <w:rPr>
          <w:sz w:val="24"/>
        </w:rPr>
        <w:t>v</w:t>
      </w:r>
      <w:r>
        <w:rPr>
          <w:spacing w:val="-5"/>
          <w:sz w:val="24"/>
        </w:rPr>
        <w:t xml:space="preserve"> </w:t>
      </w:r>
      <w:r>
        <w:rPr>
          <w:sz w:val="24"/>
        </w:rPr>
        <w:t>Starej</w:t>
      </w:r>
      <w:r>
        <w:rPr>
          <w:spacing w:val="-5"/>
          <w:sz w:val="24"/>
        </w:rPr>
        <w:t xml:space="preserve"> </w:t>
      </w:r>
      <w:r>
        <w:rPr>
          <w:sz w:val="24"/>
        </w:rPr>
        <w:t>radnici</w:t>
      </w:r>
      <w:r>
        <w:rPr>
          <w:spacing w:val="-5"/>
          <w:sz w:val="24"/>
        </w:rPr>
        <w:t xml:space="preserve"> </w:t>
      </w:r>
      <w:r>
        <w:rPr>
          <w:sz w:val="24"/>
        </w:rPr>
        <w:t>podujatia</w:t>
      </w:r>
      <w:r>
        <w:rPr>
          <w:spacing w:val="-5"/>
          <w:sz w:val="24"/>
        </w:rPr>
        <w:t xml:space="preserve"> </w:t>
      </w:r>
      <w:r>
        <w:rPr>
          <w:sz w:val="24"/>
        </w:rPr>
        <w:t>pod</w:t>
      </w:r>
      <w:r>
        <w:rPr>
          <w:spacing w:val="-5"/>
          <w:sz w:val="24"/>
        </w:rPr>
        <w:t xml:space="preserve"> </w:t>
      </w:r>
      <w:r>
        <w:rPr>
          <w:sz w:val="24"/>
        </w:rPr>
        <w:t xml:space="preserve">názvom </w:t>
      </w:r>
      <w:r>
        <w:rPr>
          <w:i/>
          <w:sz w:val="24"/>
        </w:rPr>
        <w:t>Otvorene o</w:t>
      </w:r>
      <w:r>
        <w:rPr>
          <w:i/>
          <w:spacing w:val="-2"/>
          <w:sz w:val="24"/>
        </w:rPr>
        <w:t xml:space="preserve"> </w:t>
      </w:r>
      <w:r>
        <w:rPr>
          <w:i/>
          <w:sz w:val="24"/>
        </w:rPr>
        <w:t xml:space="preserve">novembri ´89 </w:t>
      </w:r>
      <w:r>
        <w:rPr>
          <w:sz w:val="24"/>
        </w:rPr>
        <w:t>– projekcie dokumentárnych filmov ÚPN spojené s</w:t>
      </w:r>
      <w:r>
        <w:rPr>
          <w:spacing w:val="-2"/>
          <w:sz w:val="24"/>
        </w:rPr>
        <w:t xml:space="preserve"> </w:t>
      </w:r>
      <w:r>
        <w:rPr>
          <w:sz w:val="24"/>
        </w:rPr>
        <w:t xml:space="preserve">diskusiami historikov ÚPN pre študentov. V Klube pod lampou to boli streamované diskusie </w:t>
      </w:r>
      <w:r>
        <w:rPr>
          <w:i/>
          <w:sz w:val="24"/>
        </w:rPr>
        <w:t>O</w:t>
      </w:r>
      <w:r>
        <w:rPr>
          <w:i/>
          <w:spacing w:val="-3"/>
          <w:sz w:val="24"/>
        </w:rPr>
        <w:t xml:space="preserve"> </w:t>
      </w:r>
      <w:r>
        <w:rPr>
          <w:i/>
          <w:sz w:val="24"/>
        </w:rPr>
        <w:t xml:space="preserve">koľko lásky som prišla </w:t>
      </w:r>
      <w:r>
        <w:rPr>
          <w:sz w:val="24"/>
        </w:rPr>
        <w:t>o</w:t>
      </w:r>
      <w:r>
        <w:rPr>
          <w:spacing w:val="-2"/>
          <w:sz w:val="24"/>
        </w:rPr>
        <w:t xml:space="preserve"> </w:t>
      </w:r>
      <w:r>
        <w:rPr>
          <w:sz w:val="24"/>
        </w:rPr>
        <w:t>problematike holokaustu a</w:t>
      </w:r>
      <w:r>
        <w:rPr>
          <w:spacing w:val="-2"/>
          <w:sz w:val="24"/>
        </w:rPr>
        <w:t xml:space="preserve"> </w:t>
      </w:r>
      <w:r>
        <w:rPr>
          <w:sz w:val="24"/>
        </w:rPr>
        <w:t>diskusia a</w:t>
      </w:r>
      <w:r>
        <w:rPr>
          <w:spacing w:val="-2"/>
          <w:sz w:val="24"/>
        </w:rPr>
        <w:t xml:space="preserve"> </w:t>
      </w:r>
      <w:r>
        <w:rPr>
          <w:sz w:val="24"/>
        </w:rPr>
        <w:t xml:space="preserve">uvedenie knihy Jána Greša: </w:t>
      </w:r>
      <w:r>
        <w:rPr>
          <w:i/>
          <w:sz w:val="24"/>
        </w:rPr>
        <w:t xml:space="preserve">Temnota </w:t>
      </w:r>
      <w:r>
        <w:rPr>
          <w:sz w:val="24"/>
        </w:rPr>
        <w:t>o</w:t>
      </w:r>
      <w:r>
        <w:rPr>
          <w:spacing w:val="-2"/>
          <w:sz w:val="24"/>
        </w:rPr>
        <w:t xml:space="preserve"> </w:t>
      </w:r>
      <w:r>
        <w:rPr>
          <w:sz w:val="24"/>
        </w:rPr>
        <w:t xml:space="preserve">obetiach perzekúcií 50. rokov 20. storočia na Slovensku. Súčasťou </w:t>
      </w:r>
      <w:r>
        <w:rPr>
          <w:i/>
          <w:sz w:val="24"/>
        </w:rPr>
        <w:t xml:space="preserve">Festivalu slobody </w:t>
      </w:r>
      <w:r>
        <w:rPr>
          <w:sz w:val="24"/>
        </w:rPr>
        <w:t xml:space="preserve">bola aj diskusia </w:t>
      </w:r>
      <w:r>
        <w:rPr>
          <w:i/>
          <w:sz w:val="24"/>
        </w:rPr>
        <w:t>O</w:t>
      </w:r>
      <w:r>
        <w:rPr>
          <w:i/>
          <w:spacing w:val="-3"/>
          <w:sz w:val="24"/>
        </w:rPr>
        <w:t xml:space="preserve"> </w:t>
      </w:r>
      <w:r>
        <w:rPr>
          <w:i/>
          <w:sz w:val="24"/>
        </w:rPr>
        <w:t xml:space="preserve">tých, ktorí sa nenechali zlomiť </w:t>
      </w:r>
      <w:r>
        <w:rPr>
          <w:sz w:val="24"/>
        </w:rPr>
        <w:t>v</w:t>
      </w:r>
      <w:r>
        <w:rPr>
          <w:spacing w:val="-3"/>
          <w:sz w:val="24"/>
        </w:rPr>
        <w:t xml:space="preserve"> </w:t>
      </w:r>
      <w:r>
        <w:rPr>
          <w:sz w:val="24"/>
        </w:rPr>
        <w:t>budove Slovenského rozhlasu, spojená s uvedením knihy S. Gyarfašovej.</w:t>
      </w:r>
    </w:p>
    <w:p w:rsidR="000B0895" w:rsidRDefault="00660D98">
      <w:pPr>
        <w:spacing w:before="280"/>
        <w:ind w:left="143" w:right="141"/>
        <w:jc w:val="both"/>
        <w:rPr>
          <w:sz w:val="24"/>
        </w:rPr>
      </w:pPr>
      <w:r>
        <w:rPr>
          <w:i/>
          <w:sz w:val="24"/>
        </w:rPr>
        <w:t>Festival</w:t>
      </w:r>
      <w:r>
        <w:rPr>
          <w:i/>
          <w:spacing w:val="-11"/>
          <w:sz w:val="24"/>
        </w:rPr>
        <w:t xml:space="preserve"> </w:t>
      </w:r>
      <w:r>
        <w:rPr>
          <w:i/>
          <w:sz w:val="24"/>
        </w:rPr>
        <w:t>slobody</w:t>
      </w:r>
      <w:r>
        <w:rPr>
          <w:i/>
          <w:spacing w:val="-11"/>
          <w:sz w:val="24"/>
        </w:rPr>
        <w:t xml:space="preserve"> </w:t>
      </w:r>
      <w:r>
        <w:rPr>
          <w:sz w:val="24"/>
        </w:rPr>
        <w:t>sa</w:t>
      </w:r>
      <w:r>
        <w:rPr>
          <w:spacing w:val="-11"/>
          <w:sz w:val="24"/>
        </w:rPr>
        <w:t xml:space="preserve"> </w:t>
      </w:r>
      <w:r>
        <w:rPr>
          <w:sz w:val="24"/>
        </w:rPr>
        <w:t>podieľal</w:t>
      </w:r>
      <w:r>
        <w:rPr>
          <w:spacing w:val="-11"/>
          <w:sz w:val="24"/>
        </w:rPr>
        <w:t xml:space="preserve"> </w:t>
      </w:r>
      <w:r>
        <w:rPr>
          <w:sz w:val="24"/>
        </w:rPr>
        <w:t>na</w:t>
      </w:r>
      <w:r>
        <w:rPr>
          <w:spacing w:val="-11"/>
          <w:sz w:val="24"/>
        </w:rPr>
        <w:t xml:space="preserve"> </w:t>
      </w:r>
      <w:r>
        <w:rPr>
          <w:sz w:val="24"/>
        </w:rPr>
        <w:t>projekte</w:t>
      </w:r>
      <w:r>
        <w:rPr>
          <w:spacing w:val="-11"/>
          <w:sz w:val="24"/>
        </w:rPr>
        <w:t xml:space="preserve"> </w:t>
      </w:r>
      <w:r>
        <w:rPr>
          <w:i/>
          <w:sz w:val="24"/>
        </w:rPr>
        <w:t>Nežné</w:t>
      </w:r>
      <w:r>
        <w:rPr>
          <w:i/>
          <w:spacing w:val="-11"/>
          <w:sz w:val="24"/>
        </w:rPr>
        <w:t xml:space="preserve"> </w:t>
      </w:r>
      <w:r>
        <w:rPr>
          <w:i/>
          <w:sz w:val="24"/>
        </w:rPr>
        <w:t>korzo</w:t>
      </w:r>
      <w:r>
        <w:rPr>
          <w:i/>
          <w:spacing w:val="-11"/>
          <w:sz w:val="24"/>
        </w:rPr>
        <w:t xml:space="preserve"> </w:t>
      </w:r>
      <w:r>
        <w:rPr>
          <w:sz w:val="24"/>
        </w:rPr>
        <w:t>a</w:t>
      </w:r>
      <w:r>
        <w:rPr>
          <w:spacing w:val="-4"/>
          <w:sz w:val="24"/>
        </w:rPr>
        <w:t xml:space="preserve"> </w:t>
      </w:r>
      <w:r>
        <w:rPr>
          <w:sz w:val="24"/>
        </w:rPr>
        <w:t>na</w:t>
      </w:r>
      <w:r>
        <w:rPr>
          <w:spacing w:val="-11"/>
          <w:sz w:val="24"/>
        </w:rPr>
        <w:t xml:space="preserve"> </w:t>
      </w:r>
      <w:r>
        <w:rPr>
          <w:sz w:val="24"/>
        </w:rPr>
        <w:t>stretnutí</w:t>
      </w:r>
      <w:r>
        <w:rPr>
          <w:spacing w:val="-11"/>
          <w:sz w:val="24"/>
        </w:rPr>
        <w:t xml:space="preserve"> </w:t>
      </w:r>
      <w:r>
        <w:rPr>
          <w:sz w:val="24"/>
        </w:rPr>
        <w:t>aktérov</w:t>
      </w:r>
      <w:r>
        <w:rPr>
          <w:spacing w:val="-11"/>
          <w:sz w:val="24"/>
        </w:rPr>
        <w:t xml:space="preserve"> </w:t>
      </w:r>
      <w:r>
        <w:rPr>
          <w:sz w:val="24"/>
        </w:rPr>
        <w:t>Nežnej</w:t>
      </w:r>
      <w:r>
        <w:rPr>
          <w:spacing w:val="-11"/>
          <w:sz w:val="24"/>
        </w:rPr>
        <w:t xml:space="preserve"> </w:t>
      </w:r>
      <w:r>
        <w:rPr>
          <w:sz w:val="24"/>
        </w:rPr>
        <w:t>revolúcie v</w:t>
      </w:r>
      <w:r>
        <w:rPr>
          <w:spacing w:val="-3"/>
          <w:sz w:val="24"/>
        </w:rPr>
        <w:t xml:space="preserve"> </w:t>
      </w:r>
      <w:r>
        <w:rPr>
          <w:sz w:val="24"/>
        </w:rPr>
        <w:t>Umelke</w:t>
      </w:r>
      <w:r>
        <w:rPr>
          <w:spacing w:val="32"/>
          <w:sz w:val="24"/>
        </w:rPr>
        <w:t xml:space="preserve"> </w:t>
      </w:r>
      <w:r>
        <w:rPr>
          <w:sz w:val="24"/>
        </w:rPr>
        <w:t>pri</w:t>
      </w:r>
      <w:r>
        <w:rPr>
          <w:spacing w:val="32"/>
          <w:sz w:val="24"/>
        </w:rPr>
        <w:t xml:space="preserve"> </w:t>
      </w:r>
      <w:r>
        <w:rPr>
          <w:sz w:val="24"/>
        </w:rPr>
        <w:t>vernisáži</w:t>
      </w:r>
      <w:r>
        <w:rPr>
          <w:spacing w:val="32"/>
          <w:sz w:val="24"/>
        </w:rPr>
        <w:t xml:space="preserve"> </w:t>
      </w:r>
      <w:r>
        <w:rPr>
          <w:sz w:val="24"/>
        </w:rPr>
        <w:t>výstavy</w:t>
      </w:r>
      <w:r>
        <w:rPr>
          <w:spacing w:val="32"/>
          <w:sz w:val="24"/>
        </w:rPr>
        <w:t xml:space="preserve"> </w:t>
      </w:r>
      <w:r>
        <w:rPr>
          <w:i/>
          <w:sz w:val="24"/>
        </w:rPr>
        <w:t>Nežná</w:t>
      </w:r>
      <w:r>
        <w:rPr>
          <w:i/>
          <w:spacing w:val="32"/>
          <w:sz w:val="24"/>
        </w:rPr>
        <w:t xml:space="preserve"> </w:t>
      </w:r>
      <w:r>
        <w:rPr>
          <w:i/>
          <w:sz w:val="24"/>
        </w:rPr>
        <w:t>revolúcia</w:t>
      </w:r>
      <w:r>
        <w:rPr>
          <w:i/>
          <w:spacing w:val="32"/>
          <w:sz w:val="24"/>
        </w:rPr>
        <w:t xml:space="preserve"> </w:t>
      </w:r>
      <w:r>
        <w:rPr>
          <w:i/>
          <w:sz w:val="24"/>
        </w:rPr>
        <w:t>očami</w:t>
      </w:r>
      <w:r>
        <w:rPr>
          <w:i/>
          <w:spacing w:val="32"/>
          <w:sz w:val="24"/>
        </w:rPr>
        <w:t xml:space="preserve"> </w:t>
      </w:r>
      <w:r>
        <w:rPr>
          <w:i/>
          <w:sz w:val="24"/>
        </w:rPr>
        <w:t>fotografa</w:t>
      </w:r>
      <w:r>
        <w:rPr>
          <w:i/>
          <w:spacing w:val="32"/>
          <w:sz w:val="24"/>
        </w:rPr>
        <w:t xml:space="preserve"> </w:t>
      </w:r>
      <w:r>
        <w:rPr>
          <w:i/>
          <w:sz w:val="24"/>
        </w:rPr>
        <w:t>Jána</w:t>
      </w:r>
      <w:r>
        <w:rPr>
          <w:i/>
          <w:spacing w:val="32"/>
          <w:sz w:val="24"/>
        </w:rPr>
        <w:t xml:space="preserve"> </w:t>
      </w:r>
      <w:r>
        <w:rPr>
          <w:i/>
          <w:sz w:val="24"/>
        </w:rPr>
        <w:t>Lőrincza</w:t>
      </w:r>
      <w:r>
        <w:rPr>
          <w:sz w:val="24"/>
        </w:rPr>
        <w:t>,</w:t>
      </w:r>
      <w:r>
        <w:rPr>
          <w:spacing w:val="32"/>
          <w:sz w:val="24"/>
        </w:rPr>
        <w:t xml:space="preserve"> </w:t>
      </w:r>
      <w:r>
        <w:rPr>
          <w:sz w:val="24"/>
        </w:rPr>
        <w:t>spojenej s</w:t>
      </w:r>
      <w:r>
        <w:rPr>
          <w:spacing w:val="-4"/>
          <w:sz w:val="24"/>
        </w:rPr>
        <w:t xml:space="preserve"> </w:t>
      </w:r>
      <w:r>
        <w:rPr>
          <w:sz w:val="24"/>
        </w:rPr>
        <w:t>oceňovaním</w:t>
      </w:r>
      <w:r>
        <w:rPr>
          <w:spacing w:val="-1"/>
          <w:sz w:val="24"/>
        </w:rPr>
        <w:t xml:space="preserve"> </w:t>
      </w:r>
      <w:r>
        <w:rPr>
          <w:sz w:val="24"/>
        </w:rPr>
        <w:t>pamätnou</w:t>
      </w:r>
      <w:r>
        <w:rPr>
          <w:spacing w:val="-1"/>
          <w:sz w:val="24"/>
        </w:rPr>
        <w:t xml:space="preserve"> </w:t>
      </w:r>
      <w:r>
        <w:rPr>
          <w:sz w:val="24"/>
        </w:rPr>
        <w:t>medailou</w:t>
      </w:r>
      <w:r>
        <w:rPr>
          <w:spacing w:val="-1"/>
          <w:sz w:val="24"/>
        </w:rPr>
        <w:t xml:space="preserve"> </w:t>
      </w:r>
      <w:r>
        <w:rPr>
          <w:sz w:val="24"/>
        </w:rPr>
        <w:t>ÚPN.</w:t>
      </w:r>
      <w:r>
        <w:rPr>
          <w:spacing w:val="-1"/>
          <w:sz w:val="24"/>
        </w:rPr>
        <w:t xml:space="preserve"> </w:t>
      </w:r>
      <w:r>
        <w:rPr>
          <w:sz w:val="24"/>
        </w:rPr>
        <w:t>XIV.</w:t>
      </w:r>
      <w:r>
        <w:rPr>
          <w:spacing w:val="-1"/>
          <w:sz w:val="24"/>
        </w:rPr>
        <w:t xml:space="preserve"> </w:t>
      </w:r>
      <w:r>
        <w:rPr>
          <w:sz w:val="24"/>
        </w:rPr>
        <w:t>ročník</w:t>
      </w:r>
      <w:r>
        <w:rPr>
          <w:spacing w:val="-1"/>
          <w:sz w:val="24"/>
        </w:rPr>
        <w:t xml:space="preserve"> </w:t>
      </w:r>
      <w:r>
        <w:rPr>
          <w:i/>
          <w:sz w:val="24"/>
        </w:rPr>
        <w:t>Festivalu</w:t>
      </w:r>
      <w:r>
        <w:rPr>
          <w:i/>
          <w:spacing w:val="-1"/>
          <w:sz w:val="24"/>
        </w:rPr>
        <w:t xml:space="preserve"> </w:t>
      </w:r>
      <w:r>
        <w:rPr>
          <w:i/>
          <w:sz w:val="24"/>
        </w:rPr>
        <w:t>slobody</w:t>
      </w:r>
      <w:r>
        <w:rPr>
          <w:i/>
          <w:spacing w:val="-1"/>
          <w:sz w:val="24"/>
        </w:rPr>
        <w:t xml:space="preserve"> </w:t>
      </w:r>
      <w:r>
        <w:rPr>
          <w:sz w:val="24"/>
        </w:rPr>
        <w:t>sa</w:t>
      </w:r>
      <w:r>
        <w:rPr>
          <w:spacing w:val="-1"/>
          <w:sz w:val="24"/>
        </w:rPr>
        <w:t xml:space="preserve"> </w:t>
      </w:r>
      <w:r>
        <w:rPr>
          <w:sz w:val="24"/>
        </w:rPr>
        <w:t>uskutočnil</w:t>
      </w:r>
      <w:r>
        <w:rPr>
          <w:spacing w:val="-1"/>
          <w:sz w:val="24"/>
        </w:rPr>
        <w:t xml:space="preserve"> </w:t>
      </w:r>
      <w:r>
        <w:rPr>
          <w:sz w:val="24"/>
        </w:rPr>
        <w:t>na</w:t>
      </w:r>
      <w:r>
        <w:rPr>
          <w:spacing w:val="-1"/>
          <w:sz w:val="24"/>
        </w:rPr>
        <w:t xml:space="preserve"> </w:t>
      </w:r>
      <w:r>
        <w:rPr>
          <w:sz w:val="24"/>
        </w:rPr>
        <w:t>viac ako 17 miestach v Bratislave.</w:t>
      </w:r>
    </w:p>
    <w:p w:rsidR="000B0895" w:rsidRDefault="000B0895">
      <w:pPr>
        <w:pStyle w:val="Zkladntext"/>
        <w:ind w:left="0"/>
      </w:pPr>
    </w:p>
    <w:p w:rsidR="000B0895" w:rsidRDefault="00660D98">
      <w:pPr>
        <w:pStyle w:val="Nadpis2"/>
        <w:ind w:right="139"/>
        <w:jc w:val="both"/>
      </w:pPr>
      <w:r>
        <w:t>Laureáti</w:t>
      </w:r>
      <w:r>
        <w:rPr>
          <w:spacing w:val="40"/>
        </w:rPr>
        <w:t xml:space="preserve"> </w:t>
      </w:r>
      <w:r>
        <w:t>Ceny</w:t>
      </w:r>
      <w:r>
        <w:rPr>
          <w:spacing w:val="40"/>
        </w:rPr>
        <w:t xml:space="preserve"> </w:t>
      </w:r>
      <w:r>
        <w:t>Ústavu</w:t>
      </w:r>
      <w:r>
        <w:rPr>
          <w:spacing w:val="40"/>
        </w:rPr>
        <w:t xml:space="preserve"> </w:t>
      </w:r>
      <w:r>
        <w:t>pamäti</w:t>
      </w:r>
      <w:r>
        <w:rPr>
          <w:spacing w:val="40"/>
        </w:rPr>
        <w:t xml:space="preserve"> </w:t>
      </w:r>
      <w:r>
        <w:t>národa</w:t>
      </w:r>
      <w:r>
        <w:rPr>
          <w:spacing w:val="40"/>
        </w:rPr>
        <w:t xml:space="preserve"> </w:t>
      </w:r>
      <w:r>
        <w:t>za</w:t>
      </w:r>
      <w:r>
        <w:rPr>
          <w:spacing w:val="40"/>
        </w:rPr>
        <w:t xml:space="preserve"> </w:t>
      </w:r>
      <w:r>
        <w:t>odpor</w:t>
      </w:r>
      <w:r>
        <w:rPr>
          <w:spacing w:val="40"/>
        </w:rPr>
        <w:t xml:space="preserve"> </w:t>
      </w:r>
      <w:r>
        <w:t>proti</w:t>
      </w:r>
      <w:r>
        <w:rPr>
          <w:spacing w:val="40"/>
        </w:rPr>
        <w:t xml:space="preserve"> </w:t>
      </w:r>
      <w:r>
        <w:t>nedemokratickým</w:t>
      </w:r>
      <w:r>
        <w:rPr>
          <w:spacing w:val="40"/>
        </w:rPr>
        <w:t xml:space="preserve"> </w:t>
      </w:r>
      <w:r>
        <w:t>režimom a boj za obnovu slobody a demokracie</w:t>
      </w:r>
    </w:p>
    <w:p w:rsidR="000B0895" w:rsidRDefault="00660D98">
      <w:pPr>
        <w:spacing w:before="281"/>
        <w:ind w:left="143"/>
        <w:jc w:val="both"/>
        <w:rPr>
          <w:b/>
          <w:sz w:val="24"/>
        </w:rPr>
      </w:pPr>
      <w:r>
        <w:rPr>
          <w:b/>
          <w:sz w:val="24"/>
        </w:rPr>
        <w:t>Alojz</w:t>
      </w:r>
      <w:r>
        <w:rPr>
          <w:b/>
          <w:spacing w:val="-7"/>
          <w:sz w:val="24"/>
        </w:rPr>
        <w:t xml:space="preserve"> </w:t>
      </w:r>
      <w:r>
        <w:rPr>
          <w:b/>
          <w:sz w:val="24"/>
        </w:rPr>
        <w:t>Lenkavský</w:t>
      </w:r>
      <w:r>
        <w:rPr>
          <w:b/>
          <w:spacing w:val="-6"/>
          <w:sz w:val="24"/>
        </w:rPr>
        <w:t xml:space="preserve"> </w:t>
      </w:r>
      <w:r>
        <w:rPr>
          <w:b/>
          <w:sz w:val="24"/>
        </w:rPr>
        <w:t>(1932,</w:t>
      </w:r>
      <w:r>
        <w:rPr>
          <w:b/>
          <w:spacing w:val="-6"/>
          <w:sz w:val="24"/>
        </w:rPr>
        <w:t xml:space="preserve"> </w:t>
      </w:r>
      <w:r>
        <w:rPr>
          <w:b/>
          <w:sz w:val="24"/>
        </w:rPr>
        <w:t>Spišská</w:t>
      </w:r>
      <w:r>
        <w:rPr>
          <w:b/>
          <w:spacing w:val="-7"/>
          <w:sz w:val="24"/>
        </w:rPr>
        <w:t xml:space="preserve"> </w:t>
      </w:r>
      <w:r>
        <w:rPr>
          <w:b/>
          <w:spacing w:val="-2"/>
          <w:sz w:val="24"/>
        </w:rPr>
        <w:t>Belá)</w:t>
      </w:r>
    </w:p>
    <w:p w:rsidR="000B0895" w:rsidRDefault="00660D98">
      <w:pPr>
        <w:pStyle w:val="Zkladntext"/>
        <w:ind w:right="139"/>
        <w:jc w:val="both"/>
      </w:pPr>
      <w:r>
        <w:t>Po Februári 1948 a nástupe komunistov k moci, teda ešte ako neplnoletý, sa stal členom skupiny, ktorá si dala za cieľ upozorňovať spoločnosť na správanie komunistov voči cirkevným predstaviteľom. Bolo to obdobie, keď boli prijímané tzv. cirkevné zákony poštátňujúce cirkvi v Československu, zlikvidované mužské i ženské rehole a kláštory, začali sa viaceré procesy a monsterprocesy proti cirkevnej vrchnosti. V úsilí poukázať na tieto neprávosti sa členovia odbojovej skupiny rozhodli roznášať v Spišskej Belej a v jej okolí letáky. Tie sa im však rozniesť nepodarilo, pretože skupina bola odhalená Štátnou bezpečnosťou. Alojz Lenkavský bol dňa 5. novembra 1950 zatknutý a o niekoľko dní uväznený. Počas väzby na vlastnej koži zažíval vypočúvacie praktiky ŠtB a bol prinútený priznať sa k viacerým zločinom, ktoré nespáchal. Na hlavnom súdnom pojednávaní, ktoré začalo 12. júna 1951 mu bol vymeraný trest smrti, ktorý bol dňa 22. februára 1952 na odvolacom pojednávaní zmenený na 15 rokov odňatia slobody. Trest si odpykal na viacerých miestach bývalej Československej republiky (Košice, Leopoldov, vojenský tábor v Příbrame, nemocnica na Pankráci, Jáchymovské bane). Za odbojovú činnosť a väznenie</w:t>
      </w:r>
      <w:r>
        <w:rPr>
          <w:spacing w:val="80"/>
        </w:rPr>
        <w:t xml:space="preserve"> </w:t>
      </w:r>
      <w:r>
        <w:t>z politických dôvodov bolo Alojzovi Lenkavskému v roku 2006 priznané postavenie účastníka a veterána protikomunistického odboja.</w:t>
      </w:r>
    </w:p>
    <w:p w:rsidR="000B0895" w:rsidRDefault="00660D98">
      <w:pPr>
        <w:pStyle w:val="Nadpis2"/>
        <w:spacing w:before="280"/>
        <w:jc w:val="both"/>
      </w:pPr>
      <w:r>
        <w:t>Jozef</w:t>
      </w:r>
      <w:r>
        <w:rPr>
          <w:spacing w:val="-8"/>
        </w:rPr>
        <w:t xml:space="preserve"> </w:t>
      </w:r>
      <w:r>
        <w:t>Krutý</w:t>
      </w:r>
      <w:r>
        <w:rPr>
          <w:spacing w:val="-8"/>
        </w:rPr>
        <w:t xml:space="preserve"> </w:t>
      </w:r>
      <w:r>
        <w:t>(1934,</w:t>
      </w:r>
      <w:r>
        <w:rPr>
          <w:spacing w:val="-7"/>
        </w:rPr>
        <w:t xml:space="preserve"> </w:t>
      </w:r>
      <w:r>
        <w:rPr>
          <w:spacing w:val="-2"/>
        </w:rPr>
        <w:t>Senica)</w:t>
      </w:r>
    </w:p>
    <w:p w:rsidR="000B0895" w:rsidRDefault="00660D98">
      <w:pPr>
        <w:pStyle w:val="Zkladntext"/>
        <w:ind w:right="139"/>
        <w:jc w:val="both"/>
      </w:pPr>
      <w:r>
        <w:t>V Borskom Svätom Mikuláši založil ako 17-ročný protikomunistickú organizáciu, ktorej úlohou</w:t>
      </w:r>
      <w:r>
        <w:rPr>
          <w:spacing w:val="77"/>
        </w:rPr>
        <w:t xml:space="preserve"> </w:t>
      </w:r>
      <w:r>
        <w:t>bolo</w:t>
      </w:r>
      <w:r>
        <w:rPr>
          <w:spacing w:val="77"/>
        </w:rPr>
        <w:t xml:space="preserve"> </w:t>
      </w:r>
      <w:r>
        <w:t>vydávať</w:t>
      </w:r>
      <w:r>
        <w:rPr>
          <w:spacing w:val="77"/>
        </w:rPr>
        <w:t xml:space="preserve"> </w:t>
      </w:r>
      <w:r>
        <w:t>protištátne</w:t>
      </w:r>
      <w:r>
        <w:rPr>
          <w:spacing w:val="77"/>
        </w:rPr>
        <w:t xml:space="preserve"> </w:t>
      </w:r>
      <w:r>
        <w:t>letáky.</w:t>
      </w:r>
      <w:r>
        <w:rPr>
          <w:spacing w:val="77"/>
        </w:rPr>
        <w:t xml:space="preserve"> </w:t>
      </w:r>
      <w:r>
        <w:t>Obsah</w:t>
      </w:r>
      <w:r>
        <w:rPr>
          <w:spacing w:val="77"/>
        </w:rPr>
        <w:t xml:space="preserve"> </w:t>
      </w:r>
      <w:r>
        <w:t>letákov</w:t>
      </w:r>
      <w:r>
        <w:rPr>
          <w:spacing w:val="77"/>
        </w:rPr>
        <w:t xml:space="preserve"> </w:t>
      </w:r>
      <w:r>
        <w:t>mal</w:t>
      </w:r>
      <w:r>
        <w:rPr>
          <w:spacing w:val="77"/>
        </w:rPr>
        <w:t xml:space="preserve"> </w:t>
      </w:r>
      <w:r>
        <w:t>povzbudzovať</w:t>
      </w:r>
      <w:r>
        <w:rPr>
          <w:spacing w:val="77"/>
        </w:rPr>
        <w:t xml:space="preserve"> </w:t>
      </w:r>
      <w:r>
        <w:t>veriacich a upozorňoval hospodárov na nevýhodnosť jednotných roľníckych družstiev a vstupu do nich. Letáky distribuoval po okolí Malaciek, Bratislavy a Kútov. V októbri roku 1952 bol odsúdený</w:t>
      </w:r>
      <w:r>
        <w:rPr>
          <w:spacing w:val="-5"/>
        </w:rPr>
        <w:t xml:space="preserve"> </w:t>
      </w:r>
      <w:r>
        <w:t>Štátnym</w:t>
      </w:r>
      <w:r>
        <w:rPr>
          <w:spacing w:val="-5"/>
        </w:rPr>
        <w:t xml:space="preserve"> </w:t>
      </w:r>
      <w:r>
        <w:t>súdom</w:t>
      </w:r>
      <w:r>
        <w:rPr>
          <w:spacing w:val="-5"/>
        </w:rPr>
        <w:t xml:space="preserve"> </w:t>
      </w:r>
      <w:r>
        <w:t>Bratislava</w:t>
      </w:r>
      <w:r>
        <w:rPr>
          <w:spacing w:val="-5"/>
        </w:rPr>
        <w:t xml:space="preserve"> </w:t>
      </w:r>
      <w:r>
        <w:t>na</w:t>
      </w:r>
      <w:r>
        <w:rPr>
          <w:spacing w:val="-5"/>
        </w:rPr>
        <w:t xml:space="preserve"> </w:t>
      </w:r>
      <w:r>
        <w:t>15</w:t>
      </w:r>
      <w:r>
        <w:rPr>
          <w:spacing w:val="-5"/>
        </w:rPr>
        <w:t xml:space="preserve"> </w:t>
      </w:r>
      <w:r>
        <w:t>rokov</w:t>
      </w:r>
      <w:r>
        <w:rPr>
          <w:spacing w:val="-5"/>
        </w:rPr>
        <w:t xml:space="preserve"> </w:t>
      </w:r>
      <w:r>
        <w:t>väzenia</w:t>
      </w:r>
      <w:r>
        <w:rPr>
          <w:spacing w:val="-5"/>
        </w:rPr>
        <w:t xml:space="preserve"> </w:t>
      </w:r>
      <w:r>
        <w:t>a</w:t>
      </w:r>
      <w:r>
        <w:rPr>
          <w:spacing w:val="-5"/>
        </w:rPr>
        <w:t xml:space="preserve"> </w:t>
      </w:r>
      <w:r>
        <w:t>prepadnutie</w:t>
      </w:r>
      <w:r>
        <w:rPr>
          <w:spacing w:val="-5"/>
        </w:rPr>
        <w:t xml:space="preserve"> </w:t>
      </w:r>
      <w:r>
        <w:t>celého</w:t>
      </w:r>
      <w:r>
        <w:rPr>
          <w:spacing w:val="-5"/>
        </w:rPr>
        <w:t xml:space="preserve"> </w:t>
      </w:r>
      <w:r>
        <w:t>majetku</w:t>
      </w:r>
      <w:r>
        <w:rPr>
          <w:spacing w:val="-5"/>
        </w:rPr>
        <w:t xml:space="preserve"> </w:t>
      </w:r>
      <w:r>
        <w:t>za velezradu.</w:t>
      </w:r>
      <w:r>
        <w:rPr>
          <w:spacing w:val="80"/>
        </w:rPr>
        <w:t xml:space="preserve"> </w:t>
      </w:r>
      <w:r>
        <w:t>Podľa</w:t>
      </w:r>
      <w:r>
        <w:rPr>
          <w:spacing w:val="80"/>
        </w:rPr>
        <w:t xml:space="preserve"> </w:t>
      </w:r>
      <w:r>
        <w:t>tohto</w:t>
      </w:r>
      <w:r>
        <w:rPr>
          <w:spacing w:val="80"/>
        </w:rPr>
        <w:t xml:space="preserve"> </w:t>
      </w:r>
      <w:r>
        <w:t>rozsudku</w:t>
      </w:r>
      <w:r>
        <w:rPr>
          <w:spacing w:val="80"/>
        </w:rPr>
        <w:t xml:space="preserve"> </w:t>
      </w:r>
      <w:r>
        <w:t>ilegálne</w:t>
      </w:r>
      <w:r>
        <w:rPr>
          <w:spacing w:val="80"/>
        </w:rPr>
        <w:t xml:space="preserve"> </w:t>
      </w:r>
      <w:r>
        <w:t>emigroval</w:t>
      </w:r>
      <w:r>
        <w:rPr>
          <w:spacing w:val="80"/>
        </w:rPr>
        <w:t xml:space="preserve"> </w:t>
      </w:r>
      <w:r>
        <w:t>do</w:t>
      </w:r>
      <w:r>
        <w:rPr>
          <w:spacing w:val="80"/>
        </w:rPr>
        <w:t xml:space="preserve"> </w:t>
      </w:r>
      <w:r>
        <w:t>americkej</w:t>
      </w:r>
      <w:r>
        <w:rPr>
          <w:spacing w:val="80"/>
        </w:rPr>
        <w:t xml:space="preserve"> </w:t>
      </w:r>
      <w:r>
        <w:t>okupačnej</w:t>
      </w:r>
      <w:r>
        <w:rPr>
          <w:spacing w:val="96"/>
        </w:rPr>
        <w:t xml:space="preserve"> </w:t>
      </w:r>
      <w:r>
        <w:t>zóny</w:t>
      </w:r>
      <w:r>
        <w:rPr>
          <w:spacing w:val="80"/>
        </w:rPr>
        <w:t xml:space="preserve"> </w:t>
      </w:r>
      <w:r>
        <w:t>v Rakúsku, kde sa mal spojiť a spolupracovať s CIC – Counter Intelligence Corps a po návrate na Slovensko vykonávať pre túto zahraničnú spravodajskú službu špionáž. Rozsudkom</w:t>
      </w:r>
      <w:r>
        <w:rPr>
          <w:spacing w:val="73"/>
        </w:rPr>
        <w:t xml:space="preserve"> </w:t>
      </w:r>
      <w:r>
        <w:t>Krajského</w:t>
      </w:r>
      <w:r>
        <w:rPr>
          <w:spacing w:val="74"/>
        </w:rPr>
        <w:t xml:space="preserve"> </w:t>
      </w:r>
      <w:r>
        <w:t>súdu</w:t>
      </w:r>
      <w:r>
        <w:rPr>
          <w:spacing w:val="74"/>
        </w:rPr>
        <w:t xml:space="preserve"> </w:t>
      </w:r>
      <w:r>
        <w:t>v</w:t>
      </w:r>
      <w:r>
        <w:rPr>
          <w:spacing w:val="74"/>
        </w:rPr>
        <w:t xml:space="preserve"> </w:t>
      </w:r>
      <w:r>
        <w:t>Bratislave</w:t>
      </w:r>
      <w:r>
        <w:rPr>
          <w:spacing w:val="74"/>
        </w:rPr>
        <w:t xml:space="preserve"> </w:t>
      </w:r>
      <w:r>
        <w:t>zo</w:t>
      </w:r>
      <w:r>
        <w:rPr>
          <w:spacing w:val="74"/>
        </w:rPr>
        <w:t xml:space="preserve"> </w:t>
      </w:r>
      <w:r>
        <w:t>dňa</w:t>
      </w:r>
      <w:r>
        <w:rPr>
          <w:spacing w:val="74"/>
        </w:rPr>
        <w:t xml:space="preserve"> </w:t>
      </w:r>
      <w:r>
        <w:t>19.</w:t>
      </w:r>
      <w:r>
        <w:rPr>
          <w:spacing w:val="73"/>
        </w:rPr>
        <w:t xml:space="preserve"> </w:t>
      </w:r>
      <w:r>
        <w:t>februára</w:t>
      </w:r>
      <w:r>
        <w:rPr>
          <w:spacing w:val="74"/>
        </w:rPr>
        <w:t xml:space="preserve"> </w:t>
      </w:r>
      <w:r>
        <w:t>1991</w:t>
      </w:r>
      <w:r>
        <w:rPr>
          <w:spacing w:val="74"/>
        </w:rPr>
        <w:t xml:space="preserve"> </w:t>
      </w:r>
      <w:r>
        <w:t>bol</w:t>
      </w:r>
      <w:r>
        <w:rPr>
          <w:spacing w:val="74"/>
        </w:rPr>
        <w:t xml:space="preserve"> </w:t>
      </w:r>
      <w:r>
        <w:t>Jozef</w:t>
      </w:r>
      <w:r>
        <w:rPr>
          <w:spacing w:val="74"/>
        </w:rPr>
        <w:t xml:space="preserve"> </w:t>
      </w:r>
      <w:r>
        <w:rPr>
          <w:spacing w:val="-2"/>
        </w:rPr>
        <w:t>Krutý</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Zkladntext"/>
        <w:spacing w:before="79"/>
        <w:ind w:right="140"/>
        <w:jc w:val="both"/>
      </w:pPr>
      <w:r>
        <w:lastRenderedPageBreak/>
        <w:t>rehabilitovaný a rozsudok Štátneho súdu z roku 1952 bol zrušený. V roku 2017 bolo Jozefovi Krutému priznané postavenie účastníka a veterána protikomunistického odboja.</w:t>
      </w:r>
    </w:p>
    <w:p w:rsidR="000B0895" w:rsidRDefault="00660D98">
      <w:pPr>
        <w:pStyle w:val="Nadpis2"/>
        <w:spacing w:before="281"/>
        <w:ind w:right="139"/>
        <w:jc w:val="both"/>
      </w:pPr>
      <w:r>
        <w:t>Laureátka</w:t>
      </w:r>
      <w:r>
        <w:rPr>
          <w:spacing w:val="40"/>
        </w:rPr>
        <w:t xml:space="preserve"> </w:t>
      </w:r>
      <w:r>
        <w:t>Ceny</w:t>
      </w:r>
      <w:r>
        <w:rPr>
          <w:spacing w:val="40"/>
        </w:rPr>
        <w:t xml:space="preserve"> </w:t>
      </w:r>
      <w:r>
        <w:t>Ústavu</w:t>
      </w:r>
      <w:r>
        <w:rPr>
          <w:spacing w:val="40"/>
        </w:rPr>
        <w:t xml:space="preserve"> </w:t>
      </w:r>
      <w:r>
        <w:t>pamäti</w:t>
      </w:r>
      <w:r>
        <w:rPr>
          <w:spacing w:val="40"/>
        </w:rPr>
        <w:t xml:space="preserve"> </w:t>
      </w:r>
      <w:r>
        <w:t>národa</w:t>
      </w:r>
      <w:r>
        <w:rPr>
          <w:spacing w:val="40"/>
        </w:rPr>
        <w:t xml:space="preserve"> </w:t>
      </w:r>
      <w:r>
        <w:t>za</w:t>
      </w:r>
      <w:r>
        <w:rPr>
          <w:spacing w:val="40"/>
        </w:rPr>
        <w:t xml:space="preserve"> </w:t>
      </w:r>
      <w:r>
        <w:t>prínos</w:t>
      </w:r>
      <w:r>
        <w:rPr>
          <w:spacing w:val="40"/>
        </w:rPr>
        <w:t xml:space="preserve"> </w:t>
      </w:r>
      <w:r>
        <w:t>k</w:t>
      </w:r>
      <w:r>
        <w:rPr>
          <w:spacing w:val="40"/>
        </w:rPr>
        <w:t xml:space="preserve"> </w:t>
      </w:r>
      <w:r>
        <w:t>poznaniu</w:t>
      </w:r>
      <w:r>
        <w:rPr>
          <w:spacing w:val="40"/>
        </w:rPr>
        <w:t xml:space="preserve"> </w:t>
      </w:r>
      <w:r>
        <w:t>obdobia</w:t>
      </w:r>
      <w:r>
        <w:rPr>
          <w:spacing w:val="40"/>
        </w:rPr>
        <w:t xml:space="preserve"> </w:t>
      </w:r>
      <w:r>
        <w:t>neslobody a šírenie myšlienok slobody a demokracie</w:t>
      </w:r>
    </w:p>
    <w:p w:rsidR="000B0895" w:rsidRDefault="00660D98">
      <w:pPr>
        <w:spacing w:before="281"/>
        <w:ind w:left="143"/>
        <w:jc w:val="both"/>
        <w:rPr>
          <w:b/>
          <w:sz w:val="24"/>
        </w:rPr>
      </w:pPr>
      <w:r>
        <w:rPr>
          <w:b/>
          <w:sz w:val="24"/>
        </w:rPr>
        <w:t>Kristina</w:t>
      </w:r>
      <w:r>
        <w:rPr>
          <w:b/>
          <w:spacing w:val="-7"/>
          <w:sz w:val="24"/>
        </w:rPr>
        <w:t xml:space="preserve"> </w:t>
      </w:r>
      <w:r>
        <w:rPr>
          <w:b/>
          <w:sz w:val="24"/>
        </w:rPr>
        <w:t>Vlachová</w:t>
      </w:r>
      <w:r>
        <w:rPr>
          <w:b/>
          <w:spacing w:val="-6"/>
          <w:sz w:val="24"/>
        </w:rPr>
        <w:t xml:space="preserve"> </w:t>
      </w:r>
      <w:r>
        <w:rPr>
          <w:b/>
          <w:sz w:val="24"/>
        </w:rPr>
        <w:t>(1943,</w:t>
      </w:r>
      <w:r>
        <w:rPr>
          <w:b/>
          <w:spacing w:val="-7"/>
          <w:sz w:val="24"/>
        </w:rPr>
        <w:t xml:space="preserve"> </w:t>
      </w:r>
      <w:r>
        <w:rPr>
          <w:b/>
          <w:spacing w:val="-2"/>
          <w:sz w:val="24"/>
        </w:rPr>
        <w:t>Praha)</w:t>
      </w:r>
    </w:p>
    <w:p w:rsidR="000B0895" w:rsidRDefault="00660D98">
      <w:pPr>
        <w:pStyle w:val="Zkladntext"/>
        <w:ind w:left="142" w:right="139"/>
        <w:jc w:val="both"/>
      </w:pPr>
      <w:r>
        <w:t>Vyštudovala Elektrotechnickú fakultu – Katedru rozhlasu, filmu a televízie na Českom vysokom učení technickom. Potom pracovala ako scenáristka vo Filmovom štúdiu Barrandov</w:t>
      </w:r>
      <w:r>
        <w:rPr>
          <w:spacing w:val="21"/>
        </w:rPr>
        <w:t xml:space="preserve"> </w:t>
      </w:r>
      <w:r>
        <w:t>a</w:t>
      </w:r>
      <w:r>
        <w:rPr>
          <w:spacing w:val="21"/>
        </w:rPr>
        <w:t xml:space="preserve"> </w:t>
      </w:r>
      <w:r>
        <w:t>následne</w:t>
      </w:r>
      <w:r>
        <w:rPr>
          <w:spacing w:val="21"/>
        </w:rPr>
        <w:t xml:space="preserve"> </w:t>
      </w:r>
      <w:r>
        <w:t>začala</w:t>
      </w:r>
      <w:r>
        <w:rPr>
          <w:spacing w:val="21"/>
        </w:rPr>
        <w:t xml:space="preserve"> </w:t>
      </w:r>
      <w:r>
        <w:t>diaľkovo</w:t>
      </w:r>
      <w:r>
        <w:rPr>
          <w:spacing w:val="21"/>
        </w:rPr>
        <w:t xml:space="preserve"> </w:t>
      </w:r>
      <w:r>
        <w:t>študovať</w:t>
      </w:r>
      <w:r>
        <w:rPr>
          <w:spacing w:val="21"/>
        </w:rPr>
        <w:t xml:space="preserve"> </w:t>
      </w:r>
      <w:r>
        <w:t>odbor</w:t>
      </w:r>
      <w:r>
        <w:rPr>
          <w:spacing w:val="21"/>
        </w:rPr>
        <w:t xml:space="preserve"> </w:t>
      </w:r>
      <w:r>
        <w:t>filmovej</w:t>
      </w:r>
      <w:r>
        <w:rPr>
          <w:spacing w:val="21"/>
        </w:rPr>
        <w:t xml:space="preserve"> </w:t>
      </w:r>
      <w:r>
        <w:t>a</w:t>
      </w:r>
      <w:r>
        <w:rPr>
          <w:spacing w:val="21"/>
        </w:rPr>
        <w:t xml:space="preserve"> </w:t>
      </w:r>
      <w:r>
        <w:t>televíznej</w:t>
      </w:r>
      <w:r>
        <w:rPr>
          <w:spacing w:val="21"/>
        </w:rPr>
        <w:t xml:space="preserve"> </w:t>
      </w:r>
      <w:r>
        <w:t>dramaturgie a scenáristiky na Filmovej a televíznej fakulte Akadémie múzických umení, kde bola o. i. študentkou</w:t>
      </w:r>
      <w:r>
        <w:rPr>
          <w:spacing w:val="-7"/>
        </w:rPr>
        <w:t xml:space="preserve"> </w:t>
      </w:r>
      <w:r>
        <w:t>Milana</w:t>
      </w:r>
      <w:r>
        <w:rPr>
          <w:spacing w:val="-7"/>
        </w:rPr>
        <w:t xml:space="preserve"> </w:t>
      </w:r>
      <w:r>
        <w:t>Kunderu.</w:t>
      </w:r>
      <w:r>
        <w:rPr>
          <w:spacing w:val="-7"/>
        </w:rPr>
        <w:t xml:space="preserve"> </w:t>
      </w:r>
      <w:r>
        <w:t>V</w:t>
      </w:r>
      <w:r>
        <w:rPr>
          <w:spacing w:val="-7"/>
        </w:rPr>
        <w:t xml:space="preserve"> </w:t>
      </w:r>
      <w:r>
        <w:t>roku</w:t>
      </w:r>
      <w:r>
        <w:rPr>
          <w:spacing w:val="-7"/>
        </w:rPr>
        <w:t xml:space="preserve"> </w:t>
      </w:r>
      <w:r>
        <w:t>1977</w:t>
      </w:r>
      <w:r>
        <w:rPr>
          <w:spacing w:val="-7"/>
        </w:rPr>
        <w:t xml:space="preserve"> </w:t>
      </w:r>
      <w:r>
        <w:t>odmietla</w:t>
      </w:r>
      <w:r>
        <w:rPr>
          <w:spacing w:val="-7"/>
        </w:rPr>
        <w:t xml:space="preserve"> </w:t>
      </w:r>
      <w:r>
        <w:t>podpísať</w:t>
      </w:r>
      <w:r>
        <w:rPr>
          <w:spacing w:val="-7"/>
        </w:rPr>
        <w:t xml:space="preserve"> </w:t>
      </w:r>
      <w:r>
        <w:t>Antichartu</w:t>
      </w:r>
      <w:r>
        <w:rPr>
          <w:spacing w:val="-7"/>
        </w:rPr>
        <w:t xml:space="preserve"> </w:t>
      </w:r>
      <w:r>
        <w:t>a</w:t>
      </w:r>
      <w:r>
        <w:rPr>
          <w:spacing w:val="-7"/>
        </w:rPr>
        <w:t xml:space="preserve"> </w:t>
      </w:r>
      <w:r>
        <w:t>následne</w:t>
      </w:r>
      <w:r>
        <w:rPr>
          <w:spacing w:val="-7"/>
        </w:rPr>
        <w:t xml:space="preserve"> </w:t>
      </w:r>
      <w:r>
        <w:t>stratila možnosť</w:t>
      </w:r>
      <w:r>
        <w:rPr>
          <w:spacing w:val="-1"/>
        </w:rPr>
        <w:t xml:space="preserve"> </w:t>
      </w:r>
      <w:r>
        <w:t>pracovať</w:t>
      </w:r>
      <w:r>
        <w:rPr>
          <w:spacing w:val="-1"/>
        </w:rPr>
        <w:t xml:space="preserve"> </w:t>
      </w:r>
      <w:r>
        <w:t>ako</w:t>
      </w:r>
      <w:r>
        <w:rPr>
          <w:spacing w:val="-1"/>
        </w:rPr>
        <w:t xml:space="preserve"> </w:t>
      </w:r>
      <w:r>
        <w:t>scenáristka</w:t>
      </w:r>
      <w:r>
        <w:rPr>
          <w:spacing w:val="-1"/>
        </w:rPr>
        <w:t xml:space="preserve"> </w:t>
      </w:r>
      <w:r>
        <w:t>hraných</w:t>
      </w:r>
      <w:r>
        <w:rPr>
          <w:spacing w:val="-1"/>
        </w:rPr>
        <w:t xml:space="preserve"> </w:t>
      </w:r>
      <w:r>
        <w:t>filmov</w:t>
      </w:r>
      <w:r>
        <w:rPr>
          <w:spacing w:val="-1"/>
        </w:rPr>
        <w:t xml:space="preserve"> </w:t>
      </w:r>
      <w:r>
        <w:t>v</w:t>
      </w:r>
      <w:r>
        <w:rPr>
          <w:spacing w:val="-1"/>
        </w:rPr>
        <w:t xml:space="preserve"> </w:t>
      </w:r>
      <w:r>
        <w:t>Barrandove.</w:t>
      </w:r>
      <w:r>
        <w:rPr>
          <w:spacing w:val="-1"/>
        </w:rPr>
        <w:t xml:space="preserve"> </w:t>
      </w:r>
      <w:r>
        <w:t>Do</w:t>
      </w:r>
      <w:r>
        <w:rPr>
          <w:spacing w:val="-1"/>
        </w:rPr>
        <w:t xml:space="preserve"> </w:t>
      </w:r>
      <w:r>
        <w:t>roku</w:t>
      </w:r>
      <w:r>
        <w:rPr>
          <w:spacing w:val="-1"/>
        </w:rPr>
        <w:t xml:space="preserve"> </w:t>
      </w:r>
      <w:r>
        <w:t>1984</w:t>
      </w:r>
      <w:r>
        <w:rPr>
          <w:spacing w:val="-1"/>
        </w:rPr>
        <w:t xml:space="preserve"> </w:t>
      </w:r>
      <w:r>
        <w:t>pôsobila</w:t>
      </w:r>
      <w:r>
        <w:rPr>
          <w:spacing w:val="-1"/>
        </w:rPr>
        <w:t xml:space="preserve"> </w:t>
      </w:r>
      <w:r>
        <w:t xml:space="preserve">v nakladateľstvách Orbis a Panorama v redakcii maľovaniek a vystrihovačiek pre deti. Z </w:t>
      </w:r>
      <w:r>
        <w:rPr>
          <w:spacing w:val="-2"/>
        </w:rPr>
        <w:t>redakcie</w:t>
      </w:r>
      <w:r>
        <w:rPr>
          <w:spacing w:val="-3"/>
        </w:rPr>
        <w:t xml:space="preserve"> </w:t>
      </w:r>
      <w:r>
        <w:rPr>
          <w:spacing w:val="-2"/>
        </w:rPr>
        <w:t>musela</w:t>
      </w:r>
      <w:r>
        <w:rPr>
          <w:spacing w:val="-3"/>
        </w:rPr>
        <w:t xml:space="preserve"> </w:t>
      </w:r>
      <w:r>
        <w:rPr>
          <w:spacing w:val="-2"/>
        </w:rPr>
        <w:t>odísť,</w:t>
      </w:r>
      <w:r>
        <w:rPr>
          <w:spacing w:val="-3"/>
        </w:rPr>
        <w:t xml:space="preserve"> </w:t>
      </w:r>
      <w:r>
        <w:rPr>
          <w:spacing w:val="-2"/>
        </w:rPr>
        <w:t>keď</w:t>
      </w:r>
      <w:r>
        <w:rPr>
          <w:spacing w:val="-3"/>
        </w:rPr>
        <w:t xml:space="preserve"> </w:t>
      </w:r>
      <w:r>
        <w:rPr>
          <w:spacing w:val="-2"/>
        </w:rPr>
        <w:t>sa</w:t>
      </w:r>
      <w:r>
        <w:rPr>
          <w:spacing w:val="-3"/>
        </w:rPr>
        <w:t xml:space="preserve"> </w:t>
      </w:r>
      <w:r>
        <w:rPr>
          <w:spacing w:val="-2"/>
        </w:rPr>
        <w:t>zistilo,</w:t>
      </w:r>
      <w:r>
        <w:rPr>
          <w:spacing w:val="-3"/>
        </w:rPr>
        <w:t xml:space="preserve"> </w:t>
      </w:r>
      <w:r>
        <w:rPr>
          <w:spacing w:val="-2"/>
        </w:rPr>
        <w:t>že</w:t>
      </w:r>
      <w:r>
        <w:rPr>
          <w:spacing w:val="-3"/>
        </w:rPr>
        <w:t xml:space="preserve"> </w:t>
      </w:r>
      <w:r>
        <w:rPr>
          <w:spacing w:val="-2"/>
        </w:rPr>
        <w:t>zadávala</w:t>
      </w:r>
      <w:r>
        <w:rPr>
          <w:spacing w:val="-3"/>
        </w:rPr>
        <w:t xml:space="preserve"> </w:t>
      </w:r>
      <w:r>
        <w:rPr>
          <w:spacing w:val="-2"/>
        </w:rPr>
        <w:t>prácu</w:t>
      </w:r>
      <w:r>
        <w:rPr>
          <w:spacing w:val="-3"/>
        </w:rPr>
        <w:t xml:space="preserve"> </w:t>
      </w:r>
      <w:r>
        <w:rPr>
          <w:spacing w:val="-2"/>
        </w:rPr>
        <w:t>režimom</w:t>
      </w:r>
      <w:r>
        <w:rPr>
          <w:spacing w:val="-3"/>
        </w:rPr>
        <w:t xml:space="preserve"> </w:t>
      </w:r>
      <w:r>
        <w:rPr>
          <w:spacing w:val="-2"/>
        </w:rPr>
        <w:t>prenasledovaným</w:t>
      </w:r>
      <w:r>
        <w:rPr>
          <w:spacing w:val="-3"/>
        </w:rPr>
        <w:t xml:space="preserve"> </w:t>
      </w:r>
      <w:r>
        <w:rPr>
          <w:spacing w:val="-2"/>
        </w:rPr>
        <w:t xml:space="preserve">osobám </w:t>
      </w:r>
      <w:r>
        <w:t>okolo</w:t>
      </w:r>
      <w:r>
        <w:rPr>
          <w:spacing w:val="-8"/>
        </w:rPr>
        <w:t xml:space="preserve"> </w:t>
      </w:r>
      <w:r>
        <w:t>Charty</w:t>
      </w:r>
      <w:r>
        <w:rPr>
          <w:spacing w:val="-8"/>
        </w:rPr>
        <w:t xml:space="preserve"> </w:t>
      </w:r>
      <w:r>
        <w:t>77.</w:t>
      </w:r>
      <w:r>
        <w:rPr>
          <w:spacing w:val="-8"/>
        </w:rPr>
        <w:t xml:space="preserve"> </w:t>
      </w:r>
      <w:r>
        <w:t>Do</w:t>
      </w:r>
      <w:r>
        <w:rPr>
          <w:spacing w:val="-8"/>
        </w:rPr>
        <w:t xml:space="preserve"> </w:t>
      </w:r>
      <w:r>
        <w:t>roku</w:t>
      </w:r>
      <w:r>
        <w:rPr>
          <w:spacing w:val="-8"/>
        </w:rPr>
        <w:t xml:space="preserve"> </w:t>
      </w:r>
      <w:r>
        <w:t>1989</w:t>
      </w:r>
      <w:r>
        <w:rPr>
          <w:spacing w:val="-8"/>
        </w:rPr>
        <w:t xml:space="preserve"> </w:t>
      </w:r>
      <w:r>
        <w:t>pracovala</w:t>
      </w:r>
      <w:r>
        <w:rPr>
          <w:spacing w:val="-8"/>
        </w:rPr>
        <w:t xml:space="preserve"> </w:t>
      </w:r>
      <w:r>
        <w:t>na</w:t>
      </w:r>
      <w:r>
        <w:rPr>
          <w:spacing w:val="-8"/>
        </w:rPr>
        <w:t xml:space="preserve"> </w:t>
      </w:r>
      <w:r>
        <w:t>rôznych</w:t>
      </w:r>
      <w:r>
        <w:rPr>
          <w:spacing w:val="-8"/>
        </w:rPr>
        <w:t xml:space="preserve"> </w:t>
      </w:r>
      <w:r>
        <w:t>pracovných</w:t>
      </w:r>
      <w:r>
        <w:rPr>
          <w:spacing w:val="-8"/>
        </w:rPr>
        <w:t xml:space="preserve"> </w:t>
      </w:r>
      <w:r>
        <w:t>pozíciách</w:t>
      </w:r>
      <w:r>
        <w:rPr>
          <w:spacing w:val="-8"/>
        </w:rPr>
        <w:t xml:space="preserve"> </w:t>
      </w:r>
      <w:r>
        <w:t>ako</w:t>
      </w:r>
      <w:r>
        <w:rPr>
          <w:spacing w:val="-8"/>
        </w:rPr>
        <w:t xml:space="preserve"> </w:t>
      </w:r>
      <w:r>
        <w:t>korektorka alebo</w:t>
      </w:r>
      <w:r>
        <w:rPr>
          <w:spacing w:val="40"/>
        </w:rPr>
        <w:t xml:space="preserve">  </w:t>
      </w:r>
      <w:r>
        <w:t>vrátnička</w:t>
      </w:r>
      <w:r>
        <w:rPr>
          <w:spacing w:val="40"/>
        </w:rPr>
        <w:t xml:space="preserve">  </w:t>
      </w:r>
      <w:r>
        <w:t>na</w:t>
      </w:r>
      <w:r>
        <w:rPr>
          <w:spacing w:val="40"/>
        </w:rPr>
        <w:t xml:space="preserve">  </w:t>
      </w:r>
      <w:r>
        <w:t>vysokoškolskom</w:t>
      </w:r>
      <w:r>
        <w:rPr>
          <w:spacing w:val="40"/>
        </w:rPr>
        <w:t xml:space="preserve">  </w:t>
      </w:r>
      <w:r>
        <w:t>internáte.</w:t>
      </w:r>
      <w:r>
        <w:rPr>
          <w:spacing w:val="40"/>
        </w:rPr>
        <w:t xml:space="preserve">  </w:t>
      </w:r>
      <w:r>
        <w:t>Po</w:t>
      </w:r>
      <w:r>
        <w:rPr>
          <w:spacing w:val="40"/>
        </w:rPr>
        <w:t xml:space="preserve">  </w:t>
      </w:r>
      <w:r>
        <w:t>páde</w:t>
      </w:r>
      <w:r>
        <w:rPr>
          <w:spacing w:val="40"/>
        </w:rPr>
        <w:t xml:space="preserve">  </w:t>
      </w:r>
      <w:r>
        <w:t>komunizmu</w:t>
      </w:r>
      <w:r>
        <w:rPr>
          <w:spacing w:val="40"/>
        </w:rPr>
        <w:t xml:space="preserve">  </w:t>
      </w:r>
      <w:r>
        <w:t>sa</w:t>
      </w:r>
      <w:r>
        <w:rPr>
          <w:spacing w:val="40"/>
        </w:rPr>
        <w:t xml:space="preserve">  </w:t>
      </w:r>
      <w:r>
        <w:t>vrátila</w:t>
      </w:r>
      <w:r>
        <w:rPr>
          <w:spacing w:val="80"/>
        </w:rPr>
        <w:t xml:space="preserve"> </w:t>
      </w:r>
      <w:r>
        <w:t>k svojej profesii. Ako scenáristka a televízna režisérka sa dlhodobo zaoberá témami spojenými</w:t>
      </w:r>
      <w:r>
        <w:rPr>
          <w:spacing w:val="-14"/>
        </w:rPr>
        <w:t xml:space="preserve"> </w:t>
      </w:r>
      <w:r>
        <w:t>s</w:t>
      </w:r>
      <w:r>
        <w:rPr>
          <w:spacing w:val="-13"/>
        </w:rPr>
        <w:t xml:space="preserve"> </w:t>
      </w:r>
      <w:r>
        <w:t>vyrovnávaním</w:t>
      </w:r>
      <w:r>
        <w:rPr>
          <w:spacing w:val="-13"/>
        </w:rPr>
        <w:t xml:space="preserve"> </w:t>
      </w:r>
      <w:r>
        <w:t>sa</w:t>
      </w:r>
      <w:r>
        <w:rPr>
          <w:spacing w:val="-13"/>
        </w:rPr>
        <w:t xml:space="preserve"> </w:t>
      </w:r>
      <w:r>
        <w:t>s</w:t>
      </w:r>
      <w:r>
        <w:rPr>
          <w:spacing w:val="-14"/>
        </w:rPr>
        <w:t xml:space="preserve"> </w:t>
      </w:r>
      <w:r>
        <w:t>minulosťou.</w:t>
      </w:r>
      <w:r>
        <w:rPr>
          <w:spacing w:val="-13"/>
        </w:rPr>
        <w:t xml:space="preserve"> </w:t>
      </w:r>
      <w:r>
        <w:t>Do</w:t>
      </w:r>
      <w:r>
        <w:rPr>
          <w:spacing w:val="-13"/>
        </w:rPr>
        <w:t xml:space="preserve"> </w:t>
      </w:r>
      <w:r>
        <w:t>jej</w:t>
      </w:r>
      <w:r>
        <w:rPr>
          <w:spacing w:val="-13"/>
        </w:rPr>
        <w:t xml:space="preserve"> </w:t>
      </w:r>
      <w:r>
        <w:t>filmografie</w:t>
      </w:r>
      <w:r>
        <w:rPr>
          <w:spacing w:val="-13"/>
        </w:rPr>
        <w:t xml:space="preserve"> </w:t>
      </w:r>
      <w:r>
        <w:t>patria</w:t>
      </w:r>
      <w:r>
        <w:rPr>
          <w:spacing w:val="-14"/>
        </w:rPr>
        <w:t xml:space="preserve"> </w:t>
      </w:r>
      <w:r>
        <w:t>dokumentárne</w:t>
      </w:r>
      <w:r>
        <w:rPr>
          <w:spacing w:val="-13"/>
        </w:rPr>
        <w:t xml:space="preserve"> </w:t>
      </w:r>
      <w:r>
        <w:t xml:space="preserve">snímky </w:t>
      </w:r>
      <w:r>
        <w:rPr>
          <w:i/>
        </w:rPr>
        <w:t>Jáchymovské peklo</w:t>
      </w:r>
      <w:r>
        <w:t xml:space="preserve">, </w:t>
      </w:r>
      <w:r>
        <w:rPr>
          <w:i/>
        </w:rPr>
        <w:t>Správa o Kráľovi Šumavy</w:t>
      </w:r>
      <w:r>
        <w:t xml:space="preserve">, </w:t>
      </w:r>
      <w:r>
        <w:rPr>
          <w:i/>
        </w:rPr>
        <w:t>Posolstvo Jána Palacha</w:t>
      </w:r>
      <w:r>
        <w:t>. Na pozvanie Jána Langoša pracovala v rokoch 2004 až 2007 ako producentka, scenáristka a režisérka pre Ústav</w:t>
      </w:r>
      <w:r>
        <w:rPr>
          <w:spacing w:val="38"/>
        </w:rPr>
        <w:t xml:space="preserve">  </w:t>
      </w:r>
      <w:r>
        <w:t>pamäti</w:t>
      </w:r>
      <w:r>
        <w:rPr>
          <w:spacing w:val="39"/>
        </w:rPr>
        <w:t xml:space="preserve">  </w:t>
      </w:r>
      <w:r>
        <w:t>národa.</w:t>
      </w:r>
      <w:r>
        <w:rPr>
          <w:spacing w:val="39"/>
        </w:rPr>
        <w:t xml:space="preserve">  </w:t>
      </w:r>
      <w:r>
        <w:t>Za</w:t>
      </w:r>
      <w:r>
        <w:rPr>
          <w:spacing w:val="39"/>
        </w:rPr>
        <w:t xml:space="preserve">  </w:t>
      </w:r>
      <w:r>
        <w:t>svoju</w:t>
      </w:r>
      <w:r>
        <w:rPr>
          <w:spacing w:val="39"/>
        </w:rPr>
        <w:t xml:space="preserve">  </w:t>
      </w:r>
      <w:r>
        <w:t>filmovú</w:t>
      </w:r>
      <w:r>
        <w:rPr>
          <w:spacing w:val="39"/>
        </w:rPr>
        <w:t xml:space="preserve">  </w:t>
      </w:r>
      <w:r>
        <w:t>tvorbu</w:t>
      </w:r>
      <w:r>
        <w:rPr>
          <w:spacing w:val="39"/>
        </w:rPr>
        <w:t xml:space="preserve">  </w:t>
      </w:r>
      <w:r>
        <w:t>bola</w:t>
      </w:r>
      <w:r>
        <w:rPr>
          <w:spacing w:val="39"/>
        </w:rPr>
        <w:t xml:space="preserve">  </w:t>
      </w:r>
      <w:r>
        <w:t>opakovane</w:t>
      </w:r>
      <w:r>
        <w:rPr>
          <w:spacing w:val="39"/>
        </w:rPr>
        <w:t xml:space="preserve">  </w:t>
      </w:r>
      <w:r>
        <w:t>ocenená</w:t>
      </w:r>
      <w:r>
        <w:rPr>
          <w:spacing w:val="39"/>
        </w:rPr>
        <w:t xml:space="preserve">  </w:t>
      </w:r>
      <w:r>
        <w:t>doma i v zahraničí.</w:t>
      </w:r>
    </w:p>
    <w:p w:rsidR="000B0895" w:rsidRDefault="000B0895">
      <w:pPr>
        <w:pStyle w:val="Zkladntext"/>
        <w:spacing w:before="279"/>
        <w:ind w:left="0"/>
      </w:pPr>
    </w:p>
    <w:p w:rsidR="000B0895" w:rsidRDefault="00660D98">
      <w:pPr>
        <w:pStyle w:val="Nadpis1"/>
        <w:numPr>
          <w:ilvl w:val="1"/>
          <w:numId w:val="4"/>
        </w:numPr>
        <w:tabs>
          <w:tab w:val="left" w:pos="850"/>
        </w:tabs>
        <w:spacing w:before="1"/>
        <w:ind w:left="850"/>
        <w:rPr>
          <w:color w:val="375F92"/>
        </w:rPr>
      </w:pPr>
      <w:r>
        <w:rPr>
          <w:color w:val="375F92"/>
        </w:rPr>
        <w:t>DISKUSNÉ</w:t>
      </w:r>
      <w:r>
        <w:rPr>
          <w:color w:val="375F92"/>
          <w:spacing w:val="-1"/>
        </w:rPr>
        <w:t xml:space="preserve"> </w:t>
      </w:r>
      <w:r>
        <w:rPr>
          <w:color w:val="375F92"/>
          <w:spacing w:val="-2"/>
        </w:rPr>
        <w:t>PODUJATIA</w:t>
      </w:r>
    </w:p>
    <w:p w:rsidR="000B0895" w:rsidRDefault="00660D98">
      <w:pPr>
        <w:pStyle w:val="Zkladntext"/>
        <w:spacing w:before="187"/>
        <w:ind w:left="142" w:right="141" w:hanging="2"/>
        <w:jc w:val="both"/>
      </w:pPr>
      <w:r>
        <w:t>Ústav</w:t>
      </w:r>
      <w:r>
        <w:rPr>
          <w:spacing w:val="-11"/>
        </w:rPr>
        <w:t xml:space="preserve"> </w:t>
      </w:r>
      <w:r>
        <w:t>pamäti</w:t>
      </w:r>
      <w:r>
        <w:rPr>
          <w:spacing w:val="-10"/>
        </w:rPr>
        <w:t xml:space="preserve"> </w:t>
      </w:r>
      <w:r>
        <w:t>národa</w:t>
      </w:r>
      <w:r>
        <w:rPr>
          <w:spacing w:val="-10"/>
        </w:rPr>
        <w:t xml:space="preserve"> </w:t>
      </w:r>
      <w:r>
        <w:t>bol</w:t>
      </w:r>
      <w:r>
        <w:rPr>
          <w:spacing w:val="-10"/>
        </w:rPr>
        <w:t xml:space="preserve"> </w:t>
      </w:r>
      <w:r>
        <w:t>v</w:t>
      </w:r>
      <w:r>
        <w:rPr>
          <w:spacing w:val="-3"/>
        </w:rPr>
        <w:t xml:space="preserve"> </w:t>
      </w:r>
      <w:r>
        <w:t>priebehu</w:t>
      </w:r>
      <w:r>
        <w:rPr>
          <w:spacing w:val="-10"/>
        </w:rPr>
        <w:t xml:space="preserve"> </w:t>
      </w:r>
      <w:r>
        <w:t>roku</w:t>
      </w:r>
      <w:r>
        <w:rPr>
          <w:spacing w:val="-10"/>
        </w:rPr>
        <w:t xml:space="preserve"> </w:t>
      </w:r>
      <w:r>
        <w:t>2024</w:t>
      </w:r>
      <w:r>
        <w:rPr>
          <w:spacing w:val="-10"/>
        </w:rPr>
        <w:t xml:space="preserve"> </w:t>
      </w:r>
      <w:r>
        <w:t>aktívny</w:t>
      </w:r>
      <w:r>
        <w:rPr>
          <w:spacing w:val="-10"/>
        </w:rPr>
        <w:t xml:space="preserve"> </w:t>
      </w:r>
      <w:r>
        <w:t>v</w:t>
      </w:r>
      <w:r>
        <w:rPr>
          <w:spacing w:val="-3"/>
        </w:rPr>
        <w:t xml:space="preserve"> </w:t>
      </w:r>
      <w:r>
        <w:t>oblasti</w:t>
      </w:r>
      <w:r>
        <w:rPr>
          <w:spacing w:val="-10"/>
        </w:rPr>
        <w:t xml:space="preserve"> </w:t>
      </w:r>
      <w:r>
        <w:t>organizovania,</w:t>
      </w:r>
      <w:r>
        <w:rPr>
          <w:spacing w:val="-10"/>
        </w:rPr>
        <w:t xml:space="preserve"> </w:t>
      </w:r>
      <w:r>
        <w:t>resp.</w:t>
      </w:r>
      <w:r>
        <w:rPr>
          <w:spacing w:val="-10"/>
        </w:rPr>
        <w:t xml:space="preserve"> </w:t>
      </w:r>
      <w:r>
        <w:t xml:space="preserve">účasti zamestnancov ÚPN na diskusných podujatiach. Pokračoval zavedený formát </w:t>
      </w:r>
      <w:r>
        <w:rPr>
          <w:i/>
        </w:rPr>
        <w:t>Diskusných večerov v Bratislave</w:t>
      </w:r>
      <w:r>
        <w:t>, organizovaných v spolupráci s Poľským inštitútom v Bratislave.</w:t>
      </w:r>
    </w:p>
    <w:p w:rsidR="000B0895" w:rsidRDefault="000B0895">
      <w:pPr>
        <w:pStyle w:val="Zkladntext"/>
        <w:spacing w:before="93"/>
        <w:ind w:left="0"/>
      </w:pPr>
    </w:p>
    <w:p w:rsidR="000B0895" w:rsidRDefault="00660D98">
      <w:pPr>
        <w:pStyle w:val="Nadpis2"/>
        <w:ind w:left="140"/>
        <w:jc w:val="both"/>
      </w:pPr>
      <w:r>
        <w:t>Prehľad</w:t>
      </w:r>
      <w:r>
        <w:rPr>
          <w:spacing w:val="-3"/>
        </w:rPr>
        <w:t xml:space="preserve"> </w:t>
      </w:r>
      <w:r>
        <w:t>diskusných</w:t>
      </w:r>
      <w:r>
        <w:rPr>
          <w:spacing w:val="-1"/>
        </w:rPr>
        <w:t xml:space="preserve"> </w:t>
      </w:r>
      <w:r>
        <w:t>večerov</w:t>
      </w:r>
      <w:r>
        <w:rPr>
          <w:spacing w:val="-1"/>
        </w:rPr>
        <w:t xml:space="preserve"> </w:t>
      </w:r>
      <w:r>
        <w:t>v</w:t>
      </w:r>
      <w:r>
        <w:rPr>
          <w:spacing w:val="-1"/>
        </w:rPr>
        <w:t xml:space="preserve"> </w:t>
      </w:r>
      <w:r>
        <w:rPr>
          <w:spacing w:val="-2"/>
        </w:rPr>
        <w:t>Bratislave:</w:t>
      </w:r>
    </w:p>
    <w:p w:rsidR="000B0895" w:rsidRDefault="000B0895">
      <w:pPr>
        <w:pStyle w:val="Zkladntext"/>
        <w:ind w:left="0"/>
        <w:rPr>
          <w:b/>
        </w:rPr>
      </w:pPr>
    </w:p>
    <w:p w:rsidR="000B0895" w:rsidRDefault="00660D98">
      <w:pPr>
        <w:ind w:left="140"/>
        <w:rPr>
          <w:i/>
          <w:sz w:val="24"/>
        </w:rPr>
      </w:pPr>
      <w:r>
        <w:rPr>
          <w:sz w:val="24"/>
        </w:rPr>
        <w:t>Názov:</w:t>
      </w:r>
      <w:r>
        <w:rPr>
          <w:spacing w:val="-2"/>
          <w:sz w:val="24"/>
        </w:rPr>
        <w:t xml:space="preserve"> </w:t>
      </w:r>
      <w:r>
        <w:rPr>
          <w:i/>
          <w:sz w:val="24"/>
        </w:rPr>
        <w:t>Ján</w:t>
      </w:r>
      <w:r>
        <w:rPr>
          <w:i/>
          <w:spacing w:val="-2"/>
          <w:sz w:val="24"/>
        </w:rPr>
        <w:t xml:space="preserve"> </w:t>
      </w:r>
      <w:r>
        <w:rPr>
          <w:i/>
          <w:sz w:val="24"/>
        </w:rPr>
        <w:t>Chryzostom</w:t>
      </w:r>
      <w:r>
        <w:rPr>
          <w:i/>
          <w:spacing w:val="-2"/>
          <w:sz w:val="24"/>
        </w:rPr>
        <w:t xml:space="preserve"> </w:t>
      </w:r>
      <w:r>
        <w:rPr>
          <w:i/>
          <w:sz w:val="24"/>
        </w:rPr>
        <w:t>kardinál</w:t>
      </w:r>
      <w:r>
        <w:rPr>
          <w:i/>
          <w:spacing w:val="-2"/>
          <w:sz w:val="24"/>
        </w:rPr>
        <w:t xml:space="preserve"> Korec</w:t>
      </w:r>
    </w:p>
    <w:p w:rsidR="000B0895" w:rsidRDefault="00660D98">
      <w:pPr>
        <w:pStyle w:val="Zkladntext"/>
        <w:spacing w:before="42"/>
        <w:ind w:left="140"/>
      </w:pPr>
      <w:r>
        <w:t>Dátum</w:t>
      </w:r>
      <w:r>
        <w:rPr>
          <w:spacing w:val="-7"/>
        </w:rPr>
        <w:t xml:space="preserve"> </w:t>
      </w:r>
      <w:r>
        <w:t>konania:</w:t>
      </w:r>
      <w:r>
        <w:rPr>
          <w:spacing w:val="-7"/>
        </w:rPr>
        <w:t xml:space="preserve"> </w:t>
      </w:r>
      <w:r>
        <w:t>25.</w:t>
      </w:r>
      <w:r>
        <w:rPr>
          <w:spacing w:val="-6"/>
        </w:rPr>
        <w:t xml:space="preserve"> </w:t>
      </w:r>
      <w:r>
        <w:t>január</w:t>
      </w:r>
      <w:r>
        <w:rPr>
          <w:spacing w:val="-7"/>
        </w:rPr>
        <w:t xml:space="preserve"> </w:t>
      </w:r>
      <w:r>
        <w:rPr>
          <w:spacing w:val="-4"/>
        </w:rPr>
        <w:t>2024</w:t>
      </w:r>
    </w:p>
    <w:p w:rsidR="000B0895" w:rsidRDefault="00660D98">
      <w:pPr>
        <w:pStyle w:val="Zkladntext"/>
        <w:spacing w:before="42" w:line="276" w:lineRule="auto"/>
        <w:ind w:left="142" w:right="139" w:hanging="2"/>
      </w:pPr>
      <w:r>
        <w:t>Hostia:</w:t>
      </w:r>
      <w:r>
        <w:rPr>
          <w:spacing w:val="-7"/>
        </w:rPr>
        <w:t xml:space="preserve"> </w:t>
      </w:r>
      <w:r>
        <w:t>Róbert</w:t>
      </w:r>
      <w:r>
        <w:rPr>
          <w:spacing w:val="-7"/>
        </w:rPr>
        <w:t xml:space="preserve"> </w:t>
      </w:r>
      <w:r>
        <w:t>Letz</w:t>
      </w:r>
      <w:r>
        <w:rPr>
          <w:spacing w:val="-7"/>
        </w:rPr>
        <w:t xml:space="preserve"> </w:t>
      </w:r>
      <w:r>
        <w:t>(Pedagogická</w:t>
      </w:r>
      <w:r>
        <w:rPr>
          <w:spacing w:val="-7"/>
        </w:rPr>
        <w:t xml:space="preserve"> </w:t>
      </w:r>
      <w:r>
        <w:t>fakulta</w:t>
      </w:r>
      <w:r>
        <w:rPr>
          <w:spacing w:val="-7"/>
        </w:rPr>
        <w:t xml:space="preserve"> </w:t>
      </w:r>
      <w:r>
        <w:t>UK),</w:t>
      </w:r>
      <w:r>
        <w:rPr>
          <w:spacing w:val="-7"/>
        </w:rPr>
        <w:t xml:space="preserve"> </w:t>
      </w:r>
      <w:r>
        <w:t>Marián</w:t>
      </w:r>
      <w:r>
        <w:rPr>
          <w:spacing w:val="-7"/>
        </w:rPr>
        <w:t xml:space="preserve"> </w:t>
      </w:r>
      <w:r>
        <w:t>Gavenda</w:t>
      </w:r>
      <w:r>
        <w:rPr>
          <w:spacing w:val="-7"/>
        </w:rPr>
        <w:t xml:space="preserve"> </w:t>
      </w:r>
      <w:r>
        <w:t>(kňaz),</w:t>
      </w:r>
      <w:r>
        <w:rPr>
          <w:spacing w:val="-7"/>
        </w:rPr>
        <w:t xml:space="preserve"> </w:t>
      </w:r>
      <w:r>
        <w:t>František</w:t>
      </w:r>
      <w:r>
        <w:rPr>
          <w:spacing w:val="-7"/>
        </w:rPr>
        <w:t xml:space="preserve"> </w:t>
      </w:r>
      <w:r>
        <w:t>Neupauer (ÚPN), moderátor Peter Jašek</w:t>
      </w:r>
    </w:p>
    <w:p w:rsidR="000B0895" w:rsidRDefault="000B0895">
      <w:pPr>
        <w:pStyle w:val="Zkladntext"/>
        <w:spacing w:before="42"/>
        <w:ind w:left="0"/>
      </w:pPr>
    </w:p>
    <w:p w:rsidR="000B0895" w:rsidRDefault="00660D98">
      <w:pPr>
        <w:ind w:left="140"/>
        <w:rPr>
          <w:i/>
          <w:sz w:val="24"/>
        </w:rPr>
      </w:pPr>
      <w:r>
        <w:rPr>
          <w:sz w:val="24"/>
        </w:rPr>
        <w:t>Názov:</w:t>
      </w:r>
      <w:r>
        <w:rPr>
          <w:spacing w:val="-5"/>
          <w:sz w:val="24"/>
        </w:rPr>
        <w:t xml:space="preserve"> </w:t>
      </w:r>
      <w:r>
        <w:rPr>
          <w:i/>
          <w:sz w:val="24"/>
        </w:rPr>
        <w:t>Ústredný</w:t>
      </w:r>
      <w:r>
        <w:rPr>
          <w:i/>
          <w:spacing w:val="-4"/>
          <w:sz w:val="24"/>
        </w:rPr>
        <w:t xml:space="preserve"> </w:t>
      </w:r>
      <w:r>
        <w:rPr>
          <w:i/>
          <w:sz w:val="24"/>
        </w:rPr>
        <w:t>výbor</w:t>
      </w:r>
      <w:r>
        <w:rPr>
          <w:i/>
          <w:spacing w:val="-4"/>
          <w:sz w:val="24"/>
        </w:rPr>
        <w:t xml:space="preserve"> </w:t>
      </w:r>
      <w:r>
        <w:rPr>
          <w:i/>
          <w:sz w:val="24"/>
        </w:rPr>
        <w:t>KSS.</w:t>
      </w:r>
      <w:r>
        <w:rPr>
          <w:i/>
          <w:spacing w:val="-4"/>
          <w:sz w:val="24"/>
        </w:rPr>
        <w:t xml:space="preserve"> </w:t>
      </w:r>
      <w:r>
        <w:rPr>
          <w:i/>
          <w:sz w:val="24"/>
        </w:rPr>
        <w:t>Činnosť</w:t>
      </w:r>
      <w:r>
        <w:rPr>
          <w:i/>
          <w:spacing w:val="-4"/>
          <w:sz w:val="24"/>
        </w:rPr>
        <w:t xml:space="preserve"> </w:t>
      </w:r>
      <w:r>
        <w:rPr>
          <w:i/>
          <w:sz w:val="24"/>
        </w:rPr>
        <w:t>a</w:t>
      </w:r>
      <w:r>
        <w:rPr>
          <w:i/>
          <w:spacing w:val="-5"/>
          <w:sz w:val="24"/>
        </w:rPr>
        <w:t xml:space="preserve"> </w:t>
      </w:r>
      <w:r>
        <w:rPr>
          <w:i/>
          <w:sz w:val="24"/>
        </w:rPr>
        <w:t>štruktúra</w:t>
      </w:r>
      <w:r>
        <w:rPr>
          <w:i/>
          <w:spacing w:val="-4"/>
          <w:sz w:val="24"/>
        </w:rPr>
        <w:t xml:space="preserve"> </w:t>
      </w:r>
      <w:r>
        <w:rPr>
          <w:i/>
          <w:sz w:val="24"/>
        </w:rPr>
        <w:t>(1945</w:t>
      </w:r>
      <w:r>
        <w:rPr>
          <w:i/>
          <w:spacing w:val="-4"/>
          <w:sz w:val="24"/>
        </w:rPr>
        <w:t xml:space="preserve"> </w:t>
      </w:r>
      <w:r>
        <w:rPr>
          <w:i/>
          <w:sz w:val="24"/>
        </w:rPr>
        <w:t>–</w:t>
      </w:r>
      <w:r>
        <w:rPr>
          <w:i/>
          <w:spacing w:val="-4"/>
          <w:sz w:val="24"/>
        </w:rPr>
        <w:t xml:space="preserve"> </w:t>
      </w:r>
      <w:r>
        <w:rPr>
          <w:i/>
          <w:spacing w:val="-2"/>
          <w:sz w:val="24"/>
        </w:rPr>
        <w:t>1989)</w:t>
      </w:r>
    </w:p>
    <w:p w:rsidR="000B0895" w:rsidRDefault="00660D98">
      <w:pPr>
        <w:pStyle w:val="Zkladntext"/>
        <w:spacing w:before="42"/>
        <w:ind w:left="140"/>
      </w:pPr>
      <w:r>
        <w:t>Dátum</w:t>
      </w:r>
      <w:r>
        <w:rPr>
          <w:spacing w:val="-5"/>
        </w:rPr>
        <w:t xml:space="preserve"> </w:t>
      </w:r>
      <w:r>
        <w:t>konania:</w:t>
      </w:r>
      <w:r>
        <w:rPr>
          <w:spacing w:val="-5"/>
        </w:rPr>
        <w:t xml:space="preserve"> </w:t>
      </w:r>
      <w:r>
        <w:t>29.</w:t>
      </w:r>
      <w:r>
        <w:rPr>
          <w:spacing w:val="-5"/>
        </w:rPr>
        <w:t xml:space="preserve"> </w:t>
      </w:r>
      <w:r>
        <w:t>február</w:t>
      </w:r>
      <w:r>
        <w:rPr>
          <w:spacing w:val="-5"/>
        </w:rPr>
        <w:t xml:space="preserve"> </w:t>
      </w:r>
      <w:r>
        <w:rPr>
          <w:spacing w:val="-4"/>
        </w:rPr>
        <w:t>2024</w:t>
      </w:r>
    </w:p>
    <w:p w:rsidR="000B0895" w:rsidRDefault="00660D98">
      <w:pPr>
        <w:pStyle w:val="Zkladntext"/>
        <w:spacing w:before="43"/>
        <w:ind w:left="140"/>
      </w:pPr>
      <w:r>
        <w:t>Hostia:</w:t>
      </w:r>
      <w:r>
        <w:rPr>
          <w:spacing w:val="-2"/>
        </w:rPr>
        <w:t xml:space="preserve"> </w:t>
      </w:r>
      <w:r>
        <w:t>Adam</w:t>
      </w:r>
      <w:r>
        <w:rPr>
          <w:spacing w:val="-2"/>
        </w:rPr>
        <w:t xml:space="preserve"> </w:t>
      </w:r>
      <w:r>
        <w:t>Bielesz</w:t>
      </w:r>
      <w:r>
        <w:rPr>
          <w:spacing w:val="-2"/>
        </w:rPr>
        <w:t xml:space="preserve"> </w:t>
      </w:r>
      <w:r>
        <w:t>(ÚPN),</w:t>
      </w:r>
      <w:r>
        <w:rPr>
          <w:spacing w:val="-2"/>
        </w:rPr>
        <w:t xml:space="preserve"> </w:t>
      </w:r>
      <w:r>
        <w:t>Martin</w:t>
      </w:r>
      <w:r>
        <w:rPr>
          <w:spacing w:val="-1"/>
        </w:rPr>
        <w:t xml:space="preserve"> </w:t>
      </w:r>
      <w:r>
        <w:t>Halmo</w:t>
      </w:r>
      <w:r>
        <w:rPr>
          <w:spacing w:val="-2"/>
        </w:rPr>
        <w:t xml:space="preserve"> </w:t>
      </w:r>
      <w:r>
        <w:t>(ÚPN),</w:t>
      </w:r>
      <w:r>
        <w:rPr>
          <w:spacing w:val="-2"/>
        </w:rPr>
        <w:t xml:space="preserve"> </w:t>
      </w:r>
      <w:r>
        <w:t>moderátor</w:t>
      </w:r>
      <w:r>
        <w:rPr>
          <w:spacing w:val="-2"/>
        </w:rPr>
        <w:t xml:space="preserve"> </w:t>
      </w:r>
      <w:r>
        <w:t>Peter</w:t>
      </w:r>
      <w:r>
        <w:rPr>
          <w:spacing w:val="-1"/>
        </w:rPr>
        <w:t xml:space="preserve"> </w:t>
      </w:r>
      <w:r>
        <w:rPr>
          <w:spacing w:val="-2"/>
        </w:rPr>
        <w:t>Jašek</w:t>
      </w:r>
    </w:p>
    <w:p w:rsidR="000B0895" w:rsidRDefault="000B0895">
      <w:pPr>
        <w:pStyle w:val="Zkladntext"/>
        <w:spacing w:before="84"/>
        <w:ind w:left="0"/>
      </w:pPr>
    </w:p>
    <w:p w:rsidR="000B0895" w:rsidRDefault="00660D98">
      <w:pPr>
        <w:spacing w:line="276" w:lineRule="auto"/>
        <w:ind w:left="142" w:right="139" w:hanging="2"/>
        <w:rPr>
          <w:i/>
          <w:sz w:val="24"/>
        </w:rPr>
      </w:pPr>
      <w:r>
        <w:rPr>
          <w:sz w:val="24"/>
        </w:rPr>
        <w:t>Názov:</w:t>
      </w:r>
      <w:r>
        <w:rPr>
          <w:spacing w:val="40"/>
          <w:sz w:val="24"/>
        </w:rPr>
        <w:t xml:space="preserve"> </w:t>
      </w:r>
      <w:r>
        <w:rPr>
          <w:i/>
          <w:sz w:val="24"/>
        </w:rPr>
        <w:t>Nástup</w:t>
      </w:r>
      <w:r>
        <w:rPr>
          <w:i/>
          <w:spacing w:val="40"/>
          <w:sz w:val="24"/>
        </w:rPr>
        <w:t xml:space="preserve"> </w:t>
      </w:r>
      <w:r>
        <w:rPr>
          <w:i/>
          <w:sz w:val="24"/>
        </w:rPr>
        <w:t>normalizácie</w:t>
      </w:r>
      <w:r>
        <w:rPr>
          <w:i/>
          <w:spacing w:val="40"/>
          <w:sz w:val="24"/>
        </w:rPr>
        <w:t xml:space="preserve"> </w:t>
      </w:r>
      <w:r>
        <w:rPr>
          <w:i/>
          <w:sz w:val="24"/>
        </w:rPr>
        <w:t>na</w:t>
      </w:r>
      <w:r>
        <w:rPr>
          <w:i/>
          <w:spacing w:val="40"/>
          <w:sz w:val="24"/>
        </w:rPr>
        <w:t xml:space="preserve"> </w:t>
      </w:r>
      <w:r>
        <w:rPr>
          <w:i/>
          <w:sz w:val="24"/>
        </w:rPr>
        <w:t>Slovensku</w:t>
      </w:r>
      <w:r>
        <w:rPr>
          <w:i/>
          <w:spacing w:val="40"/>
          <w:sz w:val="24"/>
        </w:rPr>
        <w:t xml:space="preserve"> </w:t>
      </w:r>
      <w:r>
        <w:rPr>
          <w:i/>
          <w:sz w:val="24"/>
        </w:rPr>
        <w:t>(pri</w:t>
      </w:r>
      <w:r>
        <w:rPr>
          <w:i/>
          <w:spacing w:val="40"/>
          <w:sz w:val="24"/>
        </w:rPr>
        <w:t xml:space="preserve"> </w:t>
      </w:r>
      <w:r>
        <w:rPr>
          <w:i/>
          <w:sz w:val="24"/>
        </w:rPr>
        <w:t>výročí</w:t>
      </w:r>
      <w:r>
        <w:rPr>
          <w:i/>
          <w:spacing w:val="40"/>
          <w:sz w:val="24"/>
        </w:rPr>
        <w:t xml:space="preserve"> </w:t>
      </w:r>
      <w:r>
        <w:rPr>
          <w:i/>
          <w:sz w:val="24"/>
        </w:rPr>
        <w:t>protestov</w:t>
      </w:r>
      <w:r>
        <w:rPr>
          <w:i/>
          <w:spacing w:val="40"/>
          <w:sz w:val="24"/>
        </w:rPr>
        <w:t xml:space="preserve"> </w:t>
      </w:r>
      <w:r>
        <w:rPr>
          <w:i/>
          <w:sz w:val="24"/>
        </w:rPr>
        <w:t>v</w:t>
      </w:r>
      <w:r>
        <w:rPr>
          <w:i/>
          <w:spacing w:val="-2"/>
          <w:sz w:val="24"/>
        </w:rPr>
        <w:t xml:space="preserve"> </w:t>
      </w:r>
      <w:r>
        <w:rPr>
          <w:i/>
          <w:sz w:val="24"/>
        </w:rPr>
        <w:t>rámci</w:t>
      </w:r>
      <w:r>
        <w:rPr>
          <w:i/>
          <w:spacing w:val="40"/>
          <w:sz w:val="24"/>
        </w:rPr>
        <w:t xml:space="preserve"> </w:t>
      </w:r>
      <w:r>
        <w:rPr>
          <w:i/>
          <w:sz w:val="24"/>
        </w:rPr>
        <w:t>tzv.</w:t>
      </w:r>
      <w:r>
        <w:rPr>
          <w:i/>
          <w:spacing w:val="40"/>
          <w:sz w:val="24"/>
        </w:rPr>
        <w:t xml:space="preserve"> </w:t>
      </w:r>
      <w:r>
        <w:rPr>
          <w:i/>
          <w:sz w:val="24"/>
        </w:rPr>
        <w:t>hokejového týždňa v roku 1969)</w:t>
      </w:r>
    </w:p>
    <w:p w:rsidR="000B0895" w:rsidRDefault="00660D98">
      <w:pPr>
        <w:pStyle w:val="Zkladntext"/>
        <w:spacing w:line="281" w:lineRule="exact"/>
        <w:ind w:left="140"/>
      </w:pPr>
      <w:r>
        <w:t>Dátum</w:t>
      </w:r>
      <w:r>
        <w:rPr>
          <w:spacing w:val="-5"/>
        </w:rPr>
        <w:t xml:space="preserve"> </w:t>
      </w:r>
      <w:r>
        <w:t>konania:</w:t>
      </w:r>
      <w:r>
        <w:rPr>
          <w:spacing w:val="-5"/>
        </w:rPr>
        <w:t xml:space="preserve"> </w:t>
      </w:r>
      <w:r>
        <w:t>21.</w:t>
      </w:r>
      <w:r>
        <w:rPr>
          <w:spacing w:val="-5"/>
        </w:rPr>
        <w:t xml:space="preserve"> </w:t>
      </w:r>
      <w:r>
        <w:t>marec</w:t>
      </w:r>
      <w:r>
        <w:rPr>
          <w:spacing w:val="-5"/>
        </w:rPr>
        <w:t xml:space="preserve"> </w:t>
      </w:r>
      <w:r>
        <w:rPr>
          <w:spacing w:val="-4"/>
        </w:rPr>
        <w:t>2024</w:t>
      </w:r>
    </w:p>
    <w:p w:rsidR="000B0895" w:rsidRDefault="00660D98">
      <w:pPr>
        <w:spacing w:before="42" w:line="552" w:lineRule="auto"/>
        <w:ind w:left="140" w:right="1713"/>
        <w:rPr>
          <w:i/>
          <w:sz w:val="24"/>
        </w:rPr>
      </w:pPr>
      <w:r>
        <w:rPr>
          <w:sz w:val="24"/>
        </w:rPr>
        <w:t>Hostia:</w:t>
      </w:r>
      <w:r>
        <w:rPr>
          <w:spacing w:val="-4"/>
          <w:sz w:val="24"/>
        </w:rPr>
        <w:t xml:space="preserve"> </w:t>
      </w:r>
      <w:r>
        <w:rPr>
          <w:sz w:val="24"/>
        </w:rPr>
        <w:t>Josef</w:t>
      </w:r>
      <w:r>
        <w:rPr>
          <w:spacing w:val="-4"/>
          <w:sz w:val="24"/>
        </w:rPr>
        <w:t xml:space="preserve"> </w:t>
      </w:r>
      <w:r>
        <w:rPr>
          <w:sz w:val="24"/>
        </w:rPr>
        <w:t>Halla</w:t>
      </w:r>
      <w:r>
        <w:rPr>
          <w:spacing w:val="-4"/>
          <w:sz w:val="24"/>
        </w:rPr>
        <w:t xml:space="preserve"> </w:t>
      </w:r>
      <w:r>
        <w:rPr>
          <w:sz w:val="24"/>
        </w:rPr>
        <w:t>(ÚPN),</w:t>
      </w:r>
      <w:r>
        <w:rPr>
          <w:spacing w:val="-4"/>
          <w:sz w:val="24"/>
        </w:rPr>
        <w:t xml:space="preserve"> </w:t>
      </w:r>
      <w:r>
        <w:rPr>
          <w:sz w:val="24"/>
        </w:rPr>
        <w:t>Peter</w:t>
      </w:r>
      <w:r>
        <w:rPr>
          <w:spacing w:val="-4"/>
          <w:sz w:val="24"/>
        </w:rPr>
        <w:t xml:space="preserve"> </w:t>
      </w:r>
      <w:r>
        <w:rPr>
          <w:sz w:val="24"/>
        </w:rPr>
        <w:t>Jašek</w:t>
      </w:r>
      <w:r>
        <w:rPr>
          <w:spacing w:val="-4"/>
          <w:sz w:val="24"/>
        </w:rPr>
        <w:t xml:space="preserve"> </w:t>
      </w:r>
      <w:r>
        <w:rPr>
          <w:sz w:val="24"/>
        </w:rPr>
        <w:t>(ÚPN),</w:t>
      </w:r>
      <w:r>
        <w:rPr>
          <w:spacing w:val="-4"/>
          <w:sz w:val="24"/>
        </w:rPr>
        <w:t xml:space="preserve"> </w:t>
      </w:r>
      <w:r>
        <w:rPr>
          <w:sz w:val="24"/>
        </w:rPr>
        <w:t>moderátor</w:t>
      </w:r>
      <w:r>
        <w:rPr>
          <w:spacing w:val="-4"/>
          <w:sz w:val="24"/>
        </w:rPr>
        <w:t xml:space="preserve"> </w:t>
      </w:r>
      <w:r>
        <w:rPr>
          <w:sz w:val="24"/>
        </w:rPr>
        <w:t>Michal</w:t>
      </w:r>
      <w:r>
        <w:rPr>
          <w:spacing w:val="-4"/>
          <w:sz w:val="24"/>
        </w:rPr>
        <w:t xml:space="preserve"> </w:t>
      </w:r>
      <w:r>
        <w:rPr>
          <w:sz w:val="24"/>
        </w:rPr>
        <w:t>Keim Názov</w:t>
      </w:r>
      <w:r>
        <w:rPr>
          <w:i/>
          <w:sz w:val="24"/>
        </w:rPr>
        <w:t>: Púte Jána Pavla II. do Poľska</w:t>
      </w:r>
    </w:p>
    <w:p w:rsidR="000B0895" w:rsidRDefault="000B0895">
      <w:pPr>
        <w:spacing w:line="552" w:lineRule="auto"/>
        <w:rPr>
          <w:i/>
          <w:sz w:val="24"/>
        </w:rPr>
        <w:sectPr w:rsidR="000B0895">
          <w:pgSz w:w="11910" w:h="16840"/>
          <w:pgMar w:top="1320" w:right="1275" w:bottom="920" w:left="1133" w:header="0" w:footer="732" w:gutter="0"/>
          <w:cols w:space="708"/>
        </w:sectPr>
      </w:pPr>
    </w:p>
    <w:p w:rsidR="000B0895" w:rsidRDefault="00660D98">
      <w:pPr>
        <w:pStyle w:val="Zkladntext"/>
        <w:spacing w:before="79"/>
        <w:ind w:left="141"/>
      </w:pPr>
      <w:r>
        <w:lastRenderedPageBreak/>
        <w:t>Dátum</w:t>
      </w:r>
      <w:r>
        <w:rPr>
          <w:spacing w:val="-7"/>
        </w:rPr>
        <w:t xml:space="preserve"> </w:t>
      </w:r>
      <w:r>
        <w:t>konania:</w:t>
      </w:r>
      <w:r>
        <w:rPr>
          <w:spacing w:val="-6"/>
        </w:rPr>
        <w:t xml:space="preserve"> </w:t>
      </w:r>
      <w:r>
        <w:t>25.</w:t>
      </w:r>
      <w:r>
        <w:rPr>
          <w:spacing w:val="-6"/>
        </w:rPr>
        <w:t xml:space="preserve"> </w:t>
      </w:r>
      <w:r>
        <w:t>apríl</w:t>
      </w:r>
      <w:r>
        <w:rPr>
          <w:spacing w:val="-6"/>
        </w:rPr>
        <w:t xml:space="preserve"> </w:t>
      </w:r>
      <w:r>
        <w:rPr>
          <w:spacing w:val="-4"/>
        </w:rPr>
        <w:t>2024</w:t>
      </w:r>
    </w:p>
    <w:p w:rsidR="000B0895" w:rsidRDefault="00660D98">
      <w:pPr>
        <w:pStyle w:val="Zkladntext"/>
        <w:spacing w:before="42" w:line="276" w:lineRule="auto"/>
        <w:ind w:right="139" w:hanging="2"/>
      </w:pPr>
      <w:r>
        <w:t>Hostia:</w:t>
      </w:r>
      <w:r>
        <w:rPr>
          <w:spacing w:val="35"/>
        </w:rPr>
        <w:t xml:space="preserve"> </w:t>
      </w:r>
      <w:r>
        <w:t>Miroslav</w:t>
      </w:r>
      <w:r>
        <w:rPr>
          <w:spacing w:val="35"/>
        </w:rPr>
        <w:t xml:space="preserve"> </w:t>
      </w:r>
      <w:r>
        <w:t>Szumiło</w:t>
      </w:r>
      <w:r>
        <w:rPr>
          <w:spacing w:val="35"/>
        </w:rPr>
        <w:t xml:space="preserve"> </w:t>
      </w:r>
      <w:r>
        <w:t>(Ústav</w:t>
      </w:r>
      <w:r>
        <w:rPr>
          <w:spacing w:val="35"/>
        </w:rPr>
        <w:t xml:space="preserve"> </w:t>
      </w:r>
      <w:r>
        <w:t>národnej</w:t>
      </w:r>
      <w:r>
        <w:rPr>
          <w:spacing w:val="35"/>
        </w:rPr>
        <w:t xml:space="preserve"> </w:t>
      </w:r>
      <w:r>
        <w:t>pamäti</w:t>
      </w:r>
      <w:r>
        <w:rPr>
          <w:spacing w:val="35"/>
        </w:rPr>
        <w:t xml:space="preserve"> </w:t>
      </w:r>
      <w:r>
        <w:t>Poľsko),</w:t>
      </w:r>
      <w:r>
        <w:rPr>
          <w:spacing w:val="35"/>
        </w:rPr>
        <w:t xml:space="preserve"> </w:t>
      </w:r>
      <w:r>
        <w:t>Rafal</w:t>
      </w:r>
      <w:r>
        <w:rPr>
          <w:spacing w:val="35"/>
        </w:rPr>
        <w:t xml:space="preserve"> </w:t>
      </w:r>
      <w:r>
        <w:t>Latka</w:t>
      </w:r>
      <w:r>
        <w:rPr>
          <w:spacing w:val="35"/>
        </w:rPr>
        <w:t xml:space="preserve"> </w:t>
      </w:r>
      <w:r>
        <w:t>(Ústav</w:t>
      </w:r>
      <w:r>
        <w:rPr>
          <w:spacing w:val="35"/>
        </w:rPr>
        <w:t xml:space="preserve"> </w:t>
      </w:r>
      <w:r>
        <w:t>národnej pamäti Poľsko), moderátor Michal Keim</w:t>
      </w:r>
    </w:p>
    <w:p w:rsidR="000B0895" w:rsidRDefault="000B0895">
      <w:pPr>
        <w:pStyle w:val="Zkladntext"/>
        <w:spacing w:before="41"/>
        <w:ind w:left="0"/>
      </w:pPr>
    </w:p>
    <w:p w:rsidR="000B0895" w:rsidRDefault="00660D98">
      <w:pPr>
        <w:spacing w:before="1"/>
        <w:ind w:left="141"/>
        <w:rPr>
          <w:i/>
          <w:sz w:val="24"/>
        </w:rPr>
      </w:pPr>
      <w:r>
        <w:rPr>
          <w:sz w:val="24"/>
        </w:rPr>
        <w:t>Názov:</w:t>
      </w:r>
      <w:r>
        <w:rPr>
          <w:spacing w:val="-3"/>
          <w:sz w:val="24"/>
        </w:rPr>
        <w:t xml:space="preserve"> </w:t>
      </w:r>
      <w:r>
        <w:rPr>
          <w:i/>
          <w:sz w:val="24"/>
        </w:rPr>
        <w:t>SNP</w:t>
      </w:r>
      <w:r>
        <w:rPr>
          <w:i/>
          <w:spacing w:val="-2"/>
          <w:sz w:val="24"/>
        </w:rPr>
        <w:t xml:space="preserve"> </w:t>
      </w:r>
      <w:r>
        <w:rPr>
          <w:i/>
          <w:sz w:val="24"/>
        </w:rPr>
        <w:t>v</w:t>
      </w:r>
      <w:r>
        <w:rPr>
          <w:i/>
          <w:spacing w:val="-3"/>
          <w:sz w:val="24"/>
        </w:rPr>
        <w:t xml:space="preserve"> </w:t>
      </w:r>
      <w:r>
        <w:rPr>
          <w:i/>
          <w:spacing w:val="-2"/>
          <w:sz w:val="24"/>
        </w:rPr>
        <w:t>kinematografii</w:t>
      </w:r>
    </w:p>
    <w:p w:rsidR="000B0895" w:rsidRDefault="00660D98">
      <w:pPr>
        <w:pStyle w:val="Zkladntext"/>
        <w:spacing w:before="42"/>
        <w:ind w:left="141"/>
      </w:pPr>
      <w:r>
        <w:t>Dátum</w:t>
      </w:r>
      <w:r>
        <w:rPr>
          <w:spacing w:val="-6"/>
        </w:rPr>
        <w:t xml:space="preserve"> </w:t>
      </w:r>
      <w:r>
        <w:t>konania:</w:t>
      </w:r>
      <w:r>
        <w:rPr>
          <w:spacing w:val="-6"/>
        </w:rPr>
        <w:t xml:space="preserve"> </w:t>
      </w:r>
      <w:r>
        <w:t>29.</w:t>
      </w:r>
      <w:r>
        <w:rPr>
          <w:spacing w:val="-6"/>
        </w:rPr>
        <w:t xml:space="preserve"> </w:t>
      </w:r>
      <w:r>
        <w:t>máj</w:t>
      </w:r>
      <w:r>
        <w:rPr>
          <w:spacing w:val="-6"/>
        </w:rPr>
        <w:t xml:space="preserve"> </w:t>
      </w:r>
      <w:r>
        <w:rPr>
          <w:spacing w:val="-4"/>
        </w:rPr>
        <w:t>2024</w:t>
      </w:r>
    </w:p>
    <w:p w:rsidR="000B0895" w:rsidRDefault="00660D98">
      <w:pPr>
        <w:pStyle w:val="Zkladntext"/>
        <w:spacing w:before="42" w:line="276" w:lineRule="auto"/>
        <w:ind w:hanging="2"/>
      </w:pPr>
      <w:r>
        <w:t>Hostia:</w:t>
      </w:r>
      <w:r>
        <w:rPr>
          <w:spacing w:val="-2"/>
        </w:rPr>
        <w:t xml:space="preserve"> </w:t>
      </w:r>
      <w:r>
        <w:t>Štefan</w:t>
      </w:r>
      <w:r>
        <w:rPr>
          <w:spacing w:val="-2"/>
        </w:rPr>
        <w:t xml:space="preserve"> </w:t>
      </w:r>
      <w:r>
        <w:t>Bučko</w:t>
      </w:r>
      <w:r>
        <w:rPr>
          <w:spacing w:val="-2"/>
        </w:rPr>
        <w:t xml:space="preserve"> </w:t>
      </w:r>
      <w:r>
        <w:t>(VŠMU,</w:t>
      </w:r>
      <w:r>
        <w:rPr>
          <w:spacing w:val="-2"/>
        </w:rPr>
        <w:t xml:space="preserve"> </w:t>
      </w:r>
      <w:r>
        <w:t>SND),</w:t>
      </w:r>
      <w:r>
        <w:rPr>
          <w:spacing w:val="-2"/>
        </w:rPr>
        <w:t xml:space="preserve"> </w:t>
      </w:r>
      <w:r>
        <w:t>Tomáš</w:t>
      </w:r>
      <w:r>
        <w:rPr>
          <w:spacing w:val="-2"/>
        </w:rPr>
        <w:t xml:space="preserve"> </w:t>
      </w:r>
      <w:r>
        <w:t>Černák,</w:t>
      </w:r>
      <w:r>
        <w:rPr>
          <w:spacing w:val="-2"/>
        </w:rPr>
        <w:t xml:space="preserve"> </w:t>
      </w:r>
      <w:r>
        <w:t>Tomáš</w:t>
      </w:r>
      <w:r>
        <w:rPr>
          <w:spacing w:val="-2"/>
        </w:rPr>
        <w:t xml:space="preserve"> </w:t>
      </w:r>
      <w:r>
        <w:t>Klubert</w:t>
      </w:r>
      <w:r>
        <w:rPr>
          <w:spacing w:val="-2"/>
        </w:rPr>
        <w:t xml:space="preserve"> </w:t>
      </w:r>
      <w:r>
        <w:t>(ÚPN),</w:t>
      </w:r>
      <w:r>
        <w:rPr>
          <w:spacing w:val="-2"/>
        </w:rPr>
        <w:t xml:space="preserve"> </w:t>
      </w:r>
      <w:r>
        <w:t>moderátor</w:t>
      </w:r>
      <w:r>
        <w:rPr>
          <w:spacing w:val="-2"/>
        </w:rPr>
        <w:t xml:space="preserve"> </w:t>
      </w:r>
      <w:r>
        <w:t xml:space="preserve">Peter </w:t>
      </w:r>
      <w:r>
        <w:rPr>
          <w:spacing w:val="-2"/>
        </w:rPr>
        <w:t>Jašek</w:t>
      </w:r>
    </w:p>
    <w:p w:rsidR="000B0895" w:rsidRDefault="000B0895">
      <w:pPr>
        <w:pStyle w:val="Zkladntext"/>
        <w:spacing w:before="42"/>
        <w:ind w:left="0"/>
      </w:pPr>
    </w:p>
    <w:p w:rsidR="000B0895" w:rsidRDefault="00660D98">
      <w:pPr>
        <w:ind w:left="141"/>
        <w:rPr>
          <w:i/>
          <w:sz w:val="24"/>
        </w:rPr>
      </w:pPr>
      <w:r>
        <w:rPr>
          <w:sz w:val="24"/>
        </w:rPr>
        <w:t>Názov:</w:t>
      </w:r>
      <w:r>
        <w:rPr>
          <w:spacing w:val="-4"/>
          <w:sz w:val="24"/>
        </w:rPr>
        <w:t xml:space="preserve"> </w:t>
      </w:r>
      <w:r>
        <w:rPr>
          <w:i/>
          <w:sz w:val="24"/>
        </w:rPr>
        <w:t>Silvester</w:t>
      </w:r>
      <w:r>
        <w:rPr>
          <w:i/>
          <w:spacing w:val="-3"/>
          <w:sz w:val="24"/>
        </w:rPr>
        <w:t xml:space="preserve"> </w:t>
      </w:r>
      <w:r>
        <w:rPr>
          <w:i/>
          <w:sz w:val="24"/>
        </w:rPr>
        <w:t>Krčméry</w:t>
      </w:r>
      <w:r>
        <w:rPr>
          <w:i/>
          <w:spacing w:val="-3"/>
          <w:sz w:val="24"/>
        </w:rPr>
        <w:t xml:space="preserve"> </w:t>
      </w:r>
      <w:r>
        <w:rPr>
          <w:i/>
          <w:sz w:val="24"/>
        </w:rPr>
        <w:t>SF,</w:t>
      </w:r>
      <w:r>
        <w:rPr>
          <w:i/>
          <w:spacing w:val="-4"/>
          <w:sz w:val="24"/>
        </w:rPr>
        <w:t xml:space="preserve"> </w:t>
      </w:r>
      <w:r>
        <w:rPr>
          <w:i/>
          <w:sz w:val="24"/>
        </w:rPr>
        <w:t>väzeň</w:t>
      </w:r>
      <w:r>
        <w:rPr>
          <w:i/>
          <w:spacing w:val="-3"/>
          <w:sz w:val="24"/>
        </w:rPr>
        <w:t xml:space="preserve"> </w:t>
      </w:r>
      <w:r>
        <w:rPr>
          <w:i/>
          <w:spacing w:val="-2"/>
          <w:sz w:val="24"/>
        </w:rPr>
        <w:t>svedomia</w:t>
      </w:r>
    </w:p>
    <w:p w:rsidR="000B0895" w:rsidRDefault="00660D98">
      <w:pPr>
        <w:pStyle w:val="Zkladntext"/>
        <w:spacing w:before="42"/>
        <w:ind w:left="141"/>
      </w:pPr>
      <w:r>
        <w:t>Dátum</w:t>
      </w:r>
      <w:r>
        <w:rPr>
          <w:spacing w:val="-6"/>
        </w:rPr>
        <w:t xml:space="preserve"> </w:t>
      </w:r>
      <w:r>
        <w:t>konania:</w:t>
      </w:r>
      <w:r>
        <w:rPr>
          <w:spacing w:val="-6"/>
        </w:rPr>
        <w:t xml:space="preserve"> </w:t>
      </w:r>
      <w:r>
        <w:t>27.</w:t>
      </w:r>
      <w:r>
        <w:rPr>
          <w:spacing w:val="-6"/>
        </w:rPr>
        <w:t xml:space="preserve"> </w:t>
      </w:r>
      <w:r>
        <w:t>jún</w:t>
      </w:r>
      <w:r>
        <w:rPr>
          <w:spacing w:val="-6"/>
        </w:rPr>
        <w:t xml:space="preserve"> </w:t>
      </w:r>
      <w:r>
        <w:rPr>
          <w:spacing w:val="-4"/>
        </w:rPr>
        <w:t>2024</w:t>
      </w:r>
    </w:p>
    <w:p w:rsidR="000B0895" w:rsidRDefault="00660D98">
      <w:pPr>
        <w:pStyle w:val="Zkladntext"/>
        <w:spacing w:before="42"/>
        <w:ind w:left="141"/>
      </w:pPr>
      <w:r>
        <w:t>Hostia:</w:t>
      </w:r>
      <w:r>
        <w:rPr>
          <w:spacing w:val="-2"/>
        </w:rPr>
        <w:t xml:space="preserve"> </w:t>
      </w:r>
      <w:r>
        <w:t>Marek</w:t>
      </w:r>
      <w:r>
        <w:rPr>
          <w:spacing w:val="-2"/>
        </w:rPr>
        <w:t xml:space="preserve"> </w:t>
      </w:r>
      <w:r>
        <w:t>Šmid</w:t>
      </w:r>
      <w:r>
        <w:rPr>
          <w:spacing w:val="-2"/>
        </w:rPr>
        <w:t xml:space="preserve"> </w:t>
      </w:r>
      <w:r>
        <w:t>(Trnavská</w:t>
      </w:r>
      <w:r>
        <w:rPr>
          <w:spacing w:val="-2"/>
        </w:rPr>
        <w:t xml:space="preserve"> </w:t>
      </w:r>
      <w:r>
        <w:t>univerzita),</w:t>
      </w:r>
      <w:r>
        <w:rPr>
          <w:spacing w:val="-2"/>
        </w:rPr>
        <w:t xml:space="preserve"> </w:t>
      </w:r>
      <w:r>
        <w:t>moderátor</w:t>
      </w:r>
      <w:r>
        <w:rPr>
          <w:spacing w:val="-2"/>
        </w:rPr>
        <w:t xml:space="preserve"> </w:t>
      </w:r>
      <w:r>
        <w:t>František</w:t>
      </w:r>
      <w:r>
        <w:rPr>
          <w:spacing w:val="-2"/>
        </w:rPr>
        <w:t xml:space="preserve"> Neupauer</w:t>
      </w:r>
    </w:p>
    <w:p w:rsidR="000B0895" w:rsidRDefault="000B0895">
      <w:pPr>
        <w:pStyle w:val="Zkladntext"/>
        <w:spacing w:before="84"/>
        <w:ind w:left="0"/>
      </w:pPr>
    </w:p>
    <w:p w:rsidR="000B0895" w:rsidRDefault="00660D98">
      <w:pPr>
        <w:ind w:left="141"/>
        <w:rPr>
          <w:i/>
          <w:sz w:val="24"/>
        </w:rPr>
      </w:pPr>
      <w:r>
        <w:rPr>
          <w:sz w:val="24"/>
        </w:rPr>
        <w:t>Názov:</w:t>
      </w:r>
      <w:r>
        <w:rPr>
          <w:spacing w:val="-5"/>
          <w:sz w:val="24"/>
        </w:rPr>
        <w:t xml:space="preserve"> </w:t>
      </w:r>
      <w:r>
        <w:rPr>
          <w:i/>
          <w:sz w:val="24"/>
        </w:rPr>
        <w:t>August</w:t>
      </w:r>
      <w:r>
        <w:rPr>
          <w:i/>
          <w:spacing w:val="-4"/>
          <w:sz w:val="24"/>
        </w:rPr>
        <w:t xml:space="preserve"> </w:t>
      </w:r>
      <w:r>
        <w:rPr>
          <w:i/>
          <w:sz w:val="24"/>
        </w:rPr>
        <w:t>1968</w:t>
      </w:r>
      <w:r>
        <w:rPr>
          <w:i/>
          <w:spacing w:val="-4"/>
          <w:sz w:val="24"/>
        </w:rPr>
        <w:t xml:space="preserve"> </w:t>
      </w:r>
      <w:r>
        <w:rPr>
          <w:i/>
          <w:sz w:val="24"/>
        </w:rPr>
        <w:t>a</w:t>
      </w:r>
      <w:r>
        <w:rPr>
          <w:i/>
          <w:spacing w:val="-5"/>
          <w:sz w:val="24"/>
        </w:rPr>
        <w:t xml:space="preserve"> </w:t>
      </w:r>
      <w:r>
        <w:rPr>
          <w:i/>
          <w:sz w:val="24"/>
        </w:rPr>
        <w:t>jeho</w:t>
      </w:r>
      <w:r>
        <w:rPr>
          <w:i/>
          <w:spacing w:val="-4"/>
          <w:sz w:val="24"/>
        </w:rPr>
        <w:t xml:space="preserve"> </w:t>
      </w:r>
      <w:r>
        <w:rPr>
          <w:i/>
          <w:spacing w:val="-2"/>
          <w:sz w:val="24"/>
        </w:rPr>
        <w:t>reflexia</w:t>
      </w:r>
    </w:p>
    <w:p w:rsidR="000B0895" w:rsidRDefault="00660D98">
      <w:pPr>
        <w:pStyle w:val="Zkladntext"/>
        <w:spacing w:before="42"/>
        <w:ind w:left="141"/>
      </w:pPr>
      <w:r>
        <w:t>Dátum</w:t>
      </w:r>
      <w:r>
        <w:rPr>
          <w:spacing w:val="-5"/>
        </w:rPr>
        <w:t xml:space="preserve"> </w:t>
      </w:r>
      <w:r>
        <w:t>konania:</w:t>
      </w:r>
      <w:r>
        <w:rPr>
          <w:spacing w:val="-5"/>
        </w:rPr>
        <w:t xml:space="preserve"> </w:t>
      </w:r>
      <w:r>
        <w:t>3.</w:t>
      </w:r>
      <w:r>
        <w:rPr>
          <w:spacing w:val="-5"/>
        </w:rPr>
        <w:t xml:space="preserve"> </w:t>
      </w:r>
      <w:r>
        <w:t>október</w:t>
      </w:r>
      <w:r>
        <w:rPr>
          <w:spacing w:val="-5"/>
        </w:rPr>
        <w:t xml:space="preserve"> </w:t>
      </w:r>
      <w:r>
        <w:rPr>
          <w:spacing w:val="-4"/>
        </w:rPr>
        <w:t>2024</w:t>
      </w:r>
    </w:p>
    <w:p w:rsidR="000B0895" w:rsidRDefault="00660D98">
      <w:pPr>
        <w:pStyle w:val="Zkladntext"/>
        <w:spacing w:before="42"/>
        <w:ind w:left="141"/>
      </w:pPr>
      <w:r>
        <w:t>Hostia:</w:t>
      </w:r>
      <w:r>
        <w:rPr>
          <w:spacing w:val="72"/>
        </w:rPr>
        <w:t xml:space="preserve"> </w:t>
      </w:r>
      <w:r>
        <w:t>Josef</w:t>
      </w:r>
      <w:r>
        <w:rPr>
          <w:spacing w:val="73"/>
        </w:rPr>
        <w:t xml:space="preserve"> </w:t>
      </w:r>
      <w:r>
        <w:t>Halla</w:t>
      </w:r>
      <w:r>
        <w:rPr>
          <w:spacing w:val="73"/>
        </w:rPr>
        <w:t xml:space="preserve"> </w:t>
      </w:r>
      <w:r>
        <w:t>(ÚPN),</w:t>
      </w:r>
      <w:r>
        <w:rPr>
          <w:spacing w:val="73"/>
        </w:rPr>
        <w:t xml:space="preserve"> </w:t>
      </w:r>
      <w:r>
        <w:t>Mária</w:t>
      </w:r>
      <w:r>
        <w:rPr>
          <w:spacing w:val="72"/>
        </w:rPr>
        <w:t xml:space="preserve"> </w:t>
      </w:r>
      <w:r>
        <w:t>Harmaňošová</w:t>
      </w:r>
      <w:r>
        <w:rPr>
          <w:spacing w:val="73"/>
        </w:rPr>
        <w:t xml:space="preserve"> </w:t>
      </w:r>
      <w:r>
        <w:t>(NIVAM),</w:t>
      </w:r>
      <w:r>
        <w:rPr>
          <w:spacing w:val="73"/>
        </w:rPr>
        <w:t xml:space="preserve"> </w:t>
      </w:r>
      <w:r>
        <w:t>moderátor</w:t>
      </w:r>
      <w:r>
        <w:rPr>
          <w:spacing w:val="73"/>
        </w:rPr>
        <w:t xml:space="preserve"> </w:t>
      </w:r>
      <w:r>
        <w:t>Radoslav</w:t>
      </w:r>
      <w:r>
        <w:rPr>
          <w:spacing w:val="72"/>
        </w:rPr>
        <w:t xml:space="preserve"> </w:t>
      </w:r>
      <w:r>
        <w:rPr>
          <w:spacing w:val="-2"/>
        </w:rPr>
        <w:t>Ragač</w:t>
      </w:r>
    </w:p>
    <w:p w:rsidR="000B0895" w:rsidRDefault="000B0895">
      <w:pPr>
        <w:pStyle w:val="Zkladntext"/>
        <w:spacing w:before="84"/>
        <w:ind w:left="0"/>
      </w:pPr>
    </w:p>
    <w:p w:rsidR="000B0895" w:rsidRDefault="00660D98">
      <w:pPr>
        <w:spacing w:before="1"/>
        <w:ind w:left="143"/>
        <w:rPr>
          <w:i/>
          <w:sz w:val="24"/>
        </w:rPr>
      </w:pPr>
      <w:r>
        <w:rPr>
          <w:sz w:val="24"/>
        </w:rPr>
        <w:t>Názov:</w:t>
      </w:r>
      <w:r>
        <w:rPr>
          <w:spacing w:val="-2"/>
          <w:sz w:val="24"/>
        </w:rPr>
        <w:t xml:space="preserve"> </w:t>
      </w:r>
      <w:r>
        <w:rPr>
          <w:i/>
          <w:sz w:val="24"/>
        </w:rPr>
        <w:t>Holokaust</w:t>
      </w:r>
      <w:r>
        <w:rPr>
          <w:i/>
          <w:spacing w:val="-2"/>
          <w:sz w:val="24"/>
        </w:rPr>
        <w:t xml:space="preserve"> </w:t>
      </w:r>
      <w:r>
        <w:rPr>
          <w:i/>
          <w:sz w:val="24"/>
        </w:rPr>
        <w:t>a</w:t>
      </w:r>
      <w:r>
        <w:rPr>
          <w:i/>
          <w:spacing w:val="-2"/>
          <w:sz w:val="24"/>
        </w:rPr>
        <w:t xml:space="preserve"> </w:t>
      </w:r>
      <w:r>
        <w:rPr>
          <w:i/>
          <w:sz w:val="24"/>
        </w:rPr>
        <w:t>jeho</w:t>
      </w:r>
      <w:r>
        <w:rPr>
          <w:i/>
          <w:spacing w:val="-1"/>
          <w:sz w:val="24"/>
        </w:rPr>
        <w:t xml:space="preserve"> </w:t>
      </w:r>
      <w:r>
        <w:rPr>
          <w:i/>
          <w:sz w:val="24"/>
        </w:rPr>
        <w:t>pripomínanie</w:t>
      </w:r>
      <w:r>
        <w:rPr>
          <w:i/>
          <w:spacing w:val="-2"/>
          <w:sz w:val="24"/>
        </w:rPr>
        <w:t xml:space="preserve"> </w:t>
      </w:r>
      <w:r>
        <w:rPr>
          <w:i/>
          <w:sz w:val="24"/>
        </w:rPr>
        <w:t>si</w:t>
      </w:r>
      <w:r>
        <w:rPr>
          <w:i/>
          <w:spacing w:val="-2"/>
          <w:sz w:val="24"/>
        </w:rPr>
        <w:t xml:space="preserve"> </w:t>
      </w:r>
      <w:r>
        <w:rPr>
          <w:i/>
          <w:spacing w:val="-4"/>
          <w:sz w:val="24"/>
        </w:rPr>
        <w:t>dnes</w:t>
      </w:r>
    </w:p>
    <w:p w:rsidR="000B0895" w:rsidRDefault="00660D98">
      <w:pPr>
        <w:pStyle w:val="Zkladntext"/>
        <w:spacing w:before="42"/>
        <w:ind w:left="141"/>
      </w:pPr>
      <w:r>
        <w:t>Dátum</w:t>
      </w:r>
      <w:r>
        <w:rPr>
          <w:spacing w:val="-5"/>
        </w:rPr>
        <w:t xml:space="preserve"> </w:t>
      </w:r>
      <w:r>
        <w:t>konania:</w:t>
      </w:r>
      <w:r>
        <w:rPr>
          <w:spacing w:val="-5"/>
        </w:rPr>
        <w:t xml:space="preserve"> </w:t>
      </w:r>
      <w:r>
        <w:t>22.</w:t>
      </w:r>
      <w:r>
        <w:rPr>
          <w:spacing w:val="-5"/>
        </w:rPr>
        <w:t xml:space="preserve"> </w:t>
      </w:r>
      <w:r>
        <w:t>november</w:t>
      </w:r>
      <w:r>
        <w:rPr>
          <w:spacing w:val="-5"/>
        </w:rPr>
        <w:t xml:space="preserve"> </w:t>
      </w:r>
      <w:r>
        <w:rPr>
          <w:spacing w:val="-4"/>
        </w:rPr>
        <w:t>2024</w:t>
      </w:r>
    </w:p>
    <w:p w:rsidR="000B0895" w:rsidRDefault="00660D98">
      <w:pPr>
        <w:pStyle w:val="Zkladntext"/>
        <w:spacing w:before="42"/>
        <w:ind w:left="141"/>
      </w:pPr>
      <w:r>
        <w:rPr>
          <w:spacing w:val="-2"/>
        </w:rPr>
        <w:t>Hostia:</w:t>
      </w:r>
      <w:r>
        <w:rPr>
          <w:spacing w:val="-1"/>
        </w:rPr>
        <w:t xml:space="preserve"> </w:t>
      </w:r>
      <w:r>
        <w:rPr>
          <w:spacing w:val="-2"/>
        </w:rPr>
        <w:t>Monika</w:t>
      </w:r>
      <w:r>
        <w:t xml:space="preserve"> </w:t>
      </w:r>
      <w:r>
        <w:rPr>
          <w:spacing w:val="-2"/>
        </w:rPr>
        <w:t>Vrzgulová</w:t>
      </w:r>
      <w:r>
        <w:rPr>
          <w:spacing w:val="-1"/>
        </w:rPr>
        <w:t xml:space="preserve"> </w:t>
      </w:r>
      <w:r>
        <w:rPr>
          <w:spacing w:val="-2"/>
        </w:rPr>
        <w:t>(SAV),</w:t>
      </w:r>
      <w:r>
        <w:t xml:space="preserve"> </w:t>
      </w:r>
      <w:r>
        <w:rPr>
          <w:spacing w:val="-2"/>
        </w:rPr>
        <w:t>Andrej</w:t>
      </w:r>
      <w:r>
        <w:t xml:space="preserve"> </w:t>
      </w:r>
      <w:r>
        <w:rPr>
          <w:spacing w:val="-2"/>
        </w:rPr>
        <w:t>Čierny</w:t>
      </w:r>
      <w:r>
        <w:rPr>
          <w:spacing w:val="-1"/>
        </w:rPr>
        <w:t xml:space="preserve"> </w:t>
      </w:r>
      <w:r>
        <w:rPr>
          <w:spacing w:val="-2"/>
        </w:rPr>
        <w:t>(o.</w:t>
      </w:r>
      <w:r>
        <w:t xml:space="preserve"> </w:t>
      </w:r>
      <w:r>
        <w:rPr>
          <w:spacing w:val="-2"/>
        </w:rPr>
        <w:t>z.</w:t>
      </w:r>
      <w:r>
        <w:t xml:space="preserve"> </w:t>
      </w:r>
      <w:r>
        <w:rPr>
          <w:spacing w:val="-2"/>
        </w:rPr>
        <w:t>Antikomplex),</w:t>
      </w:r>
      <w:r>
        <w:rPr>
          <w:spacing w:val="-1"/>
        </w:rPr>
        <w:t xml:space="preserve"> </w:t>
      </w:r>
      <w:r>
        <w:rPr>
          <w:spacing w:val="-2"/>
        </w:rPr>
        <w:t>moderátor</w:t>
      </w:r>
      <w:r>
        <w:t xml:space="preserve"> </w:t>
      </w:r>
      <w:r>
        <w:rPr>
          <w:spacing w:val="-2"/>
        </w:rPr>
        <w:t>Michal</w:t>
      </w:r>
      <w:r>
        <w:rPr>
          <w:spacing w:val="-1"/>
        </w:rPr>
        <w:t xml:space="preserve"> </w:t>
      </w:r>
      <w:r>
        <w:rPr>
          <w:spacing w:val="-4"/>
        </w:rPr>
        <w:t>Keim</w:t>
      </w:r>
    </w:p>
    <w:p w:rsidR="000B0895" w:rsidRDefault="000B0895">
      <w:pPr>
        <w:pStyle w:val="Zkladntext"/>
        <w:spacing w:before="84"/>
        <w:ind w:left="0"/>
      </w:pPr>
    </w:p>
    <w:p w:rsidR="000B0895" w:rsidRDefault="00660D98">
      <w:pPr>
        <w:ind w:left="141"/>
        <w:rPr>
          <w:i/>
          <w:sz w:val="24"/>
        </w:rPr>
      </w:pPr>
      <w:r>
        <w:rPr>
          <w:sz w:val="24"/>
        </w:rPr>
        <w:t>Názov</w:t>
      </w:r>
      <w:r>
        <w:rPr>
          <w:i/>
          <w:sz w:val="24"/>
        </w:rPr>
        <w:t>:</w:t>
      </w:r>
      <w:r>
        <w:rPr>
          <w:i/>
          <w:spacing w:val="-2"/>
          <w:sz w:val="24"/>
        </w:rPr>
        <w:t xml:space="preserve"> </w:t>
      </w:r>
      <w:r>
        <w:rPr>
          <w:i/>
          <w:sz w:val="24"/>
        </w:rPr>
        <w:t>Ľudské</w:t>
      </w:r>
      <w:r>
        <w:rPr>
          <w:i/>
          <w:spacing w:val="-1"/>
          <w:sz w:val="24"/>
        </w:rPr>
        <w:t xml:space="preserve"> </w:t>
      </w:r>
      <w:r>
        <w:rPr>
          <w:i/>
          <w:sz w:val="24"/>
        </w:rPr>
        <w:t>práva</w:t>
      </w:r>
      <w:r>
        <w:rPr>
          <w:i/>
          <w:spacing w:val="-2"/>
          <w:sz w:val="24"/>
        </w:rPr>
        <w:t xml:space="preserve"> </w:t>
      </w:r>
      <w:r>
        <w:rPr>
          <w:i/>
          <w:sz w:val="24"/>
        </w:rPr>
        <w:t>a</w:t>
      </w:r>
      <w:r>
        <w:rPr>
          <w:i/>
          <w:spacing w:val="-1"/>
          <w:sz w:val="24"/>
        </w:rPr>
        <w:t xml:space="preserve"> </w:t>
      </w:r>
      <w:r>
        <w:rPr>
          <w:i/>
          <w:sz w:val="24"/>
        </w:rPr>
        <w:t>ich</w:t>
      </w:r>
      <w:r>
        <w:rPr>
          <w:i/>
          <w:spacing w:val="-2"/>
          <w:sz w:val="24"/>
        </w:rPr>
        <w:t xml:space="preserve"> </w:t>
      </w:r>
      <w:r>
        <w:rPr>
          <w:i/>
          <w:sz w:val="24"/>
        </w:rPr>
        <w:t>význam</w:t>
      </w:r>
      <w:r>
        <w:rPr>
          <w:i/>
          <w:spacing w:val="-1"/>
          <w:sz w:val="24"/>
        </w:rPr>
        <w:t xml:space="preserve"> </w:t>
      </w:r>
      <w:r>
        <w:rPr>
          <w:i/>
          <w:spacing w:val="-4"/>
          <w:sz w:val="24"/>
        </w:rPr>
        <w:t>dnes</w:t>
      </w:r>
    </w:p>
    <w:p w:rsidR="000B0895" w:rsidRDefault="00660D98">
      <w:pPr>
        <w:pStyle w:val="Zkladntext"/>
        <w:spacing w:before="42"/>
        <w:ind w:left="141"/>
      </w:pPr>
      <w:r>
        <w:t>Dátum</w:t>
      </w:r>
      <w:r>
        <w:rPr>
          <w:spacing w:val="-5"/>
        </w:rPr>
        <w:t xml:space="preserve"> </w:t>
      </w:r>
      <w:r>
        <w:t>konania:</w:t>
      </w:r>
      <w:r>
        <w:rPr>
          <w:spacing w:val="-5"/>
        </w:rPr>
        <w:t xml:space="preserve"> </w:t>
      </w:r>
      <w:r>
        <w:t>10.</w:t>
      </w:r>
      <w:r>
        <w:rPr>
          <w:spacing w:val="-5"/>
        </w:rPr>
        <w:t xml:space="preserve"> </w:t>
      </w:r>
      <w:r>
        <w:t>december</w:t>
      </w:r>
      <w:r>
        <w:rPr>
          <w:spacing w:val="-5"/>
        </w:rPr>
        <w:t xml:space="preserve"> </w:t>
      </w:r>
      <w:r>
        <w:rPr>
          <w:spacing w:val="-4"/>
        </w:rPr>
        <w:t>2024</w:t>
      </w:r>
    </w:p>
    <w:p w:rsidR="000B0895" w:rsidRDefault="00660D98">
      <w:pPr>
        <w:pStyle w:val="Zkladntext"/>
        <w:spacing w:before="42" w:line="276" w:lineRule="auto"/>
        <w:ind w:right="139" w:hanging="2"/>
      </w:pPr>
      <w:r>
        <w:t>Hostia: Michaela Ujházyová (SNSpĽP), Barbora Tribulová (SNG), Rado Sloboda (Amnesty International), moderátor Michal Keim</w:t>
      </w:r>
    </w:p>
    <w:p w:rsidR="000B0895" w:rsidRDefault="000B0895">
      <w:pPr>
        <w:pStyle w:val="Zkladntext"/>
        <w:ind w:left="0"/>
      </w:pPr>
    </w:p>
    <w:p w:rsidR="000B0895" w:rsidRDefault="000B0895">
      <w:pPr>
        <w:pStyle w:val="Zkladntext"/>
        <w:spacing w:before="229"/>
        <w:ind w:left="0"/>
      </w:pPr>
    </w:p>
    <w:p w:rsidR="000B0895" w:rsidRDefault="00660D98">
      <w:pPr>
        <w:pStyle w:val="Nadpis1"/>
        <w:numPr>
          <w:ilvl w:val="1"/>
          <w:numId w:val="4"/>
        </w:numPr>
        <w:tabs>
          <w:tab w:val="left" w:pos="850"/>
        </w:tabs>
        <w:spacing w:before="1"/>
        <w:ind w:left="850"/>
        <w:rPr>
          <w:color w:val="375F92"/>
        </w:rPr>
      </w:pPr>
      <w:r>
        <w:rPr>
          <w:color w:val="375F92"/>
        </w:rPr>
        <w:t>PREDNÁŠKOVÁ</w:t>
      </w:r>
      <w:r>
        <w:rPr>
          <w:color w:val="375F92"/>
          <w:spacing w:val="-1"/>
        </w:rPr>
        <w:t xml:space="preserve"> </w:t>
      </w:r>
      <w:r>
        <w:rPr>
          <w:color w:val="375F92"/>
          <w:spacing w:val="-2"/>
        </w:rPr>
        <w:t>ČINNOSŤ</w:t>
      </w:r>
    </w:p>
    <w:p w:rsidR="000B0895" w:rsidRDefault="00660D98">
      <w:pPr>
        <w:pStyle w:val="Zkladntext"/>
        <w:spacing w:before="187"/>
        <w:ind w:left="142" w:right="139" w:hanging="2"/>
        <w:jc w:val="both"/>
      </w:pPr>
      <w:r>
        <w:t>Prednášková činnosť zamestnancov Ústavu pamäti národa sa v</w:t>
      </w:r>
      <w:r>
        <w:rPr>
          <w:spacing w:val="-2"/>
        </w:rPr>
        <w:t xml:space="preserve"> </w:t>
      </w:r>
      <w:r>
        <w:t>priebehu roku 2024 realizovala najmä na základných a stredných</w:t>
      </w:r>
      <w:r>
        <w:rPr>
          <w:spacing w:val="-2"/>
        </w:rPr>
        <w:t xml:space="preserve"> </w:t>
      </w:r>
      <w:r>
        <w:t>školách a</w:t>
      </w:r>
      <w:r>
        <w:rPr>
          <w:spacing w:val="-2"/>
        </w:rPr>
        <w:t xml:space="preserve"> </w:t>
      </w:r>
      <w:r>
        <w:t>univerzitách. Ďalšie verejné prednášky, najmä v</w:t>
      </w:r>
      <w:r>
        <w:rPr>
          <w:spacing w:val="-3"/>
        </w:rPr>
        <w:t xml:space="preserve"> </w:t>
      </w:r>
      <w:r>
        <w:t>regiónoch, boli určené pre širokú verejnosť. Prednášková činnosť sa realizovala</w:t>
      </w:r>
      <w:r>
        <w:rPr>
          <w:spacing w:val="80"/>
          <w:w w:val="150"/>
        </w:rPr>
        <w:t xml:space="preserve"> </w:t>
      </w:r>
      <w:r>
        <w:t>aj</w:t>
      </w:r>
      <w:r>
        <w:rPr>
          <w:spacing w:val="80"/>
          <w:w w:val="150"/>
        </w:rPr>
        <w:t xml:space="preserve"> </w:t>
      </w:r>
      <w:r>
        <w:t>vo</w:t>
      </w:r>
      <w:r>
        <w:rPr>
          <w:spacing w:val="80"/>
          <w:w w:val="150"/>
        </w:rPr>
        <w:t xml:space="preserve"> </w:t>
      </w:r>
      <w:r>
        <w:t>viacerých</w:t>
      </w:r>
      <w:r>
        <w:rPr>
          <w:spacing w:val="-2"/>
        </w:rPr>
        <w:t xml:space="preserve"> </w:t>
      </w:r>
      <w:r>
        <w:t>slovenských</w:t>
      </w:r>
      <w:r>
        <w:rPr>
          <w:spacing w:val="80"/>
          <w:w w:val="150"/>
        </w:rPr>
        <w:t xml:space="preserve"> </w:t>
      </w:r>
      <w:r>
        <w:t>regiónoch.</w:t>
      </w:r>
      <w:r>
        <w:rPr>
          <w:spacing w:val="80"/>
          <w:w w:val="150"/>
        </w:rPr>
        <w:t xml:space="preserve"> </w:t>
      </w:r>
      <w:r>
        <w:t>Pokračovala</w:t>
      </w:r>
      <w:r>
        <w:rPr>
          <w:spacing w:val="80"/>
          <w:w w:val="150"/>
        </w:rPr>
        <w:t xml:space="preserve"> </w:t>
      </w:r>
      <w:r>
        <w:t>taktiež</w:t>
      </w:r>
      <w:r>
        <w:rPr>
          <w:spacing w:val="80"/>
          <w:w w:val="150"/>
        </w:rPr>
        <w:t xml:space="preserve"> </w:t>
      </w:r>
      <w:r>
        <w:t>spolupráca s</w:t>
      </w:r>
      <w:r>
        <w:rPr>
          <w:spacing w:val="-2"/>
        </w:rPr>
        <w:t xml:space="preserve"> </w:t>
      </w:r>
      <w:r>
        <w:t>Katedrou histórie Filozofickej fakulty Trnavskej univerzity v Trnave, vďaka ktorej sa podarilo etablovať pravidelné prednášky pre tamojších univerzitných študentov. V</w:t>
      </w:r>
      <w:r>
        <w:rPr>
          <w:spacing w:val="-3"/>
        </w:rPr>
        <w:t xml:space="preserve"> </w:t>
      </w:r>
      <w:r>
        <w:t>roku 2024 bol prirodzený dopyt po prednáškach o</w:t>
      </w:r>
      <w:r>
        <w:rPr>
          <w:spacing w:val="-2"/>
        </w:rPr>
        <w:t xml:space="preserve"> </w:t>
      </w:r>
      <w:r>
        <w:t xml:space="preserve">Nežnej revolúcii vďaka 35. výročiu tejto </w:t>
      </w:r>
      <w:r>
        <w:rPr>
          <w:spacing w:val="-2"/>
        </w:rPr>
        <w:t>udalosti.</w:t>
      </w:r>
    </w:p>
    <w:p w:rsidR="000B0895" w:rsidRDefault="000B0895">
      <w:pPr>
        <w:pStyle w:val="Zkladntext"/>
        <w:spacing w:before="93"/>
        <w:ind w:left="0"/>
      </w:pPr>
    </w:p>
    <w:p w:rsidR="000B0895" w:rsidRDefault="00660D98">
      <w:pPr>
        <w:pStyle w:val="Nadpis2"/>
        <w:ind w:left="140"/>
      </w:pPr>
      <w:r>
        <w:t>Prednášky</w:t>
      </w:r>
      <w:r>
        <w:rPr>
          <w:spacing w:val="-2"/>
        </w:rPr>
        <w:t xml:space="preserve"> </w:t>
      </w:r>
      <w:r>
        <w:t>na</w:t>
      </w:r>
      <w:r>
        <w:rPr>
          <w:spacing w:val="-2"/>
        </w:rPr>
        <w:t xml:space="preserve"> </w:t>
      </w:r>
      <w:r>
        <w:t>základných,</w:t>
      </w:r>
      <w:r>
        <w:rPr>
          <w:spacing w:val="-2"/>
        </w:rPr>
        <w:t xml:space="preserve"> </w:t>
      </w:r>
      <w:r>
        <w:t>stredných</w:t>
      </w:r>
      <w:r>
        <w:rPr>
          <w:spacing w:val="-1"/>
        </w:rPr>
        <w:t xml:space="preserve"> </w:t>
      </w:r>
      <w:r>
        <w:t>školách</w:t>
      </w:r>
      <w:r>
        <w:rPr>
          <w:spacing w:val="-2"/>
        </w:rPr>
        <w:t xml:space="preserve"> </w:t>
      </w:r>
      <w:r>
        <w:t>a</w:t>
      </w:r>
      <w:r>
        <w:rPr>
          <w:spacing w:val="-2"/>
        </w:rPr>
        <w:t xml:space="preserve"> </w:t>
      </w:r>
      <w:r>
        <w:t>pre</w:t>
      </w:r>
      <w:r>
        <w:rPr>
          <w:spacing w:val="-2"/>
        </w:rPr>
        <w:t xml:space="preserve"> verejnosť:</w:t>
      </w:r>
    </w:p>
    <w:p w:rsidR="000B0895" w:rsidRDefault="00660D98">
      <w:pPr>
        <w:pStyle w:val="Odsekzoznamu"/>
        <w:numPr>
          <w:ilvl w:val="2"/>
          <w:numId w:val="4"/>
        </w:numPr>
        <w:tabs>
          <w:tab w:val="left" w:pos="860"/>
        </w:tabs>
        <w:ind w:left="860" w:right="141" w:hanging="357"/>
        <w:rPr>
          <w:sz w:val="24"/>
        </w:rPr>
      </w:pPr>
      <w:r>
        <w:rPr>
          <w:sz w:val="24"/>
        </w:rPr>
        <w:t>Makyna</w:t>
      </w:r>
      <w:r>
        <w:rPr>
          <w:spacing w:val="40"/>
          <w:sz w:val="24"/>
        </w:rPr>
        <w:t xml:space="preserve"> </w:t>
      </w:r>
      <w:r>
        <w:rPr>
          <w:sz w:val="24"/>
        </w:rPr>
        <w:t>Pavol</w:t>
      </w:r>
      <w:r>
        <w:rPr>
          <w:spacing w:val="40"/>
          <w:sz w:val="24"/>
        </w:rPr>
        <w:t xml:space="preserve"> </w:t>
      </w:r>
      <w:r>
        <w:rPr>
          <w:sz w:val="24"/>
        </w:rPr>
        <w:t>a</w:t>
      </w:r>
      <w:r>
        <w:rPr>
          <w:spacing w:val="40"/>
          <w:sz w:val="24"/>
        </w:rPr>
        <w:t xml:space="preserve"> </w:t>
      </w:r>
      <w:r>
        <w:rPr>
          <w:sz w:val="24"/>
        </w:rPr>
        <w:t>Garek</w:t>
      </w:r>
      <w:r>
        <w:rPr>
          <w:spacing w:val="40"/>
          <w:sz w:val="24"/>
        </w:rPr>
        <w:t xml:space="preserve"> </w:t>
      </w:r>
      <w:r>
        <w:rPr>
          <w:sz w:val="24"/>
        </w:rPr>
        <w:t>Martin:</w:t>
      </w:r>
      <w:r>
        <w:rPr>
          <w:spacing w:val="40"/>
          <w:sz w:val="24"/>
        </w:rPr>
        <w:t xml:space="preserve"> </w:t>
      </w:r>
      <w:r>
        <w:rPr>
          <w:sz w:val="24"/>
        </w:rPr>
        <w:t>„Holokaust“,</w:t>
      </w:r>
      <w:r>
        <w:rPr>
          <w:spacing w:val="40"/>
          <w:sz w:val="24"/>
        </w:rPr>
        <w:t xml:space="preserve"> </w:t>
      </w:r>
      <w:r>
        <w:rPr>
          <w:sz w:val="24"/>
        </w:rPr>
        <w:t>4</w:t>
      </w:r>
      <w:r>
        <w:rPr>
          <w:spacing w:val="40"/>
          <w:sz w:val="24"/>
        </w:rPr>
        <w:t xml:space="preserve"> </w:t>
      </w:r>
      <w:r>
        <w:rPr>
          <w:sz w:val="24"/>
        </w:rPr>
        <w:t>prednášky</w:t>
      </w:r>
      <w:r>
        <w:rPr>
          <w:spacing w:val="40"/>
          <w:sz w:val="24"/>
        </w:rPr>
        <w:t xml:space="preserve"> </w:t>
      </w:r>
      <w:r>
        <w:rPr>
          <w:sz w:val="24"/>
        </w:rPr>
        <w:t>pre</w:t>
      </w:r>
      <w:r>
        <w:rPr>
          <w:spacing w:val="40"/>
          <w:sz w:val="24"/>
        </w:rPr>
        <w:t xml:space="preserve"> </w:t>
      </w:r>
      <w:r>
        <w:rPr>
          <w:sz w:val="24"/>
        </w:rPr>
        <w:t>Krajské</w:t>
      </w:r>
      <w:r>
        <w:rPr>
          <w:spacing w:val="40"/>
          <w:sz w:val="24"/>
        </w:rPr>
        <w:t xml:space="preserve"> </w:t>
      </w:r>
      <w:r>
        <w:rPr>
          <w:sz w:val="24"/>
        </w:rPr>
        <w:t>kultúrne stredisko Žilina 24., 26. január 2024;</w:t>
      </w:r>
    </w:p>
    <w:p w:rsidR="000B0895" w:rsidRDefault="00660D98">
      <w:pPr>
        <w:pStyle w:val="Odsekzoznamu"/>
        <w:numPr>
          <w:ilvl w:val="2"/>
          <w:numId w:val="4"/>
        </w:numPr>
        <w:tabs>
          <w:tab w:val="left" w:pos="860"/>
        </w:tabs>
        <w:ind w:left="860" w:right="139" w:hanging="357"/>
        <w:rPr>
          <w:sz w:val="24"/>
        </w:rPr>
      </w:pPr>
      <w:r>
        <w:rPr>
          <w:sz w:val="24"/>
        </w:rPr>
        <w:t>Makyna</w:t>
      </w:r>
      <w:r>
        <w:rPr>
          <w:spacing w:val="22"/>
          <w:sz w:val="24"/>
        </w:rPr>
        <w:t xml:space="preserve"> </w:t>
      </w:r>
      <w:r>
        <w:rPr>
          <w:sz w:val="24"/>
        </w:rPr>
        <w:t>Pavol:</w:t>
      </w:r>
      <w:r>
        <w:rPr>
          <w:spacing w:val="22"/>
          <w:sz w:val="24"/>
        </w:rPr>
        <w:t xml:space="preserve"> </w:t>
      </w:r>
      <w:r>
        <w:rPr>
          <w:sz w:val="24"/>
        </w:rPr>
        <w:t>„</w:t>
      </w:r>
      <w:r>
        <w:rPr>
          <w:spacing w:val="22"/>
          <w:sz w:val="24"/>
        </w:rPr>
        <w:t xml:space="preserve"> </w:t>
      </w:r>
      <w:r>
        <w:rPr>
          <w:sz w:val="24"/>
        </w:rPr>
        <w:t>Holokaust“,</w:t>
      </w:r>
      <w:r>
        <w:rPr>
          <w:spacing w:val="22"/>
          <w:sz w:val="24"/>
        </w:rPr>
        <w:t xml:space="preserve"> </w:t>
      </w:r>
      <w:r>
        <w:rPr>
          <w:sz w:val="24"/>
        </w:rPr>
        <w:t>Súkromné</w:t>
      </w:r>
      <w:r>
        <w:rPr>
          <w:spacing w:val="-4"/>
          <w:sz w:val="24"/>
        </w:rPr>
        <w:t xml:space="preserve"> </w:t>
      </w:r>
      <w:r>
        <w:rPr>
          <w:sz w:val="24"/>
        </w:rPr>
        <w:t>bilingválne</w:t>
      </w:r>
      <w:r>
        <w:rPr>
          <w:spacing w:val="-4"/>
          <w:sz w:val="24"/>
        </w:rPr>
        <w:t xml:space="preserve"> </w:t>
      </w:r>
      <w:r>
        <w:rPr>
          <w:sz w:val="24"/>
        </w:rPr>
        <w:t>gymnázium</w:t>
      </w:r>
      <w:r>
        <w:rPr>
          <w:spacing w:val="-4"/>
          <w:sz w:val="24"/>
        </w:rPr>
        <w:t xml:space="preserve"> </w:t>
      </w:r>
      <w:r>
        <w:rPr>
          <w:sz w:val="24"/>
        </w:rPr>
        <w:t>Galanta</w:t>
      </w:r>
      <w:r>
        <w:rPr>
          <w:spacing w:val="22"/>
          <w:sz w:val="24"/>
        </w:rPr>
        <w:t xml:space="preserve"> </w:t>
      </w:r>
      <w:r>
        <w:rPr>
          <w:sz w:val="24"/>
        </w:rPr>
        <w:t>30.</w:t>
      </w:r>
      <w:r>
        <w:rPr>
          <w:spacing w:val="22"/>
          <w:sz w:val="24"/>
        </w:rPr>
        <w:t xml:space="preserve"> </w:t>
      </w:r>
      <w:r>
        <w:rPr>
          <w:sz w:val="24"/>
        </w:rPr>
        <w:t xml:space="preserve">január </w:t>
      </w:r>
      <w:r>
        <w:rPr>
          <w:spacing w:val="-2"/>
          <w:sz w:val="24"/>
        </w:rPr>
        <w:t>2024;</w:t>
      </w:r>
    </w:p>
    <w:p w:rsidR="000B0895" w:rsidRDefault="00660D98">
      <w:pPr>
        <w:pStyle w:val="Odsekzoznamu"/>
        <w:numPr>
          <w:ilvl w:val="2"/>
          <w:numId w:val="4"/>
        </w:numPr>
        <w:tabs>
          <w:tab w:val="left" w:pos="860"/>
        </w:tabs>
        <w:ind w:left="860" w:right="140" w:hanging="357"/>
        <w:rPr>
          <w:sz w:val="24"/>
        </w:rPr>
      </w:pPr>
      <w:r>
        <w:rPr>
          <w:sz w:val="24"/>
        </w:rPr>
        <w:t>Makyna</w:t>
      </w:r>
      <w:r>
        <w:rPr>
          <w:spacing w:val="79"/>
          <w:sz w:val="24"/>
        </w:rPr>
        <w:t xml:space="preserve"> </w:t>
      </w:r>
      <w:r>
        <w:rPr>
          <w:sz w:val="24"/>
        </w:rPr>
        <w:t>Pavol:</w:t>
      </w:r>
      <w:r>
        <w:rPr>
          <w:spacing w:val="79"/>
          <w:sz w:val="24"/>
        </w:rPr>
        <w:t xml:space="preserve"> </w:t>
      </w:r>
      <w:r>
        <w:rPr>
          <w:sz w:val="24"/>
        </w:rPr>
        <w:t>„Útek</w:t>
      </w:r>
      <w:r>
        <w:rPr>
          <w:spacing w:val="79"/>
          <w:sz w:val="24"/>
        </w:rPr>
        <w:t xml:space="preserve"> </w:t>
      </w:r>
      <w:r>
        <w:rPr>
          <w:sz w:val="24"/>
        </w:rPr>
        <w:t>A.</w:t>
      </w:r>
      <w:r>
        <w:rPr>
          <w:spacing w:val="79"/>
          <w:sz w:val="24"/>
        </w:rPr>
        <w:t xml:space="preserve"> </w:t>
      </w:r>
      <w:r>
        <w:rPr>
          <w:sz w:val="24"/>
        </w:rPr>
        <w:t>Wetzlera</w:t>
      </w:r>
      <w:r>
        <w:rPr>
          <w:spacing w:val="79"/>
          <w:sz w:val="24"/>
        </w:rPr>
        <w:t xml:space="preserve"> </w:t>
      </w:r>
      <w:r>
        <w:rPr>
          <w:sz w:val="24"/>
        </w:rPr>
        <w:t>a</w:t>
      </w:r>
      <w:r>
        <w:rPr>
          <w:spacing w:val="-2"/>
          <w:sz w:val="24"/>
        </w:rPr>
        <w:t xml:space="preserve"> </w:t>
      </w:r>
      <w:r>
        <w:rPr>
          <w:sz w:val="24"/>
        </w:rPr>
        <w:t>R.</w:t>
      </w:r>
      <w:r>
        <w:rPr>
          <w:spacing w:val="79"/>
          <w:sz w:val="24"/>
        </w:rPr>
        <w:t xml:space="preserve"> </w:t>
      </w:r>
      <w:r>
        <w:rPr>
          <w:sz w:val="24"/>
        </w:rPr>
        <w:t>Vrbu</w:t>
      </w:r>
      <w:r>
        <w:rPr>
          <w:spacing w:val="79"/>
          <w:sz w:val="24"/>
        </w:rPr>
        <w:t xml:space="preserve"> </w:t>
      </w:r>
      <w:r>
        <w:rPr>
          <w:sz w:val="24"/>
        </w:rPr>
        <w:t>z</w:t>
      </w:r>
      <w:r>
        <w:rPr>
          <w:spacing w:val="-2"/>
          <w:sz w:val="24"/>
        </w:rPr>
        <w:t xml:space="preserve"> </w:t>
      </w:r>
      <w:r>
        <w:rPr>
          <w:sz w:val="24"/>
        </w:rPr>
        <w:t>vyhladz.</w:t>
      </w:r>
      <w:r>
        <w:rPr>
          <w:spacing w:val="79"/>
          <w:sz w:val="24"/>
        </w:rPr>
        <w:t xml:space="preserve"> </w:t>
      </w:r>
      <w:r>
        <w:rPr>
          <w:sz w:val="24"/>
        </w:rPr>
        <w:t>tábora</w:t>
      </w:r>
      <w:r>
        <w:rPr>
          <w:spacing w:val="79"/>
          <w:sz w:val="24"/>
        </w:rPr>
        <w:t xml:space="preserve"> </w:t>
      </w:r>
      <w:r>
        <w:rPr>
          <w:sz w:val="24"/>
        </w:rPr>
        <w:t>Auschwitz“,</w:t>
      </w:r>
      <w:r>
        <w:rPr>
          <w:spacing w:val="79"/>
          <w:sz w:val="24"/>
        </w:rPr>
        <w:t xml:space="preserve"> </w:t>
      </w:r>
      <w:r>
        <w:rPr>
          <w:sz w:val="24"/>
        </w:rPr>
        <w:t>ZŠ Lednické Rovne, 2. február 2024;</w:t>
      </w:r>
    </w:p>
    <w:p w:rsidR="000B0895" w:rsidRDefault="00660D98">
      <w:pPr>
        <w:pStyle w:val="Odsekzoznamu"/>
        <w:numPr>
          <w:ilvl w:val="2"/>
          <w:numId w:val="4"/>
        </w:numPr>
        <w:tabs>
          <w:tab w:val="left" w:pos="860"/>
        </w:tabs>
        <w:ind w:left="860" w:hanging="357"/>
        <w:rPr>
          <w:sz w:val="24"/>
        </w:rPr>
      </w:pPr>
      <w:r>
        <w:rPr>
          <w:sz w:val="24"/>
        </w:rPr>
        <w:t>Neupauer</w:t>
      </w:r>
      <w:r>
        <w:rPr>
          <w:spacing w:val="-3"/>
          <w:sz w:val="24"/>
        </w:rPr>
        <w:t xml:space="preserve"> </w:t>
      </w:r>
      <w:r>
        <w:rPr>
          <w:sz w:val="24"/>
        </w:rPr>
        <w:t>František:</w:t>
      </w:r>
      <w:r>
        <w:rPr>
          <w:spacing w:val="-3"/>
          <w:sz w:val="24"/>
        </w:rPr>
        <w:t xml:space="preserve"> </w:t>
      </w:r>
      <w:r>
        <w:rPr>
          <w:sz w:val="24"/>
        </w:rPr>
        <w:t>„Sviečková</w:t>
      </w:r>
      <w:r>
        <w:rPr>
          <w:spacing w:val="-3"/>
          <w:sz w:val="24"/>
        </w:rPr>
        <w:t xml:space="preserve"> </w:t>
      </w:r>
      <w:r>
        <w:rPr>
          <w:sz w:val="24"/>
        </w:rPr>
        <w:t>manifestácia“,</w:t>
      </w:r>
      <w:r>
        <w:rPr>
          <w:spacing w:val="-3"/>
          <w:sz w:val="24"/>
        </w:rPr>
        <w:t xml:space="preserve"> </w:t>
      </w:r>
      <w:r>
        <w:rPr>
          <w:sz w:val="24"/>
        </w:rPr>
        <w:t>ZŠ</w:t>
      </w:r>
      <w:r>
        <w:rPr>
          <w:spacing w:val="-2"/>
          <w:sz w:val="24"/>
        </w:rPr>
        <w:t xml:space="preserve"> </w:t>
      </w:r>
      <w:r>
        <w:rPr>
          <w:sz w:val="24"/>
        </w:rPr>
        <w:t>Michalovce,</w:t>
      </w:r>
      <w:r>
        <w:rPr>
          <w:spacing w:val="-3"/>
          <w:sz w:val="24"/>
        </w:rPr>
        <w:t xml:space="preserve"> </w:t>
      </w:r>
      <w:r>
        <w:rPr>
          <w:sz w:val="24"/>
        </w:rPr>
        <w:t>5.</w:t>
      </w:r>
      <w:r>
        <w:rPr>
          <w:spacing w:val="-3"/>
          <w:sz w:val="24"/>
        </w:rPr>
        <w:t xml:space="preserve"> </w:t>
      </w:r>
      <w:r>
        <w:rPr>
          <w:sz w:val="24"/>
        </w:rPr>
        <w:t>marec</w:t>
      </w:r>
      <w:r>
        <w:rPr>
          <w:spacing w:val="-3"/>
          <w:sz w:val="24"/>
        </w:rPr>
        <w:t xml:space="preserve"> </w:t>
      </w:r>
      <w:r>
        <w:rPr>
          <w:spacing w:val="-2"/>
          <w:sz w:val="24"/>
        </w:rPr>
        <w:t>2024;</w:t>
      </w:r>
    </w:p>
    <w:p w:rsidR="000B0895" w:rsidRDefault="000B0895">
      <w:pPr>
        <w:pStyle w:val="Odsekzoznamu"/>
        <w:rPr>
          <w:sz w:val="24"/>
        </w:rPr>
        <w:sectPr w:rsidR="000B0895">
          <w:pgSz w:w="11910" w:h="16840"/>
          <w:pgMar w:top="1320" w:right="1275" w:bottom="920" w:left="1133" w:header="0" w:footer="732" w:gutter="0"/>
          <w:cols w:space="708"/>
        </w:sectPr>
      </w:pPr>
    </w:p>
    <w:p w:rsidR="000B0895" w:rsidRDefault="00660D98">
      <w:pPr>
        <w:pStyle w:val="Odsekzoznamu"/>
        <w:numPr>
          <w:ilvl w:val="2"/>
          <w:numId w:val="4"/>
        </w:numPr>
        <w:tabs>
          <w:tab w:val="left" w:pos="861"/>
        </w:tabs>
        <w:spacing w:before="79"/>
        <w:ind w:left="861" w:right="139" w:hanging="357"/>
        <w:jc w:val="both"/>
        <w:rPr>
          <w:sz w:val="24"/>
        </w:rPr>
      </w:pPr>
      <w:r>
        <w:rPr>
          <w:sz w:val="24"/>
        </w:rPr>
        <w:lastRenderedPageBreak/>
        <w:t xml:space="preserve">Palko Vladimír: „Pohraničná stráž“, Mestské kultúrne centrum Malacky, 12. marec </w:t>
      </w:r>
      <w:r>
        <w:rPr>
          <w:spacing w:val="-2"/>
          <w:sz w:val="24"/>
        </w:rPr>
        <w:t>2024;</w:t>
      </w:r>
    </w:p>
    <w:p w:rsidR="000B0895" w:rsidRDefault="00660D98">
      <w:pPr>
        <w:pStyle w:val="Odsekzoznamu"/>
        <w:numPr>
          <w:ilvl w:val="2"/>
          <w:numId w:val="4"/>
        </w:numPr>
        <w:tabs>
          <w:tab w:val="left" w:pos="863"/>
        </w:tabs>
        <w:ind w:left="863" w:right="139" w:hanging="357"/>
        <w:jc w:val="both"/>
        <w:rPr>
          <w:sz w:val="24"/>
        </w:rPr>
      </w:pPr>
      <w:r>
        <w:rPr>
          <w:sz w:val="24"/>
        </w:rPr>
        <w:t>Palko Vladimír: „Ostro sledovaná hranica – spravodajské zložky 11. brigády Pohraničnej stráže so zameraním na spravodajskú skupinu Malacky“, Kultúrne stredisko v Malackách, 12. marec 2024;</w:t>
      </w:r>
    </w:p>
    <w:p w:rsidR="000B0895" w:rsidRDefault="00660D98">
      <w:pPr>
        <w:pStyle w:val="Odsekzoznamu"/>
        <w:numPr>
          <w:ilvl w:val="2"/>
          <w:numId w:val="4"/>
        </w:numPr>
        <w:tabs>
          <w:tab w:val="left" w:pos="860"/>
        </w:tabs>
        <w:spacing w:line="281" w:lineRule="exact"/>
        <w:ind w:left="860" w:hanging="356"/>
        <w:jc w:val="both"/>
        <w:rPr>
          <w:sz w:val="24"/>
        </w:rPr>
      </w:pPr>
      <w:r>
        <w:rPr>
          <w:sz w:val="24"/>
        </w:rPr>
        <w:t>Kinčok</w:t>
      </w:r>
      <w:r>
        <w:rPr>
          <w:spacing w:val="-4"/>
          <w:sz w:val="24"/>
        </w:rPr>
        <w:t xml:space="preserve"> </w:t>
      </w:r>
      <w:r>
        <w:rPr>
          <w:sz w:val="24"/>
        </w:rPr>
        <w:t>Branislav:</w:t>
      </w:r>
      <w:r>
        <w:rPr>
          <w:spacing w:val="-4"/>
          <w:sz w:val="24"/>
        </w:rPr>
        <w:t xml:space="preserve"> </w:t>
      </w:r>
      <w:r>
        <w:rPr>
          <w:sz w:val="24"/>
        </w:rPr>
        <w:t>„Politické</w:t>
      </w:r>
      <w:r>
        <w:rPr>
          <w:spacing w:val="-3"/>
          <w:sz w:val="24"/>
        </w:rPr>
        <w:t xml:space="preserve"> </w:t>
      </w:r>
      <w:r>
        <w:rPr>
          <w:sz w:val="24"/>
        </w:rPr>
        <w:t>procesy“,</w:t>
      </w:r>
      <w:r>
        <w:rPr>
          <w:spacing w:val="-4"/>
          <w:sz w:val="24"/>
        </w:rPr>
        <w:t xml:space="preserve"> </w:t>
      </w:r>
      <w:r>
        <w:rPr>
          <w:sz w:val="24"/>
        </w:rPr>
        <w:t>SOŠ</w:t>
      </w:r>
      <w:r>
        <w:rPr>
          <w:spacing w:val="-4"/>
          <w:sz w:val="24"/>
        </w:rPr>
        <w:t xml:space="preserve"> </w:t>
      </w:r>
      <w:r>
        <w:rPr>
          <w:sz w:val="24"/>
        </w:rPr>
        <w:t>Modra,</w:t>
      </w:r>
      <w:r>
        <w:rPr>
          <w:spacing w:val="-3"/>
          <w:sz w:val="24"/>
        </w:rPr>
        <w:t xml:space="preserve"> </w:t>
      </w:r>
      <w:r>
        <w:rPr>
          <w:sz w:val="24"/>
        </w:rPr>
        <w:t>13.</w:t>
      </w:r>
      <w:r>
        <w:rPr>
          <w:spacing w:val="-4"/>
          <w:sz w:val="24"/>
        </w:rPr>
        <w:t xml:space="preserve"> </w:t>
      </w:r>
      <w:r>
        <w:rPr>
          <w:sz w:val="24"/>
        </w:rPr>
        <w:t>marec</w:t>
      </w:r>
      <w:r>
        <w:rPr>
          <w:spacing w:val="-3"/>
          <w:sz w:val="24"/>
        </w:rPr>
        <w:t xml:space="preserve"> </w:t>
      </w:r>
      <w:r>
        <w:rPr>
          <w:spacing w:val="-2"/>
          <w:sz w:val="24"/>
        </w:rPr>
        <w:t>2024;</w:t>
      </w:r>
    </w:p>
    <w:p w:rsidR="000B0895" w:rsidRDefault="00660D98">
      <w:pPr>
        <w:pStyle w:val="Odsekzoznamu"/>
        <w:numPr>
          <w:ilvl w:val="2"/>
          <w:numId w:val="4"/>
        </w:numPr>
        <w:tabs>
          <w:tab w:val="left" w:pos="861"/>
        </w:tabs>
        <w:ind w:left="861" w:right="139" w:hanging="357"/>
        <w:rPr>
          <w:sz w:val="24"/>
        </w:rPr>
      </w:pPr>
      <w:r>
        <w:rPr>
          <w:sz w:val="24"/>
        </w:rPr>
        <w:t>Dubovský</w:t>
      </w:r>
      <w:r>
        <w:rPr>
          <w:spacing w:val="40"/>
          <w:sz w:val="24"/>
        </w:rPr>
        <w:t xml:space="preserve"> </w:t>
      </w:r>
      <w:r>
        <w:rPr>
          <w:sz w:val="24"/>
        </w:rPr>
        <w:t>Patrik:</w:t>
      </w:r>
      <w:r>
        <w:rPr>
          <w:spacing w:val="40"/>
          <w:sz w:val="24"/>
        </w:rPr>
        <w:t xml:space="preserve"> </w:t>
      </w:r>
      <w:r>
        <w:rPr>
          <w:sz w:val="24"/>
        </w:rPr>
        <w:t>„Sviečková</w:t>
      </w:r>
      <w:r>
        <w:rPr>
          <w:spacing w:val="40"/>
          <w:sz w:val="24"/>
        </w:rPr>
        <w:t xml:space="preserve"> </w:t>
      </w:r>
      <w:r>
        <w:rPr>
          <w:sz w:val="24"/>
        </w:rPr>
        <w:t>manifestácia“,</w:t>
      </w:r>
      <w:r>
        <w:rPr>
          <w:spacing w:val="40"/>
          <w:sz w:val="24"/>
        </w:rPr>
        <w:t xml:space="preserve"> </w:t>
      </w:r>
      <w:r>
        <w:rPr>
          <w:sz w:val="24"/>
        </w:rPr>
        <w:t>Škola</w:t>
      </w:r>
      <w:r>
        <w:rPr>
          <w:spacing w:val="40"/>
          <w:sz w:val="24"/>
        </w:rPr>
        <w:t xml:space="preserve"> </w:t>
      </w:r>
      <w:r>
        <w:rPr>
          <w:sz w:val="24"/>
        </w:rPr>
        <w:t>pre</w:t>
      </w:r>
      <w:r>
        <w:rPr>
          <w:spacing w:val="40"/>
          <w:sz w:val="24"/>
        </w:rPr>
        <w:t xml:space="preserve"> </w:t>
      </w:r>
      <w:r>
        <w:rPr>
          <w:sz w:val="24"/>
        </w:rPr>
        <w:t>mimoriadne</w:t>
      </w:r>
      <w:r>
        <w:rPr>
          <w:spacing w:val="40"/>
          <w:sz w:val="24"/>
        </w:rPr>
        <w:t xml:space="preserve"> </w:t>
      </w:r>
      <w:r>
        <w:rPr>
          <w:sz w:val="24"/>
        </w:rPr>
        <w:t>nadané</w:t>
      </w:r>
      <w:r>
        <w:rPr>
          <w:spacing w:val="40"/>
          <w:sz w:val="24"/>
        </w:rPr>
        <w:t xml:space="preserve"> </w:t>
      </w:r>
      <w:r>
        <w:rPr>
          <w:sz w:val="24"/>
        </w:rPr>
        <w:t>deti</w:t>
      </w:r>
      <w:r>
        <w:rPr>
          <w:spacing w:val="80"/>
          <w:sz w:val="24"/>
        </w:rPr>
        <w:t xml:space="preserve"> </w:t>
      </w:r>
      <w:r>
        <w:rPr>
          <w:sz w:val="24"/>
        </w:rPr>
        <w:t>a gymnázium, Bratislava, 27. marec 2024;</w:t>
      </w:r>
    </w:p>
    <w:p w:rsidR="000B0895" w:rsidRDefault="00660D98">
      <w:pPr>
        <w:pStyle w:val="Odsekzoznamu"/>
        <w:numPr>
          <w:ilvl w:val="2"/>
          <w:numId w:val="4"/>
        </w:numPr>
        <w:tabs>
          <w:tab w:val="left" w:pos="861"/>
        </w:tabs>
        <w:ind w:left="861" w:right="139" w:hanging="357"/>
        <w:rPr>
          <w:sz w:val="24"/>
        </w:rPr>
      </w:pPr>
      <w:r>
        <w:rPr>
          <w:sz w:val="24"/>
        </w:rPr>
        <w:t>Neupauer</w:t>
      </w:r>
      <w:r>
        <w:rPr>
          <w:spacing w:val="80"/>
          <w:sz w:val="24"/>
        </w:rPr>
        <w:t xml:space="preserve"> </w:t>
      </w:r>
      <w:r>
        <w:rPr>
          <w:sz w:val="24"/>
        </w:rPr>
        <w:t>František:</w:t>
      </w:r>
      <w:r>
        <w:rPr>
          <w:spacing w:val="80"/>
          <w:sz w:val="24"/>
        </w:rPr>
        <w:t xml:space="preserve"> </w:t>
      </w:r>
      <w:r>
        <w:rPr>
          <w:sz w:val="24"/>
        </w:rPr>
        <w:t>„Osobnosti,</w:t>
      </w:r>
      <w:r>
        <w:rPr>
          <w:spacing w:val="80"/>
          <w:sz w:val="24"/>
        </w:rPr>
        <w:t xml:space="preserve"> </w:t>
      </w:r>
      <w:r>
        <w:rPr>
          <w:sz w:val="24"/>
        </w:rPr>
        <w:t>ktoré</w:t>
      </w:r>
      <w:r>
        <w:rPr>
          <w:spacing w:val="80"/>
          <w:sz w:val="24"/>
        </w:rPr>
        <w:t xml:space="preserve"> </w:t>
      </w:r>
      <w:r>
        <w:rPr>
          <w:sz w:val="24"/>
        </w:rPr>
        <w:t>nám</w:t>
      </w:r>
      <w:r>
        <w:rPr>
          <w:spacing w:val="80"/>
          <w:sz w:val="24"/>
        </w:rPr>
        <w:t xml:space="preserve"> </w:t>
      </w:r>
      <w:r>
        <w:rPr>
          <w:sz w:val="24"/>
        </w:rPr>
        <w:t>prinavrátili</w:t>
      </w:r>
      <w:r>
        <w:rPr>
          <w:spacing w:val="80"/>
          <w:sz w:val="24"/>
        </w:rPr>
        <w:t xml:space="preserve"> </w:t>
      </w:r>
      <w:r>
        <w:rPr>
          <w:sz w:val="24"/>
        </w:rPr>
        <w:t>slobodu“,</w:t>
      </w:r>
      <w:r>
        <w:rPr>
          <w:spacing w:val="80"/>
          <w:sz w:val="24"/>
        </w:rPr>
        <w:t xml:space="preserve"> </w:t>
      </w:r>
      <w:r>
        <w:rPr>
          <w:sz w:val="24"/>
        </w:rPr>
        <w:t>Katolícka</w:t>
      </w:r>
      <w:r>
        <w:rPr>
          <w:spacing w:val="80"/>
          <w:sz w:val="24"/>
        </w:rPr>
        <w:t xml:space="preserve"> </w:t>
      </w:r>
      <w:r>
        <w:rPr>
          <w:sz w:val="24"/>
        </w:rPr>
        <w:t>univerzita Ružomberok, 4. apríl 2024;</w:t>
      </w:r>
    </w:p>
    <w:p w:rsidR="000B0895" w:rsidRDefault="00660D98">
      <w:pPr>
        <w:pStyle w:val="Odsekzoznamu"/>
        <w:numPr>
          <w:ilvl w:val="2"/>
          <w:numId w:val="4"/>
        </w:numPr>
        <w:tabs>
          <w:tab w:val="left" w:pos="860"/>
        </w:tabs>
        <w:ind w:left="860" w:hanging="356"/>
        <w:rPr>
          <w:sz w:val="24"/>
        </w:rPr>
      </w:pPr>
      <w:r>
        <w:rPr>
          <w:sz w:val="24"/>
        </w:rPr>
        <w:t>Jašek</w:t>
      </w:r>
      <w:r>
        <w:rPr>
          <w:spacing w:val="-2"/>
          <w:sz w:val="24"/>
        </w:rPr>
        <w:t xml:space="preserve"> </w:t>
      </w:r>
      <w:r>
        <w:rPr>
          <w:sz w:val="24"/>
        </w:rPr>
        <w:t>Peter:</w:t>
      </w:r>
      <w:r>
        <w:rPr>
          <w:spacing w:val="-2"/>
          <w:sz w:val="24"/>
        </w:rPr>
        <w:t xml:space="preserve"> </w:t>
      </w:r>
      <w:r>
        <w:rPr>
          <w:sz w:val="24"/>
        </w:rPr>
        <w:t>„50.</w:t>
      </w:r>
      <w:r>
        <w:rPr>
          <w:spacing w:val="-1"/>
          <w:sz w:val="24"/>
        </w:rPr>
        <w:t xml:space="preserve"> </w:t>
      </w:r>
      <w:r>
        <w:rPr>
          <w:sz w:val="24"/>
        </w:rPr>
        <w:t>roky“,</w:t>
      </w:r>
      <w:r>
        <w:rPr>
          <w:spacing w:val="-2"/>
          <w:sz w:val="24"/>
        </w:rPr>
        <w:t xml:space="preserve"> </w:t>
      </w:r>
      <w:r>
        <w:rPr>
          <w:sz w:val="24"/>
        </w:rPr>
        <w:t>Knižnica</w:t>
      </w:r>
      <w:r>
        <w:rPr>
          <w:spacing w:val="-2"/>
          <w:sz w:val="24"/>
        </w:rPr>
        <w:t xml:space="preserve"> </w:t>
      </w:r>
      <w:r>
        <w:rPr>
          <w:sz w:val="24"/>
        </w:rPr>
        <w:t>Námestovo,</w:t>
      </w:r>
      <w:r>
        <w:rPr>
          <w:spacing w:val="-1"/>
          <w:sz w:val="24"/>
        </w:rPr>
        <w:t xml:space="preserve"> </w:t>
      </w:r>
      <w:r>
        <w:rPr>
          <w:sz w:val="24"/>
        </w:rPr>
        <w:t>8.</w:t>
      </w:r>
      <w:r>
        <w:rPr>
          <w:spacing w:val="-2"/>
          <w:sz w:val="24"/>
        </w:rPr>
        <w:t xml:space="preserve"> </w:t>
      </w:r>
      <w:r>
        <w:rPr>
          <w:sz w:val="24"/>
        </w:rPr>
        <w:t>apríl</w:t>
      </w:r>
      <w:r>
        <w:rPr>
          <w:spacing w:val="-1"/>
          <w:sz w:val="24"/>
        </w:rPr>
        <w:t xml:space="preserve"> </w:t>
      </w:r>
      <w:r>
        <w:rPr>
          <w:spacing w:val="-2"/>
          <w:sz w:val="24"/>
        </w:rPr>
        <w:t>2024;</w:t>
      </w:r>
    </w:p>
    <w:p w:rsidR="000B0895" w:rsidRDefault="00660D98">
      <w:pPr>
        <w:pStyle w:val="Odsekzoznamu"/>
        <w:numPr>
          <w:ilvl w:val="2"/>
          <w:numId w:val="4"/>
        </w:numPr>
        <w:tabs>
          <w:tab w:val="left" w:pos="860"/>
        </w:tabs>
        <w:ind w:left="860" w:hanging="356"/>
        <w:rPr>
          <w:sz w:val="24"/>
        </w:rPr>
      </w:pPr>
      <w:r>
        <w:rPr>
          <w:sz w:val="24"/>
        </w:rPr>
        <w:t>Dubovský</w:t>
      </w:r>
      <w:r>
        <w:rPr>
          <w:spacing w:val="-3"/>
          <w:sz w:val="24"/>
        </w:rPr>
        <w:t xml:space="preserve"> </w:t>
      </w:r>
      <w:r>
        <w:rPr>
          <w:sz w:val="24"/>
        </w:rPr>
        <w:t>Patrik:</w:t>
      </w:r>
      <w:r>
        <w:rPr>
          <w:spacing w:val="-3"/>
          <w:sz w:val="24"/>
        </w:rPr>
        <w:t xml:space="preserve"> </w:t>
      </w:r>
      <w:r>
        <w:rPr>
          <w:sz w:val="24"/>
        </w:rPr>
        <w:t>„Akcia</w:t>
      </w:r>
      <w:r>
        <w:rPr>
          <w:spacing w:val="-2"/>
          <w:sz w:val="24"/>
        </w:rPr>
        <w:t xml:space="preserve"> </w:t>
      </w:r>
      <w:r>
        <w:rPr>
          <w:sz w:val="24"/>
        </w:rPr>
        <w:t>K,</w:t>
      </w:r>
      <w:r>
        <w:rPr>
          <w:spacing w:val="-3"/>
          <w:sz w:val="24"/>
        </w:rPr>
        <w:t xml:space="preserve"> </w:t>
      </w:r>
      <w:r>
        <w:rPr>
          <w:sz w:val="24"/>
        </w:rPr>
        <w:t>R“,</w:t>
      </w:r>
      <w:r>
        <w:rPr>
          <w:spacing w:val="-2"/>
          <w:sz w:val="24"/>
        </w:rPr>
        <w:t xml:space="preserve"> </w:t>
      </w:r>
      <w:r>
        <w:rPr>
          <w:sz w:val="24"/>
        </w:rPr>
        <w:t>obec</w:t>
      </w:r>
      <w:r>
        <w:rPr>
          <w:spacing w:val="-3"/>
          <w:sz w:val="24"/>
        </w:rPr>
        <w:t xml:space="preserve"> </w:t>
      </w:r>
      <w:r>
        <w:rPr>
          <w:sz w:val="24"/>
        </w:rPr>
        <w:t>a</w:t>
      </w:r>
      <w:r>
        <w:rPr>
          <w:spacing w:val="-3"/>
          <w:sz w:val="24"/>
        </w:rPr>
        <w:t xml:space="preserve"> </w:t>
      </w:r>
      <w:r>
        <w:rPr>
          <w:sz w:val="24"/>
        </w:rPr>
        <w:t>farnosť</w:t>
      </w:r>
      <w:r>
        <w:rPr>
          <w:spacing w:val="-2"/>
          <w:sz w:val="24"/>
        </w:rPr>
        <w:t xml:space="preserve"> </w:t>
      </w:r>
      <w:r>
        <w:rPr>
          <w:sz w:val="24"/>
        </w:rPr>
        <w:t>Dechtice,</w:t>
      </w:r>
      <w:r>
        <w:rPr>
          <w:spacing w:val="-3"/>
          <w:sz w:val="24"/>
        </w:rPr>
        <w:t xml:space="preserve"> </w:t>
      </w:r>
      <w:r>
        <w:rPr>
          <w:sz w:val="24"/>
        </w:rPr>
        <w:t>27.</w:t>
      </w:r>
      <w:r>
        <w:rPr>
          <w:spacing w:val="-2"/>
          <w:sz w:val="24"/>
        </w:rPr>
        <w:t xml:space="preserve"> </w:t>
      </w:r>
      <w:r>
        <w:rPr>
          <w:sz w:val="24"/>
        </w:rPr>
        <w:t>apríl</w:t>
      </w:r>
      <w:r>
        <w:rPr>
          <w:spacing w:val="-3"/>
          <w:sz w:val="24"/>
        </w:rPr>
        <w:t xml:space="preserve"> </w:t>
      </w:r>
      <w:r>
        <w:rPr>
          <w:spacing w:val="-2"/>
          <w:sz w:val="24"/>
        </w:rPr>
        <w:t>2024;</w:t>
      </w:r>
    </w:p>
    <w:p w:rsidR="000B0895" w:rsidRDefault="00660D98">
      <w:pPr>
        <w:pStyle w:val="Odsekzoznamu"/>
        <w:numPr>
          <w:ilvl w:val="2"/>
          <w:numId w:val="4"/>
        </w:numPr>
        <w:tabs>
          <w:tab w:val="left" w:pos="860"/>
        </w:tabs>
        <w:ind w:left="860" w:hanging="356"/>
        <w:rPr>
          <w:sz w:val="24"/>
        </w:rPr>
      </w:pPr>
      <w:r>
        <w:rPr>
          <w:sz w:val="24"/>
        </w:rPr>
        <w:t>Klubert</w:t>
      </w:r>
      <w:r>
        <w:rPr>
          <w:spacing w:val="-3"/>
          <w:sz w:val="24"/>
        </w:rPr>
        <w:t xml:space="preserve"> </w:t>
      </w:r>
      <w:r>
        <w:rPr>
          <w:sz w:val="24"/>
        </w:rPr>
        <w:t>Tomáš:</w:t>
      </w:r>
      <w:r>
        <w:rPr>
          <w:spacing w:val="-3"/>
          <w:sz w:val="24"/>
        </w:rPr>
        <w:t xml:space="preserve"> </w:t>
      </w:r>
      <w:r>
        <w:rPr>
          <w:sz w:val="24"/>
        </w:rPr>
        <w:t>„Motorizmus</w:t>
      </w:r>
      <w:r>
        <w:rPr>
          <w:spacing w:val="-3"/>
          <w:sz w:val="24"/>
        </w:rPr>
        <w:t xml:space="preserve"> </w:t>
      </w:r>
      <w:r>
        <w:rPr>
          <w:sz w:val="24"/>
        </w:rPr>
        <w:t>za</w:t>
      </w:r>
      <w:r>
        <w:rPr>
          <w:spacing w:val="-2"/>
          <w:sz w:val="24"/>
        </w:rPr>
        <w:t xml:space="preserve"> </w:t>
      </w:r>
      <w:r>
        <w:rPr>
          <w:sz w:val="24"/>
        </w:rPr>
        <w:t>socializmu“,</w:t>
      </w:r>
      <w:r>
        <w:rPr>
          <w:spacing w:val="-3"/>
          <w:sz w:val="24"/>
        </w:rPr>
        <w:t xml:space="preserve"> </w:t>
      </w:r>
      <w:r>
        <w:rPr>
          <w:sz w:val="24"/>
        </w:rPr>
        <w:t>Rotary</w:t>
      </w:r>
      <w:r>
        <w:rPr>
          <w:spacing w:val="-3"/>
          <w:sz w:val="24"/>
        </w:rPr>
        <w:t xml:space="preserve"> </w:t>
      </w:r>
      <w:r>
        <w:rPr>
          <w:sz w:val="24"/>
        </w:rPr>
        <w:t>club</w:t>
      </w:r>
      <w:r>
        <w:rPr>
          <w:spacing w:val="-2"/>
          <w:sz w:val="24"/>
        </w:rPr>
        <w:t xml:space="preserve"> </w:t>
      </w:r>
      <w:r>
        <w:rPr>
          <w:sz w:val="24"/>
        </w:rPr>
        <w:t>Nitra,</w:t>
      </w:r>
      <w:r>
        <w:rPr>
          <w:spacing w:val="-3"/>
          <w:sz w:val="24"/>
        </w:rPr>
        <w:t xml:space="preserve"> </w:t>
      </w:r>
      <w:r>
        <w:rPr>
          <w:sz w:val="24"/>
        </w:rPr>
        <w:t>29.</w:t>
      </w:r>
      <w:r>
        <w:rPr>
          <w:spacing w:val="-3"/>
          <w:sz w:val="24"/>
        </w:rPr>
        <w:t xml:space="preserve"> </w:t>
      </w:r>
      <w:r>
        <w:rPr>
          <w:sz w:val="24"/>
        </w:rPr>
        <w:t>apríl</w:t>
      </w:r>
      <w:r>
        <w:rPr>
          <w:spacing w:val="-2"/>
          <w:sz w:val="24"/>
        </w:rPr>
        <w:t xml:space="preserve"> 2024;</w:t>
      </w:r>
    </w:p>
    <w:p w:rsidR="000B0895" w:rsidRDefault="00660D98">
      <w:pPr>
        <w:pStyle w:val="Odsekzoznamu"/>
        <w:numPr>
          <w:ilvl w:val="2"/>
          <w:numId w:val="4"/>
        </w:numPr>
        <w:tabs>
          <w:tab w:val="left" w:pos="860"/>
        </w:tabs>
        <w:ind w:left="860" w:hanging="356"/>
        <w:rPr>
          <w:sz w:val="24"/>
        </w:rPr>
      </w:pPr>
      <w:r>
        <w:rPr>
          <w:sz w:val="24"/>
        </w:rPr>
        <w:t>Morbacher</w:t>
      </w:r>
      <w:r>
        <w:rPr>
          <w:spacing w:val="-4"/>
          <w:sz w:val="24"/>
        </w:rPr>
        <w:t xml:space="preserve"> </w:t>
      </w:r>
      <w:r>
        <w:rPr>
          <w:sz w:val="24"/>
        </w:rPr>
        <w:t>Ľubomír:</w:t>
      </w:r>
      <w:r>
        <w:rPr>
          <w:spacing w:val="-4"/>
          <w:sz w:val="24"/>
        </w:rPr>
        <w:t xml:space="preserve"> </w:t>
      </w:r>
      <w:r>
        <w:rPr>
          <w:sz w:val="24"/>
        </w:rPr>
        <w:t>„Železná</w:t>
      </w:r>
      <w:r>
        <w:rPr>
          <w:spacing w:val="-3"/>
          <w:sz w:val="24"/>
        </w:rPr>
        <w:t xml:space="preserve"> </w:t>
      </w:r>
      <w:r>
        <w:rPr>
          <w:sz w:val="24"/>
        </w:rPr>
        <w:t>opona“,</w:t>
      </w:r>
      <w:r>
        <w:rPr>
          <w:spacing w:val="-4"/>
          <w:sz w:val="24"/>
        </w:rPr>
        <w:t xml:space="preserve"> </w:t>
      </w:r>
      <w:r>
        <w:rPr>
          <w:sz w:val="24"/>
        </w:rPr>
        <w:t>Katolícka</w:t>
      </w:r>
      <w:r>
        <w:rPr>
          <w:spacing w:val="-4"/>
          <w:sz w:val="24"/>
        </w:rPr>
        <w:t xml:space="preserve"> </w:t>
      </w:r>
      <w:r>
        <w:rPr>
          <w:sz w:val="24"/>
        </w:rPr>
        <w:t>spojená</w:t>
      </w:r>
      <w:r>
        <w:rPr>
          <w:spacing w:val="-3"/>
          <w:sz w:val="24"/>
        </w:rPr>
        <w:t xml:space="preserve"> </w:t>
      </w:r>
      <w:r>
        <w:rPr>
          <w:sz w:val="24"/>
        </w:rPr>
        <w:t>škola</w:t>
      </w:r>
      <w:r>
        <w:rPr>
          <w:spacing w:val="-4"/>
          <w:sz w:val="24"/>
        </w:rPr>
        <w:t xml:space="preserve"> </w:t>
      </w:r>
      <w:r>
        <w:rPr>
          <w:sz w:val="24"/>
        </w:rPr>
        <w:t>sv.</w:t>
      </w:r>
      <w:r>
        <w:rPr>
          <w:spacing w:val="-3"/>
          <w:sz w:val="24"/>
        </w:rPr>
        <w:t xml:space="preserve"> </w:t>
      </w:r>
      <w:r>
        <w:rPr>
          <w:sz w:val="24"/>
        </w:rPr>
        <w:t>Mikuláša,</w:t>
      </w:r>
      <w:r>
        <w:rPr>
          <w:spacing w:val="-4"/>
          <w:sz w:val="24"/>
        </w:rPr>
        <w:t xml:space="preserve"> </w:t>
      </w:r>
      <w:r>
        <w:rPr>
          <w:spacing w:val="-2"/>
          <w:sz w:val="24"/>
        </w:rPr>
        <w:t>Prešov,</w:t>
      </w:r>
    </w:p>
    <w:p w:rsidR="000B0895" w:rsidRDefault="00660D98">
      <w:pPr>
        <w:pStyle w:val="Zkladntext"/>
        <w:ind w:left="861"/>
      </w:pPr>
      <w:r>
        <w:t>17.</w:t>
      </w:r>
      <w:r>
        <w:rPr>
          <w:spacing w:val="-3"/>
        </w:rPr>
        <w:t xml:space="preserve"> </w:t>
      </w:r>
      <w:r>
        <w:t>máj</w:t>
      </w:r>
      <w:r>
        <w:rPr>
          <w:spacing w:val="-3"/>
        </w:rPr>
        <w:t xml:space="preserve"> </w:t>
      </w:r>
      <w:r>
        <w:rPr>
          <w:spacing w:val="-2"/>
        </w:rPr>
        <w:t>2024;</w:t>
      </w:r>
    </w:p>
    <w:p w:rsidR="000B0895" w:rsidRDefault="00660D98">
      <w:pPr>
        <w:pStyle w:val="Odsekzoznamu"/>
        <w:numPr>
          <w:ilvl w:val="2"/>
          <w:numId w:val="4"/>
        </w:numPr>
        <w:tabs>
          <w:tab w:val="left" w:pos="860"/>
        </w:tabs>
        <w:ind w:left="860" w:hanging="356"/>
        <w:rPr>
          <w:sz w:val="24"/>
        </w:rPr>
      </w:pPr>
      <w:r>
        <w:rPr>
          <w:sz w:val="24"/>
        </w:rPr>
        <w:t>Makyna</w:t>
      </w:r>
      <w:r>
        <w:rPr>
          <w:spacing w:val="-6"/>
          <w:sz w:val="24"/>
        </w:rPr>
        <w:t xml:space="preserve"> </w:t>
      </w:r>
      <w:r>
        <w:rPr>
          <w:sz w:val="24"/>
        </w:rPr>
        <w:t>Pavol:</w:t>
      </w:r>
      <w:r>
        <w:rPr>
          <w:spacing w:val="-5"/>
          <w:sz w:val="24"/>
        </w:rPr>
        <w:t xml:space="preserve"> </w:t>
      </w:r>
      <w:r>
        <w:rPr>
          <w:sz w:val="24"/>
        </w:rPr>
        <w:t>„Holokaust“,</w:t>
      </w:r>
      <w:r>
        <w:rPr>
          <w:spacing w:val="-6"/>
          <w:sz w:val="24"/>
        </w:rPr>
        <w:t xml:space="preserve"> </w:t>
      </w:r>
      <w:r>
        <w:rPr>
          <w:sz w:val="24"/>
        </w:rPr>
        <w:t>ZŠ</w:t>
      </w:r>
      <w:r>
        <w:rPr>
          <w:spacing w:val="-5"/>
          <w:sz w:val="24"/>
        </w:rPr>
        <w:t xml:space="preserve"> </w:t>
      </w:r>
      <w:r>
        <w:rPr>
          <w:sz w:val="24"/>
        </w:rPr>
        <w:t>Mierová</w:t>
      </w:r>
      <w:r>
        <w:rPr>
          <w:spacing w:val="-6"/>
          <w:sz w:val="24"/>
        </w:rPr>
        <w:t xml:space="preserve"> </w:t>
      </w:r>
      <w:r>
        <w:rPr>
          <w:sz w:val="24"/>
        </w:rPr>
        <w:t>Bratislava,</w:t>
      </w:r>
      <w:r>
        <w:rPr>
          <w:spacing w:val="-5"/>
          <w:sz w:val="24"/>
        </w:rPr>
        <w:t xml:space="preserve"> </w:t>
      </w:r>
      <w:r>
        <w:rPr>
          <w:sz w:val="24"/>
        </w:rPr>
        <w:t>23.</w:t>
      </w:r>
      <w:r>
        <w:rPr>
          <w:spacing w:val="-6"/>
          <w:sz w:val="24"/>
        </w:rPr>
        <w:t xml:space="preserve"> </w:t>
      </w:r>
      <w:r>
        <w:rPr>
          <w:sz w:val="24"/>
        </w:rPr>
        <w:t>máj</w:t>
      </w:r>
      <w:r>
        <w:rPr>
          <w:spacing w:val="-5"/>
          <w:sz w:val="24"/>
        </w:rPr>
        <w:t xml:space="preserve"> </w:t>
      </w:r>
      <w:r>
        <w:rPr>
          <w:spacing w:val="-2"/>
          <w:sz w:val="24"/>
        </w:rPr>
        <w:t>2024;</w:t>
      </w:r>
    </w:p>
    <w:p w:rsidR="000B0895" w:rsidRDefault="00660D98">
      <w:pPr>
        <w:pStyle w:val="Odsekzoznamu"/>
        <w:numPr>
          <w:ilvl w:val="2"/>
          <w:numId w:val="4"/>
        </w:numPr>
        <w:tabs>
          <w:tab w:val="left" w:pos="861"/>
        </w:tabs>
        <w:ind w:left="861" w:right="141" w:hanging="357"/>
        <w:rPr>
          <w:sz w:val="24"/>
        </w:rPr>
      </w:pPr>
      <w:r>
        <w:rPr>
          <w:sz w:val="24"/>
        </w:rPr>
        <w:t>Garek Martin: „Protikomunistický odboj“, Stredná zdravotná škola Bratislava, 27. máj 2024;</w:t>
      </w:r>
    </w:p>
    <w:p w:rsidR="000B0895" w:rsidRDefault="00660D98">
      <w:pPr>
        <w:pStyle w:val="Odsekzoznamu"/>
        <w:numPr>
          <w:ilvl w:val="2"/>
          <w:numId w:val="4"/>
        </w:numPr>
        <w:tabs>
          <w:tab w:val="left" w:pos="860"/>
        </w:tabs>
        <w:ind w:left="860" w:hanging="356"/>
        <w:rPr>
          <w:sz w:val="24"/>
        </w:rPr>
      </w:pPr>
      <w:r>
        <w:rPr>
          <w:sz w:val="24"/>
        </w:rPr>
        <w:t>Jašek</w:t>
      </w:r>
      <w:r>
        <w:rPr>
          <w:spacing w:val="-2"/>
          <w:sz w:val="24"/>
        </w:rPr>
        <w:t xml:space="preserve"> </w:t>
      </w:r>
      <w:r>
        <w:rPr>
          <w:sz w:val="24"/>
        </w:rPr>
        <w:t>Peter:</w:t>
      </w:r>
      <w:r>
        <w:rPr>
          <w:spacing w:val="-1"/>
          <w:sz w:val="24"/>
        </w:rPr>
        <w:t xml:space="preserve"> </w:t>
      </w:r>
      <w:r>
        <w:rPr>
          <w:sz w:val="24"/>
        </w:rPr>
        <w:t>„Nežná</w:t>
      </w:r>
      <w:r>
        <w:rPr>
          <w:spacing w:val="-2"/>
          <w:sz w:val="24"/>
        </w:rPr>
        <w:t xml:space="preserve"> </w:t>
      </w:r>
      <w:r>
        <w:rPr>
          <w:sz w:val="24"/>
        </w:rPr>
        <w:t>revolúcia“,</w:t>
      </w:r>
      <w:r>
        <w:rPr>
          <w:spacing w:val="-1"/>
          <w:sz w:val="24"/>
        </w:rPr>
        <w:t xml:space="preserve"> </w:t>
      </w:r>
      <w:r>
        <w:rPr>
          <w:sz w:val="24"/>
        </w:rPr>
        <w:t>Gymnázium</w:t>
      </w:r>
      <w:r>
        <w:rPr>
          <w:spacing w:val="-2"/>
          <w:sz w:val="24"/>
        </w:rPr>
        <w:t xml:space="preserve"> </w:t>
      </w:r>
      <w:r>
        <w:rPr>
          <w:sz w:val="24"/>
        </w:rPr>
        <w:t>Prievidza,</w:t>
      </w:r>
      <w:r>
        <w:rPr>
          <w:spacing w:val="-1"/>
          <w:sz w:val="24"/>
        </w:rPr>
        <w:t xml:space="preserve"> </w:t>
      </w:r>
      <w:r>
        <w:rPr>
          <w:sz w:val="24"/>
        </w:rPr>
        <w:t>31.</w:t>
      </w:r>
      <w:r>
        <w:rPr>
          <w:spacing w:val="-2"/>
          <w:sz w:val="24"/>
        </w:rPr>
        <w:t xml:space="preserve"> </w:t>
      </w:r>
      <w:r>
        <w:rPr>
          <w:sz w:val="24"/>
        </w:rPr>
        <w:t>máj</w:t>
      </w:r>
      <w:r>
        <w:rPr>
          <w:spacing w:val="-1"/>
          <w:sz w:val="24"/>
        </w:rPr>
        <w:t xml:space="preserve"> </w:t>
      </w:r>
      <w:r>
        <w:rPr>
          <w:spacing w:val="-2"/>
          <w:sz w:val="24"/>
        </w:rPr>
        <w:t>2024;</w:t>
      </w:r>
    </w:p>
    <w:p w:rsidR="000B0895" w:rsidRDefault="00660D98">
      <w:pPr>
        <w:pStyle w:val="Odsekzoznamu"/>
        <w:numPr>
          <w:ilvl w:val="2"/>
          <w:numId w:val="4"/>
        </w:numPr>
        <w:tabs>
          <w:tab w:val="left" w:pos="861"/>
        </w:tabs>
        <w:ind w:left="861" w:right="141" w:hanging="357"/>
        <w:rPr>
          <w:sz w:val="24"/>
        </w:rPr>
      </w:pPr>
      <w:r>
        <w:rPr>
          <w:sz w:val="24"/>
        </w:rPr>
        <w:t>Morbacher</w:t>
      </w:r>
      <w:r>
        <w:rPr>
          <w:spacing w:val="80"/>
          <w:w w:val="150"/>
          <w:sz w:val="24"/>
        </w:rPr>
        <w:t xml:space="preserve"> </w:t>
      </w:r>
      <w:r>
        <w:rPr>
          <w:sz w:val="24"/>
        </w:rPr>
        <w:t>Ľubomír:</w:t>
      </w:r>
      <w:r>
        <w:rPr>
          <w:spacing w:val="80"/>
          <w:w w:val="150"/>
          <w:sz w:val="24"/>
        </w:rPr>
        <w:t xml:space="preserve"> </w:t>
      </w:r>
      <w:r>
        <w:rPr>
          <w:sz w:val="24"/>
        </w:rPr>
        <w:t>„Železná</w:t>
      </w:r>
      <w:r>
        <w:rPr>
          <w:spacing w:val="80"/>
          <w:w w:val="150"/>
          <w:sz w:val="24"/>
        </w:rPr>
        <w:t xml:space="preserve"> </w:t>
      </w:r>
      <w:r>
        <w:rPr>
          <w:sz w:val="24"/>
        </w:rPr>
        <w:t>opona“,</w:t>
      </w:r>
      <w:r>
        <w:rPr>
          <w:spacing w:val="80"/>
          <w:w w:val="150"/>
          <w:sz w:val="24"/>
        </w:rPr>
        <w:t xml:space="preserve"> </w:t>
      </w:r>
      <w:r>
        <w:rPr>
          <w:sz w:val="24"/>
        </w:rPr>
        <w:t>Piaristická</w:t>
      </w:r>
      <w:r>
        <w:rPr>
          <w:spacing w:val="80"/>
          <w:w w:val="150"/>
          <w:sz w:val="24"/>
        </w:rPr>
        <w:t xml:space="preserve"> </w:t>
      </w:r>
      <w:r>
        <w:rPr>
          <w:sz w:val="24"/>
        </w:rPr>
        <w:t>spojená</w:t>
      </w:r>
      <w:r>
        <w:rPr>
          <w:spacing w:val="80"/>
          <w:w w:val="150"/>
          <w:sz w:val="24"/>
        </w:rPr>
        <w:t xml:space="preserve"> </w:t>
      </w:r>
      <w:r>
        <w:rPr>
          <w:sz w:val="24"/>
        </w:rPr>
        <w:t>škola</w:t>
      </w:r>
      <w:r>
        <w:rPr>
          <w:spacing w:val="80"/>
          <w:w w:val="150"/>
          <w:sz w:val="24"/>
        </w:rPr>
        <w:t xml:space="preserve"> </w:t>
      </w:r>
      <w:r>
        <w:rPr>
          <w:sz w:val="24"/>
        </w:rPr>
        <w:t>sv.</w:t>
      </w:r>
      <w:r>
        <w:rPr>
          <w:spacing w:val="80"/>
          <w:w w:val="150"/>
          <w:sz w:val="24"/>
        </w:rPr>
        <w:t xml:space="preserve"> </w:t>
      </w:r>
      <w:r>
        <w:rPr>
          <w:sz w:val="24"/>
        </w:rPr>
        <w:t>Jozefa Kalazanského, Nitra, 4. jún 2024;</w:t>
      </w:r>
    </w:p>
    <w:p w:rsidR="000B0895" w:rsidRDefault="00660D98">
      <w:pPr>
        <w:pStyle w:val="Odsekzoznamu"/>
        <w:numPr>
          <w:ilvl w:val="2"/>
          <w:numId w:val="4"/>
        </w:numPr>
        <w:tabs>
          <w:tab w:val="left" w:pos="861"/>
        </w:tabs>
        <w:ind w:left="861" w:right="139" w:hanging="357"/>
        <w:rPr>
          <w:sz w:val="24"/>
        </w:rPr>
      </w:pPr>
      <w:r>
        <w:rPr>
          <w:sz w:val="24"/>
        </w:rPr>
        <w:t>Dubovský</w:t>
      </w:r>
      <w:r>
        <w:rPr>
          <w:spacing w:val="-3"/>
          <w:sz w:val="24"/>
        </w:rPr>
        <w:t xml:space="preserve"> </w:t>
      </w:r>
      <w:r>
        <w:rPr>
          <w:sz w:val="24"/>
        </w:rPr>
        <w:t>Patrik:</w:t>
      </w:r>
      <w:r>
        <w:rPr>
          <w:spacing w:val="-3"/>
          <w:sz w:val="24"/>
        </w:rPr>
        <w:t xml:space="preserve"> </w:t>
      </w:r>
      <w:r>
        <w:rPr>
          <w:sz w:val="24"/>
        </w:rPr>
        <w:t>„Prenasledovanie</w:t>
      </w:r>
      <w:r>
        <w:rPr>
          <w:spacing w:val="-3"/>
          <w:sz w:val="24"/>
        </w:rPr>
        <w:t xml:space="preserve"> </w:t>
      </w:r>
      <w:r>
        <w:rPr>
          <w:sz w:val="24"/>
        </w:rPr>
        <w:t>cirkvi“,</w:t>
      </w:r>
      <w:r>
        <w:rPr>
          <w:spacing w:val="-3"/>
          <w:sz w:val="24"/>
        </w:rPr>
        <w:t xml:space="preserve"> </w:t>
      </w:r>
      <w:r>
        <w:rPr>
          <w:sz w:val="24"/>
        </w:rPr>
        <w:t>Gymnázium</w:t>
      </w:r>
      <w:r>
        <w:rPr>
          <w:spacing w:val="-3"/>
          <w:sz w:val="24"/>
        </w:rPr>
        <w:t xml:space="preserve"> </w:t>
      </w:r>
      <w:r>
        <w:rPr>
          <w:sz w:val="24"/>
        </w:rPr>
        <w:t>Einsteinova,</w:t>
      </w:r>
      <w:r>
        <w:rPr>
          <w:spacing w:val="-3"/>
          <w:sz w:val="24"/>
        </w:rPr>
        <w:t xml:space="preserve"> </w:t>
      </w:r>
      <w:r>
        <w:rPr>
          <w:sz w:val="24"/>
        </w:rPr>
        <w:t>Bratislava,</w:t>
      </w:r>
      <w:r>
        <w:rPr>
          <w:spacing w:val="-3"/>
          <w:sz w:val="24"/>
        </w:rPr>
        <w:t xml:space="preserve"> </w:t>
      </w:r>
      <w:r>
        <w:rPr>
          <w:sz w:val="24"/>
        </w:rPr>
        <w:t>19. jún 2024;</w:t>
      </w:r>
    </w:p>
    <w:p w:rsidR="000B0895" w:rsidRDefault="00660D98">
      <w:pPr>
        <w:pStyle w:val="Odsekzoznamu"/>
        <w:numPr>
          <w:ilvl w:val="2"/>
          <w:numId w:val="4"/>
        </w:numPr>
        <w:tabs>
          <w:tab w:val="left" w:pos="863"/>
        </w:tabs>
        <w:ind w:left="863" w:right="139" w:hanging="357"/>
        <w:rPr>
          <w:sz w:val="24"/>
        </w:rPr>
      </w:pPr>
      <w:r>
        <w:rPr>
          <w:sz w:val="24"/>
        </w:rPr>
        <w:t>Bielesz</w:t>
      </w:r>
      <w:r>
        <w:rPr>
          <w:spacing w:val="80"/>
          <w:sz w:val="24"/>
        </w:rPr>
        <w:t xml:space="preserve"> </w:t>
      </w:r>
      <w:r>
        <w:rPr>
          <w:sz w:val="24"/>
        </w:rPr>
        <w:t>Adam:</w:t>
      </w:r>
      <w:r>
        <w:rPr>
          <w:spacing w:val="80"/>
          <w:sz w:val="24"/>
        </w:rPr>
        <w:t xml:space="preserve"> </w:t>
      </w:r>
      <w:r>
        <w:rPr>
          <w:sz w:val="24"/>
        </w:rPr>
        <w:t>„50.</w:t>
      </w:r>
      <w:r>
        <w:rPr>
          <w:spacing w:val="80"/>
          <w:sz w:val="24"/>
        </w:rPr>
        <w:t xml:space="preserve"> </w:t>
      </w:r>
      <w:r>
        <w:rPr>
          <w:sz w:val="24"/>
        </w:rPr>
        <w:t>roky</w:t>
      </w:r>
      <w:r>
        <w:rPr>
          <w:spacing w:val="80"/>
          <w:sz w:val="24"/>
        </w:rPr>
        <w:t xml:space="preserve"> </w:t>
      </w:r>
      <w:r>
        <w:rPr>
          <w:sz w:val="24"/>
        </w:rPr>
        <w:t>v</w:t>
      </w:r>
      <w:r>
        <w:rPr>
          <w:spacing w:val="-3"/>
          <w:sz w:val="24"/>
        </w:rPr>
        <w:t xml:space="preserve"> </w:t>
      </w:r>
      <w:r>
        <w:rPr>
          <w:sz w:val="24"/>
        </w:rPr>
        <w:t>Malackách</w:t>
      </w:r>
      <w:r>
        <w:rPr>
          <w:spacing w:val="80"/>
          <w:sz w:val="24"/>
        </w:rPr>
        <w:t xml:space="preserve"> </w:t>
      </w:r>
      <w:r>
        <w:rPr>
          <w:sz w:val="24"/>
        </w:rPr>
        <w:t>optikou</w:t>
      </w:r>
      <w:r>
        <w:rPr>
          <w:spacing w:val="80"/>
          <w:sz w:val="24"/>
        </w:rPr>
        <w:t xml:space="preserve"> </w:t>
      </w:r>
      <w:r>
        <w:rPr>
          <w:sz w:val="24"/>
        </w:rPr>
        <w:t>zápisníc</w:t>
      </w:r>
      <w:r>
        <w:rPr>
          <w:spacing w:val="80"/>
          <w:sz w:val="24"/>
        </w:rPr>
        <w:t xml:space="preserve"> </w:t>
      </w:r>
      <w:r>
        <w:rPr>
          <w:sz w:val="24"/>
        </w:rPr>
        <w:t>Mestského</w:t>
      </w:r>
      <w:r>
        <w:rPr>
          <w:spacing w:val="80"/>
          <w:sz w:val="24"/>
        </w:rPr>
        <w:t xml:space="preserve"> </w:t>
      </w:r>
      <w:r>
        <w:rPr>
          <w:sz w:val="24"/>
        </w:rPr>
        <w:t>národného výboru“, Malacké kultúrne leto 2024, 20. august 2024;</w:t>
      </w:r>
    </w:p>
    <w:p w:rsidR="000B0895" w:rsidRDefault="00660D98">
      <w:pPr>
        <w:pStyle w:val="Odsekzoznamu"/>
        <w:numPr>
          <w:ilvl w:val="2"/>
          <w:numId w:val="4"/>
        </w:numPr>
        <w:tabs>
          <w:tab w:val="left" w:pos="860"/>
        </w:tabs>
        <w:ind w:left="860" w:hanging="356"/>
        <w:rPr>
          <w:sz w:val="24"/>
        </w:rPr>
      </w:pPr>
      <w:r>
        <w:rPr>
          <w:sz w:val="24"/>
        </w:rPr>
        <w:t>Jašek</w:t>
      </w:r>
      <w:r>
        <w:rPr>
          <w:spacing w:val="-4"/>
          <w:sz w:val="24"/>
        </w:rPr>
        <w:t xml:space="preserve"> </w:t>
      </w:r>
      <w:r>
        <w:rPr>
          <w:sz w:val="24"/>
        </w:rPr>
        <w:t>Peter:</w:t>
      </w:r>
      <w:r>
        <w:rPr>
          <w:spacing w:val="-4"/>
          <w:sz w:val="24"/>
        </w:rPr>
        <w:t xml:space="preserve"> </w:t>
      </w:r>
      <w:r>
        <w:rPr>
          <w:sz w:val="24"/>
        </w:rPr>
        <w:t>„August</w:t>
      </w:r>
      <w:r>
        <w:rPr>
          <w:spacing w:val="-4"/>
          <w:sz w:val="24"/>
        </w:rPr>
        <w:t xml:space="preserve"> </w:t>
      </w:r>
      <w:r>
        <w:rPr>
          <w:sz w:val="24"/>
        </w:rPr>
        <w:t>1968“,</w:t>
      </w:r>
      <w:r>
        <w:rPr>
          <w:spacing w:val="-4"/>
          <w:sz w:val="24"/>
        </w:rPr>
        <w:t xml:space="preserve"> </w:t>
      </w:r>
      <w:r>
        <w:rPr>
          <w:sz w:val="24"/>
        </w:rPr>
        <w:t>Múzeum</w:t>
      </w:r>
      <w:r>
        <w:rPr>
          <w:spacing w:val="-4"/>
          <w:sz w:val="24"/>
        </w:rPr>
        <w:t xml:space="preserve"> </w:t>
      </w:r>
      <w:r>
        <w:rPr>
          <w:sz w:val="24"/>
        </w:rPr>
        <w:t>mesta</w:t>
      </w:r>
      <w:r>
        <w:rPr>
          <w:spacing w:val="-4"/>
          <w:sz w:val="24"/>
        </w:rPr>
        <w:t xml:space="preserve"> </w:t>
      </w:r>
      <w:r>
        <w:rPr>
          <w:sz w:val="24"/>
        </w:rPr>
        <w:t>Bratislava,</w:t>
      </w:r>
      <w:r>
        <w:rPr>
          <w:spacing w:val="-4"/>
          <w:sz w:val="24"/>
        </w:rPr>
        <w:t xml:space="preserve"> </w:t>
      </w:r>
      <w:r>
        <w:rPr>
          <w:sz w:val="24"/>
        </w:rPr>
        <w:t>21.</w:t>
      </w:r>
      <w:r>
        <w:rPr>
          <w:spacing w:val="-3"/>
          <w:sz w:val="24"/>
        </w:rPr>
        <w:t xml:space="preserve"> </w:t>
      </w:r>
      <w:r>
        <w:rPr>
          <w:sz w:val="24"/>
        </w:rPr>
        <w:t>august</w:t>
      </w:r>
      <w:r>
        <w:rPr>
          <w:spacing w:val="-4"/>
          <w:sz w:val="24"/>
        </w:rPr>
        <w:t xml:space="preserve"> </w:t>
      </w:r>
      <w:r>
        <w:rPr>
          <w:spacing w:val="-2"/>
          <w:sz w:val="24"/>
        </w:rPr>
        <w:t>2024;</w:t>
      </w:r>
    </w:p>
    <w:p w:rsidR="000B0895" w:rsidRDefault="00660D98">
      <w:pPr>
        <w:pStyle w:val="Odsekzoznamu"/>
        <w:numPr>
          <w:ilvl w:val="2"/>
          <w:numId w:val="4"/>
        </w:numPr>
        <w:tabs>
          <w:tab w:val="left" w:pos="860"/>
        </w:tabs>
        <w:ind w:left="860" w:hanging="356"/>
        <w:rPr>
          <w:sz w:val="24"/>
        </w:rPr>
      </w:pPr>
      <w:r>
        <w:rPr>
          <w:sz w:val="24"/>
        </w:rPr>
        <w:t>Neupauer</w:t>
      </w:r>
      <w:r>
        <w:rPr>
          <w:spacing w:val="-6"/>
          <w:sz w:val="24"/>
        </w:rPr>
        <w:t xml:space="preserve"> </w:t>
      </w:r>
      <w:r>
        <w:rPr>
          <w:sz w:val="24"/>
        </w:rPr>
        <w:t>František:</w:t>
      </w:r>
      <w:r>
        <w:rPr>
          <w:spacing w:val="-6"/>
          <w:sz w:val="24"/>
        </w:rPr>
        <w:t xml:space="preserve"> </w:t>
      </w:r>
      <w:r>
        <w:rPr>
          <w:sz w:val="24"/>
        </w:rPr>
        <w:t>„Spomienka</w:t>
      </w:r>
      <w:r>
        <w:rPr>
          <w:spacing w:val="-6"/>
          <w:sz w:val="24"/>
        </w:rPr>
        <w:t xml:space="preserve"> </w:t>
      </w:r>
      <w:r>
        <w:rPr>
          <w:sz w:val="24"/>
        </w:rPr>
        <w:t>na</w:t>
      </w:r>
      <w:r>
        <w:rPr>
          <w:spacing w:val="-5"/>
          <w:sz w:val="24"/>
        </w:rPr>
        <w:t xml:space="preserve"> </w:t>
      </w:r>
      <w:r>
        <w:rPr>
          <w:sz w:val="24"/>
        </w:rPr>
        <w:t>L.</w:t>
      </w:r>
      <w:r>
        <w:rPr>
          <w:spacing w:val="-6"/>
          <w:sz w:val="24"/>
        </w:rPr>
        <w:t xml:space="preserve"> </w:t>
      </w:r>
      <w:r>
        <w:rPr>
          <w:sz w:val="24"/>
        </w:rPr>
        <w:t>Stromčeka“,</w:t>
      </w:r>
      <w:r>
        <w:rPr>
          <w:spacing w:val="-6"/>
          <w:sz w:val="24"/>
        </w:rPr>
        <w:t xml:space="preserve"> </w:t>
      </w:r>
      <w:r>
        <w:rPr>
          <w:sz w:val="24"/>
        </w:rPr>
        <w:t>kostol</w:t>
      </w:r>
      <w:r>
        <w:rPr>
          <w:spacing w:val="-5"/>
          <w:sz w:val="24"/>
        </w:rPr>
        <w:t xml:space="preserve"> </w:t>
      </w:r>
      <w:r>
        <w:rPr>
          <w:sz w:val="24"/>
        </w:rPr>
        <w:t>Čadca,</w:t>
      </w:r>
      <w:r>
        <w:rPr>
          <w:spacing w:val="-6"/>
          <w:sz w:val="24"/>
        </w:rPr>
        <w:t xml:space="preserve"> </w:t>
      </w:r>
      <w:r>
        <w:rPr>
          <w:sz w:val="24"/>
        </w:rPr>
        <w:t>23.</w:t>
      </w:r>
      <w:r>
        <w:rPr>
          <w:spacing w:val="-6"/>
          <w:sz w:val="24"/>
        </w:rPr>
        <w:t xml:space="preserve"> </w:t>
      </w:r>
      <w:r>
        <w:rPr>
          <w:sz w:val="24"/>
        </w:rPr>
        <w:t>august</w:t>
      </w:r>
      <w:r>
        <w:rPr>
          <w:spacing w:val="-5"/>
          <w:sz w:val="24"/>
        </w:rPr>
        <w:t xml:space="preserve"> </w:t>
      </w:r>
      <w:r>
        <w:rPr>
          <w:spacing w:val="-2"/>
          <w:sz w:val="24"/>
        </w:rPr>
        <w:t>2024;</w:t>
      </w:r>
    </w:p>
    <w:p w:rsidR="000B0895" w:rsidRDefault="00660D98">
      <w:pPr>
        <w:pStyle w:val="Odsekzoznamu"/>
        <w:numPr>
          <w:ilvl w:val="2"/>
          <w:numId w:val="4"/>
        </w:numPr>
        <w:tabs>
          <w:tab w:val="left" w:pos="861"/>
        </w:tabs>
        <w:ind w:left="861" w:right="139" w:hanging="357"/>
        <w:jc w:val="both"/>
        <w:rPr>
          <w:sz w:val="24"/>
        </w:rPr>
      </w:pPr>
      <w:r>
        <w:rPr>
          <w:sz w:val="24"/>
        </w:rPr>
        <w:t xml:space="preserve">Neupauer František: „Silvester Krčméry“, väznica Banská Bystrica, 6. september </w:t>
      </w:r>
      <w:r>
        <w:rPr>
          <w:spacing w:val="-2"/>
          <w:sz w:val="24"/>
        </w:rPr>
        <w:t>2024;</w:t>
      </w:r>
    </w:p>
    <w:p w:rsidR="000B0895" w:rsidRDefault="00660D98">
      <w:pPr>
        <w:pStyle w:val="Odsekzoznamu"/>
        <w:numPr>
          <w:ilvl w:val="2"/>
          <w:numId w:val="4"/>
        </w:numPr>
        <w:tabs>
          <w:tab w:val="left" w:pos="861"/>
        </w:tabs>
        <w:ind w:left="861" w:right="139" w:hanging="357"/>
        <w:jc w:val="both"/>
        <w:rPr>
          <w:sz w:val="24"/>
        </w:rPr>
      </w:pPr>
      <w:r>
        <w:rPr>
          <w:sz w:val="24"/>
        </w:rPr>
        <w:t>Neupauer František: „Štefan Barnáš“, pamätné podujatie obce Slovenská Ves, 7. september 2024;</w:t>
      </w:r>
    </w:p>
    <w:p w:rsidR="000B0895" w:rsidRDefault="00660D98">
      <w:pPr>
        <w:pStyle w:val="Odsekzoznamu"/>
        <w:numPr>
          <w:ilvl w:val="2"/>
          <w:numId w:val="4"/>
        </w:numPr>
        <w:tabs>
          <w:tab w:val="left" w:pos="861"/>
        </w:tabs>
        <w:ind w:left="861" w:right="141" w:hanging="357"/>
        <w:jc w:val="both"/>
        <w:rPr>
          <w:sz w:val="24"/>
        </w:rPr>
      </w:pPr>
      <w:r>
        <w:rPr>
          <w:sz w:val="24"/>
        </w:rPr>
        <w:t>Ragač Radoslav: „David Unreich ,židovský zápasník</w:t>
      </w:r>
      <w:r>
        <w:rPr>
          <w:rFonts w:ascii="Arial" w:hAnsi="Arial"/>
          <w:sz w:val="24"/>
        </w:rPr>
        <w:t>ʻ</w:t>
      </w:r>
      <w:r>
        <w:rPr>
          <w:sz w:val="24"/>
        </w:rPr>
        <w:t>“, Týždeň židovskej kultúry, Dom kultúry, Sládkovičovo, 17. september 2024;</w:t>
      </w:r>
    </w:p>
    <w:p w:rsidR="000B0895" w:rsidRDefault="00660D98">
      <w:pPr>
        <w:pStyle w:val="Odsekzoznamu"/>
        <w:numPr>
          <w:ilvl w:val="2"/>
          <w:numId w:val="4"/>
        </w:numPr>
        <w:tabs>
          <w:tab w:val="left" w:pos="861"/>
        </w:tabs>
        <w:ind w:left="861" w:right="139" w:hanging="357"/>
        <w:jc w:val="both"/>
        <w:rPr>
          <w:sz w:val="24"/>
        </w:rPr>
      </w:pPr>
      <w:r>
        <w:rPr>
          <w:sz w:val="24"/>
        </w:rPr>
        <w:t>Neupauer František: „Prenasledovanie počas komunistického režimu“, knižnica Čadca, 25. september 2024;</w:t>
      </w:r>
    </w:p>
    <w:p w:rsidR="000B0895" w:rsidRDefault="00660D98">
      <w:pPr>
        <w:pStyle w:val="Odsekzoznamu"/>
        <w:numPr>
          <w:ilvl w:val="2"/>
          <w:numId w:val="4"/>
        </w:numPr>
        <w:tabs>
          <w:tab w:val="left" w:pos="861"/>
        </w:tabs>
        <w:ind w:left="861" w:right="139" w:hanging="357"/>
        <w:jc w:val="both"/>
        <w:rPr>
          <w:sz w:val="24"/>
        </w:rPr>
      </w:pPr>
      <w:r>
        <w:rPr>
          <w:sz w:val="24"/>
        </w:rPr>
        <w:t>Jašek Peter: „Mechanizmus politických procesov na Slovensku v období tzv. normalizácie. Na príklade procesu s bratislavskou päťkou“, Právnická fakulta Univerzity Komenského v Bratislave, 18. október 2024;</w:t>
      </w:r>
    </w:p>
    <w:p w:rsidR="000B0895" w:rsidRDefault="00660D98">
      <w:pPr>
        <w:pStyle w:val="Odsekzoznamu"/>
        <w:numPr>
          <w:ilvl w:val="2"/>
          <w:numId w:val="4"/>
        </w:numPr>
        <w:tabs>
          <w:tab w:val="left" w:pos="861"/>
        </w:tabs>
        <w:ind w:left="861" w:right="139" w:hanging="357"/>
        <w:jc w:val="both"/>
        <w:rPr>
          <w:sz w:val="24"/>
        </w:rPr>
      </w:pPr>
      <w:r>
        <w:rPr>
          <w:sz w:val="24"/>
        </w:rPr>
        <w:t>Keim Michal: „Bádateľské vyučovanie“ počas tzv. Noci vzdelávania Pedagogická fakulta Univerzity Komenského, 23. október 2024;</w:t>
      </w:r>
    </w:p>
    <w:p w:rsidR="000B0895" w:rsidRDefault="00660D98">
      <w:pPr>
        <w:pStyle w:val="Odsekzoznamu"/>
        <w:numPr>
          <w:ilvl w:val="2"/>
          <w:numId w:val="4"/>
        </w:numPr>
        <w:tabs>
          <w:tab w:val="left" w:pos="860"/>
        </w:tabs>
        <w:ind w:left="860" w:hanging="356"/>
        <w:jc w:val="both"/>
        <w:rPr>
          <w:sz w:val="24"/>
        </w:rPr>
      </w:pPr>
      <w:r>
        <w:rPr>
          <w:sz w:val="24"/>
        </w:rPr>
        <w:t>Podolec</w:t>
      </w:r>
      <w:r>
        <w:rPr>
          <w:spacing w:val="-3"/>
          <w:sz w:val="24"/>
        </w:rPr>
        <w:t xml:space="preserve"> </w:t>
      </w:r>
      <w:r>
        <w:rPr>
          <w:sz w:val="24"/>
        </w:rPr>
        <w:t>Ondrej.</w:t>
      </w:r>
      <w:r>
        <w:rPr>
          <w:spacing w:val="-2"/>
          <w:sz w:val="24"/>
        </w:rPr>
        <w:t xml:space="preserve"> </w:t>
      </w:r>
      <w:r>
        <w:rPr>
          <w:sz w:val="24"/>
        </w:rPr>
        <w:t>„Železná</w:t>
      </w:r>
      <w:r>
        <w:rPr>
          <w:spacing w:val="-3"/>
          <w:sz w:val="24"/>
        </w:rPr>
        <w:t xml:space="preserve"> </w:t>
      </w:r>
      <w:r>
        <w:rPr>
          <w:sz w:val="24"/>
        </w:rPr>
        <w:t>opona“,</w:t>
      </w:r>
      <w:r>
        <w:rPr>
          <w:spacing w:val="-2"/>
          <w:sz w:val="24"/>
        </w:rPr>
        <w:t xml:space="preserve"> </w:t>
      </w:r>
      <w:r>
        <w:rPr>
          <w:sz w:val="24"/>
        </w:rPr>
        <w:t>Spojená</w:t>
      </w:r>
      <w:r>
        <w:rPr>
          <w:spacing w:val="-3"/>
          <w:sz w:val="24"/>
        </w:rPr>
        <w:t xml:space="preserve"> </w:t>
      </w:r>
      <w:r>
        <w:rPr>
          <w:sz w:val="24"/>
        </w:rPr>
        <w:t>škola</w:t>
      </w:r>
      <w:r>
        <w:rPr>
          <w:spacing w:val="-2"/>
          <w:sz w:val="24"/>
        </w:rPr>
        <w:t xml:space="preserve"> </w:t>
      </w:r>
      <w:r>
        <w:rPr>
          <w:sz w:val="24"/>
        </w:rPr>
        <w:t>Detva,</w:t>
      </w:r>
      <w:r>
        <w:rPr>
          <w:spacing w:val="-3"/>
          <w:sz w:val="24"/>
        </w:rPr>
        <w:t xml:space="preserve"> </w:t>
      </w:r>
      <w:r>
        <w:rPr>
          <w:sz w:val="24"/>
        </w:rPr>
        <w:t>24.</w:t>
      </w:r>
      <w:r>
        <w:rPr>
          <w:spacing w:val="-2"/>
          <w:sz w:val="24"/>
        </w:rPr>
        <w:t xml:space="preserve"> </w:t>
      </w:r>
      <w:r>
        <w:rPr>
          <w:sz w:val="24"/>
        </w:rPr>
        <w:t>október</w:t>
      </w:r>
      <w:r>
        <w:rPr>
          <w:spacing w:val="-3"/>
          <w:sz w:val="24"/>
        </w:rPr>
        <w:t xml:space="preserve"> </w:t>
      </w:r>
      <w:r>
        <w:rPr>
          <w:spacing w:val="-2"/>
          <w:sz w:val="24"/>
        </w:rPr>
        <w:t>2024;</w:t>
      </w:r>
    </w:p>
    <w:p w:rsidR="000B0895" w:rsidRDefault="00660D98">
      <w:pPr>
        <w:pStyle w:val="Odsekzoznamu"/>
        <w:numPr>
          <w:ilvl w:val="2"/>
          <w:numId w:val="4"/>
        </w:numPr>
        <w:tabs>
          <w:tab w:val="left" w:pos="860"/>
        </w:tabs>
        <w:ind w:left="860" w:hanging="356"/>
        <w:jc w:val="both"/>
        <w:rPr>
          <w:sz w:val="24"/>
        </w:rPr>
      </w:pPr>
      <w:r>
        <w:rPr>
          <w:sz w:val="24"/>
        </w:rPr>
        <w:t>Makyna</w:t>
      </w:r>
      <w:r>
        <w:rPr>
          <w:spacing w:val="-3"/>
          <w:sz w:val="24"/>
        </w:rPr>
        <w:t xml:space="preserve"> </w:t>
      </w:r>
      <w:r>
        <w:rPr>
          <w:sz w:val="24"/>
        </w:rPr>
        <w:t>Pavol:</w:t>
      </w:r>
      <w:r>
        <w:rPr>
          <w:spacing w:val="-3"/>
          <w:sz w:val="24"/>
        </w:rPr>
        <w:t xml:space="preserve"> </w:t>
      </w:r>
      <w:r>
        <w:rPr>
          <w:sz w:val="24"/>
        </w:rPr>
        <w:t>„SNP</w:t>
      </w:r>
      <w:r>
        <w:rPr>
          <w:spacing w:val="-3"/>
          <w:sz w:val="24"/>
        </w:rPr>
        <w:t xml:space="preserve"> </w:t>
      </w:r>
      <w:r>
        <w:rPr>
          <w:sz w:val="24"/>
        </w:rPr>
        <w:t>a</w:t>
      </w:r>
      <w:r>
        <w:rPr>
          <w:spacing w:val="-3"/>
          <w:sz w:val="24"/>
        </w:rPr>
        <w:t xml:space="preserve"> </w:t>
      </w:r>
      <w:r>
        <w:rPr>
          <w:sz w:val="24"/>
        </w:rPr>
        <w:t>oslobodenie,</w:t>
      </w:r>
      <w:r>
        <w:rPr>
          <w:spacing w:val="-3"/>
          <w:sz w:val="24"/>
        </w:rPr>
        <w:t xml:space="preserve"> </w:t>
      </w:r>
      <w:r>
        <w:rPr>
          <w:sz w:val="24"/>
        </w:rPr>
        <w:t>Lazy</w:t>
      </w:r>
      <w:r>
        <w:rPr>
          <w:spacing w:val="-3"/>
          <w:sz w:val="24"/>
        </w:rPr>
        <w:t xml:space="preserve"> </w:t>
      </w:r>
      <w:r>
        <w:rPr>
          <w:sz w:val="24"/>
        </w:rPr>
        <w:t>pod</w:t>
      </w:r>
      <w:r>
        <w:rPr>
          <w:spacing w:val="-3"/>
          <w:sz w:val="24"/>
        </w:rPr>
        <w:t xml:space="preserve"> </w:t>
      </w:r>
      <w:r>
        <w:rPr>
          <w:sz w:val="24"/>
        </w:rPr>
        <w:t>Makytou,</w:t>
      </w:r>
      <w:r>
        <w:rPr>
          <w:spacing w:val="-3"/>
          <w:sz w:val="24"/>
        </w:rPr>
        <w:t xml:space="preserve"> </w:t>
      </w:r>
      <w:r>
        <w:rPr>
          <w:sz w:val="24"/>
        </w:rPr>
        <w:t>25.</w:t>
      </w:r>
      <w:r>
        <w:rPr>
          <w:spacing w:val="-2"/>
          <w:sz w:val="24"/>
        </w:rPr>
        <w:t xml:space="preserve"> </w:t>
      </w:r>
      <w:r>
        <w:rPr>
          <w:sz w:val="24"/>
        </w:rPr>
        <w:t>október</w:t>
      </w:r>
      <w:r>
        <w:rPr>
          <w:spacing w:val="-3"/>
          <w:sz w:val="24"/>
        </w:rPr>
        <w:t xml:space="preserve"> </w:t>
      </w:r>
      <w:r>
        <w:rPr>
          <w:spacing w:val="-2"/>
          <w:sz w:val="24"/>
        </w:rPr>
        <w:t>2024;</w:t>
      </w:r>
    </w:p>
    <w:p w:rsidR="000B0895" w:rsidRDefault="00660D98">
      <w:pPr>
        <w:pStyle w:val="Odsekzoznamu"/>
        <w:numPr>
          <w:ilvl w:val="2"/>
          <w:numId w:val="4"/>
        </w:numPr>
        <w:tabs>
          <w:tab w:val="left" w:pos="860"/>
        </w:tabs>
        <w:ind w:left="860" w:hanging="356"/>
        <w:jc w:val="both"/>
        <w:rPr>
          <w:sz w:val="24"/>
        </w:rPr>
      </w:pPr>
      <w:r>
        <w:rPr>
          <w:sz w:val="24"/>
        </w:rPr>
        <w:t>Hešterová</w:t>
      </w:r>
      <w:r>
        <w:rPr>
          <w:spacing w:val="-4"/>
          <w:sz w:val="24"/>
        </w:rPr>
        <w:t xml:space="preserve"> </w:t>
      </w:r>
      <w:r>
        <w:rPr>
          <w:sz w:val="24"/>
        </w:rPr>
        <w:t>Zdenka:</w:t>
      </w:r>
      <w:r>
        <w:rPr>
          <w:spacing w:val="-4"/>
          <w:sz w:val="24"/>
        </w:rPr>
        <w:t xml:space="preserve"> </w:t>
      </w:r>
      <w:r>
        <w:rPr>
          <w:sz w:val="24"/>
        </w:rPr>
        <w:t>„Holokaust</w:t>
      </w:r>
      <w:r>
        <w:rPr>
          <w:spacing w:val="-4"/>
          <w:sz w:val="24"/>
        </w:rPr>
        <w:t xml:space="preserve"> </w:t>
      </w:r>
      <w:r>
        <w:rPr>
          <w:sz w:val="24"/>
        </w:rPr>
        <w:t>na</w:t>
      </w:r>
      <w:r>
        <w:rPr>
          <w:spacing w:val="-4"/>
          <w:sz w:val="24"/>
        </w:rPr>
        <w:t xml:space="preserve"> </w:t>
      </w:r>
      <w:r>
        <w:rPr>
          <w:sz w:val="24"/>
        </w:rPr>
        <w:t>Slovensku“,</w:t>
      </w:r>
      <w:r>
        <w:rPr>
          <w:spacing w:val="-4"/>
          <w:sz w:val="24"/>
        </w:rPr>
        <w:t xml:space="preserve"> </w:t>
      </w:r>
      <w:r>
        <w:rPr>
          <w:sz w:val="24"/>
        </w:rPr>
        <w:t>Považská</w:t>
      </w:r>
      <w:r>
        <w:rPr>
          <w:spacing w:val="-4"/>
          <w:sz w:val="24"/>
        </w:rPr>
        <w:t xml:space="preserve"> </w:t>
      </w:r>
      <w:r>
        <w:rPr>
          <w:sz w:val="24"/>
        </w:rPr>
        <w:t>Bystrica,</w:t>
      </w:r>
      <w:r>
        <w:rPr>
          <w:spacing w:val="-3"/>
          <w:sz w:val="24"/>
        </w:rPr>
        <w:t xml:space="preserve"> </w:t>
      </w:r>
      <w:r>
        <w:rPr>
          <w:sz w:val="24"/>
        </w:rPr>
        <w:t>29.</w:t>
      </w:r>
      <w:r>
        <w:rPr>
          <w:spacing w:val="-4"/>
          <w:sz w:val="24"/>
        </w:rPr>
        <w:t xml:space="preserve"> </w:t>
      </w:r>
      <w:r>
        <w:rPr>
          <w:sz w:val="24"/>
        </w:rPr>
        <w:t>október</w:t>
      </w:r>
      <w:r>
        <w:rPr>
          <w:spacing w:val="-4"/>
          <w:sz w:val="24"/>
        </w:rPr>
        <w:t xml:space="preserve"> </w:t>
      </w:r>
      <w:r>
        <w:rPr>
          <w:spacing w:val="-2"/>
          <w:sz w:val="24"/>
        </w:rPr>
        <w:t>2024;</w:t>
      </w:r>
    </w:p>
    <w:p w:rsidR="000B0895" w:rsidRDefault="00660D98">
      <w:pPr>
        <w:pStyle w:val="Odsekzoznamu"/>
        <w:numPr>
          <w:ilvl w:val="2"/>
          <w:numId w:val="4"/>
        </w:numPr>
        <w:tabs>
          <w:tab w:val="left" w:pos="861"/>
        </w:tabs>
        <w:ind w:left="861" w:right="139" w:hanging="357"/>
        <w:jc w:val="both"/>
        <w:rPr>
          <w:sz w:val="24"/>
        </w:rPr>
      </w:pPr>
      <w:r>
        <w:rPr>
          <w:sz w:val="24"/>
        </w:rPr>
        <w:t>Jašek Peter: „Perzekúcie komunistického režimu na Slovensku (1948 – 1989)“, Štátna vedecká knižnica v Košiciach, Múzeum obetí komunizmu, Košice, 7. november 2024;</w:t>
      </w:r>
    </w:p>
    <w:p w:rsidR="000B0895" w:rsidRDefault="00660D98">
      <w:pPr>
        <w:pStyle w:val="Odsekzoznamu"/>
        <w:numPr>
          <w:ilvl w:val="2"/>
          <w:numId w:val="4"/>
        </w:numPr>
        <w:tabs>
          <w:tab w:val="left" w:pos="860"/>
        </w:tabs>
        <w:ind w:left="860" w:right="140" w:hanging="357"/>
        <w:jc w:val="both"/>
        <w:rPr>
          <w:sz w:val="24"/>
        </w:rPr>
      </w:pPr>
      <w:r>
        <w:rPr>
          <w:sz w:val="24"/>
        </w:rPr>
        <w:t>Mikloško František a Ragač Radoslav: „Nežná revolúcia“, Hodžov dom, Sučany, 11. november 2024;</w:t>
      </w:r>
    </w:p>
    <w:p w:rsidR="000B0895" w:rsidRDefault="00660D98">
      <w:pPr>
        <w:pStyle w:val="Odsekzoznamu"/>
        <w:numPr>
          <w:ilvl w:val="2"/>
          <w:numId w:val="4"/>
        </w:numPr>
        <w:tabs>
          <w:tab w:val="left" w:pos="860"/>
        </w:tabs>
        <w:ind w:left="860" w:right="139" w:hanging="357"/>
        <w:jc w:val="both"/>
        <w:rPr>
          <w:sz w:val="24"/>
        </w:rPr>
      </w:pPr>
      <w:r>
        <w:rPr>
          <w:sz w:val="24"/>
        </w:rPr>
        <w:t>Ragač</w:t>
      </w:r>
      <w:r>
        <w:rPr>
          <w:spacing w:val="-12"/>
          <w:sz w:val="24"/>
        </w:rPr>
        <w:t xml:space="preserve"> </w:t>
      </w:r>
      <w:r>
        <w:rPr>
          <w:sz w:val="24"/>
        </w:rPr>
        <w:t>Radoslav:</w:t>
      </w:r>
      <w:r>
        <w:rPr>
          <w:spacing w:val="-12"/>
          <w:sz w:val="24"/>
        </w:rPr>
        <w:t xml:space="preserve"> </w:t>
      </w:r>
      <w:r>
        <w:rPr>
          <w:sz w:val="24"/>
        </w:rPr>
        <w:t>otváracie</w:t>
      </w:r>
      <w:r>
        <w:rPr>
          <w:spacing w:val="-12"/>
          <w:sz w:val="24"/>
        </w:rPr>
        <w:t xml:space="preserve"> </w:t>
      </w:r>
      <w:r>
        <w:rPr>
          <w:sz w:val="24"/>
        </w:rPr>
        <w:t>vystúpenie</w:t>
      </w:r>
      <w:r>
        <w:rPr>
          <w:spacing w:val="-12"/>
          <w:sz w:val="24"/>
        </w:rPr>
        <w:t xml:space="preserve"> </w:t>
      </w:r>
      <w:r>
        <w:rPr>
          <w:sz w:val="24"/>
        </w:rPr>
        <w:t>„Nežná</w:t>
      </w:r>
      <w:r>
        <w:rPr>
          <w:spacing w:val="-12"/>
          <w:sz w:val="24"/>
        </w:rPr>
        <w:t xml:space="preserve"> </w:t>
      </w:r>
      <w:r>
        <w:rPr>
          <w:sz w:val="24"/>
        </w:rPr>
        <w:t>revolúcia“,</w:t>
      </w:r>
      <w:r>
        <w:rPr>
          <w:spacing w:val="-12"/>
          <w:sz w:val="24"/>
        </w:rPr>
        <w:t xml:space="preserve"> </w:t>
      </w:r>
      <w:r>
        <w:rPr>
          <w:sz w:val="24"/>
        </w:rPr>
        <w:t>Filmový</w:t>
      </w:r>
      <w:r>
        <w:rPr>
          <w:spacing w:val="-12"/>
          <w:sz w:val="24"/>
        </w:rPr>
        <w:t xml:space="preserve"> </w:t>
      </w:r>
      <w:r>
        <w:rPr>
          <w:sz w:val="24"/>
        </w:rPr>
        <w:t>večer</w:t>
      </w:r>
      <w:r>
        <w:rPr>
          <w:spacing w:val="-12"/>
          <w:sz w:val="24"/>
        </w:rPr>
        <w:t xml:space="preserve"> </w:t>
      </w:r>
      <w:r>
        <w:rPr>
          <w:sz w:val="24"/>
        </w:rPr>
        <w:t xml:space="preserve">(ne)slobody v rámci </w:t>
      </w:r>
      <w:r>
        <w:rPr>
          <w:i/>
          <w:sz w:val="24"/>
        </w:rPr>
        <w:t xml:space="preserve">Festivalu slobody </w:t>
      </w:r>
      <w:r>
        <w:rPr>
          <w:sz w:val="24"/>
        </w:rPr>
        <w:t>a demokracie, KKC Hviezda Trenčín, 16. november 2024;</w:t>
      </w:r>
    </w:p>
    <w:p w:rsidR="000B0895" w:rsidRDefault="000B0895">
      <w:pPr>
        <w:pStyle w:val="Odsekzoznamu"/>
        <w:jc w:val="both"/>
        <w:rPr>
          <w:sz w:val="24"/>
        </w:rPr>
        <w:sectPr w:rsidR="000B0895">
          <w:pgSz w:w="11910" w:h="16840"/>
          <w:pgMar w:top="1320" w:right="1275" w:bottom="920" w:left="1133" w:header="0" w:footer="732" w:gutter="0"/>
          <w:cols w:space="708"/>
        </w:sectPr>
      </w:pPr>
    </w:p>
    <w:p w:rsidR="000B0895" w:rsidRDefault="00660D98">
      <w:pPr>
        <w:pStyle w:val="Odsekzoznamu"/>
        <w:numPr>
          <w:ilvl w:val="2"/>
          <w:numId w:val="4"/>
        </w:numPr>
        <w:tabs>
          <w:tab w:val="left" w:pos="860"/>
        </w:tabs>
        <w:spacing w:before="79"/>
        <w:ind w:left="860" w:right="141" w:hanging="357"/>
        <w:rPr>
          <w:sz w:val="24"/>
        </w:rPr>
      </w:pPr>
      <w:r>
        <w:rPr>
          <w:sz w:val="24"/>
        </w:rPr>
        <w:lastRenderedPageBreak/>
        <w:t>Ragač Radoslav: vystúpenie dňa „17. november 1989“, projekt Nežné korzo, pred Starou tržnicou, Bratislava, 17. november 2024;</w:t>
      </w:r>
    </w:p>
    <w:p w:rsidR="000B0895" w:rsidRDefault="00660D98">
      <w:pPr>
        <w:pStyle w:val="Odsekzoznamu"/>
        <w:numPr>
          <w:ilvl w:val="2"/>
          <w:numId w:val="4"/>
        </w:numPr>
        <w:tabs>
          <w:tab w:val="left" w:pos="860"/>
        </w:tabs>
        <w:ind w:left="860" w:hanging="357"/>
        <w:rPr>
          <w:sz w:val="24"/>
        </w:rPr>
      </w:pPr>
      <w:r>
        <w:rPr>
          <w:sz w:val="24"/>
        </w:rPr>
        <w:t>Halla</w:t>
      </w:r>
      <w:r>
        <w:rPr>
          <w:spacing w:val="-4"/>
          <w:sz w:val="24"/>
        </w:rPr>
        <w:t xml:space="preserve"> </w:t>
      </w:r>
      <w:r>
        <w:rPr>
          <w:sz w:val="24"/>
        </w:rPr>
        <w:t>Josef:</w:t>
      </w:r>
      <w:r>
        <w:rPr>
          <w:spacing w:val="-3"/>
          <w:sz w:val="24"/>
        </w:rPr>
        <w:t xml:space="preserve"> </w:t>
      </w:r>
      <w:r>
        <w:rPr>
          <w:sz w:val="24"/>
        </w:rPr>
        <w:t>„film</w:t>
      </w:r>
      <w:r>
        <w:rPr>
          <w:spacing w:val="-4"/>
          <w:sz w:val="24"/>
        </w:rPr>
        <w:t xml:space="preserve"> </w:t>
      </w:r>
      <w:r>
        <w:rPr>
          <w:sz w:val="24"/>
        </w:rPr>
        <w:t>Vlny</w:t>
      </w:r>
      <w:r>
        <w:rPr>
          <w:spacing w:val="-3"/>
          <w:sz w:val="24"/>
        </w:rPr>
        <w:t xml:space="preserve"> </w:t>
      </w:r>
      <w:r>
        <w:rPr>
          <w:sz w:val="24"/>
        </w:rPr>
        <w:t>a</w:t>
      </w:r>
      <w:r>
        <w:rPr>
          <w:spacing w:val="-4"/>
          <w:sz w:val="24"/>
        </w:rPr>
        <w:t xml:space="preserve"> </w:t>
      </w:r>
      <w:r>
        <w:rPr>
          <w:sz w:val="24"/>
        </w:rPr>
        <w:t>august</w:t>
      </w:r>
      <w:r>
        <w:rPr>
          <w:spacing w:val="-3"/>
          <w:sz w:val="24"/>
        </w:rPr>
        <w:t xml:space="preserve"> </w:t>
      </w:r>
      <w:r>
        <w:rPr>
          <w:sz w:val="24"/>
        </w:rPr>
        <w:t>1968“,</w:t>
      </w:r>
      <w:r>
        <w:rPr>
          <w:spacing w:val="-4"/>
          <w:sz w:val="24"/>
        </w:rPr>
        <w:t xml:space="preserve"> </w:t>
      </w:r>
      <w:r>
        <w:rPr>
          <w:sz w:val="24"/>
        </w:rPr>
        <w:t>Gymnázium</w:t>
      </w:r>
      <w:r>
        <w:rPr>
          <w:spacing w:val="-3"/>
          <w:sz w:val="24"/>
        </w:rPr>
        <w:t xml:space="preserve"> </w:t>
      </w:r>
      <w:r>
        <w:rPr>
          <w:sz w:val="24"/>
        </w:rPr>
        <w:t>Malacky,</w:t>
      </w:r>
      <w:r>
        <w:rPr>
          <w:spacing w:val="-4"/>
          <w:sz w:val="24"/>
        </w:rPr>
        <w:t xml:space="preserve"> </w:t>
      </w:r>
      <w:r>
        <w:rPr>
          <w:sz w:val="24"/>
        </w:rPr>
        <w:t>21.</w:t>
      </w:r>
      <w:r>
        <w:rPr>
          <w:spacing w:val="-3"/>
          <w:sz w:val="24"/>
        </w:rPr>
        <w:t xml:space="preserve"> </w:t>
      </w:r>
      <w:r>
        <w:rPr>
          <w:sz w:val="24"/>
        </w:rPr>
        <w:t>november</w:t>
      </w:r>
      <w:r>
        <w:rPr>
          <w:spacing w:val="-4"/>
          <w:sz w:val="24"/>
        </w:rPr>
        <w:t xml:space="preserve"> </w:t>
      </w:r>
      <w:r>
        <w:rPr>
          <w:spacing w:val="-2"/>
          <w:sz w:val="24"/>
        </w:rPr>
        <w:t>2024.</w:t>
      </w:r>
    </w:p>
    <w:p w:rsidR="000B0895" w:rsidRDefault="000B0895">
      <w:pPr>
        <w:pStyle w:val="Zkladntext"/>
        <w:spacing w:before="280"/>
        <w:ind w:left="0"/>
      </w:pPr>
    </w:p>
    <w:p w:rsidR="000B0895" w:rsidRDefault="00660D98">
      <w:pPr>
        <w:pStyle w:val="Nadpis2"/>
        <w:spacing w:before="1"/>
        <w:ind w:left="140"/>
      </w:pPr>
      <w:r>
        <w:t>Prednášky</w:t>
      </w:r>
      <w:r>
        <w:rPr>
          <w:spacing w:val="-4"/>
        </w:rPr>
        <w:t xml:space="preserve"> </w:t>
      </w:r>
      <w:r>
        <w:t>k</w:t>
      </w:r>
      <w:r>
        <w:rPr>
          <w:spacing w:val="-3"/>
        </w:rPr>
        <w:t xml:space="preserve"> </w:t>
      </w:r>
      <w:r>
        <w:t>35.</w:t>
      </w:r>
      <w:r>
        <w:rPr>
          <w:spacing w:val="-4"/>
        </w:rPr>
        <w:t xml:space="preserve"> </w:t>
      </w:r>
      <w:r>
        <w:t>výročiu</w:t>
      </w:r>
      <w:r>
        <w:rPr>
          <w:spacing w:val="-3"/>
        </w:rPr>
        <w:t xml:space="preserve"> </w:t>
      </w:r>
      <w:r>
        <w:t>Nežnej</w:t>
      </w:r>
      <w:r>
        <w:rPr>
          <w:spacing w:val="-3"/>
        </w:rPr>
        <w:t xml:space="preserve"> </w:t>
      </w:r>
      <w:r>
        <w:rPr>
          <w:spacing w:val="-2"/>
        </w:rPr>
        <w:t>revolúcie</w:t>
      </w:r>
    </w:p>
    <w:p w:rsidR="000B0895" w:rsidRDefault="00660D98">
      <w:pPr>
        <w:pStyle w:val="Zkladntext"/>
        <w:ind w:right="139" w:hanging="2"/>
      </w:pPr>
      <w:r>
        <w:t>Pri príležitosti 35. výročia Nežnej revolúcie sa v spolupráci so samosprávnymi krajmi</w:t>
      </w:r>
      <w:r>
        <w:rPr>
          <w:spacing w:val="-3"/>
        </w:rPr>
        <w:t xml:space="preserve"> </w:t>
      </w:r>
      <w:r>
        <w:t>na Slovensku zrealizovala séria prednášok na stredných školách a v knižniciach.</w:t>
      </w:r>
    </w:p>
    <w:p w:rsidR="000B0895" w:rsidRDefault="00660D98">
      <w:pPr>
        <w:pStyle w:val="Nadpis2"/>
        <w:spacing w:before="281"/>
        <w:ind w:left="140"/>
      </w:pPr>
      <w:r>
        <w:t>Prednášky</w:t>
      </w:r>
      <w:r>
        <w:rPr>
          <w:spacing w:val="-2"/>
        </w:rPr>
        <w:t xml:space="preserve"> </w:t>
      </w:r>
      <w:r>
        <w:t>na</w:t>
      </w:r>
      <w:r>
        <w:rPr>
          <w:spacing w:val="-1"/>
        </w:rPr>
        <w:t xml:space="preserve"> </w:t>
      </w:r>
      <w:r>
        <w:t>základných</w:t>
      </w:r>
      <w:r>
        <w:rPr>
          <w:spacing w:val="-1"/>
        </w:rPr>
        <w:t xml:space="preserve"> </w:t>
      </w:r>
      <w:r>
        <w:t>a</w:t>
      </w:r>
      <w:r>
        <w:rPr>
          <w:spacing w:val="-2"/>
        </w:rPr>
        <w:t xml:space="preserve"> </w:t>
      </w:r>
      <w:r>
        <w:t>stredných</w:t>
      </w:r>
      <w:r>
        <w:rPr>
          <w:spacing w:val="-1"/>
        </w:rPr>
        <w:t xml:space="preserve"> </w:t>
      </w:r>
      <w:r>
        <w:rPr>
          <w:spacing w:val="-2"/>
        </w:rPr>
        <w:t>školách:</w:t>
      </w:r>
    </w:p>
    <w:p w:rsidR="000B0895" w:rsidRDefault="00660D98">
      <w:pPr>
        <w:pStyle w:val="Odsekzoznamu"/>
        <w:numPr>
          <w:ilvl w:val="2"/>
          <w:numId w:val="4"/>
        </w:numPr>
        <w:tabs>
          <w:tab w:val="left" w:pos="860"/>
        </w:tabs>
        <w:spacing w:before="281"/>
        <w:ind w:left="860" w:hanging="360"/>
        <w:rPr>
          <w:sz w:val="24"/>
        </w:rPr>
      </w:pPr>
      <w:r>
        <w:rPr>
          <w:sz w:val="24"/>
        </w:rPr>
        <w:t>Jašek</w:t>
      </w:r>
      <w:r>
        <w:rPr>
          <w:spacing w:val="-1"/>
          <w:sz w:val="24"/>
        </w:rPr>
        <w:t xml:space="preserve"> </w:t>
      </w:r>
      <w:r>
        <w:rPr>
          <w:sz w:val="24"/>
        </w:rPr>
        <w:t>Peter:</w:t>
      </w:r>
      <w:r>
        <w:rPr>
          <w:spacing w:val="-1"/>
          <w:sz w:val="24"/>
        </w:rPr>
        <w:t xml:space="preserve"> </w:t>
      </w:r>
      <w:r>
        <w:rPr>
          <w:sz w:val="24"/>
        </w:rPr>
        <w:t>Michalovce,</w:t>
      </w:r>
      <w:r>
        <w:rPr>
          <w:spacing w:val="-1"/>
          <w:sz w:val="24"/>
        </w:rPr>
        <w:t xml:space="preserve"> </w:t>
      </w:r>
      <w:r>
        <w:rPr>
          <w:sz w:val="24"/>
        </w:rPr>
        <w:t>ZŠ</w:t>
      </w:r>
      <w:r>
        <w:rPr>
          <w:spacing w:val="-1"/>
          <w:sz w:val="24"/>
        </w:rPr>
        <w:t xml:space="preserve"> </w:t>
      </w:r>
      <w:r>
        <w:rPr>
          <w:sz w:val="24"/>
        </w:rPr>
        <w:t>Teodora</w:t>
      </w:r>
      <w:r>
        <w:rPr>
          <w:spacing w:val="-1"/>
          <w:sz w:val="24"/>
        </w:rPr>
        <w:t xml:space="preserve"> </w:t>
      </w:r>
      <w:r>
        <w:rPr>
          <w:sz w:val="24"/>
        </w:rPr>
        <w:t>Moussona,</w:t>
      </w:r>
      <w:r>
        <w:rPr>
          <w:spacing w:val="-1"/>
          <w:sz w:val="24"/>
        </w:rPr>
        <w:t xml:space="preserve"> </w:t>
      </w:r>
      <w:r>
        <w:rPr>
          <w:sz w:val="24"/>
        </w:rPr>
        <w:t>7.</w:t>
      </w:r>
      <w:r>
        <w:rPr>
          <w:spacing w:val="-1"/>
          <w:sz w:val="24"/>
        </w:rPr>
        <w:t xml:space="preserve"> </w:t>
      </w:r>
      <w:r>
        <w:rPr>
          <w:sz w:val="24"/>
        </w:rPr>
        <w:t>november</w:t>
      </w:r>
      <w:r>
        <w:rPr>
          <w:spacing w:val="-1"/>
          <w:sz w:val="24"/>
        </w:rPr>
        <w:t xml:space="preserve"> </w:t>
      </w:r>
      <w:r>
        <w:rPr>
          <w:spacing w:val="-2"/>
          <w:sz w:val="24"/>
        </w:rPr>
        <w:t>2024;</w:t>
      </w:r>
    </w:p>
    <w:p w:rsidR="000B0895" w:rsidRDefault="00660D98">
      <w:pPr>
        <w:pStyle w:val="Odsekzoznamu"/>
        <w:numPr>
          <w:ilvl w:val="2"/>
          <w:numId w:val="4"/>
        </w:numPr>
        <w:tabs>
          <w:tab w:val="left" w:pos="860"/>
        </w:tabs>
        <w:ind w:left="860" w:hanging="360"/>
        <w:rPr>
          <w:sz w:val="24"/>
        </w:rPr>
      </w:pPr>
      <w:r>
        <w:rPr>
          <w:sz w:val="24"/>
        </w:rPr>
        <w:t>Jašek</w:t>
      </w:r>
      <w:r>
        <w:rPr>
          <w:spacing w:val="-2"/>
          <w:sz w:val="24"/>
        </w:rPr>
        <w:t xml:space="preserve"> </w:t>
      </w:r>
      <w:r>
        <w:rPr>
          <w:sz w:val="24"/>
        </w:rPr>
        <w:t>Peter:</w:t>
      </w:r>
      <w:r>
        <w:rPr>
          <w:spacing w:val="-2"/>
          <w:sz w:val="24"/>
        </w:rPr>
        <w:t xml:space="preserve"> </w:t>
      </w:r>
      <w:r>
        <w:rPr>
          <w:sz w:val="24"/>
        </w:rPr>
        <w:t>Košice,</w:t>
      </w:r>
      <w:r>
        <w:rPr>
          <w:spacing w:val="-2"/>
          <w:sz w:val="24"/>
        </w:rPr>
        <w:t xml:space="preserve"> </w:t>
      </w:r>
      <w:r>
        <w:rPr>
          <w:sz w:val="24"/>
        </w:rPr>
        <w:t>MOK,</w:t>
      </w:r>
      <w:r>
        <w:rPr>
          <w:spacing w:val="-2"/>
          <w:sz w:val="24"/>
        </w:rPr>
        <w:t xml:space="preserve"> </w:t>
      </w:r>
      <w:r>
        <w:rPr>
          <w:sz w:val="24"/>
        </w:rPr>
        <w:t>7.</w:t>
      </w:r>
      <w:r>
        <w:rPr>
          <w:spacing w:val="-2"/>
          <w:sz w:val="24"/>
        </w:rPr>
        <w:t xml:space="preserve"> </w:t>
      </w:r>
      <w:r>
        <w:rPr>
          <w:sz w:val="24"/>
        </w:rPr>
        <w:t>november</w:t>
      </w:r>
      <w:r>
        <w:rPr>
          <w:spacing w:val="-2"/>
          <w:sz w:val="24"/>
        </w:rPr>
        <w:t xml:space="preserve"> 2024;</w:t>
      </w:r>
    </w:p>
    <w:p w:rsidR="000B0895" w:rsidRDefault="00660D98">
      <w:pPr>
        <w:pStyle w:val="Odsekzoznamu"/>
        <w:numPr>
          <w:ilvl w:val="2"/>
          <w:numId w:val="4"/>
        </w:numPr>
        <w:tabs>
          <w:tab w:val="left" w:pos="860"/>
        </w:tabs>
        <w:ind w:left="860" w:hanging="360"/>
        <w:rPr>
          <w:sz w:val="24"/>
        </w:rPr>
      </w:pPr>
      <w:r>
        <w:rPr>
          <w:sz w:val="24"/>
        </w:rPr>
        <w:t>Jašek</w:t>
      </w:r>
      <w:r>
        <w:rPr>
          <w:spacing w:val="-1"/>
          <w:sz w:val="24"/>
        </w:rPr>
        <w:t xml:space="preserve"> </w:t>
      </w:r>
      <w:r>
        <w:rPr>
          <w:sz w:val="24"/>
        </w:rPr>
        <w:t>Peter:</w:t>
      </w:r>
      <w:r>
        <w:rPr>
          <w:spacing w:val="-1"/>
          <w:sz w:val="24"/>
        </w:rPr>
        <w:t xml:space="preserve"> </w:t>
      </w:r>
      <w:r>
        <w:rPr>
          <w:sz w:val="24"/>
        </w:rPr>
        <w:t>Michalovce,</w:t>
      </w:r>
      <w:r>
        <w:rPr>
          <w:spacing w:val="-1"/>
          <w:sz w:val="24"/>
        </w:rPr>
        <w:t xml:space="preserve"> </w:t>
      </w:r>
      <w:r>
        <w:rPr>
          <w:sz w:val="24"/>
        </w:rPr>
        <w:t>ZŠ</w:t>
      </w:r>
      <w:r>
        <w:rPr>
          <w:spacing w:val="-1"/>
          <w:sz w:val="24"/>
        </w:rPr>
        <w:t xml:space="preserve"> </w:t>
      </w:r>
      <w:r>
        <w:rPr>
          <w:sz w:val="24"/>
        </w:rPr>
        <w:t>Teodora</w:t>
      </w:r>
      <w:r>
        <w:rPr>
          <w:spacing w:val="-1"/>
          <w:sz w:val="24"/>
        </w:rPr>
        <w:t xml:space="preserve"> </w:t>
      </w:r>
      <w:r>
        <w:rPr>
          <w:sz w:val="24"/>
        </w:rPr>
        <w:t>Moussona</w:t>
      </w:r>
      <w:r>
        <w:rPr>
          <w:spacing w:val="-1"/>
          <w:sz w:val="24"/>
        </w:rPr>
        <w:t xml:space="preserve"> </w:t>
      </w:r>
      <w:r>
        <w:rPr>
          <w:sz w:val="24"/>
        </w:rPr>
        <w:t>8.</w:t>
      </w:r>
      <w:r>
        <w:rPr>
          <w:spacing w:val="-1"/>
          <w:sz w:val="24"/>
        </w:rPr>
        <w:t xml:space="preserve"> </w:t>
      </w:r>
      <w:r>
        <w:rPr>
          <w:sz w:val="24"/>
        </w:rPr>
        <w:t>november</w:t>
      </w:r>
      <w:r>
        <w:rPr>
          <w:spacing w:val="-1"/>
          <w:sz w:val="24"/>
        </w:rPr>
        <w:t xml:space="preserve"> </w:t>
      </w:r>
      <w:r>
        <w:rPr>
          <w:spacing w:val="-2"/>
          <w:sz w:val="24"/>
        </w:rPr>
        <w:t>2024;</w:t>
      </w:r>
    </w:p>
    <w:p w:rsidR="000B0895" w:rsidRDefault="00660D98">
      <w:pPr>
        <w:pStyle w:val="Odsekzoznamu"/>
        <w:numPr>
          <w:ilvl w:val="2"/>
          <w:numId w:val="4"/>
        </w:numPr>
        <w:tabs>
          <w:tab w:val="left" w:pos="860"/>
        </w:tabs>
        <w:ind w:left="860" w:hanging="360"/>
        <w:rPr>
          <w:sz w:val="24"/>
        </w:rPr>
      </w:pPr>
      <w:r>
        <w:rPr>
          <w:sz w:val="24"/>
        </w:rPr>
        <w:t>Jašek</w:t>
      </w:r>
      <w:r>
        <w:rPr>
          <w:spacing w:val="-2"/>
          <w:sz w:val="24"/>
        </w:rPr>
        <w:t xml:space="preserve"> </w:t>
      </w:r>
      <w:r>
        <w:rPr>
          <w:sz w:val="24"/>
        </w:rPr>
        <w:t>Peter:</w:t>
      </w:r>
      <w:r>
        <w:rPr>
          <w:spacing w:val="-1"/>
          <w:sz w:val="24"/>
        </w:rPr>
        <w:t xml:space="preserve"> </w:t>
      </w:r>
      <w:r>
        <w:rPr>
          <w:sz w:val="24"/>
        </w:rPr>
        <w:t>Trnava,</w:t>
      </w:r>
      <w:r>
        <w:rPr>
          <w:spacing w:val="-1"/>
          <w:sz w:val="24"/>
        </w:rPr>
        <w:t xml:space="preserve"> </w:t>
      </w:r>
      <w:r>
        <w:rPr>
          <w:sz w:val="24"/>
        </w:rPr>
        <w:t>Knižnica</w:t>
      </w:r>
      <w:r>
        <w:rPr>
          <w:spacing w:val="-1"/>
          <w:sz w:val="24"/>
        </w:rPr>
        <w:t xml:space="preserve"> </w:t>
      </w:r>
      <w:r>
        <w:rPr>
          <w:sz w:val="24"/>
        </w:rPr>
        <w:t>J.</w:t>
      </w:r>
      <w:r>
        <w:rPr>
          <w:spacing w:val="-1"/>
          <w:sz w:val="24"/>
        </w:rPr>
        <w:t xml:space="preserve"> </w:t>
      </w:r>
      <w:r>
        <w:rPr>
          <w:sz w:val="24"/>
        </w:rPr>
        <w:t>Fándlyho</w:t>
      </w:r>
      <w:r>
        <w:rPr>
          <w:spacing w:val="-1"/>
          <w:sz w:val="24"/>
        </w:rPr>
        <w:t xml:space="preserve"> </w:t>
      </w:r>
      <w:r>
        <w:rPr>
          <w:sz w:val="24"/>
        </w:rPr>
        <w:t>13.</w:t>
      </w:r>
      <w:r>
        <w:rPr>
          <w:spacing w:val="-1"/>
          <w:sz w:val="24"/>
        </w:rPr>
        <w:t xml:space="preserve"> </w:t>
      </w:r>
      <w:r>
        <w:rPr>
          <w:sz w:val="24"/>
        </w:rPr>
        <w:t>a</w:t>
      </w:r>
      <w:r>
        <w:rPr>
          <w:spacing w:val="-1"/>
          <w:sz w:val="24"/>
        </w:rPr>
        <w:t xml:space="preserve"> </w:t>
      </w:r>
      <w:r>
        <w:rPr>
          <w:sz w:val="24"/>
        </w:rPr>
        <w:t>14.</w:t>
      </w:r>
      <w:r>
        <w:rPr>
          <w:spacing w:val="-2"/>
          <w:sz w:val="24"/>
        </w:rPr>
        <w:t xml:space="preserve"> </w:t>
      </w:r>
      <w:r>
        <w:rPr>
          <w:sz w:val="24"/>
        </w:rPr>
        <w:t>november</w:t>
      </w:r>
      <w:r>
        <w:rPr>
          <w:spacing w:val="-1"/>
          <w:sz w:val="24"/>
        </w:rPr>
        <w:t xml:space="preserve"> </w:t>
      </w:r>
      <w:r>
        <w:rPr>
          <w:spacing w:val="-2"/>
          <w:sz w:val="24"/>
        </w:rPr>
        <w:t>2024;</w:t>
      </w:r>
    </w:p>
    <w:p w:rsidR="000B0895" w:rsidRDefault="00660D98">
      <w:pPr>
        <w:pStyle w:val="Odsekzoznamu"/>
        <w:numPr>
          <w:ilvl w:val="2"/>
          <w:numId w:val="4"/>
        </w:numPr>
        <w:tabs>
          <w:tab w:val="left" w:pos="860"/>
        </w:tabs>
        <w:ind w:left="860" w:hanging="360"/>
        <w:rPr>
          <w:sz w:val="24"/>
        </w:rPr>
      </w:pPr>
      <w:r>
        <w:rPr>
          <w:sz w:val="24"/>
        </w:rPr>
        <w:t>Jašek</w:t>
      </w:r>
      <w:r>
        <w:rPr>
          <w:spacing w:val="-2"/>
          <w:sz w:val="24"/>
        </w:rPr>
        <w:t xml:space="preserve"> </w:t>
      </w:r>
      <w:r>
        <w:rPr>
          <w:sz w:val="24"/>
        </w:rPr>
        <w:t>Peter:</w:t>
      </w:r>
      <w:r>
        <w:rPr>
          <w:spacing w:val="-1"/>
          <w:sz w:val="24"/>
        </w:rPr>
        <w:t xml:space="preserve"> </w:t>
      </w:r>
      <w:r>
        <w:rPr>
          <w:sz w:val="24"/>
        </w:rPr>
        <w:t>Prievidza,</w:t>
      </w:r>
      <w:r>
        <w:rPr>
          <w:spacing w:val="51"/>
          <w:sz w:val="24"/>
        </w:rPr>
        <w:t xml:space="preserve"> </w:t>
      </w:r>
      <w:r>
        <w:rPr>
          <w:sz w:val="24"/>
        </w:rPr>
        <w:t>Gymnázium</w:t>
      </w:r>
      <w:r>
        <w:rPr>
          <w:spacing w:val="-1"/>
          <w:sz w:val="24"/>
        </w:rPr>
        <w:t xml:space="preserve"> </w:t>
      </w:r>
      <w:r>
        <w:rPr>
          <w:sz w:val="24"/>
        </w:rPr>
        <w:t>Vavrinca</w:t>
      </w:r>
      <w:r>
        <w:rPr>
          <w:spacing w:val="-2"/>
          <w:sz w:val="24"/>
        </w:rPr>
        <w:t xml:space="preserve"> </w:t>
      </w:r>
      <w:r>
        <w:rPr>
          <w:sz w:val="24"/>
        </w:rPr>
        <w:t>B.</w:t>
      </w:r>
      <w:r>
        <w:rPr>
          <w:spacing w:val="-1"/>
          <w:sz w:val="24"/>
        </w:rPr>
        <w:t xml:space="preserve"> </w:t>
      </w:r>
      <w:r>
        <w:rPr>
          <w:sz w:val="24"/>
        </w:rPr>
        <w:t>Nedožerského</w:t>
      </w:r>
      <w:r>
        <w:rPr>
          <w:spacing w:val="-1"/>
          <w:sz w:val="24"/>
        </w:rPr>
        <w:t xml:space="preserve"> </w:t>
      </w:r>
      <w:r>
        <w:rPr>
          <w:sz w:val="24"/>
        </w:rPr>
        <w:t>15.</w:t>
      </w:r>
      <w:r>
        <w:rPr>
          <w:spacing w:val="-1"/>
          <w:sz w:val="24"/>
        </w:rPr>
        <w:t xml:space="preserve"> </w:t>
      </w:r>
      <w:r>
        <w:rPr>
          <w:sz w:val="24"/>
        </w:rPr>
        <w:t>november</w:t>
      </w:r>
      <w:r>
        <w:rPr>
          <w:spacing w:val="-1"/>
          <w:sz w:val="24"/>
        </w:rPr>
        <w:t xml:space="preserve"> </w:t>
      </w:r>
      <w:r>
        <w:rPr>
          <w:spacing w:val="-2"/>
          <w:sz w:val="24"/>
        </w:rPr>
        <w:t>2024;</w:t>
      </w:r>
    </w:p>
    <w:p w:rsidR="000B0895" w:rsidRDefault="00660D98">
      <w:pPr>
        <w:pStyle w:val="Odsekzoznamu"/>
        <w:numPr>
          <w:ilvl w:val="2"/>
          <w:numId w:val="4"/>
        </w:numPr>
        <w:tabs>
          <w:tab w:val="left" w:pos="860"/>
        </w:tabs>
        <w:ind w:left="860" w:hanging="360"/>
        <w:rPr>
          <w:sz w:val="24"/>
        </w:rPr>
      </w:pPr>
      <w:r>
        <w:rPr>
          <w:sz w:val="24"/>
        </w:rPr>
        <w:t>Dubovský</w:t>
      </w:r>
      <w:r>
        <w:rPr>
          <w:spacing w:val="-2"/>
          <w:sz w:val="24"/>
        </w:rPr>
        <w:t xml:space="preserve"> </w:t>
      </w:r>
      <w:r>
        <w:rPr>
          <w:sz w:val="24"/>
        </w:rPr>
        <w:t>Patrik:</w:t>
      </w:r>
      <w:r>
        <w:rPr>
          <w:spacing w:val="-1"/>
          <w:sz w:val="24"/>
        </w:rPr>
        <w:t xml:space="preserve"> </w:t>
      </w:r>
      <w:r>
        <w:rPr>
          <w:sz w:val="24"/>
        </w:rPr>
        <w:t>Levice,</w:t>
      </w:r>
      <w:r>
        <w:rPr>
          <w:spacing w:val="-1"/>
          <w:sz w:val="24"/>
        </w:rPr>
        <w:t xml:space="preserve"> </w:t>
      </w:r>
      <w:r>
        <w:rPr>
          <w:sz w:val="24"/>
        </w:rPr>
        <w:t>Gymnázium</w:t>
      </w:r>
      <w:r>
        <w:rPr>
          <w:spacing w:val="-1"/>
          <w:sz w:val="24"/>
        </w:rPr>
        <w:t xml:space="preserve"> </w:t>
      </w:r>
      <w:r>
        <w:rPr>
          <w:sz w:val="24"/>
        </w:rPr>
        <w:t>A.</w:t>
      </w:r>
      <w:r>
        <w:rPr>
          <w:spacing w:val="-2"/>
          <w:sz w:val="24"/>
        </w:rPr>
        <w:t xml:space="preserve"> </w:t>
      </w:r>
      <w:r>
        <w:rPr>
          <w:sz w:val="24"/>
        </w:rPr>
        <w:t>Vrábela</w:t>
      </w:r>
      <w:r>
        <w:rPr>
          <w:spacing w:val="-1"/>
          <w:sz w:val="24"/>
        </w:rPr>
        <w:t xml:space="preserve"> </w:t>
      </w:r>
      <w:r>
        <w:rPr>
          <w:sz w:val="24"/>
        </w:rPr>
        <w:t>15.</w:t>
      </w:r>
      <w:r>
        <w:rPr>
          <w:spacing w:val="-1"/>
          <w:sz w:val="24"/>
        </w:rPr>
        <w:t xml:space="preserve"> </w:t>
      </w:r>
      <w:r>
        <w:rPr>
          <w:sz w:val="24"/>
        </w:rPr>
        <w:t>november</w:t>
      </w:r>
      <w:r>
        <w:rPr>
          <w:spacing w:val="-1"/>
          <w:sz w:val="24"/>
        </w:rPr>
        <w:t xml:space="preserve"> </w:t>
      </w:r>
      <w:r>
        <w:rPr>
          <w:spacing w:val="-2"/>
          <w:sz w:val="24"/>
        </w:rPr>
        <w:t>2024;</w:t>
      </w:r>
    </w:p>
    <w:p w:rsidR="000B0895" w:rsidRDefault="00660D98">
      <w:pPr>
        <w:pStyle w:val="Odsekzoznamu"/>
        <w:numPr>
          <w:ilvl w:val="2"/>
          <w:numId w:val="4"/>
        </w:numPr>
        <w:tabs>
          <w:tab w:val="left" w:pos="862"/>
        </w:tabs>
        <w:ind w:left="862" w:hanging="360"/>
        <w:rPr>
          <w:sz w:val="24"/>
        </w:rPr>
      </w:pPr>
      <w:r>
        <w:rPr>
          <w:sz w:val="24"/>
        </w:rPr>
        <w:t>Jašek</w:t>
      </w:r>
      <w:r>
        <w:rPr>
          <w:spacing w:val="9"/>
          <w:sz w:val="24"/>
        </w:rPr>
        <w:t xml:space="preserve"> </w:t>
      </w:r>
      <w:r>
        <w:rPr>
          <w:sz w:val="24"/>
        </w:rPr>
        <w:t>Peter</w:t>
      </w:r>
      <w:r>
        <w:rPr>
          <w:spacing w:val="9"/>
          <w:sz w:val="24"/>
        </w:rPr>
        <w:t xml:space="preserve"> </w:t>
      </w:r>
      <w:r>
        <w:rPr>
          <w:sz w:val="24"/>
        </w:rPr>
        <w:t>a</w:t>
      </w:r>
      <w:r>
        <w:rPr>
          <w:spacing w:val="9"/>
          <w:sz w:val="24"/>
        </w:rPr>
        <w:t xml:space="preserve"> </w:t>
      </w:r>
      <w:r>
        <w:rPr>
          <w:sz w:val="24"/>
        </w:rPr>
        <w:t>Garek</w:t>
      </w:r>
      <w:r>
        <w:rPr>
          <w:spacing w:val="10"/>
          <w:sz w:val="24"/>
        </w:rPr>
        <w:t xml:space="preserve"> </w:t>
      </w:r>
      <w:r>
        <w:rPr>
          <w:sz w:val="24"/>
        </w:rPr>
        <w:t>Martin:</w:t>
      </w:r>
      <w:r>
        <w:rPr>
          <w:spacing w:val="9"/>
          <w:sz w:val="24"/>
        </w:rPr>
        <w:t xml:space="preserve"> </w:t>
      </w:r>
      <w:r>
        <w:rPr>
          <w:sz w:val="24"/>
        </w:rPr>
        <w:t>Bratislava,</w:t>
      </w:r>
      <w:r>
        <w:rPr>
          <w:spacing w:val="9"/>
          <w:sz w:val="24"/>
        </w:rPr>
        <w:t xml:space="preserve"> </w:t>
      </w:r>
      <w:r>
        <w:rPr>
          <w:sz w:val="24"/>
        </w:rPr>
        <w:t>Stredná</w:t>
      </w:r>
      <w:r>
        <w:rPr>
          <w:spacing w:val="9"/>
          <w:sz w:val="24"/>
        </w:rPr>
        <w:t xml:space="preserve"> </w:t>
      </w:r>
      <w:r>
        <w:rPr>
          <w:sz w:val="24"/>
        </w:rPr>
        <w:t>zdravotnícka</w:t>
      </w:r>
      <w:r>
        <w:rPr>
          <w:spacing w:val="10"/>
          <w:sz w:val="24"/>
        </w:rPr>
        <w:t xml:space="preserve"> </w:t>
      </w:r>
      <w:r>
        <w:rPr>
          <w:sz w:val="24"/>
        </w:rPr>
        <w:t>škola</w:t>
      </w:r>
      <w:r>
        <w:rPr>
          <w:spacing w:val="9"/>
          <w:sz w:val="24"/>
        </w:rPr>
        <w:t xml:space="preserve"> </w:t>
      </w:r>
      <w:r>
        <w:rPr>
          <w:sz w:val="24"/>
        </w:rPr>
        <w:t>Záhradnícka</w:t>
      </w:r>
      <w:r>
        <w:rPr>
          <w:spacing w:val="9"/>
          <w:sz w:val="24"/>
        </w:rPr>
        <w:t xml:space="preserve"> </w:t>
      </w:r>
      <w:r>
        <w:rPr>
          <w:spacing w:val="-5"/>
          <w:sz w:val="24"/>
        </w:rPr>
        <w:t>ul.</w:t>
      </w:r>
    </w:p>
    <w:p w:rsidR="000B0895" w:rsidRDefault="00660D98">
      <w:pPr>
        <w:pStyle w:val="Zkladntext"/>
        <w:ind w:left="862"/>
      </w:pPr>
      <w:r>
        <w:t>18.</w:t>
      </w:r>
      <w:r>
        <w:rPr>
          <w:spacing w:val="-1"/>
        </w:rPr>
        <w:t xml:space="preserve"> </w:t>
      </w:r>
      <w:r>
        <w:t>november</w:t>
      </w:r>
      <w:r>
        <w:rPr>
          <w:spacing w:val="-1"/>
        </w:rPr>
        <w:t xml:space="preserve"> </w:t>
      </w:r>
      <w:r>
        <w:rPr>
          <w:spacing w:val="-2"/>
        </w:rPr>
        <w:t>2024;</w:t>
      </w:r>
    </w:p>
    <w:p w:rsidR="000B0895" w:rsidRDefault="00660D98">
      <w:pPr>
        <w:pStyle w:val="Odsekzoznamu"/>
        <w:numPr>
          <w:ilvl w:val="2"/>
          <w:numId w:val="4"/>
        </w:numPr>
        <w:tabs>
          <w:tab w:val="left" w:pos="862"/>
        </w:tabs>
        <w:ind w:left="862" w:right="139" w:hanging="360"/>
        <w:rPr>
          <w:sz w:val="24"/>
        </w:rPr>
      </w:pPr>
      <w:r>
        <w:rPr>
          <w:sz w:val="24"/>
        </w:rPr>
        <w:t>Dubovský</w:t>
      </w:r>
      <w:r>
        <w:rPr>
          <w:spacing w:val="40"/>
          <w:sz w:val="24"/>
        </w:rPr>
        <w:t xml:space="preserve"> </w:t>
      </w:r>
      <w:r>
        <w:rPr>
          <w:sz w:val="24"/>
        </w:rPr>
        <w:t>Patrik</w:t>
      </w:r>
      <w:r>
        <w:rPr>
          <w:spacing w:val="40"/>
          <w:sz w:val="24"/>
        </w:rPr>
        <w:t xml:space="preserve"> </w:t>
      </w:r>
      <w:r>
        <w:rPr>
          <w:sz w:val="24"/>
        </w:rPr>
        <w:t>a</w:t>
      </w:r>
      <w:r>
        <w:rPr>
          <w:spacing w:val="40"/>
          <w:sz w:val="24"/>
        </w:rPr>
        <w:t xml:space="preserve"> </w:t>
      </w:r>
      <w:r>
        <w:rPr>
          <w:sz w:val="24"/>
        </w:rPr>
        <w:t>Gabčo</w:t>
      </w:r>
      <w:r>
        <w:rPr>
          <w:spacing w:val="40"/>
          <w:sz w:val="24"/>
        </w:rPr>
        <w:t xml:space="preserve"> </w:t>
      </w:r>
      <w:r>
        <w:rPr>
          <w:sz w:val="24"/>
        </w:rPr>
        <w:t>Martin:</w:t>
      </w:r>
      <w:r>
        <w:rPr>
          <w:spacing w:val="40"/>
          <w:sz w:val="24"/>
        </w:rPr>
        <w:t xml:space="preserve"> </w:t>
      </w:r>
      <w:r>
        <w:rPr>
          <w:sz w:val="24"/>
        </w:rPr>
        <w:t>Banská</w:t>
      </w:r>
      <w:r>
        <w:rPr>
          <w:spacing w:val="40"/>
          <w:sz w:val="24"/>
        </w:rPr>
        <w:t xml:space="preserve"> </w:t>
      </w:r>
      <w:r>
        <w:rPr>
          <w:sz w:val="24"/>
        </w:rPr>
        <w:t>Bystrica,</w:t>
      </w:r>
      <w:r>
        <w:rPr>
          <w:spacing w:val="40"/>
          <w:sz w:val="24"/>
        </w:rPr>
        <w:t xml:space="preserve"> </w:t>
      </w:r>
      <w:r>
        <w:rPr>
          <w:sz w:val="24"/>
        </w:rPr>
        <w:t>Stredná</w:t>
      </w:r>
      <w:r>
        <w:rPr>
          <w:spacing w:val="40"/>
          <w:sz w:val="24"/>
        </w:rPr>
        <w:t xml:space="preserve"> </w:t>
      </w:r>
      <w:r>
        <w:rPr>
          <w:sz w:val="24"/>
        </w:rPr>
        <w:t>zdravotná</w:t>
      </w:r>
      <w:r>
        <w:rPr>
          <w:spacing w:val="40"/>
          <w:sz w:val="24"/>
        </w:rPr>
        <w:t xml:space="preserve"> </w:t>
      </w:r>
      <w:r>
        <w:rPr>
          <w:sz w:val="24"/>
        </w:rPr>
        <w:t>škola</w:t>
      </w:r>
      <w:r>
        <w:rPr>
          <w:spacing w:val="40"/>
          <w:sz w:val="24"/>
        </w:rPr>
        <w:t xml:space="preserve"> </w:t>
      </w:r>
      <w:r>
        <w:rPr>
          <w:sz w:val="24"/>
        </w:rPr>
        <w:t>18. november 2024;</w:t>
      </w:r>
    </w:p>
    <w:p w:rsidR="000B0895" w:rsidRDefault="00660D98">
      <w:pPr>
        <w:pStyle w:val="Odsekzoznamu"/>
        <w:numPr>
          <w:ilvl w:val="2"/>
          <w:numId w:val="4"/>
        </w:numPr>
        <w:tabs>
          <w:tab w:val="left" w:pos="862"/>
        </w:tabs>
        <w:ind w:left="862" w:hanging="360"/>
        <w:rPr>
          <w:sz w:val="24"/>
        </w:rPr>
      </w:pPr>
      <w:r>
        <w:rPr>
          <w:sz w:val="24"/>
        </w:rPr>
        <w:t>Jašek</w:t>
      </w:r>
      <w:r>
        <w:rPr>
          <w:spacing w:val="-1"/>
          <w:sz w:val="24"/>
        </w:rPr>
        <w:t xml:space="preserve"> </w:t>
      </w:r>
      <w:r>
        <w:rPr>
          <w:sz w:val="24"/>
        </w:rPr>
        <w:t>Peter:</w:t>
      </w:r>
      <w:r>
        <w:rPr>
          <w:spacing w:val="-1"/>
          <w:sz w:val="24"/>
        </w:rPr>
        <w:t xml:space="preserve"> </w:t>
      </w:r>
      <w:r>
        <w:rPr>
          <w:sz w:val="24"/>
        </w:rPr>
        <w:t>Senica,</w:t>
      </w:r>
      <w:r>
        <w:rPr>
          <w:spacing w:val="-1"/>
          <w:sz w:val="24"/>
        </w:rPr>
        <w:t xml:space="preserve"> </w:t>
      </w:r>
      <w:r>
        <w:rPr>
          <w:sz w:val="24"/>
        </w:rPr>
        <w:t>Záhorská</w:t>
      </w:r>
      <w:r>
        <w:rPr>
          <w:spacing w:val="-1"/>
          <w:sz w:val="24"/>
        </w:rPr>
        <w:t xml:space="preserve"> </w:t>
      </w:r>
      <w:r>
        <w:rPr>
          <w:sz w:val="24"/>
        </w:rPr>
        <w:t>knižnica</w:t>
      </w:r>
      <w:r>
        <w:rPr>
          <w:spacing w:val="-1"/>
          <w:sz w:val="24"/>
        </w:rPr>
        <w:t xml:space="preserve"> </w:t>
      </w:r>
      <w:r>
        <w:rPr>
          <w:sz w:val="24"/>
        </w:rPr>
        <w:t>21.</w:t>
      </w:r>
      <w:r>
        <w:rPr>
          <w:spacing w:val="-1"/>
          <w:sz w:val="24"/>
        </w:rPr>
        <w:t xml:space="preserve"> </w:t>
      </w:r>
      <w:r>
        <w:rPr>
          <w:sz w:val="24"/>
        </w:rPr>
        <w:t>november</w:t>
      </w:r>
      <w:r>
        <w:rPr>
          <w:spacing w:val="-1"/>
          <w:sz w:val="24"/>
        </w:rPr>
        <w:t xml:space="preserve"> </w:t>
      </w:r>
      <w:r>
        <w:rPr>
          <w:spacing w:val="-2"/>
          <w:sz w:val="24"/>
        </w:rPr>
        <w:t>2024;</w:t>
      </w:r>
    </w:p>
    <w:p w:rsidR="000B0895" w:rsidRDefault="00660D98">
      <w:pPr>
        <w:pStyle w:val="Odsekzoznamu"/>
        <w:numPr>
          <w:ilvl w:val="2"/>
          <w:numId w:val="4"/>
        </w:numPr>
        <w:tabs>
          <w:tab w:val="left" w:pos="862"/>
        </w:tabs>
        <w:ind w:left="862" w:hanging="360"/>
        <w:rPr>
          <w:sz w:val="24"/>
        </w:rPr>
      </w:pPr>
      <w:r>
        <w:rPr>
          <w:sz w:val="24"/>
        </w:rPr>
        <w:t>Bielesz</w:t>
      </w:r>
      <w:r>
        <w:rPr>
          <w:spacing w:val="-3"/>
          <w:sz w:val="24"/>
        </w:rPr>
        <w:t xml:space="preserve"> </w:t>
      </w:r>
      <w:r>
        <w:rPr>
          <w:sz w:val="24"/>
        </w:rPr>
        <w:t>Adam:</w:t>
      </w:r>
      <w:r>
        <w:rPr>
          <w:spacing w:val="-3"/>
          <w:sz w:val="24"/>
        </w:rPr>
        <w:t xml:space="preserve"> </w:t>
      </w:r>
      <w:r>
        <w:rPr>
          <w:sz w:val="24"/>
        </w:rPr>
        <w:t>Malacky,</w:t>
      </w:r>
      <w:r>
        <w:rPr>
          <w:spacing w:val="-3"/>
          <w:sz w:val="24"/>
        </w:rPr>
        <w:t xml:space="preserve"> </w:t>
      </w:r>
      <w:r>
        <w:rPr>
          <w:sz w:val="24"/>
        </w:rPr>
        <w:t>Gymnázium,</w:t>
      </w:r>
      <w:r>
        <w:rPr>
          <w:spacing w:val="-3"/>
          <w:sz w:val="24"/>
        </w:rPr>
        <w:t xml:space="preserve"> </w:t>
      </w:r>
      <w:r>
        <w:rPr>
          <w:sz w:val="24"/>
        </w:rPr>
        <w:t>Ul.</w:t>
      </w:r>
      <w:r>
        <w:rPr>
          <w:spacing w:val="-3"/>
          <w:sz w:val="24"/>
        </w:rPr>
        <w:t xml:space="preserve"> </w:t>
      </w:r>
      <w:r>
        <w:rPr>
          <w:sz w:val="24"/>
        </w:rPr>
        <w:t>1.</w:t>
      </w:r>
      <w:r>
        <w:rPr>
          <w:spacing w:val="-3"/>
          <w:sz w:val="24"/>
        </w:rPr>
        <w:t xml:space="preserve"> </w:t>
      </w:r>
      <w:r>
        <w:rPr>
          <w:sz w:val="24"/>
        </w:rPr>
        <w:t>mája,</w:t>
      </w:r>
      <w:r>
        <w:rPr>
          <w:spacing w:val="-3"/>
          <w:sz w:val="24"/>
        </w:rPr>
        <w:t xml:space="preserve"> </w:t>
      </w:r>
      <w:r>
        <w:rPr>
          <w:sz w:val="24"/>
        </w:rPr>
        <w:t>19.</w:t>
      </w:r>
      <w:r>
        <w:rPr>
          <w:spacing w:val="-3"/>
          <w:sz w:val="24"/>
        </w:rPr>
        <w:t xml:space="preserve"> </w:t>
      </w:r>
      <w:r>
        <w:rPr>
          <w:sz w:val="24"/>
        </w:rPr>
        <w:t>november</w:t>
      </w:r>
      <w:r>
        <w:rPr>
          <w:spacing w:val="-3"/>
          <w:sz w:val="24"/>
        </w:rPr>
        <w:t xml:space="preserve"> </w:t>
      </w:r>
      <w:r>
        <w:rPr>
          <w:spacing w:val="-2"/>
          <w:sz w:val="24"/>
        </w:rPr>
        <w:t>2024;</w:t>
      </w:r>
    </w:p>
    <w:p w:rsidR="000B0895" w:rsidRDefault="00660D98">
      <w:pPr>
        <w:pStyle w:val="Odsekzoznamu"/>
        <w:numPr>
          <w:ilvl w:val="2"/>
          <w:numId w:val="4"/>
        </w:numPr>
        <w:tabs>
          <w:tab w:val="left" w:pos="862"/>
        </w:tabs>
        <w:ind w:left="862" w:right="139" w:hanging="360"/>
        <w:rPr>
          <w:sz w:val="24"/>
        </w:rPr>
      </w:pPr>
      <w:r>
        <w:rPr>
          <w:sz w:val="24"/>
        </w:rPr>
        <w:t>Mikloško</w:t>
      </w:r>
      <w:r>
        <w:rPr>
          <w:spacing w:val="40"/>
          <w:sz w:val="24"/>
        </w:rPr>
        <w:t xml:space="preserve"> </w:t>
      </w:r>
      <w:r>
        <w:rPr>
          <w:sz w:val="24"/>
        </w:rPr>
        <w:t>František</w:t>
      </w:r>
      <w:r>
        <w:rPr>
          <w:spacing w:val="40"/>
          <w:sz w:val="24"/>
        </w:rPr>
        <w:t xml:space="preserve"> </w:t>
      </w:r>
      <w:r>
        <w:rPr>
          <w:sz w:val="24"/>
        </w:rPr>
        <w:t>a</w:t>
      </w:r>
      <w:r>
        <w:rPr>
          <w:spacing w:val="40"/>
          <w:sz w:val="24"/>
        </w:rPr>
        <w:t xml:space="preserve"> </w:t>
      </w:r>
      <w:r>
        <w:rPr>
          <w:sz w:val="24"/>
        </w:rPr>
        <w:t>Ragač</w:t>
      </w:r>
      <w:r>
        <w:rPr>
          <w:spacing w:val="40"/>
          <w:sz w:val="24"/>
        </w:rPr>
        <w:t xml:space="preserve"> </w:t>
      </w:r>
      <w:r>
        <w:rPr>
          <w:sz w:val="24"/>
        </w:rPr>
        <w:t>Radoslav:</w:t>
      </w:r>
      <w:r>
        <w:rPr>
          <w:spacing w:val="40"/>
          <w:sz w:val="24"/>
        </w:rPr>
        <w:t xml:space="preserve"> </w:t>
      </w:r>
      <w:r>
        <w:rPr>
          <w:sz w:val="24"/>
        </w:rPr>
        <w:t>Sučany,</w:t>
      </w:r>
      <w:r>
        <w:rPr>
          <w:spacing w:val="40"/>
          <w:sz w:val="24"/>
        </w:rPr>
        <w:t xml:space="preserve"> </w:t>
      </w:r>
      <w:r>
        <w:rPr>
          <w:sz w:val="24"/>
        </w:rPr>
        <w:t>Bilingválne</w:t>
      </w:r>
      <w:r>
        <w:rPr>
          <w:spacing w:val="40"/>
          <w:sz w:val="24"/>
        </w:rPr>
        <w:t xml:space="preserve"> </w:t>
      </w:r>
      <w:r>
        <w:rPr>
          <w:sz w:val="24"/>
        </w:rPr>
        <w:t>gymnázium</w:t>
      </w:r>
      <w:r>
        <w:rPr>
          <w:spacing w:val="40"/>
          <w:sz w:val="24"/>
        </w:rPr>
        <w:t xml:space="preserve"> </w:t>
      </w:r>
      <w:r>
        <w:rPr>
          <w:sz w:val="24"/>
        </w:rPr>
        <w:t>Milana</w:t>
      </w:r>
      <w:r>
        <w:rPr>
          <w:spacing w:val="80"/>
          <w:sz w:val="24"/>
        </w:rPr>
        <w:t xml:space="preserve"> </w:t>
      </w:r>
      <w:r>
        <w:rPr>
          <w:sz w:val="24"/>
        </w:rPr>
        <w:t>Hodžu, 11. november 2024;</w:t>
      </w:r>
    </w:p>
    <w:p w:rsidR="000B0895" w:rsidRDefault="00660D98">
      <w:pPr>
        <w:pStyle w:val="Odsekzoznamu"/>
        <w:numPr>
          <w:ilvl w:val="2"/>
          <w:numId w:val="4"/>
        </w:numPr>
        <w:tabs>
          <w:tab w:val="left" w:pos="863"/>
        </w:tabs>
        <w:ind w:left="863" w:right="139" w:hanging="360"/>
        <w:rPr>
          <w:sz w:val="24"/>
        </w:rPr>
      </w:pPr>
      <w:r>
        <w:rPr>
          <w:sz w:val="24"/>
        </w:rPr>
        <w:t>Mikloško</w:t>
      </w:r>
      <w:r>
        <w:rPr>
          <w:spacing w:val="80"/>
          <w:sz w:val="24"/>
        </w:rPr>
        <w:t xml:space="preserve"> </w:t>
      </w:r>
      <w:r>
        <w:rPr>
          <w:sz w:val="24"/>
        </w:rPr>
        <w:t>František</w:t>
      </w:r>
      <w:r>
        <w:rPr>
          <w:spacing w:val="80"/>
          <w:sz w:val="24"/>
        </w:rPr>
        <w:t xml:space="preserve"> </w:t>
      </w:r>
      <w:r>
        <w:rPr>
          <w:sz w:val="24"/>
        </w:rPr>
        <w:t>a</w:t>
      </w:r>
      <w:r>
        <w:rPr>
          <w:spacing w:val="80"/>
          <w:sz w:val="24"/>
        </w:rPr>
        <w:t xml:space="preserve"> </w:t>
      </w:r>
      <w:r>
        <w:rPr>
          <w:sz w:val="24"/>
        </w:rPr>
        <w:t>Ragač</w:t>
      </w:r>
      <w:r>
        <w:rPr>
          <w:spacing w:val="80"/>
          <w:sz w:val="24"/>
        </w:rPr>
        <w:t xml:space="preserve"> </w:t>
      </w:r>
      <w:r>
        <w:rPr>
          <w:sz w:val="24"/>
        </w:rPr>
        <w:t>Radoslav:</w:t>
      </w:r>
      <w:r>
        <w:rPr>
          <w:spacing w:val="80"/>
          <w:sz w:val="24"/>
        </w:rPr>
        <w:t xml:space="preserve"> </w:t>
      </w:r>
      <w:r>
        <w:rPr>
          <w:sz w:val="24"/>
        </w:rPr>
        <w:t>Martin,</w:t>
      </w:r>
      <w:r>
        <w:rPr>
          <w:spacing w:val="80"/>
          <w:sz w:val="24"/>
        </w:rPr>
        <w:t xml:space="preserve"> </w:t>
      </w:r>
      <w:r>
        <w:rPr>
          <w:sz w:val="24"/>
        </w:rPr>
        <w:t>Evanjelická</w:t>
      </w:r>
      <w:r>
        <w:rPr>
          <w:spacing w:val="80"/>
          <w:sz w:val="24"/>
        </w:rPr>
        <w:t xml:space="preserve"> </w:t>
      </w:r>
      <w:r>
        <w:rPr>
          <w:sz w:val="24"/>
        </w:rPr>
        <w:t>spojená</w:t>
      </w:r>
      <w:r>
        <w:rPr>
          <w:spacing w:val="80"/>
          <w:sz w:val="24"/>
        </w:rPr>
        <w:t xml:space="preserve"> </w:t>
      </w:r>
      <w:r>
        <w:rPr>
          <w:sz w:val="24"/>
        </w:rPr>
        <w:t>škola,</w:t>
      </w:r>
      <w:r>
        <w:rPr>
          <w:spacing w:val="80"/>
          <w:sz w:val="24"/>
        </w:rPr>
        <w:t xml:space="preserve"> </w:t>
      </w:r>
      <w:r>
        <w:rPr>
          <w:sz w:val="24"/>
        </w:rPr>
        <w:t>11. november 2024;</w:t>
      </w:r>
    </w:p>
    <w:p w:rsidR="000B0895" w:rsidRDefault="00660D98">
      <w:pPr>
        <w:pStyle w:val="Odsekzoznamu"/>
        <w:numPr>
          <w:ilvl w:val="2"/>
          <w:numId w:val="4"/>
        </w:numPr>
        <w:tabs>
          <w:tab w:val="left" w:pos="863"/>
        </w:tabs>
        <w:ind w:left="863" w:right="139" w:hanging="360"/>
        <w:rPr>
          <w:sz w:val="24"/>
        </w:rPr>
      </w:pPr>
      <w:r>
        <w:rPr>
          <w:sz w:val="24"/>
        </w:rPr>
        <w:t>Ragač</w:t>
      </w:r>
      <w:r>
        <w:rPr>
          <w:spacing w:val="-8"/>
          <w:sz w:val="24"/>
        </w:rPr>
        <w:t xml:space="preserve"> </w:t>
      </w:r>
      <w:r>
        <w:rPr>
          <w:sz w:val="24"/>
        </w:rPr>
        <w:t>Radoslav:</w:t>
      </w:r>
      <w:r>
        <w:rPr>
          <w:spacing w:val="-8"/>
          <w:sz w:val="24"/>
        </w:rPr>
        <w:t xml:space="preserve"> </w:t>
      </w:r>
      <w:r>
        <w:rPr>
          <w:sz w:val="24"/>
        </w:rPr>
        <w:t>Nežná</w:t>
      </w:r>
      <w:r>
        <w:rPr>
          <w:spacing w:val="-8"/>
          <w:sz w:val="24"/>
        </w:rPr>
        <w:t xml:space="preserve"> </w:t>
      </w:r>
      <w:r>
        <w:rPr>
          <w:sz w:val="24"/>
        </w:rPr>
        <w:t>revolúcia</w:t>
      </w:r>
      <w:r>
        <w:rPr>
          <w:spacing w:val="-8"/>
          <w:sz w:val="24"/>
        </w:rPr>
        <w:t xml:space="preserve"> </w:t>
      </w:r>
      <w:r>
        <w:rPr>
          <w:sz w:val="24"/>
        </w:rPr>
        <w:t>spojená</w:t>
      </w:r>
      <w:r>
        <w:rPr>
          <w:spacing w:val="-8"/>
          <w:sz w:val="24"/>
        </w:rPr>
        <w:t xml:space="preserve"> </w:t>
      </w:r>
      <w:r>
        <w:rPr>
          <w:sz w:val="24"/>
        </w:rPr>
        <w:t>s</w:t>
      </w:r>
      <w:r>
        <w:rPr>
          <w:spacing w:val="-8"/>
          <w:sz w:val="24"/>
        </w:rPr>
        <w:t xml:space="preserve"> </w:t>
      </w:r>
      <w:r>
        <w:rPr>
          <w:sz w:val="24"/>
        </w:rPr>
        <w:t>premietaním</w:t>
      </w:r>
      <w:r>
        <w:rPr>
          <w:spacing w:val="-8"/>
          <w:sz w:val="24"/>
        </w:rPr>
        <w:t xml:space="preserve"> </w:t>
      </w:r>
      <w:r>
        <w:rPr>
          <w:sz w:val="24"/>
        </w:rPr>
        <w:t>filmu</w:t>
      </w:r>
      <w:r>
        <w:rPr>
          <w:spacing w:val="-8"/>
          <w:sz w:val="24"/>
        </w:rPr>
        <w:t xml:space="preserve"> </w:t>
      </w:r>
      <w:r>
        <w:rPr>
          <w:sz w:val="24"/>
        </w:rPr>
        <w:t>pre</w:t>
      </w:r>
      <w:r>
        <w:rPr>
          <w:spacing w:val="-8"/>
          <w:sz w:val="24"/>
        </w:rPr>
        <w:t xml:space="preserve"> </w:t>
      </w:r>
      <w:r>
        <w:rPr>
          <w:sz w:val="24"/>
        </w:rPr>
        <w:t>žiakov</w:t>
      </w:r>
      <w:r>
        <w:rPr>
          <w:spacing w:val="-8"/>
          <w:sz w:val="24"/>
        </w:rPr>
        <w:t xml:space="preserve"> </w:t>
      </w:r>
      <w:r>
        <w:rPr>
          <w:sz w:val="24"/>
        </w:rPr>
        <w:t>stredných škôl, Galanta, Galantská knižnica, Renesančný kaštieľ, 18. november 2024.</w:t>
      </w:r>
    </w:p>
    <w:p w:rsidR="000B0895" w:rsidRDefault="00660D98">
      <w:pPr>
        <w:pStyle w:val="Nadpis2"/>
        <w:spacing w:before="1" w:line="560" w:lineRule="atLeast"/>
        <w:ind w:left="142" w:right="5273"/>
      </w:pPr>
      <w:r>
        <w:t>Prednášky na univerzitách Univerzita</w:t>
      </w:r>
      <w:r>
        <w:rPr>
          <w:spacing w:val="-12"/>
        </w:rPr>
        <w:t xml:space="preserve"> </w:t>
      </w:r>
      <w:r>
        <w:t>Komenského</w:t>
      </w:r>
      <w:r>
        <w:rPr>
          <w:spacing w:val="-12"/>
        </w:rPr>
        <w:t xml:space="preserve"> </w:t>
      </w:r>
      <w:r>
        <w:t>v</w:t>
      </w:r>
      <w:r>
        <w:rPr>
          <w:spacing w:val="-12"/>
        </w:rPr>
        <w:t xml:space="preserve"> </w:t>
      </w:r>
      <w:r>
        <w:t>Bratislave:</w:t>
      </w:r>
    </w:p>
    <w:p w:rsidR="000B0895" w:rsidRDefault="00660D98">
      <w:pPr>
        <w:pStyle w:val="Odsekzoznamu"/>
        <w:numPr>
          <w:ilvl w:val="2"/>
          <w:numId w:val="4"/>
        </w:numPr>
        <w:tabs>
          <w:tab w:val="left" w:pos="863"/>
        </w:tabs>
        <w:spacing w:before="2"/>
        <w:ind w:left="863" w:right="139" w:hanging="360"/>
        <w:rPr>
          <w:sz w:val="24"/>
        </w:rPr>
      </w:pPr>
      <w:r>
        <w:rPr>
          <w:sz w:val="24"/>
        </w:rPr>
        <w:t>Miklovič Michal: Demokracia a totalitarizmus, Fakulta sociálnych a ekonomických vied Univerzity Komenského v Bratislave, 23. október 2024.</w:t>
      </w:r>
    </w:p>
    <w:p w:rsidR="000B0895" w:rsidRDefault="000B0895">
      <w:pPr>
        <w:pStyle w:val="Zkladntext"/>
        <w:ind w:left="0"/>
      </w:pPr>
    </w:p>
    <w:p w:rsidR="000B0895" w:rsidRDefault="00660D98">
      <w:pPr>
        <w:pStyle w:val="Nadpis2"/>
        <w:ind w:left="142"/>
      </w:pPr>
      <w:r>
        <w:t>Vysoká</w:t>
      </w:r>
      <w:r>
        <w:rPr>
          <w:spacing w:val="-7"/>
        </w:rPr>
        <w:t xml:space="preserve"> </w:t>
      </w:r>
      <w:r>
        <w:t>škola</w:t>
      </w:r>
      <w:r>
        <w:rPr>
          <w:spacing w:val="-6"/>
        </w:rPr>
        <w:t xml:space="preserve"> </w:t>
      </w:r>
      <w:r>
        <w:t>múzických</w:t>
      </w:r>
      <w:r>
        <w:rPr>
          <w:spacing w:val="-5"/>
        </w:rPr>
        <w:t xml:space="preserve"> </w:t>
      </w:r>
      <w:r>
        <w:rPr>
          <w:spacing w:val="-2"/>
        </w:rPr>
        <w:t>umení:</w:t>
      </w:r>
    </w:p>
    <w:p w:rsidR="000B0895" w:rsidRDefault="00660D98">
      <w:pPr>
        <w:pStyle w:val="Odsekzoznamu"/>
        <w:numPr>
          <w:ilvl w:val="2"/>
          <w:numId w:val="4"/>
        </w:numPr>
        <w:tabs>
          <w:tab w:val="left" w:pos="863"/>
        </w:tabs>
        <w:ind w:left="863" w:right="141" w:hanging="360"/>
        <w:rPr>
          <w:sz w:val="24"/>
        </w:rPr>
      </w:pPr>
      <w:r>
        <w:rPr>
          <w:sz w:val="24"/>
        </w:rPr>
        <w:t>Ragač Radoslav: Interpretácie SNP, doktorandský seminár Inštitútu teórie divadla, filmu a hudby VŠMU (prof. Nadežda Lindovská), 18. október 2024.</w:t>
      </w:r>
    </w:p>
    <w:p w:rsidR="000B0895" w:rsidRDefault="000B0895">
      <w:pPr>
        <w:pStyle w:val="Zkladntext"/>
        <w:ind w:left="0"/>
      </w:pPr>
    </w:p>
    <w:p w:rsidR="000B0895" w:rsidRDefault="000B0895">
      <w:pPr>
        <w:pStyle w:val="Zkladntext"/>
        <w:ind w:left="0"/>
      </w:pPr>
    </w:p>
    <w:p w:rsidR="000B0895" w:rsidRDefault="000B0895">
      <w:pPr>
        <w:pStyle w:val="Zkladntext"/>
        <w:ind w:left="0"/>
      </w:pPr>
    </w:p>
    <w:p w:rsidR="000B0895" w:rsidRDefault="000B0895">
      <w:pPr>
        <w:pStyle w:val="Zkladntext"/>
        <w:ind w:left="0"/>
      </w:pPr>
    </w:p>
    <w:p w:rsidR="000B0895" w:rsidRDefault="000B0895">
      <w:pPr>
        <w:pStyle w:val="Zkladntext"/>
        <w:spacing w:before="280"/>
        <w:ind w:left="0"/>
      </w:pPr>
    </w:p>
    <w:p w:rsidR="000B0895" w:rsidRDefault="00660D98">
      <w:pPr>
        <w:pStyle w:val="Nadpis2"/>
        <w:spacing w:before="1"/>
        <w:ind w:left="140"/>
      </w:pPr>
      <w:r>
        <w:t>Prednášky</w:t>
      </w:r>
      <w:r>
        <w:rPr>
          <w:spacing w:val="-5"/>
        </w:rPr>
        <w:t xml:space="preserve"> </w:t>
      </w:r>
      <w:r>
        <w:t>v</w:t>
      </w:r>
      <w:r>
        <w:rPr>
          <w:spacing w:val="-4"/>
        </w:rPr>
        <w:t xml:space="preserve"> </w:t>
      </w:r>
      <w:r>
        <w:t>rámci</w:t>
      </w:r>
      <w:r>
        <w:rPr>
          <w:spacing w:val="-4"/>
        </w:rPr>
        <w:t xml:space="preserve"> </w:t>
      </w:r>
      <w:r>
        <w:t>spolupráce</w:t>
      </w:r>
      <w:r>
        <w:rPr>
          <w:spacing w:val="-4"/>
        </w:rPr>
        <w:t xml:space="preserve"> </w:t>
      </w:r>
      <w:r>
        <w:t>s</w:t>
      </w:r>
      <w:r>
        <w:rPr>
          <w:spacing w:val="-4"/>
        </w:rPr>
        <w:t xml:space="preserve"> </w:t>
      </w:r>
      <w:r>
        <w:t>Trnavskou</w:t>
      </w:r>
      <w:r>
        <w:rPr>
          <w:spacing w:val="-4"/>
        </w:rPr>
        <w:t xml:space="preserve"> </w:t>
      </w:r>
      <w:r>
        <w:rPr>
          <w:spacing w:val="-2"/>
        </w:rPr>
        <w:t>univerzitou:</w:t>
      </w:r>
    </w:p>
    <w:p w:rsidR="000B0895" w:rsidRDefault="00660D98">
      <w:pPr>
        <w:pStyle w:val="Zkladntext"/>
        <w:ind w:left="140"/>
      </w:pPr>
      <w:r>
        <w:t>Prednášky</w:t>
      </w:r>
      <w:r>
        <w:rPr>
          <w:spacing w:val="-3"/>
        </w:rPr>
        <w:t xml:space="preserve"> </w:t>
      </w:r>
      <w:r>
        <w:t>na</w:t>
      </w:r>
      <w:r>
        <w:rPr>
          <w:spacing w:val="-3"/>
        </w:rPr>
        <w:t xml:space="preserve"> </w:t>
      </w:r>
      <w:r>
        <w:t>Pedagogickej</w:t>
      </w:r>
      <w:r>
        <w:rPr>
          <w:spacing w:val="-3"/>
        </w:rPr>
        <w:t xml:space="preserve"> </w:t>
      </w:r>
      <w:r>
        <w:t>fakulte</w:t>
      </w:r>
      <w:r>
        <w:rPr>
          <w:spacing w:val="-3"/>
        </w:rPr>
        <w:t xml:space="preserve"> </w:t>
      </w:r>
      <w:r>
        <w:t>Trnavskej</w:t>
      </w:r>
      <w:r>
        <w:rPr>
          <w:spacing w:val="-3"/>
        </w:rPr>
        <w:t xml:space="preserve"> </w:t>
      </w:r>
      <w:r>
        <w:rPr>
          <w:spacing w:val="-2"/>
        </w:rPr>
        <w:t>univerzity:</w:t>
      </w:r>
    </w:p>
    <w:p w:rsidR="000B0895" w:rsidRDefault="00660D98">
      <w:pPr>
        <w:pStyle w:val="Odsekzoznamu"/>
        <w:numPr>
          <w:ilvl w:val="2"/>
          <w:numId w:val="4"/>
        </w:numPr>
        <w:tabs>
          <w:tab w:val="left" w:pos="863"/>
        </w:tabs>
        <w:spacing w:before="281"/>
        <w:ind w:left="863" w:right="140" w:hanging="360"/>
        <w:rPr>
          <w:sz w:val="24"/>
        </w:rPr>
      </w:pPr>
      <w:r>
        <w:rPr>
          <w:sz w:val="24"/>
        </w:rPr>
        <w:t>Jašek</w:t>
      </w:r>
      <w:r>
        <w:rPr>
          <w:spacing w:val="-11"/>
          <w:sz w:val="24"/>
        </w:rPr>
        <w:t xml:space="preserve"> </w:t>
      </w:r>
      <w:r>
        <w:rPr>
          <w:sz w:val="24"/>
        </w:rPr>
        <w:t>Peter:</w:t>
      </w:r>
      <w:r>
        <w:rPr>
          <w:spacing w:val="-11"/>
          <w:sz w:val="24"/>
        </w:rPr>
        <w:t xml:space="preserve"> </w:t>
      </w:r>
      <w:r>
        <w:rPr>
          <w:sz w:val="24"/>
        </w:rPr>
        <w:t>Úvod,</w:t>
      </w:r>
      <w:r>
        <w:rPr>
          <w:spacing w:val="-11"/>
          <w:sz w:val="24"/>
        </w:rPr>
        <w:t xml:space="preserve"> </w:t>
      </w:r>
      <w:r>
        <w:rPr>
          <w:sz w:val="24"/>
        </w:rPr>
        <w:t>vyrovnali</w:t>
      </w:r>
      <w:r>
        <w:rPr>
          <w:spacing w:val="-11"/>
          <w:sz w:val="24"/>
        </w:rPr>
        <w:t xml:space="preserve"> </w:t>
      </w:r>
      <w:r>
        <w:rPr>
          <w:sz w:val="24"/>
        </w:rPr>
        <w:t>sme</w:t>
      </w:r>
      <w:r>
        <w:rPr>
          <w:spacing w:val="-11"/>
          <w:sz w:val="24"/>
        </w:rPr>
        <w:t xml:space="preserve"> </w:t>
      </w:r>
      <w:r>
        <w:rPr>
          <w:sz w:val="24"/>
        </w:rPr>
        <w:t>sa</w:t>
      </w:r>
      <w:r>
        <w:rPr>
          <w:spacing w:val="-11"/>
          <w:sz w:val="24"/>
        </w:rPr>
        <w:t xml:space="preserve"> </w:t>
      </w:r>
      <w:r>
        <w:rPr>
          <w:sz w:val="24"/>
        </w:rPr>
        <w:t>s</w:t>
      </w:r>
      <w:r>
        <w:rPr>
          <w:spacing w:val="-3"/>
          <w:sz w:val="24"/>
        </w:rPr>
        <w:t xml:space="preserve"> </w:t>
      </w:r>
      <w:r>
        <w:rPr>
          <w:sz w:val="24"/>
        </w:rPr>
        <w:t>minulosťou,</w:t>
      </w:r>
      <w:r>
        <w:rPr>
          <w:spacing w:val="-11"/>
          <w:sz w:val="24"/>
        </w:rPr>
        <w:t xml:space="preserve"> </w:t>
      </w:r>
      <w:r>
        <w:rPr>
          <w:sz w:val="24"/>
        </w:rPr>
        <w:t>v</w:t>
      </w:r>
      <w:r>
        <w:rPr>
          <w:spacing w:val="-3"/>
          <w:sz w:val="24"/>
        </w:rPr>
        <w:t xml:space="preserve"> </w:t>
      </w:r>
      <w:r>
        <w:rPr>
          <w:sz w:val="24"/>
        </w:rPr>
        <w:t>čom</w:t>
      </w:r>
      <w:r>
        <w:rPr>
          <w:spacing w:val="-11"/>
          <w:sz w:val="24"/>
        </w:rPr>
        <w:t xml:space="preserve"> </w:t>
      </w:r>
      <w:r>
        <w:rPr>
          <w:sz w:val="24"/>
        </w:rPr>
        <w:t>áno</w:t>
      </w:r>
      <w:r>
        <w:rPr>
          <w:spacing w:val="-11"/>
          <w:sz w:val="24"/>
        </w:rPr>
        <w:t xml:space="preserve"> </w:t>
      </w:r>
      <w:r>
        <w:rPr>
          <w:sz w:val="24"/>
        </w:rPr>
        <w:t>a</w:t>
      </w:r>
      <w:r>
        <w:rPr>
          <w:spacing w:val="-3"/>
          <w:sz w:val="24"/>
        </w:rPr>
        <w:t xml:space="preserve"> </w:t>
      </w:r>
      <w:r>
        <w:rPr>
          <w:sz w:val="24"/>
        </w:rPr>
        <w:t>v</w:t>
      </w:r>
      <w:r>
        <w:rPr>
          <w:spacing w:val="-3"/>
          <w:sz w:val="24"/>
        </w:rPr>
        <w:t xml:space="preserve"> </w:t>
      </w:r>
      <w:r>
        <w:rPr>
          <w:sz w:val="24"/>
        </w:rPr>
        <w:t>čom</w:t>
      </w:r>
      <w:r>
        <w:rPr>
          <w:spacing w:val="-11"/>
          <w:sz w:val="24"/>
        </w:rPr>
        <w:t xml:space="preserve"> </w:t>
      </w:r>
      <w:r>
        <w:rPr>
          <w:sz w:val="24"/>
        </w:rPr>
        <w:t>nie,</w:t>
      </w:r>
      <w:r>
        <w:rPr>
          <w:spacing w:val="-11"/>
          <w:sz w:val="24"/>
        </w:rPr>
        <w:t xml:space="preserve"> </w:t>
      </w:r>
      <w:r>
        <w:rPr>
          <w:sz w:val="24"/>
        </w:rPr>
        <w:t>12.</w:t>
      </w:r>
      <w:r>
        <w:rPr>
          <w:spacing w:val="-11"/>
          <w:sz w:val="24"/>
        </w:rPr>
        <w:t xml:space="preserve"> </w:t>
      </w:r>
      <w:r>
        <w:rPr>
          <w:sz w:val="24"/>
        </w:rPr>
        <w:t xml:space="preserve">február </w:t>
      </w:r>
      <w:r>
        <w:rPr>
          <w:spacing w:val="-2"/>
          <w:sz w:val="24"/>
        </w:rPr>
        <w:t>2024;</w:t>
      </w:r>
    </w:p>
    <w:p w:rsidR="000B0895" w:rsidRDefault="000B0895">
      <w:pPr>
        <w:pStyle w:val="Odsekzoznamu"/>
        <w:rPr>
          <w:sz w:val="24"/>
        </w:rPr>
        <w:sectPr w:rsidR="000B0895">
          <w:pgSz w:w="11910" w:h="16840"/>
          <w:pgMar w:top="1320" w:right="1275" w:bottom="920" w:left="1133" w:header="0" w:footer="732" w:gutter="0"/>
          <w:cols w:space="708"/>
        </w:sectPr>
      </w:pPr>
    </w:p>
    <w:p w:rsidR="000B0895" w:rsidRDefault="00660D98">
      <w:pPr>
        <w:pStyle w:val="Odsekzoznamu"/>
        <w:numPr>
          <w:ilvl w:val="2"/>
          <w:numId w:val="4"/>
        </w:numPr>
        <w:tabs>
          <w:tab w:val="left" w:pos="862"/>
        </w:tabs>
        <w:spacing w:before="79"/>
        <w:ind w:left="862" w:hanging="359"/>
        <w:rPr>
          <w:sz w:val="24"/>
        </w:rPr>
      </w:pPr>
      <w:r>
        <w:rPr>
          <w:sz w:val="24"/>
        </w:rPr>
        <w:lastRenderedPageBreak/>
        <w:t>Garek</w:t>
      </w:r>
      <w:r>
        <w:rPr>
          <w:spacing w:val="-2"/>
          <w:sz w:val="24"/>
        </w:rPr>
        <w:t xml:space="preserve"> </w:t>
      </w:r>
      <w:r>
        <w:rPr>
          <w:sz w:val="24"/>
        </w:rPr>
        <w:t>Martin:</w:t>
      </w:r>
      <w:r>
        <w:rPr>
          <w:spacing w:val="-1"/>
          <w:sz w:val="24"/>
        </w:rPr>
        <w:t xml:space="preserve"> </w:t>
      </w:r>
      <w:r>
        <w:rPr>
          <w:sz w:val="24"/>
        </w:rPr>
        <w:t>Na</w:t>
      </w:r>
      <w:r>
        <w:rPr>
          <w:spacing w:val="-1"/>
          <w:sz w:val="24"/>
        </w:rPr>
        <w:t xml:space="preserve"> </w:t>
      </w:r>
      <w:r>
        <w:rPr>
          <w:sz w:val="24"/>
        </w:rPr>
        <w:t>ceste</w:t>
      </w:r>
      <w:r>
        <w:rPr>
          <w:spacing w:val="-1"/>
          <w:sz w:val="24"/>
        </w:rPr>
        <w:t xml:space="preserve"> </w:t>
      </w:r>
      <w:r>
        <w:rPr>
          <w:sz w:val="24"/>
        </w:rPr>
        <w:t>k</w:t>
      </w:r>
      <w:r>
        <w:rPr>
          <w:spacing w:val="-1"/>
          <w:sz w:val="24"/>
        </w:rPr>
        <w:t xml:space="preserve"> </w:t>
      </w:r>
      <w:r>
        <w:rPr>
          <w:sz w:val="24"/>
        </w:rPr>
        <w:t>Mníchovu</w:t>
      </w:r>
      <w:r>
        <w:rPr>
          <w:spacing w:val="-1"/>
          <w:sz w:val="24"/>
        </w:rPr>
        <w:t xml:space="preserve"> </w:t>
      </w:r>
      <w:r>
        <w:rPr>
          <w:sz w:val="24"/>
        </w:rPr>
        <w:t>1938,</w:t>
      </w:r>
      <w:r>
        <w:rPr>
          <w:spacing w:val="-1"/>
          <w:sz w:val="24"/>
        </w:rPr>
        <w:t xml:space="preserve"> </w:t>
      </w:r>
      <w:r>
        <w:rPr>
          <w:sz w:val="24"/>
        </w:rPr>
        <w:t>19.</w:t>
      </w:r>
      <w:r>
        <w:rPr>
          <w:spacing w:val="-2"/>
          <w:sz w:val="24"/>
        </w:rPr>
        <w:t xml:space="preserve"> </w:t>
      </w:r>
      <w:r>
        <w:rPr>
          <w:sz w:val="24"/>
        </w:rPr>
        <w:t>február</w:t>
      </w:r>
      <w:r>
        <w:rPr>
          <w:spacing w:val="-1"/>
          <w:sz w:val="24"/>
        </w:rPr>
        <w:t xml:space="preserve"> </w:t>
      </w:r>
      <w:r>
        <w:rPr>
          <w:spacing w:val="-2"/>
          <w:sz w:val="24"/>
        </w:rPr>
        <w:t>2024;</w:t>
      </w:r>
    </w:p>
    <w:p w:rsidR="000B0895" w:rsidRDefault="00660D98">
      <w:pPr>
        <w:pStyle w:val="Odsekzoznamu"/>
        <w:numPr>
          <w:ilvl w:val="2"/>
          <w:numId w:val="4"/>
        </w:numPr>
        <w:tabs>
          <w:tab w:val="left" w:pos="862"/>
        </w:tabs>
        <w:ind w:left="862" w:hanging="359"/>
        <w:rPr>
          <w:sz w:val="24"/>
        </w:rPr>
      </w:pPr>
      <w:r>
        <w:rPr>
          <w:sz w:val="24"/>
        </w:rPr>
        <w:t>Makyna</w:t>
      </w:r>
      <w:r>
        <w:rPr>
          <w:spacing w:val="-8"/>
          <w:sz w:val="24"/>
        </w:rPr>
        <w:t xml:space="preserve"> </w:t>
      </w:r>
      <w:r>
        <w:rPr>
          <w:sz w:val="24"/>
        </w:rPr>
        <w:t>Pavol:</w:t>
      </w:r>
      <w:r>
        <w:rPr>
          <w:spacing w:val="-6"/>
          <w:sz w:val="24"/>
        </w:rPr>
        <w:t xml:space="preserve"> </w:t>
      </w:r>
      <w:r>
        <w:rPr>
          <w:sz w:val="24"/>
        </w:rPr>
        <w:t>Holokaust</w:t>
      </w:r>
      <w:r>
        <w:rPr>
          <w:spacing w:val="-5"/>
          <w:sz w:val="24"/>
        </w:rPr>
        <w:t xml:space="preserve"> </w:t>
      </w:r>
      <w:r>
        <w:rPr>
          <w:sz w:val="24"/>
        </w:rPr>
        <w:t>na</w:t>
      </w:r>
      <w:r>
        <w:rPr>
          <w:spacing w:val="-6"/>
          <w:sz w:val="24"/>
        </w:rPr>
        <w:t xml:space="preserve"> </w:t>
      </w:r>
      <w:r>
        <w:rPr>
          <w:sz w:val="24"/>
        </w:rPr>
        <w:t>Slovensku,</w:t>
      </w:r>
      <w:r>
        <w:rPr>
          <w:spacing w:val="-5"/>
          <w:sz w:val="24"/>
        </w:rPr>
        <w:t xml:space="preserve"> </w:t>
      </w:r>
      <w:r>
        <w:rPr>
          <w:sz w:val="24"/>
        </w:rPr>
        <w:t>26.</w:t>
      </w:r>
      <w:r>
        <w:rPr>
          <w:spacing w:val="-6"/>
          <w:sz w:val="24"/>
        </w:rPr>
        <w:t xml:space="preserve"> </w:t>
      </w:r>
      <w:r>
        <w:rPr>
          <w:sz w:val="24"/>
        </w:rPr>
        <w:t>február</w:t>
      </w:r>
      <w:r>
        <w:rPr>
          <w:spacing w:val="-5"/>
          <w:sz w:val="24"/>
        </w:rPr>
        <w:t xml:space="preserve"> </w:t>
      </w:r>
      <w:r>
        <w:rPr>
          <w:spacing w:val="-2"/>
          <w:sz w:val="24"/>
        </w:rPr>
        <w:t>2024;</w:t>
      </w:r>
    </w:p>
    <w:p w:rsidR="000B0895" w:rsidRDefault="00660D98">
      <w:pPr>
        <w:pStyle w:val="Odsekzoznamu"/>
        <w:numPr>
          <w:ilvl w:val="2"/>
          <w:numId w:val="4"/>
        </w:numPr>
        <w:tabs>
          <w:tab w:val="left" w:pos="862"/>
        </w:tabs>
        <w:ind w:left="862" w:hanging="359"/>
        <w:rPr>
          <w:sz w:val="24"/>
        </w:rPr>
      </w:pPr>
      <w:r>
        <w:rPr>
          <w:sz w:val="24"/>
        </w:rPr>
        <w:t>Klubert</w:t>
      </w:r>
      <w:r>
        <w:rPr>
          <w:spacing w:val="-3"/>
          <w:sz w:val="24"/>
        </w:rPr>
        <w:t xml:space="preserve"> </w:t>
      </w:r>
      <w:r>
        <w:rPr>
          <w:sz w:val="24"/>
        </w:rPr>
        <w:t>Tomáš:</w:t>
      </w:r>
      <w:r>
        <w:rPr>
          <w:spacing w:val="-3"/>
          <w:sz w:val="24"/>
        </w:rPr>
        <w:t xml:space="preserve"> </w:t>
      </w:r>
      <w:r>
        <w:rPr>
          <w:sz w:val="24"/>
        </w:rPr>
        <w:t>SNP,</w:t>
      </w:r>
      <w:r>
        <w:rPr>
          <w:spacing w:val="-2"/>
          <w:sz w:val="24"/>
        </w:rPr>
        <w:t xml:space="preserve"> </w:t>
      </w:r>
      <w:r>
        <w:rPr>
          <w:sz w:val="24"/>
        </w:rPr>
        <w:t>4.</w:t>
      </w:r>
      <w:r>
        <w:rPr>
          <w:spacing w:val="-3"/>
          <w:sz w:val="24"/>
        </w:rPr>
        <w:t xml:space="preserve"> </w:t>
      </w:r>
      <w:r>
        <w:rPr>
          <w:sz w:val="24"/>
        </w:rPr>
        <w:t>marec</w:t>
      </w:r>
      <w:r>
        <w:rPr>
          <w:spacing w:val="-2"/>
          <w:sz w:val="24"/>
        </w:rPr>
        <w:t xml:space="preserve"> 2024;</w:t>
      </w:r>
    </w:p>
    <w:p w:rsidR="000B0895" w:rsidRDefault="00660D98">
      <w:pPr>
        <w:pStyle w:val="Odsekzoznamu"/>
        <w:numPr>
          <w:ilvl w:val="2"/>
          <w:numId w:val="4"/>
        </w:numPr>
        <w:tabs>
          <w:tab w:val="left" w:pos="863"/>
        </w:tabs>
        <w:ind w:left="863" w:right="139" w:hanging="360"/>
        <w:rPr>
          <w:sz w:val="24"/>
        </w:rPr>
      </w:pPr>
      <w:r>
        <w:rPr>
          <w:sz w:val="24"/>
        </w:rPr>
        <w:t>Garek</w:t>
      </w:r>
      <w:r>
        <w:rPr>
          <w:spacing w:val="-13"/>
          <w:sz w:val="24"/>
        </w:rPr>
        <w:t xml:space="preserve"> </w:t>
      </w:r>
      <w:r>
        <w:rPr>
          <w:sz w:val="24"/>
        </w:rPr>
        <w:t>Martin:</w:t>
      </w:r>
      <w:r>
        <w:rPr>
          <w:spacing w:val="-13"/>
          <w:sz w:val="24"/>
        </w:rPr>
        <w:t xml:space="preserve"> </w:t>
      </w:r>
      <w:r>
        <w:rPr>
          <w:sz w:val="24"/>
        </w:rPr>
        <w:t>Všetku</w:t>
      </w:r>
      <w:r>
        <w:rPr>
          <w:spacing w:val="-13"/>
          <w:sz w:val="24"/>
        </w:rPr>
        <w:t xml:space="preserve"> </w:t>
      </w:r>
      <w:r>
        <w:rPr>
          <w:sz w:val="24"/>
        </w:rPr>
        <w:t>moc</w:t>
      </w:r>
      <w:r>
        <w:rPr>
          <w:spacing w:val="-13"/>
          <w:sz w:val="24"/>
        </w:rPr>
        <w:t xml:space="preserve"> </w:t>
      </w:r>
      <w:r>
        <w:rPr>
          <w:sz w:val="24"/>
        </w:rPr>
        <w:t>do</w:t>
      </w:r>
      <w:r>
        <w:rPr>
          <w:spacing w:val="-13"/>
          <w:sz w:val="24"/>
        </w:rPr>
        <w:t xml:space="preserve"> </w:t>
      </w:r>
      <w:r>
        <w:rPr>
          <w:sz w:val="24"/>
        </w:rPr>
        <w:t>rúk</w:t>
      </w:r>
      <w:r>
        <w:rPr>
          <w:spacing w:val="-13"/>
          <w:sz w:val="24"/>
        </w:rPr>
        <w:t xml:space="preserve"> </w:t>
      </w:r>
      <w:r>
        <w:rPr>
          <w:sz w:val="24"/>
        </w:rPr>
        <w:t>ľudu!</w:t>
      </w:r>
      <w:r>
        <w:rPr>
          <w:spacing w:val="-13"/>
          <w:sz w:val="24"/>
        </w:rPr>
        <w:t xml:space="preserve"> </w:t>
      </w:r>
      <w:r>
        <w:rPr>
          <w:sz w:val="24"/>
        </w:rPr>
        <w:t>Povojnová</w:t>
      </w:r>
      <w:r>
        <w:rPr>
          <w:spacing w:val="-13"/>
          <w:sz w:val="24"/>
        </w:rPr>
        <w:t xml:space="preserve"> </w:t>
      </w:r>
      <w:r>
        <w:rPr>
          <w:sz w:val="24"/>
        </w:rPr>
        <w:t>situácia</w:t>
      </w:r>
      <w:r>
        <w:rPr>
          <w:spacing w:val="-13"/>
          <w:sz w:val="24"/>
        </w:rPr>
        <w:t xml:space="preserve"> </w:t>
      </w:r>
      <w:r>
        <w:rPr>
          <w:sz w:val="24"/>
        </w:rPr>
        <w:t>a</w:t>
      </w:r>
      <w:r>
        <w:rPr>
          <w:spacing w:val="-5"/>
          <w:sz w:val="24"/>
        </w:rPr>
        <w:t xml:space="preserve"> </w:t>
      </w:r>
      <w:r>
        <w:rPr>
          <w:sz w:val="24"/>
        </w:rPr>
        <w:t>nástup</w:t>
      </w:r>
      <w:r>
        <w:rPr>
          <w:spacing w:val="-13"/>
          <w:sz w:val="24"/>
        </w:rPr>
        <w:t xml:space="preserve"> </w:t>
      </w:r>
      <w:r>
        <w:rPr>
          <w:sz w:val="24"/>
        </w:rPr>
        <w:t>komunistického režimu k moci (1945 – 1948), 11. marec 2024;</w:t>
      </w:r>
    </w:p>
    <w:p w:rsidR="000B0895" w:rsidRDefault="00660D98">
      <w:pPr>
        <w:pStyle w:val="Odsekzoznamu"/>
        <w:numPr>
          <w:ilvl w:val="2"/>
          <w:numId w:val="4"/>
        </w:numPr>
        <w:tabs>
          <w:tab w:val="left" w:pos="862"/>
        </w:tabs>
        <w:ind w:left="862" w:hanging="359"/>
        <w:rPr>
          <w:sz w:val="24"/>
        </w:rPr>
      </w:pPr>
      <w:r>
        <w:rPr>
          <w:sz w:val="24"/>
        </w:rPr>
        <w:t>Kinčok</w:t>
      </w:r>
      <w:r>
        <w:rPr>
          <w:spacing w:val="22"/>
          <w:sz w:val="24"/>
        </w:rPr>
        <w:t xml:space="preserve"> </w:t>
      </w:r>
      <w:r>
        <w:rPr>
          <w:sz w:val="24"/>
        </w:rPr>
        <w:t>Branislav:</w:t>
      </w:r>
      <w:r>
        <w:rPr>
          <w:spacing w:val="-3"/>
          <w:sz w:val="24"/>
        </w:rPr>
        <w:t xml:space="preserve"> </w:t>
      </w:r>
      <w:r>
        <w:rPr>
          <w:sz w:val="24"/>
        </w:rPr>
        <w:t>V</w:t>
      </w:r>
      <w:r>
        <w:rPr>
          <w:spacing w:val="-2"/>
          <w:sz w:val="24"/>
        </w:rPr>
        <w:t xml:space="preserve"> </w:t>
      </w:r>
      <w:r>
        <w:rPr>
          <w:sz w:val="24"/>
        </w:rPr>
        <w:t>mene</w:t>
      </w:r>
      <w:r>
        <w:rPr>
          <w:spacing w:val="22"/>
          <w:sz w:val="24"/>
        </w:rPr>
        <w:t xml:space="preserve"> </w:t>
      </w:r>
      <w:r>
        <w:rPr>
          <w:sz w:val="24"/>
        </w:rPr>
        <w:t>republiky!</w:t>
      </w:r>
      <w:r>
        <w:rPr>
          <w:spacing w:val="22"/>
          <w:sz w:val="24"/>
        </w:rPr>
        <w:t xml:space="preserve"> </w:t>
      </w:r>
      <w:r>
        <w:rPr>
          <w:sz w:val="24"/>
        </w:rPr>
        <w:t>Politické</w:t>
      </w:r>
      <w:r>
        <w:rPr>
          <w:spacing w:val="22"/>
          <w:sz w:val="24"/>
        </w:rPr>
        <w:t xml:space="preserve"> </w:t>
      </w:r>
      <w:r>
        <w:rPr>
          <w:sz w:val="24"/>
        </w:rPr>
        <w:t>procesy</w:t>
      </w:r>
      <w:r>
        <w:rPr>
          <w:spacing w:val="22"/>
          <w:sz w:val="24"/>
        </w:rPr>
        <w:t xml:space="preserve"> </w:t>
      </w:r>
      <w:r>
        <w:rPr>
          <w:sz w:val="24"/>
        </w:rPr>
        <w:t>na</w:t>
      </w:r>
      <w:r>
        <w:rPr>
          <w:spacing w:val="22"/>
          <w:sz w:val="24"/>
        </w:rPr>
        <w:t xml:space="preserve"> </w:t>
      </w:r>
      <w:r>
        <w:rPr>
          <w:sz w:val="24"/>
        </w:rPr>
        <w:t>Slovensku</w:t>
      </w:r>
      <w:r>
        <w:rPr>
          <w:spacing w:val="22"/>
          <w:sz w:val="24"/>
        </w:rPr>
        <w:t xml:space="preserve"> </w:t>
      </w:r>
      <w:r>
        <w:rPr>
          <w:sz w:val="24"/>
        </w:rPr>
        <w:t>v</w:t>
      </w:r>
      <w:r>
        <w:rPr>
          <w:spacing w:val="-3"/>
          <w:sz w:val="24"/>
        </w:rPr>
        <w:t xml:space="preserve"> </w:t>
      </w:r>
      <w:r>
        <w:rPr>
          <w:sz w:val="24"/>
        </w:rPr>
        <w:t>50.</w:t>
      </w:r>
      <w:r>
        <w:rPr>
          <w:spacing w:val="22"/>
          <w:sz w:val="24"/>
        </w:rPr>
        <w:t xml:space="preserve"> </w:t>
      </w:r>
      <w:r>
        <w:rPr>
          <w:spacing w:val="-2"/>
          <w:sz w:val="24"/>
        </w:rPr>
        <w:t>rokoch,</w:t>
      </w:r>
    </w:p>
    <w:p w:rsidR="000B0895" w:rsidRDefault="00660D98">
      <w:pPr>
        <w:pStyle w:val="Zkladntext"/>
        <w:ind w:left="863"/>
      </w:pPr>
      <w:r>
        <w:t>18.</w:t>
      </w:r>
      <w:r>
        <w:rPr>
          <w:spacing w:val="-1"/>
        </w:rPr>
        <w:t xml:space="preserve"> </w:t>
      </w:r>
      <w:r>
        <w:t>marec</w:t>
      </w:r>
      <w:r>
        <w:rPr>
          <w:spacing w:val="-1"/>
        </w:rPr>
        <w:t xml:space="preserve"> </w:t>
      </w:r>
      <w:r>
        <w:rPr>
          <w:spacing w:val="-2"/>
        </w:rPr>
        <w:t>2024;</w:t>
      </w:r>
    </w:p>
    <w:p w:rsidR="000B0895" w:rsidRDefault="00660D98">
      <w:pPr>
        <w:pStyle w:val="Odsekzoznamu"/>
        <w:numPr>
          <w:ilvl w:val="2"/>
          <w:numId w:val="4"/>
        </w:numPr>
        <w:tabs>
          <w:tab w:val="left" w:pos="862"/>
        </w:tabs>
        <w:ind w:left="862" w:hanging="359"/>
        <w:rPr>
          <w:sz w:val="24"/>
        </w:rPr>
      </w:pPr>
      <w:r>
        <w:rPr>
          <w:sz w:val="24"/>
        </w:rPr>
        <w:t>Kopčáni</w:t>
      </w:r>
      <w:r>
        <w:rPr>
          <w:spacing w:val="-3"/>
          <w:sz w:val="24"/>
        </w:rPr>
        <w:t xml:space="preserve"> </w:t>
      </w:r>
      <w:r>
        <w:rPr>
          <w:sz w:val="24"/>
        </w:rPr>
        <w:t>Silvia:</w:t>
      </w:r>
      <w:r>
        <w:rPr>
          <w:spacing w:val="-2"/>
          <w:sz w:val="24"/>
        </w:rPr>
        <w:t xml:space="preserve"> </w:t>
      </w:r>
      <w:r>
        <w:rPr>
          <w:sz w:val="24"/>
        </w:rPr>
        <w:t>Nechajte</w:t>
      </w:r>
      <w:r>
        <w:rPr>
          <w:spacing w:val="-2"/>
          <w:sz w:val="24"/>
        </w:rPr>
        <w:t xml:space="preserve"> </w:t>
      </w:r>
      <w:r>
        <w:rPr>
          <w:sz w:val="24"/>
        </w:rPr>
        <w:t>nám</w:t>
      </w:r>
      <w:r>
        <w:rPr>
          <w:spacing w:val="-3"/>
          <w:sz w:val="24"/>
        </w:rPr>
        <w:t xml:space="preserve"> </w:t>
      </w:r>
      <w:r>
        <w:rPr>
          <w:sz w:val="24"/>
        </w:rPr>
        <w:t>kravy,</w:t>
      </w:r>
      <w:r>
        <w:rPr>
          <w:spacing w:val="-2"/>
          <w:sz w:val="24"/>
        </w:rPr>
        <w:t xml:space="preserve"> </w:t>
      </w:r>
      <w:r>
        <w:rPr>
          <w:sz w:val="24"/>
        </w:rPr>
        <w:t>my</w:t>
      </w:r>
      <w:r>
        <w:rPr>
          <w:spacing w:val="-2"/>
          <w:sz w:val="24"/>
        </w:rPr>
        <w:t xml:space="preserve"> </w:t>
      </w:r>
      <w:r>
        <w:rPr>
          <w:sz w:val="24"/>
        </w:rPr>
        <w:t>družstvo</w:t>
      </w:r>
      <w:r>
        <w:rPr>
          <w:spacing w:val="-2"/>
          <w:sz w:val="24"/>
        </w:rPr>
        <w:t xml:space="preserve"> </w:t>
      </w:r>
      <w:r>
        <w:rPr>
          <w:sz w:val="24"/>
        </w:rPr>
        <w:t>nechceme!,</w:t>
      </w:r>
      <w:r>
        <w:rPr>
          <w:spacing w:val="-3"/>
          <w:sz w:val="24"/>
        </w:rPr>
        <w:t xml:space="preserve"> </w:t>
      </w:r>
      <w:r>
        <w:rPr>
          <w:sz w:val="24"/>
        </w:rPr>
        <w:t>25.</w:t>
      </w:r>
      <w:r>
        <w:rPr>
          <w:spacing w:val="-2"/>
          <w:sz w:val="24"/>
        </w:rPr>
        <w:t xml:space="preserve"> </w:t>
      </w:r>
      <w:r>
        <w:rPr>
          <w:sz w:val="24"/>
        </w:rPr>
        <w:t>marec</w:t>
      </w:r>
      <w:r>
        <w:rPr>
          <w:spacing w:val="-2"/>
          <w:sz w:val="24"/>
        </w:rPr>
        <w:t xml:space="preserve"> 2024;</w:t>
      </w:r>
    </w:p>
    <w:p w:rsidR="000B0895" w:rsidRDefault="00660D98">
      <w:pPr>
        <w:pStyle w:val="Odsekzoznamu"/>
        <w:numPr>
          <w:ilvl w:val="2"/>
          <w:numId w:val="4"/>
        </w:numPr>
        <w:tabs>
          <w:tab w:val="left" w:pos="862"/>
        </w:tabs>
        <w:ind w:left="862" w:hanging="359"/>
        <w:rPr>
          <w:sz w:val="24"/>
        </w:rPr>
      </w:pPr>
      <w:r>
        <w:rPr>
          <w:sz w:val="24"/>
        </w:rPr>
        <w:t>Neupauer</w:t>
      </w:r>
      <w:r>
        <w:rPr>
          <w:spacing w:val="-2"/>
          <w:sz w:val="24"/>
        </w:rPr>
        <w:t xml:space="preserve"> </w:t>
      </w:r>
      <w:r>
        <w:rPr>
          <w:sz w:val="24"/>
        </w:rPr>
        <w:t>František:</w:t>
      </w:r>
      <w:r>
        <w:rPr>
          <w:spacing w:val="-2"/>
          <w:sz w:val="24"/>
        </w:rPr>
        <w:t xml:space="preserve"> </w:t>
      </w:r>
      <w:r>
        <w:rPr>
          <w:sz w:val="24"/>
        </w:rPr>
        <w:t>Vy</w:t>
      </w:r>
      <w:r>
        <w:rPr>
          <w:spacing w:val="-2"/>
          <w:sz w:val="24"/>
        </w:rPr>
        <w:t xml:space="preserve"> </w:t>
      </w:r>
      <w:r>
        <w:rPr>
          <w:sz w:val="24"/>
        </w:rPr>
        <w:t>máte</w:t>
      </w:r>
      <w:r>
        <w:rPr>
          <w:spacing w:val="-2"/>
          <w:sz w:val="24"/>
        </w:rPr>
        <w:t xml:space="preserve"> </w:t>
      </w:r>
      <w:r>
        <w:rPr>
          <w:sz w:val="24"/>
        </w:rPr>
        <w:t>moc,</w:t>
      </w:r>
      <w:r>
        <w:rPr>
          <w:spacing w:val="-2"/>
          <w:sz w:val="24"/>
        </w:rPr>
        <w:t xml:space="preserve"> </w:t>
      </w:r>
      <w:r>
        <w:rPr>
          <w:sz w:val="24"/>
        </w:rPr>
        <w:t>no</w:t>
      </w:r>
      <w:r>
        <w:rPr>
          <w:spacing w:val="-2"/>
          <w:sz w:val="24"/>
        </w:rPr>
        <w:t xml:space="preserve"> </w:t>
      </w:r>
      <w:r>
        <w:rPr>
          <w:sz w:val="24"/>
        </w:rPr>
        <w:t>my</w:t>
      </w:r>
      <w:r>
        <w:rPr>
          <w:spacing w:val="-2"/>
          <w:sz w:val="24"/>
        </w:rPr>
        <w:t xml:space="preserve"> </w:t>
      </w:r>
      <w:r>
        <w:rPr>
          <w:sz w:val="24"/>
        </w:rPr>
        <w:t>máme</w:t>
      </w:r>
      <w:r>
        <w:rPr>
          <w:spacing w:val="-2"/>
          <w:sz w:val="24"/>
        </w:rPr>
        <w:t xml:space="preserve"> </w:t>
      </w:r>
      <w:r>
        <w:rPr>
          <w:sz w:val="24"/>
        </w:rPr>
        <w:t>pravdu,</w:t>
      </w:r>
      <w:r>
        <w:rPr>
          <w:spacing w:val="-2"/>
          <w:sz w:val="24"/>
        </w:rPr>
        <w:t xml:space="preserve"> </w:t>
      </w:r>
      <w:r>
        <w:rPr>
          <w:sz w:val="24"/>
        </w:rPr>
        <w:t>8.</w:t>
      </w:r>
      <w:r>
        <w:rPr>
          <w:spacing w:val="-2"/>
          <w:sz w:val="24"/>
        </w:rPr>
        <w:t xml:space="preserve"> </w:t>
      </w:r>
      <w:r>
        <w:rPr>
          <w:sz w:val="24"/>
        </w:rPr>
        <w:t>apríl</w:t>
      </w:r>
      <w:r>
        <w:rPr>
          <w:spacing w:val="-1"/>
          <w:sz w:val="24"/>
        </w:rPr>
        <w:t xml:space="preserve"> </w:t>
      </w:r>
      <w:r>
        <w:rPr>
          <w:spacing w:val="-2"/>
          <w:sz w:val="24"/>
        </w:rPr>
        <w:t>2024;</w:t>
      </w:r>
    </w:p>
    <w:p w:rsidR="000B0895" w:rsidRDefault="00660D98">
      <w:pPr>
        <w:pStyle w:val="Odsekzoznamu"/>
        <w:numPr>
          <w:ilvl w:val="2"/>
          <w:numId w:val="4"/>
        </w:numPr>
        <w:tabs>
          <w:tab w:val="left" w:pos="862"/>
        </w:tabs>
        <w:ind w:left="862" w:hanging="359"/>
        <w:rPr>
          <w:sz w:val="24"/>
        </w:rPr>
      </w:pPr>
      <w:r>
        <w:rPr>
          <w:sz w:val="24"/>
        </w:rPr>
        <w:t>Katrebová</w:t>
      </w:r>
      <w:r>
        <w:rPr>
          <w:spacing w:val="-5"/>
          <w:sz w:val="24"/>
        </w:rPr>
        <w:t xml:space="preserve"> </w:t>
      </w:r>
      <w:r>
        <w:rPr>
          <w:sz w:val="24"/>
        </w:rPr>
        <w:t>Blehová</w:t>
      </w:r>
      <w:r>
        <w:rPr>
          <w:spacing w:val="-5"/>
          <w:sz w:val="24"/>
        </w:rPr>
        <w:t xml:space="preserve"> </w:t>
      </w:r>
      <w:r>
        <w:rPr>
          <w:sz w:val="24"/>
        </w:rPr>
        <w:t>Beáta:</w:t>
      </w:r>
      <w:r>
        <w:rPr>
          <w:spacing w:val="-4"/>
          <w:sz w:val="24"/>
        </w:rPr>
        <w:t xml:space="preserve"> </w:t>
      </w:r>
      <w:r>
        <w:rPr>
          <w:sz w:val="24"/>
        </w:rPr>
        <w:t>„Utekať,</w:t>
      </w:r>
      <w:r>
        <w:rPr>
          <w:spacing w:val="-5"/>
          <w:sz w:val="24"/>
        </w:rPr>
        <w:t xml:space="preserve"> </w:t>
      </w:r>
      <w:r>
        <w:rPr>
          <w:sz w:val="24"/>
        </w:rPr>
        <w:t>hoci</w:t>
      </w:r>
      <w:r>
        <w:rPr>
          <w:spacing w:val="-4"/>
          <w:sz w:val="24"/>
        </w:rPr>
        <w:t xml:space="preserve"> </w:t>
      </w:r>
      <w:r>
        <w:rPr>
          <w:sz w:val="24"/>
        </w:rPr>
        <w:t>aj</w:t>
      </w:r>
      <w:r>
        <w:rPr>
          <w:spacing w:val="-5"/>
          <w:sz w:val="24"/>
        </w:rPr>
        <w:t xml:space="preserve"> </w:t>
      </w:r>
      <w:r>
        <w:rPr>
          <w:sz w:val="24"/>
        </w:rPr>
        <w:t>na</w:t>
      </w:r>
      <w:r>
        <w:rPr>
          <w:spacing w:val="-4"/>
          <w:sz w:val="24"/>
        </w:rPr>
        <w:t xml:space="preserve"> </w:t>
      </w:r>
      <w:r>
        <w:rPr>
          <w:sz w:val="24"/>
        </w:rPr>
        <w:t>kraj</w:t>
      </w:r>
      <w:r>
        <w:rPr>
          <w:spacing w:val="-5"/>
          <w:sz w:val="24"/>
        </w:rPr>
        <w:t xml:space="preserve"> </w:t>
      </w:r>
      <w:r>
        <w:rPr>
          <w:sz w:val="24"/>
        </w:rPr>
        <w:t>sveta!“,</w:t>
      </w:r>
      <w:r>
        <w:rPr>
          <w:spacing w:val="-4"/>
          <w:sz w:val="24"/>
        </w:rPr>
        <w:t xml:space="preserve"> </w:t>
      </w:r>
      <w:r>
        <w:rPr>
          <w:sz w:val="24"/>
        </w:rPr>
        <w:t>15.</w:t>
      </w:r>
      <w:r>
        <w:rPr>
          <w:spacing w:val="-5"/>
          <w:sz w:val="24"/>
        </w:rPr>
        <w:t xml:space="preserve"> </w:t>
      </w:r>
      <w:r>
        <w:rPr>
          <w:sz w:val="24"/>
        </w:rPr>
        <w:t>apríl</w:t>
      </w:r>
      <w:r>
        <w:rPr>
          <w:spacing w:val="-4"/>
          <w:sz w:val="24"/>
        </w:rPr>
        <w:t xml:space="preserve"> </w:t>
      </w:r>
      <w:r>
        <w:rPr>
          <w:spacing w:val="-2"/>
          <w:sz w:val="24"/>
        </w:rPr>
        <w:t>2024;</w:t>
      </w:r>
    </w:p>
    <w:p w:rsidR="000B0895" w:rsidRDefault="00660D98">
      <w:pPr>
        <w:pStyle w:val="Odsekzoznamu"/>
        <w:numPr>
          <w:ilvl w:val="2"/>
          <w:numId w:val="4"/>
        </w:numPr>
        <w:tabs>
          <w:tab w:val="left" w:pos="862"/>
        </w:tabs>
        <w:ind w:left="862" w:hanging="359"/>
        <w:rPr>
          <w:sz w:val="24"/>
        </w:rPr>
      </w:pPr>
      <w:r>
        <w:rPr>
          <w:sz w:val="24"/>
        </w:rPr>
        <w:t>Jašek</w:t>
      </w:r>
      <w:r>
        <w:rPr>
          <w:spacing w:val="-3"/>
          <w:sz w:val="24"/>
        </w:rPr>
        <w:t xml:space="preserve"> </w:t>
      </w:r>
      <w:r>
        <w:rPr>
          <w:sz w:val="24"/>
        </w:rPr>
        <w:t>Peter:</w:t>
      </w:r>
      <w:r>
        <w:rPr>
          <w:spacing w:val="-3"/>
          <w:sz w:val="24"/>
        </w:rPr>
        <w:t xml:space="preserve"> </w:t>
      </w:r>
      <w:r>
        <w:rPr>
          <w:sz w:val="24"/>
        </w:rPr>
        <w:t>Socializmus</w:t>
      </w:r>
      <w:r>
        <w:rPr>
          <w:spacing w:val="-2"/>
          <w:sz w:val="24"/>
        </w:rPr>
        <w:t xml:space="preserve"> </w:t>
      </w:r>
      <w:r>
        <w:rPr>
          <w:sz w:val="24"/>
        </w:rPr>
        <w:t>s</w:t>
      </w:r>
      <w:r>
        <w:rPr>
          <w:spacing w:val="-3"/>
          <w:sz w:val="24"/>
        </w:rPr>
        <w:t xml:space="preserve"> </w:t>
      </w:r>
      <w:r>
        <w:rPr>
          <w:sz w:val="24"/>
        </w:rPr>
        <w:t>ľudskou</w:t>
      </w:r>
      <w:r>
        <w:rPr>
          <w:spacing w:val="-3"/>
          <w:sz w:val="24"/>
        </w:rPr>
        <w:t xml:space="preserve"> </w:t>
      </w:r>
      <w:r>
        <w:rPr>
          <w:sz w:val="24"/>
        </w:rPr>
        <w:t>tvárou?,</w:t>
      </w:r>
      <w:r>
        <w:rPr>
          <w:spacing w:val="-2"/>
          <w:sz w:val="24"/>
        </w:rPr>
        <w:t xml:space="preserve"> </w:t>
      </w:r>
      <w:r>
        <w:rPr>
          <w:sz w:val="24"/>
        </w:rPr>
        <w:t>22.</w:t>
      </w:r>
      <w:r>
        <w:rPr>
          <w:spacing w:val="-3"/>
          <w:sz w:val="24"/>
        </w:rPr>
        <w:t xml:space="preserve"> </w:t>
      </w:r>
      <w:r>
        <w:rPr>
          <w:sz w:val="24"/>
        </w:rPr>
        <w:t>apríl</w:t>
      </w:r>
      <w:r>
        <w:rPr>
          <w:spacing w:val="-3"/>
          <w:sz w:val="24"/>
        </w:rPr>
        <w:t xml:space="preserve"> </w:t>
      </w:r>
      <w:r>
        <w:rPr>
          <w:spacing w:val="-2"/>
          <w:sz w:val="24"/>
        </w:rPr>
        <w:t>2024;</w:t>
      </w:r>
    </w:p>
    <w:p w:rsidR="000B0895" w:rsidRDefault="00660D98">
      <w:pPr>
        <w:pStyle w:val="Odsekzoznamu"/>
        <w:numPr>
          <w:ilvl w:val="2"/>
          <w:numId w:val="4"/>
        </w:numPr>
        <w:tabs>
          <w:tab w:val="left" w:pos="862"/>
        </w:tabs>
        <w:ind w:left="862" w:hanging="359"/>
        <w:rPr>
          <w:sz w:val="24"/>
        </w:rPr>
      </w:pPr>
      <w:r>
        <w:rPr>
          <w:sz w:val="24"/>
        </w:rPr>
        <w:t>Dubovský</w:t>
      </w:r>
      <w:r>
        <w:rPr>
          <w:spacing w:val="-14"/>
          <w:sz w:val="24"/>
        </w:rPr>
        <w:t xml:space="preserve"> </w:t>
      </w:r>
      <w:r>
        <w:rPr>
          <w:sz w:val="24"/>
        </w:rPr>
        <w:t>Patrik:</w:t>
      </w:r>
      <w:r>
        <w:rPr>
          <w:spacing w:val="-13"/>
          <w:sz w:val="24"/>
        </w:rPr>
        <w:t xml:space="preserve"> </w:t>
      </w:r>
      <w:r>
        <w:rPr>
          <w:sz w:val="24"/>
        </w:rPr>
        <w:t>So</w:t>
      </w:r>
      <w:r>
        <w:rPr>
          <w:spacing w:val="-13"/>
          <w:sz w:val="24"/>
        </w:rPr>
        <w:t xml:space="preserve"> </w:t>
      </w:r>
      <w:r>
        <w:rPr>
          <w:sz w:val="24"/>
        </w:rPr>
        <w:t>Sovietskym</w:t>
      </w:r>
      <w:r>
        <w:rPr>
          <w:spacing w:val="-13"/>
          <w:sz w:val="24"/>
        </w:rPr>
        <w:t xml:space="preserve"> </w:t>
      </w:r>
      <w:r>
        <w:rPr>
          <w:sz w:val="24"/>
        </w:rPr>
        <w:t>zväzom</w:t>
      </w:r>
      <w:r>
        <w:rPr>
          <w:spacing w:val="-14"/>
          <w:sz w:val="24"/>
        </w:rPr>
        <w:t xml:space="preserve"> </w:t>
      </w:r>
      <w:r>
        <w:rPr>
          <w:sz w:val="24"/>
        </w:rPr>
        <w:t>na</w:t>
      </w:r>
      <w:r>
        <w:rPr>
          <w:spacing w:val="-13"/>
          <w:sz w:val="24"/>
        </w:rPr>
        <w:t xml:space="preserve"> </w:t>
      </w:r>
      <w:r>
        <w:rPr>
          <w:sz w:val="24"/>
        </w:rPr>
        <w:t>večné</w:t>
      </w:r>
      <w:r>
        <w:rPr>
          <w:spacing w:val="-13"/>
          <w:sz w:val="24"/>
        </w:rPr>
        <w:t xml:space="preserve"> </w:t>
      </w:r>
      <w:r>
        <w:rPr>
          <w:sz w:val="24"/>
        </w:rPr>
        <w:t>časy</w:t>
      </w:r>
      <w:r>
        <w:rPr>
          <w:spacing w:val="-13"/>
          <w:sz w:val="24"/>
        </w:rPr>
        <w:t xml:space="preserve"> </w:t>
      </w:r>
      <w:r>
        <w:rPr>
          <w:sz w:val="24"/>
        </w:rPr>
        <w:t>a</w:t>
      </w:r>
      <w:r>
        <w:rPr>
          <w:spacing w:val="-13"/>
          <w:sz w:val="24"/>
        </w:rPr>
        <w:t xml:space="preserve"> </w:t>
      </w:r>
      <w:r>
        <w:rPr>
          <w:sz w:val="24"/>
        </w:rPr>
        <w:t>nikdy</w:t>
      </w:r>
      <w:r>
        <w:rPr>
          <w:spacing w:val="-13"/>
          <w:sz w:val="24"/>
        </w:rPr>
        <w:t xml:space="preserve"> </w:t>
      </w:r>
      <w:r>
        <w:rPr>
          <w:sz w:val="24"/>
        </w:rPr>
        <w:t>inak?,</w:t>
      </w:r>
      <w:r>
        <w:rPr>
          <w:spacing w:val="-14"/>
          <w:sz w:val="24"/>
        </w:rPr>
        <w:t xml:space="preserve"> </w:t>
      </w:r>
      <w:r>
        <w:rPr>
          <w:sz w:val="24"/>
        </w:rPr>
        <w:t>29.</w:t>
      </w:r>
      <w:r>
        <w:rPr>
          <w:spacing w:val="-13"/>
          <w:sz w:val="24"/>
        </w:rPr>
        <w:t xml:space="preserve"> </w:t>
      </w:r>
      <w:r>
        <w:rPr>
          <w:sz w:val="24"/>
        </w:rPr>
        <w:t>apríl</w:t>
      </w:r>
      <w:r>
        <w:rPr>
          <w:spacing w:val="-13"/>
          <w:sz w:val="24"/>
        </w:rPr>
        <w:t xml:space="preserve"> </w:t>
      </w:r>
      <w:r>
        <w:rPr>
          <w:spacing w:val="-2"/>
          <w:sz w:val="24"/>
        </w:rPr>
        <w:t>2024;</w:t>
      </w:r>
    </w:p>
    <w:p w:rsidR="000B0895" w:rsidRDefault="00660D98">
      <w:pPr>
        <w:pStyle w:val="Odsekzoznamu"/>
        <w:numPr>
          <w:ilvl w:val="2"/>
          <w:numId w:val="4"/>
        </w:numPr>
        <w:tabs>
          <w:tab w:val="left" w:pos="862"/>
        </w:tabs>
        <w:ind w:left="862" w:hanging="359"/>
        <w:rPr>
          <w:sz w:val="24"/>
        </w:rPr>
      </w:pPr>
      <w:r>
        <w:rPr>
          <w:sz w:val="24"/>
        </w:rPr>
        <w:t>Bielesz</w:t>
      </w:r>
      <w:r>
        <w:rPr>
          <w:spacing w:val="-3"/>
          <w:sz w:val="24"/>
        </w:rPr>
        <w:t xml:space="preserve"> </w:t>
      </w:r>
      <w:r>
        <w:rPr>
          <w:sz w:val="24"/>
        </w:rPr>
        <w:t>Adam:</w:t>
      </w:r>
      <w:r>
        <w:rPr>
          <w:spacing w:val="-2"/>
          <w:sz w:val="24"/>
        </w:rPr>
        <w:t xml:space="preserve"> </w:t>
      </w:r>
      <w:r>
        <w:rPr>
          <w:sz w:val="24"/>
        </w:rPr>
        <w:t>Prestavba</w:t>
      </w:r>
      <w:r>
        <w:rPr>
          <w:spacing w:val="-3"/>
          <w:sz w:val="24"/>
        </w:rPr>
        <w:t xml:space="preserve"> </w:t>
      </w:r>
      <w:r>
        <w:rPr>
          <w:sz w:val="24"/>
        </w:rPr>
        <w:t>alebo</w:t>
      </w:r>
      <w:r>
        <w:rPr>
          <w:spacing w:val="-2"/>
          <w:sz w:val="24"/>
        </w:rPr>
        <w:t xml:space="preserve"> </w:t>
      </w:r>
      <w:r>
        <w:rPr>
          <w:sz w:val="24"/>
        </w:rPr>
        <w:t>perestrojka?,</w:t>
      </w:r>
      <w:r>
        <w:rPr>
          <w:spacing w:val="-2"/>
          <w:sz w:val="24"/>
        </w:rPr>
        <w:t xml:space="preserve"> </w:t>
      </w:r>
      <w:r>
        <w:rPr>
          <w:sz w:val="24"/>
        </w:rPr>
        <w:t>6.</w:t>
      </w:r>
      <w:r>
        <w:rPr>
          <w:spacing w:val="-3"/>
          <w:sz w:val="24"/>
        </w:rPr>
        <w:t xml:space="preserve"> </w:t>
      </w:r>
      <w:r>
        <w:rPr>
          <w:sz w:val="24"/>
        </w:rPr>
        <w:t>máj</w:t>
      </w:r>
      <w:r>
        <w:rPr>
          <w:spacing w:val="-2"/>
          <w:sz w:val="24"/>
        </w:rPr>
        <w:t xml:space="preserve"> 2024.</w:t>
      </w:r>
    </w:p>
    <w:p w:rsidR="000B0895" w:rsidRDefault="00660D98">
      <w:pPr>
        <w:pStyle w:val="Zkladntext"/>
        <w:spacing w:before="280"/>
        <w:ind w:left="141"/>
      </w:pPr>
      <w:r>
        <w:t>Prednášky</w:t>
      </w:r>
      <w:r>
        <w:rPr>
          <w:spacing w:val="-3"/>
        </w:rPr>
        <w:t xml:space="preserve"> </w:t>
      </w:r>
      <w:r>
        <w:t>na</w:t>
      </w:r>
      <w:r>
        <w:rPr>
          <w:spacing w:val="-3"/>
        </w:rPr>
        <w:t xml:space="preserve"> </w:t>
      </w:r>
      <w:r>
        <w:t>Filozofickej</w:t>
      </w:r>
      <w:r>
        <w:rPr>
          <w:spacing w:val="-3"/>
        </w:rPr>
        <w:t xml:space="preserve"> </w:t>
      </w:r>
      <w:r>
        <w:t>fakulte</w:t>
      </w:r>
      <w:r>
        <w:rPr>
          <w:spacing w:val="-3"/>
        </w:rPr>
        <w:t xml:space="preserve"> </w:t>
      </w:r>
      <w:r>
        <w:t>Trnavskej</w:t>
      </w:r>
      <w:r>
        <w:rPr>
          <w:spacing w:val="-3"/>
        </w:rPr>
        <w:t xml:space="preserve"> </w:t>
      </w:r>
      <w:r>
        <w:rPr>
          <w:spacing w:val="-2"/>
        </w:rPr>
        <w:t>univerzity:</w:t>
      </w:r>
    </w:p>
    <w:p w:rsidR="000B0895" w:rsidRDefault="00660D98">
      <w:pPr>
        <w:pStyle w:val="Odsekzoznamu"/>
        <w:numPr>
          <w:ilvl w:val="2"/>
          <w:numId w:val="4"/>
        </w:numPr>
        <w:tabs>
          <w:tab w:val="left" w:pos="862"/>
        </w:tabs>
        <w:ind w:left="862" w:hanging="359"/>
        <w:rPr>
          <w:sz w:val="24"/>
        </w:rPr>
      </w:pPr>
      <w:r>
        <w:rPr>
          <w:sz w:val="24"/>
        </w:rPr>
        <w:t>Jašek</w:t>
      </w:r>
      <w:r>
        <w:rPr>
          <w:spacing w:val="-1"/>
          <w:sz w:val="24"/>
        </w:rPr>
        <w:t xml:space="preserve"> </w:t>
      </w:r>
      <w:r>
        <w:rPr>
          <w:sz w:val="24"/>
        </w:rPr>
        <w:t>Peter:</w:t>
      </w:r>
      <w:r>
        <w:rPr>
          <w:spacing w:val="-1"/>
          <w:sz w:val="24"/>
        </w:rPr>
        <w:t xml:space="preserve"> </w:t>
      </w:r>
      <w:r>
        <w:rPr>
          <w:sz w:val="24"/>
        </w:rPr>
        <w:t>Úvodná</w:t>
      </w:r>
      <w:r>
        <w:rPr>
          <w:spacing w:val="-1"/>
          <w:sz w:val="24"/>
        </w:rPr>
        <w:t xml:space="preserve"> </w:t>
      </w:r>
      <w:r>
        <w:rPr>
          <w:sz w:val="24"/>
        </w:rPr>
        <w:t>prednáška.</w:t>
      </w:r>
      <w:r>
        <w:rPr>
          <w:spacing w:val="-1"/>
          <w:sz w:val="24"/>
        </w:rPr>
        <w:t xml:space="preserve"> </w:t>
      </w:r>
      <w:r>
        <w:rPr>
          <w:sz w:val="24"/>
        </w:rPr>
        <w:t>Predstavenie</w:t>
      </w:r>
      <w:r>
        <w:rPr>
          <w:spacing w:val="-1"/>
          <w:sz w:val="24"/>
        </w:rPr>
        <w:t xml:space="preserve"> </w:t>
      </w:r>
      <w:r>
        <w:rPr>
          <w:sz w:val="24"/>
        </w:rPr>
        <w:t>predmetu</w:t>
      </w:r>
      <w:r>
        <w:rPr>
          <w:spacing w:val="-1"/>
          <w:sz w:val="24"/>
        </w:rPr>
        <w:t xml:space="preserve"> </w:t>
      </w:r>
      <w:r>
        <w:rPr>
          <w:sz w:val="24"/>
        </w:rPr>
        <w:t>ÚPN,</w:t>
      </w:r>
      <w:r>
        <w:rPr>
          <w:spacing w:val="-1"/>
          <w:sz w:val="24"/>
        </w:rPr>
        <w:t xml:space="preserve"> </w:t>
      </w:r>
      <w:r>
        <w:rPr>
          <w:sz w:val="24"/>
        </w:rPr>
        <w:t>25.</w:t>
      </w:r>
      <w:r>
        <w:rPr>
          <w:spacing w:val="-1"/>
          <w:sz w:val="24"/>
        </w:rPr>
        <w:t xml:space="preserve"> </w:t>
      </w:r>
      <w:r>
        <w:rPr>
          <w:sz w:val="24"/>
        </w:rPr>
        <w:t>september</w:t>
      </w:r>
      <w:r>
        <w:rPr>
          <w:spacing w:val="-1"/>
          <w:sz w:val="24"/>
        </w:rPr>
        <w:t xml:space="preserve"> </w:t>
      </w:r>
      <w:r>
        <w:rPr>
          <w:spacing w:val="-2"/>
          <w:sz w:val="24"/>
        </w:rPr>
        <w:t>2024;</w:t>
      </w:r>
    </w:p>
    <w:p w:rsidR="000B0895" w:rsidRDefault="00660D98">
      <w:pPr>
        <w:pStyle w:val="Odsekzoznamu"/>
        <w:numPr>
          <w:ilvl w:val="2"/>
          <w:numId w:val="4"/>
        </w:numPr>
        <w:tabs>
          <w:tab w:val="left" w:pos="863"/>
        </w:tabs>
        <w:ind w:left="863" w:right="140" w:hanging="360"/>
        <w:rPr>
          <w:sz w:val="24"/>
        </w:rPr>
      </w:pPr>
      <w:r>
        <w:rPr>
          <w:sz w:val="24"/>
        </w:rPr>
        <w:t xml:space="preserve">Klubert Tomáš: Generál Rudolf Viest (a Slovenské národné povstanie), 9. október </w:t>
      </w:r>
      <w:r>
        <w:rPr>
          <w:spacing w:val="-2"/>
          <w:sz w:val="24"/>
        </w:rPr>
        <w:t>2024;</w:t>
      </w:r>
    </w:p>
    <w:p w:rsidR="000B0895" w:rsidRDefault="00660D98">
      <w:pPr>
        <w:pStyle w:val="Odsekzoznamu"/>
        <w:numPr>
          <w:ilvl w:val="2"/>
          <w:numId w:val="4"/>
        </w:numPr>
        <w:tabs>
          <w:tab w:val="left" w:pos="863"/>
        </w:tabs>
        <w:ind w:left="863" w:right="139" w:hanging="360"/>
        <w:rPr>
          <w:sz w:val="24"/>
        </w:rPr>
      </w:pPr>
      <w:r>
        <w:rPr>
          <w:sz w:val="24"/>
        </w:rPr>
        <w:t>Katrebová</w:t>
      </w:r>
      <w:r>
        <w:rPr>
          <w:spacing w:val="40"/>
          <w:sz w:val="24"/>
        </w:rPr>
        <w:t xml:space="preserve"> </w:t>
      </w:r>
      <w:r>
        <w:rPr>
          <w:sz w:val="24"/>
        </w:rPr>
        <w:t>Blehová</w:t>
      </w:r>
      <w:r>
        <w:rPr>
          <w:spacing w:val="40"/>
          <w:sz w:val="24"/>
        </w:rPr>
        <w:t xml:space="preserve"> </w:t>
      </w:r>
      <w:r>
        <w:rPr>
          <w:sz w:val="24"/>
        </w:rPr>
        <w:t>Beáta:</w:t>
      </w:r>
      <w:r>
        <w:rPr>
          <w:spacing w:val="40"/>
          <w:sz w:val="24"/>
        </w:rPr>
        <w:t xml:space="preserve"> </w:t>
      </w:r>
      <w:r>
        <w:rPr>
          <w:sz w:val="24"/>
        </w:rPr>
        <w:t>Jozef</w:t>
      </w:r>
      <w:r>
        <w:rPr>
          <w:spacing w:val="40"/>
          <w:sz w:val="24"/>
        </w:rPr>
        <w:t xml:space="preserve"> </w:t>
      </w:r>
      <w:r>
        <w:rPr>
          <w:sz w:val="24"/>
        </w:rPr>
        <w:t>Lettrich</w:t>
      </w:r>
      <w:r>
        <w:rPr>
          <w:spacing w:val="40"/>
          <w:sz w:val="24"/>
        </w:rPr>
        <w:t xml:space="preserve"> </w:t>
      </w:r>
      <w:r>
        <w:rPr>
          <w:sz w:val="24"/>
        </w:rPr>
        <w:t>(odboj,</w:t>
      </w:r>
      <w:r>
        <w:rPr>
          <w:spacing w:val="40"/>
          <w:sz w:val="24"/>
        </w:rPr>
        <w:t xml:space="preserve"> </w:t>
      </w:r>
      <w:r>
        <w:rPr>
          <w:sz w:val="24"/>
        </w:rPr>
        <w:t>nástup</w:t>
      </w:r>
      <w:r>
        <w:rPr>
          <w:spacing w:val="40"/>
          <w:sz w:val="24"/>
        </w:rPr>
        <w:t xml:space="preserve"> </w:t>
      </w:r>
      <w:r>
        <w:rPr>
          <w:sz w:val="24"/>
        </w:rPr>
        <w:t>komunizmu</w:t>
      </w:r>
      <w:r>
        <w:rPr>
          <w:spacing w:val="40"/>
          <w:sz w:val="24"/>
        </w:rPr>
        <w:t xml:space="preserve"> </w:t>
      </w:r>
      <w:r>
        <w:rPr>
          <w:sz w:val="24"/>
        </w:rPr>
        <w:t>a</w:t>
      </w:r>
      <w:r>
        <w:rPr>
          <w:spacing w:val="40"/>
          <w:sz w:val="24"/>
        </w:rPr>
        <w:t xml:space="preserve"> </w:t>
      </w:r>
      <w:r>
        <w:rPr>
          <w:sz w:val="24"/>
        </w:rPr>
        <w:t>exil),</w:t>
      </w:r>
      <w:r>
        <w:rPr>
          <w:spacing w:val="40"/>
          <w:sz w:val="24"/>
        </w:rPr>
        <w:t xml:space="preserve"> </w:t>
      </w:r>
      <w:r>
        <w:rPr>
          <w:sz w:val="24"/>
        </w:rPr>
        <w:t>16. október 2024;</w:t>
      </w:r>
    </w:p>
    <w:p w:rsidR="000B0895" w:rsidRDefault="00660D98">
      <w:pPr>
        <w:pStyle w:val="Odsekzoznamu"/>
        <w:numPr>
          <w:ilvl w:val="2"/>
          <w:numId w:val="4"/>
        </w:numPr>
        <w:tabs>
          <w:tab w:val="left" w:pos="863"/>
        </w:tabs>
        <w:ind w:left="863" w:right="139" w:hanging="360"/>
        <w:rPr>
          <w:sz w:val="24"/>
        </w:rPr>
      </w:pPr>
      <w:r>
        <w:rPr>
          <w:sz w:val="24"/>
        </w:rPr>
        <w:t>Kinčok</w:t>
      </w:r>
      <w:r>
        <w:rPr>
          <w:spacing w:val="40"/>
          <w:sz w:val="24"/>
        </w:rPr>
        <w:t xml:space="preserve"> </w:t>
      </w:r>
      <w:r>
        <w:rPr>
          <w:sz w:val="24"/>
        </w:rPr>
        <w:t>Branislav:</w:t>
      </w:r>
      <w:r>
        <w:rPr>
          <w:spacing w:val="40"/>
          <w:sz w:val="24"/>
        </w:rPr>
        <w:t xml:space="preserve"> </w:t>
      </w:r>
      <w:r>
        <w:rPr>
          <w:sz w:val="24"/>
        </w:rPr>
        <w:t>Gustáv</w:t>
      </w:r>
      <w:r>
        <w:rPr>
          <w:spacing w:val="40"/>
          <w:sz w:val="24"/>
        </w:rPr>
        <w:t xml:space="preserve"> </w:t>
      </w:r>
      <w:r>
        <w:rPr>
          <w:sz w:val="24"/>
        </w:rPr>
        <w:t>Husák</w:t>
      </w:r>
      <w:r>
        <w:rPr>
          <w:spacing w:val="40"/>
          <w:sz w:val="24"/>
        </w:rPr>
        <w:t xml:space="preserve"> </w:t>
      </w:r>
      <w:r>
        <w:rPr>
          <w:sz w:val="24"/>
        </w:rPr>
        <w:t>(so</w:t>
      </w:r>
      <w:r>
        <w:rPr>
          <w:spacing w:val="40"/>
          <w:sz w:val="24"/>
        </w:rPr>
        <w:t xml:space="preserve"> </w:t>
      </w:r>
      <w:r>
        <w:rPr>
          <w:sz w:val="24"/>
        </w:rPr>
        <w:t>zameraním</w:t>
      </w:r>
      <w:r>
        <w:rPr>
          <w:spacing w:val="40"/>
          <w:sz w:val="24"/>
        </w:rPr>
        <w:t xml:space="preserve"> </w:t>
      </w:r>
      <w:r>
        <w:rPr>
          <w:sz w:val="24"/>
        </w:rPr>
        <w:t>na</w:t>
      </w:r>
      <w:r>
        <w:rPr>
          <w:spacing w:val="40"/>
          <w:sz w:val="24"/>
        </w:rPr>
        <w:t xml:space="preserve"> </w:t>
      </w:r>
      <w:r>
        <w:rPr>
          <w:sz w:val="24"/>
        </w:rPr>
        <w:t>proces</w:t>
      </w:r>
      <w:r>
        <w:rPr>
          <w:spacing w:val="40"/>
          <w:sz w:val="24"/>
        </w:rPr>
        <w:t xml:space="preserve"> </w:t>
      </w:r>
      <w:r>
        <w:rPr>
          <w:sz w:val="24"/>
        </w:rPr>
        <w:t>s</w:t>
      </w:r>
      <w:r>
        <w:rPr>
          <w:spacing w:val="40"/>
          <w:sz w:val="24"/>
        </w:rPr>
        <w:t xml:space="preserve"> </w:t>
      </w:r>
      <w:r>
        <w:rPr>
          <w:sz w:val="24"/>
        </w:rPr>
        <w:t>tzv.</w:t>
      </w:r>
      <w:r>
        <w:rPr>
          <w:spacing w:val="40"/>
          <w:sz w:val="24"/>
        </w:rPr>
        <w:t xml:space="preserve"> </w:t>
      </w:r>
      <w:r>
        <w:rPr>
          <w:sz w:val="24"/>
        </w:rPr>
        <w:t>buržoáznymi</w:t>
      </w:r>
      <w:r>
        <w:rPr>
          <w:spacing w:val="40"/>
          <w:sz w:val="24"/>
        </w:rPr>
        <w:t xml:space="preserve"> </w:t>
      </w:r>
      <w:r>
        <w:rPr>
          <w:sz w:val="24"/>
        </w:rPr>
        <w:t>nacionalistami), 23. október 2024;</w:t>
      </w:r>
    </w:p>
    <w:p w:rsidR="000B0895" w:rsidRDefault="00660D98">
      <w:pPr>
        <w:pStyle w:val="Odsekzoznamu"/>
        <w:numPr>
          <w:ilvl w:val="2"/>
          <w:numId w:val="4"/>
        </w:numPr>
        <w:tabs>
          <w:tab w:val="left" w:pos="863"/>
        </w:tabs>
        <w:ind w:left="863" w:right="141" w:hanging="360"/>
        <w:rPr>
          <w:sz w:val="24"/>
        </w:rPr>
      </w:pPr>
      <w:r>
        <w:rPr>
          <w:sz w:val="24"/>
        </w:rPr>
        <w:t>Dubovský</w:t>
      </w:r>
      <w:r>
        <w:rPr>
          <w:spacing w:val="40"/>
          <w:sz w:val="24"/>
        </w:rPr>
        <w:t xml:space="preserve"> </w:t>
      </w:r>
      <w:r>
        <w:rPr>
          <w:sz w:val="24"/>
        </w:rPr>
        <w:t>Patrik:</w:t>
      </w:r>
      <w:r>
        <w:rPr>
          <w:spacing w:val="40"/>
          <w:sz w:val="24"/>
        </w:rPr>
        <w:t xml:space="preserve"> </w:t>
      </w:r>
      <w:r>
        <w:rPr>
          <w:sz w:val="24"/>
        </w:rPr>
        <w:t>Anton</w:t>
      </w:r>
      <w:r>
        <w:rPr>
          <w:spacing w:val="40"/>
          <w:sz w:val="24"/>
        </w:rPr>
        <w:t xml:space="preserve"> </w:t>
      </w:r>
      <w:r>
        <w:rPr>
          <w:sz w:val="24"/>
        </w:rPr>
        <w:t>Srholec</w:t>
      </w:r>
      <w:r>
        <w:rPr>
          <w:spacing w:val="40"/>
          <w:sz w:val="24"/>
        </w:rPr>
        <w:t xml:space="preserve"> </w:t>
      </w:r>
      <w:r>
        <w:rPr>
          <w:sz w:val="24"/>
        </w:rPr>
        <w:t>(a</w:t>
      </w:r>
      <w:r>
        <w:rPr>
          <w:spacing w:val="40"/>
          <w:sz w:val="24"/>
        </w:rPr>
        <w:t xml:space="preserve"> </w:t>
      </w:r>
      <w:r>
        <w:rPr>
          <w:sz w:val="24"/>
        </w:rPr>
        <w:t>Štátna</w:t>
      </w:r>
      <w:r>
        <w:rPr>
          <w:spacing w:val="40"/>
          <w:sz w:val="24"/>
        </w:rPr>
        <w:t xml:space="preserve"> </w:t>
      </w:r>
      <w:r>
        <w:rPr>
          <w:sz w:val="24"/>
        </w:rPr>
        <w:t>bezpečnosť,</w:t>
      </w:r>
      <w:r>
        <w:rPr>
          <w:spacing w:val="40"/>
          <w:sz w:val="24"/>
        </w:rPr>
        <w:t xml:space="preserve"> </w:t>
      </w:r>
      <w:r>
        <w:rPr>
          <w:sz w:val="24"/>
        </w:rPr>
        <w:t>disent</w:t>
      </w:r>
      <w:r>
        <w:rPr>
          <w:spacing w:val="40"/>
          <w:sz w:val="24"/>
        </w:rPr>
        <w:t xml:space="preserve"> </w:t>
      </w:r>
      <w:r>
        <w:rPr>
          <w:sz w:val="24"/>
        </w:rPr>
        <w:t>na</w:t>
      </w:r>
      <w:r>
        <w:rPr>
          <w:spacing w:val="40"/>
          <w:sz w:val="24"/>
        </w:rPr>
        <w:t xml:space="preserve"> </w:t>
      </w:r>
      <w:r>
        <w:rPr>
          <w:sz w:val="24"/>
        </w:rPr>
        <w:t>Slovensku),</w:t>
      </w:r>
      <w:r>
        <w:rPr>
          <w:spacing w:val="40"/>
          <w:sz w:val="24"/>
        </w:rPr>
        <w:t xml:space="preserve"> </w:t>
      </w:r>
      <w:r>
        <w:rPr>
          <w:sz w:val="24"/>
        </w:rPr>
        <w:t>6. november 2024;</w:t>
      </w:r>
    </w:p>
    <w:p w:rsidR="000B0895" w:rsidRDefault="00660D98">
      <w:pPr>
        <w:pStyle w:val="Odsekzoznamu"/>
        <w:numPr>
          <w:ilvl w:val="2"/>
          <w:numId w:val="4"/>
        </w:numPr>
        <w:tabs>
          <w:tab w:val="left" w:pos="862"/>
        </w:tabs>
        <w:ind w:left="862" w:hanging="359"/>
        <w:rPr>
          <w:sz w:val="24"/>
        </w:rPr>
      </w:pPr>
      <w:r>
        <w:rPr>
          <w:sz w:val="24"/>
        </w:rPr>
        <w:t>Halmo</w:t>
      </w:r>
      <w:r>
        <w:rPr>
          <w:spacing w:val="-2"/>
          <w:sz w:val="24"/>
        </w:rPr>
        <w:t xml:space="preserve"> </w:t>
      </w:r>
      <w:r>
        <w:rPr>
          <w:sz w:val="24"/>
        </w:rPr>
        <w:t>Martin:</w:t>
      </w:r>
      <w:r>
        <w:rPr>
          <w:spacing w:val="-1"/>
          <w:sz w:val="24"/>
        </w:rPr>
        <w:t xml:space="preserve"> </w:t>
      </w:r>
      <w:r>
        <w:rPr>
          <w:sz w:val="24"/>
        </w:rPr>
        <w:t>Jozef</w:t>
      </w:r>
      <w:r>
        <w:rPr>
          <w:spacing w:val="-1"/>
          <w:sz w:val="24"/>
        </w:rPr>
        <w:t xml:space="preserve"> </w:t>
      </w:r>
      <w:r>
        <w:rPr>
          <w:sz w:val="24"/>
        </w:rPr>
        <w:t>Lenárt</w:t>
      </w:r>
      <w:r>
        <w:rPr>
          <w:spacing w:val="-1"/>
          <w:sz w:val="24"/>
        </w:rPr>
        <w:t xml:space="preserve"> </w:t>
      </w:r>
      <w:r>
        <w:rPr>
          <w:sz w:val="24"/>
        </w:rPr>
        <w:t>(od</w:t>
      </w:r>
      <w:r>
        <w:rPr>
          <w:spacing w:val="-1"/>
          <w:sz w:val="24"/>
        </w:rPr>
        <w:t xml:space="preserve"> </w:t>
      </w:r>
      <w:r>
        <w:rPr>
          <w:sz w:val="24"/>
        </w:rPr>
        <w:t>normalizácie</w:t>
      </w:r>
      <w:r>
        <w:rPr>
          <w:spacing w:val="-1"/>
          <w:sz w:val="24"/>
        </w:rPr>
        <w:t xml:space="preserve"> </w:t>
      </w:r>
      <w:r>
        <w:rPr>
          <w:sz w:val="24"/>
        </w:rPr>
        <w:t>k</w:t>
      </w:r>
      <w:r>
        <w:rPr>
          <w:spacing w:val="-1"/>
          <w:sz w:val="24"/>
        </w:rPr>
        <w:t xml:space="preserve"> </w:t>
      </w:r>
      <w:r>
        <w:rPr>
          <w:sz w:val="24"/>
        </w:rPr>
        <w:t>prestavbe),</w:t>
      </w:r>
      <w:r>
        <w:rPr>
          <w:spacing w:val="-1"/>
          <w:sz w:val="24"/>
        </w:rPr>
        <w:t xml:space="preserve"> </w:t>
      </w:r>
      <w:r>
        <w:rPr>
          <w:sz w:val="24"/>
        </w:rPr>
        <w:t>13.</w:t>
      </w:r>
      <w:r>
        <w:rPr>
          <w:spacing w:val="-2"/>
          <w:sz w:val="24"/>
        </w:rPr>
        <w:t xml:space="preserve"> </w:t>
      </w:r>
      <w:r>
        <w:rPr>
          <w:sz w:val="24"/>
        </w:rPr>
        <w:t>november</w:t>
      </w:r>
      <w:r>
        <w:rPr>
          <w:spacing w:val="-1"/>
          <w:sz w:val="24"/>
        </w:rPr>
        <w:t xml:space="preserve"> </w:t>
      </w:r>
      <w:r>
        <w:rPr>
          <w:spacing w:val="-2"/>
          <w:sz w:val="24"/>
        </w:rPr>
        <w:t>2024;</w:t>
      </w:r>
    </w:p>
    <w:p w:rsidR="000B0895" w:rsidRDefault="00660D98">
      <w:pPr>
        <w:pStyle w:val="Odsekzoznamu"/>
        <w:numPr>
          <w:ilvl w:val="2"/>
          <w:numId w:val="4"/>
        </w:numPr>
        <w:tabs>
          <w:tab w:val="left" w:pos="863"/>
        </w:tabs>
        <w:ind w:left="863" w:right="139" w:hanging="360"/>
        <w:rPr>
          <w:sz w:val="24"/>
        </w:rPr>
      </w:pPr>
      <w:r>
        <w:rPr>
          <w:sz w:val="24"/>
        </w:rPr>
        <w:t>Neupauer</w:t>
      </w:r>
      <w:r>
        <w:rPr>
          <w:spacing w:val="-6"/>
          <w:sz w:val="24"/>
        </w:rPr>
        <w:t xml:space="preserve"> </w:t>
      </w:r>
      <w:r>
        <w:rPr>
          <w:sz w:val="24"/>
        </w:rPr>
        <w:t>František:</w:t>
      </w:r>
      <w:r>
        <w:rPr>
          <w:spacing w:val="-6"/>
          <w:sz w:val="24"/>
        </w:rPr>
        <w:t xml:space="preserve"> </w:t>
      </w:r>
      <w:r>
        <w:rPr>
          <w:sz w:val="24"/>
        </w:rPr>
        <w:t>Silvester</w:t>
      </w:r>
      <w:r>
        <w:rPr>
          <w:spacing w:val="-6"/>
          <w:sz w:val="24"/>
        </w:rPr>
        <w:t xml:space="preserve"> </w:t>
      </w:r>
      <w:r>
        <w:rPr>
          <w:sz w:val="24"/>
        </w:rPr>
        <w:t>Krčméry</w:t>
      </w:r>
      <w:r>
        <w:rPr>
          <w:spacing w:val="-6"/>
          <w:sz w:val="24"/>
        </w:rPr>
        <w:t xml:space="preserve"> </w:t>
      </w:r>
      <w:r>
        <w:rPr>
          <w:sz w:val="24"/>
        </w:rPr>
        <w:t>(a</w:t>
      </w:r>
      <w:r>
        <w:rPr>
          <w:spacing w:val="-6"/>
          <w:sz w:val="24"/>
        </w:rPr>
        <w:t xml:space="preserve"> </w:t>
      </w:r>
      <w:r>
        <w:rPr>
          <w:sz w:val="24"/>
        </w:rPr>
        <w:t>tajná</w:t>
      </w:r>
      <w:r>
        <w:rPr>
          <w:spacing w:val="-6"/>
          <w:sz w:val="24"/>
        </w:rPr>
        <w:t xml:space="preserve"> </w:t>
      </w:r>
      <w:r>
        <w:rPr>
          <w:sz w:val="24"/>
        </w:rPr>
        <w:t>cirkev</w:t>
      </w:r>
      <w:r>
        <w:rPr>
          <w:spacing w:val="-6"/>
          <w:sz w:val="24"/>
        </w:rPr>
        <w:t xml:space="preserve"> </w:t>
      </w:r>
      <w:r>
        <w:rPr>
          <w:sz w:val="24"/>
        </w:rPr>
        <w:t>na</w:t>
      </w:r>
      <w:r>
        <w:rPr>
          <w:spacing w:val="-6"/>
          <w:sz w:val="24"/>
        </w:rPr>
        <w:t xml:space="preserve"> </w:t>
      </w:r>
      <w:r>
        <w:rPr>
          <w:sz w:val="24"/>
        </w:rPr>
        <w:t>Slovensku),</w:t>
      </w:r>
      <w:r>
        <w:rPr>
          <w:spacing w:val="-6"/>
          <w:sz w:val="24"/>
        </w:rPr>
        <w:t xml:space="preserve"> </w:t>
      </w:r>
      <w:r>
        <w:rPr>
          <w:sz w:val="24"/>
        </w:rPr>
        <w:t>20.</w:t>
      </w:r>
      <w:r>
        <w:rPr>
          <w:spacing w:val="-6"/>
          <w:sz w:val="24"/>
        </w:rPr>
        <w:t xml:space="preserve"> </w:t>
      </w:r>
      <w:r>
        <w:rPr>
          <w:sz w:val="24"/>
        </w:rPr>
        <w:t xml:space="preserve">november </w:t>
      </w:r>
      <w:r>
        <w:rPr>
          <w:spacing w:val="-2"/>
          <w:sz w:val="24"/>
        </w:rPr>
        <w:t>2024;</w:t>
      </w:r>
    </w:p>
    <w:p w:rsidR="000B0895" w:rsidRDefault="00660D98">
      <w:pPr>
        <w:pStyle w:val="Odsekzoznamu"/>
        <w:numPr>
          <w:ilvl w:val="2"/>
          <w:numId w:val="4"/>
        </w:numPr>
        <w:tabs>
          <w:tab w:val="left" w:pos="862"/>
        </w:tabs>
        <w:ind w:left="862" w:hanging="359"/>
        <w:rPr>
          <w:sz w:val="24"/>
        </w:rPr>
      </w:pPr>
      <w:r>
        <w:rPr>
          <w:sz w:val="24"/>
        </w:rPr>
        <w:t>Kopčáni</w:t>
      </w:r>
      <w:r>
        <w:rPr>
          <w:spacing w:val="-6"/>
          <w:sz w:val="24"/>
        </w:rPr>
        <w:t xml:space="preserve"> </w:t>
      </w:r>
      <w:r>
        <w:rPr>
          <w:sz w:val="24"/>
        </w:rPr>
        <w:t>Silvia:</w:t>
      </w:r>
      <w:r>
        <w:rPr>
          <w:spacing w:val="-6"/>
          <w:sz w:val="24"/>
        </w:rPr>
        <w:t xml:space="preserve"> </w:t>
      </w:r>
      <w:r>
        <w:rPr>
          <w:sz w:val="24"/>
        </w:rPr>
        <w:t>Július</w:t>
      </w:r>
      <w:r>
        <w:rPr>
          <w:spacing w:val="-6"/>
          <w:sz w:val="24"/>
        </w:rPr>
        <w:t xml:space="preserve"> </w:t>
      </w:r>
      <w:r>
        <w:rPr>
          <w:sz w:val="24"/>
        </w:rPr>
        <w:t>Ďuriš</w:t>
      </w:r>
      <w:r>
        <w:rPr>
          <w:spacing w:val="-6"/>
          <w:sz w:val="24"/>
        </w:rPr>
        <w:t xml:space="preserve"> </w:t>
      </w:r>
      <w:r>
        <w:rPr>
          <w:sz w:val="24"/>
        </w:rPr>
        <w:t>(pozemková</w:t>
      </w:r>
      <w:r>
        <w:rPr>
          <w:spacing w:val="-6"/>
          <w:sz w:val="24"/>
        </w:rPr>
        <w:t xml:space="preserve"> </w:t>
      </w:r>
      <w:r>
        <w:rPr>
          <w:sz w:val="24"/>
        </w:rPr>
        <w:t>reforma</w:t>
      </w:r>
      <w:r>
        <w:rPr>
          <w:spacing w:val="-6"/>
          <w:sz w:val="24"/>
        </w:rPr>
        <w:t xml:space="preserve"> </w:t>
      </w:r>
      <w:r>
        <w:rPr>
          <w:sz w:val="24"/>
        </w:rPr>
        <w:t>a</w:t>
      </w:r>
      <w:r>
        <w:rPr>
          <w:spacing w:val="-6"/>
          <w:sz w:val="24"/>
        </w:rPr>
        <w:t xml:space="preserve"> </w:t>
      </w:r>
      <w:r>
        <w:rPr>
          <w:sz w:val="24"/>
        </w:rPr>
        <w:t>počiatky</w:t>
      </w:r>
      <w:r>
        <w:rPr>
          <w:spacing w:val="-6"/>
          <w:sz w:val="24"/>
        </w:rPr>
        <w:t xml:space="preserve"> </w:t>
      </w:r>
      <w:r>
        <w:rPr>
          <w:sz w:val="24"/>
        </w:rPr>
        <w:t>násilnej</w:t>
      </w:r>
      <w:r>
        <w:rPr>
          <w:spacing w:val="-6"/>
          <w:sz w:val="24"/>
        </w:rPr>
        <w:t xml:space="preserve"> </w:t>
      </w:r>
      <w:r>
        <w:rPr>
          <w:spacing w:val="-2"/>
          <w:sz w:val="24"/>
        </w:rPr>
        <w:t>kolektivizácie),</w:t>
      </w:r>
    </w:p>
    <w:p w:rsidR="000B0895" w:rsidRDefault="00660D98">
      <w:pPr>
        <w:pStyle w:val="Zkladntext"/>
        <w:ind w:left="863"/>
      </w:pPr>
      <w:r>
        <w:t>27.</w:t>
      </w:r>
      <w:r>
        <w:rPr>
          <w:spacing w:val="-1"/>
        </w:rPr>
        <w:t xml:space="preserve"> </w:t>
      </w:r>
      <w:r>
        <w:t>november</w:t>
      </w:r>
      <w:r>
        <w:rPr>
          <w:spacing w:val="-1"/>
        </w:rPr>
        <w:t xml:space="preserve"> </w:t>
      </w:r>
      <w:r>
        <w:rPr>
          <w:spacing w:val="-2"/>
        </w:rPr>
        <w:t>2024;</w:t>
      </w:r>
    </w:p>
    <w:p w:rsidR="000B0895" w:rsidRDefault="00660D98">
      <w:pPr>
        <w:pStyle w:val="Odsekzoznamu"/>
        <w:numPr>
          <w:ilvl w:val="2"/>
          <w:numId w:val="4"/>
        </w:numPr>
        <w:tabs>
          <w:tab w:val="left" w:pos="862"/>
        </w:tabs>
        <w:ind w:left="862" w:hanging="359"/>
        <w:rPr>
          <w:sz w:val="24"/>
        </w:rPr>
      </w:pPr>
      <w:r>
        <w:rPr>
          <w:sz w:val="24"/>
        </w:rPr>
        <w:t>Makyna</w:t>
      </w:r>
      <w:r>
        <w:rPr>
          <w:spacing w:val="-4"/>
          <w:sz w:val="24"/>
        </w:rPr>
        <w:t xml:space="preserve"> </w:t>
      </w:r>
      <w:r>
        <w:rPr>
          <w:sz w:val="24"/>
        </w:rPr>
        <w:t>Pavol:</w:t>
      </w:r>
      <w:r>
        <w:rPr>
          <w:spacing w:val="-4"/>
          <w:sz w:val="24"/>
        </w:rPr>
        <w:t xml:space="preserve"> </w:t>
      </w:r>
      <w:r>
        <w:rPr>
          <w:sz w:val="24"/>
        </w:rPr>
        <w:t>Alexander</w:t>
      </w:r>
      <w:r>
        <w:rPr>
          <w:spacing w:val="-3"/>
          <w:sz w:val="24"/>
        </w:rPr>
        <w:t xml:space="preserve"> </w:t>
      </w:r>
      <w:r>
        <w:rPr>
          <w:sz w:val="24"/>
        </w:rPr>
        <w:t>Mach</w:t>
      </w:r>
      <w:r>
        <w:rPr>
          <w:spacing w:val="-4"/>
          <w:sz w:val="24"/>
        </w:rPr>
        <w:t xml:space="preserve"> </w:t>
      </w:r>
      <w:r>
        <w:rPr>
          <w:sz w:val="24"/>
        </w:rPr>
        <w:t>a</w:t>
      </w:r>
      <w:r>
        <w:rPr>
          <w:spacing w:val="-4"/>
          <w:sz w:val="24"/>
        </w:rPr>
        <w:t xml:space="preserve"> </w:t>
      </w:r>
      <w:r>
        <w:rPr>
          <w:sz w:val="24"/>
        </w:rPr>
        <w:t>Augustín</w:t>
      </w:r>
      <w:r>
        <w:rPr>
          <w:spacing w:val="-3"/>
          <w:sz w:val="24"/>
        </w:rPr>
        <w:t xml:space="preserve"> </w:t>
      </w:r>
      <w:r>
        <w:rPr>
          <w:sz w:val="24"/>
        </w:rPr>
        <w:t>Morávek,</w:t>
      </w:r>
      <w:r>
        <w:rPr>
          <w:spacing w:val="-4"/>
          <w:sz w:val="24"/>
        </w:rPr>
        <w:t xml:space="preserve"> </w:t>
      </w:r>
      <w:r>
        <w:rPr>
          <w:sz w:val="24"/>
        </w:rPr>
        <w:t>4.</w:t>
      </w:r>
      <w:r>
        <w:rPr>
          <w:spacing w:val="-4"/>
          <w:sz w:val="24"/>
        </w:rPr>
        <w:t xml:space="preserve"> </w:t>
      </w:r>
      <w:r>
        <w:rPr>
          <w:sz w:val="24"/>
        </w:rPr>
        <w:t>december</w:t>
      </w:r>
      <w:r>
        <w:rPr>
          <w:spacing w:val="-3"/>
          <w:sz w:val="24"/>
        </w:rPr>
        <w:t xml:space="preserve"> </w:t>
      </w:r>
      <w:r>
        <w:rPr>
          <w:spacing w:val="-2"/>
          <w:sz w:val="24"/>
        </w:rPr>
        <w:t>2024;</w:t>
      </w:r>
    </w:p>
    <w:p w:rsidR="000B0895" w:rsidRDefault="00660D98">
      <w:pPr>
        <w:pStyle w:val="Odsekzoznamu"/>
        <w:numPr>
          <w:ilvl w:val="2"/>
          <w:numId w:val="4"/>
        </w:numPr>
        <w:tabs>
          <w:tab w:val="left" w:pos="863"/>
        </w:tabs>
        <w:ind w:left="863" w:right="140" w:hanging="360"/>
        <w:rPr>
          <w:sz w:val="24"/>
        </w:rPr>
      </w:pPr>
      <w:r>
        <w:rPr>
          <w:sz w:val="24"/>
        </w:rPr>
        <w:t>Hešterová</w:t>
      </w:r>
      <w:r>
        <w:rPr>
          <w:spacing w:val="80"/>
          <w:w w:val="150"/>
          <w:sz w:val="24"/>
        </w:rPr>
        <w:t xml:space="preserve"> </w:t>
      </w:r>
      <w:r>
        <w:rPr>
          <w:sz w:val="24"/>
        </w:rPr>
        <w:t>Zdenka:</w:t>
      </w:r>
      <w:r>
        <w:rPr>
          <w:spacing w:val="80"/>
          <w:w w:val="150"/>
          <w:sz w:val="24"/>
        </w:rPr>
        <w:t xml:space="preserve"> </w:t>
      </w:r>
      <w:r>
        <w:rPr>
          <w:sz w:val="24"/>
        </w:rPr>
        <w:t>Imrich</w:t>
      </w:r>
      <w:r>
        <w:rPr>
          <w:spacing w:val="80"/>
          <w:w w:val="150"/>
          <w:sz w:val="24"/>
        </w:rPr>
        <w:t xml:space="preserve"> </w:t>
      </w:r>
      <w:r>
        <w:rPr>
          <w:sz w:val="24"/>
        </w:rPr>
        <w:t>Karvaš</w:t>
      </w:r>
      <w:r>
        <w:rPr>
          <w:spacing w:val="80"/>
          <w:w w:val="150"/>
          <w:sz w:val="24"/>
        </w:rPr>
        <w:t xml:space="preserve"> </w:t>
      </w:r>
      <w:r>
        <w:rPr>
          <w:sz w:val="24"/>
        </w:rPr>
        <w:t>(slovenské</w:t>
      </w:r>
      <w:r>
        <w:rPr>
          <w:spacing w:val="80"/>
          <w:w w:val="150"/>
          <w:sz w:val="24"/>
        </w:rPr>
        <w:t xml:space="preserve"> </w:t>
      </w:r>
      <w:r>
        <w:rPr>
          <w:sz w:val="24"/>
        </w:rPr>
        <w:t>hospodárstvo</w:t>
      </w:r>
      <w:r>
        <w:rPr>
          <w:spacing w:val="80"/>
          <w:w w:val="150"/>
          <w:sz w:val="24"/>
        </w:rPr>
        <w:t xml:space="preserve"> </w:t>
      </w:r>
      <w:r>
        <w:rPr>
          <w:sz w:val="24"/>
        </w:rPr>
        <w:t>1939</w:t>
      </w:r>
      <w:r>
        <w:rPr>
          <w:spacing w:val="80"/>
          <w:w w:val="150"/>
          <w:sz w:val="24"/>
        </w:rPr>
        <w:t xml:space="preserve"> </w:t>
      </w:r>
      <w:r>
        <w:rPr>
          <w:sz w:val="24"/>
        </w:rPr>
        <w:t>–</w:t>
      </w:r>
      <w:r>
        <w:rPr>
          <w:spacing w:val="80"/>
          <w:w w:val="150"/>
          <w:sz w:val="24"/>
        </w:rPr>
        <w:t xml:space="preserve"> </w:t>
      </w:r>
      <w:r>
        <w:rPr>
          <w:sz w:val="24"/>
        </w:rPr>
        <w:t>1945, hospodárske zabezpečenie Povstania), 11. december 2024.</w:t>
      </w:r>
    </w:p>
    <w:p w:rsidR="000B0895" w:rsidRDefault="00660D98">
      <w:pPr>
        <w:spacing w:before="280"/>
        <w:ind w:left="143" w:right="139"/>
        <w:jc w:val="both"/>
        <w:rPr>
          <w:sz w:val="24"/>
        </w:rPr>
      </w:pPr>
      <w:r>
        <w:rPr>
          <w:sz w:val="24"/>
        </w:rPr>
        <w:t>Ústav pamäti národa v</w:t>
      </w:r>
      <w:r>
        <w:rPr>
          <w:spacing w:val="-2"/>
          <w:sz w:val="24"/>
        </w:rPr>
        <w:t xml:space="preserve"> </w:t>
      </w:r>
      <w:r>
        <w:rPr>
          <w:sz w:val="24"/>
        </w:rPr>
        <w:t>spolupráci s</w:t>
      </w:r>
      <w:r>
        <w:rPr>
          <w:spacing w:val="-2"/>
          <w:sz w:val="24"/>
        </w:rPr>
        <w:t xml:space="preserve"> </w:t>
      </w:r>
      <w:r>
        <w:rPr>
          <w:sz w:val="24"/>
        </w:rPr>
        <w:t>Francúzskym inštitútom v</w:t>
      </w:r>
      <w:r>
        <w:rPr>
          <w:spacing w:val="-2"/>
          <w:sz w:val="24"/>
        </w:rPr>
        <w:t xml:space="preserve"> </w:t>
      </w:r>
      <w:r>
        <w:rPr>
          <w:sz w:val="24"/>
        </w:rPr>
        <w:t xml:space="preserve">Bratislave pripravil prednášku Alaina Soubigou (Univerzita Sorbonne, Francúzsko) pod názvom </w:t>
      </w:r>
      <w:r>
        <w:rPr>
          <w:i/>
          <w:sz w:val="24"/>
        </w:rPr>
        <w:t>„Slovenské národné povstanie v roku 1944 a účasť Francúzov v</w:t>
      </w:r>
      <w:r>
        <w:rPr>
          <w:i/>
          <w:spacing w:val="-3"/>
          <w:sz w:val="24"/>
        </w:rPr>
        <w:t xml:space="preserve"> </w:t>
      </w:r>
      <w:r>
        <w:rPr>
          <w:i/>
          <w:sz w:val="24"/>
        </w:rPr>
        <w:t>ňom“</w:t>
      </w:r>
      <w:r>
        <w:rPr>
          <w:sz w:val="24"/>
        </w:rPr>
        <w:t>, ktorá sa konala vo Francúzskom inštitúte v Bratislave dňa 16. mája 2024.</w:t>
      </w:r>
    </w:p>
    <w:p w:rsidR="000B0895" w:rsidRDefault="000B0895">
      <w:pPr>
        <w:jc w:val="both"/>
        <w:rPr>
          <w:sz w:val="24"/>
        </w:rPr>
        <w:sectPr w:rsidR="000B0895">
          <w:pgSz w:w="11910" w:h="16840"/>
          <w:pgMar w:top="1320" w:right="1275" w:bottom="920" w:left="1133" w:header="0" w:footer="732" w:gutter="0"/>
          <w:cols w:space="708"/>
        </w:sectPr>
      </w:pPr>
    </w:p>
    <w:p w:rsidR="000B0895" w:rsidRDefault="00660D98">
      <w:pPr>
        <w:pStyle w:val="Nadpis1"/>
        <w:numPr>
          <w:ilvl w:val="1"/>
          <w:numId w:val="4"/>
        </w:numPr>
        <w:tabs>
          <w:tab w:val="left" w:pos="850"/>
        </w:tabs>
        <w:spacing w:before="79"/>
        <w:ind w:left="850" w:hanging="707"/>
        <w:rPr>
          <w:color w:val="375F92"/>
        </w:rPr>
      </w:pPr>
      <w:r>
        <w:rPr>
          <w:color w:val="375F92"/>
          <w:spacing w:val="-2"/>
        </w:rPr>
        <w:lastRenderedPageBreak/>
        <w:t>VÝSTAVY</w:t>
      </w:r>
    </w:p>
    <w:p w:rsidR="000B0895" w:rsidRDefault="00660D98">
      <w:pPr>
        <w:spacing w:before="234"/>
        <w:ind w:left="142" w:right="139"/>
        <w:jc w:val="both"/>
        <w:rPr>
          <w:sz w:val="24"/>
        </w:rPr>
      </w:pPr>
      <w:r>
        <w:rPr>
          <w:sz w:val="24"/>
        </w:rPr>
        <w:t>V roku 2024 pripravili zamestnanci Ústavu pamäti národa slovenskú verziu výstavy poľského partnera – Európska sieť pamäť a</w:t>
      </w:r>
      <w:r>
        <w:rPr>
          <w:spacing w:val="-3"/>
          <w:sz w:val="24"/>
        </w:rPr>
        <w:t xml:space="preserve"> </w:t>
      </w:r>
      <w:r>
        <w:rPr>
          <w:sz w:val="24"/>
        </w:rPr>
        <w:t xml:space="preserve">solidarita </w:t>
      </w:r>
      <w:r>
        <w:rPr>
          <w:i/>
          <w:sz w:val="24"/>
        </w:rPr>
        <w:t>Medzi životom a smrťou</w:t>
      </w:r>
      <w:r>
        <w:rPr>
          <w:sz w:val="24"/>
        </w:rPr>
        <w:t xml:space="preserve">, výstavu </w:t>
      </w:r>
      <w:r>
        <w:rPr>
          <w:i/>
          <w:sz w:val="24"/>
        </w:rPr>
        <w:t>Pozor,</w:t>
      </w:r>
      <w:r>
        <w:rPr>
          <w:i/>
          <w:spacing w:val="-12"/>
          <w:sz w:val="24"/>
        </w:rPr>
        <w:t xml:space="preserve"> </w:t>
      </w:r>
      <w:r>
        <w:rPr>
          <w:i/>
          <w:sz w:val="24"/>
        </w:rPr>
        <w:t>hranica!</w:t>
      </w:r>
      <w:r>
        <w:rPr>
          <w:i/>
          <w:spacing w:val="-12"/>
          <w:sz w:val="24"/>
        </w:rPr>
        <w:t xml:space="preserve"> </w:t>
      </w:r>
      <w:r>
        <w:rPr>
          <w:i/>
          <w:sz w:val="24"/>
        </w:rPr>
        <w:t>Devín</w:t>
      </w:r>
      <w:r>
        <w:rPr>
          <w:i/>
          <w:spacing w:val="-12"/>
          <w:sz w:val="24"/>
        </w:rPr>
        <w:t xml:space="preserve"> </w:t>
      </w:r>
      <w:r>
        <w:rPr>
          <w:i/>
          <w:sz w:val="24"/>
        </w:rPr>
        <w:t>v</w:t>
      </w:r>
      <w:r>
        <w:rPr>
          <w:i/>
          <w:spacing w:val="-12"/>
          <w:sz w:val="24"/>
        </w:rPr>
        <w:t xml:space="preserve"> </w:t>
      </w:r>
      <w:r>
        <w:rPr>
          <w:i/>
          <w:sz w:val="24"/>
        </w:rPr>
        <w:t>železnej</w:t>
      </w:r>
      <w:r>
        <w:rPr>
          <w:i/>
          <w:spacing w:val="-12"/>
          <w:sz w:val="24"/>
        </w:rPr>
        <w:t xml:space="preserve"> </w:t>
      </w:r>
      <w:r>
        <w:rPr>
          <w:i/>
          <w:sz w:val="24"/>
        </w:rPr>
        <w:t>opone</w:t>
      </w:r>
      <w:r>
        <w:rPr>
          <w:i/>
          <w:spacing w:val="-12"/>
          <w:sz w:val="24"/>
        </w:rPr>
        <w:t xml:space="preserve"> </w:t>
      </w:r>
      <w:r>
        <w:rPr>
          <w:i/>
          <w:sz w:val="24"/>
        </w:rPr>
        <w:t>1948</w:t>
      </w:r>
      <w:r>
        <w:rPr>
          <w:i/>
          <w:spacing w:val="-12"/>
          <w:sz w:val="24"/>
        </w:rPr>
        <w:t xml:space="preserve"> </w:t>
      </w:r>
      <w:r>
        <w:rPr>
          <w:i/>
          <w:sz w:val="24"/>
        </w:rPr>
        <w:t>–</w:t>
      </w:r>
      <w:r>
        <w:rPr>
          <w:i/>
          <w:spacing w:val="-12"/>
          <w:sz w:val="24"/>
        </w:rPr>
        <w:t xml:space="preserve"> </w:t>
      </w:r>
      <w:r>
        <w:rPr>
          <w:i/>
          <w:sz w:val="24"/>
        </w:rPr>
        <w:t>1989</w:t>
      </w:r>
      <w:r>
        <w:rPr>
          <w:i/>
          <w:spacing w:val="-12"/>
          <w:sz w:val="24"/>
        </w:rPr>
        <w:t xml:space="preserve"> </w:t>
      </w:r>
      <w:r>
        <w:rPr>
          <w:sz w:val="24"/>
        </w:rPr>
        <w:t>v</w:t>
      </w:r>
      <w:r>
        <w:rPr>
          <w:spacing w:val="-4"/>
          <w:sz w:val="24"/>
        </w:rPr>
        <w:t xml:space="preserve"> </w:t>
      </w:r>
      <w:r>
        <w:rPr>
          <w:sz w:val="24"/>
        </w:rPr>
        <w:t>spolupráci</w:t>
      </w:r>
      <w:r>
        <w:rPr>
          <w:spacing w:val="-12"/>
          <w:sz w:val="24"/>
        </w:rPr>
        <w:t xml:space="preserve"> </w:t>
      </w:r>
      <w:r>
        <w:rPr>
          <w:sz w:val="24"/>
        </w:rPr>
        <w:t>s</w:t>
      </w:r>
      <w:r>
        <w:rPr>
          <w:spacing w:val="-12"/>
          <w:sz w:val="24"/>
        </w:rPr>
        <w:t xml:space="preserve"> </w:t>
      </w:r>
      <w:r>
        <w:rPr>
          <w:sz w:val="24"/>
        </w:rPr>
        <w:t>Múzeom</w:t>
      </w:r>
      <w:r>
        <w:rPr>
          <w:spacing w:val="-12"/>
          <w:sz w:val="24"/>
        </w:rPr>
        <w:t xml:space="preserve"> </w:t>
      </w:r>
      <w:r>
        <w:rPr>
          <w:sz w:val="24"/>
        </w:rPr>
        <w:t>mesta</w:t>
      </w:r>
      <w:r>
        <w:rPr>
          <w:spacing w:val="-12"/>
          <w:sz w:val="24"/>
        </w:rPr>
        <w:t xml:space="preserve"> </w:t>
      </w:r>
      <w:r>
        <w:rPr>
          <w:sz w:val="24"/>
        </w:rPr>
        <w:t xml:space="preserve">Bratislavy, panelovú výstavu fotografií </w:t>
      </w:r>
      <w:r>
        <w:rPr>
          <w:i/>
          <w:sz w:val="24"/>
        </w:rPr>
        <w:t>Nežná revolúcia očami fotografa Jána Lörincza</w:t>
      </w:r>
      <w:r>
        <w:rPr>
          <w:sz w:val="24"/>
        </w:rPr>
        <w:t xml:space="preserve">, výstavu </w:t>
      </w:r>
      <w:r>
        <w:rPr>
          <w:i/>
          <w:sz w:val="24"/>
        </w:rPr>
        <w:t>Ne/spútaní</w:t>
      </w:r>
      <w:r>
        <w:rPr>
          <w:i/>
          <w:spacing w:val="-1"/>
          <w:sz w:val="24"/>
        </w:rPr>
        <w:t xml:space="preserve"> </w:t>
      </w:r>
      <w:r>
        <w:rPr>
          <w:i/>
          <w:sz w:val="24"/>
        </w:rPr>
        <w:t>89</w:t>
      </w:r>
      <w:r>
        <w:rPr>
          <w:i/>
          <w:spacing w:val="-1"/>
          <w:sz w:val="24"/>
        </w:rPr>
        <w:t xml:space="preserve"> </w:t>
      </w:r>
      <w:r>
        <w:rPr>
          <w:sz w:val="24"/>
        </w:rPr>
        <w:t>v</w:t>
      </w:r>
      <w:r>
        <w:rPr>
          <w:spacing w:val="-3"/>
          <w:sz w:val="24"/>
        </w:rPr>
        <w:t xml:space="preserve"> </w:t>
      </w:r>
      <w:r>
        <w:rPr>
          <w:sz w:val="24"/>
        </w:rPr>
        <w:t>spolupráci</w:t>
      </w:r>
      <w:r>
        <w:rPr>
          <w:spacing w:val="-1"/>
          <w:sz w:val="24"/>
        </w:rPr>
        <w:t xml:space="preserve"> </w:t>
      </w:r>
      <w:r>
        <w:rPr>
          <w:sz w:val="24"/>
        </w:rPr>
        <w:t>so</w:t>
      </w:r>
      <w:r>
        <w:rPr>
          <w:spacing w:val="-3"/>
          <w:sz w:val="24"/>
        </w:rPr>
        <w:t xml:space="preserve"> </w:t>
      </w:r>
      <w:r>
        <w:rPr>
          <w:sz w:val="24"/>
        </w:rPr>
        <w:t>SNM</w:t>
      </w:r>
      <w:r>
        <w:rPr>
          <w:spacing w:val="-1"/>
          <w:sz w:val="24"/>
        </w:rPr>
        <w:t xml:space="preserve"> </w:t>
      </w:r>
      <w:r>
        <w:rPr>
          <w:sz w:val="24"/>
        </w:rPr>
        <w:t>–</w:t>
      </w:r>
      <w:r>
        <w:rPr>
          <w:spacing w:val="-1"/>
          <w:sz w:val="24"/>
        </w:rPr>
        <w:t xml:space="preserve"> </w:t>
      </w:r>
      <w:r>
        <w:rPr>
          <w:sz w:val="24"/>
        </w:rPr>
        <w:t>Historickým</w:t>
      </w:r>
      <w:r>
        <w:rPr>
          <w:spacing w:val="-1"/>
          <w:sz w:val="24"/>
        </w:rPr>
        <w:t xml:space="preserve"> </w:t>
      </w:r>
      <w:r>
        <w:rPr>
          <w:sz w:val="24"/>
        </w:rPr>
        <w:t>múzeom</w:t>
      </w:r>
      <w:r>
        <w:rPr>
          <w:spacing w:val="-1"/>
          <w:sz w:val="24"/>
        </w:rPr>
        <w:t xml:space="preserve"> </w:t>
      </w:r>
      <w:r>
        <w:rPr>
          <w:sz w:val="24"/>
        </w:rPr>
        <w:t>a</w:t>
      </w:r>
      <w:r>
        <w:rPr>
          <w:spacing w:val="-1"/>
          <w:sz w:val="24"/>
        </w:rPr>
        <w:t xml:space="preserve"> </w:t>
      </w:r>
      <w:r>
        <w:rPr>
          <w:sz w:val="24"/>
        </w:rPr>
        <w:t>výstavu</w:t>
      </w:r>
      <w:r>
        <w:rPr>
          <w:spacing w:val="-1"/>
          <w:sz w:val="24"/>
        </w:rPr>
        <w:t xml:space="preserve"> </w:t>
      </w:r>
      <w:r>
        <w:rPr>
          <w:i/>
          <w:sz w:val="24"/>
        </w:rPr>
        <w:t>Hudba</w:t>
      </w:r>
      <w:r>
        <w:rPr>
          <w:i/>
          <w:spacing w:val="-1"/>
          <w:sz w:val="24"/>
        </w:rPr>
        <w:t xml:space="preserve"> </w:t>
      </w:r>
      <w:r>
        <w:rPr>
          <w:i/>
          <w:sz w:val="24"/>
        </w:rPr>
        <w:t>pod</w:t>
      </w:r>
      <w:r>
        <w:rPr>
          <w:i/>
          <w:spacing w:val="-1"/>
          <w:sz w:val="24"/>
        </w:rPr>
        <w:t xml:space="preserve"> </w:t>
      </w:r>
      <w:r>
        <w:rPr>
          <w:i/>
          <w:sz w:val="24"/>
        </w:rPr>
        <w:t xml:space="preserve">kontrolou </w:t>
      </w:r>
      <w:r>
        <w:rPr>
          <w:i/>
          <w:spacing w:val="-4"/>
          <w:sz w:val="24"/>
        </w:rPr>
        <w:t>ŠtB</w:t>
      </w:r>
      <w:r>
        <w:rPr>
          <w:spacing w:val="-4"/>
          <w:sz w:val="24"/>
        </w:rPr>
        <w:t>.</w:t>
      </w:r>
    </w:p>
    <w:p w:rsidR="000B0895" w:rsidRDefault="00660D98">
      <w:pPr>
        <w:pStyle w:val="Nadpis2"/>
        <w:spacing w:before="281"/>
        <w:jc w:val="both"/>
      </w:pPr>
      <w:r>
        <w:t>Medzi</w:t>
      </w:r>
      <w:r>
        <w:rPr>
          <w:spacing w:val="-7"/>
        </w:rPr>
        <w:t xml:space="preserve"> </w:t>
      </w:r>
      <w:r>
        <w:t>životom</w:t>
      </w:r>
      <w:r>
        <w:rPr>
          <w:spacing w:val="-7"/>
        </w:rPr>
        <w:t xml:space="preserve"> </w:t>
      </w:r>
      <w:r>
        <w:t>a</w:t>
      </w:r>
      <w:r>
        <w:rPr>
          <w:spacing w:val="-6"/>
        </w:rPr>
        <w:t xml:space="preserve"> </w:t>
      </w:r>
      <w:r>
        <w:rPr>
          <w:spacing w:val="-2"/>
        </w:rPr>
        <w:t>smrťou</w:t>
      </w:r>
    </w:p>
    <w:p w:rsidR="000B0895" w:rsidRDefault="00660D98">
      <w:pPr>
        <w:pStyle w:val="Zkladntext"/>
        <w:ind w:right="139"/>
        <w:jc w:val="both"/>
      </w:pPr>
      <w:r>
        <w:t xml:space="preserve">Putovná výstava </w:t>
      </w:r>
      <w:r>
        <w:rPr>
          <w:i/>
        </w:rPr>
        <w:t xml:space="preserve">Medzi životom a smrťou. Príbehy záchrany počas holokaustu </w:t>
      </w:r>
      <w:r>
        <w:t>uvádza príbehy záchrany Židov v 12 európskych krajinách: Chorvátsku, Dánsku, Francúzsku, Nemecku,</w:t>
      </w:r>
      <w:r>
        <w:rPr>
          <w:spacing w:val="77"/>
        </w:rPr>
        <w:t xml:space="preserve"> </w:t>
      </w:r>
      <w:r>
        <w:t>Maďarsku,</w:t>
      </w:r>
      <w:r>
        <w:rPr>
          <w:spacing w:val="77"/>
        </w:rPr>
        <w:t xml:space="preserve"> </w:t>
      </w:r>
      <w:r>
        <w:t>Litve,</w:t>
      </w:r>
      <w:r>
        <w:rPr>
          <w:spacing w:val="77"/>
        </w:rPr>
        <w:t xml:space="preserve"> </w:t>
      </w:r>
      <w:r>
        <w:t>Holandsku,</w:t>
      </w:r>
      <w:r>
        <w:rPr>
          <w:spacing w:val="77"/>
        </w:rPr>
        <w:t xml:space="preserve"> </w:t>
      </w:r>
      <w:r>
        <w:t>Poľsku,</w:t>
      </w:r>
      <w:r>
        <w:rPr>
          <w:spacing w:val="77"/>
        </w:rPr>
        <w:t xml:space="preserve"> </w:t>
      </w:r>
      <w:r>
        <w:t>Rumunsku,</w:t>
      </w:r>
      <w:r>
        <w:rPr>
          <w:spacing w:val="77"/>
        </w:rPr>
        <w:t xml:space="preserve"> </w:t>
      </w:r>
      <w:r>
        <w:t>Taliansku</w:t>
      </w:r>
      <w:r>
        <w:rPr>
          <w:spacing w:val="77"/>
        </w:rPr>
        <w:t xml:space="preserve"> </w:t>
      </w:r>
      <w:r>
        <w:t>a</w:t>
      </w:r>
      <w:r>
        <w:rPr>
          <w:spacing w:val="77"/>
        </w:rPr>
        <w:t xml:space="preserve"> </w:t>
      </w:r>
      <w:r>
        <w:t>na</w:t>
      </w:r>
      <w:r>
        <w:rPr>
          <w:spacing w:val="77"/>
        </w:rPr>
        <w:t xml:space="preserve"> </w:t>
      </w:r>
      <w:r>
        <w:t>Ukrajine a Slovensku. Osudy záchrancov aj zachránených sú zasadené do širšieho historického kontextu, zároveň však zohľadňujú špecifické okolnosti, ktorým čelili, a</w:t>
      </w:r>
      <w:r>
        <w:rPr>
          <w:spacing w:val="-3"/>
        </w:rPr>
        <w:t xml:space="preserve"> </w:t>
      </w:r>
      <w:r>
        <w:t>pripomína ich úsilie, odvahu a vôľu žiť. Mnohí z tých, ktorým odvážni ľudia poskytli pomoc, vojnu neprežili. A tí, ktorí prežili, dlhé roky o svojich vojnových skúsenostiach hovorili len zriedkavo. Z rôznych dôvodov o svojej pomoci nehovorili ani mnohí záchrancovia.</w:t>
      </w:r>
    </w:p>
    <w:p w:rsidR="000B0895" w:rsidRDefault="00660D98">
      <w:pPr>
        <w:pStyle w:val="Zkladntext"/>
        <w:spacing w:before="280"/>
        <w:ind w:right="139"/>
        <w:jc w:val="both"/>
      </w:pPr>
      <w:r>
        <w:t>Prezentácia</w:t>
      </w:r>
      <w:r>
        <w:rPr>
          <w:spacing w:val="80"/>
          <w:w w:val="150"/>
        </w:rPr>
        <w:t xml:space="preserve"> </w:t>
      </w:r>
      <w:r>
        <w:t>výstavy</w:t>
      </w:r>
      <w:r>
        <w:rPr>
          <w:spacing w:val="80"/>
          <w:w w:val="150"/>
        </w:rPr>
        <w:t xml:space="preserve"> </w:t>
      </w:r>
      <w:r>
        <w:t>prebiehala</w:t>
      </w:r>
      <w:r>
        <w:rPr>
          <w:spacing w:val="80"/>
          <w:w w:val="150"/>
        </w:rPr>
        <w:t xml:space="preserve"> </w:t>
      </w:r>
      <w:r>
        <w:t>v</w:t>
      </w:r>
      <w:r>
        <w:rPr>
          <w:spacing w:val="80"/>
          <w:w w:val="150"/>
        </w:rPr>
        <w:t xml:space="preserve"> </w:t>
      </w:r>
      <w:r>
        <w:t>spolupráci</w:t>
      </w:r>
      <w:r>
        <w:rPr>
          <w:spacing w:val="80"/>
          <w:w w:val="150"/>
        </w:rPr>
        <w:t xml:space="preserve"> </w:t>
      </w:r>
      <w:r>
        <w:t>so</w:t>
      </w:r>
      <w:r>
        <w:rPr>
          <w:spacing w:val="80"/>
          <w:w w:val="150"/>
        </w:rPr>
        <w:t xml:space="preserve"> </w:t>
      </w:r>
      <w:r>
        <w:t>samosprávnymi</w:t>
      </w:r>
      <w:r>
        <w:rPr>
          <w:spacing w:val="80"/>
          <w:w w:val="150"/>
        </w:rPr>
        <w:t xml:space="preserve"> </w:t>
      </w:r>
      <w:r>
        <w:t>krajmi,</w:t>
      </w:r>
      <w:r>
        <w:rPr>
          <w:spacing w:val="80"/>
          <w:w w:val="150"/>
        </w:rPr>
        <w:t xml:space="preserve"> </w:t>
      </w:r>
      <w:r>
        <w:t>mestami</w:t>
      </w:r>
      <w:r>
        <w:rPr>
          <w:spacing w:val="80"/>
        </w:rPr>
        <w:t xml:space="preserve"> </w:t>
      </w:r>
      <w:r>
        <w:t>a múzeami na celom Slovensku.</w:t>
      </w:r>
    </w:p>
    <w:p w:rsidR="000B0895" w:rsidRDefault="000B0895">
      <w:pPr>
        <w:pStyle w:val="Zkladntext"/>
        <w:ind w:left="0"/>
      </w:pPr>
    </w:p>
    <w:p w:rsidR="000B0895" w:rsidRDefault="00660D98">
      <w:pPr>
        <w:pStyle w:val="Zkladntext"/>
        <w:ind w:right="2991"/>
      </w:pPr>
      <w:r>
        <w:t>Miesto:</w:t>
      </w:r>
      <w:r>
        <w:rPr>
          <w:spacing w:val="-7"/>
        </w:rPr>
        <w:t xml:space="preserve"> </w:t>
      </w:r>
      <w:r>
        <w:t>Ministerstvo</w:t>
      </w:r>
      <w:r>
        <w:rPr>
          <w:spacing w:val="-7"/>
        </w:rPr>
        <w:t xml:space="preserve"> </w:t>
      </w:r>
      <w:r>
        <w:t>kultúry</w:t>
      </w:r>
      <w:r>
        <w:rPr>
          <w:spacing w:val="-7"/>
        </w:rPr>
        <w:t xml:space="preserve"> </w:t>
      </w:r>
      <w:r>
        <w:t>Slovenskej</w:t>
      </w:r>
      <w:r>
        <w:rPr>
          <w:spacing w:val="-7"/>
        </w:rPr>
        <w:t xml:space="preserve"> </w:t>
      </w:r>
      <w:r>
        <w:t>republiky,</w:t>
      </w:r>
      <w:r>
        <w:rPr>
          <w:spacing w:val="-7"/>
        </w:rPr>
        <w:t xml:space="preserve"> </w:t>
      </w:r>
      <w:r>
        <w:t>Bratislava Termín: 25. marec – 26. apríl 2024</w:t>
      </w:r>
    </w:p>
    <w:p w:rsidR="000B0895" w:rsidRDefault="00660D98">
      <w:pPr>
        <w:pStyle w:val="Zkladntext"/>
      </w:pPr>
      <w:r>
        <w:t>Vernisáž:</w:t>
      </w:r>
      <w:r>
        <w:rPr>
          <w:spacing w:val="-1"/>
        </w:rPr>
        <w:t xml:space="preserve"> </w:t>
      </w:r>
      <w:r>
        <w:t>25.</w:t>
      </w:r>
      <w:r>
        <w:rPr>
          <w:spacing w:val="-1"/>
        </w:rPr>
        <w:t xml:space="preserve"> </w:t>
      </w:r>
      <w:r>
        <w:t>marec</w:t>
      </w:r>
      <w:r>
        <w:rPr>
          <w:spacing w:val="-1"/>
        </w:rPr>
        <w:t xml:space="preserve"> </w:t>
      </w:r>
      <w:r>
        <w:rPr>
          <w:spacing w:val="-4"/>
        </w:rPr>
        <w:t>2024</w:t>
      </w:r>
    </w:p>
    <w:p w:rsidR="000B0895" w:rsidRDefault="00660D98">
      <w:pPr>
        <w:pStyle w:val="Zkladntext"/>
        <w:spacing w:before="281"/>
        <w:ind w:right="2991"/>
      </w:pPr>
      <w:r>
        <w:t>Miesto:</w:t>
      </w:r>
      <w:r>
        <w:rPr>
          <w:spacing w:val="-7"/>
        </w:rPr>
        <w:t xml:space="preserve"> </w:t>
      </w:r>
      <w:r>
        <w:t>Východoslovenské</w:t>
      </w:r>
      <w:r>
        <w:rPr>
          <w:spacing w:val="-7"/>
        </w:rPr>
        <w:t xml:space="preserve"> </w:t>
      </w:r>
      <w:r>
        <w:t>múzeum</w:t>
      </w:r>
      <w:r>
        <w:rPr>
          <w:spacing w:val="-7"/>
        </w:rPr>
        <w:t xml:space="preserve"> </w:t>
      </w:r>
      <w:r>
        <w:t>v</w:t>
      </w:r>
      <w:r>
        <w:rPr>
          <w:spacing w:val="-7"/>
        </w:rPr>
        <w:t xml:space="preserve"> </w:t>
      </w:r>
      <w:r>
        <w:t>Košiciach,</w:t>
      </w:r>
      <w:r>
        <w:rPr>
          <w:spacing w:val="-7"/>
        </w:rPr>
        <w:t xml:space="preserve"> </w:t>
      </w:r>
      <w:r>
        <w:t>Košice Termín: 30. apríl – 22. máj 2024</w:t>
      </w:r>
    </w:p>
    <w:p w:rsidR="000B0895" w:rsidRDefault="00660D98">
      <w:pPr>
        <w:pStyle w:val="Zkladntext"/>
      </w:pPr>
      <w:r>
        <w:t>Vernisáž:</w:t>
      </w:r>
      <w:r>
        <w:rPr>
          <w:spacing w:val="-3"/>
        </w:rPr>
        <w:t xml:space="preserve"> </w:t>
      </w:r>
      <w:r>
        <w:t>30.</w:t>
      </w:r>
      <w:r>
        <w:rPr>
          <w:spacing w:val="-3"/>
        </w:rPr>
        <w:t xml:space="preserve"> </w:t>
      </w:r>
      <w:r>
        <w:t>apríl</w:t>
      </w:r>
      <w:r>
        <w:rPr>
          <w:spacing w:val="-2"/>
        </w:rPr>
        <w:t xml:space="preserve"> </w:t>
      </w:r>
      <w:r>
        <w:rPr>
          <w:spacing w:val="-4"/>
        </w:rPr>
        <w:t>2024</w:t>
      </w:r>
    </w:p>
    <w:p w:rsidR="000B0895" w:rsidRDefault="00660D98">
      <w:pPr>
        <w:pStyle w:val="Zkladntext"/>
        <w:spacing w:before="281"/>
        <w:ind w:right="4476"/>
      </w:pPr>
      <w:r>
        <w:t>Miesto:</w:t>
      </w:r>
      <w:r>
        <w:rPr>
          <w:spacing w:val="-7"/>
        </w:rPr>
        <w:t xml:space="preserve"> </w:t>
      </w:r>
      <w:r>
        <w:t>Ponitrianske</w:t>
      </w:r>
      <w:r>
        <w:rPr>
          <w:spacing w:val="-7"/>
        </w:rPr>
        <w:t xml:space="preserve"> </w:t>
      </w:r>
      <w:r>
        <w:t>múzeum</w:t>
      </w:r>
      <w:r>
        <w:rPr>
          <w:spacing w:val="-7"/>
        </w:rPr>
        <w:t xml:space="preserve"> </w:t>
      </w:r>
      <w:r>
        <w:t>v</w:t>
      </w:r>
      <w:r>
        <w:rPr>
          <w:spacing w:val="-7"/>
        </w:rPr>
        <w:t xml:space="preserve"> </w:t>
      </w:r>
      <w:r>
        <w:t>Nitre,</w:t>
      </w:r>
      <w:r>
        <w:rPr>
          <w:spacing w:val="-7"/>
        </w:rPr>
        <w:t xml:space="preserve"> </w:t>
      </w:r>
      <w:r>
        <w:t>Nitra Termín: 27. máj – 19. jún 2024</w:t>
      </w:r>
    </w:p>
    <w:p w:rsidR="000B0895" w:rsidRDefault="00660D98">
      <w:pPr>
        <w:pStyle w:val="Zkladntext"/>
      </w:pPr>
      <w:r>
        <w:t>Vernisáž:</w:t>
      </w:r>
      <w:r>
        <w:rPr>
          <w:spacing w:val="-3"/>
        </w:rPr>
        <w:t xml:space="preserve"> </w:t>
      </w:r>
      <w:r>
        <w:t>30.</w:t>
      </w:r>
      <w:r>
        <w:rPr>
          <w:spacing w:val="-2"/>
        </w:rPr>
        <w:t xml:space="preserve"> </w:t>
      </w:r>
      <w:r>
        <w:t>máj</w:t>
      </w:r>
      <w:r>
        <w:rPr>
          <w:spacing w:val="-2"/>
        </w:rPr>
        <w:t xml:space="preserve"> </w:t>
      </w:r>
      <w:r>
        <w:rPr>
          <w:spacing w:val="-4"/>
        </w:rPr>
        <w:t>2024</w:t>
      </w:r>
    </w:p>
    <w:p w:rsidR="000B0895" w:rsidRDefault="00660D98">
      <w:pPr>
        <w:pStyle w:val="Zkladntext"/>
        <w:spacing w:before="281"/>
        <w:ind w:right="2991"/>
      </w:pPr>
      <w:r>
        <w:t>Miesto:</w:t>
      </w:r>
      <w:r>
        <w:rPr>
          <w:spacing w:val="-6"/>
        </w:rPr>
        <w:t xml:space="preserve"> </w:t>
      </w:r>
      <w:r>
        <w:t>Krajská</w:t>
      </w:r>
      <w:r>
        <w:rPr>
          <w:spacing w:val="-6"/>
        </w:rPr>
        <w:t xml:space="preserve"> </w:t>
      </w:r>
      <w:r>
        <w:t>knižnica</w:t>
      </w:r>
      <w:r>
        <w:rPr>
          <w:spacing w:val="-6"/>
        </w:rPr>
        <w:t xml:space="preserve"> </w:t>
      </w:r>
      <w:r>
        <w:t>Ľudovíta</w:t>
      </w:r>
      <w:r>
        <w:rPr>
          <w:spacing w:val="-6"/>
        </w:rPr>
        <w:t xml:space="preserve"> </w:t>
      </w:r>
      <w:r>
        <w:t>Štúra</w:t>
      </w:r>
      <w:r>
        <w:rPr>
          <w:spacing w:val="-6"/>
        </w:rPr>
        <w:t xml:space="preserve"> </w:t>
      </w:r>
      <w:r>
        <w:t>Zvolen,</w:t>
      </w:r>
      <w:r>
        <w:rPr>
          <w:spacing w:val="-6"/>
        </w:rPr>
        <w:t xml:space="preserve"> </w:t>
      </w:r>
      <w:r>
        <w:t>Zvolen Termín: 20. jún – 19. júl 2024</w:t>
      </w:r>
    </w:p>
    <w:p w:rsidR="000B0895" w:rsidRDefault="00660D98">
      <w:pPr>
        <w:pStyle w:val="Zkladntext"/>
      </w:pPr>
      <w:r>
        <w:t>Vernisáž:</w:t>
      </w:r>
      <w:r>
        <w:rPr>
          <w:spacing w:val="-3"/>
        </w:rPr>
        <w:t xml:space="preserve"> </w:t>
      </w:r>
      <w:r>
        <w:t>20.</w:t>
      </w:r>
      <w:r>
        <w:rPr>
          <w:spacing w:val="-2"/>
        </w:rPr>
        <w:t xml:space="preserve"> </w:t>
      </w:r>
      <w:r>
        <w:t>jún</w:t>
      </w:r>
      <w:r>
        <w:rPr>
          <w:spacing w:val="-2"/>
        </w:rPr>
        <w:t xml:space="preserve"> </w:t>
      </w:r>
      <w:r>
        <w:rPr>
          <w:spacing w:val="-4"/>
        </w:rPr>
        <w:t>2024</w:t>
      </w:r>
    </w:p>
    <w:p w:rsidR="000B0895" w:rsidRDefault="00660D98">
      <w:pPr>
        <w:pStyle w:val="Zkladntext"/>
        <w:spacing w:before="281"/>
        <w:ind w:right="3891"/>
      </w:pPr>
      <w:r>
        <w:t>Miesto:</w:t>
      </w:r>
      <w:r>
        <w:rPr>
          <w:spacing w:val="-7"/>
        </w:rPr>
        <w:t xml:space="preserve"> </w:t>
      </w:r>
      <w:r>
        <w:t>Západoslovenské</w:t>
      </w:r>
      <w:r>
        <w:rPr>
          <w:spacing w:val="-7"/>
        </w:rPr>
        <w:t xml:space="preserve"> </w:t>
      </w:r>
      <w:r>
        <w:t>múzeum</w:t>
      </w:r>
      <w:r>
        <w:rPr>
          <w:spacing w:val="-7"/>
        </w:rPr>
        <w:t xml:space="preserve"> </w:t>
      </w:r>
      <w:r>
        <w:t>v</w:t>
      </w:r>
      <w:r>
        <w:rPr>
          <w:spacing w:val="-7"/>
        </w:rPr>
        <w:t xml:space="preserve"> </w:t>
      </w:r>
      <w:r>
        <w:t>Trnave,</w:t>
      </w:r>
      <w:r>
        <w:rPr>
          <w:spacing w:val="-7"/>
        </w:rPr>
        <w:t xml:space="preserve"> </w:t>
      </w:r>
      <w:r>
        <w:t>Trnava Termín: 23. júl – 11. august 2024</w:t>
      </w:r>
    </w:p>
    <w:p w:rsidR="000B0895" w:rsidRDefault="00660D98">
      <w:pPr>
        <w:pStyle w:val="Zkladntext"/>
      </w:pPr>
      <w:r>
        <w:t>Vernisáž:</w:t>
      </w:r>
      <w:r>
        <w:rPr>
          <w:spacing w:val="-2"/>
        </w:rPr>
        <w:t xml:space="preserve"> </w:t>
      </w:r>
      <w:r>
        <w:t>25.</w:t>
      </w:r>
      <w:r>
        <w:rPr>
          <w:spacing w:val="-2"/>
        </w:rPr>
        <w:t xml:space="preserve"> </w:t>
      </w:r>
      <w:r>
        <w:t>júl</w:t>
      </w:r>
      <w:r>
        <w:rPr>
          <w:spacing w:val="-2"/>
        </w:rPr>
        <w:t xml:space="preserve"> </w:t>
      </w:r>
      <w:r>
        <w:rPr>
          <w:spacing w:val="-4"/>
        </w:rPr>
        <w:t>2024</w:t>
      </w:r>
    </w:p>
    <w:p w:rsidR="000B0895" w:rsidRDefault="00660D98">
      <w:pPr>
        <w:pStyle w:val="Zkladntext"/>
        <w:spacing w:before="281"/>
        <w:ind w:right="3372"/>
      </w:pPr>
      <w:r>
        <w:t>Miesto:</w:t>
      </w:r>
      <w:r>
        <w:rPr>
          <w:spacing w:val="-7"/>
        </w:rPr>
        <w:t xml:space="preserve"> </w:t>
      </w:r>
      <w:r>
        <w:t>Úrad</w:t>
      </w:r>
      <w:r>
        <w:rPr>
          <w:spacing w:val="-7"/>
        </w:rPr>
        <w:t xml:space="preserve"> </w:t>
      </w:r>
      <w:r>
        <w:t>Žilinského</w:t>
      </w:r>
      <w:r>
        <w:rPr>
          <w:spacing w:val="-7"/>
        </w:rPr>
        <w:t xml:space="preserve"> </w:t>
      </w:r>
      <w:r>
        <w:t>samosprávneho</w:t>
      </w:r>
      <w:r>
        <w:rPr>
          <w:spacing w:val="-7"/>
        </w:rPr>
        <w:t xml:space="preserve"> </w:t>
      </w:r>
      <w:r>
        <w:t>kraja,</w:t>
      </w:r>
      <w:r>
        <w:rPr>
          <w:spacing w:val="-7"/>
        </w:rPr>
        <w:t xml:space="preserve"> </w:t>
      </w:r>
      <w:r>
        <w:t>Žilina Termín: 13. august – 12. september 2024</w:t>
      </w:r>
    </w:p>
    <w:p w:rsidR="000B0895" w:rsidRDefault="00660D98">
      <w:pPr>
        <w:pStyle w:val="Zkladntext"/>
      </w:pPr>
      <w:r>
        <w:t>Vernisáž:</w:t>
      </w:r>
      <w:r>
        <w:rPr>
          <w:spacing w:val="-4"/>
        </w:rPr>
        <w:t xml:space="preserve"> </w:t>
      </w:r>
      <w:r>
        <w:t>13.</w:t>
      </w:r>
      <w:r>
        <w:rPr>
          <w:spacing w:val="-3"/>
        </w:rPr>
        <w:t xml:space="preserve"> </w:t>
      </w:r>
      <w:r>
        <w:t>august</w:t>
      </w:r>
      <w:r>
        <w:rPr>
          <w:spacing w:val="-3"/>
        </w:rPr>
        <w:t xml:space="preserve"> </w:t>
      </w:r>
      <w:r>
        <w:rPr>
          <w:spacing w:val="-4"/>
        </w:rPr>
        <w:t>2024</w:t>
      </w:r>
    </w:p>
    <w:p w:rsidR="000B0895" w:rsidRDefault="00660D98">
      <w:pPr>
        <w:pStyle w:val="Zkladntext"/>
        <w:spacing w:before="281"/>
        <w:ind w:right="2991"/>
      </w:pPr>
      <w:r>
        <w:t>Miesto:</w:t>
      </w:r>
      <w:r>
        <w:rPr>
          <w:spacing w:val="-6"/>
        </w:rPr>
        <w:t xml:space="preserve"> </w:t>
      </w:r>
      <w:r>
        <w:t>Mestský</w:t>
      </w:r>
      <w:r>
        <w:rPr>
          <w:spacing w:val="-6"/>
        </w:rPr>
        <w:t xml:space="preserve"> </w:t>
      </w:r>
      <w:r>
        <w:t>úrad</w:t>
      </w:r>
      <w:r>
        <w:rPr>
          <w:spacing w:val="-6"/>
        </w:rPr>
        <w:t xml:space="preserve"> </w:t>
      </w:r>
      <w:r>
        <w:t>Považská</w:t>
      </w:r>
      <w:r>
        <w:rPr>
          <w:spacing w:val="-6"/>
        </w:rPr>
        <w:t xml:space="preserve"> </w:t>
      </w:r>
      <w:r>
        <w:t>Bystrica,</w:t>
      </w:r>
      <w:r>
        <w:rPr>
          <w:spacing w:val="-6"/>
        </w:rPr>
        <w:t xml:space="preserve"> </w:t>
      </w:r>
      <w:r>
        <w:t>Považská</w:t>
      </w:r>
      <w:r>
        <w:rPr>
          <w:spacing w:val="-6"/>
        </w:rPr>
        <w:t xml:space="preserve"> </w:t>
      </w:r>
      <w:r>
        <w:t>Bystrica Termín: 13. september – 7. október 2024</w:t>
      </w:r>
    </w:p>
    <w:p w:rsidR="000B0895" w:rsidRDefault="00660D98">
      <w:pPr>
        <w:pStyle w:val="Zkladntext"/>
      </w:pPr>
      <w:r>
        <w:t>Vernisáž:</w:t>
      </w:r>
      <w:r>
        <w:rPr>
          <w:spacing w:val="-1"/>
        </w:rPr>
        <w:t xml:space="preserve"> </w:t>
      </w:r>
      <w:r>
        <w:t>13.</w:t>
      </w:r>
      <w:r>
        <w:rPr>
          <w:spacing w:val="-1"/>
        </w:rPr>
        <w:t xml:space="preserve"> </w:t>
      </w:r>
      <w:r>
        <w:t>september</w:t>
      </w:r>
      <w:r>
        <w:rPr>
          <w:spacing w:val="-1"/>
        </w:rPr>
        <w:t xml:space="preserve"> </w:t>
      </w:r>
      <w:r>
        <w:rPr>
          <w:spacing w:val="-4"/>
        </w:rPr>
        <w:t>2024</w:t>
      </w:r>
    </w:p>
    <w:p w:rsidR="000B0895" w:rsidRDefault="000B0895">
      <w:pPr>
        <w:pStyle w:val="Zkladntext"/>
        <w:sectPr w:rsidR="000B0895">
          <w:pgSz w:w="11910" w:h="16840"/>
          <w:pgMar w:top="1320" w:right="1275" w:bottom="920" w:left="1133" w:header="0" w:footer="732" w:gutter="0"/>
          <w:cols w:space="708"/>
        </w:sectPr>
      </w:pPr>
    </w:p>
    <w:p w:rsidR="000B0895" w:rsidRDefault="00660D98">
      <w:pPr>
        <w:pStyle w:val="Zkladntext"/>
        <w:spacing w:before="79"/>
        <w:ind w:right="5435"/>
      </w:pPr>
      <w:r>
        <w:lastRenderedPageBreak/>
        <w:t>Miesto: Synagóga Senec, Senec Termín:</w:t>
      </w:r>
      <w:r>
        <w:rPr>
          <w:spacing w:val="-6"/>
        </w:rPr>
        <w:t xml:space="preserve"> </w:t>
      </w:r>
      <w:r>
        <w:t>8.</w:t>
      </w:r>
      <w:r>
        <w:rPr>
          <w:spacing w:val="-6"/>
        </w:rPr>
        <w:t xml:space="preserve"> </w:t>
      </w:r>
      <w:r>
        <w:t>október</w:t>
      </w:r>
      <w:r>
        <w:rPr>
          <w:spacing w:val="-6"/>
        </w:rPr>
        <w:t xml:space="preserve"> </w:t>
      </w:r>
      <w:r>
        <w:t>–</w:t>
      </w:r>
      <w:r>
        <w:rPr>
          <w:spacing w:val="-6"/>
        </w:rPr>
        <w:t xml:space="preserve"> </w:t>
      </w:r>
      <w:r>
        <w:t>30.</w:t>
      </w:r>
      <w:r>
        <w:rPr>
          <w:spacing w:val="-6"/>
        </w:rPr>
        <w:t xml:space="preserve"> </w:t>
      </w:r>
      <w:r>
        <w:t>október</w:t>
      </w:r>
      <w:r>
        <w:rPr>
          <w:spacing w:val="-6"/>
        </w:rPr>
        <w:t xml:space="preserve"> </w:t>
      </w:r>
      <w:r>
        <w:t>2024</w:t>
      </w:r>
    </w:p>
    <w:p w:rsidR="000B0895" w:rsidRDefault="00660D98">
      <w:pPr>
        <w:pStyle w:val="Zkladntext"/>
      </w:pPr>
      <w:r>
        <w:t>Vernisáž:</w:t>
      </w:r>
      <w:r>
        <w:rPr>
          <w:spacing w:val="-1"/>
        </w:rPr>
        <w:t xml:space="preserve"> </w:t>
      </w:r>
      <w:r>
        <w:t>8.</w:t>
      </w:r>
      <w:r>
        <w:rPr>
          <w:spacing w:val="-1"/>
        </w:rPr>
        <w:t xml:space="preserve"> </w:t>
      </w:r>
      <w:r>
        <w:t>október</w:t>
      </w:r>
      <w:r>
        <w:rPr>
          <w:spacing w:val="-1"/>
        </w:rPr>
        <w:t xml:space="preserve"> </w:t>
      </w:r>
      <w:r>
        <w:rPr>
          <w:spacing w:val="-4"/>
        </w:rPr>
        <w:t>2024</w:t>
      </w:r>
    </w:p>
    <w:p w:rsidR="000B0895" w:rsidRDefault="00660D98">
      <w:pPr>
        <w:pStyle w:val="Zkladntext"/>
        <w:spacing w:before="281"/>
        <w:ind w:right="5162"/>
      </w:pPr>
      <w:r>
        <w:t>Miesto: Nová Cvernovka, Bratislava Termín:</w:t>
      </w:r>
      <w:r>
        <w:rPr>
          <w:spacing w:val="-6"/>
        </w:rPr>
        <w:t xml:space="preserve"> </w:t>
      </w:r>
      <w:r>
        <w:t>30.</w:t>
      </w:r>
      <w:r>
        <w:rPr>
          <w:spacing w:val="-6"/>
        </w:rPr>
        <w:t xml:space="preserve"> </w:t>
      </w:r>
      <w:r>
        <w:t>október</w:t>
      </w:r>
      <w:r>
        <w:rPr>
          <w:spacing w:val="-6"/>
        </w:rPr>
        <w:t xml:space="preserve"> </w:t>
      </w:r>
      <w:r>
        <w:t>–</w:t>
      </w:r>
      <w:r>
        <w:rPr>
          <w:spacing w:val="-6"/>
        </w:rPr>
        <w:t xml:space="preserve"> </w:t>
      </w:r>
      <w:r>
        <w:t>25.</w:t>
      </w:r>
      <w:r>
        <w:rPr>
          <w:spacing w:val="-6"/>
        </w:rPr>
        <w:t xml:space="preserve"> </w:t>
      </w:r>
      <w:r>
        <w:t>november</w:t>
      </w:r>
      <w:r>
        <w:rPr>
          <w:spacing w:val="-6"/>
        </w:rPr>
        <w:t xml:space="preserve"> </w:t>
      </w:r>
      <w:r>
        <w:t>024</w:t>
      </w:r>
    </w:p>
    <w:p w:rsidR="000B0895" w:rsidRDefault="00660D98">
      <w:pPr>
        <w:pStyle w:val="Zkladntext"/>
      </w:pPr>
      <w:r>
        <w:t>Vernisáž:</w:t>
      </w:r>
      <w:r>
        <w:rPr>
          <w:spacing w:val="-1"/>
        </w:rPr>
        <w:t xml:space="preserve"> </w:t>
      </w:r>
      <w:r>
        <w:t>4.</w:t>
      </w:r>
      <w:r>
        <w:rPr>
          <w:spacing w:val="-1"/>
        </w:rPr>
        <w:t xml:space="preserve"> </w:t>
      </w:r>
      <w:r>
        <w:t>november</w:t>
      </w:r>
      <w:r>
        <w:rPr>
          <w:spacing w:val="-1"/>
        </w:rPr>
        <w:t xml:space="preserve"> </w:t>
      </w:r>
      <w:r>
        <w:rPr>
          <w:spacing w:val="-4"/>
        </w:rPr>
        <w:t>2024</w:t>
      </w:r>
    </w:p>
    <w:p w:rsidR="000B0895" w:rsidRDefault="000B0895">
      <w:pPr>
        <w:pStyle w:val="Zkladntext"/>
        <w:spacing w:before="280"/>
        <w:ind w:left="0"/>
      </w:pPr>
    </w:p>
    <w:p w:rsidR="000B0895" w:rsidRDefault="00660D98">
      <w:pPr>
        <w:pStyle w:val="Nadpis2"/>
        <w:spacing w:before="1"/>
        <w:jc w:val="both"/>
      </w:pPr>
      <w:r>
        <w:t>Pozor,</w:t>
      </w:r>
      <w:r>
        <w:rPr>
          <w:spacing w:val="-3"/>
        </w:rPr>
        <w:t xml:space="preserve"> </w:t>
      </w:r>
      <w:r>
        <w:t>hranica!</w:t>
      </w:r>
      <w:r>
        <w:rPr>
          <w:spacing w:val="-3"/>
        </w:rPr>
        <w:t xml:space="preserve"> </w:t>
      </w:r>
      <w:r>
        <w:t>Devín</w:t>
      </w:r>
      <w:r>
        <w:rPr>
          <w:spacing w:val="-2"/>
        </w:rPr>
        <w:t xml:space="preserve"> </w:t>
      </w:r>
      <w:r>
        <w:t>v</w:t>
      </w:r>
      <w:r>
        <w:rPr>
          <w:spacing w:val="-3"/>
        </w:rPr>
        <w:t xml:space="preserve"> </w:t>
      </w:r>
      <w:r>
        <w:t>železnej</w:t>
      </w:r>
      <w:r>
        <w:rPr>
          <w:spacing w:val="-2"/>
        </w:rPr>
        <w:t xml:space="preserve"> </w:t>
      </w:r>
      <w:r>
        <w:t>opone</w:t>
      </w:r>
      <w:r>
        <w:rPr>
          <w:spacing w:val="-3"/>
        </w:rPr>
        <w:t xml:space="preserve"> </w:t>
      </w:r>
      <w:r>
        <w:t>1948</w:t>
      </w:r>
      <w:r>
        <w:rPr>
          <w:spacing w:val="-3"/>
        </w:rPr>
        <w:t xml:space="preserve"> </w:t>
      </w:r>
      <w:r>
        <w:t>–</w:t>
      </w:r>
      <w:r>
        <w:rPr>
          <w:spacing w:val="-2"/>
        </w:rPr>
        <w:t xml:space="preserve"> </w:t>
      </w:r>
      <w:r>
        <w:rPr>
          <w:spacing w:val="-4"/>
        </w:rPr>
        <w:t>1989</w:t>
      </w:r>
    </w:p>
    <w:p w:rsidR="000B0895" w:rsidRDefault="00660D98">
      <w:pPr>
        <w:pStyle w:val="Zkladntext"/>
        <w:ind w:left="142" w:right="139"/>
        <w:jc w:val="both"/>
      </w:pPr>
      <w:r>
        <w:t>Výstava sa zameriava na dejiny hradu Devín a jeho okolia v kontexte železnej opony. Mapuje</w:t>
      </w:r>
      <w:r>
        <w:rPr>
          <w:spacing w:val="-14"/>
        </w:rPr>
        <w:t xml:space="preserve"> </w:t>
      </w:r>
      <w:r>
        <w:t>sprísňujúce</w:t>
      </w:r>
      <w:r>
        <w:rPr>
          <w:spacing w:val="-13"/>
        </w:rPr>
        <w:t xml:space="preserve"> </w:t>
      </w:r>
      <w:r>
        <w:t>sa</w:t>
      </w:r>
      <w:r>
        <w:rPr>
          <w:spacing w:val="-13"/>
        </w:rPr>
        <w:t xml:space="preserve"> </w:t>
      </w:r>
      <w:r>
        <w:t>obmedzenia</w:t>
      </w:r>
      <w:r>
        <w:rPr>
          <w:spacing w:val="-13"/>
        </w:rPr>
        <w:t xml:space="preserve"> </w:t>
      </w:r>
      <w:r>
        <w:t>slobody</w:t>
      </w:r>
      <w:r>
        <w:rPr>
          <w:spacing w:val="-14"/>
        </w:rPr>
        <w:t xml:space="preserve"> </w:t>
      </w:r>
      <w:r>
        <w:t>pohybu</w:t>
      </w:r>
      <w:r>
        <w:rPr>
          <w:spacing w:val="-13"/>
        </w:rPr>
        <w:t xml:space="preserve"> </w:t>
      </w:r>
      <w:r>
        <w:t>od</w:t>
      </w:r>
      <w:r>
        <w:rPr>
          <w:spacing w:val="-13"/>
        </w:rPr>
        <w:t xml:space="preserve"> </w:t>
      </w:r>
      <w:r>
        <w:t>februárového</w:t>
      </w:r>
      <w:r>
        <w:rPr>
          <w:spacing w:val="-13"/>
        </w:rPr>
        <w:t xml:space="preserve"> </w:t>
      </w:r>
      <w:r>
        <w:t>prevratu</w:t>
      </w:r>
      <w:r>
        <w:rPr>
          <w:spacing w:val="-13"/>
        </w:rPr>
        <w:t xml:space="preserve"> </w:t>
      </w:r>
      <w:r>
        <w:t>v</w:t>
      </w:r>
      <w:r>
        <w:rPr>
          <w:spacing w:val="-14"/>
        </w:rPr>
        <w:t xml:space="preserve"> </w:t>
      </w:r>
      <w:r>
        <w:t>roku</w:t>
      </w:r>
      <w:r>
        <w:rPr>
          <w:spacing w:val="-13"/>
        </w:rPr>
        <w:t xml:space="preserve"> </w:t>
      </w:r>
      <w:r>
        <w:t>1948, keď</w:t>
      </w:r>
      <w:r>
        <w:rPr>
          <w:spacing w:val="-12"/>
        </w:rPr>
        <w:t xml:space="preserve"> </w:t>
      </w:r>
      <w:r>
        <w:t>v</w:t>
      </w:r>
      <w:r>
        <w:rPr>
          <w:spacing w:val="-12"/>
        </w:rPr>
        <w:t xml:space="preserve"> </w:t>
      </w:r>
      <w:r>
        <w:t>Československu</w:t>
      </w:r>
      <w:r>
        <w:rPr>
          <w:spacing w:val="-12"/>
        </w:rPr>
        <w:t xml:space="preserve"> </w:t>
      </w:r>
      <w:r>
        <w:t>uchopila</w:t>
      </w:r>
      <w:r>
        <w:rPr>
          <w:spacing w:val="-12"/>
        </w:rPr>
        <w:t xml:space="preserve"> </w:t>
      </w:r>
      <w:r>
        <w:t>moc</w:t>
      </w:r>
      <w:r>
        <w:rPr>
          <w:spacing w:val="-12"/>
        </w:rPr>
        <w:t xml:space="preserve"> </w:t>
      </w:r>
      <w:r>
        <w:t>komunistická</w:t>
      </w:r>
      <w:r>
        <w:rPr>
          <w:spacing w:val="-12"/>
        </w:rPr>
        <w:t xml:space="preserve"> </w:t>
      </w:r>
      <w:r>
        <w:t>strana.</w:t>
      </w:r>
      <w:r>
        <w:rPr>
          <w:spacing w:val="-12"/>
        </w:rPr>
        <w:t xml:space="preserve"> </w:t>
      </w:r>
      <w:r>
        <w:t>Opisuje</w:t>
      </w:r>
      <w:r>
        <w:rPr>
          <w:spacing w:val="-12"/>
        </w:rPr>
        <w:t xml:space="preserve"> </w:t>
      </w:r>
      <w:r>
        <w:t>dopad</w:t>
      </w:r>
      <w:r>
        <w:rPr>
          <w:spacing w:val="-12"/>
        </w:rPr>
        <w:t xml:space="preserve"> </w:t>
      </w:r>
      <w:r>
        <w:t>týchto</w:t>
      </w:r>
      <w:r>
        <w:rPr>
          <w:spacing w:val="-12"/>
        </w:rPr>
        <w:t xml:space="preserve"> </w:t>
      </w:r>
      <w:r>
        <w:t>obmedzení na život obyvateľov a</w:t>
      </w:r>
      <w:r>
        <w:rPr>
          <w:spacing w:val="-7"/>
        </w:rPr>
        <w:t xml:space="preserve"> </w:t>
      </w:r>
      <w:r>
        <w:t>obyvateliek Slovenska a špecificky Devína, ktorý sa v</w:t>
      </w:r>
      <w:r>
        <w:rPr>
          <w:spacing w:val="-7"/>
        </w:rPr>
        <w:t xml:space="preserve"> </w:t>
      </w:r>
      <w:r>
        <w:t>50. rokoch stal prakticky</w:t>
      </w:r>
      <w:r>
        <w:rPr>
          <w:spacing w:val="64"/>
        </w:rPr>
        <w:t xml:space="preserve">   </w:t>
      </w:r>
      <w:r>
        <w:t>neprístupným.</w:t>
      </w:r>
      <w:r>
        <w:rPr>
          <w:spacing w:val="64"/>
        </w:rPr>
        <w:t xml:space="preserve">   </w:t>
      </w:r>
      <w:r>
        <w:t>Špeciálne</w:t>
      </w:r>
      <w:r>
        <w:rPr>
          <w:spacing w:val="64"/>
        </w:rPr>
        <w:t xml:space="preserve">   </w:t>
      </w:r>
      <w:r>
        <w:t>sa</w:t>
      </w:r>
      <w:r>
        <w:rPr>
          <w:spacing w:val="64"/>
        </w:rPr>
        <w:t xml:space="preserve">   </w:t>
      </w:r>
      <w:r>
        <w:t>venuje</w:t>
      </w:r>
      <w:r>
        <w:rPr>
          <w:spacing w:val="64"/>
        </w:rPr>
        <w:t xml:space="preserve">   </w:t>
      </w:r>
      <w:r>
        <w:t>postaveniu</w:t>
      </w:r>
      <w:r>
        <w:rPr>
          <w:spacing w:val="64"/>
        </w:rPr>
        <w:t xml:space="preserve">   </w:t>
      </w:r>
      <w:r>
        <w:t>hradu</w:t>
      </w:r>
      <w:r>
        <w:rPr>
          <w:spacing w:val="64"/>
        </w:rPr>
        <w:t xml:space="preserve">   </w:t>
      </w:r>
      <w:r>
        <w:t>Devín v</w:t>
      </w:r>
      <w:r>
        <w:rPr>
          <w:spacing w:val="40"/>
        </w:rPr>
        <w:t xml:space="preserve">  </w:t>
      </w:r>
      <w:r>
        <w:t>priebehu</w:t>
      </w:r>
      <w:r>
        <w:rPr>
          <w:spacing w:val="40"/>
        </w:rPr>
        <w:t xml:space="preserve">  </w:t>
      </w:r>
      <w:r>
        <w:t>trvania</w:t>
      </w:r>
      <w:r>
        <w:rPr>
          <w:spacing w:val="40"/>
        </w:rPr>
        <w:t xml:space="preserve">  </w:t>
      </w:r>
      <w:r>
        <w:t>komunistického</w:t>
      </w:r>
      <w:r>
        <w:rPr>
          <w:spacing w:val="40"/>
        </w:rPr>
        <w:t xml:space="preserve">  </w:t>
      </w:r>
      <w:r>
        <w:t>režimu</w:t>
      </w:r>
      <w:r>
        <w:rPr>
          <w:spacing w:val="40"/>
        </w:rPr>
        <w:t xml:space="preserve">  </w:t>
      </w:r>
      <w:r>
        <w:t>a</w:t>
      </w:r>
      <w:r>
        <w:rPr>
          <w:spacing w:val="-6"/>
        </w:rPr>
        <w:t xml:space="preserve"> </w:t>
      </w:r>
      <w:r>
        <w:t>vojenských</w:t>
      </w:r>
      <w:r>
        <w:rPr>
          <w:spacing w:val="40"/>
        </w:rPr>
        <w:t xml:space="preserve">  </w:t>
      </w:r>
      <w:r>
        <w:t>opatrení</w:t>
      </w:r>
      <w:r>
        <w:rPr>
          <w:spacing w:val="40"/>
        </w:rPr>
        <w:t xml:space="preserve">  </w:t>
      </w:r>
      <w:r>
        <w:t>na</w:t>
      </w:r>
      <w:r>
        <w:rPr>
          <w:spacing w:val="40"/>
        </w:rPr>
        <w:t xml:space="preserve">  </w:t>
      </w:r>
      <w:r>
        <w:t>hraniciach s</w:t>
      </w:r>
      <w:r>
        <w:rPr>
          <w:spacing w:val="-8"/>
        </w:rPr>
        <w:t xml:space="preserve"> </w:t>
      </w:r>
      <w:r>
        <w:t>Rakúskom.</w:t>
      </w:r>
      <w:r>
        <w:rPr>
          <w:spacing w:val="-3"/>
        </w:rPr>
        <w:t xml:space="preserve"> </w:t>
      </w:r>
      <w:r>
        <w:t>Súčasťou</w:t>
      </w:r>
      <w:r>
        <w:rPr>
          <w:spacing w:val="-3"/>
        </w:rPr>
        <w:t xml:space="preserve"> </w:t>
      </w:r>
      <w:r>
        <w:t>výstavy</w:t>
      </w:r>
      <w:r>
        <w:rPr>
          <w:spacing w:val="-3"/>
        </w:rPr>
        <w:t xml:space="preserve"> </w:t>
      </w:r>
      <w:r>
        <w:t>sú</w:t>
      </w:r>
      <w:r>
        <w:rPr>
          <w:spacing w:val="-3"/>
        </w:rPr>
        <w:t xml:space="preserve"> </w:t>
      </w:r>
      <w:r>
        <w:t>aj</w:t>
      </w:r>
      <w:r>
        <w:rPr>
          <w:spacing w:val="-3"/>
        </w:rPr>
        <w:t xml:space="preserve"> </w:t>
      </w:r>
      <w:r>
        <w:t>opisy</w:t>
      </w:r>
      <w:r>
        <w:rPr>
          <w:spacing w:val="-3"/>
        </w:rPr>
        <w:t xml:space="preserve"> </w:t>
      </w:r>
      <w:r>
        <w:t>konkrétnych</w:t>
      </w:r>
      <w:r>
        <w:rPr>
          <w:spacing w:val="-3"/>
        </w:rPr>
        <w:t xml:space="preserve"> </w:t>
      </w:r>
      <w:r>
        <w:t>pokusov</w:t>
      </w:r>
      <w:r>
        <w:rPr>
          <w:spacing w:val="-3"/>
        </w:rPr>
        <w:t xml:space="preserve"> </w:t>
      </w:r>
      <w:r>
        <w:t>o</w:t>
      </w:r>
      <w:r>
        <w:rPr>
          <w:spacing w:val="-8"/>
        </w:rPr>
        <w:t xml:space="preserve"> </w:t>
      </w:r>
      <w:r>
        <w:t>útek</w:t>
      </w:r>
      <w:r>
        <w:rPr>
          <w:spacing w:val="-3"/>
        </w:rPr>
        <w:t xml:space="preserve"> </w:t>
      </w:r>
      <w:r>
        <w:t>práve</w:t>
      </w:r>
      <w:r>
        <w:rPr>
          <w:spacing w:val="-3"/>
        </w:rPr>
        <w:t xml:space="preserve"> </w:t>
      </w:r>
      <w:r>
        <w:t>cez</w:t>
      </w:r>
      <w:r>
        <w:rPr>
          <w:spacing w:val="-3"/>
        </w:rPr>
        <w:t xml:space="preserve"> </w:t>
      </w:r>
      <w:r>
        <w:t>devínsky úsek štátnej hranice.</w:t>
      </w:r>
    </w:p>
    <w:p w:rsidR="000B0895" w:rsidRDefault="00660D98">
      <w:pPr>
        <w:pStyle w:val="Zkladntext"/>
        <w:spacing w:before="199"/>
        <w:ind w:right="5489"/>
      </w:pPr>
      <w:r>
        <w:t>Miesto:</w:t>
      </w:r>
      <w:r>
        <w:rPr>
          <w:spacing w:val="-12"/>
        </w:rPr>
        <w:t xml:space="preserve"> </w:t>
      </w:r>
      <w:r>
        <w:t>Hrad</w:t>
      </w:r>
      <w:r>
        <w:rPr>
          <w:spacing w:val="-12"/>
        </w:rPr>
        <w:t xml:space="preserve"> </w:t>
      </w:r>
      <w:r>
        <w:t>Devín,</w:t>
      </w:r>
      <w:r>
        <w:rPr>
          <w:spacing w:val="-12"/>
        </w:rPr>
        <w:t xml:space="preserve"> </w:t>
      </w:r>
      <w:r>
        <w:t>Bratislava Termín: 18. máj 2024 – ...</w:t>
      </w:r>
    </w:p>
    <w:p w:rsidR="000B0895" w:rsidRDefault="00660D98">
      <w:pPr>
        <w:pStyle w:val="Zkladntext"/>
        <w:jc w:val="both"/>
      </w:pPr>
      <w:r>
        <w:t>Vernisáž:</w:t>
      </w:r>
      <w:r>
        <w:rPr>
          <w:spacing w:val="-3"/>
        </w:rPr>
        <w:t xml:space="preserve"> </w:t>
      </w:r>
      <w:r>
        <w:t>17.</w:t>
      </w:r>
      <w:r>
        <w:rPr>
          <w:spacing w:val="-2"/>
        </w:rPr>
        <w:t xml:space="preserve"> </w:t>
      </w:r>
      <w:r>
        <w:t>máj</w:t>
      </w:r>
      <w:r>
        <w:rPr>
          <w:spacing w:val="-2"/>
        </w:rPr>
        <w:t xml:space="preserve"> </w:t>
      </w:r>
      <w:r>
        <w:rPr>
          <w:spacing w:val="-4"/>
        </w:rPr>
        <w:t>2024</w:t>
      </w:r>
    </w:p>
    <w:p w:rsidR="000B0895" w:rsidRDefault="000B0895">
      <w:pPr>
        <w:pStyle w:val="Zkladntext"/>
        <w:spacing w:before="281"/>
        <w:ind w:left="0"/>
      </w:pPr>
    </w:p>
    <w:p w:rsidR="000B0895" w:rsidRDefault="00660D98">
      <w:pPr>
        <w:pStyle w:val="Nadpis2"/>
        <w:jc w:val="both"/>
      </w:pPr>
      <w:r>
        <w:t>Nežná</w:t>
      </w:r>
      <w:r>
        <w:rPr>
          <w:spacing w:val="-7"/>
        </w:rPr>
        <w:t xml:space="preserve"> </w:t>
      </w:r>
      <w:r>
        <w:t>revolúcia</w:t>
      </w:r>
      <w:r>
        <w:rPr>
          <w:spacing w:val="-6"/>
        </w:rPr>
        <w:t xml:space="preserve"> </w:t>
      </w:r>
      <w:r>
        <w:t>očami</w:t>
      </w:r>
      <w:r>
        <w:rPr>
          <w:spacing w:val="-7"/>
        </w:rPr>
        <w:t xml:space="preserve"> </w:t>
      </w:r>
      <w:r>
        <w:t>fotografa</w:t>
      </w:r>
      <w:r>
        <w:rPr>
          <w:spacing w:val="-6"/>
        </w:rPr>
        <w:t xml:space="preserve"> </w:t>
      </w:r>
      <w:r>
        <w:t>Jána</w:t>
      </w:r>
      <w:r>
        <w:rPr>
          <w:spacing w:val="-7"/>
        </w:rPr>
        <w:t xml:space="preserve"> </w:t>
      </w:r>
      <w:r>
        <w:rPr>
          <w:spacing w:val="-2"/>
        </w:rPr>
        <w:t>Lörincza</w:t>
      </w:r>
    </w:p>
    <w:p w:rsidR="000B0895" w:rsidRDefault="00660D98">
      <w:pPr>
        <w:pStyle w:val="Zkladntext"/>
        <w:ind w:right="139"/>
        <w:jc w:val="both"/>
      </w:pPr>
      <w:r>
        <w:t>Výstava približuje tvorbu slovenského dokumentárneho fotografa Jána Lörincza. V roku 1989 bol všade tam, kde sa tvorila história. Fotografie dokumentujú nielen zhromaždenia na námestiach, ale aj zákulisie VPN, rôzne mítingy a akcie. Na fotografiách sú zachytení známi tribúni revolúcie, protestujúci, ale aj atmosféra ulíc oblepených plagátmi a letákmi.</w:t>
      </w:r>
    </w:p>
    <w:p w:rsidR="000B0895" w:rsidRDefault="00660D98">
      <w:pPr>
        <w:pStyle w:val="Zkladntext"/>
        <w:spacing w:before="199"/>
        <w:ind w:right="2042"/>
      </w:pPr>
      <w:r>
        <w:t>Miesto:</w:t>
      </w:r>
      <w:r>
        <w:rPr>
          <w:spacing w:val="-6"/>
        </w:rPr>
        <w:t xml:space="preserve"> </w:t>
      </w:r>
      <w:r>
        <w:t>Pisztoryho</w:t>
      </w:r>
      <w:r>
        <w:rPr>
          <w:spacing w:val="-6"/>
        </w:rPr>
        <w:t xml:space="preserve"> </w:t>
      </w:r>
      <w:r>
        <w:t>palác,</w:t>
      </w:r>
      <w:r>
        <w:rPr>
          <w:spacing w:val="-6"/>
        </w:rPr>
        <w:t xml:space="preserve"> </w:t>
      </w:r>
      <w:r>
        <w:t>Štefánikova</w:t>
      </w:r>
      <w:r>
        <w:rPr>
          <w:spacing w:val="-6"/>
        </w:rPr>
        <w:t xml:space="preserve"> </w:t>
      </w:r>
      <w:r>
        <w:t>25,</w:t>
      </w:r>
      <w:r>
        <w:rPr>
          <w:spacing w:val="-6"/>
        </w:rPr>
        <w:t xml:space="preserve"> </w:t>
      </w:r>
      <w:r>
        <w:t>Bratislava-Staré</w:t>
      </w:r>
      <w:r>
        <w:rPr>
          <w:spacing w:val="-6"/>
        </w:rPr>
        <w:t xml:space="preserve"> </w:t>
      </w:r>
      <w:r>
        <w:t>Mesto Termín: 5. – 17. november 2024</w:t>
      </w:r>
    </w:p>
    <w:p w:rsidR="000B0895" w:rsidRDefault="000B0895">
      <w:pPr>
        <w:pStyle w:val="Zkladntext"/>
        <w:ind w:left="0"/>
      </w:pPr>
    </w:p>
    <w:p w:rsidR="000B0895" w:rsidRDefault="00660D98">
      <w:pPr>
        <w:pStyle w:val="Zkladntext"/>
        <w:ind w:right="3372"/>
      </w:pPr>
      <w:r>
        <w:t>Miesto:</w:t>
      </w:r>
      <w:r>
        <w:rPr>
          <w:spacing w:val="-6"/>
        </w:rPr>
        <w:t xml:space="preserve"> </w:t>
      </w:r>
      <w:r>
        <w:t>Galéria</w:t>
      </w:r>
      <w:r>
        <w:rPr>
          <w:spacing w:val="-6"/>
        </w:rPr>
        <w:t xml:space="preserve"> </w:t>
      </w:r>
      <w:r>
        <w:t>Slovenskej</w:t>
      </w:r>
      <w:r>
        <w:rPr>
          <w:spacing w:val="-6"/>
        </w:rPr>
        <w:t xml:space="preserve"> </w:t>
      </w:r>
      <w:r>
        <w:t>výtvarnej</w:t>
      </w:r>
      <w:r>
        <w:rPr>
          <w:spacing w:val="-6"/>
        </w:rPr>
        <w:t xml:space="preserve"> </w:t>
      </w:r>
      <w:r>
        <w:t>únie</w:t>
      </w:r>
      <w:r>
        <w:rPr>
          <w:spacing w:val="-6"/>
        </w:rPr>
        <w:t xml:space="preserve"> </w:t>
      </w:r>
      <w:r>
        <w:t>–</w:t>
      </w:r>
      <w:r>
        <w:rPr>
          <w:spacing w:val="-6"/>
        </w:rPr>
        <w:t xml:space="preserve"> </w:t>
      </w:r>
      <w:r>
        <w:t>Umelka Termín: 17. november 2024</w:t>
      </w:r>
    </w:p>
    <w:p w:rsidR="000B0895" w:rsidRDefault="000B0895">
      <w:pPr>
        <w:pStyle w:val="Zkladntext"/>
        <w:ind w:left="0"/>
      </w:pPr>
    </w:p>
    <w:p w:rsidR="000B0895" w:rsidRDefault="00660D98">
      <w:pPr>
        <w:pStyle w:val="Zkladntext"/>
        <w:ind w:right="139"/>
        <w:jc w:val="both"/>
      </w:pPr>
      <w:r>
        <w:t>Miesto: Filozofická fakulta Univerzity Konštantína Filozofa a následné putovanie po stredných školách v Nitre</w:t>
      </w:r>
    </w:p>
    <w:p w:rsidR="000B0895" w:rsidRDefault="00660D98">
      <w:pPr>
        <w:pStyle w:val="Zkladntext"/>
        <w:jc w:val="both"/>
      </w:pPr>
      <w:r>
        <w:t>Termín:</w:t>
      </w:r>
      <w:r>
        <w:rPr>
          <w:spacing w:val="-1"/>
        </w:rPr>
        <w:t xml:space="preserve"> </w:t>
      </w:r>
      <w:r>
        <w:t>3.</w:t>
      </w:r>
      <w:r>
        <w:rPr>
          <w:spacing w:val="-1"/>
        </w:rPr>
        <w:t xml:space="preserve"> </w:t>
      </w:r>
      <w:r>
        <w:t>december</w:t>
      </w:r>
      <w:r>
        <w:rPr>
          <w:spacing w:val="-1"/>
        </w:rPr>
        <w:t xml:space="preserve"> </w:t>
      </w:r>
      <w:r>
        <w:t>2024</w:t>
      </w:r>
      <w:r>
        <w:rPr>
          <w:spacing w:val="-1"/>
        </w:rPr>
        <w:t xml:space="preserve"> </w:t>
      </w:r>
      <w:r>
        <w:t>–</w:t>
      </w:r>
      <w:r>
        <w:rPr>
          <w:spacing w:val="-1"/>
        </w:rPr>
        <w:t xml:space="preserve"> </w:t>
      </w:r>
      <w:r>
        <w:rPr>
          <w:spacing w:val="-5"/>
        </w:rPr>
        <w:t>...</w:t>
      </w:r>
    </w:p>
    <w:p w:rsidR="000B0895" w:rsidRDefault="000B0895">
      <w:pPr>
        <w:pStyle w:val="Zkladntext"/>
        <w:spacing w:before="281"/>
        <w:ind w:left="0"/>
      </w:pPr>
    </w:p>
    <w:p w:rsidR="000B0895" w:rsidRDefault="00660D98">
      <w:pPr>
        <w:pStyle w:val="Nadpis2"/>
        <w:jc w:val="both"/>
      </w:pPr>
      <w:r>
        <w:t>Hudba</w:t>
      </w:r>
      <w:r>
        <w:rPr>
          <w:spacing w:val="-9"/>
        </w:rPr>
        <w:t xml:space="preserve"> </w:t>
      </w:r>
      <w:r>
        <w:t>pod</w:t>
      </w:r>
      <w:r>
        <w:rPr>
          <w:spacing w:val="-9"/>
        </w:rPr>
        <w:t xml:space="preserve"> </w:t>
      </w:r>
      <w:r>
        <w:t>kontrolou</w:t>
      </w:r>
      <w:r>
        <w:rPr>
          <w:spacing w:val="-8"/>
        </w:rPr>
        <w:t xml:space="preserve"> </w:t>
      </w:r>
      <w:r>
        <w:rPr>
          <w:spacing w:val="-5"/>
        </w:rPr>
        <w:t>ŠtB</w:t>
      </w:r>
    </w:p>
    <w:p w:rsidR="000B0895" w:rsidRDefault="00660D98">
      <w:pPr>
        <w:pStyle w:val="Zkladntext"/>
        <w:ind w:right="139"/>
        <w:jc w:val="both"/>
      </w:pPr>
      <w:r>
        <w:t>Výstava</w:t>
      </w:r>
      <w:r>
        <w:rPr>
          <w:spacing w:val="80"/>
          <w:w w:val="150"/>
        </w:rPr>
        <w:t xml:space="preserve"> </w:t>
      </w:r>
      <w:r>
        <w:t>zachytáva</w:t>
      </w:r>
      <w:r>
        <w:rPr>
          <w:spacing w:val="80"/>
          <w:w w:val="150"/>
        </w:rPr>
        <w:t xml:space="preserve"> </w:t>
      </w:r>
      <w:r>
        <w:t>na</w:t>
      </w:r>
      <w:r>
        <w:rPr>
          <w:spacing w:val="80"/>
          <w:w w:val="150"/>
        </w:rPr>
        <w:t xml:space="preserve"> </w:t>
      </w:r>
      <w:r>
        <w:t>9</w:t>
      </w:r>
      <w:r>
        <w:rPr>
          <w:spacing w:val="80"/>
          <w:w w:val="150"/>
        </w:rPr>
        <w:t xml:space="preserve"> </w:t>
      </w:r>
      <w:r>
        <w:t>paneloch</w:t>
      </w:r>
      <w:r>
        <w:rPr>
          <w:spacing w:val="80"/>
          <w:w w:val="150"/>
        </w:rPr>
        <w:t xml:space="preserve"> </w:t>
      </w:r>
      <w:r>
        <w:t>problematiku</w:t>
      </w:r>
      <w:r>
        <w:rPr>
          <w:spacing w:val="80"/>
          <w:w w:val="150"/>
        </w:rPr>
        <w:t xml:space="preserve"> </w:t>
      </w:r>
      <w:r>
        <w:t>zahraničných</w:t>
      </w:r>
      <w:r>
        <w:rPr>
          <w:spacing w:val="80"/>
          <w:w w:val="150"/>
        </w:rPr>
        <w:t xml:space="preserve"> </w:t>
      </w:r>
      <w:r>
        <w:t>hudobných</w:t>
      </w:r>
      <w:r>
        <w:rPr>
          <w:spacing w:val="80"/>
          <w:w w:val="150"/>
        </w:rPr>
        <w:t xml:space="preserve"> </w:t>
      </w:r>
      <w:r>
        <w:t>žánrov</w:t>
      </w:r>
      <w:r>
        <w:rPr>
          <w:spacing w:val="80"/>
        </w:rPr>
        <w:t xml:space="preserve"> </w:t>
      </w:r>
      <w:r>
        <w:t>a</w:t>
      </w:r>
      <w:r>
        <w:rPr>
          <w:spacing w:val="-3"/>
        </w:rPr>
        <w:t xml:space="preserve"> </w:t>
      </w:r>
      <w:r>
        <w:t>subkultúr</w:t>
      </w:r>
      <w:r>
        <w:rPr>
          <w:spacing w:val="-6"/>
        </w:rPr>
        <w:t xml:space="preserve"> </w:t>
      </w:r>
      <w:r>
        <w:t>na</w:t>
      </w:r>
      <w:r>
        <w:rPr>
          <w:spacing w:val="-6"/>
        </w:rPr>
        <w:t xml:space="preserve"> </w:t>
      </w:r>
      <w:r>
        <w:t>Slovensku</w:t>
      </w:r>
      <w:r>
        <w:rPr>
          <w:spacing w:val="-6"/>
        </w:rPr>
        <w:t xml:space="preserve"> </w:t>
      </w:r>
      <w:r>
        <w:t>v</w:t>
      </w:r>
      <w:r>
        <w:rPr>
          <w:spacing w:val="-3"/>
        </w:rPr>
        <w:t xml:space="preserve"> </w:t>
      </w:r>
      <w:r>
        <w:t>70.</w:t>
      </w:r>
      <w:r>
        <w:rPr>
          <w:spacing w:val="-6"/>
        </w:rPr>
        <w:t xml:space="preserve"> </w:t>
      </w:r>
      <w:r>
        <w:t>a</w:t>
      </w:r>
      <w:r>
        <w:rPr>
          <w:spacing w:val="-3"/>
        </w:rPr>
        <w:t xml:space="preserve"> </w:t>
      </w:r>
      <w:r>
        <w:t>80.</w:t>
      </w:r>
      <w:r>
        <w:rPr>
          <w:spacing w:val="-6"/>
        </w:rPr>
        <w:t xml:space="preserve"> </w:t>
      </w:r>
      <w:r>
        <w:t>rokoch</w:t>
      </w:r>
      <w:r>
        <w:rPr>
          <w:spacing w:val="-6"/>
        </w:rPr>
        <w:t xml:space="preserve"> </w:t>
      </w:r>
      <w:r>
        <w:t>20.</w:t>
      </w:r>
      <w:r>
        <w:rPr>
          <w:spacing w:val="-6"/>
        </w:rPr>
        <w:t xml:space="preserve"> </w:t>
      </w:r>
      <w:r>
        <w:t>storočia,</w:t>
      </w:r>
      <w:r>
        <w:rPr>
          <w:spacing w:val="-6"/>
        </w:rPr>
        <w:t xml:space="preserve"> </w:t>
      </w:r>
      <w:r>
        <w:t>ako</w:t>
      </w:r>
      <w:r>
        <w:rPr>
          <w:spacing w:val="-6"/>
        </w:rPr>
        <w:t xml:space="preserve"> </w:t>
      </w:r>
      <w:r>
        <w:t>aj</w:t>
      </w:r>
      <w:r>
        <w:rPr>
          <w:spacing w:val="-6"/>
        </w:rPr>
        <w:t xml:space="preserve"> </w:t>
      </w:r>
      <w:r>
        <w:t>činnosť</w:t>
      </w:r>
      <w:r>
        <w:rPr>
          <w:spacing w:val="-6"/>
        </w:rPr>
        <w:t xml:space="preserve"> </w:t>
      </w:r>
      <w:r>
        <w:t>ŠtB</w:t>
      </w:r>
      <w:r>
        <w:rPr>
          <w:spacing w:val="-6"/>
        </w:rPr>
        <w:t xml:space="preserve"> </w:t>
      </w:r>
      <w:r>
        <w:t>ako</w:t>
      </w:r>
      <w:r>
        <w:rPr>
          <w:spacing w:val="-6"/>
        </w:rPr>
        <w:t xml:space="preserve"> </w:t>
      </w:r>
      <w:r>
        <w:t>represívnej zložky totalitného Československa prostredníctvom autentických dokumentov uložených v</w:t>
      </w:r>
      <w:r>
        <w:rPr>
          <w:spacing w:val="-3"/>
        </w:rPr>
        <w:t xml:space="preserve"> </w:t>
      </w:r>
      <w:r>
        <w:t>archíve ÚPN. Okrem oficiálneho pohľadu ŠtB o „škodlivosti“ západných hudobných skupín</w:t>
      </w:r>
      <w:r>
        <w:rPr>
          <w:spacing w:val="-14"/>
        </w:rPr>
        <w:t xml:space="preserve"> </w:t>
      </w:r>
      <w:r>
        <w:t>výstava</w:t>
      </w:r>
      <w:r>
        <w:rPr>
          <w:spacing w:val="-13"/>
        </w:rPr>
        <w:t xml:space="preserve"> </w:t>
      </w:r>
      <w:r>
        <w:t>predstavila</w:t>
      </w:r>
      <w:r>
        <w:rPr>
          <w:spacing w:val="-13"/>
        </w:rPr>
        <w:t xml:space="preserve"> </w:t>
      </w:r>
      <w:r>
        <w:t>niekoľko</w:t>
      </w:r>
      <w:r>
        <w:rPr>
          <w:spacing w:val="-13"/>
        </w:rPr>
        <w:t xml:space="preserve"> </w:t>
      </w:r>
      <w:r>
        <w:t>reálnych</w:t>
      </w:r>
      <w:r>
        <w:rPr>
          <w:spacing w:val="-14"/>
        </w:rPr>
        <w:t xml:space="preserve"> </w:t>
      </w:r>
      <w:r>
        <w:t>prípadov</w:t>
      </w:r>
      <w:r>
        <w:rPr>
          <w:spacing w:val="-13"/>
        </w:rPr>
        <w:t xml:space="preserve"> </w:t>
      </w:r>
      <w:r>
        <w:t>vyšetrovania</w:t>
      </w:r>
      <w:r>
        <w:rPr>
          <w:spacing w:val="-13"/>
        </w:rPr>
        <w:t xml:space="preserve"> </w:t>
      </w:r>
      <w:r>
        <w:t>a</w:t>
      </w:r>
      <w:r>
        <w:rPr>
          <w:spacing w:val="-13"/>
        </w:rPr>
        <w:t xml:space="preserve"> </w:t>
      </w:r>
      <w:r>
        <w:t>sledovania</w:t>
      </w:r>
      <w:r>
        <w:rPr>
          <w:spacing w:val="-13"/>
        </w:rPr>
        <w:t xml:space="preserve"> </w:t>
      </w:r>
      <w:r>
        <w:t>mládeže, ktorej jediným zločinom bola záľuba v nie socialistických hudobných skupinách.</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Zkladntext"/>
        <w:spacing w:before="79"/>
        <w:ind w:right="2151"/>
        <w:jc w:val="both"/>
      </w:pPr>
      <w:r>
        <w:lastRenderedPageBreak/>
        <w:t>Miesto:</w:t>
      </w:r>
      <w:r>
        <w:rPr>
          <w:spacing w:val="-5"/>
        </w:rPr>
        <w:t xml:space="preserve"> </w:t>
      </w:r>
      <w:r>
        <w:t>Archív</w:t>
      </w:r>
      <w:r>
        <w:rPr>
          <w:spacing w:val="-5"/>
        </w:rPr>
        <w:t xml:space="preserve"> </w:t>
      </w:r>
      <w:r>
        <w:t>Ústavu</w:t>
      </w:r>
      <w:r>
        <w:rPr>
          <w:spacing w:val="-5"/>
        </w:rPr>
        <w:t xml:space="preserve"> </w:t>
      </w:r>
      <w:r>
        <w:t>pamäti</w:t>
      </w:r>
      <w:r>
        <w:rPr>
          <w:spacing w:val="-5"/>
        </w:rPr>
        <w:t xml:space="preserve"> </w:t>
      </w:r>
      <w:r>
        <w:t>národa,</w:t>
      </w:r>
      <w:r>
        <w:rPr>
          <w:spacing w:val="-5"/>
        </w:rPr>
        <w:t xml:space="preserve"> </w:t>
      </w:r>
      <w:r>
        <w:t>Miletičova</w:t>
      </w:r>
      <w:r>
        <w:rPr>
          <w:spacing w:val="-5"/>
        </w:rPr>
        <w:t xml:space="preserve"> </w:t>
      </w:r>
      <w:r>
        <w:t>7,</w:t>
      </w:r>
      <w:r>
        <w:rPr>
          <w:spacing w:val="-5"/>
        </w:rPr>
        <w:t xml:space="preserve"> </w:t>
      </w:r>
      <w:r>
        <w:t>Bratislava-Ružinov Termín: 11. – 13. november 2024</w:t>
      </w:r>
    </w:p>
    <w:p w:rsidR="000B0895" w:rsidRDefault="00660D98">
      <w:pPr>
        <w:pStyle w:val="Nadpis2"/>
        <w:spacing w:before="281"/>
        <w:jc w:val="both"/>
      </w:pPr>
      <w:r>
        <w:rPr>
          <w:spacing w:val="-2"/>
        </w:rPr>
        <w:t>Ne/spútaní</w:t>
      </w:r>
      <w:r>
        <w:rPr>
          <w:spacing w:val="6"/>
        </w:rPr>
        <w:t xml:space="preserve"> </w:t>
      </w:r>
      <w:r>
        <w:rPr>
          <w:spacing w:val="-5"/>
        </w:rPr>
        <w:t>89</w:t>
      </w:r>
    </w:p>
    <w:p w:rsidR="000B0895" w:rsidRDefault="00660D98">
      <w:pPr>
        <w:pStyle w:val="Zkladntext"/>
        <w:ind w:right="139"/>
        <w:jc w:val="both"/>
      </w:pPr>
      <w:r>
        <w:t>Výstava zavedie návštevníka do obdobia 80. rokov a reflektuje jednu z najvýznamnejších udalostí našej histórie – Nežnú revolúciu. Ponúka pohľad na vplyv totalitného režimu na mladú generáciu, ktorá sa aktívne zapájala do nezávislých aktivít. Taktiež aj na samotný priebeh študentského hnutia, ktoré viedlo k pádu komunistického režimu. Okrem artefaktov a dobových fotografií sú súčasťou výstavy aj audiovizuálne materiály, ktoré priblížia osobné svedectvá tých, ktorí sa podieľali na zmenách v roku 1989.</w:t>
      </w:r>
    </w:p>
    <w:p w:rsidR="000B0895" w:rsidRDefault="00660D98">
      <w:pPr>
        <w:pStyle w:val="Zkladntext"/>
        <w:spacing w:before="199"/>
        <w:ind w:right="3891"/>
      </w:pPr>
      <w:r>
        <w:t>Miesto:</w:t>
      </w:r>
      <w:r>
        <w:rPr>
          <w:spacing w:val="-9"/>
        </w:rPr>
        <w:t xml:space="preserve"> </w:t>
      </w:r>
      <w:r>
        <w:t>Bratislavský</w:t>
      </w:r>
      <w:r>
        <w:rPr>
          <w:spacing w:val="-9"/>
        </w:rPr>
        <w:t xml:space="preserve"> </w:t>
      </w:r>
      <w:r>
        <w:t>hrad,</w:t>
      </w:r>
      <w:r>
        <w:rPr>
          <w:spacing w:val="-9"/>
        </w:rPr>
        <w:t xml:space="preserve"> </w:t>
      </w:r>
      <w:r>
        <w:t>Bratislava-Staré</w:t>
      </w:r>
      <w:r>
        <w:rPr>
          <w:spacing w:val="-9"/>
        </w:rPr>
        <w:t xml:space="preserve"> </w:t>
      </w:r>
      <w:r>
        <w:t>mesto Termín: 15. november 2024 – ...</w:t>
      </w:r>
    </w:p>
    <w:p w:rsidR="000B0895" w:rsidRDefault="00660D98">
      <w:pPr>
        <w:pStyle w:val="Zkladntext"/>
      </w:pPr>
      <w:r>
        <w:t>Vernisáž:</w:t>
      </w:r>
      <w:r>
        <w:rPr>
          <w:spacing w:val="-1"/>
        </w:rPr>
        <w:t xml:space="preserve"> </w:t>
      </w:r>
      <w:r>
        <w:t>14.</w:t>
      </w:r>
      <w:r>
        <w:rPr>
          <w:spacing w:val="-1"/>
        </w:rPr>
        <w:t xml:space="preserve"> </w:t>
      </w:r>
      <w:r>
        <w:t>november</w:t>
      </w:r>
      <w:r>
        <w:rPr>
          <w:spacing w:val="-1"/>
        </w:rPr>
        <w:t xml:space="preserve"> </w:t>
      </w:r>
      <w:r>
        <w:rPr>
          <w:spacing w:val="-4"/>
        </w:rPr>
        <w:t>2024</w:t>
      </w:r>
    </w:p>
    <w:p w:rsidR="000B0895" w:rsidRDefault="000B0895">
      <w:pPr>
        <w:pStyle w:val="Zkladntext"/>
        <w:ind w:left="0"/>
      </w:pPr>
    </w:p>
    <w:p w:rsidR="000B0895" w:rsidRDefault="000B0895">
      <w:pPr>
        <w:pStyle w:val="Zkladntext"/>
        <w:spacing w:before="187"/>
        <w:ind w:left="0"/>
      </w:pPr>
    </w:p>
    <w:p w:rsidR="000B0895" w:rsidRDefault="00660D98">
      <w:pPr>
        <w:pStyle w:val="Nadpis1"/>
        <w:ind w:left="143" w:firstLine="0"/>
      </w:pPr>
      <w:r>
        <w:t>REINŠTALOVANÉ</w:t>
      </w:r>
      <w:r>
        <w:rPr>
          <w:spacing w:val="-1"/>
        </w:rPr>
        <w:t xml:space="preserve"> </w:t>
      </w:r>
      <w:r>
        <w:rPr>
          <w:spacing w:val="-2"/>
        </w:rPr>
        <w:t>VÝSTAVY</w:t>
      </w:r>
    </w:p>
    <w:p w:rsidR="000B0895" w:rsidRDefault="000B0895">
      <w:pPr>
        <w:pStyle w:val="Zkladntext"/>
        <w:ind w:left="0"/>
        <w:rPr>
          <w:b/>
        </w:rPr>
      </w:pPr>
    </w:p>
    <w:p w:rsidR="000B0895" w:rsidRDefault="00660D98">
      <w:pPr>
        <w:pStyle w:val="Nadpis2"/>
      </w:pPr>
      <w:r>
        <w:t>August</w:t>
      </w:r>
      <w:r>
        <w:rPr>
          <w:spacing w:val="-5"/>
        </w:rPr>
        <w:t xml:space="preserve"> </w:t>
      </w:r>
      <w:r>
        <w:t>1968.</w:t>
      </w:r>
      <w:r>
        <w:rPr>
          <w:spacing w:val="-5"/>
        </w:rPr>
        <w:t xml:space="preserve"> </w:t>
      </w:r>
      <w:r>
        <w:t>Nádeje</w:t>
      </w:r>
      <w:r>
        <w:rPr>
          <w:spacing w:val="-5"/>
        </w:rPr>
        <w:t xml:space="preserve"> </w:t>
      </w:r>
      <w:r>
        <w:t>a</w:t>
      </w:r>
      <w:r>
        <w:rPr>
          <w:spacing w:val="-5"/>
        </w:rPr>
        <w:t xml:space="preserve"> </w:t>
      </w:r>
      <w:r>
        <w:rPr>
          <w:spacing w:val="-2"/>
        </w:rPr>
        <w:t>vytriezvenia</w:t>
      </w:r>
    </w:p>
    <w:p w:rsidR="000B0895" w:rsidRDefault="00660D98">
      <w:pPr>
        <w:pStyle w:val="Zkladntext"/>
      </w:pPr>
      <w:r>
        <w:t>Jakubovo</w:t>
      </w:r>
      <w:r>
        <w:rPr>
          <w:spacing w:val="-7"/>
        </w:rPr>
        <w:t xml:space="preserve"> </w:t>
      </w:r>
      <w:r>
        <w:t>námestie,</w:t>
      </w:r>
      <w:r>
        <w:rPr>
          <w:spacing w:val="-7"/>
        </w:rPr>
        <w:t xml:space="preserve"> </w:t>
      </w:r>
      <w:r>
        <w:t>Bratislava-Staré</w:t>
      </w:r>
      <w:r>
        <w:rPr>
          <w:spacing w:val="-7"/>
        </w:rPr>
        <w:t xml:space="preserve"> </w:t>
      </w:r>
      <w:r>
        <w:t>mesto,</w:t>
      </w:r>
      <w:r>
        <w:rPr>
          <w:spacing w:val="-6"/>
        </w:rPr>
        <w:t xml:space="preserve"> </w:t>
      </w:r>
      <w:r>
        <w:t>16.</w:t>
      </w:r>
      <w:r>
        <w:rPr>
          <w:spacing w:val="-7"/>
        </w:rPr>
        <w:t xml:space="preserve"> </w:t>
      </w:r>
      <w:r>
        <w:t>–</w:t>
      </w:r>
      <w:r>
        <w:rPr>
          <w:spacing w:val="-6"/>
        </w:rPr>
        <w:t xml:space="preserve"> </w:t>
      </w:r>
      <w:r>
        <w:t>19.</w:t>
      </w:r>
      <w:r>
        <w:rPr>
          <w:spacing w:val="-6"/>
        </w:rPr>
        <w:t xml:space="preserve"> </w:t>
      </w:r>
      <w:r>
        <w:t>január</w:t>
      </w:r>
      <w:r>
        <w:rPr>
          <w:spacing w:val="-7"/>
        </w:rPr>
        <w:t xml:space="preserve"> </w:t>
      </w:r>
      <w:r>
        <w:rPr>
          <w:spacing w:val="-4"/>
        </w:rPr>
        <w:t>2024</w:t>
      </w:r>
    </w:p>
    <w:p w:rsidR="000B0895" w:rsidRDefault="000B0895">
      <w:pPr>
        <w:pStyle w:val="Zkladntext"/>
        <w:ind w:left="0"/>
      </w:pPr>
    </w:p>
    <w:p w:rsidR="000B0895" w:rsidRDefault="00660D98">
      <w:pPr>
        <w:pStyle w:val="Nadpis2"/>
      </w:pPr>
      <w:r>
        <w:t>Uzákonené</w:t>
      </w:r>
      <w:r>
        <w:rPr>
          <w:spacing w:val="-1"/>
        </w:rPr>
        <w:t xml:space="preserve"> </w:t>
      </w:r>
      <w:r>
        <w:rPr>
          <w:spacing w:val="-2"/>
        </w:rPr>
        <w:t>bezprávie</w:t>
      </w:r>
    </w:p>
    <w:p w:rsidR="000B0895" w:rsidRDefault="00660D98">
      <w:pPr>
        <w:pStyle w:val="Zkladntext"/>
      </w:pPr>
      <w:r>
        <w:t>Tatranská</w:t>
      </w:r>
      <w:r>
        <w:rPr>
          <w:spacing w:val="-3"/>
        </w:rPr>
        <w:t xml:space="preserve"> </w:t>
      </w:r>
      <w:r>
        <w:t>galéria</w:t>
      </w:r>
      <w:r>
        <w:rPr>
          <w:spacing w:val="-3"/>
        </w:rPr>
        <w:t xml:space="preserve"> </w:t>
      </w:r>
      <w:r>
        <w:t>v</w:t>
      </w:r>
      <w:r>
        <w:rPr>
          <w:spacing w:val="-2"/>
        </w:rPr>
        <w:t xml:space="preserve"> </w:t>
      </w:r>
      <w:r>
        <w:t>Poprade,</w:t>
      </w:r>
      <w:r>
        <w:rPr>
          <w:spacing w:val="-3"/>
        </w:rPr>
        <w:t xml:space="preserve"> </w:t>
      </w:r>
      <w:r>
        <w:t>Hviezdoslavova</w:t>
      </w:r>
      <w:r>
        <w:rPr>
          <w:spacing w:val="-2"/>
        </w:rPr>
        <w:t xml:space="preserve"> </w:t>
      </w:r>
      <w:r>
        <w:t>12,</w:t>
      </w:r>
      <w:r>
        <w:rPr>
          <w:spacing w:val="-3"/>
        </w:rPr>
        <w:t xml:space="preserve"> </w:t>
      </w:r>
      <w:r>
        <w:t>Poprad,</w:t>
      </w:r>
      <w:r>
        <w:rPr>
          <w:spacing w:val="-3"/>
        </w:rPr>
        <w:t xml:space="preserve"> </w:t>
      </w:r>
      <w:r>
        <w:t>15.</w:t>
      </w:r>
      <w:r>
        <w:rPr>
          <w:spacing w:val="-2"/>
        </w:rPr>
        <w:t xml:space="preserve"> </w:t>
      </w:r>
      <w:r>
        <w:t>február</w:t>
      </w:r>
      <w:r>
        <w:rPr>
          <w:spacing w:val="-3"/>
        </w:rPr>
        <w:t xml:space="preserve"> </w:t>
      </w:r>
      <w:r>
        <w:t>2024</w:t>
      </w:r>
      <w:r>
        <w:rPr>
          <w:spacing w:val="-2"/>
        </w:rPr>
        <w:t xml:space="preserve"> </w:t>
      </w:r>
      <w:r>
        <w:t>–</w:t>
      </w:r>
      <w:r>
        <w:rPr>
          <w:spacing w:val="-3"/>
        </w:rPr>
        <w:t xml:space="preserve"> </w:t>
      </w:r>
      <w:r>
        <w:rPr>
          <w:spacing w:val="-5"/>
        </w:rPr>
        <w:t>...</w:t>
      </w:r>
    </w:p>
    <w:p w:rsidR="000B0895" w:rsidRDefault="00660D98">
      <w:pPr>
        <w:pStyle w:val="Nadpis2"/>
        <w:spacing w:before="281"/>
      </w:pPr>
      <w:r>
        <w:t>Sviečková</w:t>
      </w:r>
      <w:r>
        <w:rPr>
          <w:spacing w:val="-8"/>
        </w:rPr>
        <w:t xml:space="preserve"> </w:t>
      </w:r>
      <w:r>
        <w:t>manifestácia</w:t>
      </w:r>
      <w:r>
        <w:rPr>
          <w:spacing w:val="-7"/>
        </w:rPr>
        <w:t xml:space="preserve"> </w:t>
      </w:r>
      <w:r>
        <w:t>25.</w:t>
      </w:r>
      <w:r>
        <w:rPr>
          <w:spacing w:val="-7"/>
        </w:rPr>
        <w:t xml:space="preserve"> </w:t>
      </w:r>
      <w:r>
        <w:t>marca</w:t>
      </w:r>
      <w:r>
        <w:rPr>
          <w:spacing w:val="-7"/>
        </w:rPr>
        <w:t xml:space="preserve"> </w:t>
      </w:r>
      <w:r>
        <w:rPr>
          <w:spacing w:val="-4"/>
        </w:rPr>
        <w:t>1988</w:t>
      </w:r>
    </w:p>
    <w:p w:rsidR="000B0895" w:rsidRDefault="00660D98">
      <w:pPr>
        <w:pStyle w:val="Zkladntext"/>
      </w:pPr>
      <w:r>
        <w:t>Zichyho</w:t>
      </w:r>
      <w:r>
        <w:rPr>
          <w:spacing w:val="-4"/>
        </w:rPr>
        <w:t xml:space="preserve"> </w:t>
      </w:r>
      <w:r>
        <w:t>palác,</w:t>
      </w:r>
      <w:r>
        <w:rPr>
          <w:spacing w:val="-3"/>
        </w:rPr>
        <w:t xml:space="preserve"> </w:t>
      </w:r>
      <w:r>
        <w:t>Ventúrska</w:t>
      </w:r>
      <w:r>
        <w:rPr>
          <w:spacing w:val="-3"/>
        </w:rPr>
        <w:t xml:space="preserve"> </w:t>
      </w:r>
      <w:r>
        <w:t>9,</w:t>
      </w:r>
      <w:r>
        <w:rPr>
          <w:spacing w:val="-3"/>
        </w:rPr>
        <w:t xml:space="preserve"> </w:t>
      </w:r>
      <w:r>
        <w:t>Bratislava-Staré</w:t>
      </w:r>
      <w:r>
        <w:rPr>
          <w:spacing w:val="-4"/>
        </w:rPr>
        <w:t xml:space="preserve"> </w:t>
      </w:r>
      <w:r>
        <w:t>mesto,</w:t>
      </w:r>
      <w:r>
        <w:rPr>
          <w:spacing w:val="-3"/>
        </w:rPr>
        <w:t xml:space="preserve"> </w:t>
      </w:r>
      <w:r>
        <w:t>15.</w:t>
      </w:r>
      <w:r>
        <w:rPr>
          <w:spacing w:val="-3"/>
        </w:rPr>
        <w:t xml:space="preserve"> </w:t>
      </w:r>
      <w:r>
        <w:t>–</w:t>
      </w:r>
      <w:r>
        <w:rPr>
          <w:spacing w:val="-3"/>
        </w:rPr>
        <w:t xml:space="preserve"> </w:t>
      </w:r>
      <w:r>
        <w:t>28.</w:t>
      </w:r>
      <w:r>
        <w:rPr>
          <w:spacing w:val="-4"/>
        </w:rPr>
        <w:t xml:space="preserve"> </w:t>
      </w:r>
      <w:r>
        <w:t>marec</w:t>
      </w:r>
      <w:r>
        <w:rPr>
          <w:spacing w:val="-3"/>
        </w:rPr>
        <w:t xml:space="preserve"> </w:t>
      </w:r>
      <w:r>
        <w:rPr>
          <w:spacing w:val="-4"/>
        </w:rPr>
        <w:t>2024</w:t>
      </w:r>
    </w:p>
    <w:p w:rsidR="000B0895" w:rsidRDefault="00660D98">
      <w:pPr>
        <w:pStyle w:val="Nadpis2"/>
        <w:spacing w:before="281"/>
      </w:pPr>
      <w:r>
        <w:t>Chceme</w:t>
      </w:r>
      <w:r>
        <w:rPr>
          <w:spacing w:val="-4"/>
        </w:rPr>
        <w:t xml:space="preserve"> </w:t>
      </w:r>
      <w:r>
        <w:t>slobodu!</w:t>
      </w:r>
      <w:r>
        <w:rPr>
          <w:spacing w:val="-4"/>
        </w:rPr>
        <w:t xml:space="preserve"> </w:t>
      </w:r>
      <w:r>
        <w:t>Pád</w:t>
      </w:r>
      <w:r>
        <w:rPr>
          <w:spacing w:val="-4"/>
        </w:rPr>
        <w:t xml:space="preserve"> </w:t>
      </w:r>
      <w:r>
        <w:t>komunistického</w:t>
      </w:r>
      <w:r>
        <w:rPr>
          <w:spacing w:val="-4"/>
        </w:rPr>
        <w:t xml:space="preserve"> </w:t>
      </w:r>
      <w:r>
        <w:t>režimu</w:t>
      </w:r>
      <w:r>
        <w:rPr>
          <w:spacing w:val="-4"/>
        </w:rPr>
        <w:t xml:space="preserve"> </w:t>
      </w:r>
      <w:r>
        <w:t>na</w:t>
      </w:r>
      <w:r>
        <w:rPr>
          <w:spacing w:val="-4"/>
        </w:rPr>
        <w:t xml:space="preserve"> </w:t>
      </w:r>
      <w:r>
        <w:rPr>
          <w:spacing w:val="-2"/>
        </w:rPr>
        <w:t>Slovensku</w:t>
      </w:r>
    </w:p>
    <w:p w:rsidR="000B0895" w:rsidRDefault="00660D98">
      <w:pPr>
        <w:pStyle w:val="Zkladntext"/>
        <w:ind w:right="139"/>
      </w:pPr>
      <w:r>
        <w:t>Kúpeľné námestie, Turčianske Teplice, 1. – 25. september 2024 (exteriérová slovenská) Poľský</w:t>
      </w:r>
      <w:r>
        <w:rPr>
          <w:spacing w:val="80"/>
        </w:rPr>
        <w:t xml:space="preserve"> </w:t>
      </w:r>
      <w:r>
        <w:t>inštitút,</w:t>
      </w:r>
      <w:r>
        <w:rPr>
          <w:spacing w:val="80"/>
        </w:rPr>
        <w:t xml:space="preserve"> </w:t>
      </w:r>
      <w:r>
        <w:t>Námestie</w:t>
      </w:r>
      <w:r>
        <w:rPr>
          <w:spacing w:val="80"/>
        </w:rPr>
        <w:t xml:space="preserve"> </w:t>
      </w:r>
      <w:r>
        <w:t>SNP</w:t>
      </w:r>
      <w:r>
        <w:rPr>
          <w:spacing w:val="80"/>
        </w:rPr>
        <w:t xml:space="preserve"> </w:t>
      </w:r>
      <w:r>
        <w:t>27,</w:t>
      </w:r>
      <w:r>
        <w:rPr>
          <w:spacing w:val="80"/>
        </w:rPr>
        <w:t xml:space="preserve"> </w:t>
      </w:r>
      <w:r>
        <w:t>Bratislava-Staré</w:t>
      </w:r>
      <w:r>
        <w:rPr>
          <w:spacing w:val="80"/>
        </w:rPr>
        <w:t xml:space="preserve"> </w:t>
      </w:r>
      <w:r>
        <w:t>Mesto,</w:t>
      </w:r>
      <w:r>
        <w:rPr>
          <w:spacing w:val="80"/>
        </w:rPr>
        <w:t xml:space="preserve"> </w:t>
      </w:r>
      <w:r>
        <w:t>1.</w:t>
      </w:r>
      <w:r>
        <w:rPr>
          <w:spacing w:val="80"/>
        </w:rPr>
        <w:t xml:space="preserve"> </w:t>
      </w:r>
      <w:r>
        <w:t>–</w:t>
      </w:r>
      <w:r>
        <w:rPr>
          <w:spacing w:val="80"/>
        </w:rPr>
        <w:t xml:space="preserve"> </w:t>
      </w:r>
      <w:r>
        <w:t>30.</w:t>
      </w:r>
      <w:r>
        <w:rPr>
          <w:spacing w:val="80"/>
        </w:rPr>
        <w:t xml:space="preserve"> </w:t>
      </w:r>
      <w:r>
        <w:t>november</w:t>
      </w:r>
      <w:r>
        <w:rPr>
          <w:spacing w:val="80"/>
        </w:rPr>
        <w:t xml:space="preserve"> </w:t>
      </w:r>
      <w:r>
        <w:t>2024 (interiérová slovenská)</w:t>
      </w:r>
    </w:p>
    <w:p w:rsidR="000B0895" w:rsidRDefault="00660D98">
      <w:pPr>
        <w:pStyle w:val="Zkladntext"/>
        <w:ind w:right="139"/>
      </w:pPr>
      <w:r>
        <w:t>Európsky</w:t>
      </w:r>
      <w:r>
        <w:rPr>
          <w:spacing w:val="80"/>
        </w:rPr>
        <w:t xml:space="preserve"> </w:t>
      </w:r>
      <w:r>
        <w:t>parlament,</w:t>
      </w:r>
      <w:r>
        <w:rPr>
          <w:spacing w:val="80"/>
        </w:rPr>
        <w:t xml:space="preserve"> </w:t>
      </w:r>
      <w:r>
        <w:t>Štrasburg,</w:t>
      </w:r>
      <w:r>
        <w:rPr>
          <w:spacing w:val="80"/>
        </w:rPr>
        <w:t xml:space="preserve"> </w:t>
      </w:r>
      <w:r>
        <w:t>Francúzsko,</w:t>
      </w:r>
      <w:r>
        <w:rPr>
          <w:spacing w:val="80"/>
        </w:rPr>
        <w:t xml:space="preserve"> </w:t>
      </w:r>
      <w:r>
        <w:t>12.</w:t>
      </w:r>
      <w:r>
        <w:rPr>
          <w:spacing w:val="80"/>
        </w:rPr>
        <w:t xml:space="preserve"> </w:t>
      </w:r>
      <w:r>
        <w:t>–</w:t>
      </w:r>
      <w:r>
        <w:rPr>
          <w:spacing w:val="80"/>
        </w:rPr>
        <w:t xml:space="preserve"> </w:t>
      </w:r>
      <w:r>
        <w:t>14.</w:t>
      </w:r>
      <w:r>
        <w:rPr>
          <w:spacing w:val="80"/>
        </w:rPr>
        <w:t xml:space="preserve"> </w:t>
      </w:r>
      <w:r>
        <w:t>november</w:t>
      </w:r>
      <w:r>
        <w:rPr>
          <w:spacing w:val="80"/>
        </w:rPr>
        <w:t xml:space="preserve"> </w:t>
      </w:r>
      <w:r>
        <w:t>2024</w:t>
      </w:r>
      <w:r>
        <w:rPr>
          <w:spacing w:val="80"/>
        </w:rPr>
        <w:t xml:space="preserve"> </w:t>
      </w:r>
      <w:r>
        <w:t xml:space="preserve">(interiérová </w:t>
      </w:r>
      <w:r>
        <w:rPr>
          <w:spacing w:val="-2"/>
        </w:rPr>
        <w:t>anglická)</w:t>
      </w:r>
    </w:p>
    <w:p w:rsidR="000B0895" w:rsidRDefault="00660D98">
      <w:pPr>
        <w:pStyle w:val="Zkladntext"/>
      </w:pPr>
      <w:r>
        <w:t>Mierové</w:t>
      </w:r>
      <w:r>
        <w:rPr>
          <w:spacing w:val="-3"/>
        </w:rPr>
        <w:t xml:space="preserve"> </w:t>
      </w:r>
      <w:r>
        <w:t>námestie,</w:t>
      </w:r>
      <w:r>
        <w:rPr>
          <w:spacing w:val="-2"/>
        </w:rPr>
        <w:t xml:space="preserve"> </w:t>
      </w:r>
      <w:r>
        <w:t>Galanta,18.</w:t>
      </w:r>
      <w:r>
        <w:rPr>
          <w:spacing w:val="-3"/>
        </w:rPr>
        <w:t xml:space="preserve"> </w:t>
      </w:r>
      <w:r>
        <w:t>–</w:t>
      </w:r>
      <w:r>
        <w:rPr>
          <w:spacing w:val="-2"/>
        </w:rPr>
        <w:t xml:space="preserve"> </w:t>
      </w:r>
      <w:r>
        <w:t>29.</w:t>
      </w:r>
      <w:r>
        <w:rPr>
          <w:spacing w:val="-3"/>
        </w:rPr>
        <w:t xml:space="preserve"> </w:t>
      </w:r>
      <w:r>
        <w:t>november</w:t>
      </w:r>
      <w:r>
        <w:rPr>
          <w:spacing w:val="-2"/>
        </w:rPr>
        <w:t xml:space="preserve"> </w:t>
      </w:r>
      <w:r>
        <w:t>2024</w:t>
      </w:r>
      <w:r>
        <w:rPr>
          <w:spacing w:val="-2"/>
        </w:rPr>
        <w:t xml:space="preserve"> </w:t>
      </w:r>
      <w:r>
        <w:t>(exteriérová</w:t>
      </w:r>
      <w:r>
        <w:rPr>
          <w:spacing w:val="-3"/>
        </w:rPr>
        <w:t xml:space="preserve"> </w:t>
      </w:r>
      <w:r>
        <w:rPr>
          <w:spacing w:val="-2"/>
        </w:rPr>
        <w:t>slovenská)</w:t>
      </w:r>
    </w:p>
    <w:p w:rsidR="000B0895" w:rsidRDefault="00660D98">
      <w:pPr>
        <w:pStyle w:val="Nadpis2"/>
        <w:spacing w:before="281"/>
      </w:pPr>
      <w:r>
        <w:t>Samizdatové</w:t>
      </w:r>
      <w:r>
        <w:rPr>
          <w:spacing w:val="-10"/>
        </w:rPr>
        <w:t xml:space="preserve"> </w:t>
      </w:r>
      <w:r>
        <w:t>dielo</w:t>
      </w:r>
      <w:r>
        <w:rPr>
          <w:spacing w:val="-10"/>
        </w:rPr>
        <w:t xml:space="preserve"> </w:t>
      </w:r>
      <w:r>
        <w:t>Jána</w:t>
      </w:r>
      <w:r>
        <w:rPr>
          <w:spacing w:val="-9"/>
        </w:rPr>
        <w:t xml:space="preserve"> </w:t>
      </w:r>
      <w:r>
        <w:t>Chryzostoma</w:t>
      </w:r>
      <w:r>
        <w:rPr>
          <w:spacing w:val="-10"/>
        </w:rPr>
        <w:t xml:space="preserve"> </w:t>
      </w:r>
      <w:r>
        <w:rPr>
          <w:spacing w:val="-2"/>
        </w:rPr>
        <w:t>Korca</w:t>
      </w:r>
    </w:p>
    <w:p w:rsidR="000B0895" w:rsidRDefault="00660D98">
      <w:pPr>
        <w:pStyle w:val="Zkladntext"/>
        <w:ind w:right="139"/>
      </w:pPr>
      <w:r>
        <w:t>Univerzitná</w:t>
      </w:r>
      <w:r>
        <w:rPr>
          <w:spacing w:val="40"/>
        </w:rPr>
        <w:t xml:space="preserve"> </w:t>
      </w:r>
      <w:r>
        <w:t>knižnica</w:t>
      </w:r>
      <w:r>
        <w:rPr>
          <w:spacing w:val="40"/>
        </w:rPr>
        <w:t xml:space="preserve"> </w:t>
      </w:r>
      <w:r>
        <w:t>v</w:t>
      </w:r>
      <w:r>
        <w:rPr>
          <w:spacing w:val="40"/>
        </w:rPr>
        <w:t xml:space="preserve"> </w:t>
      </w:r>
      <w:r>
        <w:t>Bratislave,</w:t>
      </w:r>
      <w:r>
        <w:rPr>
          <w:spacing w:val="40"/>
        </w:rPr>
        <w:t xml:space="preserve"> </w:t>
      </w:r>
      <w:r>
        <w:t>Námestie</w:t>
      </w:r>
      <w:r>
        <w:rPr>
          <w:spacing w:val="40"/>
        </w:rPr>
        <w:t xml:space="preserve"> </w:t>
      </w:r>
      <w:r>
        <w:t>SNP</w:t>
      </w:r>
      <w:r>
        <w:rPr>
          <w:spacing w:val="40"/>
        </w:rPr>
        <w:t xml:space="preserve"> </w:t>
      </w:r>
      <w:r>
        <w:t>27,</w:t>
      </w:r>
      <w:r>
        <w:rPr>
          <w:spacing w:val="40"/>
        </w:rPr>
        <w:t xml:space="preserve"> </w:t>
      </w:r>
      <w:r>
        <w:t>Bratislava-Staré</w:t>
      </w:r>
      <w:r>
        <w:rPr>
          <w:spacing w:val="40"/>
        </w:rPr>
        <w:t xml:space="preserve"> </w:t>
      </w:r>
      <w:r>
        <w:t>Mesto,</w:t>
      </w:r>
      <w:r>
        <w:rPr>
          <w:spacing w:val="40"/>
        </w:rPr>
        <w:t xml:space="preserve"> </w:t>
      </w:r>
      <w:r>
        <w:t>1.</w:t>
      </w:r>
      <w:r>
        <w:rPr>
          <w:spacing w:val="40"/>
        </w:rPr>
        <w:t xml:space="preserve"> </w:t>
      </w:r>
      <w:r>
        <w:t>–</w:t>
      </w:r>
      <w:r>
        <w:rPr>
          <w:spacing w:val="40"/>
        </w:rPr>
        <w:t xml:space="preserve"> </w:t>
      </w:r>
      <w:r>
        <w:t>30.</w:t>
      </w:r>
      <w:r>
        <w:rPr>
          <w:spacing w:val="80"/>
        </w:rPr>
        <w:t xml:space="preserve"> </w:t>
      </w:r>
      <w:r>
        <w:t>november 2024</w:t>
      </w:r>
    </w:p>
    <w:p w:rsidR="000B0895" w:rsidRDefault="00660D98">
      <w:pPr>
        <w:pStyle w:val="Nadpis2"/>
        <w:spacing w:before="281"/>
      </w:pPr>
      <w:r>
        <w:t>V.Z.D.O.R.</w:t>
      </w:r>
      <w:r>
        <w:rPr>
          <w:spacing w:val="3"/>
        </w:rPr>
        <w:t xml:space="preserve"> </w:t>
      </w:r>
      <w:r>
        <w:t>–</w:t>
      </w:r>
      <w:r>
        <w:rPr>
          <w:spacing w:val="3"/>
        </w:rPr>
        <w:t xml:space="preserve"> </w:t>
      </w:r>
      <w:r>
        <w:t>Výslovný</w:t>
      </w:r>
      <w:r>
        <w:rPr>
          <w:spacing w:val="3"/>
        </w:rPr>
        <w:t xml:space="preserve"> </w:t>
      </w:r>
      <w:r>
        <w:t>zákaz</w:t>
      </w:r>
      <w:r>
        <w:rPr>
          <w:spacing w:val="3"/>
        </w:rPr>
        <w:t xml:space="preserve"> </w:t>
      </w:r>
      <w:r>
        <w:t>ȧalšieho</w:t>
      </w:r>
      <w:r>
        <w:rPr>
          <w:spacing w:val="3"/>
        </w:rPr>
        <w:t xml:space="preserve"> </w:t>
      </w:r>
      <w:r>
        <w:t>opisovania</w:t>
      </w:r>
      <w:r>
        <w:rPr>
          <w:spacing w:val="3"/>
        </w:rPr>
        <w:t xml:space="preserve"> </w:t>
      </w:r>
      <w:r>
        <w:rPr>
          <w:spacing w:val="-2"/>
        </w:rPr>
        <w:t>rukopisu</w:t>
      </w:r>
    </w:p>
    <w:p w:rsidR="000B0895" w:rsidRDefault="00660D98">
      <w:pPr>
        <w:pStyle w:val="Zkladntext"/>
      </w:pPr>
      <w:r>
        <w:t>Pisztoryho</w:t>
      </w:r>
      <w:r>
        <w:rPr>
          <w:spacing w:val="-5"/>
        </w:rPr>
        <w:t xml:space="preserve"> </w:t>
      </w:r>
      <w:r>
        <w:t>palác,</w:t>
      </w:r>
      <w:r>
        <w:rPr>
          <w:spacing w:val="-4"/>
        </w:rPr>
        <w:t xml:space="preserve"> </w:t>
      </w:r>
      <w:r>
        <w:t>Štefánikova</w:t>
      </w:r>
      <w:r>
        <w:rPr>
          <w:spacing w:val="-5"/>
        </w:rPr>
        <w:t xml:space="preserve"> </w:t>
      </w:r>
      <w:r>
        <w:t>25,</w:t>
      </w:r>
      <w:r>
        <w:rPr>
          <w:spacing w:val="-4"/>
        </w:rPr>
        <w:t xml:space="preserve"> </w:t>
      </w:r>
      <w:r>
        <w:t>Bratislava-Staré</w:t>
      </w:r>
      <w:r>
        <w:rPr>
          <w:spacing w:val="-5"/>
        </w:rPr>
        <w:t xml:space="preserve"> </w:t>
      </w:r>
      <w:r>
        <w:t>Mesto,</w:t>
      </w:r>
      <w:r>
        <w:rPr>
          <w:spacing w:val="-4"/>
        </w:rPr>
        <w:t xml:space="preserve"> </w:t>
      </w:r>
      <w:r>
        <w:t>5.</w:t>
      </w:r>
      <w:r>
        <w:rPr>
          <w:spacing w:val="-5"/>
        </w:rPr>
        <w:t xml:space="preserve"> </w:t>
      </w:r>
      <w:r>
        <w:t>–</w:t>
      </w:r>
      <w:r>
        <w:rPr>
          <w:spacing w:val="-4"/>
        </w:rPr>
        <w:t xml:space="preserve"> </w:t>
      </w:r>
      <w:r>
        <w:t>17.</w:t>
      </w:r>
      <w:r>
        <w:rPr>
          <w:spacing w:val="-4"/>
        </w:rPr>
        <w:t xml:space="preserve"> </w:t>
      </w:r>
      <w:r>
        <w:t>november</w:t>
      </w:r>
      <w:r>
        <w:rPr>
          <w:spacing w:val="-5"/>
        </w:rPr>
        <w:t xml:space="preserve"> </w:t>
      </w:r>
      <w:r>
        <w:rPr>
          <w:spacing w:val="-4"/>
        </w:rPr>
        <w:t>2024</w:t>
      </w:r>
    </w:p>
    <w:p w:rsidR="000B0895" w:rsidRDefault="00660D98">
      <w:pPr>
        <w:pStyle w:val="Nadpis2"/>
        <w:spacing w:before="281"/>
      </w:pPr>
      <w:r>
        <w:t>Vtedy</w:t>
      </w:r>
      <w:r>
        <w:rPr>
          <w:spacing w:val="-3"/>
        </w:rPr>
        <w:t xml:space="preserve"> </w:t>
      </w:r>
      <w:r>
        <w:t>na</w:t>
      </w:r>
      <w:r>
        <w:rPr>
          <w:spacing w:val="-3"/>
        </w:rPr>
        <w:t xml:space="preserve"> </w:t>
      </w:r>
      <w:r>
        <w:t>východe,</w:t>
      </w:r>
      <w:r>
        <w:rPr>
          <w:spacing w:val="-2"/>
        </w:rPr>
        <w:t xml:space="preserve"> </w:t>
      </w:r>
      <w:r>
        <w:t>vtedy</w:t>
      </w:r>
      <w:r>
        <w:rPr>
          <w:spacing w:val="-2"/>
        </w:rPr>
        <w:t xml:space="preserve"> </w:t>
      </w:r>
      <w:r>
        <w:t>na</w:t>
      </w:r>
      <w:r>
        <w:rPr>
          <w:spacing w:val="-2"/>
        </w:rPr>
        <w:t xml:space="preserve"> západe</w:t>
      </w:r>
    </w:p>
    <w:p w:rsidR="000B0895" w:rsidRDefault="00660D98">
      <w:pPr>
        <w:pStyle w:val="Zkladntext"/>
      </w:pPr>
      <w:r>
        <w:t>Pisztoryho</w:t>
      </w:r>
      <w:r>
        <w:rPr>
          <w:spacing w:val="-5"/>
        </w:rPr>
        <w:t xml:space="preserve"> </w:t>
      </w:r>
      <w:r>
        <w:t>palác,</w:t>
      </w:r>
      <w:r>
        <w:rPr>
          <w:spacing w:val="-4"/>
        </w:rPr>
        <w:t xml:space="preserve"> </w:t>
      </w:r>
      <w:r>
        <w:t>Štefánikova</w:t>
      </w:r>
      <w:r>
        <w:rPr>
          <w:spacing w:val="-5"/>
        </w:rPr>
        <w:t xml:space="preserve"> </w:t>
      </w:r>
      <w:r>
        <w:t>25,</w:t>
      </w:r>
      <w:r>
        <w:rPr>
          <w:spacing w:val="-4"/>
        </w:rPr>
        <w:t xml:space="preserve"> </w:t>
      </w:r>
      <w:r>
        <w:t>Bratislava-Staré</w:t>
      </w:r>
      <w:r>
        <w:rPr>
          <w:spacing w:val="-5"/>
        </w:rPr>
        <w:t xml:space="preserve"> </w:t>
      </w:r>
      <w:r>
        <w:t>Mesto,</w:t>
      </w:r>
      <w:r>
        <w:rPr>
          <w:spacing w:val="-4"/>
        </w:rPr>
        <w:t xml:space="preserve"> </w:t>
      </w:r>
      <w:r>
        <w:t>5.</w:t>
      </w:r>
      <w:r>
        <w:rPr>
          <w:spacing w:val="-5"/>
        </w:rPr>
        <w:t xml:space="preserve"> </w:t>
      </w:r>
      <w:r>
        <w:t>–</w:t>
      </w:r>
      <w:r>
        <w:rPr>
          <w:spacing w:val="-4"/>
        </w:rPr>
        <w:t xml:space="preserve"> </w:t>
      </w:r>
      <w:r>
        <w:t>17.</w:t>
      </w:r>
      <w:r>
        <w:rPr>
          <w:spacing w:val="-4"/>
        </w:rPr>
        <w:t xml:space="preserve"> </w:t>
      </w:r>
      <w:r>
        <w:t>november</w:t>
      </w:r>
      <w:r>
        <w:rPr>
          <w:spacing w:val="-5"/>
        </w:rPr>
        <w:t xml:space="preserve"> </w:t>
      </w:r>
      <w:r>
        <w:rPr>
          <w:spacing w:val="-4"/>
        </w:rPr>
        <w:t>2024</w:t>
      </w:r>
    </w:p>
    <w:p w:rsidR="000B0895" w:rsidRDefault="00660D98">
      <w:pPr>
        <w:pStyle w:val="Nadpis2"/>
        <w:spacing w:before="281"/>
      </w:pPr>
      <w:r>
        <w:t>Solidárne</w:t>
      </w:r>
      <w:r>
        <w:rPr>
          <w:spacing w:val="-7"/>
        </w:rPr>
        <w:t xml:space="preserve"> </w:t>
      </w:r>
      <w:r>
        <w:t>k</w:t>
      </w:r>
      <w:r>
        <w:rPr>
          <w:spacing w:val="-6"/>
        </w:rPr>
        <w:t xml:space="preserve"> </w:t>
      </w:r>
      <w:r>
        <w:rPr>
          <w:spacing w:val="-2"/>
        </w:rPr>
        <w:t>slobode</w:t>
      </w:r>
    </w:p>
    <w:p w:rsidR="000B0895" w:rsidRDefault="00660D98">
      <w:pPr>
        <w:pStyle w:val="Zkladntext"/>
      </w:pPr>
      <w:r>
        <w:t>Pisztoryho</w:t>
      </w:r>
      <w:r>
        <w:rPr>
          <w:spacing w:val="-5"/>
        </w:rPr>
        <w:t xml:space="preserve"> </w:t>
      </w:r>
      <w:r>
        <w:t>palác,</w:t>
      </w:r>
      <w:r>
        <w:rPr>
          <w:spacing w:val="-4"/>
        </w:rPr>
        <w:t xml:space="preserve"> </w:t>
      </w:r>
      <w:r>
        <w:t>Štefánikova</w:t>
      </w:r>
      <w:r>
        <w:rPr>
          <w:spacing w:val="-5"/>
        </w:rPr>
        <w:t xml:space="preserve"> </w:t>
      </w:r>
      <w:r>
        <w:t>25,</w:t>
      </w:r>
      <w:r>
        <w:rPr>
          <w:spacing w:val="-4"/>
        </w:rPr>
        <w:t xml:space="preserve"> </w:t>
      </w:r>
      <w:r>
        <w:t>Bratislava-Staré</w:t>
      </w:r>
      <w:r>
        <w:rPr>
          <w:spacing w:val="-5"/>
        </w:rPr>
        <w:t xml:space="preserve"> </w:t>
      </w:r>
      <w:r>
        <w:t>Mesto,</w:t>
      </w:r>
      <w:r>
        <w:rPr>
          <w:spacing w:val="-4"/>
        </w:rPr>
        <w:t xml:space="preserve"> </w:t>
      </w:r>
      <w:r>
        <w:t>5.</w:t>
      </w:r>
      <w:r>
        <w:rPr>
          <w:spacing w:val="-5"/>
        </w:rPr>
        <w:t xml:space="preserve"> </w:t>
      </w:r>
      <w:r>
        <w:t>–</w:t>
      </w:r>
      <w:r>
        <w:rPr>
          <w:spacing w:val="-4"/>
        </w:rPr>
        <w:t xml:space="preserve"> </w:t>
      </w:r>
      <w:r>
        <w:t>17.</w:t>
      </w:r>
      <w:r>
        <w:rPr>
          <w:spacing w:val="-4"/>
        </w:rPr>
        <w:t xml:space="preserve"> </w:t>
      </w:r>
      <w:r>
        <w:t>november</w:t>
      </w:r>
      <w:r>
        <w:rPr>
          <w:spacing w:val="-5"/>
        </w:rPr>
        <w:t xml:space="preserve"> </w:t>
      </w:r>
      <w:r>
        <w:rPr>
          <w:spacing w:val="-4"/>
        </w:rPr>
        <w:t>2024</w:t>
      </w:r>
    </w:p>
    <w:p w:rsidR="000B0895" w:rsidRDefault="00660D98">
      <w:pPr>
        <w:pStyle w:val="Nadpis2"/>
        <w:spacing w:before="281"/>
      </w:pPr>
      <w:r>
        <w:t>Ochrana</w:t>
      </w:r>
      <w:r>
        <w:rPr>
          <w:spacing w:val="-2"/>
        </w:rPr>
        <w:t xml:space="preserve"> </w:t>
      </w:r>
      <w:r>
        <w:t>štátnej</w:t>
      </w:r>
      <w:r>
        <w:rPr>
          <w:spacing w:val="-2"/>
        </w:rPr>
        <w:t xml:space="preserve"> </w:t>
      </w:r>
      <w:r>
        <w:t>hranice</w:t>
      </w:r>
      <w:r>
        <w:rPr>
          <w:spacing w:val="-2"/>
        </w:rPr>
        <w:t xml:space="preserve"> </w:t>
      </w:r>
      <w:r>
        <w:t>v</w:t>
      </w:r>
      <w:r>
        <w:rPr>
          <w:spacing w:val="-2"/>
        </w:rPr>
        <w:t xml:space="preserve"> </w:t>
      </w:r>
      <w:r>
        <w:t>rokoch</w:t>
      </w:r>
      <w:r>
        <w:rPr>
          <w:spacing w:val="-2"/>
        </w:rPr>
        <w:t xml:space="preserve"> </w:t>
      </w:r>
      <w:r>
        <w:t>1951</w:t>
      </w:r>
      <w:r>
        <w:rPr>
          <w:spacing w:val="-1"/>
        </w:rPr>
        <w:t xml:space="preserve"> </w:t>
      </w:r>
      <w:r>
        <w:t>–</w:t>
      </w:r>
      <w:r>
        <w:rPr>
          <w:spacing w:val="-2"/>
        </w:rPr>
        <w:t xml:space="preserve"> </w:t>
      </w:r>
      <w:r>
        <w:rPr>
          <w:spacing w:val="-4"/>
        </w:rPr>
        <w:t>1989</w:t>
      </w:r>
    </w:p>
    <w:p w:rsidR="000B0895" w:rsidRDefault="000B0895">
      <w:pPr>
        <w:pStyle w:val="Nadpis2"/>
        <w:sectPr w:rsidR="000B0895">
          <w:pgSz w:w="11910" w:h="16840"/>
          <w:pgMar w:top="1320" w:right="1275" w:bottom="920" w:left="1133" w:header="0" w:footer="732" w:gutter="0"/>
          <w:cols w:space="708"/>
        </w:sectPr>
      </w:pPr>
    </w:p>
    <w:p w:rsidR="000B0895" w:rsidRDefault="00660D98">
      <w:pPr>
        <w:pStyle w:val="Zkladntext"/>
        <w:spacing w:before="79"/>
        <w:ind w:right="46"/>
      </w:pPr>
      <w:r>
        <w:lastRenderedPageBreak/>
        <w:t>SNM – Múzeum kultúry Chorvátov na Slovensku, Istrijská 68, Bratislava-Devínska Nová</w:t>
      </w:r>
      <w:r>
        <w:rPr>
          <w:spacing w:val="80"/>
        </w:rPr>
        <w:t xml:space="preserve"> </w:t>
      </w:r>
      <w:r>
        <w:t>Ves, 11. november – 15. december 2024</w:t>
      </w:r>
    </w:p>
    <w:p w:rsidR="000B0895" w:rsidRDefault="000B0895">
      <w:pPr>
        <w:pStyle w:val="Zkladntext"/>
        <w:spacing w:before="280"/>
        <w:ind w:left="0"/>
      </w:pPr>
    </w:p>
    <w:p w:rsidR="000B0895" w:rsidRDefault="00660D98">
      <w:pPr>
        <w:pStyle w:val="Nadpis2"/>
        <w:spacing w:before="1"/>
      </w:pPr>
      <w:r>
        <w:t>Obete</w:t>
      </w:r>
      <w:r>
        <w:rPr>
          <w:spacing w:val="-5"/>
        </w:rPr>
        <w:t xml:space="preserve"> </w:t>
      </w:r>
      <w:r>
        <w:t>komunistického</w:t>
      </w:r>
      <w:r>
        <w:rPr>
          <w:spacing w:val="-4"/>
        </w:rPr>
        <w:t xml:space="preserve"> </w:t>
      </w:r>
      <w:r>
        <w:rPr>
          <w:spacing w:val="-2"/>
        </w:rPr>
        <w:t>režimu</w:t>
      </w:r>
    </w:p>
    <w:p w:rsidR="000B0895" w:rsidRDefault="00660D98">
      <w:pPr>
        <w:pStyle w:val="Zkladntext"/>
      </w:pPr>
      <w:r>
        <w:t>Námestie</w:t>
      </w:r>
      <w:r>
        <w:rPr>
          <w:spacing w:val="-1"/>
        </w:rPr>
        <w:t xml:space="preserve"> </w:t>
      </w:r>
      <w:r>
        <w:t>slobody,</w:t>
      </w:r>
      <w:r>
        <w:rPr>
          <w:spacing w:val="-1"/>
        </w:rPr>
        <w:t xml:space="preserve"> </w:t>
      </w:r>
      <w:r>
        <w:t>Humenné,</w:t>
      </w:r>
      <w:r>
        <w:rPr>
          <w:spacing w:val="-1"/>
        </w:rPr>
        <w:t xml:space="preserve"> </w:t>
      </w:r>
      <w:r>
        <w:t>16.</w:t>
      </w:r>
      <w:r>
        <w:rPr>
          <w:spacing w:val="-1"/>
        </w:rPr>
        <w:t xml:space="preserve"> </w:t>
      </w:r>
      <w:r>
        <w:rPr>
          <w:spacing w:val="-2"/>
        </w:rPr>
        <w:t>november</w:t>
      </w:r>
    </w:p>
    <w:p w:rsidR="000B0895" w:rsidRDefault="00660D98">
      <w:pPr>
        <w:pStyle w:val="Nadpis2"/>
        <w:spacing w:before="281"/>
      </w:pPr>
      <w:r>
        <w:t>Bratislavský</w:t>
      </w:r>
      <w:r>
        <w:rPr>
          <w:spacing w:val="-6"/>
        </w:rPr>
        <w:t xml:space="preserve"> </w:t>
      </w:r>
      <w:r>
        <w:t>disent</w:t>
      </w:r>
      <w:r>
        <w:rPr>
          <w:spacing w:val="-6"/>
        </w:rPr>
        <w:t xml:space="preserve"> </w:t>
      </w:r>
      <w:r>
        <w:t>–</w:t>
      </w:r>
      <w:r>
        <w:rPr>
          <w:spacing w:val="-5"/>
        </w:rPr>
        <w:t xml:space="preserve"> </w:t>
      </w:r>
      <w:r>
        <w:t>V</w:t>
      </w:r>
      <w:r>
        <w:rPr>
          <w:spacing w:val="-6"/>
        </w:rPr>
        <w:t xml:space="preserve"> </w:t>
      </w:r>
      <w:r>
        <w:t>sieti</w:t>
      </w:r>
      <w:r>
        <w:rPr>
          <w:spacing w:val="-6"/>
        </w:rPr>
        <w:t xml:space="preserve"> </w:t>
      </w:r>
      <w:r>
        <w:t>Štátnej</w:t>
      </w:r>
      <w:r>
        <w:rPr>
          <w:spacing w:val="-5"/>
        </w:rPr>
        <w:t xml:space="preserve"> </w:t>
      </w:r>
      <w:r>
        <w:rPr>
          <w:spacing w:val="-2"/>
        </w:rPr>
        <w:t>bezpečnosti</w:t>
      </w:r>
    </w:p>
    <w:p w:rsidR="000B0895" w:rsidRDefault="00660D98">
      <w:pPr>
        <w:pStyle w:val="Zkladntext"/>
        <w:ind w:right="139"/>
      </w:pPr>
      <w:r>
        <w:t>Filozofická</w:t>
      </w:r>
      <w:r>
        <w:rPr>
          <w:spacing w:val="80"/>
        </w:rPr>
        <w:t xml:space="preserve"> </w:t>
      </w:r>
      <w:r>
        <w:t>fakulta</w:t>
      </w:r>
      <w:r>
        <w:rPr>
          <w:spacing w:val="80"/>
        </w:rPr>
        <w:t xml:space="preserve"> </w:t>
      </w:r>
      <w:r>
        <w:t>Univerzity</w:t>
      </w:r>
      <w:r>
        <w:rPr>
          <w:spacing w:val="80"/>
        </w:rPr>
        <w:t xml:space="preserve"> </w:t>
      </w:r>
      <w:r>
        <w:t>Konštantína</w:t>
      </w:r>
      <w:r>
        <w:rPr>
          <w:spacing w:val="80"/>
        </w:rPr>
        <w:t xml:space="preserve"> </w:t>
      </w:r>
      <w:r>
        <w:t>Filozofa</w:t>
      </w:r>
      <w:r>
        <w:rPr>
          <w:spacing w:val="80"/>
        </w:rPr>
        <w:t xml:space="preserve"> </w:t>
      </w:r>
      <w:r>
        <w:t>v</w:t>
      </w:r>
      <w:r>
        <w:rPr>
          <w:spacing w:val="-2"/>
        </w:rPr>
        <w:t xml:space="preserve"> </w:t>
      </w:r>
      <w:r>
        <w:t>Nitre,</w:t>
      </w:r>
      <w:r>
        <w:rPr>
          <w:spacing w:val="80"/>
        </w:rPr>
        <w:t xml:space="preserve"> </w:t>
      </w:r>
      <w:r>
        <w:t>Richtára</w:t>
      </w:r>
      <w:r>
        <w:rPr>
          <w:spacing w:val="80"/>
        </w:rPr>
        <w:t xml:space="preserve"> </w:t>
      </w:r>
      <w:r>
        <w:t>Peregrina</w:t>
      </w:r>
      <w:r>
        <w:rPr>
          <w:spacing w:val="80"/>
        </w:rPr>
        <w:t xml:space="preserve"> </w:t>
      </w:r>
      <w:r>
        <w:t>1,</w:t>
      </w:r>
      <w:r>
        <w:rPr>
          <w:spacing w:val="80"/>
        </w:rPr>
        <w:t xml:space="preserve"> </w:t>
      </w:r>
      <w:r>
        <w:t>3. december 2024 – ...</w:t>
      </w:r>
    </w:p>
    <w:p w:rsidR="000B0895" w:rsidRDefault="000B0895">
      <w:pPr>
        <w:pStyle w:val="Zkladntext"/>
        <w:sectPr w:rsidR="000B0895">
          <w:pgSz w:w="11910" w:h="16840"/>
          <w:pgMar w:top="1320" w:right="1275" w:bottom="920" w:left="1133" w:header="0" w:footer="732" w:gutter="0"/>
          <w:cols w:space="708"/>
        </w:sectPr>
      </w:pPr>
    </w:p>
    <w:p w:rsidR="000B0895" w:rsidRDefault="00660D98">
      <w:pPr>
        <w:pStyle w:val="Nadpis1"/>
        <w:numPr>
          <w:ilvl w:val="1"/>
          <w:numId w:val="4"/>
        </w:numPr>
        <w:tabs>
          <w:tab w:val="left" w:pos="851"/>
        </w:tabs>
        <w:spacing w:before="79"/>
        <w:rPr>
          <w:color w:val="375F92"/>
        </w:rPr>
      </w:pPr>
      <w:r>
        <w:rPr>
          <w:color w:val="375F92"/>
        </w:rPr>
        <w:lastRenderedPageBreak/>
        <w:t>VZDELÁVACIA</w:t>
      </w:r>
      <w:r>
        <w:rPr>
          <w:color w:val="375F92"/>
          <w:spacing w:val="-1"/>
        </w:rPr>
        <w:t xml:space="preserve"> </w:t>
      </w:r>
      <w:r>
        <w:rPr>
          <w:color w:val="375F92"/>
          <w:spacing w:val="-5"/>
        </w:rPr>
        <w:t>HRA</w:t>
      </w:r>
    </w:p>
    <w:p w:rsidR="000B0895" w:rsidRDefault="00660D98">
      <w:pPr>
        <w:pStyle w:val="Zkladntext"/>
        <w:spacing w:before="281"/>
        <w:ind w:left="142" w:right="139"/>
        <w:jc w:val="both"/>
      </w:pPr>
      <w:r>
        <w:t>Ústav pamäti národa v spolupráci s</w:t>
      </w:r>
      <w:r>
        <w:rPr>
          <w:spacing w:val="-3"/>
        </w:rPr>
        <w:t xml:space="preserve"> </w:t>
      </w:r>
      <w:r>
        <w:t>Platformou európskej pamäti a svedomia vydal v</w:t>
      </w:r>
      <w:r>
        <w:rPr>
          <w:spacing w:val="-3"/>
        </w:rPr>
        <w:t xml:space="preserve"> </w:t>
      </w:r>
      <w:r>
        <w:t xml:space="preserve">roku 2024 slovenskú verziu vzdelávacej stolovej hry </w:t>
      </w:r>
      <w:r>
        <w:rPr>
          <w:b/>
          <w:i/>
        </w:rPr>
        <w:t>Cez železnú oponu</w:t>
      </w:r>
      <w:r>
        <w:t>.</w:t>
      </w:r>
    </w:p>
    <w:p w:rsidR="000B0895" w:rsidRDefault="000B0895">
      <w:pPr>
        <w:pStyle w:val="Zkladntext"/>
        <w:spacing w:before="20"/>
        <w:ind w:left="0"/>
      </w:pPr>
    </w:p>
    <w:p w:rsidR="000B0895" w:rsidRDefault="00660D98">
      <w:pPr>
        <w:pStyle w:val="Zkladntext"/>
        <w:spacing w:line="256" w:lineRule="auto"/>
        <w:ind w:left="142" w:right="139"/>
        <w:jc w:val="both"/>
      </w:pPr>
      <w:r>
        <w:t>Cieľom</w:t>
      </w:r>
      <w:r>
        <w:rPr>
          <w:spacing w:val="40"/>
        </w:rPr>
        <w:t xml:space="preserve"> </w:t>
      </w:r>
      <w:r>
        <w:t>hry</w:t>
      </w:r>
      <w:r>
        <w:rPr>
          <w:spacing w:val="40"/>
        </w:rPr>
        <w:t xml:space="preserve"> </w:t>
      </w:r>
      <w:r>
        <w:t>je</w:t>
      </w:r>
      <w:r>
        <w:rPr>
          <w:spacing w:val="40"/>
        </w:rPr>
        <w:t xml:space="preserve"> </w:t>
      </w:r>
      <w:r>
        <w:t>rozšíriť</w:t>
      </w:r>
      <w:r>
        <w:rPr>
          <w:spacing w:val="40"/>
        </w:rPr>
        <w:t xml:space="preserve"> </w:t>
      </w:r>
      <w:r>
        <w:t>povedomie</w:t>
      </w:r>
      <w:r>
        <w:rPr>
          <w:spacing w:val="40"/>
        </w:rPr>
        <w:t xml:space="preserve"> </w:t>
      </w:r>
      <w:r>
        <w:t>o</w:t>
      </w:r>
      <w:r>
        <w:rPr>
          <w:spacing w:val="40"/>
        </w:rPr>
        <w:t xml:space="preserve"> </w:t>
      </w:r>
      <w:r>
        <w:t>komunistickom</w:t>
      </w:r>
      <w:r>
        <w:rPr>
          <w:spacing w:val="40"/>
        </w:rPr>
        <w:t xml:space="preserve"> </w:t>
      </w:r>
      <w:r>
        <w:t>totalitnom</w:t>
      </w:r>
      <w:r>
        <w:rPr>
          <w:spacing w:val="40"/>
        </w:rPr>
        <w:t xml:space="preserve"> </w:t>
      </w:r>
      <w:r>
        <w:t>režime,</w:t>
      </w:r>
      <w:r>
        <w:rPr>
          <w:spacing w:val="40"/>
        </w:rPr>
        <w:t xml:space="preserve"> </w:t>
      </w:r>
      <w:r>
        <w:t>jeho</w:t>
      </w:r>
      <w:r>
        <w:rPr>
          <w:spacing w:val="40"/>
        </w:rPr>
        <w:t xml:space="preserve"> </w:t>
      </w:r>
      <w:r>
        <w:t>zločinoch a</w:t>
      </w:r>
      <w:r>
        <w:rPr>
          <w:spacing w:val="40"/>
        </w:rPr>
        <w:t xml:space="preserve">  </w:t>
      </w:r>
      <w:r>
        <w:t>symboloch,</w:t>
      </w:r>
      <w:r>
        <w:rPr>
          <w:spacing w:val="40"/>
        </w:rPr>
        <w:t xml:space="preserve">  </w:t>
      </w:r>
      <w:r>
        <w:t>ako</w:t>
      </w:r>
      <w:r>
        <w:rPr>
          <w:spacing w:val="40"/>
        </w:rPr>
        <w:t xml:space="preserve">  </w:t>
      </w:r>
      <w:r>
        <w:t>aj</w:t>
      </w:r>
      <w:r>
        <w:rPr>
          <w:spacing w:val="40"/>
        </w:rPr>
        <w:t xml:space="preserve">  </w:t>
      </w:r>
      <w:r>
        <w:t>vzdelávať</w:t>
      </w:r>
      <w:r>
        <w:rPr>
          <w:spacing w:val="40"/>
        </w:rPr>
        <w:t xml:space="preserve">  </w:t>
      </w:r>
      <w:r>
        <w:t>študentov</w:t>
      </w:r>
      <w:r>
        <w:rPr>
          <w:spacing w:val="40"/>
        </w:rPr>
        <w:t xml:space="preserve">  </w:t>
      </w:r>
      <w:r>
        <w:t>na</w:t>
      </w:r>
      <w:r>
        <w:rPr>
          <w:spacing w:val="40"/>
        </w:rPr>
        <w:t xml:space="preserve">  </w:t>
      </w:r>
      <w:r>
        <w:t>základných</w:t>
      </w:r>
      <w:r>
        <w:rPr>
          <w:spacing w:val="40"/>
        </w:rPr>
        <w:t xml:space="preserve">  </w:t>
      </w:r>
      <w:r>
        <w:t>a</w:t>
      </w:r>
      <w:r>
        <w:rPr>
          <w:spacing w:val="40"/>
        </w:rPr>
        <w:t xml:space="preserve">  </w:t>
      </w:r>
      <w:r>
        <w:t>stredných</w:t>
      </w:r>
      <w:r>
        <w:rPr>
          <w:spacing w:val="40"/>
        </w:rPr>
        <w:t xml:space="preserve">  </w:t>
      </w:r>
      <w:r>
        <w:t>školách</w:t>
      </w:r>
      <w:r>
        <w:rPr>
          <w:spacing w:val="40"/>
        </w:rPr>
        <w:t xml:space="preserve"> </w:t>
      </w:r>
      <w:r>
        <w:t>v jednotlivých regiónoch Slovenska. Hra prináša množstvo historických informácií a môže byť použitá ako podporná pomôcka pri výučbe dejepisu.</w:t>
      </w:r>
    </w:p>
    <w:p w:rsidR="000B0895" w:rsidRDefault="000B0895">
      <w:pPr>
        <w:pStyle w:val="Zkladntext"/>
        <w:spacing w:before="24"/>
        <w:ind w:left="0"/>
      </w:pPr>
    </w:p>
    <w:p w:rsidR="000B0895" w:rsidRDefault="00660D98">
      <w:pPr>
        <w:pStyle w:val="Zkladntext"/>
        <w:spacing w:before="1" w:line="256" w:lineRule="auto"/>
        <w:ind w:left="142" w:right="139"/>
        <w:jc w:val="both"/>
      </w:pPr>
      <w:r>
        <w:t>Vo vzdelávacej stolovej hre</w:t>
      </w:r>
      <w:r>
        <w:rPr>
          <w:spacing w:val="-2"/>
        </w:rPr>
        <w:t xml:space="preserve"> </w:t>
      </w:r>
      <w:r>
        <w:rPr>
          <w:b/>
          <w:i/>
        </w:rPr>
        <w:t>Cez železnú oponu</w:t>
      </w:r>
      <w:r>
        <w:rPr>
          <w:b/>
          <w:i/>
          <w:spacing w:val="-2"/>
        </w:rPr>
        <w:t xml:space="preserve"> </w:t>
      </w:r>
      <w:r>
        <w:t>hráči</w:t>
      </w:r>
      <w:r>
        <w:rPr>
          <w:spacing w:val="-2"/>
        </w:rPr>
        <w:t xml:space="preserve"> </w:t>
      </w:r>
      <w:r>
        <w:t>pomáhajú utečencom z 15 krajín východnej Európy dostať sa ôsmimi rôznymi spôsobmi na Západ.</w:t>
      </w:r>
      <w:r>
        <w:rPr>
          <w:spacing w:val="-2"/>
        </w:rPr>
        <w:t xml:space="preserve"> </w:t>
      </w:r>
      <w:r>
        <w:t>Hra je inšpirovaná skutočnými postavami a vydarenými útekmi cez železnú oponu. Stručné životné príbehy utečencov umožnia hráčom pochopiť realitu života v komunizme a ich motiváciu k úteku na Západ z dôvodu porušovania ľudských práv v komunistických štátoch.</w:t>
      </w:r>
    </w:p>
    <w:p w:rsidR="000B0895" w:rsidRDefault="000B0895">
      <w:pPr>
        <w:pStyle w:val="Zkladntext"/>
        <w:ind w:left="0"/>
        <w:rPr>
          <w:sz w:val="20"/>
        </w:rPr>
      </w:pPr>
    </w:p>
    <w:p w:rsidR="000B0895" w:rsidRDefault="00660D98">
      <w:pPr>
        <w:pStyle w:val="Zkladntext"/>
        <w:spacing w:before="53"/>
        <w:ind w:left="0"/>
        <w:rPr>
          <w:sz w:val="20"/>
        </w:rPr>
      </w:pPr>
      <w:r>
        <w:rPr>
          <w:noProof/>
          <w:sz w:val="20"/>
          <w:lang w:eastAsia="sk-SK"/>
        </w:rPr>
        <w:drawing>
          <wp:anchor distT="0" distB="0" distL="0" distR="0" simplePos="0" relativeHeight="487592960" behindDoc="1" locked="0" layoutInCell="1" allowOverlap="1">
            <wp:simplePos x="0" y="0"/>
            <wp:positionH relativeFrom="page">
              <wp:posOffset>810259</wp:posOffset>
            </wp:positionH>
            <wp:positionV relativeFrom="paragraph">
              <wp:posOffset>197785</wp:posOffset>
            </wp:positionV>
            <wp:extent cx="5763895" cy="5772150"/>
            <wp:effectExtent l="0" t="0" r="0" b="0"/>
            <wp:wrapTopAndBottom/>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29" cstate="print"/>
                    <a:stretch>
                      <a:fillRect/>
                    </a:stretch>
                  </pic:blipFill>
                  <pic:spPr>
                    <a:xfrm>
                      <a:off x="0" y="0"/>
                      <a:ext cx="5763895" cy="5772150"/>
                    </a:xfrm>
                    <a:prstGeom prst="rect">
                      <a:avLst/>
                    </a:prstGeom>
                  </pic:spPr>
                </pic:pic>
              </a:graphicData>
            </a:graphic>
          </wp:anchor>
        </w:drawing>
      </w:r>
    </w:p>
    <w:p w:rsidR="000B0895" w:rsidRDefault="000B0895">
      <w:pPr>
        <w:pStyle w:val="Zkladntext"/>
        <w:rPr>
          <w:sz w:val="20"/>
        </w:rPr>
        <w:sectPr w:rsidR="000B0895">
          <w:pgSz w:w="11910" w:h="16840"/>
          <w:pgMar w:top="1320" w:right="1275" w:bottom="920" w:left="1133" w:header="0" w:footer="732" w:gutter="0"/>
          <w:cols w:space="708"/>
        </w:sectPr>
      </w:pPr>
    </w:p>
    <w:p w:rsidR="000B0895" w:rsidRDefault="00660D98">
      <w:pPr>
        <w:pStyle w:val="Nadpis1"/>
        <w:numPr>
          <w:ilvl w:val="1"/>
          <w:numId w:val="4"/>
        </w:numPr>
        <w:tabs>
          <w:tab w:val="left" w:pos="850"/>
        </w:tabs>
        <w:spacing w:before="79"/>
        <w:ind w:left="850" w:hanging="707"/>
        <w:rPr>
          <w:color w:val="375F92"/>
        </w:rPr>
      </w:pPr>
      <w:r>
        <w:rPr>
          <w:color w:val="375F92"/>
        </w:rPr>
        <w:lastRenderedPageBreak/>
        <w:t>VZDELÁVACIE</w:t>
      </w:r>
      <w:r>
        <w:rPr>
          <w:color w:val="375F92"/>
          <w:spacing w:val="-1"/>
        </w:rPr>
        <w:t xml:space="preserve"> </w:t>
      </w:r>
      <w:r>
        <w:rPr>
          <w:color w:val="375F92"/>
          <w:spacing w:val="-2"/>
        </w:rPr>
        <w:t>VIDEÁ</w:t>
      </w:r>
    </w:p>
    <w:p w:rsidR="000B0895" w:rsidRDefault="00660D98">
      <w:pPr>
        <w:pStyle w:val="Zkladntext"/>
        <w:spacing w:before="234"/>
        <w:ind w:right="139" w:hanging="2"/>
        <w:jc w:val="both"/>
      </w:pPr>
      <w:r>
        <w:t>Zamestnanci ÚPN v roku 2024 natočili 18 tematických videí a</w:t>
      </w:r>
      <w:r>
        <w:rPr>
          <w:spacing w:val="-3"/>
        </w:rPr>
        <w:t xml:space="preserve"> </w:t>
      </w:r>
      <w:r>
        <w:t>pre verejnosť ich zverejnili na facebookovej stránke ÚPN a Youtube ÚPN:</w:t>
      </w:r>
    </w:p>
    <w:p w:rsidR="000B0895" w:rsidRDefault="000B0895">
      <w:pPr>
        <w:pStyle w:val="Zkladntext"/>
        <w:spacing w:before="46"/>
        <w:ind w:left="0"/>
      </w:pPr>
    </w:p>
    <w:p w:rsidR="000B0895" w:rsidRDefault="00660D98">
      <w:pPr>
        <w:pStyle w:val="Zkladntext"/>
        <w:spacing w:before="1"/>
        <w:ind w:left="140"/>
      </w:pPr>
      <w:r>
        <w:t>18.</w:t>
      </w:r>
      <w:r>
        <w:rPr>
          <w:spacing w:val="-4"/>
        </w:rPr>
        <w:t xml:space="preserve"> </w:t>
      </w:r>
      <w:r>
        <w:t>január</w:t>
      </w:r>
      <w:r>
        <w:rPr>
          <w:spacing w:val="-4"/>
        </w:rPr>
        <w:t xml:space="preserve"> </w:t>
      </w:r>
      <w:r>
        <w:t>1954:</w:t>
      </w:r>
      <w:r>
        <w:rPr>
          <w:spacing w:val="-4"/>
        </w:rPr>
        <w:t xml:space="preserve"> </w:t>
      </w:r>
      <w:r>
        <w:t>výročie</w:t>
      </w:r>
      <w:r>
        <w:rPr>
          <w:spacing w:val="-4"/>
        </w:rPr>
        <w:t xml:space="preserve"> </w:t>
      </w:r>
      <w:r>
        <w:t>ukončenia</w:t>
      </w:r>
      <w:r>
        <w:rPr>
          <w:spacing w:val="-4"/>
        </w:rPr>
        <w:t xml:space="preserve"> </w:t>
      </w:r>
      <w:r>
        <w:t>Akcie</w:t>
      </w:r>
      <w:r>
        <w:rPr>
          <w:spacing w:val="-4"/>
        </w:rPr>
        <w:t xml:space="preserve"> </w:t>
      </w:r>
      <w:r>
        <w:rPr>
          <w:spacing w:val="-5"/>
        </w:rPr>
        <w:t>„K“</w:t>
      </w:r>
    </w:p>
    <w:p w:rsidR="000B0895" w:rsidRDefault="00660D98">
      <w:pPr>
        <w:pStyle w:val="Zkladntext"/>
        <w:spacing w:before="42"/>
        <w:ind w:left="140"/>
      </w:pPr>
      <w:r>
        <w:t>19.</w:t>
      </w:r>
      <w:r>
        <w:rPr>
          <w:spacing w:val="-4"/>
        </w:rPr>
        <w:t xml:space="preserve"> </w:t>
      </w:r>
      <w:r>
        <w:t>január</w:t>
      </w:r>
      <w:r>
        <w:rPr>
          <w:spacing w:val="-3"/>
        </w:rPr>
        <w:t xml:space="preserve"> </w:t>
      </w:r>
      <w:r>
        <w:t>1969:</w:t>
      </w:r>
      <w:r>
        <w:rPr>
          <w:spacing w:val="-3"/>
        </w:rPr>
        <w:t xml:space="preserve"> </w:t>
      </w:r>
      <w:r>
        <w:t>úmrtie</w:t>
      </w:r>
      <w:r>
        <w:rPr>
          <w:spacing w:val="-3"/>
        </w:rPr>
        <w:t xml:space="preserve"> </w:t>
      </w:r>
      <w:r>
        <w:t>Jána</w:t>
      </w:r>
      <w:r>
        <w:rPr>
          <w:spacing w:val="-4"/>
        </w:rPr>
        <w:t xml:space="preserve"> </w:t>
      </w:r>
      <w:r>
        <w:rPr>
          <w:spacing w:val="-2"/>
        </w:rPr>
        <w:t>Palacha</w:t>
      </w:r>
    </w:p>
    <w:p w:rsidR="000B0895" w:rsidRDefault="00660D98">
      <w:pPr>
        <w:pStyle w:val="Zkladntext"/>
        <w:spacing w:before="42"/>
        <w:ind w:left="140"/>
      </w:pPr>
      <w:r>
        <w:t>29.</w:t>
      </w:r>
      <w:r>
        <w:rPr>
          <w:spacing w:val="-3"/>
        </w:rPr>
        <w:t xml:space="preserve"> </w:t>
      </w:r>
      <w:r>
        <w:t>január</w:t>
      </w:r>
      <w:r>
        <w:rPr>
          <w:spacing w:val="-3"/>
        </w:rPr>
        <w:t xml:space="preserve"> </w:t>
      </w:r>
      <w:r>
        <w:t>1924:</w:t>
      </w:r>
      <w:r>
        <w:rPr>
          <w:spacing w:val="-3"/>
        </w:rPr>
        <w:t xml:space="preserve"> </w:t>
      </w:r>
      <w:r>
        <w:t>Tomáš</w:t>
      </w:r>
      <w:r>
        <w:rPr>
          <w:spacing w:val="-2"/>
        </w:rPr>
        <w:t xml:space="preserve"> </w:t>
      </w:r>
      <w:r>
        <w:t>Munk</w:t>
      </w:r>
      <w:r>
        <w:rPr>
          <w:spacing w:val="-3"/>
        </w:rPr>
        <w:t xml:space="preserve"> </w:t>
      </w:r>
      <w:r>
        <w:t>–</w:t>
      </w:r>
      <w:r>
        <w:rPr>
          <w:spacing w:val="-3"/>
        </w:rPr>
        <w:t xml:space="preserve"> </w:t>
      </w:r>
      <w:r>
        <w:t>novic</w:t>
      </w:r>
      <w:r>
        <w:rPr>
          <w:spacing w:val="-3"/>
        </w:rPr>
        <w:t xml:space="preserve"> </w:t>
      </w:r>
      <w:r>
        <w:t>u</w:t>
      </w:r>
      <w:r>
        <w:rPr>
          <w:spacing w:val="-2"/>
        </w:rPr>
        <w:t xml:space="preserve"> jezuitov</w:t>
      </w:r>
    </w:p>
    <w:p w:rsidR="000B0895" w:rsidRDefault="00660D98">
      <w:pPr>
        <w:pStyle w:val="Zkladntext"/>
        <w:tabs>
          <w:tab w:val="left" w:pos="559"/>
          <w:tab w:val="left" w:pos="1564"/>
          <w:tab w:val="left" w:pos="2396"/>
          <w:tab w:val="left" w:pos="3678"/>
          <w:tab w:val="left" w:pos="4935"/>
          <w:tab w:val="left" w:pos="5943"/>
          <w:tab w:val="left" w:pos="7166"/>
          <w:tab w:val="left" w:pos="8480"/>
        </w:tabs>
        <w:spacing w:before="42" w:line="276" w:lineRule="auto"/>
        <w:ind w:left="140" w:right="141"/>
      </w:pPr>
      <w:r>
        <w:rPr>
          <w:spacing w:val="-6"/>
        </w:rPr>
        <w:t>1.</w:t>
      </w:r>
      <w:r>
        <w:tab/>
      </w:r>
      <w:r>
        <w:rPr>
          <w:spacing w:val="-2"/>
        </w:rPr>
        <w:t>február</w:t>
      </w:r>
      <w:r>
        <w:tab/>
      </w:r>
      <w:r>
        <w:rPr>
          <w:spacing w:val="-2"/>
        </w:rPr>
        <w:t>1909:</w:t>
      </w:r>
      <w:r>
        <w:tab/>
      </w:r>
      <w:r>
        <w:rPr>
          <w:spacing w:val="-2"/>
        </w:rPr>
        <w:t>narodenie</w:t>
      </w:r>
      <w:r>
        <w:tab/>
      </w:r>
      <w:r>
        <w:rPr>
          <w:spacing w:val="-2"/>
        </w:rPr>
        <w:t>Emanuela</w:t>
      </w:r>
      <w:r>
        <w:tab/>
      </w:r>
      <w:r>
        <w:rPr>
          <w:spacing w:val="-2"/>
        </w:rPr>
        <w:t>Böhma,</w:t>
      </w:r>
      <w:r>
        <w:tab/>
      </w:r>
      <w:r>
        <w:rPr>
          <w:spacing w:val="-2"/>
        </w:rPr>
        <w:t>vedúceho</w:t>
      </w:r>
      <w:r>
        <w:tab/>
      </w:r>
      <w:r>
        <w:rPr>
          <w:spacing w:val="-2"/>
        </w:rPr>
        <w:t>slovenskej</w:t>
      </w:r>
      <w:r>
        <w:tab/>
      </w:r>
      <w:r>
        <w:rPr>
          <w:spacing w:val="-2"/>
        </w:rPr>
        <w:t xml:space="preserve">menšiny </w:t>
      </w:r>
      <w:r>
        <w:t>v horthyovskom Maďarsku, politika DS, exulanta</w:t>
      </w:r>
    </w:p>
    <w:p w:rsidR="000B0895" w:rsidRDefault="00660D98">
      <w:pPr>
        <w:pStyle w:val="Zkladntext"/>
        <w:ind w:left="140"/>
      </w:pPr>
      <w:r>
        <w:t>9.</w:t>
      </w:r>
      <w:r>
        <w:rPr>
          <w:spacing w:val="-2"/>
        </w:rPr>
        <w:t xml:space="preserve"> </w:t>
      </w:r>
      <w:r>
        <w:t>marec</w:t>
      </w:r>
      <w:r>
        <w:rPr>
          <w:spacing w:val="-2"/>
        </w:rPr>
        <w:t xml:space="preserve"> </w:t>
      </w:r>
      <w:r>
        <w:t>1904:</w:t>
      </w:r>
      <w:r>
        <w:rPr>
          <w:spacing w:val="-2"/>
        </w:rPr>
        <w:t xml:space="preserve"> </w:t>
      </w:r>
      <w:r>
        <w:t>120.</w:t>
      </w:r>
      <w:r>
        <w:rPr>
          <w:spacing w:val="-2"/>
        </w:rPr>
        <w:t xml:space="preserve"> </w:t>
      </w:r>
      <w:r>
        <w:t>výročie</w:t>
      </w:r>
      <w:r>
        <w:rPr>
          <w:spacing w:val="-2"/>
        </w:rPr>
        <w:t xml:space="preserve"> </w:t>
      </w:r>
      <w:r>
        <w:t>narodenia</w:t>
      </w:r>
      <w:r>
        <w:rPr>
          <w:spacing w:val="-2"/>
        </w:rPr>
        <w:t xml:space="preserve"> </w:t>
      </w:r>
      <w:r>
        <w:t>Júliusa</w:t>
      </w:r>
      <w:r>
        <w:rPr>
          <w:spacing w:val="-2"/>
        </w:rPr>
        <w:t xml:space="preserve"> Ďuriša</w:t>
      </w:r>
    </w:p>
    <w:p w:rsidR="000B0895" w:rsidRDefault="00660D98">
      <w:pPr>
        <w:pStyle w:val="Zkladntext"/>
        <w:spacing w:before="42"/>
        <w:ind w:left="140"/>
      </w:pPr>
      <w:r>
        <w:t>11.</w:t>
      </w:r>
      <w:r>
        <w:rPr>
          <w:spacing w:val="-3"/>
        </w:rPr>
        <w:t xml:space="preserve"> </w:t>
      </w:r>
      <w:r>
        <w:t>marec</w:t>
      </w:r>
      <w:r>
        <w:rPr>
          <w:spacing w:val="-2"/>
        </w:rPr>
        <w:t xml:space="preserve"> </w:t>
      </w:r>
      <w:r>
        <w:t>1924:</w:t>
      </w:r>
      <w:r>
        <w:rPr>
          <w:spacing w:val="49"/>
        </w:rPr>
        <w:t xml:space="preserve"> </w:t>
      </w:r>
      <w:r>
        <w:t>100.</w:t>
      </w:r>
      <w:r>
        <w:rPr>
          <w:spacing w:val="-3"/>
        </w:rPr>
        <w:t xml:space="preserve"> </w:t>
      </w:r>
      <w:r>
        <w:t>výročie</w:t>
      </w:r>
      <w:r>
        <w:rPr>
          <w:spacing w:val="-2"/>
        </w:rPr>
        <w:t xml:space="preserve"> </w:t>
      </w:r>
      <w:r>
        <w:t>narodenia</w:t>
      </w:r>
      <w:r>
        <w:rPr>
          <w:spacing w:val="-2"/>
        </w:rPr>
        <w:t xml:space="preserve"> </w:t>
      </w:r>
      <w:r>
        <w:t>kardinála</w:t>
      </w:r>
      <w:r>
        <w:rPr>
          <w:spacing w:val="-2"/>
        </w:rPr>
        <w:t xml:space="preserve"> Tomka</w:t>
      </w:r>
    </w:p>
    <w:p w:rsidR="000B0895" w:rsidRDefault="00660D98">
      <w:pPr>
        <w:pStyle w:val="Zkladntext"/>
        <w:spacing w:before="42"/>
        <w:ind w:left="140"/>
      </w:pPr>
      <w:r>
        <w:t>24.</w:t>
      </w:r>
      <w:r>
        <w:rPr>
          <w:spacing w:val="-11"/>
        </w:rPr>
        <w:t xml:space="preserve"> </w:t>
      </w:r>
      <w:r>
        <w:t>marec</w:t>
      </w:r>
      <w:r>
        <w:rPr>
          <w:spacing w:val="-11"/>
        </w:rPr>
        <w:t xml:space="preserve"> </w:t>
      </w:r>
      <w:r>
        <w:t>1939:</w:t>
      </w:r>
      <w:r>
        <w:rPr>
          <w:spacing w:val="-11"/>
        </w:rPr>
        <w:t xml:space="preserve"> </w:t>
      </w:r>
      <w:r>
        <w:t>vládne</w:t>
      </w:r>
      <w:r>
        <w:rPr>
          <w:spacing w:val="-11"/>
        </w:rPr>
        <w:t xml:space="preserve"> </w:t>
      </w:r>
      <w:r>
        <w:t>nariadenie</w:t>
      </w:r>
      <w:r>
        <w:rPr>
          <w:spacing w:val="-11"/>
        </w:rPr>
        <w:t xml:space="preserve"> </w:t>
      </w:r>
      <w:r>
        <w:t>o</w:t>
      </w:r>
      <w:r>
        <w:rPr>
          <w:spacing w:val="-11"/>
        </w:rPr>
        <w:t xml:space="preserve"> </w:t>
      </w:r>
      <w:r>
        <w:t>zaisťovacom</w:t>
      </w:r>
      <w:r>
        <w:rPr>
          <w:spacing w:val="-11"/>
        </w:rPr>
        <w:t xml:space="preserve"> </w:t>
      </w:r>
      <w:r>
        <w:t>uväznení</w:t>
      </w:r>
      <w:r>
        <w:rPr>
          <w:spacing w:val="-11"/>
        </w:rPr>
        <w:t xml:space="preserve"> </w:t>
      </w:r>
      <w:r>
        <w:t>nepriateľov</w:t>
      </w:r>
      <w:r>
        <w:rPr>
          <w:spacing w:val="-11"/>
        </w:rPr>
        <w:t xml:space="preserve"> </w:t>
      </w:r>
      <w:r>
        <w:t>Slovenského</w:t>
      </w:r>
      <w:r>
        <w:rPr>
          <w:spacing w:val="-11"/>
        </w:rPr>
        <w:t xml:space="preserve"> </w:t>
      </w:r>
      <w:r>
        <w:rPr>
          <w:spacing w:val="-2"/>
        </w:rPr>
        <w:t>štátu</w:t>
      </w:r>
    </w:p>
    <w:p w:rsidR="000B0895" w:rsidRDefault="00660D98">
      <w:pPr>
        <w:pStyle w:val="Zkladntext"/>
        <w:spacing w:before="42"/>
        <w:ind w:left="140"/>
      </w:pPr>
      <w:r>
        <w:t>7.</w:t>
      </w:r>
      <w:r>
        <w:rPr>
          <w:spacing w:val="-3"/>
        </w:rPr>
        <w:t xml:space="preserve"> </w:t>
      </w:r>
      <w:r>
        <w:t>apríl</w:t>
      </w:r>
      <w:r>
        <w:rPr>
          <w:spacing w:val="-3"/>
        </w:rPr>
        <w:t xml:space="preserve"> </w:t>
      </w:r>
      <w:r>
        <w:t>1944:</w:t>
      </w:r>
      <w:r>
        <w:rPr>
          <w:spacing w:val="-3"/>
        </w:rPr>
        <w:t xml:space="preserve"> </w:t>
      </w:r>
      <w:r>
        <w:t>80.</w:t>
      </w:r>
      <w:r>
        <w:rPr>
          <w:spacing w:val="-3"/>
        </w:rPr>
        <w:t xml:space="preserve"> </w:t>
      </w:r>
      <w:r>
        <w:t>výročie</w:t>
      </w:r>
      <w:r>
        <w:rPr>
          <w:spacing w:val="-3"/>
        </w:rPr>
        <w:t xml:space="preserve"> </w:t>
      </w:r>
      <w:r>
        <w:t>začiatku</w:t>
      </w:r>
      <w:r>
        <w:rPr>
          <w:spacing w:val="-3"/>
        </w:rPr>
        <w:t xml:space="preserve"> </w:t>
      </w:r>
      <w:r>
        <w:t>úteku</w:t>
      </w:r>
      <w:r>
        <w:rPr>
          <w:spacing w:val="-2"/>
        </w:rPr>
        <w:t xml:space="preserve"> </w:t>
      </w:r>
      <w:r>
        <w:t>Wetzlera</w:t>
      </w:r>
      <w:r>
        <w:rPr>
          <w:spacing w:val="-3"/>
        </w:rPr>
        <w:t xml:space="preserve"> </w:t>
      </w:r>
      <w:r>
        <w:t>a</w:t>
      </w:r>
      <w:r>
        <w:rPr>
          <w:spacing w:val="-3"/>
        </w:rPr>
        <w:t xml:space="preserve"> </w:t>
      </w:r>
      <w:r>
        <w:t>Vrbu</w:t>
      </w:r>
      <w:r>
        <w:rPr>
          <w:spacing w:val="-3"/>
        </w:rPr>
        <w:t xml:space="preserve"> </w:t>
      </w:r>
      <w:r>
        <w:t>z</w:t>
      </w:r>
      <w:r>
        <w:rPr>
          <w:spacing w:val="-3"/>
        </w:rPr>
        <w:t xml:space="preserve"> </w:t>
      </w:r>
      <w:r>
        <w:rPr>
          <w:spacing w:val="-2"/>
        </w:rPr>
        <w:t>Auschwitzu</w:t>
      </w:r>
    </w:p>
    <w:p w:rsidR="000B0895" w:rsidRDefault="00660D98">
      <w:pPr>
        <w:pStyle w:val="Zkladntext"/>
        <w:spacing w:before="42" w:line="276" w:lineRule="auto"/>
        <w:ind w:left="140" w:right="139"/>
      </w:pPr>
      <w:r>
        <w:t>18.</w:t>
      </w:r>
      <w:r>
        <w:rPr>
          <w:spacing w:val="40"/>
        </w:rPr>
        <w:t xml:space="preserve"> </w:t>
      </w:r>
      <w:r>
        <w:t>apríl</w:t>
      </w:r>
      <w:r>
        <w:rPr>
          <w:spacing w:val="40"/>
        </w:rPr>
        <w:t xml:space="preserve"> </w:t>
      </w:r>
      <w:r>
        <w:t>1924:</w:t>
      </w:r>
      <w:r>
        <w:rPr>
          <w:spacing w:val="40"/>
        </w:rPr>
        <w:t xml:space="preserve"> </w:t>
      </w:r>
      <w:r>
        <w:t>narodenie</w:t>
      </w:r>
      <w:r>
        <w:rPr>
          <w:spacing w:val="40"/>
        </w:rPr>
        <w:t xml:space="preserve"> </w:t>
      </w:r>
      <w:r>
        <w:t>Ladislava</w:t>
      </w:r>
      <w:r>
        <w:rPr>
          <w:spacing w:val="40"/>
        </w:rPr>
        <w:t xml:space="preserve"> </w:t>
      </w:r>
      <w:r>
        <w:t>Pudiša,</w:t>
      </w:r>
      <w:r>
        <w:rPr>
          <w:spacing w:val="40"/>
        </w:rPr>
        <w:t xml:space="preserve"> </w:t>
      </w:r>
      <w:r>
        <w:t>slovenského</w:t>
      </w:r>
      <w:r>
        <w:rPr>
          <w:spacing w:val="40"/>
        </w:rPr>
        <w:t xml:space="preserve"> </w:t>
      </w:r>
      <w:r>
        <w:t>exulanta</w:t>
      </w:r>
      <w:r>
        <w:rPr>
          <w:spacing w:val="40"/>
        </w:rPr>
        <w:t xml:space="preserve"> </w:t>
      </w:r>
      <w:r>
        <w:t>v</w:t>
      </w:r>
      <w:r>
        <w:rPr>
          <w:spacing w:val="40"/>
        </w:rPr>
        <w:t xml:space="preserve"> </w:t>
      </w:r>
      <w:r>
        <w:t>Ríme,</w:t>
      </w:r>
      <w:r>
        <w:rPr>
          <w:spacing w:val="40"/>
        </w:rPr>
        <w:t xml:space="preserve"> </w:t>
      </w:r>
      <w:r>
        <w:t xml:space="preserve">Vatikánsky </w:t>
      </w:r>
      <w:r>
        <w:rPr>
          <w:spacing w:val="-2"/>
        </w:rPr>
        <w:t>rozhlas</w:t>
      </w:r>
    </w:p>
    <w:p w:rsidR="000B0895" w:rsidRDefault="00660D98">
      <w:pPr>
        <w:pStyle w:val="Zkladntext"/>
        <w:spacing w:line="281" w:lineRule="exact"/>
        <w:ind w:left="140"/>
      </w:pPr>
      <w:r>
        <w:t>29.</w:t>
      </w:r>
      <w:r>
        <w:rPr>
          <w:spacing w:val="-2"/>
        </w:rPr>
        <w:t xml:space="preserve"> </w:t>
      </w:r>
      <w:r>
        <w:t>máj</w:t>
      </w:r>
      <w:r>
        <w:rPr>
          <w:spacing w:val="-2"/>
        </w:rPr>
        <w:t xml:space="preserve"> </w:t>
      </w:r>
      <w:r>
        <w:t>1959:</w:t>
      </w:r>
      <w:r>
        <w:rPr>
          <w:spacing w:val="-1"/>
        </w:rPr>
        <w:t xml:space="preserve"> </w:t>
      </w:r>
      <w:r>
        <w:t>súdny</w:t>
      </w:r>
      <w:r>
        <w:rPr>
          <w:spacing w:val="-2"/>
        </w:rPr>
        <w:t xml:space="preserve"> </w:t>
      </w:r>
      <w:r>
        <w:t>proces</w:t>
      </w:r>
      <w:r>
        <w:rPr>
          <w:spacing w:val="-2"/>
        </w:rPr>
        <w:t xml:space="preserve"> </w:t>
      </w:r>
      <w:r>
        <w:t>s</w:t>
      </w:r>
      <w:r>
        <w:rPr>
          <w:spacing w:val="-1"/>
        </w:rPr>
        <w:t xml:space="preserve"> </w:t>
      </w:r>
      <w:r>
        <w:rPr>
          <w:spacing w:val="-2"/>
        </w:rPr>
        <w:t>encyklopedistami</w:t>
      </w:r>
    </w:p>
    <w:p w:rsidR="000B0895" w:rsidRDefault="00660D98">
      <w:pPr>
        <w:pStyle w:val="Zkladntext"/>
        <w:spacing w:before="42" w:line="276" w:lineRule="auto"/>
        <w:ind w:left="140"/>
      </w:pPr>
      <w:r>
        <w:t>15.</w:t>
      </w:r>
      <w:r>
        <w:rPr>
          <w:spacing w:val="40"/>
        </w:rPr>
        <w:t xml:space="preserve"> </w:t>
      </w:r>
      <w:r>
        <w:t>jún</w:t>
      </w:r>
      <w:r>
        <w:rPr>
          <w:spacing w:val="40"/>
        </w:rPr>
        <w:t xml:space="preserve"> </w:t>
      </w:r>
      <w:r>
        <w:t>1949:</w:t>
      </w:r>
      <w:r>
        <w:rPr>
          <w:spacing w:val="40"/>
        </w:rPr>
        <w:t xml:space="preserve"> </w:t>
      </w:r>
      <w:r>
        <w:t>Hlas</w:t>
      </w:r>
      <w:r>
        <w:rPr>
          <w:spacing w:val="40"/>
        </w:rPr>
        <w:t xml:space="preserve"> </w:t>
      </w:r>
      <w:r>
        <w:t>biskupov</w:t>
      </w:r>
      <w:r>
        <w:rPr>
          <w:spacing w:val="40"/>
        </w:rPr>
        <w:t xml:space="preserve"> </w:t>
      </w:r>
      <w:r>
        <w:t>a</w:t>
      </w:r>
      <w:r>
        <w:rPr>
          <w:spacing w:val="40"/>
        </w:rPr>
        <w:t xml:space="preserve"> </w:t>
      </w:r>
      <w:r>
        <w:t>ordinárov</w:t>
      </w:r>
      <w:r>
        <w:rPr>
          <w:spacing w:val="40"/>
        </w:rPr>
        <w:t xml:space="preserve"> </w:t>
      </w:r>
      <w:r>
        <w:t>veriacim</w:t>
      </w:r>
      <w:r>
        <w:rPr>
          <w:spacing w:val="40"/>
        </w:rPr>
        <w:t xml:space="preserve"> </w:t>
      </w:r>
      <w:r>
        <w:t>v</w:t>
      </w:r>
      <w:r>
        <w:rPr>
          <w:spacing w:val="40"/>
        </w:rPr>
        <w:t xml:space="preserve"> </w:t>
      </w:r>
      <w:r>
        <w:t>hodine</w:t>
      </w:r>
      <w:r>
        <w:rPr>
          <w:spacing w:val="40"/>
        </w:rPr>
        <w:t xml:space="preserve"> </w:t>
      </w:r>
      <w:r>
        <w:t>veľkej</w:t>
      </w:r>
      <w:r>
        <w:rPr>
          <w:spacing w:val="40"/>
        </w:rPr>
        <w:t xml:space="preserve"> </w:t>
      </w:r>
      <w:r>
        <w:t>skúšky</w:t>
      </w:r>
      <w:r>
        <w:rPr>
          <w:spacing w:val="40"/>
        </w:rPr>
        <w:t xml:space="preserve"> </w:t>
      </w:r>
      <w:r>
        <w:t>–</w:t>
      </w:r>
      <w:r>
        <w:rPr>
          <w:spacing w:val="59"/>
        </w:rPr>
        <w:t xml:space="preserve"> </w:t>
      </w:r>
      <w:r>
        <w:t>reakcia</w:t>
      </w:r>
      <w:r>
        <w:rPr>
          <w:spacing w:val="80"/>
        </w:rPr>
        <w:t xml:space="preserve"> </w:t>
      </w:r>
      <w:r>
        <w:t>duchovenstva na Katolícku akciu</w:t>
      </w:r>
    </w:p>
    <w:p w:rsidR="000B0895" w:rsidRDefault="00660D98">
      <w:pPr>
        <w:pStyle w:val="Zkladntext"/>
        <w:spacing w:line="281" w:lineRule="exact"/>
        <w:ind w:left="140"/>
      </w:pPr>
      <w:r>
        <w:t>21.</w:t>
      </w:r>
      <w:r>
        <w:rPr>
          <w:spacing w:val="-2"/>
        </w:rPr>
        <w:t xml:space="preserve"> </w:t>
      </w:r>
      <w:r>
        <w:t>jún</w:t>
      </w:r>
      <w:r>
        <w:rPr>
          <w:spacing w:val="-1"/>
        </w:rPr>
        <w:t xml:space="preserve"> </w:t>
      </w:r>
      <w:r>
        <w:t>1914:</w:t>
      </w:r>
      <w:r>
        <w:rPr>
          <w:spacing w:val="-2"/>
        </w:rPr>
        <w:t xml:space="preserve"> </w:t>
      </w:r>
      <w:r>
        <w:t>narodenie</w:t>
      </w:r>
      <w:r>
        <w:rPr>
          <w:spacing w:val="-1"/>
        </w:rPr>
        <w:t xml:space="preserve"> </w:t>
      </w:r>
      <w:r>
        <w:t>Chavivy</w:t>
      </w:r>
      <w:r>
        <w:rPr>
          <w:spacing w:val="-1"/>
        </w:rPr>
        <w:t xml:space="preserve"> </w:t>
      </w:r>
      <w:r>
        <w:t>Reikovej,</w:t>
      </w:r>
      <w:r>
        <w:rPr>
          <w:spacing w:val="-2"/>
        </w:rPr>
        <w:t xml:space="preserve"> </w:t>
      </w:r>
      <w:r>
        <w:t>zavraždenej</w:t>
      </w:r>
      <w:r>
        <w:rPr>
          <w:spacing w:val="-1"/>
        </w:rPr>
        <w:t xml:space="preserve"> </w:t>
      </w:r>
      <w:r>
        <w:t>v</w:t>
      </w:r>
      <w:r>
        <w:rPr>
          <w:spacing w:val="-1"/>
        </w:rPr>
        <w:t xml:space="preserve"> </w:t>
      </w:r>
      <w:r>
        <w:t>novembri</w:t>
      </w:r>
      <w:r>
        <w:rPr>
          <w:spacing w:val="-2"/>
        </w:rPr>
        <w:t xml:space="preserve"> </w:t>
      </w:r>
      <w:r>
        <w:rPr>
          <w:spacing w:val="-4"/>
        </w:rPr>
        <w:t>1944</w:t>
      </w:r>
    </w:p>
    <w:p w:rsidR="000B0895" w:rsidRDefault="00660D98">
      <w:pPr>
        <w:pStyle w:val="Zkladntext"/>
        <w:spacing w:before="42"/>
        <w:ind w:left="140"/>
      </w:pPr>
      <w:r>
        <w:t>15.</w:t>
      </w:r>
      <w:r>
        <w:rPr>
          <w:spacing w:val="-2"/>
        </w:rPr>
        <w:t xml:space="preserve"> </w:t>
      </w:r>
      <w:r>
        <w:t>júl</w:t>
      </w:r>
      <w:r>
        <w:rPr>
          <w:spacing w:val="-1"/>
        </w:rPr>
        <w:t xml:space="preserve"> </w:t>
      </w:r>
      <w:r>
        <w:t>1924:</w:t>
      </w:r>
      <w:r>
        <w:rPr>
          <w:spacing w:val="-2"/>
        </w:rPr>
        <w:t xml:space="preserve"> </w:t>
      </w:r>
      <w:r>
        <w:t>100.</w:t>
      </w:r>
      <w:r>
        <w:rPr>
          <w:spacing w:val="-1"/>
        </w:rPr>
        <w:t xml:space="preserve"> </w:t>
      </w:r>
      <w:r>
        <w:t>výročie</w:t>
      </w:r>
      <w:r>
        <w:rPr>
          <w:spacing w:val="-1"/>
        </w:rPr>
        <w:t xml:space="preserve"> </w:t>
      </w:r>
      <w:r>
        <w:t>narodenia</w:t>
      </w:r>
      <w:r>
        <w:rPr>
          <w:spacing w:val="-2"/>
        </w:rPr>
        <w:t xml:space="preserve"> </w:t>
      </w:r>
      <w:r>
        <w:t>Agneši</w:t>
      </w:r>
      <w:r>
        <w:rPr>
          <w:spacing w:val="-1"/>
        </w:rPr>
        <w:t xml:space="preserve"> </w:t>
      </w:r>
      <w:r>
        <w:rPr>
          <w:spacing w:val="-2"/>
        </w:rPr>
        <w:t>Kalinovej</w:t>
      </w:r>
    </w:p>
    <w:p w:rsidR="000B0895" w:rsidRDefault="00660D98">
      <w:pPr>
        <w:pStyle w:val="Zkladntext"/>
        <w:spacing w:before="42"/>
        <w:ind w:left="140"/>
      </w:pPr>
      <w:r>
        <w:t>5.</w:t>
      </w:r>
      <w:r>
        <w:rPr>
          <w:spacing w:val="-2"/>
        </w:rPr>
        <w:t xml:space="preserve"> </w:t>
      </w:r>
      <w:r>
        <w:t>august</w:t>
      </w:r>
      <w:r>
        <w:rPr>
          <w:spacing w:val="-2"/>
        </w:rPr>
        <w:t xml:space="preserve"> </w:t>
      </w:r>
      <w:r>
        <w:t>1924:</w:t>
      </w:r>
      <w:r>
        <w:rPr>
          <w:spacing w:val="-2"/>
        </w:rPr>
        <w:t xml:space="preserve"> </w:t>
      </w:r>
      <w:r>
        <w:t>100.</w:t>
      </w:r>
      <w:r>
        <w:rPr>
          <w:spacing w:val="-2"/>
        </w:rPr>
        <w:t xml:space="preserve"> </w:t>
      </w:r>
      <w:r>
        <w:t>výročie</w:t>
      </w:r>
      <w:r>
        <w:rPr>
          <w:spacing w:val="-2"/>
        </w:rPr>
        <w:t xml:space="preserve"> </w:t>
      </w:r>
      <w:r>
        <w:t>narodenia</w:t>
      </w:r>
      <w:r>
        <w:rPr>
          <w:spacing w:val="-2"/>
        </w:rPr>
        <w:t xml:space="preserve"> </w:t>
      </w:r>
      <w:r>
        <w:t>Silvestra</w:t>
      </w:r>
      <w:r>
        <w:rPr>
          <w:spacing w:val="-2"/>
        </w:rPr>
        <w:t xml:space="preserve"> Krčméryho</w:t>
      </w:r>
    </w:p>
    <w:p w:rsidR="000B0895" w:rsidRDefault="00660D98">
      <w:pPr>
        <w:pStyle w:val="Zkladntext"/>
        <w:spacing w:before="43"/>
        <w:ind w:left="140"/>
      </w:pPr>
      <w:r>
        <w:t>14.</w:t>
      </w:r>
      <w:r>
        <w:rPr>
          <w:spacing w:val="-7"/>
        </w:rPr>
        <w:t xml:space="preserve"> </w:t>
      </w:r>
      <w:r>
        <w:t>august</w:t>
      </w:r>
      <w:r>
        <w:rPr>
          <w:spacing w:val="-7"/>
        </w:rPr>
        <w:t xml:space="preserve"> </w:t>
      </w:r>
      <w:r>
        <w:t>1989:</w:t>
      </w:r>
      <w:r>
        <w:rPr>
          <w:spacing w:val="-7"/>
        </w:rPr>
        <w:t xml:space="preserve"> </w:t>
      </w:r>
      <w:r>
        <w:t>zatknutie</w:t>
      </w:r>
      <w:r>
        <w:rPr>
          <w:spacing w:val="-7"/>
        </w:rPr>
        <w:t xml:space="preserve"> </w:t>
      </w:r>
      <w:r>
        <w:t>Bratislavskej</w:t>
      </w:r>
      <w:r>
        <w:rPr>
          <w:spacing w:val="-7"/>
        </w:rPr>
        <w:t xml:space="preserve"> </w:t>
      </w:r>
      <w:r>
        <w:rPr>
          <w:spacing w:val="-2"/>
        </w:rPr>
        <w:t>päťky</w:t>
      </w:r>
    </w:p>
    <w:p w:rsidR="000B0895" w:rsidRDefault="00660D98">
      <w:pPr>
        <w:pStyle w:val="Zkladntext"/>
        <w:spacing w:before="42"/>
        <w:ind w:left="140"/>
      </w:pPr>
      <w:r>
        <w:t>1.</w:t>
      </w:r>
      <w:r>
        <w:rPr>
          <w:spacing w:val="-3"/>
        </w:rPr>
        <w:t xml:space="preserve"> </w:t>
      </w:r>
      <w:r>
        <w:t>september</w:t>
      </w:r>
      <w:r>
        <w:rPr>
          <w:spacing w:val="-2"/>
        </w:rPr>
        <w:t xml:space="preserve"> </w:t>
      </w:r>
      <w:r>
        <w:t>1939:</w:t>
      </w:r>
      <w:r>
        <w:rPr>
          <w:spacing w:val="-2"/>
        </w:rPr>
        <w:t xml:space="preserve"> </w:t>
      </w:r>
      <w:r>
        <w:t>druhá</w:t>
      </w:r>
      <w:r>
        <w:rPr>
          <w:spacing w:val="-2"/>
        </w:rPr>
        <w:t xml:space="preserve"> </w:t>
      </w:r>
      <w:r>
        <w:t>svetová</w:t>
      </w:r>
      <w:r>
        <w:rPr>
          <w:spacing w:val="-2"/>
        </w:rPr>
        <w:t xml:space="preserve"> </w:t>
      </w:r>
      <w:r>
        <w:t>vojna,</w:t>
      </w:r>
      <w:r>
        <w:rPr>
          <w:spacing w:val="-2"/>
        </w:rPr>
        <w:t xml:space="preserve"> </w:t>
      </w:r>
      <w:r>
        <w:t>útok</w:t>
      </w:r>
      <w:r>
        <w:rPr>
          <w:spacing w:val="-2"/>
        </w:rPr>
        <w:t xml:space="preserve"> </w:t>
      </w:r>
      <w:r>
        <w:t>SR</w:t>
      </w:r>
      <w:r>
        <w:rPr>
          <w:spacing w:val="-2"/>
        </w:rPr>
        <w:t xml:space="preserve"> </w:t>
      </w:r>
      <w:r>
        <w:t>na</w:t>
      </w:r>
      <w:r>
        <w:rPr>
          <w:spacing w:val="-2"/>
        </w:rPr>
        <w:t xml:space="preserve"> Poľsko</w:t>
      </w:r>
    </w:p>
    <w:p w:rsidR="000B0895" w:rsidRDefault="00660D98">
      <w:pPr>
        <w:pStyle w:val="Zkladntext"/>
        <w:spacing w:before="42"/>
        <w:ind w:left="140"/>
      </w:pPr>
      <w:r>
        <w:t>28.</w:t>
      </w:r>
      <w:r>
        <w:rPr>
          <w:spacing w:val="-3"/>
        </w:rPr>
        <w:t xml:space="preserve"> </w:t>
      </w:r>
      <w:r>
        <w:t>september</w:t>
      </w:r>
      <w:r>
        <w:rPr>
          <w:spacing w:val="-2"/>
        </w:rPr>
        <w:t xml:space="preserve"> </w:t>
      </w:r>
      <w:r>
        <w:t>1924:</w:t>
      </w:r>
      <w:r>
        <w:rPr>
          <w:spacing w:val="-2"/>
        </w:rPr>
        <w:t xml:space="preserve"> </w:t>
      </w:r>
      <w:r>
        <w:t>narodenie</w:t>
      </w:r>
      <w:r>
        <w:rPr>
          <w:spacing w:val="-2"/>
        </w:rPr>
        <w:t xml:space="preserve"> </w:t>
      </w:r>
      <w:r>
        <w:t>Mirka</w:t>
      </w:r>
      <w:r>
        <w:rPr>
          <w:spacing w:val="-3"/>
        </w:rPr>
        <w:t xml:space="preserve"> </w:t>
      </w:r>
      <w:r>
        <w:rPr>
          <w:spacing w:val="-2"/>
        </w:rPr>
        <w:t>Nešpora</w:t>
      </w:r>
    </w:p>
    <w:p w:rsidR="000B0895" w:rsidRDefault="00660D98">
      <w:pPr>
        <w:pStyle w:val="Zkladntext"/>
        <w:spacing w:before="42" w:line="276" w:lineRule="auto"/>
        <w:ind w:left="140"/>
      </w:pPr>
      <w:r>
        <w:t xml:space="preserve">6. október 1924: narodenie Otakara Vitkovského, popraveného v roku 1951 za odbojovú </w:t>
      </w:r>
      <w:r>
        <w:rPr>
          <w:spacing w:val="-2"/>
        </w:rPr>
        <w:t>činnosť</w:t>
      </w:r>
    </w:p>
    <w:p w:rsidR="000B0895" w:rsidRDefault="000B0895">
      <w:pPr>
        <w:pStyle w:val="Zkladntext"/>
        <w:spacing w:before="234"/>
        <w:ind w:left="0"/>
      </w:pPr>
    </w:p>
    <w:p w:rsidR="000B0895" w:rsidRDefault="00660D98">
      <w:pPr>
        <w:pStyle w:val="Nadpis1"/>
        <w:numPr>
          <w:ilvl w:val="1"/>
          <w:numId w:val="4"/>
        </w:numPr>
        <w:tabs>
          <w:tab w:val="left" w:pos="850"/>
        </w:tabs>
        <w:ind w:left="850" w:hanging="707"/>
        <w:rPr>
          <w:color w:val="375F92"/>
        </w:rPr>
      </w:pPr>
      <w:r>
        <w:rPr>
          <w:color w:val="375F92"/>
        </w:rPr>
        <w:t>INÉ</w:t>
      </w:r>
      <w:r>
        <w:rPr>
          <w:color w:val="375F92"/>
          <w:spacing w:val="-1"/>
        </w:rPr>
        <w:t xml:space="preserve"> </w:t>
      </w:r>
      <w:r>
        <w:rPr>
          <w:color w:val="375F92"/>
          <w:spacing w:val="-2"/>
        </w:rPr>
        <w:t>AKTIVITY</w:t>
      </w:r>
    </w:p>
    <w:p w:rsidR="000B0895" w:rsidRDefault="000B0895">
      <w:pPr>
        <w:pStyle w:val="Zkladntext"/>
        <w:spacing w:before="93"/>
        <w:ind w:left="0"/>
        <w:rPr>
          <w:b/>
        </w:rPr>
      </w:pPr>
    </w:p>
    <w:p w:rsidR="000B0895" w:rsidRDefault="00660D98">
      <w:pPr>
        <w:pStyle w:val="Nadpis2"/>
        <w:spacing w:before="1"/>
        <w:ind w:left="142"/>
        <w:jc w:val="both"/>
      </w:pPr>
      <w:r>
        <w:rPr>
          <w:spacing w:val="-2"/>
        </w:rPr>
        <w:t>Posudková</w:t>
      </w:r>
      <w:r>
        <w:rPr>
          <w:spacing w:val="4"/>
        </w:rPr>
        <w:t xml:space="preserve"> </w:t>
      </w:r>
      <w:r>
        <w:rPr>
          <w:spacing w:val="-2"/>
        </w:rPr>
        <w:t>činnosť</w:t>
      </w:r>
    </w:p>
    <w:p w:rsidR="000B0895" w:rsidRDefault="00660D98">
      <w:pPr>
        <w:pStyle w:val="Zkladntext"/>
        <w:spacing w:before="187"/>
        <w:ind w:left="142" w:right="139" w:hanging="2"/>
        <w:jc w:val="both"/>
      </w:pPr>
      <w:r>
        <w:t>Popri výskumnej, dokumentačnej a osvetovej činnosti vykonávali zamestnanci ÚPN podľa potreby aj konzultačnú činnosť súvisiacu so žiadosťami samospráv (posúdenie vhodnosti pomenovania verejného priestranstva), partnerských inštitúcií a širokej verejnosti.</w:t>
      </w:r>
    </w:p>
    <w:p w:rsidR="000B0895" w:rsidRDefault="00660D98">
      <w:pPr>
        <w:pStyle w:val="Zkladntext"/>
        <w:spacing w:before="281"/>
        <w:ind w:left="142" w:right="139" w:hanging="2"/>
        <w:jc w:val="both"/>
      </w:pPr>
      <w:r>
        <w:t>V</w:t>
      </w:r>
      <w:r>
        <w:rPr>
          <w:spacing w:val="-2"/>
        </w:rPr>
        <w:t xml:space="preserve"> </w:t>
      </w:r>
      <w:r>
        <w:t>priebehu roku 2024 zamestnanci ÚPN spracovali spolu 14 žiadostí o</w:t>
      </w:r>
      <w:r>
        <w:rPr>
          <w:spacing w:val="-2"/>
        </w:rPr>
        <w:t xml:space="preserve"> </w:t>
      </w:r>
      <w:r>
        <w:t>stanoviská, konzultácie</w:t>
      </w:r>
      <w:r>
        <w:rPr>
          <w:spacing w:val="76"/>
        </w:rPr>
        <w:t xml:space="preserve"> </w:t>
      </w:r>
      <w:r>
        <w:t>a</w:t>
      </w:r>
      <w:r>
        <w:rPr>
          <w:spacing w:val="-2"/>
        </w:rPr>
        <w:t xml:space="preserve"> </w:t>
      </w:r>
      <w:r>
        <w:t>posudky,</w:t>
      </w:r>
      <w:r>
        <w:rPr>
          <w:spacing w:val="76"/>
        </w:rPr>
        <w:t xml:space="preserve"> </w:t>
      </w:r>
      <w:r>
        <w:t>vybavovanie</w:t>
      </w:r>
      <w:r>
        <w:rPr>
          <w:spacing w:val="76"/>
        </w:rPr>
        <w:t xml:space="preserve"> </w:t>
      </w:r>
      <w:r>
        <w:t>dvoch</w:t>
      </w:r>
      <w:r>
        <w:rPr>
          <w:spacing w:val="76"/>
        </w:rPr>
        <w:t xml:space="preserve"> </w:t>
      </w:r>
      <w:r>
        <w:t>z</w:t>
      </w:r>
      <w:r>
        <w:rPr>
          <w:spacing w:val="-2"/>
        </w:rPr>
        <w:t xml:space="preserve"> </w:t>
      </w:r>
      <w:r>
        <w:t>uvedených</w:t>
      </w:r>
      <w:r>
        <w:rPr>
          <w:spacing w:val="76"/>
        </w:rPr>
        <w:t xml:space="preserve"> </w:t>
      </w:r>
      <w:r>
        <w:t>žiadostí</w:t>
      </w:r>
      <w:r>
        <w:rPr>
          <w:spacing w:val="76"/>
        </w:rPr>
        <w:t xml:space="preserve"> </w:t>
      </w:r>
      <w:r>
        <w:t>bude</w:t>
      </w:r>
      <w:r>
        <w:rPr>
          <w:spacing w:val="76"/>
        </w:rPr>
        <w:t xml:space="preserve"> </w:t>
      </w:r>
      <w:r>
        <w:t>pokračovať</w:t>
      </w:r>
      <w:r>
        <w:rPr>
          <w:spacing w:val="76"/>
        </w:rPr>
        <w:t xml:space="preserve"> </w:t>
      </w:r>
      <w:r>
        <w:t>aj v priebehu roku 2025.</w:t>
      </w:r>
    </w:p>
    <w:p w:rsidR="000B0895" w:rsidRDefault="00660D98">
      <w:pPr>
        <w:pStyle w:val="Zkladntext"/>
        <w:spacing w:before="281"/>
        <w:ind w:left="142" w:right="139" w:hanging="2"/>
        <w:jc w:val="both"/>
      </w:pPr>
      <w:r>
        <w:t>Väčšina uvedených stanovísk a posudkov vybavovaných v roku 2024, spolu 8 žiadostí, sa týkala</w:t>
      </w:r>
      <w:r>
        <w:rPr>
          <w:spacing w:val="-2"/>
        </w:rPr>
        <w:t xml:space="preserve"> </w:t>
      </w:r>
      <w:r>
        <w:t>historických</w:t>
      </w:r>
      <w:r>
        <w:rPr>
          <w:spacing w:val="-2"/>
        </w:rPr>
        <w:t xml:space="preserve"> </w:t>
      </w:r>
      <w:r>
        <w:t>osobností.</w:t>
      </w:r>
      <w:r>
        <w:rPr>
          <w:spacing w:val="-2"/>
        </w:rPr>
        <w:t xml:space="preserve"> </w:t>
      </w:r>
      <w:r>
        <w:t>Žiadateľmi</w:t>
      </w:r>
      <w:r>
        <w:rPr>
          <w:spacing w:val="-2"/>
        </w:rPr>
        <w:t xml:space="preserve"> </w:t>
      </w:r>
      <w:r>
        <w:t>v</w:t>
      </w:r>
      <w:r>
        <w:rPr>
          <w:spacing w:val="-4"/>
        </w:rPr>
        <w:t xml:space="preserve"> </w:t>
      </w:r>
      <w:r>
        <w:t>tejto</w:t>
      </w:r>
      <w:r>
        <w:rPr>
          <w:spacing w:val="-2"/>
        </w:rPr>
        <w:t xml:space="preserve"> </w:t>
      </w:r>
      <w:r>
        <w:t>prvej</w:t>
      </w:r>
      <w:r>
        <w:rPr>
          <w:spacing w:val="-2"/>
        </w:rPr>
        <w:t xml:space="preserve"> </w:t>
      </w:r>
      <w:r>
        <w:t>skupine</w:t>
      </w:r>
      <w:r>
        <w:rPr>
          <w:spacing w:val="-2"/>
        </w:rPr>
        <w:t xml:space="preserve"> </w:t>
      </w:r>
      <w:r>
        <w:t>boli</w:t>
      </w:r>
      <w:r>
        <w:rPr>
          <w:spacing w:val="-2"/>
        </w:rPr>
        <w:t xml:space="preserve"> </w:t>
      </w:r>
      <w:r>
        <w:t>najmä</w:t>
      </w:r>
      <w:r>
        <w:rPr>
          <w:spacing w:val="-2"/>
        </w:rPr>
        <w:t xml:space="preserve"> </w:t>
      </w:r>
      <w:r>
        <w:t>orgány</w:t>
      </w:r>
      <w:r>
        <w:rPr>
          <w:spacing w:val="-2"/>
        </w:rPr>
        <w:t xml:space="preserve"> </w:t>
      </w:r>
      <w:r>
        <w:t>územnej a</w:t>
      </w:r>
      <w:r>
        <w:rPr>
          <w:spacing w:val="-3"/>
        </w:rPr>
        <w:t xml:space="preserve"> </w:t>
      </w:r>
      <w:r>
        <w:t>miestnej</w:t>
      </w:r>
      <w:r>
        <w:rPr>
          <w:spacing w:val="80"/>
        </w:rPr>
        <w:t xml:space="preserve"> </w:t>
      </w:r>
      <w:r>
        <w:t>samosprávy</w:t>
      </w:r>
      <w:r>
        <w:rPr>
          <w:spacing w:val="80"/>
        </w:rPr>
        <w:t xml:space="preserve"> </w:t>
      </w:r>
      <w:r>
        <w:t>(posúdenie</w:t>
      </w:r>
      <w:r>
        <w:rPr>
          <w:spacing w:val="80"/>
        </w:rPr>
        <w:t xml:space="preserve"> </w:t>
      </w:r>
      <w:r>
        <w:t>vhodnosti</w:t>
      </w:r>
      <w:r>
        <w:rPr>
          <w:spacing w:val="80"/>
        </w:rPr>
        <w:t xml:space="preserve"> </w:t>
      </w:r>
      <w:r>
        <w:t>pomenovania</w:t>
      </w:r>
      <w:r>
        <w:rPr>
          <w:spacing w:val="80"/>
        </w:rPr>
        <w:t xml:space="preserve"> </w:t>
      </w:r>
      <w:r>
        <w:t>verejného</w:t>
      </w:r>
      <w:r>
        <w:rPr>
          <w:spacing w:val="80"/>
        </w:rPr>
        <w:t xml:space="preserve"> </w:t>
      </w:r>
      <w:r>
        <w:t>priestranstva) a</w:t>
      </w:r>
      <w:r>
        <w:rPr>
          <w:spacing w:val="-3"/>
        </w:rPr>
        <w:t xml:space="preserve"> </w:t>
      </w:r>
      <w:r>
        <w:t>v dvoch prípadoch boli žiadateľmi orgány činné v</w:t>
      </w:r>
      <w:r>
        <w:rPr>
          <w:spacing w:val="-3"/>
        </w:rPr>
        <w:t xml:space="preserve"> </w:t>
      </w:r>
      <w:r>
        <w:t>trestnom konaní (Národná kriminálna agentúra, Odbor Stred).</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Zkladntext"/>
        <w:spacing w:before="79"/>
        <w:ind w:right="139" w:hanging="2"/>
        <w:jc w:val="both"/>
      </w:pPr>
      <w:r>
        <w:lastRenderedPageBreak/>
        <w:t>Spolu šesť z</w:t>
      </w:r>
      <w:r>
        <w:rPr>
          <w:spacing w:val="-2"/>
        </w:rPr>
        <w:t xml:space="preserve"> </w:t>
      </w:r>
      <w:r>
        <w:t>uvedených stanovísk a posudkov vybavovaných v roku 2024 sa týkalo pamiatkovo</w:t>
      </w:r>
      <w:r>
        <w:rPr>
          <w:spacing w:val="-7"/>
        </w:rPr>
        <w:t xml:space="preserve"> </w:t>
      </w:r>
      <w:r>
        <w:t>chránených</w:t>
      </w:r>
      <w:r>
        <w:rPr>
          <w:spacing w:val="-7"/>
        </w:rPr>
        <w:t xml:space="preserve"> </w:t>
      </w:r>
      <w:r>
        <w:t>objektov</w:t>
      </w:r>
      <w:r>
        <w:rPr>
          <w:spacing w:val="-7"/>
        </w:rPr>
        <w:t xml:space="preserve"> </w:t>
      </w:r>
      <w:r>
        <w:t>(4),</w:t>
      </w:r>
      <w:r>
        <w:rPr>
          <w:spacing w:val="-7"/>
        </w:rPr>
        <w:t xml:space="preserve"> </w:t>
      </w:r>
      <w:r>
        <w:t>resp.</w:t>
      </w:r>
      <w:r>
        <w:rPr>
          <w:spacing w:val="-7"/>
        </w:rPr>
        <w:t xml:space="preserve"> </w:t>
      </w:r>
      <w:r>
        <w:t>v</w:t>
      </w:r>
      <w:r>
        <w:rPr>
          <w:spacing w:val="-5"/>
        </w:rPr>
        <w:t xml:space="preserve"> </w:t>
      </w:r>
      <w:r>
        <w:t>jednom</w:t>
      </w:r>
      <w:r>
        <w:rPr>
          <w:spacing w:val="-7"/>
        </w:rPr>
        <w:t xml:space="preserve"> </w:t>
      </w:r>
      <w:r>
        <w:t>prípade</w:t>
      </w:r>
      <w:r>
        <w:rPr>
          <w:spacing w:val="-7"/>
        </w:rPr>
        <w:t xml:space="preserve"> </w:t>
      </w:r>
      <w:r>
        <w:t>historického</w:t>
      </w:r>
      <w:r>
        <w:rPr>
          <w:spacing w:val="-7"/>
        </w:rPr>
        <w:t xml:space="preserve"> </w:t>
      </w:r>
      <w:r>
        <w:t>objektu</w:t>
      </w:r>
      <w:r>
        <w:rPr>
          <w:spacing w:val="-7"/>
        </w:rPr>
        <w:t xml:space="preserve"> </w:t>
      </w:r>
      <w:r>
        <w:t>väznice III</w:t>
      </w:r>
      <w:r>
        <w:rPr>
          <w:spacing w:val="40"/>
        </w:rPr>
        <w:t xml:space="preserve"> </w:t>
      </w:r>
      <w:r>
        <w:t>v</w:t>
      </w:r>
      <w:r>
        <w:rPr>
          <w:spacing w:val="40"/>
        </w:rPr>
        <w:t xml:space="preserve"> </w:t>
      </w:r>
      <w:r>
        <w:t>Leopoldove,</w:t>
      </w:r>
      <w:r>
        <w:rPr>
          <w:spacing w:val="40"/>
        </w:rPr>
        <w:t xml:space="preserve"> </w:t>
      </w:r>
      <w:r>
        <w:t>kde</w:t>
      </w:r>
      <w:r>
        <w:rPr>
          <w:spacing w:val="40"/>
        </w:rPr>
        <w:t xml:space="preserve"> </w:t>
      </w:r>
      <w:r>
        <w:t>je</w:t>
      </w:r>
      <w:r>
        <w:rPr>
          <w:spacing w:val="40"/>
        </w:rPr>
        <w:t xml:space="preserve"> </w:t>
      </w:r>
      <w:r>
        <w:t>záujem</w:t>
      </w:r>
      <w:r>
        <w:rPr>
          <w:spacing w:val="40"/>
        </w:rPr>
        <w:t xml:space="preserve"> </w:t>
      </w:r>
      <w:r>
        <w:t>vyhlásiť</w:t>
      </w:r>
      <w:r>
        <w:rPr>
          <w:spacing w:val="40"/>
        </w:rPr>
        <w:t xml:space="preserve"> </w:t>
      </w:r>
      <w:r>
        <w:t>ho</w:t>
      </w:r>
      <w:r>
        <w:rPr>
          <w:spacing w:val="40"/>
        </w:rPr>
        <w:t xml:space="preserve"> </w:t>
      </w:r>
      <w:r>
        <w:t>za</w:t>
      </w:r>
      <w:r>
        <w:rPr>
          <w:spacing w:val="40"/>
        </w:rPr>
        <w:t xml:space="preserve"> </w:t>
      </w:r>
      <w:r>
        <w:t>národnú</w:t>
      </w:r>
      <w:r>
        <w:rPr>
          <w:spacing w:val="40"/>
        </w:rPr>
        <w:t xml:space="preserve"> </w:t>
      </w:r>
      <w:r>
        <w:t>kultúrnu</w:t>
      </w:r>
      <w:r>
        <w:rPr>
          <w:spacing w:val="40"/>
        </w:rPr>
        <w:t xml:space="preserve"> </w:t>
      </w:r>
      <w:r>
        <w:t>pamiatku,</w:t>
      </w:r>
      <w:r>
        <w:rPr>
          <w:spacing w:val="40"/>
        </w:rPr>
        <w:t xml:space="preserve"> </w:t>
      </w:r>
      <w:r>
        <w:t>členstva</w:t>
      </w:r>
      <w:r>
        <w:rPr>
          <w:spacing w:val="80"/>
          <w:w w:val="150"/>
        </w:rPr>
        <w:t xml:space="preserve"> </w:t>
      </w:r>
      <w:r>
        <w:t>v</w:t>
      </w:r>
      <w:r>
        <w:rPr>
          <w:spacing w:val="-4"/>
        </w:rPr>
        <w:t xml:space="preserve"> </w:t>
      </w:r>
      <w:r>
        <w:t>Hlinkovej</w:t>
      </w:r>
      <w:r>
        <w:rPr>
          <w:spacing w:val="-10"/>
        </w:rPr>
        <w:t xml:space="preserve"> </w:t>
      </w:r>
      <w:r>
        <w:t>garde</w:t>
      </w:r>
      <w:r>
        <w:rPr>
          <w:spacing w:val="-10"/>
        </w:rPr>
        <w:t xml:space="preserve"> </w:t>
      </w:r>
      <w:r>
        <w:t>(1)</w:t>
      </w:r>
      <w:r>
        <w:rPr>
          <w:spacing w:val="-10"/>
        </w:rPr>
        <w:t xml:space="preserve"> </w:t>
      </w:r>
      <w:r>
        <w:t>a</w:t>
      </w:r>
      <w:r>
        <w:rPr>
          <w:spacing w:val="-4"/>
        </w:rPr>
        <w:t xml:space="preserve"> </w:t>
      </w:r>
      <w:r>
        <w:t>komunistickej</w:t>
      </w:r>
      <w:r>
        <w:rPr>
          <w:spacing w:val="-10"/>
        </w:rPr>
        <w:t xml:space="preserve"> </w:t>
      </w:r>
      <w:r>
        <w:t>symboliky</w:t>
      </w:r>
      <w:r>
        <w:rPr>
          <w:spacing w:val="-10"/>
        </w:rPr>
        <w:t xml:space="preserve"> </w:t>
      </w:r>
      <w:r>
        <w:t>(1).</w:t>
      </w:r>
      <w:r>
        <w:rPr>
          <w:spacing w:val="-10"/>
        </w:rPr>
        <w:t xml:space="preserve"> </w:t>
      </w:r>
      <w:r>
        <w:t>Žiadateľmi</w:t>
      </w:r>
      <w:r>
        <w:rPr>
          <w:spacing w:val="-10"/>
        </w:rPr>
        <w:t xml:space="preserve"> </w:t>
      </w:r>
      <w:r>
        <w:t>v</w:t>
      </w:r>
      <w:r>
        <w:rPr>
          <w:spacing w:val="-4"/>
        </w:rPr>
        <w:t xml:space="preserve"> </w:t>
      </w:r>
      <w:r>
        <w:t>tejto</w:t>
      </w:r>
      <w:r>
        <w:rPr>
          <w:spacing w:val="-10"/>
        </w:rPr>
        <w:t xml:space="preserve"> </w:t>
      </w:r>
      <w:r>
        <w:t>druhej</w:t>
      </w:r>
      <w:r>
        <w:rPr>
          <w:spacing w:val="-10"/>
        </w:rPr>
        <w:t xml:space="preserve"> </w:t>
      </w:r>
      <w:r>
        <w:t>skupine</w:t>
      </w:r>
      <w:r>
        <w:rPr>
          <w:spacing w:val="-10"/>
        </w:rPr>
        <w:t xml:space="preserve"> </w:t>
      </w:r>
      <w:r>
        <w:t>boli krajské pamiatkové úrady, Ministerstvo vnútra SR a spolu dve súkromné osoby.</w:t>
      </w:r>
    </w:p>
    <w:p w:rsidR="000B0895" w:rsidRDefault="000B0895">
      <w:pPr>
        <w:pStyle w:val="Zkladntext"/>
        <w:spacing w:before="280"/>
        <w:ind w:left="0"/>
      </w:pPr>
    </w:p>
    <w:p w:rsidR="000B0895" w:rsidRDefault="00660D98">
      <w:pPr>
        <w:pStyle w:val="Zkladntext"/>
        <w:ind w:right="139" w:hanging="2"/>
        <w:jc w:val="both"/>
      </w:pPr>
      <w:r>
        <w:t>Zamestnanci ÚPN podľa potreby zabezpečovali odborné konzultácie študentom slovenských a zahraničných univerzít. V</w:t>
      </w:r>
      <w:r>
        <w:rPr>
          <w:spacing w:val="-2"/>
        </w:rPr>
        <w:t xml:space="preserve"> </w:t>
      </w:r>
      <w:r>
        <w:t>spolupráci s</w:t>
      </w:r>
      <w:r>
        <w:rPr>
          <w:spacing w:val="-2"/>
        </w:rPr>
        <w:t xml:space="preserve"> </w:t>
      </w:r>
      <w:r>
        <w:t>univerzitami pokračovala prax odborných</w:t>
      </w:r>
      <w:r>
        <w:rPr>
          <w:spacing w:val="-14"/>
        </w:rPr>
        <w:t xml:space="preserve"> </w:t>
      </w:r>
      <w:r>
        <w:t>stáží</w:t>
      </w:r>
      <w:r>
        <w:rPr>
          <w:spacing w:val="-13"/>
        </w:rPr>
        <w:t xml:space="preserve"> </w:t>
      </w:r>
      <w:r>
        <w:t>študentov,</w:t>
      </w:r>
      <w:r>
        <w:rPr>
          <w:spacing w:val="-13"/>
        </w:rPr>
        <w:t xml:space="preserve"> </w:t>
      </w:r>
      <w:r>
        <w:t>a</w:t>
      </w:r>
      <w:r>
        <w:rPr>
          <w:spacing w:val="-8"/>
        </w:rPr>
        <w:t xml:space="preserve"> </w:t>
      </w:r>
      <w:r>
        <w:t>to</w:t>
      </w:r>
      <w:r>
        <w:rPr>
          <w:spacing w:val="-13"/>
        </w:rPr>
        <w:t xml:space="preserve"> </w:t>
      </w:r>
      <w:r>
        <w:t>najmä</w:t>
      </w:r>
      <w:r>
        <w:rPr>
          <w:spacing w:val="-13"/>
        </w:rPr>
        <w:t xml:space="preserve"> </w:t>
      </w:r>
      <w:r>
        <w:t>v</w:t>
      </w:r>
      <w:r>
        <w:rPr>
          <w:spacing w:val="-4"/>
        </w:rPr>
        <w:t xml:space="preserve"> </w:t>
      </w:r>
      <w:r>
        <w:t>spolupráci</w:t>
      </w:r>
      <w:r>
        <w:rPr>
          <w:spacing w:val="-14"/>
        </w:rPr>
        <w:t xml:space="preserve"> </w:t>
      </w:r>
      <w:r>
        <w:t>s</w:t>
      </w:r>
      <w:r>
        <w:rPr>
          <w:spacing w:val="-3"/>
        </w:rPr>
        <w:t xml:space="preserve"> </w:t>
      </w:r>
      <w:r>
        <w:t>katedrami</w:t>
      </w:r>
      <w:r>
        <w:rPr>
          <w:spacing w:val="-14"/>
        </w:rPr>
        <w:t xml:space="preserve"> </w:t>
      </w:r>
      <w:r>
        <w:t>histórie</w:t>
      </w:r>
      <w:r>
        <w:rPr>
          <w:spacing w:val="-13"/>
        </w:rPr>
        <w:t xml:space="preserve"> </w:t>
      </w:r>
      <w:r>
        <w:t>filozofických</w:t>
      </w:r>
      <w:r>
        <w:rPr>
          <w:spacing w:val="-13"/>
        </w:rPr>
        <w:t xml:space="preserve"> </w:t>
      </w:r>
      <w:r>
        <w:t>fakúlt Trnavskej</w:t>
      </w:r>
      <w:r>
        <w:rPr>
          <w:spacing w:val="39"/>
        </w:rPr>
        <w:t xml:space="preserve"> </w:t>
      </w:r>
      <w:r>
        <w:t>univerzity</w:t>
      </w:r>
      <w:r>
        <w:rPr>
          <w:spacing w:val="39"/>
        </w:rPr>
        <w:t xml:space="preserve"> </w:t>
      </w:r>
      <w:r>
        <w:t>a</w:t>
      </w:r>
      <w:r>
        <w:rPr>
          <w:spacing w:val="-3"/>
        </w:rPr>
        <w:t xml:space="preserve"> </w:t>
      </w:r>
      <w:r>
        <w:t>Univerzity</w:t>
      </w:r>
      <w:r>
        <w:rPr>
          <w:spacing w:val="39"/>
        </w:rPr>
        <w:t xml:space="preserve"> </w:t>
      </w:r>
      <w:r>
        <w:t>Komenského</w:t>
      </w:r>
      <w:r>
        <w:rPr>
          <w:spacing w:val="39"/>
        </w:rPr>
        <w:t xml:space="preserve"> </w:t>
      </w:r>
      <w:r>
        <w:t>v</w:t>
      </w:r>
      <w:r>
        <w:rPr>
          <w:spacing w:val="-3"/>
        </w:rPr>
        <w:t xml:space="preserve"> </w:t>
      </w:r>
      <w:r>
        <w:t>Bratislave,</w:t>
      </w:r>
      <w:r>
        <w:rPr>
          <w:spacing w:val="39"/>
        </w:rPr>
        <w:t xml:space="preserve"> </w:t>
      </w:r>
      <w:r>
        <w:t>ako</w:t>
      </w:r>
      <w:r>
        <w:rPr>
          <w:spacing w:val="39"/>
        </w:rPr>
        <w:t xml:space="preserve"> </w:t>
      </w:r>
      <w:r>
        <w:t>aj</w:t>
      </w:r>
      <w:r>
        <w:rPr>
          <w:spacing w:val="39"/>
        </w:rPr>
        <w:t xml:space="preserve"> </w:t>
      </w:r>
      <w:r>
        <w:t>Fakultou</w:t>
      </w:r>
      <w:r>
        <w:rPr>
          <w:spacing w:val="39"/>
        </w:rPr>
        <w:t xml:space="preserve"> </w:t>
      </w:r>
      <w:r>
        <w:t>sociálnych a ekonomických vied Univerzity Komenského v Bratislave.</w:t>
      </w:r>
    </w:p>
    <w:p w:rsidR="000B0895" w:rsidRDefault="000B0895">
      <w:pPr>
        <w:pStyle w:val="Zkladntext"/>
        <w:ind w:left="0"/>
      </w:pPr>
    </w:p>
    <w:p w:rsidR="000B0895" w:rsidRDefault="000B0895">
      <w:pPr>
        <w:pStyle w:val="Zkladntext"/>
        <w:ind w:left="0"/>
      </w:pPr>
    </w:p>
    <w:p w:rsidR="000B0895" w:rsidRDefault="00660D98">
      <w:pPr>
        <w:pStyle w:val="Nadpis2"/>
        <w:jc w:val="both"/>
      </w:pPr>
      <w:r>
        <w:t>Pietne</w:t>
      </w:r>
      <w:r>
        <w:rPr>
          <w:spacing w:val="-1"/>
        </w:rPr>
        <w:t xml:space="preserve"> </w:t>
      </w:r>
      <w:r>
        <w:rPr>
          <w:spacing w:val="-2"/>
        </w:rPr>
        <w:t>spomienky</w:t>
      </w:r>
    </w:p>
    <w:p w:rsidR="000B0895" w:rsidRDefault="00660D98">
      <w:pPr>
        <w:pStyle w:val="Zkladntext"/>
        <w:spacing w:before="187"/>
        <w:ind w:left="142" w:right="139"/>
        <w:jc w:val="both"/>
      </w:pPr>
      <w:r>
        <w:t>ÚPN si v</w:t>
      </w:r>
      <w:r>
        <w:rPr>
          <w:spacing w:val="-2"/>
        </w:rPr>
        <w:t xml:space="preserve"> </w:t>
      </w:r>
      <w:r>
        <w:t>roku 2024 pripomínal pamiatku obetí nedemokratických režimov aj prostredníctvom pietnych a spomienkových podujatí.</w:t>
      </w:r>
    </w:p>
    <w:p w:rsidR="000B0895" w:rsidRDefault="000B0895">
      <w:pPr>
        <w:pStyle w:val="Zkladntext"/>
        <w:ind w:left="0"/>
      </w:pPr>
    </w:p>
    <w:p w:rsidR="000B0895" w:rsidRDefault="00660D98">
      <w:pPr>
        <w:pStyle w:val="Odsekzoznamu"/>
        <w:numPr>
          <w:ilvl w:val="0"/>
          <w:numId w:val="1"/>
        </w:numPr>
        <w:tabs>
          <w:tab w:val="left" w:pos="863"/>
        </w:tabs>
        <w:spacing w:line="259" w:lineRule="auto"/>
        <w:ind w:right="139"/>
        <w:rPr>
          <w:sz w:val="24"/>
        </w:rPr>
      </w:pPr>
      <w:r>
        <w:rPr>
          <w:sz w:val="24"/>
        </w:rPr>
        <w:t>16.</w:t>
      </w:r>
      <w:r>
        <w:rPr>
          <w:spacing w:val="80"/>
          <w:w w:val="150"/>
          <w:sz w:val="24"/>
        </w:rPr>
        <w:t xml:space="preserve"> </w:t>
      </w:r>
      <w:r>
        <w:rPr>
          <w:sz w:val="24"/>
        </w:rPr>
        <w:t>január</w:t>
      </w:r>
      <w:r>
        <w:rPr>
          <w:spacing w:val="80"/>
          <w:w w:val="150"/>
          <w:sz w:val="24"/>
        </w:rPr>
        <w:t xml:space="preserve"> </w:t>
      </w:r>
      <w:r>
        <w:rPr>
          <w:sz w:val="24"/>
        </w:rPr>
        <w:t>2024</w:t>
      </w:r>
      <w:r>
        <w:rPr>
          <w:spacing w:val="80"/>
          <w:w w:val="150"/>
          <w:sz w:val="24"/>
        </w:rPr>
        <w:t xml:space="preserve"> </w:t>
      </w:r>
      <w:r>
        <w:rPr>
          <w:sz w:val="24"/>
        </w:rPr>
        <w:t>–</w:t>
      </w:r>
      <w:r>
        <w:rPr>
          <w:spacing w:val="80"/>
          <w:w w:val="150"/>
          <w:sz w:val="24"/>
        </w:rPr>
        <w:t xml:space="preserve"> </w:t>
      </w:r>
      <w:r>
        <w:rPr>
          <w:sz w:val="24"/>
        </w:rPr>
        <w:t>spomienkové</w:t>
      </w:r>
      <w:r>
        <w:rPr>
          <w:spacing w:val="80"/>
          <w:w w:val="150"/>
          <w:sz w:val="24"/>
        </w:rPr>
        <w:t xml:space="preserve"> </w:t>
      </w:r>
      <w:r>
        <w:rPr>
          <w:sz w:val="24"/>
        </w:rPr>
        <w:t>podujatie</w:t>
      </w:r>
      <w:r>
        <w:rPr>
          <w:spacing w:val="80"/>
          <w:w w:val="150"/>
          <w:sz w:val="24"/>
        </w:rPr>
        <w:t xml:space="preserve"> </w:t>
      </w:r>
      <w:r>
        <w:rPr>
          <w:sz w:val="24"/>
        </w:rPr>
        <w:t>pri</w:t>
      </w:r>
      <w:r>
        <w:rPr>
          <w:spacing w:val="80"/>
          <w:w w:val="150"/>
          <w:sz w:val="24"/>
        </w:rPr>
        <w:t xml:space="preserve"> </w:t>
      </w:r>
      <w:r>
        <w:rPr>
          <w:sz w:val="24"/>
        </w:rPr>
        <w:t>príležitosti</w:t>
      </w:r>
      <w:r>
        <w:rPr>
          <w:spacing w:val="80"/>
          <w:w w:val="150"/>
          <w:sz w:val="24"/>
        </w:rPr>
        <w:t xml:space="preserve"> </w:t>
      </w:r>
      <w:r>
        <w:rPr>
          <w:sz w:val="24"/>
        </w:rPr>
        <w:t>55.</w:t>
      </w:r>
      <w:r>
        <w:rPr>
          <w:spacing w:val="80"/>
          <w:w w:val="150"/>
          <w:sz w:val="24"/>
        </w:rPr>
        <w:t xml:space="preserve"> </w:t>
      </w:r>
      <w:r>
        <w:rPr>
          <w:sz w:val="24"/>
        </w:rPr>
        <w:t>výročia</w:t>
      </w:r>
      <w:r>
        <w:rPr>
          <w:spacing w:val="80"/>
          <w:w w:val="150"/>
          <w:sz w:val="24"/>
        </w:rPr>
        <w:t xml:space="preserve"> </w:t>
      </w:r>
      <w:r>
        <w:rPr>
          <w:sz w:val="24"/>
        </w:rPr>
        <w:t>od sebaupálenia Jana Palacha, Jakubovo námestie, Bratislava;</w:t>
      </w:r>
    </w:p>
    <w:p w:rsidR="000B0895" w:rsidRDefault="00660D98">
      <w:pPr>
        <w:pStyle w:val="Odsekzoznamu"/>
        <w:numPr>
          <w:ilvl w:val="0"/>
          <w:numId w:val="1"/>
        </w:numPr>
        <w:tabs>
          <w:tab w:val="left" w:pos="863"/>
        </w:tabs>
        <w:spacing w:line="259" w:lineRule="auto"/>
        <w:ind w:right="141"/>
        <w:rPr>
          <w:sz w:val="24"/>
        </w:rPr>
      </w:pPr>
      <w:r>
        <w:rPr>
          <w:sz w:val="24"/>
        </w:rPr>
        <w:t>27.</w:t>
      </w:r>
      <w:r>
        <w:rPr>
          <w:spacing w:val="-11"/>
          <w:sz w:val="24"/>
        </w:rPr>
        <w:t xml:space="preserve"> </w:t>
      </w:r>
      <w:r>
        <w:rPr>
          <w:sz w:val="24"/>
        </w:rPr>
        <w:t>január</w:t>
      </w:r>
      <w:r>
        <w:rPr>
          <w:spacing w:val="-11"/>
          <w:sz w:val="24"/>
        </w:rPr>
        <w:t xml:space="preserve"> </w:t>
      </w:r>
      <w:r>
        <w:rPr>
          <w:sz w:val="24"/>
        </w:rPr>
        <w:t>2024</w:t>
      </w:r>
      <w:r>
        <w:rPr>
          <w:spacing w:val="-11"/>
          <w:sz w:val="24"/>
        </w:rPr>
        <w:t xml:space="preserve"> </w:t>
      </w:r>
      <w:r>
        <w:rPr>
          <w:sz w:val="24"/>
        </w:rPr>
        <w:t>–</w:t>
      </w:r>
      <w:r>
        <w:rPr>
          <w:spacing w:val="-11"/>
          <w:sz w:val="24"/>
        </w:rPr>
        <w:t xml:space="preserve"> </w:t>
      </w:r>
      <w:r>
        <w:rPr>
          <w:sz w:val="24"/>
        </w:rPr>
        <w:t>Medzinárodný</w:t>
      </w:r>
      <w:r>
        <w:rPr>
          <w:spacing w:val="-11"/>
          <w:sz w:val="24"/>
        </w:rPr>
        <w:t xml:space="preserve"> </w:t>
      </w:r>
      <w:r>
        <w:rPr>
          <w:sz w:val="24"/>
        </w:rPr>
        <w:t>deň</w:t>
      </w:r>
      <w:r>
        <w:rPr>
          <w:spacing w:val="-11"/>
          <w:sz w:val="24"/>
        </w:rPr>
        <w:t xml:space="preserve"> </w:t>
      </w:r>
      <w:r>
        <w:rPr>
          <w:sz w:val="24"/>
        </w:rPr>
        <w:t>obetí</w:t>
      </w:r>
      <w:r>
        <w:rPr>
          <w:spacing w:val="-11"/>
          <w:sz w:val="24"/>
        </w:rPr>
        <w:t xml:space="preserve"> </w:t>
      </w:r>
      <w:r>
        <w:rPr>
          <w:sz w:val="24"/>
        </w:rPr>
        <w:t>holokaustu.</w:t>
      </w:r>
      <w:r>
        <w:rPr>
          <w:spacing w:val="-11"/>
          <w:sz w:val="24"/>
        </w:rPr>
        <w:t xml:space="preserve"> </w:t>
      </w:r>
      <w:r>
        <w:rPr>
          <w:sz w:val="24"/>
        </w:rPr>
        <w:t>Uctenie</w:t>
      </w:r>
      <w:r>
        <w:rPr>
          <w:spacing w:val="-12"/>
          <w:sz w:val="24"/>
        </w:rPr>
        <w:t xml:space="preserve"> </w:t>
      </w:r>
      <w:r>
        <w:rPr>
          <w:sz w:val="24"/>
        </w:rPr>
        <w:t>pamiatky</w:t>
      </w:r>
      <w:r>
        <w:rPr>
          <w:spacing w:val="-11"/>
          <w:sz w:val="24"/>
        </w:rPr>
        <w:t xml:space="preserve"> </w:t>
      </w:r>
      <w:r>
        <w:rPr>
          <w:sz w:val="24"/>
        </w:rPr>
        <w:t>položením venca k Pamätníku holokaustu na Rybnom námestí, Bratislava;</w:t>
      </w:r>
    </w:p>
    <w:p w:rsidR="000B0895" w:rsidRDefault="00660D98">
      <w:pPr>
        <w:pStyle w:val="Odsekzoznamu"/>
        <w:numPr>
          <w:ilvl w:val="0"/>
          <w:numId w:val="1"/>
        </w:numPr>
        <w:tabs>
          <w:tab w:val="left" w:pos="863"/>
        </w:tabs>
        <w:spacing w:line="259" w:lineRule="auto"/>
        <w:ind w:right="139"/>
        <w:rPr>
          <w:sz w:val="24"/>
        </w:rPr>
      </w:pPr>
      <w:r>
        <w:rPr>
          <w:sz w:val="24"/>
        </w:rPr>
        <w:t>25. marec 2024 – spomienkové podujatie pri pamätníku Sviečkovej manifestácie. Námestie Eugena Suchoňa, Bratislava;</w:t>
      </w:r>
    </w:p>
    <w:p w:rsidR="000B0895" w:rsidRDefault="00660D98">
      <w:pPr>
        <w:pStyle w:val="Odsekzoznamu"/>
        <w:numPr>
          <w:ilvl w:val="0"/>
          <w:numId w:val="1"/>
        </w:numPr>
        <w:tabs>
          <w:tab w:val="left" w:pos="863"/>
        </w:tabs>
        <w:spacing w:line="259" w:lineRule="auto"/>
        <w:ind w:right="139"/>
        <w:rPr>
          <w:sz w:val="24"/>
        </w:rPr>
      </w:pPr>
      <w:r>
        <w:rPr>
          <w:sz w:val="24"/>
        </w:rPr>
        <w:t>23. máj 2024 – pietna spomienka pri príležitosti návštevy dcéry Pavla Kalinaja na Slovensku. Martinský cintorín, Bratislava;</w:t>
      </w:r>
    </w:p>
    <w:p w:rsidR="000B0895" w:rsidRDefault="00660D98">
      <w:pPr>
        <w:pStyle w:val="Odsekzoznamu"/>
        <w:numPr>
          <w:ilvl w:val="0"/>
          <w:numId w:val="1"/>
        </w:numPr>
        <w:tabs>
          <w:tab w:val="left" w:pos="862"/>
        </w:tabs>
        <w:spacing w:line="281" w:lineRule="exact"/>
        <w:ind w:left="862" w:hanging="359"/>
        <w:rPr>
          <w:sz w:val="24"/>
        </w:rPr>
      </w:pPr>
      <w:r>
        <w:rPr>
          <w:sz w:val="24"/>
        </w:rPr>
        <w:t>07.</w:t>
      </w:r>
      <w:r>
        <w:rPr>
          <w:spacing w:val="-5"/>
          <w:sz w:val="24"/>
        </w:rPr>
        <w:t xml:space="preserve"> </w:t>
      </w:r>
      <w:r>
        <w:rPr>
          <w:sz w:val="24"/>
        </w:rPr>
        <w:t>júl</w:t>
      </w:r>
      <w:r>
        <w:rPr>
          <w:spacing w:val="-4"/>
          <w:sz w:val="24"/>
        </w:rPr>
        <w:t xml:space="preserve"> </w:t>
      </w:r>
      <w:r>
        <w:rPr>
          <w:sz w:val="24"/>
        </w:rPr>
        <w:t>2024</w:t>
      </w:r>
      <w:r>
        <w:rPr>
          <w:spacing w:val="-4"/>
          <w:sz w:val="24"/>
        </w:rPr>
        <w:t xml:space="preserve"> </w:t>
      </w:r>
      <w:r>
        <w:rPr>
          <w:sz w:val="24"/>
        </w:rPr>
        <w:t>–</w:t>
      </w:r>
      <w:r>
        <w:rPr>
          <w:spacing w:val="-5"/>
          <w:sz w:val="24"/>
        </w:rPr>
        <w:t xml:space="preserve"> </w:t>
      </w:r>
      <w:r>
        <w:rPr>
          <w:sz w:val="24"/>
        </w:rPr>
        <w:t>pamätný</w:t>
      </w:r>
      <w:r>
        <w:rPr>
          <w:spacing w:val="-4"/>
          <w:sz w:val="24"/>
        </w:rPr>
        <w:t xml:space="preserve"> </w:t>
      </w:r>
      <w:r>
        <w:rPr>
          <w:sz w:val="24"/>
        </w:rPr>
        <w:t>deň</w:t>
      </w:r>
      <w:r>
        <w:rPr>
          <w:spacing w:val="-4"/>
          <w:sz w:val="24"/>
        </w:rPr>
        <w:t xml:space="preserve"> </w:t>
      </w:r>
      <w:r>
        <w:rPr>
          <w:sz w:val="24"/>
        </w:rPr>
        <w:t>holokaustu.</w:t>
      </w:r>
      <w:r>
        <w:rPr>
          <w:spacing w:val="-5"/>
          <w:sz w:val="24"/>
        </w:rPr>
        <w:t xml:space="preserve"> </w:t>
      </w:r>
      <w:r>
        <w:rPr>
          <w:sz w:val="24"/>
        </w:rPr>
        <w:t>Židovský</w:t>
      </w:r>
      <w:r>
        <w:rPr>
          <w:spacing w:val="-4"/>
          <w:sz w:val="24"/>
        </w:rPr>
        <w:t xml:space="preserve"> </w:t>
      </w:r>
      <w:r>
        <w:rPr>
          <w:sz w:val="24"/>
        </w:rPr>
        <w:t>cintorín,</w:t>
      </w:r>
      <w:r>
        <w:rPr>
          <w:spacing w:val="-4"/>
          <w:sz w:val="24"/>
        </w:rPr>
        <w:t xml:space="preserve"> </w:t>
      </w:r>
      <w:r>
        <w:rPr>
          <w:sz w:val="24"/>
        </w:rPr>
        <w:t>Dunajská</w:t>
      </w:r>
      <w:r>
        <w:rPr>
          <w:spacing w:val="-5"/>
          <w:sz w:val="24"/>
        </w:rPr>
        <w:t xml:space="preserve"> </w:t>
      </w:r>
      <w:r>
        <w:rPr>
          <w:spacing w:val="-2"/>
          <w:sz w:val="24"/>
        </w:rPr>
        <w:t>Streda;</w:t>
      </w:r>
    </w:p>
    <w:p w:rsidR="000B0895" w:rsidRDefault="00660D98">
      <w:pPr>
        <w:pStyle w:val="Odsekzoznamu"/>
        <w:numPr>
          <w:ilvl w:val="0"/>
          <w:numId w:val="1"/>
        </w:numPr>
        <w:tabs>
          <w:tab w:val="left" w:pos="863"/>
        </w:tabs>
        <w:spacing w:before="20" w:line="259" w:lineRule="auto"/>
        <w:ind w:right="139"/>
        <w:jc w:val="both"/>
        <w:rPr>
          <w:sz w:val="24"/>
        </w:rPr>
      </w:pPr>
      <w:r>
        <w:rPr>
          <w:sz w:val="24"/>
        </w:rPr>
        <w:t>21. august 2024 – pietna spomienka pri príležitosti 56. výročia okupácie Československa</w:t>
      </w:r>
      <w:r>
        <w:rPr>
          <w:spacing w:val="40"/>
          <w:sz w:val="24"/>
        </w:rPr>
        <w:t xml:space="preserve"> </w:t>
      </w:r>
      <w:r>
        <w:rPr>
          <w:sz w:val="24"/>
        </w:rPr>
        <w:t>21.</w:t>
      </w:r>
      <w:r>
        <w:rPr>
          <w:spacing w:val="40"/>
          <w:sz w:val="24"/>
        </w:rPr>
        <w:t xml:space="preserve"> </w:t>
      </w:r>
      <w:r>
        <w:rPr>
          <w:sz w:val="24"/>
        </w:rPr>
        <w:t>augusta</w:t>
      </w:r>
      <w:r>
        <w:rPr>
          <w:spacing w:val="40"/>
          <w:sz w:val="24"/>
        </w:rPr>
        <w:t xml:space="preserve"> </w:t>
      </w:r>
      <w:r>
        <w:rPr>
          <w:sz w:val="24"/>
        </w:rPr>
        <w:t>1968.</w:t>
      </w:r>
      <w:r>
        <w:rPr>
          <w:spacing w:val="40"/>
          <w:sz w:val="24"/>
        </w:rPr>
        <w:t xml:space="preserve"> </w:t>
      </w:r>
      <w:r>
        <w:rPr>
          <w:sz w:val="24"/>
        </w:rPr>
        <w:t>Pamätník</w:t>
      </w:r>
      <w:r>
        <w:rPr>
          <w:spacing w:val="40"/>
          <w:sz w:val="24"/>
        </w:rPr>
        <w:t xml:space="preserve"> </w:t>
      </w:r>
      <w:r>
        <w:rPr>
          <w:sz w:val="24"/>
        </w:rPr>
        <w:t>obetiam</w:t>
      </w:r>
      <w:r>
        <w:rPr>
          <w:spacing w:val="40"/>
          <w:sz w:val="24"/>
        </w:rPr>
        <w:t xml:space="preserve"> </w:t>
      </w:r>
      <w:r>
        <w:rPr>
          <w:sz w:val="24"/>
        </w:rPr>
        <w:t>okupácie</w:t>
      </w:r>
      <w:r>
        <w:rPr>
          <w:spacing w:val="40"/>
          <w:sz w:val="24"/>
        </w:rPr>
        <w:t xml:space="preserve"> </w:t>
      </w:r>
      <w:r>
        <w:rPr>
          <w:sz w:val="24"/>
        </w:rPr>
        <w:t>Československa</w:t>
      </w:r>
    </w:p>
    <w:p w:rsidR="000B0895" w:rsidRDefault="00660D98">
      <w:pPr>
        <w:pStyle w:val="Zkladntext"/>
        <w:spacing w:line="281" w:lineRule="exact"/>
        <w:ind w:left="863"/>
        <w:jc w:val="both"/>
      </w:pPr>
      <w:r>
        <w:t>21.</w:t>
      </w:r>
      <w:r>
        <w:rPr>
          <w:spacing w:val="-4"/>
        </w:rPr>
        <w:t xml:space="preserve"> </w:t>
      </w:r>
      <w:r>
        <w:t>augusta</w:t>
      </w:r>
      <w:r>
        <w:rPr>
          <w:spacing w:val="-4"/>
        </w:rPr>
        <w:t xml:space="preserve"> </w:t>
      </w:r>
      <w:r>
        <w:t>1968,</w:t>
      </w:r>
      <w:r>
        <w:rPr>
          <w:spacing w:val="-4"/>
        </w:rPr>
        <w:t xml:space="preserve"> </w:t>
      </w:r>
      <w:r>
        <w:rPr>
          <w:spacing w:val="-2"/>
        </w:rPr>
        <w:t>Poprad;</w:t>
      </w:r>
    </w:p>
    <w:p w:rsidR="000B0895" w:rsidRDefault="00660D98">
      <w:pPr>
        <w:pStyle w:val="Odsekzoznamu"/>
        <w:numPr>
          <w:ilvl w:val="0"/>
          <w:numId w:val="1"/>
        </w:numPr>
        <w:tabs>
          <w:tab w:val="left" w:pos="863"/>
        </w:tabs>
        <w:spacing w:before="22" w:line="259" w:lineRule="auto"/>
        <w:ind w:right="141"/>
        <w:jc w:val="both"/>
        <w:rPr>
          <w:sz w:val="24"/>
        </w:rPr>
      </w:pPr>
      <w:r>
        <w:rPr>
          <w:sz w:val="24"/>
        </w:rPr>
        <w:t>27. august 2024 – pietny akt pri príležitosti 80. výročia SNP. Pamätník SNP, Námestie SNP, Bratislava;</w:t>
      </w:r>
    </w:p>
    <w:p w:rsidR="000B0895" w:rsidRDefault="00660D98">
      <w:pPr>
        <w:pStyle w:val="Odsekzoznamu"/>
        <w:numPr>
          <w:ilvl w:val="0"/>
          <w:numId w:val="1"/>
        </w:numPr>
        <w:tabs>
          <w:tab w:val="left" w:pos="863"/>
        </w:tabs>
        <w:spacing w:line="259" w:lineRule="auto"/>
        <w:ind w:right="139"/>
        <w:jc w:val="both"/>
        <w:rPr>
          <w:sz w:val="24"/>
        </w:rPr>
      </w:pPr>
      <w:r>
        <w:rPr>
          <w:sz w:val="24"/>
        </w:rPr>
        <w:t>29. august 2024 – pietny akt kladenia vencov v</w:t>
      </w:r>
      <w:r>
        <w:rPr>
          <w:spacing w:val="-2"/>
          <w:sz w:val="24"/>
        </w:rPr>
        <w:t xml:space="preserve"> </w:t>
      </w:r>
      <w:r>
        <w:rPr>
          <w:sz w:val="24"/>
        </w:rPr>
        <w:t>rámci Celoštátnych osláv pri príležitosti 80. výročia SNP. Pamätník SNP, Banská Bystrica;</w:t>
      </w:r>
    </w:p>
    <w:p w:rsidR="000B0895" w:rsidRDefault="00660D98">
      <w:pPr>
        <w:pStyle w:val="Odsekzoznamu"/>
        <w:numPr>
          <w:ilvl w:val="0"/>
          <w:numId w:val="1"/>
        </w:numPr>
        <w:tabs>
          <w:tab w:val="left" w:pos="863"/>
        </w:tabs>
        <w:spacing w:line="259" w:lineRule="auto"/>
        <w:ind w:right="139"/>
        <w:jc w:val="both"/>
        <w:rPr>
          <w:sz w:val="24"/>
        </w:rPr>
      </w:pPr>
      <w:r>
        <w:rPr>
          <w:sz w:val="24"/>
        </w:rPr>
        <w:t>30. august 2024 – spomienková slávnosť pri príležitosti 80. výročia SNP. Pamätník francúzskych partizánov na vrchu Zvonica pri Strečne;</w:t>
      </w:r>
    </w:p>
    <w:p w:rsidR="000B0895" w:rsidRDefault="00660D98">
      <w:pPr>
        <w:pStyle w:val="Odsekzoznamu"/>
        <w:numPr>
          <w:ilvl w:val="0"/>
          <w:numId w:val="1"/>
        </w:numPr>
        <w:tabs>
          <w:tab w:val="left" w:pos="863"/>
        </w:tabs>
        <w:spacing w:line="259" w:lineRule="auto"/>
        <w:ind w:right="139"/>
        <w:jc w:val="both"/>
        <w:rPr>
          <w:sz w:val="24"/>
        </w:rPr>
      </w:pPr>
      <w:r>
        <w:rPr>
          <w:sz w:val="24"/>
        </w:rPr>
        <w:t>09.</w:t>
      </w:r>
      <w:r>
        <w:rPr>
          <w:spacing w:val="-3"/>
          <w:sz w:val="24"/>
        </w:rPr>
        <w:t xml:space="preserve"> </w:t>
      </w:r>
      <w:r>
        <w:rPr>
          <w:sz w:val="24"/>
        </w:rPr>
        <w:t>september</w:t>
      </w:r>
      <w:r>
        <w:rPr>
          <w:spacing w:val="-3"/>
          <w:sz w:val="24"/>
        </w:rPr>
        <w:t xml:space="preserve"> </w:t>
      </w:r>
      <w:r>
        <w:rPr>
          <w:sz w:val="24"/>
        </w:rPr>
        <w:t>2024 – Celoslovenský spomienkový akt pri príležitosti Dňa obetí holokaustu</w:t>
      </w:r>
      <w:r>
        <w:rPr>
          <w:spacing w:val="-12"/>
          <w:sz w:val="24"/>
        </w:rPr>
        <w:t xml:space="preserve"> </w:t>
      </w:r>
      <w:r>
        <w:rPr>
          <w:sz w:val="24"/>
        </w:rPr>
        <w:t>a rasového</w:t>
      </w:r>
      <w:r>
        <w:rPr>
          <w:spacing w:val="-12"/>
          <w:sz w:val="24"/>
        </w:rPr>
        <w:t xml:space="preserve"> </w:t>
      </w:r>
      <w:r>
        <w:rPr>
          <w:sz w:val="24"/>
        </w:rPr>
        <w:t>násilia</w:t>
      </w:r>
      <w:r>
        <w:rPr>
          <w:spacing w:val="-12"/>
          <w:sz w:val="24"/>
        </w:rPr>
        <w:t xml:space="preserve"> </w:t>
      </w:r>
      <w:r>
        <w:rPr>
          <w:sz w:val="24"/>
        </w:rPr>
        <w:t>na</w:t>
      </w:r>
      <w:r>
        <w:rPr>
          <w:spacing w:val="-12"/>
          <w:sz w:val="24"/>
        </w:rPr>
        <w:t xml:space="preserve"> </w:t>
      </w:r>
      <w:r>
        <w:rPr>
          <w:sz w:val="24"/>
        </w:rPr>
        <w:t>Slovensku.</w:t>
      </w:r>
      <w:r>
        <w:rPr>
          <w:spacing w:val="-12"/>
          <w:sz w:val="24"/>
        </w:rPr>
        <w:t xml:space="preserve"> </w:t>
      </w:r>
      <w:r>
        <w:rPr>
          <w:sz w:val="24"/>
        </w:rPr>
        <w:t>Pamätník</w:t>
      </w:r>
      <w:r>
        <w:rPr>
          <w:spacing w:val="-12"/>
          <w:sz w:val="24"/>
        </w:rPr>
        <w:t xml:space="preserve"> </w:t>
      </w:r>
      <w:r>
        <w:rPr>
          <w:sz w:val="24"/>
        </w:rPr>
        <w:t>holokaustu,</w:t>
      </w:r>
      <w:r>
        <w:rPr>
          <w:spacing w:val="-12"/>
          <w:sz w:val="24"/>
        </w:rPr>
        <w:t xml:space="preserve"> </w:t>
      </w:r>
      <w:r>
        <w:rPr>
          <w:sz w:val="24"/>
        </w:rPr>
        <w:t>Dunajská</w:t>
      </w:r>
      <w:r>
        <w:rPr>
          <w:spacing w:val="-12"/>
          <w:sz w:val="24"/>
        </w:rPr>
        <w:t xml:space="preserve"> </w:t>
      </w:r>
      <w:r>
        <w:rPr>
          <w:sz w:val="24"/>
        </w:rPr>
        <w:t>Streda;</w:t>
      </w:r>
    </w:p>
    <w:p w:rsidR="000B0895" w:rsidRDefault="00660D98">
      <w:pPr>
        <w:pStyle w:val="Odsekzoznamu"/>
        <w:numPr>
          <w:ilvl w:val="0"/>
          <w:numId w:val="1"/>
        </w:numPr>
        <w:tabs>
          <w:tab w:val="left" w:pos="863"/>
        </w:tabs>
        <w:spacing w:line="259" w:lineRule="auto"/>
        <w:ind w:right="139"/>
        <w:jc w:val="both"/>
        <w:rPr>
          <w:sz w:val="24"/>
        </w:rPr>
      </w:pPr>
      <w:r>
        <w:rPr>
          <w:sz w:val="24"/>
        </w:rPr>
        <w:t>08. november 2024 – pietna spomienka na obete komunistického režimu pri príležitosti 35. výročia pádu komunistického režimu a</w:t>
      </w:r>
      <w:r>
        <w:rPr>
          <w:spacing w:val="-3"/>
          <w:sz w:val="24"/>
        </w:rPr>
        <w:t xml:space="preserve"> </w:t>
      </w:r>
      <w:r>
        <w:rPr>
          <w:sz w:val="24"/>
        </w:rPr>
        <w:t>štátneho sviatku „Deň boja za</w:t>
      </w:r>
      <w:r>
        <w:rPr>
          <w:spacing w:val="76"/>
          <w:w w:val="150"/>
          <w:sz w:val="24"/>
        </w:rPr>
        <w:t xml:space="preserve">  </w:t>
      </w:r>
      <w:r>
        <w:rPr>
          <w:sz w:val="24"/>
        </w:rPr>
        <w:t>slobodu</w:t>
      </w:r>
      <w:r>
        <w:rPr>
          <w:spacing w:val="76"/>
          <w:w w:val="150"/>
          <w:sz w:val="24"/>
        </w:rPr>
        <w:t xml:space="preserve">  </w:t>
      </w:r>
      <w:r>
        <w:rPr>
          <w:sz w:val="24"/>
        </w:rPr>
        <w:t>a</w:t>
      </w:r>
      <w:r>
        <w:rPr>
          <w:spacing w:val="-2"/>
          <w:sz w:val="24"/>
        </w:rPr>
        <w:t xml:space="preserve"> </w:t>
      </w:r>
      <w:r>
        <w:rPr>
          <w:sz w:val="24"/>
        </w:rPr>
        <w:t>demokraciu“.</w:t>
      </w:r>
      <w:r>
        <w:rPr>
          <w:spacing w:val="76"/>
          <w:w w:val="150"/>
          <w:sz w:val="24"/>
        </w:rPr>
        <w:t xml:space="preserve">  </w:t>
      </w:r>
      <w:r>
        <w:rPr>
          <w:sz w:val="24"/>
        </w:rPr>
        <w:t>Pamätník</w:t>
      </w:r>
      <w:r>
        <w:rPr>
          <w:spacing w:val="76"/>
          <w:w w:val="150"/>
          <w:sz w:val="24"/>
        </w:rPr>
        <w:t xml:space="preserve">  </w:t>
      </w:r>
      <w:r>
        <w:rPr>
          <w:sz w:val="24"/>
        </w:rPr>
        <w:t>nespravodlivo</w:t>
      </w:r>
      <w:r>
        <w:rPr>
          <w:spacing w:val="76"/>
          <w:w w:val="150"/>
          <w:sz w:val="24"/>
        </w:rPr>
        <w:t xml:space="preserve">  </w:t>
      </w:r>
      <w:r>
        <w:rPr>
          <w:sz w:val="24"/>
        </w:rPr>
        <w:t>prenasledovaných v r. 1948 – 1989, Trnava;</w:t>
      </w:r>
    </w:p>
    <w:p w:rsidR="000B0895" w:rsidRDefault="00660D98">
      <w:pPr>
        <w:pStyle w:val="Odsekzoznamu"/>
        <w:numPr>
          <w:ilvl w:val="0"/>
          <w:numId w:val="1"/>
        </w:numPr>
        <w:tabs>
          <w:tab w:val="left" w:pos="863"/>
        </w:tabs>
        <w:spacing w:line="259" w:lineRule="auto"/>
        <w:ind w:right="140"/>
        <w:jc w:val="both"/>
        <w:rPr>
          <w:sz w:val="24"/>
        </w:rPr>
      </w:pPr>
      <w:r>
        <w:rPr>
          <w:sz w:val="24"/>
        </w:rPr>
        <w:t>16.</w:t>
      </w:r>
      <w:r>
        <w:rPr>
          <w:spacing w:val="-3"/>
          <w:sz w:val="24"/>
        </w:rPr>
        <w:t xml:space="preserve"> </w:t>
      </w:r>
      <w:r>
        <w:rPr>
          <w:sz w:val="24"/>
        </w:rPr>
        <w:t>november</w:t>
      </w:r>
      <w:r>
        <w:rPr>
          <w:spacing w:val="-3"/>
          <w:sz w:val="24"/>
        </w:rPr>
        <w:t xml:space="preserve"> </w:t>
      </w:r>
      <w:r>
        <w:rPr>
          <w:sz w:val="24"/>
        </w:rPr>
        <w:t>2024</w:t>
      </w:r>
      <w:r>
        <w:rPr>
          <w:spacing w:val="40"/>
          <w:sz w:val="24"/>
        </w:rPr>
        <w:t xml:space="preserve"> </w:t>
      </w:r>
      <w:r>
        <w:rPr>
          <w:sz w:val="24"/>
        </w:rPr>
        <w:t>– spomienka na obete železnej opony. Park obetí</w:t>
      </w:r>
      <w:r>
        <w:rPr>
          <w:spacing w:val="-3"/>
          <w:sz w:val="24"/>
        </w:rPr>
        <w:t xml:space="preserve"> </w:t>
      </w:r>
      <w:r>
        <w:rPr>
          <w:sz w:val="24"/>
        </w:rPr>
        <w:t>hraničiarov, Bratislava – Petržalka;</w:t>
      </w:r>
    </w:p>
    <w:p w:rsidR="000B0895" w:rsidRDefault="00660D98">
      <w:pPr>
        <w:pStyle w:val="Odsekzoznamu"/>
        <w:numPr>
          <w:ilvl w:val="0"/>
          <w:numId w:val="1"/>
        </w:numPr>
        <w:tabs>
          <w:tab w:val="left" w:pos="863"/>
        </w:tabs>
        <w:spacing w:line="259" w:lineRule="auto"/>
        <w:ind w:right="139"/>
        <w:jc w:val="both"/>
        <w:rPr>
          <w:sz w:val="24"/>
        </w:rPr>
      </w:pPr>
      <w:r>
        <w:rPr>
          <w:sz w:val="24"/>
        </w:rPr>
        <w:t>16. november 2024 – spomienkové podujatie pri príležitosti pripomenutia si protestného pochodu bratislavských vysokoškolákov a</w:t>
      </w:r>
      <w:r>
        <w:rPr>
          <w:spacing w:val="-5"/>
          <w:sz w:val="24"/>
        </w:rPr>
        <w:t xml:space="preserve"> </w:t>
      </w:r>
      <w:r>
        <w:rPr>
          <w:sz w:val="24"/>
        </w:rPr>
        <w:t>vyjadrenia úcty študentom</w:t>
      </w:r>
    </w:p>
    <w:p w:rsidR="000B0895" w:rsidRDefault="00660D98">
      <w:pPr>
        <w:pStyle w:val="Zkladntext"/>
        <w:spacing w:line="281" w:lineRule="exact"/>
        <w:ind w:left="863"/>
        <w:jc w:val="both"/>
      </w:pPr>
      <w:r>
        <w:t>16.</w:t>
      </w:r>
      <w:r>
        <w:rPr>
          <w:spacing w:val="-2"/>
        </w:rPr>
        <w:t xml:space="preserve"> </w:t>
      </w:r>
      <w:r>
        <w:t>novembra</w:t>
      </w:r>
      <w:r>
        <w:rPr>
          <w:spacing w:val="-2"/>
        </w:rPr>
        <w:t xml:space="preserve"> </w:t>
      </w:r>
      <w:r>
        <w:t>1989.</w:t>
      </w:r>
      <w:r>
        <w:rPr>
          <w:spacing w:val="-1"/>
        </w:rPr>
        <w:t xml:space="preserve"> </w:t>
      </w:r>
      <w:r>
        <w:t>Budova</w:t>
      </w:r>
      <w:r>
        <w:rPr>
          <w:spacing w:val="-2"/>
        </w:rPr>
        <w:t xml:space="preserve"> </w:t>
      </w:r>
      <w:r>
        <w:t>rektorátu</w:t>
      </w:r>
      <w:r>
        <w:rPr>
          <w:spacing w:val="-1"/>
        </w:rPr>
        <w:t xml:space="preserve"> </w:t>
      </w:r>
      <w:r>
        <w:t>UK,</w:t>
      </w:r>
      <w:r>
        <w:rPr>
          <w:spacing w:val="-2"/>
        </w:rPr>
        <w:t xml:space="preserve"> Bratislava;</w:t>
      </w:r>
    </w:p>
    <w:p w:rsidR="000B0895" w:rsidRDefault="000B0895">
      <w:pPr>
        <w:pStyle w:val="Zkladntext"/>
        <w:spacing w:line="281" w:lineRule="exact"/>
        <w:jc w:val="both"/>
        <w:sectPr w:rsidR="000B0895">
          <w:pgSz w:w="11910" w:h="16840"/>
          <w:pgMar w:top="1320" w:right="1275" w:bottom="920" w:left="1133" w:header="0" w:footer="732" w:gutter="0"/>
          <w:cols w:space="708"/>
        </w:sectPr>
      </w:pPr>
    </w:p>
    <w:p w:rsidR="000B0895" w:rsidRDefault="00660D98">
      <w:pPr>
        <w:pStyle w:val="Odsekzoznamu"/>
        <w:numPr>
          <w:ilvl w:val="0"/>
          <w:numId w:val="1"/>
        </w:numPr>
        <w:tabs>
          <w:tab w:val="left" w:pos="863"/>
        </w:tabs>
        <w:spacing w:before="79" w:line="259" w:lineRule="auto"/>
        <w:ind w:right="139"/>
        <w:jc w:val="both"/>
        <w:rPr>
          <w:sz w:val="24"/>
        </w:rPr>
      </w:pPr>
      <w:r>
        <w:rPr>
          <w:sz w:val="24"/>
        </w:rPr>
        <w:lastRenderedPageBreak/>
        <w:t>17.</w:t>
      </w:r>
      <w:r>
        <w:rPr>
          <w:spacing w:val="-2"/>
          <w:sz w:val="24"/>
        </w:rPr>
        <w:t xml:space="preserve"> </w:t>
      </w:r>
      <w:r>
        <w:rPr>
          <w:sz w:val="24"/>
        </w:rPr>
        <w:t>november</w:t>
      </w:r>
      <w:r>
        <w:rPr>
          <w:spacing w:val="-2"/>
          <w:sz w:val="24"/>
        </w:rPr>
        <w:t xml:space="preserve"> </w:t>
      </w:r>
      <w:r>
        <w:rPr>
          <w:sz w:val="24"/>
        </w:rPr>
        <w:t>2024 – pietna spomienka na obete komunistického režimu pri príležitosti 35. výročia pádu komunistického režimu a</w:t>
      </w:r>
      <w:r>
        <w:rPr>
          <w:spacing w:val="-3"/>
          <w:sz w:val="24"/>
        </w:rPr>
        <w:t xml:space="preserve"> </w:t>
      </w:r>
      <w:r>
        <w:rPr>
          <w:sz w:val="24"/>
        </w:rPr>
        <w:t>štátneho sviatku „Deň boja za slobodu a demokraciu“. Pamätník Brána slobody, Bratislava – Devín;</w:t>
      </w:r>
    </w:p>
    <w:p w:rsidR="000B0895" w:rsidRDefault="00660D98">
      <w:pPr>
        <w:pStyle w:val="Odsekzoznamu"/>
        <w:numPr>
          <w:ilvl w:val="0"/>
          <w:numId w:val="1"/>
        </w:numPr>
        <w:tabs>
          <w:tab w:val="left" w:pos="863"/>
        </w:tabs>
        <w:spacing w:line="259" w:lineRule="auto"/>
        <w:ind w:right="139"/>
        <w:jc w:val="both"/>
        <w:rPr>
          <w:sz w:val="24"/>
        </w:rPr>
      </w:pPr>
      <w:r>
        <w:rPr>
          <w:sz w:val="24"/>
        </w:rPr>
        <w:t>17. november 2024 – pietna spomienka pri príležitosti štátneho sviatku „Deň boja za slobodu a</w:t>
      </w:r>
      <w:r>
        <w:rPr>
          <w:spacing w:val="-2"/>
          <w:sz w:val="24"/>
        </w:rPr>
        <w:t xml:space="preserve"> </w:t>
      </w:r>
      <w:r>
        <w:rPr>
          <w:sz w:val="24"/>
        </w:rPr>
        <w:t>demokraciu“. Centrálny pamätník popraveným a</w:t>
      </w:r>
      <w:r>
        <w:rPr>
          <w:spacing w:val="-2"/>
          <w:sz w:val="24"/>
        </w:rPr>
        <w:t xml:space="preserve"> </w:t>
      </w:r>
      <w:r>
        <w:rPr>
          <w:sz w:val="24"/>
        </w:rPr>
        <w:t>umučeným politickým väzňom komunizmu, Ružinovský cintorín, Bratislava.</w:t>
      </w:r>
    </w:p>
    <w:p w:rsidR="000B0895" w:rsidRDefault="00660D98">
      <w:pPr>
        <w:pStyle w:val="Zkladntext"/>
        <w:spacing w:before="158"/>
        <w:ind w:left="142" w:right="139"/>
        <w:jc w:val="both"/>
      </w:pPr>
      <w:r>
        <w:t>Dňa</w:t>
      </w:r>
      <w:r>
        <w:rPr>
          <w:spacing w:val="-4"/>
        </w:rPr>
        <w:t xml:space="preserve"> </w:t>
      </w:r>
      <w:r>
        <w:t>17.</w:t>
      </w:r>
      <w:r>
        <w:rPr>
          <w:spacing w:val="-4"/>
        </w:rPr>
        <w:t xml:space="preserve"> </w:t>
      </w:r>
      <w:r>
        <w:t>júna</w:t>
      </w:r>
      <w:r>
        <w:rPr>
          <w:spacing w:val="-4"/>
        </w:rPr>
        <w:t xml:space="preserve"> </w:t>
      </w:r>
      <w:r>
        <w:t>sa</w:t>
      </w:r>
      <w:r>
        <w:rPr>
          <w:spacing w:val="-4"/>
        </w:rPr>
        <w:t xml:space="preserve"> </w:t>
      </w:r>
      <w:r>
        <w:t>pri</w:t>
      </w:r>
      <w:r>
        <w:rPr>
          <w:spacing w:val="-4"/>
        </w:rPr>
        <w:t xml:space="preserve"> </w:t>
      </w:r>
      <w:r>
        <w:t>buste</w:t>
      </w:r>
      <w:r>
        <w:rPr>
          <w:spacing w:val="-4"/>
        </w:rPr>
        <w:t xml:space="preserve"> </w:t>
      </w:r>
      <w:r>
        <w:t>Jána</w:t>
      </w:r>
      <w:r>
        <w:rPr>
          <w:spacing w:val="-4"/>
        </w:rPr>
        <w:t xml:space="preserve"> </w:t>
      </w:r>
      <w:r>
        <w:t>Langoša</w:t>
      </w:r>
      <w:r>
        <w:rPr>
          <w:spacing w:val="-4"/>
        </w:rPr>
        <w:t xml:space="preserve"> </w:t>
      </w:r>
      <w:r>
        <w:t>na</w:t>
      </w:r>
      <w:r>
        <w:rPr>
          <w:spacing w:val="-4"/>
        </w:rPr>
        <w:t xml:space="preserve"> </w:t>
      </w:r>
      <w:r>
        <w:t>Námestí</w:t>
      </w:r>
      <w:r>
        <w:rPr>
          <w:spacing w:val="-4"/>
        </w:rPr>
        <w:t xml:space="preserve"> </w:t>
      </w:r>
      <w:r>
        <w:t>SNP</w:t>
      </w:r>
      <w:r>
        <w:rPr>
          <w:spacing w:val="-4"/>
        </w:rPr>
        <w:t xml:space="preserve"> </w:t>
      </w:r>
      <w:r>
        <w:t>v</w:t>
      </w:r>
      <w:r>
        <w:rPr>
          <w:spacing w:val="-3"/>
        </w:rPr>
        <w:t xml:space="preserve"> </w:t>
      </w:r>
      <w:r>
        <w:t>Bratislave</w:t>
      </w:r>
      <w:r>
        <w:rPr>
          <w:spacing w:val="-4"/>
        </w:rPr>
        <w:t xml:space="preserve"> </w:t>
      </w:r>
      <w:r>
        <w:t>uskutočnila</w:t>
      </w:r>
      <w:r>
        <w:rPr>
          <w:spacing w:val="-4"/>
        </w:rPr>
        <w:t xml:space="preserve"> </w:t>
      </w:r>
      <w:r>
        <w:t>aj</w:t>
      </w:r>
      <w:r>
        <w:rPr>
          <w:spacing w:val="-4"/>
        </w:rPr>
        <w:t xml:space="preserve"> </w:t>
      </w:r>
      <w:r>
        <w:t>tradičná pietna spomienka na disidenta, politika a zakladateľa ÚPN.</w:t>
      </w:r>
    </w:p>
    <w:p w:rsidR="000B0895" w:rsidRDefault="000B0895">
      <w:pPr>
        <w:pStyle w:val="Zkladntext"/>
        <w:ind w:left="0"/>
      </w:pPr>
    </w:p>
    <w:p w:rsidR="000B0895" w:rsidRDefault="000B0895">
      <w:pPr>
        <w:pStyle w:val="Zkladntext"/>
        <w:spacing w:before="46"/>
        <w:ind w:left="0"/>
      </w:pPr>
    </w:p>
    <w:p w:rsidR="000B0895" w:rsidRDefault="00660D98">
      <w:pPr>
        <w:pStyle w:val="Nadpis2"/>
        <w:ind w:left="142"/>
        <w:jc w:val="both"/>
      </w:pPr>
      <w:r>
        <w:t>Prezentácie</w:t>
      </w:r>
      <w:r>
        <w:rPr>
          <w:spacing w:val="-7"/>
        </w:rPr>
        <w:t xml:space="preserve"> </w:t>
      </w:r>
      <w:r>
        <w:t>publikácií</w:t>
      </w:r>
      <w:r>
        <w:rPr>
          <w:spacing w:val="-7"/>
        </w:rPr>
        <w:t xml:space="preserve"> </w:t>
      </w:r>
      <w:r>
        <w:rPr>
          <w:spacing w:val="-5"/>
        </w:rPr>
        <w:t>ÚPN</w:t>
      </w:r>
    </w:p>
    <w:p w:rsidR="000B0895" w:rsidRDefault="000B0895">
      <w:pPr>
        <w:pStyle w:val="Zkladntext"/>
        <w:ind w:left="0"/>
        <w:rPr>
          <w:b/>
        </w:rPr>
      </w:pPr>
    </w:p>
    <w:p w:rsidR="000B0895" w:rsidRDefault="00660D98">
      <w:pPr>
        <w:pStyle w:val="Zkladntext"/>
        <w:ind w:right="140"/>
        <w:jc w:val="both"/>
      </w:pPr>
      <w:r>
        <w:t>V</w:t>
      </w:r>
      <w:r>
        <w:rPr>
          <w:spacing w:val="-2"/>
        </w:rPr>
        <w:t xml:space="preserve"> </w:t>
      </w:r>
      <w:r>
        <w:t>roku</w:t>
      </w:r>
      <w:r>
        <w:rPr>
          <w:spacing w:val="40"/>
        </w:rPr>
        <w:t xml:space="preserve"> </w:t>
      </w:r>
      <w:r>
        <w:t>2024</w:t>
      </w:r>
      <w:r>
        <w:rPr>
          <w:spacing w:val="40"/>
        </w:rPr>
        <w:t xml:space="preserve"> </w:t>
      </w:r>
      <w:r>
        <w:t>pokračovala</w:t>
      </w:r>
      <w:r>
        <w:rPr>
          <w:spacing w:val="40"/>
        </w:rPr>
        <w:t xml:space="preserve"> </w:t>
      </w:r>
      <w:r>
        <w:t>aj</w:t>
      </w:r>
      <w:r>
        <w:rPr>
          <w:spacing w:val="40"/>
        </w:rPr>
        <w:t xml:space="preserve"> </w:t>
      </w:r>
      <w:r>
        <w:t>distribúcia</w:t>
      </w:r>
      <w:r>
        <w:rPr>
          <w:spacing w:val="40"/>
        </w:rPr>
        <w:t xml:space="preserve"> </w:t>
      </w:r>
      <w:r>
        <w:t>kníh,</w:t>
      </w:r>
      <w:r>
        <w:rPr>
          <w:spacing w:val="40"/>
        </w:rPr>
        <w:t xml:space="preserve"> </w:t>
      </w:r>
      <w:r>
        <w:t>filmov</w:t>
      </w:r>
      <w:r>
        <w:rPr>
          <w:spacing w:val="40"/>
        </w:rPr>
        <w:t xml:space="preserve"> </w:t>
      </w:r>
      <w:r>
        <w:t>a</w:t>
      </w:r>
      <w:r>
        <w:rPr>
          <w:spacing w:val="-2"/>
        </w:rPr>
        <w:t xml:space="preserve"> </w:t>
      </w:r>
      <w:r>
        <w:t>časopisu</w:t>
      </w:r>
      <w:r>
        <w:rPr>
          <w:spacing w:val="40"/>
        </w:rPr>
        <w:t xml:space="preserve"> </w:t>
      </w:r>
      <w:r>
        <w:rPr>
          <w:i/>
        </w:rPr>
        <w:t>Pamäť</w:t>
      </w:r>
      <w:r>
        <w:rPr>
          <w:i/>
          <w:spacing w:val="40"/>
        </w:rPr>
        <w:t xml:space="preserve"> </w:t>
      </w:r>
      <w:r>
        <w:rPr>
          <w:i/>
        </w:rPr>
        <w:t>národa</w:t>
      </w:r>
      <w:r>
        <w:rPr>
          <w:i/>
          <w:spacing w:val="40"/>
        </w:rPr>
        <w:t xml:space="preserve"> </w:t>
      </w:r>
      <w:r>
        <w:t>do</w:t>
      </w:r>
      <w:r>
        <w:rPr>
          <w:spacing w:val="40"/>
        </w:rPr>
        <w:t xml:space="preserve"> </w:t>
      </w:r>
      <w:r>
        <w:t>škôl</w:t>
      </w:r>
      <w:r>
        <w:rPr>
          <w:spacing w:val="40"/>
        </w:rPr>
        <w:t xml:space="preserve"> </w:t>
      </w:r>
      <w:r>
        <w:t>a</w:t>
      </w:r>
      <w:r>
        <w:rPr>
          <w:spacing w:val="-1"/>
        </w:rPr>
        <w:t xml:space="preserve"> </w:t>
      </w:r>
      <w:r>
        <w:t>knižníc</w:t>
      </w:r>
      <w:r>
        <w:rPr>
          <w:spacing w:val="-1"/>
        </w:rPr>
        <w:t xml:space="preserve"> </w:t>
      </w:r>
      <w:r>
        <w:t>na</w:t>
      </w:r>
      <w:r>
        <w:rPr>
          <w:spacing w:val="-1"/>
        </w:rPr>
        <w:t xml:space="preserve"> </w:t>
      </w:r>
      <w:r>
        <w:t>Slovensku.</w:t>
      </w:r>
      <w:r>
        <w:rPr>
          <w:spacing w:val="-1"/>
        </w:rPr>
        <w:t xml:space="preserve"> </w:t>
      </w:r>
      <w:r>
        <w:t>Zároveň</w:t>
      </w:r>
      <w:r>
        <w:rPr>
          <w:spacing w:val="-1"/>
        </w:rPr>
        <w:t xml:space="preserve"> </w:t>
      </w:r>
      <w:r>
        <w:t>sa</w:t>
      </w:r>
      <w:r>
        <w:rPr>
          <w:spacing w:val="-1"/>
        </w:rPr>
        <w:t xml:space="preserve"> </w:t>
      </w:r>
      <w:r>
        <w:t>s</w:t>
      </w:r>
      <w:r>
        <w:rPr>
          <w:spacing w:val="-1"/>
        </w:rPr>
        <w:t xml:space="preserve"> </w:t>
      </w:r>
      <w:r>
        <w:t>vydávaním</w:t>
      </w:r>
      <w:r>
        <w:rPr>
          <w:spacing w:val="-1"/>
        </w:rPr>
        <w:t xml:space="preserve"> </w:t>
      </w:r>
      <w:r>
        <w:t>kníh</w:t>
      </w:r>
      <w:r>
        <w:rPr>
          <w:spacing w:val="-1"/>
        </w:rPr>
        <w:t xml:space="preserve"> </w:t>
      </w:r>
      <w:r>
        <w:t>konali</w:t>
      </w:r>
      <w:r>
        <w:rPr>
          <w:spacing w:val="-1"/>
        </w:rPr>
        <w:t xml:space="preserve"> </w:t>
      </w:r>
      <w:r>
        <w:t>aj</w:t>
      </w:r>
      <w:r>
        <w:rPr>
          <w:spacing w:val="-1"/>
        </w:rPr>
        <w:t xml:space="preserve"> </w:t>
      </w:r>
      <w:r>
        <w:t>prezentácie</w:t>
      </w:r>
      <w:r>
        <w:rPr>
          <w:spacing w:val="-1"/>
        </w:rPr>
        <w:t xml:space="preserve"> </w:t>
      </w:r>
      <w:r>
        <w:t>publikácií</w:t>
      </w:r>
      <w:r>
        <w:rPr>
          <w:spacing w:val="-1"/>
        </w:rPr>
        <w:t xml:space="preserve"> </w:t>
      </w:r>
      <w:r>
        <w:t>ÚPN.</w:t>
      </w:r>
    </w:p>
    <w:p w:rsidR="000B0895" w:rsidRDefault="00660D98">
      <w:pPr>
        <w:pStyle w:val="Zkladntext"/>
        <w:spacing w:before="140"/>
        <w:ind w:right="139"/>
        <w:jc w:val="both"/>
      </w:pPr>
      <w:r>
        <w:t>ÚPN popritom usporiadal aj prezentácie venované knihám. Konkrétne išlo o</w:t>
      </w:r>
      <w:r>
        <w:rPr>
          <w:spacing w:val="-4"/>
        </w:rPr>
        <w:t xml:space="preserve"> </w:t>
      </w:r>
      <w:r>
        <w:t xml:space="preserve">nasledujúce </w:t>
      </w:r>
      <w:r>
        <w:rPr>
          <w:spacing w:val="-2"/>
        </w:rPr>
        <w:t>prezentácie:</w:t>
      </w:r>
    </w:p>
    <w:p w:rsidR="000B0895" w:rsidRDefault="00660D98">
      <w:pPr>
        <w:pStyle w:val="Odsekzoznamu"/>
        <w:numPr>
          <w:ilvl w:val="0"/>
          <w:numId w:val="1"/>
        </w:numPr>
        <w:tabs>
          <w:tab w:val="left" w:pos="862"/>
        </w:tabs>
        <w:spacing w:before="188"/>
        <w:ind w:left="862" w:hanging="359"/>
        <w:rPr>
          <w:i/>
          <w:sz w:val="24"/>
        </w:rPr>
      </w:pPr>
      <w:r>
        <w:rPr>
          <w:sz w:val="24"/>
        </w:rPr>
        <w:t>prezentácia</w:t>
      </w:r>
      <w:r>
        <w:rPr>
          <w:spacing w:val="-4"/>
          <w:sz w:val="24"/>
        </w:rPr>
        <w:t xml:space="preserve"> </w:t>
      </w:r>
      <w:r>
        <w:rPr>
          <w:sz w:val="24"/>
        </w:rPr>
        <w:t>publikácie</w:t>
      </w:r>
      <w:r>
        <w:rPr>
          <w:spacing w:val="-3"/>
          <w:sz w:val="24"/>
        </w:rPr>
        <w:t xml:space="preserve"> </w:t>
      </w:r>
      <w:r>
        <w:rPr>
          <w:sz w:val="24"/>
        </w:rPr>
        <w:t>F.</w:t>
      </w:r>
      <w:r>
        <w:rPr>
          <w:spacing w:val="-4"/>
          <w:sz w:val="24"/>
        </w:rPr>
        <w:t xml:space="preserve"> </w:t>
      </w:r>
      <w:r>
        <w:rPr>
          <w:sz w:val="24"/>
        </w:rPr>
        <w:t>Neupauera</w:t>
      </w:r>
      <w:r>
        <w:rPr>
          <w:spacing w:val="-3"/>
          <w:sz w:val="24"/>
        </w:rPr>
        <w:t xml:space="preserve"> </w:t>
      </w:r>
      <w:r>
        <w:rPr>
          <w:i/>
          <w:sz w:val="24"/>
        </w:rPr>
        <w:t>Jezuita</w:t>
      </w:r>
      <w:r>
        <w:rPr>
          <w:i/>
          <w:spacing w:val="-4"/>
          <w:sz w:val="24"/>
        </w:rPr>
        <w:t xml:space="preserve"> </w:t>
      </w:r>
      <w:r>
        <w:rPr>
          <w:i/>
          <w:sz w:val="24"/>
        </w:rPr>
        <w:t>JUDr.</w:t>
      </w:r>
      <w:r>
        <w:rPr>
          <w:i/>
          <w:spacing w:val="-3"/>
          <w:sz w:val="24"/>
        </w:rPr>
        <w:t xml:space="preserve"> </w:t>
      </w:r>
      <w:r>
        <w:rPr>
          <w:i/>
          <w:sz w:val="24"/>
        </w:rPr>
        <w:t>František</w:t>
      </w:r>
      <w:r>
        <w:rPr>
          <w:i/>
          <w:spacing w:val="-4"/>
          <w:sz w:val="24"/>
        </w:rPr>
        <w:t xml:space="preserve"> </w:t>
      </w:r>
      <w:r>
        <w:rPr>
          <w:i/>
          <w:sz w:val="24"/>
        </w:rPr>
        <w:t>Paňák</w:t>
      </w:r>
      <w:r>
        <w:rPr>
          <w:i/>
          <w:spacing w:val="-3"/>
          <w:sz w:val="24"/>
        </w:rPr>
        <w:t xml:space="preserve"> </w:t>
      </w:r>
      <w:r>
        <w:rPr>
          <w:i/>
          <w:sz w:val="24"/>
        </w:rPr>
        <w:t>SJ</w:t>
      </w:r>
      <w:r>
        <w:rPr>
          <w:i/>
          <w:spacing w:val="-4"/>
          <w:sz w:val="24"/>
        </w:rPr>
        <w:t xml:space="preserve"> </w:t>
      </w:r>
      <w:r>
        <w:rPr>
          <w:i/>
          <w:sz w:val="24"/>
        </w:rPr>
        <w:t>apoštol</w:t>
      </w:r>
      <w:r>
        <w:rPr>
          <w:i/>
          <w:spacing w:val="-3"/>
          <w:sz w:val="24"/>
        </w:rPr>
        <w:t xml:space="preserve"> </w:t>
      </w:r>
      <w:r>
        <w:rPr>
          <w:i/>
          <w:spacing w:val="-2"/>
          <w:sz w:val="24"/>
        </w:rPr>
        <w:t>Košíc:</w:t>
      </w:r>
    </w:p>
    <w:p w:rsidR="000B0895" w:rsidRDefault="00660D98">
      <w:pPr>
        <w:pStyle w:val="Zkladntext"/>
        <w:ind w:left="863"/>
      </w:pPr>
      <w:r>
        <w:t>05.</w:t>
      </w:r>
      <w:r>
        <w:rPr>
          <w:spacing w:val="-10"/>
        </w:rPr>
        <w:t xml:space="preserve"> </w:t>
      </w:r>
      <w:r>
        <w:t>marec</w:t>
      </w:r>
      <w:r>
        <w:rPr>
          <w:spacing w:val="-1"/>
        </w:rPr>
        <w:t xml:space="preserve"> </w:t>
      </w:r>
      <w:r>
        <w:t>2024</w:t>
      </w:r>
      <w:r>
        <w:rPr>
          <w:spacing w:val="-1"/>
        </w:rPr>
        <w:t xml:space="preserve"> </w:t>
      </w:r>
      <w:r>
        <w:t>–</w:t>
      </w:r>
      <w:r>
        <w:rPr>
          <w:spacing w:val="-1"/>
        </w:rPr>
        <w:t xml:space="preserve"> </w:t>
      </w:r>
      <w:r>
        <w:t>Múzeum</w:t>
      </w:r>
      <w:r>
        <w:rPr>
          <w:spacing w:val="-1"/>
        </w:rPr>
        <w:t xml:space="preserve"> </w:t>
      </w:r>
      <w:r>
        <w:t>obetí</w:t>
      </w:r>
      <w:r>
        <w:rPr>
          <w:spacing w:val="-1"/>
        </w:rPr>
        <w:t xml:space="preserve"> </w:t>
      </w:r>
      <w:r>
        <w:t>komunizmu,</w:t>
      </w:r>
      <w:r>
        <w:rPr>
          <w:spacing w:val="-1"/>
        </w:rPr>
        <w:t xml:space="preserve"> </w:t>
      </w:r>
      <w:r>
        <w:rPr>
          <w:spacing w:val="-2"/>
        </w:rPr>
        <w:t>Košice</w:t>
      </w:r>
    </w:p>
    <w:p w:rsidR="000B0895" w:rsidRDefault="00660D98">
      <w:pPr>
        <w:pStyle w:val="Zkladntext"/>
        <w:ind w:left="863"/>
      </w:pPr>
      <w:r>
        <w:t>06.</w:t>
      </w:r>
      <w:r>
        <w:rPr>
          <w:spacing w:val="-9"/>
        </w:rPr>
        <w:t xml:space="preserve"> </w:t>
      </w:r>
      <w:r>
        <w:t>marec</w:t>
      </w:r>
      <w:r>
        <w:rPr>
          <w:spacing w:val="-3"/>
        </w:rPr>
        <w:t xml:space="preserve"> </w:t>
      </w:r>
      <w:r>
        <w:t>2024</w:t>
      </w:r>
      <w:r>
        <w:rPr>
          <w:spacing w:val="-2"/>
        </w:rPr>
        <w:t xml:space="preserve"> </w:t>
      </w:r>
      <w:r>
        <w:t>–</w:t>
      </w:r>
      <w:r>
        <w:rPr>
          <w:spacing w:val="-2"/>
        </w:rPr>
        <w:t xml:space="preserve"> </w:t>
      </w:r>
      <w:r>
        <w:t>aula</w:t>
      </w:r>
      <w:r>
        <w:rPr>
          <w:spacing w:val="-2"/>
        </w:rPr>
        <w:t xml:space="preserve"> </w:t>
      </w:r>
      <w:r>
        <w:t>Teologickej</w:t>
      </w:r>
      <w:r>
        <w:rPr>
          <w:spacing w:val="-2"/>
        </w:rPr>
        <w:t xml:space="preserve"> </w:t>
      </w:r>
      <w:r>
        <w:t>fakulty</w:t>
      </w:r>
      <w:r>
        <w:rPr>
          <w:spacing w:val="-2"/>
        </w:rPr>
        <w:t xml:space="preserve"> </w:t>
      </w:r>
      <w:r>
        <w:t>Trnavskej</w:t>
      </w:r>
      <w:r>
        <w:rPr>
          <w:spacing w:val="-3"/>
        </w:rPr>
        <w:t xml:space="preserve"> </w:t>
      </w:r>
      <w:r>
        <w:t>univerzity</w:t>
      </w:r>
      <w:r>
        <w:rPr>
          <w:spacing w:val="-2"/>
        </w:rPr>
        <w:t xml:space="preserve"> </w:t>
      </w:r>
      <w:r>
        <w:t>v</w:t>
      </w:r>
      <w:r>
        <w:rPr>
          <w:spacing w:val="-2"/>
        </w:rPr>
        <w:t xml:space="preserve"> Bratislave</w:t>
      </w:r>
    </w:p>
    <w:p w:rsidR="000B0895" w:rsidRDefault="00660D98">
      <w:pPr>
        <w:pStyle w:val="Odsekzoznamu"/>
        <w:numPr>
          <w:ilvl w:val="0"/>
          <w:numId w:val="1"/>
        </w:numPr>
        <w:tabs>
          <w:tab w:val="left" w:pos="863"/>
        </w:tabs>
        <w:ind w:right="139"/>
        <w:rPr>
          <w:i/>
          <w:sz w:val="24"/>
        </w:rPr>
      </w:pPr>
      <w:r>
        <w:rPr>
          <w:sz w:val="24"/>
        </w:rPr>
        <w:t>prezentácia</w:t>
      </w:r>
      <w:r>
        <w:rPr>
          <w:spacing w:val="-14"/>
          <w:sz w:val="24"/>
        </w:rPr>
        <w:t xml:space="preserve"> </w:t>
      </w:r>
      <w:r>
        <w:rPr>
          <w:sz w:val="24"/>
        </w:rPr>
        <w:t>knihy</w:t>
      </w:r>
      <w:r>
        <w:rPr>
          <w:spacing w:val="-13"/>
          <w:sz w:val="24"/>
        </w:rPr>
        <w:t xml:space="preserve"> </w:t>
      </w:r>
      <w:r>
        <w:rPr>
          <w:sz w:val="24"/>
        </w:rPr>
        <w:t>M.</w:t>
      </w:r>
      <w:r>
        <w:rPr>
          <w:spacing w:val="-13"/>
          <w:sz w:val="24"/>
        </w:rPr>
        <w:t xml:space="preserve"> </w:t>
      </w:r>
      <w:r>
        <w:rPr>
          <w:sz w:val="24"/>
        </w:rPr>
        <w:t>Gabča</w:t>
      </w:r>
      <w:r>
        <w:rPr>
          <w:spacing w:val="-13"/>
          <w:sz w:val="24"/>
        </w:rPr>
        <w:t xml:space="preserve"> </w:t>
      </w:r>
      <w:r>
        <w:rPr>
          <w:sz w:val="24"/>
        </w:rPr>
        <w:t>a</w:t>
      </w:r>
      <w:r>
        <w:rPr>
          <w:spacing w:val="-13"/>
          <w:sz w:val="24"/>
        </w:rPr>
        <w:t xml:space="preserve"> </w:t>
      </w:r>
      <w:r>
        <w:rPr>
          <w:sz w:val="24"/>
        </w:rPr>
        <w:t>T.</w:t>
      </w:r>
      <w:r>
        <w:rPr>
          <w:spacing w:val="-13"/>
          <w:sz w:val="24"/>
        </w:rPr>
        <w:t xml:space="preserve"> </w:t>
      </w:r>
      <w:r>
        <w:rPr>
          <w:sz w:val="24"/>
        </w:rPr>
        <w:t>Kluberta</w:t>
      </w:r>
      <w:r>
        <w:rPr>
          <w:spacing w:val="-13"/>
          <w:sz w:val="24"/>
        </w:rPr>
        <w:t xml:space="preserve"> </w:t>
      </w:r>
      <w:r>
        <w:rPr>
          <w:i/>
          <w:sz w:val="24"/>
        </w:rPr>
        <w:t>V</w:t>
      </w:r>
      <w:r>
        <w:rPr>
          <w:i/>
          <w:spacing w:val="-4"/>
          <w:sz w:val="24"/>
        </w:rPr>
        <w:t xml:space="preserve"> </w:t>
      </w:r>
      <w:r>
        <w:rPr>
          <w:i/>
          <w:sz w:val="24"/>
        </w:rPr>
        <w:t>mene</w:t>
      </w:r>
      <w:r>
        <w:rPr>
          <w:i/>
          <w:spacing w:val="-14"/>
          <w:sz w:val="24"/>
        </w:rPr>
        <w:t xml:space="preserve"> </w:t>
      </w:r>
      <w:r>
        <w:rPr>
          <w:i/>
          <w:sz w:val="24"/>
        </w:rPr>
        <w:t>republiky.</w:t>
      </w:r>
      <w:r>
        <w:rPr>
          <w:i/>
          <w:spacing w:val="-13"/>
          <w:sz w:val="24"/>
        </w:rPr>
        <w:t xml:space="preserve"> </w:t>
      </w:r>
      <w:r>
        <w:rPr>
          <w:i/>
          <w:sz w:val="24"/>
        </w:rPr>
        <w:t>Spomienky</w:t>
      </w:r>
      <w:r>
        <w:rPr>
          <w:i/>
          <w:spacing w:val="-13"/>
          <w:sz w:val="24"/>
        </w:rPr>
        <w:t xml:space="preserve"> </w:t>
      </w:r>
      <w:r>
        <w:rPr>
          <w:i/>
          <w:sz w:val="24"/>
        </w:rPr>
        <w:t>Dušana</w:t>
      </w:r>
      <w:r>
        <w:rPr>
          <w:i/>
          <w:spacing w:val="-13"/>
          <w:sz w:val="24"/>
        </w:rPr>
        <w:t xml:space="preserve"> </w:t>
      </w:r>
      <w:r>
        <w:rPr>
          <w:i/>
          <w:sz w:val="24"/>
        </w:rPr>
        <w:t xml:space="preserve">Viesta </w:t>
      </w:r>
      <w:r>
        <w:rPr>
          <w:i/>
          <w:spacing w:val="-4"/>
          <w:sz w:val="24"/>
        </w:rPr>
        <w:t>ml.:</w:t>
      </w:r>
    </w:p>
    <w:p w:rsidR="000B0895" w:rsidRDefault="00660D98">
      <w:pPr>
        <w:pStyle w:val="Zkladntext"/>
        <w:ind w:left="863"/>
      </w:pPr>
      <w:r>
        <w:t>27.</w:t>
      </w:r>
      <w:r>
        <w:rPr>
          <w:spacing w:val="-2"/>
        </w:rPr>
        <w:t xml:space="preserve"> </w:t>
      </w:r>
      <w:r>
        <w:t>február</w:t>
      </w:r>
      <w:r>
        <w:rPr>
          <w:spacing w:val="-2"/>
        </w:rPr>
        <w:t xml:space="preserve"> </w:t>
      </w:r>
      <w:r>
        <w:t>2024</w:t>
      </w:r>
      <w:r>
        <w:rPr>
          <w:spacing w:val="-2"/>
        </w:rPr>
        <w:t xml:space="preserve"> </w:t>
      </w:r>
      <w:r>
        <w:t>–</w:t>
      </w:r>
      <w:r>
        <w:rPr>
          <w:spacing w:val="-2"/>
        </w:rPr>
        <w:t xml:space="preserve"> </w:t>
      </w:r>
      <w:r>
        <w:t>Zichyho</w:t>
      </w:r>
      <w:r>
        <w:rPr>
          <w:spacing w:val="-2"/>
        </w:rPr>
        <w:t xml:space="preserve"> </w:t>
      </w:r>
      <w:r>
        <w:t>palác,</w:t>
      </w:r>
      <w:r>
        <w:rPr>
          <w:spacing w:val="-2"/>
        </w:rPr>
        <w:t xml:space="preserve"> Bratislava</w:t>
      </w:r>
    </w:p>
    <w:p w:rsidR="000B0895" w:rsidRDefault="00660D98">
      <w:pPr>
        <w:pStyle w:val="Nadpis2"/>
        <w:spacing w:before="281"/>
        <w:jc w:val="both"/>
      </w:pPr>
      <w:r>
        <w:t>Štátne</w:t>
      </w:r>
      <w:r>
        <w:rPr>
          <w:spacing w:val="-9"/>
        </w:rPr>
        <w:t xml:space="preserve"> </w:t>
      </w:r>
      <w:r>
        <w:rPr>
          <w:spacing w:val="-2"/>
        </w:rPr>
        <w:t>vyznamenania</w:t>
      </w:r>
    </w:p>
    <w:p w:rsidR="000B0895" w:rsidRDefault="00660D98">
      <w:pPr>
        <w:pStyle w:val="Zkladntext"/>
        <w:spacing w:before="281"/>
        <w:ind w:right="141"/>
        <w:jc w:val="both"/>
      </w:pPr>
      <w:r>
        <w:t>Na základe návrhu ÚPN z</w:t>
      </w:r>
      <w:r>
        <w:rPr>
          <w:spacing w:val="-3"/>
        </w:rPr>
        <w:t xml:space="preserve"> </w:t>
      </w:r>
      <w:r>
        <w:t>roku 2024 udelil v</w:t>
      </w:r>
      <w:r>
        <w:rPr>
          <w:spacing w:val="-3"/>
        </w:rPr>
        <w:t xml:space="preserve"> </w:t>
      </w:r>
      <w:r>
        <w:t>januári 2025 prezident Slovenskej republiky štátne vyznamenanie nižšie uvedeným osobnostiam:</w:t>
      </w:r>
    </w:p>
    <w:p w:rsidR="000B0895" w:rsidRDefault="00660D98">
      <w:pPr>
        <w:pStyle w:val="Zkladntext"/>
        <w:spacing w:before="281"/>
        <w:jc w:val="both"/>
      </w:pPr>
      <w:r>
        <w:rPr>
          <w:b/>
        </w:rPr>
        <w:t>Margita</w:t>
      </w:r>
      <w:r>
        <w:rPr>
          <w:b/>
          <w:spacing w:val="14"/>
        </w:rPr>
        <w:t xml:space="preserve"> </w:t>
      </w:r>
      <w:r>
        <w:rPr>
          <w:b/>
        </w:rPr>
        <w:t>Kocková</w:t>
      </w:r>
      <w:r>
        <w:t>,</w:t>
      </w:r>
      <w:r>
        <w:rPr>
          <w:spacing w:val="14"/>
        </w:rPr>
        <w:t xml:space="preserve"> </w:t>
      </w:r>
      <w:r>
        <w:t>protifašistická</w:t>
      </w:r>
      <w:r>
        <w:rPr>
          <w:spacing w:val="14"/>
        </w:rPr>
        <w:t xml:space="preserve"> </w:t>
      </w:r>
      <w:r>
        <w:t>bojovníčka</w:t>
      </w:r>
      <w:r>
        <w:rPr>
          <w:spacing w:val="65"/>
        </w:rPr>
        <w:t xml:space="preserve"> </w:t>
      </w:r>
      <w:r>
        <w:t>–</w:t>
      </w:r>
      <w:r>
        <w:rPr>
          <w:spacing w:val="14"/>
        </w:rPr>
        <w:t xml:space="preserve"> </w:t>
      </w:r>
      <w:r>
        <w:t>štátne</w:t>
      </w:r>
      <w:r>
        <w:rPr>
          <w:spacing w:val="14"/>
        </w:rPr>
        <w:t xml:space="preserve"> </w:t>
      </w:r>
      <w:r>
        <w:t>vyznamenanie</w:t>
      </w:r>
      <w:r>
        <w:rPr>
          <w:spacing w:val="14"/>
        </w:rPr>
        <w:t xml:space="preserve"> </w:t>
      </w:r>
      <w:r>
        <w:t>Rad</w:t>
      </w:r>
      <w:r>
        <w:rPr>
          <w:spacing w:val="15"/>
        </w:rPr>
        <w:t xml:space="preserve"> </w:t>
      </w:r>
      <w:r>
        <w:t>Ľudovíta</w:t>
      </w:r>
      <w:r>
        <w:rPr>
          <w:spacing w:val="14"/>
        </w:rPr>
        <w:t xml:space="preserve"> </w:t>
      </w:r>
      <w:r>
        <w:rPr>
          <w:spacing w:val="-2"/>
        </w:rPr>
        <w:t>Štúra</w:t>
      </w:r>
    </w:p>
    <w:p w:rsidR="000B0895" w:rsidRDefault="00660D98">
      <w:pPr>
        <w:pStyle w:val="Zkladntext"/>
        <w:ind w:right="139"/>
      </w:pPr>
      <w:r>
        <w:t>I. triedy, občiansky druh, in memoriam za mimoriadne zásluhy o demokraciu a jej rozvoj, ľudské práva a slobody a ich ochranu.</w:t>
      </w:r>
    </w:p>
    <w:p w:rsidR="000B0895" w:rsidRDefault="00660D98">
      <w:pPr>
        <w:pStyle w:val="Zkladntext"/>
        <w:spacing w:before="281"/>
        <w:ind w:right="139"/>
        <w:jc w:val="both"/>
      </w:pPr>
      <w:r>
        <w:t>Margita Kocková sa začiatkom 40. rokov 20. storočia zapojila do protifašistického odboja. Po vypuknutí Slovenského národného povstania organizovala zbierky peňazí, šatstva, zdravotníckeho</w:t>
      </w:r>
      <w:r>
        <w:rPr>
          <w:spacing w:val="40"/>
        </w:rPr>
        <w:t xml:space="preserve"> </w:t>
      </w:r>
      <w:r>
        <w:t>materiálu</w:t>
      </w:r>
      <w:r>
        <w:rPr>
          <w:spacing w:val="40"/>
        </w:rPr>
        <w:t xml:space="preserve"> </w:t>
      </w:r>
      <w:r>
        <w:t>a</w:t>
      </w:r>
      <w:r>
        <w:rPr>
          <w:spacing w:val="40"/>
        </w:rPr>
        <w:t xml:space="preserve"> </w:t>
      </w:r>
      <w:r>
        <w:t>potravín</w:t>
      </w:r>
      <w:r>
        <w:rPr>
          <w:spacing w:val="40"/>
        </w:rPr>
        <w:t xml:space="preserve"> </w:t>
      </w:r>
      <w:r>
        <w:t>pre</w:t>
      </w:r>
      <w:r>
        <w:rPr>
          <w:spacing w:val="40"/>
        </w:rPr>
        <w:t xml:space="preserve"> </w:t>
      </w:r>
      <w:r>
        <w:t>partizánske</w:t>
      </w:r>
      <w:r>
        <w:rPr>
          <w:spacing w:val="40"/>
        </w:rPr>
        <w:t xml:space="preserve"> </w:t>
      </w:r>
      <w:r>
        <w:t>oddiely</w:t>
      </w:r>
      <w:r>
        <w:rPr>
          <w:spacing w:val="40"/>
        </w:rPr>
        <w:t xml:space="preserve"> </w:t>
      </w:r>
      <w:r>
        <w:t>bojujúce</w:t>
      </w:r>
      <w:r>
        <w:rPr>
          <w:spacing w:val="40"/>
        </w:rPr>
        <w:t xml:space="preserve"> </w:t>
      </w:r>
      <w:r>
        <w:t>v</w:t>
      </w:r>
      <w:r>
        <w:rPr>
          <w:spacing w:val="40"/>
        </w:rPr>
        <w:t xml:space="preserve"> </w:t>
      </w:r>
      <w:r>
        <w:t>Slavošovskej</w:t>
      </w:r>
      <w:r>
        <w:rPr>
          <w:spacing w:val="80"/>
        </w:rPr>
        <w:t xml:space="preserve"> </w:t>
      </w:r>
      <w:r>
        <w:t>a Dobšinskej doline. Po obsadení Dobšinej nacistickými jednotkami pomáhala pri ošetrovaní</w:t>
      </w:r>
      <w:r>
        <w:rPr>
          <w:spacing w:val="-14"/>
        </w:rPr>
        <w:t xml:space="preserve"> </w:t>
      </w:r>
      <w:r>
        <w:t>ranených</w:t>
      </w:r>
      <w:r>
        <w:rPr>
          <w:spacing w:val="-13"/>
        </w:rPr>
        <w:t xml:space="preserve"> </w:t>
      </w:r>
      <w:r>
        <w:t>v</w:t>
      </w:r>
      <w:r>
        <w:rPr>
          <w:spacing w:val="-13"/>
        </w:rPr>
        <w:t xml:space="preserve"> </w:t>
      </w:r>
      <w:r>
        <w:t>poľnej</w:t>
      </w:r>
      <w:r>
        <w:rPr>
          <w:spacing w:val="-13"/>
        </w:rPr>
        <w:t xml:space="preserve"> </w:t>
      </w:r>
      <w:r>
        <w:t>nemocnici</w:t>
      </w:r>
      <w:r>
        <w:rPr>
          <w:spacing w:val="-14"/>
        </w:rPr>
        <w:t xml:space="preserve"> </w:t>
      </w:r>
      <w:r>
        <w:t>zriadenej</w:t>
      </w:r>
      <w:r>
        <w:rPr>
          <w:spacing w:val="-13"/>
        </w:rPr>
        <w:t xml:space="preserve"> </w:t>
      </w:r>
      <w:r>
        <w:t>v</w:t>
      </w:r>
      <w:r>
        <w:rPr>
          <w:spacing w:val="-13"/>
        </w:rPr>
        <w:t xml:space="preserve"> </w:t>
      </w:r>
      <w:r>
        <w:t>budove</w:t>
      </w:r>
      <w:r>
        <w:rPr>
          <w:spacing w:val="-13"/>
        </w:rPr>
        <w:t xml:space="preserve"> </w:t>
      </w:r>
      <w:r>
        <w:t>Ľudovej</w:t>
      </w:r>
      <w:r>
        <w:rPr>
          <w:spacing w:val="-13"/>
        </w:rPr>
        <w:t xml:space="preserve"> </w:t>
      </w:r>
      <w:r>
        <w:t>školy</w:t>
      </w:r>
      <w:r>
        <w:rPr>
          <w:spacing w:val="-14"/>
        </w:rPr>
        <w:t xml:space="preserve"> </w:t>
      </w:r>
      <w:r>
        <w:t>v</w:t>
      </w:r>
      <w:r>
        <w:rPr>
          <w:spacing w:val="-13"/>
        </w:rPr>
        <w:t xml:space="preserve"> </w:t>
      </w:r>
      <w:r>
        <w:t>Čiernej</w:t>
      </w:r>
      <w:r>
        <w:rPr>
          <w:spacing w:val="-13"/>
        </w:rPr>
        <w:t xml:space="preserve"> </w:t>
      </w:r>
      <w:r>
        <w:t>Lehote, mala veľký podiel na záchrane štyroch anglických parašutistov. V decembri 1944 ako tlmočníčka sprevádzala anglo-americkú vojenskú misiu, ktorá sa ukrývala na chate nad Polomkou.</w:t>
      </w:r>
      <w:r>
        <w:rPr>
          <w:spacing w:val="56"/>
        </w:rPr>
        <w:t xml:space="preserve">  </w:t>
      </w:r>
      <w:r>
        <w:t>Nacistická</w:t>
      </w:r>
      <w:r>
        <w:rPr>
          <w:spacing w:val="56"/>
        </w:rPr>
        <w:t xml:space="preserve">  </w:t>
      </w:r>
      <w:r>
        <w:t>jednotka</w:t>
      </w:r>
      <w:r>
        <w:rPr>
          <w:spacing w:val="56"/>
        </w:rPr>
        <w:t xml:space="preserve">  </w:t>
      </w:r>
      <w:r>
        <w:t>Edelweiss</w:t>
      </w:r>
      <w:r>
        <w:rPr>
          <w:spacing w:val="56"/>
        </w:rPr>
        <w:t xml:space="preserve">  </w:t>
      </w:r>
      <w:r>
        <w:t>chatu</w:t>
      </w:r>
      <w:r>
        <w:rPr>
          <w:spacing w:val="56"/>
        </w:rPr>
        <w:t xml:space="preserve">  </w:t>
      </w:r>
      <w:r>
        <w:t>prepadla</w:t>
      </w:r>
      <w:r>
        <w:rPr>
          <w:spacing w:val="56"/>
        </w:rPr>
        <w:t xml:space="preserve">  </w:t>
      </w:r>
      <w:r>
        <w:t>26.</w:t>
      </w:r>
      <w:r>
        <w:rPr>
          <w:spacing w:val="56"/>
        </w:rPr>
        <w:t xml:space="preserve">  </w:t>
      </w:r>
      <w:r>
        <w:t>decembra</w:t>
      </w:r>
      <w:r>
        <w:rPr>
          <w:spacing w:val="56"/>
        </w:rPr>
        <w:t xml:space="preserve">  </w:t>
      </w:r>
      <w:r>
        <w:t>1944 a</w:t>
      </w:r>
      <w:r>
        <w:rPr>
          <w:spacing w:val="-3"/>
        </w:rPr>
        <w:t xml:space="preserve"> </w:t>
      </w:r>
      <w:r>
        <w:t>zadržala</w:t>
      </w:r>
      <w:r>
        <w:rPr>
          <w:spacing w:val="-3"/>
        </w:rPr>
        <w:t xml:space="preserve"> </w:t>
      </w:r>
      <w:r>
        <w:t>členov</w:t>
      </w:r>
      <w:r>
        <w:rPr>
          <w:spacing w:val="-3"/>
        </w:rPr>
        <w:t xml:space="preserve"> </w:t>
      </w:r>
      <w:r>
        <w:t>misie,</w:t>
      </w:r>
      <w:r>
        <w:rPr>
          <w:spacing w:val="-3"/>
        </w:rPr>
        <w:t xml:space="preserve"> </w:t>
      </w:r>
      <w:r>
        <w:t>vrátane</w:t>
      </w:r>
      <w:r>
        <w:rPr>
          <w:spacing w:val="-3"/>
        </w:rPr>
        <w:t xml:space="preserve"> </w:t>
      </w:r>
      <w:r>
        <w:t>Margity</w:t>
      </w:r>
      <w:r>
        <w:rPr>
          <w:spacing w:val="-3"/>
        </w:rPr>
        <w:t xml:space="preserve"> </w:t>
      </w:r>
      <w:r>
        <w:t>Kockovej.</w:t>
      </w:r>
      <w:r>
        <w:rPr>
          <w:spacing w:val="-3"/>
        </w:rPr>
        <w:t xml:space="preserve"> </w:t>
      </w:r>
      <w:r>
        <w:t>Skupinu</w:t>
      </w:r>
      <w:r>
        <w:rPr>
          <w:spacing w:val="-3"/>
        </w:rPr>
        <w:t xml:space="preserve"> </w:t>
      </w:r>
      <w:r>
        <w:t>odviezli</w:t>
      </w:r>
      <w:r>
        <w:rPr>
          <w:spacing w:val="-3"/>
        </w:rPr>
        <w:t xml:space="preserve"> </w:t>
      </w:r>
      <w:r>
        <w:t>cez</w:t>
      </w:r>
      <w:r>
        <w:rPr>
          <w:spacing w:val="-3"/>
        </w:rPr>
        <w:t xml:space="preserve"> </w:t>
      </w:r>
      <w:r>
        <w:t>Brezno</w:t>
      </w:r>
      <w:r>
        <w:rPr>
          <w:spacing w:val="-3"/>
        </w:rPr>
        <w:t xml:space="preserve"> </w:t>
      </w:r>
      <w:r>
        <w:t>do</w:t>
      </w:r>
      <w:r>
        <w:rPr>
          <w:spacing w:val="-3"/>
        </w:rPr>
        <w:t xml:space="preserve"> </w:t>
      </w:r>
      <w:r>
        <w:t>väznice Krajského súdu v Banskej Bystrici a odtiaľ 29. decembra 1944 do Bratislavy. Pravdepodobne</w:t>
      </w:r>
      <w:r>
        <w:rPr>
          <w:spacing w:val="40"/>
        </w:rPr>
        <w:t xml:space="preserve"> </w:t>
      </w:r>
      <w:r>
        <w:t>3.</w:t>
      </w:r>
      <w:r>
        <w:rPr>
          <w:spacing w:val="40"/>
        </w:rPr>
        <w:t xml:space="preserve"> </w:t>
      </w:r>
      <w:r>
        <w:t>januára</w:t>
      </w:r>
      <w:r>
        <w:rPr>
          <w:spacing w:val="40"/>
        </w:rPr>
        <w:t xml:space="preserve"> </w:t>
      </w:r>
      <w:r>
        <w:t>1945</w:t>
      </w:r>
      <w:r>
        <w:rPr>
          <w:spacing w:val="40"/>
        </w:rPr>
        <w:t xml:space="preserve"> </w:t>
      </w:r>
      <w:r>
        <w:t>odvliekli</w:t>
      </w:r>
      <w:r>
        <w:rPr>
          <w:spacing w:val="40"/>
        </w:rPr>
        <w:t xml:space="preserve"> </w:t>
      </w:r>
      <w:r>
        <w:t>Margitu</w:t>
      </w:r>
      <w:r>
        <w:rPr>
          <w:spacing w:val="40"/>
        </w:rPr>
        <w:t xml:space="preserve"> </w:t>
      </w:r>
      <w:r>
        <w:t>Kockovú</w:t>
      </w:r>
      <w:r>
        <w:rPr>
          <w:spacing w:val="40"/>
        </w:rPr>
        <w:t xml:space="preserve"> </w:t>
      </w:r>
      <w:r>
        <w:t>do</w:t>
      </w:r>
      <w:r>
        <w:rPr>
          <w:spacing w:val="40"/>
        </w:rPr>
        <w:t xml:space="preserve"> </w:t>
      </w:r>
      <w:r>
        <w:t>koncentračného</w:t>
      </w:r>
      <w:r>
        <w:rPr>
          <w:spacing w:val="40"/>
        </w:rPr>
        <w:t xml:space="preserve"> </w:t>
      </w:r>
      <w:r>
        <w:t>tábora v Mauthausene, kde ju vypočúvali, mučili a 24. januára 1945 popravili.</w:t>
      </w:r>
    </w:p>
    <w:p w:rsidR="000B0895" w:rsidRDefault="00660D98">
      <w:pPr>
        <w:pStyle w:val="Zkladntext"/>
        <w:spacing w:before="280"/>
        <w:ind w:right="139"/>
        <w:jc w:val="both"/>
      </w:pPr>
      <w:r>
        <w:rPr>
          <w:b/>
        </w:rPr>
        <w:t>Peter Murdza</w:t>
      </w:r>
      <w:r>
        <w:t>, protikomunistický odboj – štátne vyznamenanie Rad Ľudovíta Štúra II. triedy, občiansky druh, in memoriam za mimoriadne zásluhy o demokraciu a jej rozvoj, ľudské práva a slobody a ich ochranu.</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Zkladntext"/>
        <w:spacing w:before="79"/>
        <w:ind w:right="139"/>
        <w:jc w:val="both"/>
      </w:pPr>
      <w:r>
        <w:lastRenderedPageBreak/>
        <w:t>Peter Murdza vo svojom dome v bratislavskej Trnávke s priateľmi vybudoval tajný sklad náboženskej</w:t>
      </w:r>
      <w:r>
        <w:rPr>
          <w:spacing w:val="-1"/>
        </w:rPr>
        <w:t xml:space="preserve"> </w:t>
      </w:r>
      <w:r>
        <w:t>literatúry,</w:t>
      </w:r>
      <w:r>
        <w:rPr>
          <w:spacing w:val="-1"/>
        </w:rPr>
        <w:t xml:space="preserve"> </w:t>
      </w:r>
      <w:r>
        <w:t>podieľal</w:t>
      </w:r>
      <w:r>
        <w:rPr>
          <w:spacing w:val="-1"/>
        </w:rPr>
        <w:t xml:space="preserve"> </w:t>
      </w:r>
      <w:r>
        <w:t>sa</w:t>
      </w:r>
      <w:r>
        <w:rPr>
          <w:spacing w:val="-1"/>
        </w:rPr>
        <w:t xml:space="preserve"> </w:t>
      </w:r>
      <w:r>
        <w:t>na</w:t>
      </w:r>
      <w:r>
        <w:rPr>
          <w:spacing w:val="-1"/>
        </w:rPr>
        <w:t xml:space="preserve"> </w:t>
      </w:r>
      <w:r>
        <w:t>jej</w:t>
      </w:r>
      <w:r>
        <w:rPr>
          <w:spacing w:val="-1"/>
        </w:rPr>
        <w:t xml:space="preserve"> </w:t>
      </w:r>
      <w:r>
        <w:t>utajovanej</w:t>
      </w:r>
      <w:r>
        <w:rPr>
          <w:spacing w:val="-1"/>
        </w:rPr>
        <w:t xml:space="preserve"> </w:t>
      </w:r>
      <w:r>
        <w:t>distribúcii</w:t>
      </w:r>
      <w:r>
        <w:rPr>
          <w:spacing w:val="-1"/>
        </w:rPr>
        <w:t xml:space="preserve"> </w:t>
      </w:r>
      <w:r>
        <w:t>po</w:t>
      </w:r>
      <w:r>
        <w:rPr>
          <w:spacing w:val="-1"/>
        </w:rPr>
        <w:t xml:space="preserve"> </w:t>
      </w:r>
      <w:r>
        <w:t>Slovensku</w:t>
      </w:r>
      <w:r>
        <w:rPr>
          <w:spacing w:val="-1"/>
        </w:rPr>
        <w:t xml:space="preserve"> </w:t>
      </w:r>
      <w:r>
        <w:t>i</w:t>
      </w:r>
      <w:r>
        <w:rPr>
          <w:spacing w:val="-1"/>
        </w:rPr>
        <w:t xml:space="preserve"> </w:t>
      </w:r>
      <w:r>
        <w:t>na</w:t>
      </w:r>
      <w:r>
        <w:rPr>
          <w:spacing w:val="-1"/>
        </w:rPr>
        <w:t xml:space="preserve"> </w:t>
      </w:r>
      <w:r>
        <w:t>pašovaní do</w:t>
      </w:r>
      <w:r>
        <w:rPr>
          <w:spacing w:val="40"/>
        </w:rPr>
        <w:t xml:space="preserve">  </w:t>
      </w:r>
      <w:r>
        <w:t>Sovietskeho</w:t>
      </w:r>
      <w:r>
        <w:rPr>
          <w:spacing w:val="40"/>
        </w:rPr>
        <w:t xml:space="preserve">  </w:t>
      </w:r>
      <w:r>
        <w:t>zväzu.</w:t>
      </w:r>
      <w:r>
        <w:rPr>
          <w:spacing w:val="40"/>
        </w:rPr>
        <w:t xml:space="preserve">  </w:t>
      </w:r>
      <w:r>
        <w:t>V</w:t>
      </w:r>
      <w:r>
        <w:rPr>
          <w:spacing w:val="40"/>
        </w:rPr>
        <w:t xml:space="preserve">  </w:t>
      </w:r>
      <w:r>
        <w:t>dome</w:t>
      </w:r>
      <w:r>
        <w:rPr>
          <w:spacing w:val="40"/>
        </w:rPr>
        <w:t xml:space="preserve">  </w:t>
      </w:r>
      <w:r>
        <w:t>vybudovali</w:t>
      </w:r>
      <w:r>
        <w:rPr>
          <w:spacing w:val="40"/>
        </w:rPr>
        <w:t xml:space="preserve">  </w:t>
      </w:r>
      <w:r>
        <w:t>aj</w:t>
      </w:r>
      <w:r>
        <w:rPr>
          <w:spacing w:val="40"/>
        </w:rPr>
        <w:t xml:space="preserve">  </w:t>
      </w:r>
      <w:r>
        <w:t>podzemnú</w:t>
      </w:r>
      <w:r>
        <w:rPr>
          <w:spacing w:val="40"/>
        </w:rPr>
        <w:t xml:space="preserve">  </w:t>
      </w:r>
      <w:r>
        <w:t>tlačiareň</w:t>
      </w:r>
      <w:r>
        <w:rPr>
          <w:spacing w:val="40"/>
        </w:rPr>
        <w:t xml:space="preserve">  </w:t>
      </w:r>
      <w:r>
        <w:t>periodických a neperiodických samizdatov, v ktorej do Nežnej revolúcie vytlačili niekoľko stotisíc strán samizdatu. V rokoch 1985 až 1989 bol redaktorom celoslovenského samizdatového časopisu</w:t>
      </w:r>
      <w:r>
        <w:rPr>
          <w:spacing w:val="78"/>
        </w:rPr>
        <w:t xml:space="preserve"> </w:t>
      </w:r>
      <w:r>
        <w:t>Náboženstvo</w:t>
      </w:r>
      <w:r>
        <w:rPr>
          <w:spacing w:val="78"/>
        </w:rPr>
        <w:t xml:space="preserve"> </w:t>
      </w:r>
      <w:r>
        <w:t>a</w:t>
      </w:r>
      <w:r>
        <w:rPr>
          <w:spacing w:val="78"/>
        </w:rPr>
        <w:t xml:space="preserve"> </w:t>
      </w:r>
      <w:r>
        <w:t>súčasnosť.</w:t>
      </w:r>
      <w:r>
        <w:rPr>
          <w:spacing w:val="78"/>
        </w:rPr>
        <w:t xml:space="preserve"> </w:t>
      </w:r>
      <w:r>
        <w:t>Od</w:t>
      </w:r>
      <w:r>
        <w:rPr>
          <w:spacing w:val="78"/>
        </w:rPr>
        <w:t xml:space="preserve"> </w:t>
      </w:r>
      <w:r>
        <w:t>roku</w:t>
      </w:r>
      <w:r>
        <w:rPr>
          <w:spacing w:val="78"/>
        </w:rPr>
        <w:t xml:space="preserve"> </w:t>
      </w:r>
      <w:r>
        <w:t>1976</w:t>
      </w:r>
      <w:r>
        <w:rPr>
          <w:spacing w:val="78"/>
        </w:rPr>
        <w:t xml:space="preserve"> </w:t>
      </w:r>
      <w:r>
        <w:t>bol</w:t>
      </w:r>
      <w:r>
        <w:rPr>
          <w:spacing w:val="78"/>
        </w:rPr>
        <w:t xml:space="preserve"> </w:t>
      </w:r>
      <w:r>
        <w:t>členom</w:t>
      </w:r>
      <w:r>
        <w:rPr>
          <w:spacing w:val="78"/>
        </w:rPr>
        <w:t xml:space="preserve"> </w:t>
      </w:r>
      <w:r>
        <w:t>Spoločenstva</w:t>
      </w:r>
      <w:r>
        <w:rPr>
          <w:spacing w:val="78"/>
        </w:rPr>
        <w:t xml:space="preserve"> </w:t>
      </w:r>
      <w:r>
        <w:t>Fatima a súčasne pôsobil ako tajný animátor medzi vysokoškolskou mládežou. Po tajnom štúdiu teológie</w:t>
      </w:r>
      <w:r>
        <w:rPr>
          <w:spacing w:val="-3"/>
        </w:rPr>
        <w:t xml:space="preserve"> </w:t>
      </w:r>
      <w:r>
        <w:t>ho</w:t>
      </w:r>
      <w:r>
        <w:rPr>
          <w:spacing w:val="-3"/>
        </w:rPr>
        <w:t xml:space="preserve"> </w:t>
      </w:r>
      <w:r>
        <w:t>biskup</w:t>
      </w:r>
      <w:r>
        <w:rPr>
          <w:spacing w:val="-3"/>
        </w:rPr>
        <w:t xml:space="preserve"> </w:t>
      </w:r>
      <w:r>
        <w:t>J.</w:t>
      </w:r>
      <w:r>
        <w:rPr>
          <w:spacing w:val="-3"/>
        </w:rPr>
        <w:t xml:space="preserve"> </w:t>
      </w:r>
      <w:r>
        <w:t>Ch.</w:t>
      </w:r>
      <w:r>
        <w:rPr>
          <w:spacing w:val="-3"/>
        </w:rPr>
        <w:t xml:space="preserve"> </w:t>
      </w:r>
      <w:r>
        <w:t>Korec</w:t>
      </w:r>
      <w:r>
        <w:rPr>
          <w:spacing w:val="-3"/>
        </w:rPr>
        <w:t xml:space="preserve"> </w:t>
      </w:r>
      <w:r>
        <w:t>v</w:t>
      </w:r>
      <w:r>
        <w:rPr>
          <w:spacing w:val="-3"/>
        </w:rPr>
        <w:t xml:space="preserve"> </w:t>
      </w:r>
      <w:r>
        <w:t>roku</w:t>
      </w:r>
      <w:r>
        <w:rPr>
          <w:spacing w:val="-3"/>
        </w:rPr>
        <w:t xml:space="preserve"> </w:t>
      </w:r>
      <w:r>
        <w:t>1987</w:t>
      </w:r>
      <w:r>
        <w:rPr>
          <w:spacing w:val="-3"/>
        </w:rPr>
        <w:t xml:space="preserve"> </w:t>
      </w:r>
      <w:r>
        <w:t>tajne</w:t>
      </w:r>
      <w:r>
        <w:rPr>
          <w:spacing w:val="-3"/>
        </w:rPr>
        <w:t xml:space="preserve"> </w:t>
      </w:r>
      <w:r>
        <w:t>vysvätil</w:t>
      </w:r>
      <w:r>
        <w:rPr>
          <w:spacing w:val="-3"/>
        </w:rPr>
        <w:t xml:space="preserve"> </w:t>
      </w:r>
      <w:r>
        <w:t>za</w:t>
      </w:r>
      <w:r>
        <w:rPr>
          <w:spacing w:val="-3"/>
        </w:rPr>
        <w:t xml:space="preserve"> </w:t>
      </w:r>
      <w:r>
        <w:t>katolíckeho</w:t>
      </w:r>
      <w:r>
        <w:rPr>
          <w:spacing w:val="-3"/>
        </w:rPr>
        <w:t xml:space="preserve"> </w:t>
      </w:r>
      <w:r>
        <w:t>kňaza,</w:t>
      </w:r>
      <w:r>
        <w:rPr>
          <w:spacing w:val="-3"/>
        </w:rPr>
        <w:t xml:space="preserve"> </w:t>
      </w:r>
      <w:r>
        <w:t>pod</w:t>
      </w:r>
      <w:r>
        <w:rPr>
          <w:spacing w:val="-3"/>
        </w:rPr>
        <w:t xml:space="preserve"> </w:t>
      </w:r>
      <w:r>
        <w:t>krytím turistu</w:t>
      </w:r>
      <w:r>
        <w:rPr>
          <w:spacing w:val="-10"/>
        </w:rPr>
        <w:t xml:space="preserve"> </w:t>
      </w:r>
      <w:r>
        <w:t>pastoračne</w:t>
      </w:r>
      <w:r>
        <w:rPr>
          <w:spacing w:val="-10"/>
        </w:rPr>
        <w:t xml:space="preserve"> </w:t>
      </w:r>
      <w:r>
        <w:t>pôsobil</w:t>
      </w:r>
      <w:r>
        <w:rPr>
          <w:spacing w:val="-10"/>
        </w:rPr>
        <w:t xml:space="preserve"> </w:t>
      </w:r>
      <w:r>
        <w:t>v</w:t>
      </w:r>
      <w:r>
        <w:rPr>
          <w:spacing w:val="-10"/>
        </w:rPr>
        <w:t xml:space="preserve"> </w:t>
      </w:r>
      <w:r>
        <w:t>strednej</w:t>
      </w:r>
      <w:r>
        <w:rPr>
          <w:spacing w:val="-10"/>
        </w:rPr>
        <w:t xml:space="preserve"> </w:t>
      </w:r>
      <w:r>
        <w:t>Ázii.</w:t>
      </w:r>
      <w:r>
        <w:rPr>
          <w:spacing w:val="-10"/>
        </w:rPr>
        <w:t xml:space="preserve"> </w:t>
      </w:r>
      <w:r>
        <w:t>Po</w:t>
      </w:r>
      <w:r>
        <w:rPr>
          <w:spacing w:val="-10"/>
        </w:rPr>
        <w:t xml:space="preserve"> </w:t>
      </w:r>
      <w:r>
        <w:t>Nežnej</w:t>
      </w:r>
      <w:r>
        <w:rPr>
          <w:spacing w:val="-10"/>
        </w:rPr>
        <w:t xml:space="preserve"> </w:t>
      </w:r>
      <w:r>
        <w:t>revolúcii</w:t>
      </w:r>
      <w:r>
        <w:rPr>
          <w:spacing w:val="-10"/>
        </w:rPr>
        <w:t xml:space="preserve"> </w:t>
      </w:r>
      <w:r>
        <w:t>patril</w:t>
      </w:r>
      <w:r>
        <w:rPr>
          <w:spacing w:val="-10"/>
        </w:rPr>
        <w:t xml:space="preserve"> </w:t>
      </w:r>
      <w:r>
        <w:t>k</w:t>
      </w:r>
      <w:r>
        <w:rPr>
          <w:spacing w:val="-10"/>
        </w:rPr>
        <w:t xml:space="preserve"> </w:t>
      </w:r>
      <w:r>
        <w:t>zakladateľom</w:t>
      </w:r>
      <w:r>
        <w:rPr>
          <w:spacing w:val="-10"/>
        </w:rPr>
        <w:t xml:space="preserve"> </w:t>
      </w:r>
      <w:r>
        <w:t>Hnutia kresťanských spoločenstiev mládeže.</w:t>
      </w:r>
    </w:p>
    <w:p w:rsidR="000B0895" w:rsidRDefault="000B0895">
      <w:pPr>
        <w:pStyle w:val="Zkladntext"/>
        <w:jc w:val="both"/>
        <w:sectPr w:rsidR="000B0895">
          <w:pgSz w:w="11910" w:h="16840"/>
          <w:pgMar w:top="1320" w:right="1275" w:bottom="920" w:left="1133" w:header="0" w:footer="732" w:gutter="0"/>
          <w:cols w:space="708"/>
        </w:sectPr>
      </w:pPr>
    </w:p>
    <w:p w:rsidR="000B0895" w:rsidRDefault="00660D98">
      <w:pPr>
        <w:pStyle w:val="Odsekzoznamu"/>
        <w:numPr>
          <w:ilvl w:val="0"/>
          <w:numId w:val="4"/>
        </w:numPr>
        <w:tabs>
          <w:tab w:val="left" w:pos="850"/>
        </w:tabs>
        <w:spacing w:before="79"/>
        <w:ind w:left="850" w:hanging="707"/>
        <w:jc w:val="both"/>
        <w:rPr>
          <w:b/>
          <w:color w:val="375F92"/>
          <w:sz w:val="28"/>
        </w:rPr>
      </w:pPr>
      <w:r>
        <w:rPr>
          <w:b/>
          <w:color w:val="375F92"/>
          <w:spacing w:val="-2"/>
          <w:sz w:val="28"/>
        </w:rPr>
        <w:lastRenderedPageBreak/>
        <w:t>ZÁVER</w:t>
      </w:r>
    </w:p>
    <w:p w:rsidR="000B0895" w:rsidRDefault="00660D98">
      <w:pPr>
        <w:pStyle w:val="Zkladntext"/>
        <w:spacing w:before="281"/>
        <w:ind w:right="139"/>
        <w:jc w:val="both"/>
      </w:pPr>
      <w:r>
        <w:t>ÚPN si v roku 2024 plnil úlohy, ktoré mu ukladá zákon o pamäti národa. Prácu ÚPN aj naďalej</w:t>
      </w:r>
      <w:r>
        <w:rPr>
          <w:spacing w:val="80"/>
          <w:w w:val="150"/>
        </w:rPr>
        <w:t xml:space="preserve"> </w:t>
      </w:r>
      <w:r>
        <w:t>determinovala</w:t>
      </w:r>
      <w:r>
        <w:rPr>
          <w:spacing w:val="80"/>
          <w:w w:val="150"/>
        </w:rPr>
        <w:t xml:space="preserve"> </w:t>
      </w:r>
      <w:r>
        <w:t>priestorová</w:t>
      </w:r>
      <w:r>
        <w:rPr>
          <w:spacing w:val="80"/>
          <w:w w:val="150"/>
        </w:rPr>
        <w:t xml:space="preserve"> </w:t>
      </w:r>
      <w:r>
        <w:t>situácia,</w:t>
      </w:r>
      <w:r>
        <w:rPr>
          <w:spacing w:val="80"/>
          <w:w w:val="150"/>
        </w:rPr>
        <w:t xml:space="preserve"> </w:t>
      </w:r>
      <w:r>
        <w:t>keďže</w:t>
      </w:r>
      <w:r>
        <w:rPr>
          <w:spacing w:val="80"/>
          <w:w w:val="150"/>
        </w:rPr>
        <w:t xml:space="preserve"> </w:t>
      </w:r>
      <w:r>
        <w:t>ÚPN</w:t>
      </w:r>
      <w:r>
        <w:rPr>
          <w:spacing w:val="80"/>
          <w:w w:val="150"/>
        </w:rPr>
        <w:t xml:space="preserve"> </w:t>
      </w:r>
      <w:r>
        <w:t>sídlil</w:t>
      </w:r>
      <w:r>
        <w:rPr>
          <w:spacing w:val="80"/>
          <w:w w:val="150"/>
        </w:rPr>
        <w:t xml:space="preserve"> </w:t>
      </w:r>
      <w:r>
        <w:t>na</w:t>
      </w:r>
      <w:r>
        <w:rPr>
          <w:spacing w:val="80"/>
          <w:w w:val="150"/>
        </w:rPr>
        <w:t xml:space="preserve"> </w:t>
      </w:r>
      <w:r>
        <w:t>dvoch</w:t>
      </w:r>
      <w:r>
        <w:rPr>
          <w:spacing w:val="80"/>
          <w:w w:val="150"/>
        </w:rPr>
        <w:t xml:space="preserve"> </w:t>
      </w:r>
      <w:r>
        <w:t>miestach, v prenajatých a vypožičaných priestoroch.</w:t>
      </w:r>
    </w:p>
    <w:p w:rsidR="000B0895" w:rsidRDefault="00660D98">
      <w:pPr>
        <w:pStyle w:val="Zkladntext"/>
        <w:spacing w:before="281"/>
        <w:ind w:right="139"/>
        <w:jc w:val="both"/>
      </w:pPr>
      <w:r>
        <w:t>Zamestnanci</w:t>
      </w:r>
      <w:r>
        <w:rPr>
          <w:spacing w:val="-13"/>
        </w:rPr>
        <w:t xml:space="preserve"> </w:t>
      </w:r>
      <w:r>
        <w:t>ÚPN</w:t>
      </w:r>
      <w:r>
        <w:rPr>
          <w:spacing w:val="-13"/>
        </w:rPr>
        <w:t xml:space="preserve"> </w:t>
      </w:r>
      <w:r>
        <w:t>pokračovali</w:t>
      </w:r>
      <w:r>
        <w:rPr>
          <w:spacing w:val="-13"/>
        </w:rPr>
        <w:t xml:space="preserve"> </w:t>
      </w:r>
      <w:r>
        <w:t>v</w:t>
      </w:r>
      <w:r>
        <w:rPr>
          <w:spacing w:val="-13"/>
        </w:rPr>
        <w:t xml:space="preserve"> </w:t>
      </w:r>
      <w:r>
        <w:t>napĺňaní</w:t>
      </w:r>
      <w:r>
        <w:rPr>
          <w:spacing w:val="-13"/>
        </w:rPr>
        <w:t xml:space="preserve"> </w:t>
      </w:r>
      <w:r>
        <w:t>dlhodobých</w:t>
      </w:r>
      <w:r>
        <w:rPr>
          <w:spacing w:val="-13"/>
        </w:rPr>
        <w:t xml:space="preserve"> </w:t>
      </w:r>
      <w:r>
        <w:t>projektov</w:t>
      </w:r>
      <w:r>
        <w:rPr>
          <w:spacing w:val="-13"/>
        </w:rPr>
        <w:t xml:space="preserve"> </w:t>
      </w:r>
      <w:r>
        <w:t>i</w:t>
      </w:r>
      <w:r>
        <w:rPr>
          <w:spacing w:val="-13"/>
        </w:rPr>
        <w:t xml:space="preserve"> </w:t>
      </w:r>
      <w:r>
        <w:t>v</w:t>
      </w:r>
      <w:r>
        <w:rPr>
          <w:spacing w:val="-13"/>
        </w:rPr>
        <w:t xml:space="preserve"> </w:t>
      </w:r>
      <w:r>
        <w:t>rozvíjaní</w:t>
      </w:r>
      <w:r>
        <w:rPr>
          <w:spacing w:val="-13"/>
        </w:rPr>
        <w:t xml:space="preserve"> </w:t>
      </w:r>
      <w:r>
        <w:t>nových</w:t>
      </w:r>
      <w:r>
        <w:rPr>
          <w:spacing w:val="-13"/>
        </w:rPr>
        <w:t xml:space="preserve"> </w:t>
      </w:r>
      <w:r>
        <w:t>aktivít. Venovali sa dlhodobým činnostiam, akými sú vedecký výskum, vytváranie evidencií, dokumentácia</w:t>
      </w:r>
      <w:r>
        <w:rPr>
          <w:spacing w:val="76"/>
        </w:rPr>
        <w:t xml:space="preserve">   </w:t>
      </w:r>
      <w:r>
        <w:t>činnosti</w:t>
      </w:r>
      <w:r>
        <w:rPr>
          <w:spacing w:val="76"/>
        </w:rPr>
        <w:t xml:space="preserve">   </w:t>
      </w:r>
      <w:r>
        <w:t>Štátnej</w:t>
      </w:r>
      <w:r>
        <w:rPr>
          <w:spacing w:val="76"/>
        </w:rPr>
        <w:t xml:space="preserve">   </w:t>
      </w:r>
      <w:r>
        <w:t>bezpečnosti,</w:t>
      </w:r>
      <w:r>
        <w:rPr>
          <w:spacing w:val="76"/>
        </w:rPr>
        <w:t xml:space="preserve">   </w:t>
      </w:r>
      <w:r>
        <w:t>sprístupňovanie</w:t>
      </w:r>
      <w:r>
        <w:rPr>
          <w:spacing w:val="76"/>
        </w:rPr>
        <w:t xml:space="preserve">   </w:t>
      </w:r>
      <w:r>
        <w:t>dokumentov z činnosti represívnych zložiek, spracovávanie archívnych fondov, služby pre bádateľov, poskytovanie informácií štátnym orgánom pre plnenie ich zákonom stanovených úloh, vzdelávacie a popularizačné aktivity, publikačná činnosť a pod.</w:t>
      </w:r>
    </w:p>
    <w:p w:rsidR="000B0895" w:rsidRDefault="00660D98">
      <w:pPr>
        <w:pStyle w:val="Zkladntext"/>
        <w:spacing w:before="281"/>
        <w:ind w:right="139"/>
        <w:jc w:val="both"/>
      </w:pPr>
      <w:r>
        <w:t>Medzi priority ÚPN v</w:t>
      </w:r>
      <w:r>
        <w:rPr>
          <w:spacing w:val="-2"/>
        </w:rPr>
        <w:t xml:space="preserve"> </w:t>
      </w:r>
      <w:r>
        <w:t>roku 2024 patrili dôsledné napĺňanie zákona o</w:t>
      </w:r>
      <w:r>
        <w:rPr>
          <w:spacing w:val="-2"/>
        </w:rPr>
        <w:t xml:space="preserve"> </w:t>
      </w:r>
      <w:r>
        <w:t>pamäti národa, delimitácie dokumentov z</w:t>
      </w:r>
      <w:r>
        <w:rPr>
          <w:spacing w:val="-3"/>
        </w:rPr>
        <w:t xml:space="preserve"> </w:t>
      </w:r>
      <w:r>
        <w:t>rezortu spravodlivosti a</w:t>
      </w:r>
      <w:r>
        <w:rPr>
          <w:spacing w:val="-3"/>
        </w:rPr>
        <w:t xml:space="preserve"> </w:t>
      </w:r>
      <w:r>
        <w:t>projekt súvisiaci s</w:t>
      </w:r>
      <w:r>
        <w:rPr>
          <w:spacing w:val="-3"/>
        </w:rPr>
        <w:t xml:space="preserve"> </w:t>
      </w:r>
      <w:r>
        <w:t>rekonštrukciou nehnuteľností v správe ÚPN.</w:t>
      </w:r>
    </w:p>
    <w:p w:rsidR="000B0895" w:rsidRDefault="00660D98">
      <w:pPr>
        <w:pStyle w:val="Zkladntext"/>
        <w:tabs>
          <w:tab w:val="left" w:pos="1832"/>
          <w:tab w:val="left" w:pos="3429"/>
          <w:tab w:val="left" w:pos="5012"/>
          <w:tab w:val="left" w:pos="6869"/>
          <w:tab w:val="left" w:pos="8798"/>
        </w:tabs>
        <w:spacing w:before="281"/>
        <w:ind w:right="139"/>
        <w:jc w:val="both"/>
      </w:pPr>
      <w:r>
        <w:t>ÚPN</w:t>
      </w:r>
      <w:r>
        <w:rPr>
          <w:spacing w:val="-12"/>
        </w:rPr>
        <w:t xml:space="preserve"> </w:t>
      </w:r>
      <w:r>
        <w:t>v</w:t>
      </w:r>
      <w:r>
        <w:rPr>
          <w:spacing w:val="-12"/>
        </w:rPr>
        <w:t xml:space="preserve"> </w:t>
      </w:r>
      <w:r>
        <w:t>roku</w:t>
      </w:r>
      <w:r>
        <w:rPr>
          <w:spacing w:val="-12"/>
        </w:rPr>
        <w:t xml:space="preserve"> </w:t>
      </w:r>
      <w:r>
        <w:t>2024</w:t>
      </w:r>
      <w:r>
        <w:rPr>
          <w:spacing w:val="-12"/>
        </w:rPr>
        <w:t xml:space="preserve"> </w:t>
      </w:r>
      <w:r>
        <w:t>plnil</w:t>
      </w:r>
      <w:r>
        <w:rPr>
          <w:spacing w:val="-12"/>
        </w:rPr>
        <w:t xml:space="preserve"> </w:t>
      </w:r>
      <w:r>
        <w:t>výskumné</w:t>
      </w:r>
      <w:r>
        <w:rPr>
          <w:spacing w:val="-12"/>
        </w:rPr>
        <w:t xml:space="preserve"> </w:t>
      </w:r>
      <w:r>
        <w:t>a</w:t>
      </w:r>
      <w:r>
        <w:rPr>
          <w:spacing w:val="-4"/>
        </w:rPr>
        <w:t xml:space="preserve"> </w:t>
      </w:r>
      <w:r>
        <w:t>dokumentačné</w:t>
      </w:r>
      <w:r>
        <w:rPr>
          <w:spacing w:val="-12"/>
        </w:rPr>
        <w:t xml:space="preserve"> </w:t>
      </w:r>
      <w:r>
        <w:t>úlohy</w:t>
      </w:r>
      <w:r>
        <w:rPr>
          <w:spacing w:val="-12"/>
        </w:rPr>
        <w:t xml:space="preserve"> </w:t>
      </w:r>
      <w:r>
        <w:t>v</w:t>
      </w:r>
      <w:r>
        <w:rPr>
          <w:spacing w:val="-4"/>
        </w:rPr>
        <w:t xml:space="preserve"> </w:t>
      </w:r>
      <w:r>
        <w:t>23</w:t>
      </w:r>
      <w:r>
        <w:rPr>
          <w:spacing w:val="-12"/>
        </w:rPr>
        <w:t xml:space="preserve"> </w:t>
      </w:r>
      <w:r>
        <w:t>projektoch,</w:t>
      </w:r>
      <w:r>
        <w:rPr>
          <w:spacing w:val="-12"/>
        </w:rPr>
        <w:t xml:space="preserve"> </w:t>
      </w:r>
      <w:r>
        <w:t>samostatne</w:t>
      </w:r>
      <w:r>
        <w:rPr>
          <w:spacing w:val="-12"/>
        </w:rPr>
        <w:t xml:space="preserve"> </w:t>
      </w:r>
      <w:r>
        <w:t>alebo v spolupráci s partnerskými inštitúciami pripravoval 9 vedeckých konferencií, seminárov a</w:t>
      </w:r>
      <w:r>
        <w:rPr>
          <w:spacing w:val="-10"/>
        </w:rPr>
        <w:t xml:space="preserve"> </w:t>
      </w:r>
      <w:r>
        <w:t>workshopov.</w:t>
      </w:r>
      <w:r>
        <w:rPr>
          <w:spacing w:val="-10"/>
        </w:rPr>
        <w:t xml:space="preserve"> </w:t>
      </w:r>
      <w:r>
        <w:t>Zamestnanci</w:t>
      </w:r>
      <w:r>
        <w:rPr>
          <w:spacing w:val="-10"/>
        </w:rPr>
        <w:t xml:space="preserve"> </w:t>
      </w:r>
      <w:r>
        <w:t>ÚPN</w:t>
      </w:r>
      <w:r>
        <w:rPr>
          <w:spacing w:val="-10"/>
        </w:rPr>
        <w:t xml:space="preserve"> </w:t>
      </w:r>
      <w:r>
        <w:t>aktívne</w:t>
      </w:r>
      <w:r>
        <w:rPr>
          <w:spacing w:val="-10"/>
        </w:rPr>
        <w:t xml:space="preserve"> </w:t>
      </w:r>
      <w:r>
        <w:t>vystúpili</w:t>
      </w:r>
      <w:r>
        <w:rPr>
          <w:spacing w:val="-10"/>
        </w:rPr>
        <w:t xml:space="preserve"> </w:t>
      </w:r>
      <w:r>
        <w:t>na</w:t>
      </w:r>
      <w:r>
        <w:rPr>
          <w:spacing w:val="-10"/>
        </w:rPr>
        <w:t xml:space="preserve"> </w:t>
      </w:r>
      <w:r>
        <w:t>22</w:t>
      </w:r>
      <w:r>
        <w:rPr>
          <w:spacing w:val="-10"/>
        </w:rPr>
        <w:t xml:space="preserve"> </w:t>
      </w:r>
      <w:r>
        <w:t>odborných</w:t>
      </w:r>
      <w:r>
        <w:rPr>
          <w:spacing w:val="-10"/>
        </w:rPr>
        <w:t xml:space="preserve"> </w:t>
      </w:r>
      <w:r>
        <w:t>podujatiach,</w:t>
      </w:r>
      <w:r>
        <w:rPr>
          <w:spacing w:val="-10"/>
        </w:rPr>
        <w:t xml:space="preserve"> </w:t>
      </w:r>
      <w:r>
        <w:t>v</w:t>
      </w:r>
      <w:r>
        <w:rPr>
          <w:spacing w:val="-10"/>
        </w:rPr>
        <w:t xml:space="preserve"> </w:t>
      </w:r>
      <w:r>
        <w:t xml:space="preserve">rôznych typoch vedeckých a odborných časopisov, zborníkov a iných publikácií mali celkovo 37 publikačných výstupov. ÚPN nakrútil 26 svedeckých výpovedí v rámci zaznamenávania </w:t>
      </w:r>
      <w:r>
        <w:rPr>
          <w:spacing w:val="-2"/>
        </w:rPr>
        <w:t>výpovedí</w:t>
      </w:r>
      <w:r>
        <w:tab/>
      </w:r>
      <w:r>
        <w:rPr>
          <w:spacing w:val="-2"/>
        </w:rPr>
        <w:t>svedkov</w:t>
      </w:r>
      <w:r>
        <w:tab/>
      </w:r>
      <w:r>
        <w:rPr>
          <w:spacing w:val="-2"/>
        </w:rPr>
        <w:t>obdobia</w:t>
      </w:r>
      <w:r>
        <w:tab/>
      </w:r>
      <w:r>
        <w:rPr>
          <w:spacing w:val="-2"/>
        </w:rPr>
        <w:t>neslobody,</w:t>
      </w:r>
      <w:r>
        <w:tab/>
      </w:r>
      <w:r>
        <w:rPr>
          <w:spacing w:val="-2"/>
        </w:rPr>
        <w:t>samostatne</w:t>
      </w:r>
      <w:r>
        <w:tab/>
      </w:r>
      <w:r>
        <w:rPr>
          <w:spacing w:val="-2"/>
        </w:rPr>
        <w:t>vydal</w:t>
      </w:r>
    </w:p>
    <w:p w:rsidR="000B0895" w:rsidRDefault="00660D98">
      <w:pPr>
        <w:pStyle w:val="Zkladntext"/>
        <w:ind w:right="139"/>
        <w:jc w:val="both"/>
      </w:pPr>
      <w:r>
        <w:t>2 knižné publikácie a</w:t>
      </w:r>
      <w:r>
        <w:rPr>
          <w:spacing w:val="-2"/>
        </w:rPr>
        <w:t xml:space="preserve"> </w:t>
      </w:r>
      <w:r>
        <w:t>ďalších 6 pripravil. V rámci osvetových a vzdelávacích aktivít pripravil</w:t>
      </w:r>
      <w:r>
        <w:rPr>
          <w:spacing w:val="40"/>
        </w:rPr>
        <w:t xml:space="preserve">  </w:t>
      </w:r>
      <w:r>
        <w:t>9</w:t>
      </w:r>
      <w:r>
        <w:rPr>
          <w:spacing w:val="40"/>
        </w:rPr>
        <w:t xml:space="preserve">  </w:t>
      </w:r>
      <w:r>
        <w:t>diskusných</w:t>
      </w:r>
      <w:r>
        <w:rPr>
          <w:spacing w:val="40"/>
        </w:rPr>
        <w:t xml:space="preserve">  </w:t>
      </w:r>
      <w:r>
        <w:t>večerov,</w:t>
      </w:r>
      <w:r>
        <w:rPr>
          <w:spacing w:val="40"/>
        </w:rPr>
        <w:t xml:space="preserve">  </w:t>
      </w:r>
      <w:r>
        <w:t>taktiež</w:t>
      </w:r>
      <w:r>
        <w:rPr>
          <w:spacing w:val="40"/>
        </w:rPr>
        <w:t xml:space="preserve">  </w:t>
      </w:r>
      <w:r>
        <w:t>pripravil</w:t>
      </w:r>
      <w:r>
        <w:rPr>
          <w:spacing w:val="40"/>
        </w:rPr>
        <w:t xml:space="preserve">  </w:t>
      </w:r>
      <w:r>
        <w:t>72</w:t>
      </w:r>
      <w:r>
        <w:rPr>
          <w:spacing w:val="40"/>
        </w:rPr>
        <w:t xml:space="preserve">  </w:t>
      </w:r>
      <w:r>
        <w:t>prednášok</w:t>
      </w:r>
      <w:r>
        <w:rPr>
          <w:spacing w:val="40"/>
        </w:rPr>
        <w:t xml:space="preserve">  </w:t>
      </w:r>
      <w:r>
        <w:t>pre</w:t>
      </w:r>
      <w:r>
        <w:rPr>
          <w:spacing w:val="40"/>
        </w:rPr>
        <w:t xml:space="preserve">  </w:t>
      </w:r>
      <w:r>
        <w:t>študentov</w:t>
      </w:r>
      <w:r>
        <w:rPr>
          <w:spacing w:val="40"/>
        </w:rPr>
        <w:t xml:space="preserve"> </w:t>
      </w:r>
      <w:r>
        <w:t>a verejnosť. Informácie o období neslobody sprostredkoval aj prostredníctvom 5 nových výstav, v</w:t>
      </w:r>
      <w:r>
        <w:rPr>
          <w:spacing w:val="-2"/>
        </w:rPr>
        <w:t xml:space="preserve"> </w:t>
      </w:r>
      <w:r>
        <w:t>roku 2024 bolo reinštalovaných ďalších 11 výstav. Zamestnanci ÚPN taktiež pripravili 18 vzdelávacích videí a</w:t>
      </w:r>
      <w:r>
        <w:rPr>
          <w:spacing w:val="-2"/>
        </w:rPr>
        <w:t xml:space="preserve"> </w:t>
      </w:r>
      <w:r>
        <w:t>jednu stolovú vzdelávaciu hru. ÚPN obslúžil 404 bádateľských návštev. Žiadateľom v</w:t>
      </w:r>
      <w:r>
        <w:rPr>
          <w:spacing w:val="-3"/>
        </w:rPr>
        <w:t xml:space="preserve"> </w:t>
      </w:r>
      <w:r>
        <w:t>zmysle zákona o</w:t>
      </w:r>
      <w:r>
        <w:rPr>
          <w:spacing w:val="-3"/>
        </w:rPr>
        <w:t xml:space="preserve"> </w:t>
      </w:r>
      <w:r>
        <w:t>pamäti národa sprístupnil celkovo 12 297 strán, zdigitalizovaných bolo celkovo 363 798 strán dokumentov.</w:t>
      </w:r>
    </w:p>
    <w:p w:rsidR="000B0895" w:rsidRDefault="00660D98">
      <w:pPr>
        <w:pStyle w:val="Zkladntext"/>
        <w:spacing w:before="280"/>
        <w:ind w:right="139"/>
        <w:jc w:val="both"/>
      </w:pPr>
      <w:r>
        <w:t>V</w:t>
      </w:r>
      <w:r>
        <w:rPr>
          <w:spacing w:val="28"/>
        </w:rPr>
        <w:t xml:space="preserve"> </w:t>
      </w:r>
      <w:r>
        <w:t>roku</w:t>
      </w:r>
      <w:r>
        <w:rPr>
          <w:spacing w:val="28"/>
        </w:rPr>
        <w:t xml:space="preserve"> </w:t>
      </w:r>
      <w:r>
        <w:t>2024</w:t>
      </w:r>
      <w:r>
        <w:rPr>
          <w:spacing w:val="28"/>
        </w:rPr>
        <w:t xml:space="preserve"> </w:t>
      </w:r>
      <w:r>
        <w:t>ÚPN</w:t>
      </w:r>
      <w:r>
        <w:rPr>
          <w:spacing w:val="28"/>
        </w:rPr>
        <w:t xml:space="preserve"> </w:t>
      </w:r>
      <w:r>
        <w:t>priznal</w:t>
      </w:r>
      <w:r>
        <w:rPr>
          <w:spacing w:val="28"/>
        </w:rPr>
        <w:t xml:space="preserve"> </w:t>
      </w:r>
      <w:r>
        <w:t>postavenie</w:t>
      </w:r>
      <w:r>
        <w:rPr>
          <w:spacing w:val="28"/>
        </w:rPr>
        <w:t xml:space="preserve"> </w:t>
      </w:r>
      <w:r>
        <w:t>účastníka</w:t>
      </w:r>
      <w:r>
        <w:rPr>
          <w:spacing w:val="28"/>
        </w:rPr>
        <w:t xml:space="preserve"> </w:t>
      </w:r>
      <w:r>
        <w:t>protikomunistického</w:t>
      </w:r>
      <w:r>
        <w:rPr>
          <w:spacing w:val="28"/>
        </w:rPr>
        <w:t xml:space="preserve"> </w:t>
      </w:r>
      <w:r>
        <w:t>odboja</w:t>
      </w:r>
      <w:r>
        <w:rPr>
          <w:spacing w:val="28"/>
        </w:rPr>
        <w:t xml:space="preserve"> </w:t>
      </w:r>
      <w:r>
        <w:t>48</w:t>
      </w:r>
      <w:r>
        <w:rPr>
          <w:spacing w:val="28"/>
        </w:rPr>
        <w:t xml:space="preserve"> </w:t>
      </w:r>
      <w:r>
        <w:t>osobám a udelil štatút veterána protikomunistického odboja 41 osobám. K</w:t>
      </w:r>
      <w:r>
        <w:rPr>
          <w:spacing w:val="-4"/>
        </w:rPr>
        <w:t xml:space="preserve"> </w:t>
      </w:r>
      <w:r>
        <w:t>31. decembru 2024 tak ÚPN</w:t>
      </w:r>
      <w:r>
        <w:rPr>
          <w:spacing w:val="40"/>
        </w:rPr>
        <w:t xml:space="preserve"> </w:t>
      </w:r>
      <w:r>
        <w:t>celkovo</w:t>
      </w:r>
      <w:r>
        <w:rPr>
          <w:spacing w:val="40"/>
        </w:rPr>
        <w:t xml:space="preserve"> </w:t>
      </w:r>
      <w:r>
        <w:t>priznal</w:t>
      </w:r>
      <w:r>
        <w:rPr>
          <w:spacing w:val="40"/>
        </w:rPr>
        <w:t xml:space="preserve"> </w:t>
      </w:r>
      <w:r>
        <w:t>postavenie</w:t>
      </w:r>
      <w:r>
        <w:rPr>
          <w:spacing w:val="40"/>
        </w:rPr>
        <w:t xml:space="preserve"> </w:t>
      </w:r>
      <w:r>
        <w:t>účastníka</w:t>
      </w:r>
      <w:r>
        <w:rPr>
          <w:spacing w:val="40"/>
        </w:rPr>
        <w:t xml:space="preserve"> </w:t>
      </w:r>
      <w:r>
        <w:t>protikomunistického</w:t>
      </w:r>
      <w:r>
        <w:rPr>
          <w:spacing w:val="40"/>
        </w:rPr>
        <w:t xml:space="preserve"> </w:t>
      </w:r>
      <w:r>
        <w:t>odboja</w:t>
      </w:r>
      <w:r>
        <w:rPr>
          <w:spacing w:val="40"/>
        </w:rPr>
        <w:t xml:space="preserve"> </w:t>
      </w:r>
      <w:r>
        <w:t>1</w:t>
      </w:r>
      <w:r>
        <w:rPr>
          <w:spacing w:val="-3"/>
        </w:rPr>
        <w:t xml:space="preserve"> </w:t>
      </w:r>
      <w:r>
        <w:t>395</w:t>
      </w:r>
      <w:r>
        <w:rPr>
          <w:spacing w:val="55"/>
        </w:rPr>
        <w:t xml:space="preserve"> </w:t>
      </w:r>
      <w:r>
        <w:t>osobám</w:t>
      </w:r>
      <w:r>
        <w:rPr>
          <w:spacing w:val="40"/>
        </w:rPr>
        <w:t xml:space="preserve"> </w:t>
      </w:r>
      <w:r>
        <w:t>a štatút veterána protikomunistického odboja 1 304 osobám.</w:t>
      </w:r>
    </w:p>
    <w:p w:rsidR="000B0895" w:rsidRDefault="00660D98">
      <w:pPr>
        <w:pStyle w:val="Zkladntext"/>
        <w:spacing w:before="281"/>
        <w:ind w:right="139"/>
        <w:jc w:val="both"/>
      </w:pPr>
      <w:r>
        <w:t>S cieľom ďalšieho rozvoja a plnenia úloh vyplývajúcich ÚPN zo zákona bude v najbližšej dobe potrebné pokračovať v</w:t>
      </w:r>
      <w:r>
        <w:rPr>
          <w:spacing w:val="-2"/>
        </w:rPr>
        <w:t xml:space="preserve"> </w:t>
      </w:r>
      <w:r>
        <w:t>príprave projektovej dokumentácie rekonštrukcie nehnuteľností v</w:t>
      </w:r>
      <w:r>
        <w:rPr>
          <w:spacing w:val="-3"/>
        </w:rPr>
        <w:t xml:space="preserve"> </w:t>
      </w:r>
      <w:r>
        <w:t>správe ÚPN a otázku navýšenia finančných prostriedkov, ktoré umožnia stabilizáciu personálnych kapacít ÚPN tak, aby aj naďalej bolo možné na potrebnej úrovni plniť všetky úlohy.</w:t>
      </w:r>
    </w:p>
    <w:p w:rsidR="000B0895" w:rsidRDefault="00660D98">
      <w:pPr>
        <w:pStyle w:val="Zkladntext"/>
        <w:spacing w:before="281"/>
        <w:ind w:right="139"/>
        <w:jc w:val="both"/>
      </w:pPr>
      <w:r>
        <w:t>V záujme nastolenia spravodlivosti bude ÚPN aj naďalej vyvíjať a podporovať aktivity súvisiace s</w:t>
      </w:r>
      <w:r>
        <w:rPr>
          <w:spacing w:val="-3"/>
        </w:rPr>
        <w:t xml:space="preserve"> </w:t>
      </w:r>
      <w:r>
        <w:t>vyrovnávaním sa s</w:t>
      </w:r>
      <w:r>
        <w:rPr>
          <w:spacing w:val="-3"/>
        </w:rPr>
        <w:t xml:space="preserve"> </w:t>
      </w:r>
      <w:r>
        <w:t>totalitnou minulosťou, odškodnením obetí a nápravou spáchaných</w:t>
      </w:r>
      <w:r>
        <w:rPr>
          <w:spacing w:val="-4"/>
        </w:rPr>
        <w:t xml:space="preserve"> </w:t>
      </w:r>
      <w:r>
        <w:t>krívd,</w:t>
      </w:r>
      <w:r>
        <w:rPr>
          <w:spacing w:val="-4"/>
        </w:rPr>
        <w:t xml:space="preserve"> </w:t>
      </w:r>
      <w:r>
        <w:t>ako</w:t>
      </w:r>
      <w:r>
        <w:rPr>
          <w:spacing w:val="-4"/>
        </w:rPr>
        <w:t xml:space="preserve"> </w:t>
      </w:r>
      <w:r>
        <w:t>aj</w:t>
      </w:r>
      <w:r>
        <w:rPr>
          <w:spacing w:val="-4"/>
        </w:rPr>
        <w:t xml:space="preserve"> </w:t>
      </w:r>
      <w:r>
        <w:t>vznikom</w:t>
      </w:r>
      <w:r>
        <w:rPr>
          <w:spacing w:val="-4"/>
        </w:rPr>
        <w:t xml:space="preserve"> </w:t>
      </w:r>
      <w:r>
        <w:t>múzea</w:t>
      </w:r>
      <w:r>
        <w:rPr>
          <w:spacing w:val="-4"/>
        </w:rPr>
        <w:t xml:space="preserve"> </w:t>
      </w:r>
      <w:r>
        <w:t>totalitných</w:t>
      </w:r>
      <w:r>
        <w:rPr>
          <w:spacing w:val="-4"/>
        </w:rPr>
        <w:t xml:space="preserve"> </w:t>
      </w:r>
      <w:r>
        <w:t>režimov.</w:t>
      </w:r>
      <w:r>
        <w:rPr>
          <w:spacing w:val="-4"/>
        </w:rPr>
        <w:t xml:space="preserve"> </w:t>
      </w:r>
      <w:r>
        <w:t>Pretože</w:t>
      </w:r>
      <w:r>
        <w:rPr>
          <w:spacing w:val="-4"/>
        </w:rPr>
        <w:t xml:space="preserve"> </w:t>
      </w:r>
      <w:r>
        <w:t>sme</w:t>
      </w:r>
      <w:r>
        <w:rPr>
          <w:spacing w:val="-4"/>
        </w:rPr>
        <w:t xml:space="preserve"> </w:t>
      </w:r>
      <w:r>
        <w:t>presvedčení,</w:t>
      </w:r>
      <w:r>
        <w:rPr>
          <w:spacing w:val="-4"/>
        </w:rPr>
        <w:t xml:space="preserve"> </w:t>
      </w:r>
      <w:r>
        <w:t>že dôkladné</w:t>
      </w:r>
      <w:r>
        <w:rPr>
          <w:spacing w:val="-7"/>
        </w:rPr>
        <w:t xml:space="preserve"> </w:t>
      </w:r>
      <w:r>
        <w:t>poznanie</w:t>
      </w:r>
      <w:r>
        <w:rPr>
          <w:spacing w:val="-6"/>
        </w:rPr>
        <w:t xml:space="preserve"> </w:t>
      </w:r>
      <w:r>
        <w:t>našej</w:t>
      </w:r>
      <w:r>
        <w:rPr>
          <w:spacing w:val="-6"/>
        </w:rPr>
        <w:t xml:space="preserve"> </w:t>
      </w:r>
      <w:r>
        <w:t>totalitnej</w:t>
      </w:r>
      <w:r>
        <w:rPr>
          <w:spacing w:val="-6"/>
        </w:rPr>
        <w:t xml:space="preserve"> </w:t>
      </w:r>
      <w:r>
        <w:t>minulosti</w:t>
      </w:r>
      <w:r>
        <w:rPr>
          <w:spacing w:val="-6"/>
        </w:rPr>
        <w:t xml:space="preserve"> </w:t>
      </w:r>
      <w:r>
        <w:t>vytvára</w:t>
      </w:r>
      <w:r>
        <w:rPr>
          <w:spacing w:val="-6"/>
        </w:rPr>
        <w:t xml:space="preserve"> </w:t>
      </w:r>
      <w:r>
        <w:t>základné</w:t>
      </w:r>
      <w:r>
        <w:rPr>
          <w:spacing w:val="-6"/>
        </w:rPr>
        <w:t xml:space="preserve"> </w:t>
      </w:r>
      <w:r>
        <w:t>predpoklady</w:t>
      </w:r>
      <w:r>
        <w:rPr>
          <w:spacing w:val="-6"/>
        </w:rPr>
        <w:t xml:space="preserve"> </w:t>
      </w:r>
      <w:r>
        <w:t>pre</w:t>
      </w:r>
      <w:r>
        <w:rPr>
          <w:spacing w:val="-6"/>
        </w:rPr>
        <w:t xml:space="preserve"> </w:t>
      </w:r>
      <w:r>
        <w:t>posilnenie našej demokratickej súčasnosti i budúcnosti.</w:t>
      </w:r>
    </w:p>
    <w:sectPr w:rsidR="000B0895">
      <w:pgSz w:w="11910" w:h="16840"/>
      <w:pgMar w:top="1320" w:right="1275" w:bottom="920" w:left="1133" w:header="0" w:footer="73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338" w:rsidRDefault="00012338">
      <w:r>
        <w:separator/>
      </w:r>
    </w:p>
  </w:endnote>
  <w:endnote w:type="continuationSeparator" w:id="0">
    <w:p w:rsidR="00012338" w:rsidRDefault="00012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895" w:rsidRDefault="00660D98">
    <w:pPr>
      <w:pStyle w:val="Zkladntext"/>
      <w:spacing w:line="14" w:lineRule="auto"/>
      <w:ind w:left="0"/>
      <w:rPr>
        <w:sz w:val="20"/>
      </w:rPr>
    </w:pPr>
    <w:r>
      <w:rPr>
        <w:noProof/>
        <w:sz w:val="20"/>
        <w:lang w:eastAsia="sk-SK"/>
      </w:rPr>
      <mc:AlternateContent>
        <mc:Choice Requires="wps">
          <w:drawing>
            <wp:anchor distT="0" distB="0" distL="0" distR="0" simplePos="0" relativeHeight="486724608" behindDoc="1" locked="0" layoutInCell="1" allowOverlap="1">
              <wp:simplePos x="0" y="0"/>
              <wp:positionH relativeFrom="page">
                <wp:posOffset>3651884</wp:posOffset>
              </wp:positionH>
              <wp:positionV relativeFrom="page">
                <wp:posOffset>10087557</wp:posOffset>
              </wp:positionV>
              <wp:extent cx="167005" cy="1651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65100"/>
                      </a:xfrm>
                      <a:prstGeom prst="rect">
                        <a:avLst/>
                      </a:prstGeom>
                    </wps:spPr>
                    <wps:txbx>
                      <w:txbxContent>
                        <w:p w:rsidR="000B0895" w:rsidRDefault="00660D98">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620AAF">
                            <w:rPr>
                              <w:rFonts w:ascii="Calibri"/>
                              <w:noProof/>
                              <w:spacing w:val="-5"/>
                            </w:rPr>
                            <w:t>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131" type="#_x0000_t202" style="position:absolute;margin-left:287.55pt;margin-top:794.3pt;width:13.15pt;height:13pt;z-index:-1659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" filled="f" stroked="f">
              <v:path arrowok="t"/>
              <v:textbox inset="0,0,0,0">
                <w:txbxContent>
                  <w:p w:rsidR="000B0895" w:rsidRDefault="00660D98">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620AAF">
                      <w:rPr>
                        <w:rFonts w:ascii="Calibri"/>
                        <w:noProof/>
                        <w:spacing w:val="-5"/>
                      </w:rPr>
                      <w:t>2</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338" w:rsidRDefault="00012338">
      <w:r>
        <w:separator/>
      </w:r>
    </w:p>
  </w:footnote>
  <w:footnote w:type="continuationSeparator" w:id="0">
    <w:p w:rsidR="00012338" w:rsidRDefault="000123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A1EEA"/>
    <w:multiLevelType w:val="hybridMultilevel"/>
    <w:tmpl w:val="5A888960"/>
    <w:lvl w:ilvl="0" w:tplc="97066F8E">
      <w:numFmt w:val="bullet"/>
      <w:lvlText w:val="•"/>
      <w:lvlJc w:val="left"/>
      <w:pPr>
        <w:ind w:left="863" w:hanging="360"/>
      </w:pPr>
      <w:rPr>
        <w:rFonts w:ascii="Arial" w:eastAsia="Arial" w:hAnsi="Arial" w:cs="Arial" w:hint="default"/>
        <w:b w:val="0"/>
        <w:bCs w:val="0"/>
        <w:i w:val="0"/>
        <w:iCs w:val="0"/>
        <w:spacing w:val="0"/>
        <w:w w:val="117"/>
        <w:sz w:val="24"/>
        <w:szCs w:val="24"/>
        <w:lang w:val="sk-SK" w:eastAsia="en-US" w:bidi="ar-SA"/>
      </w:rPr>
    </w:lvl>
    <w:lvl w:ilvl="1" w:tplc="FBFA70D4">
      <w:numFmt w:val="bullet"/>
      <w:lvlText w:val="•"/>
      <w:lvlJc w:val="left"/>
      <w:pPr>
        <w:ind w:left="1723" w:hanging="360"/>
      </w:pPr>
      <w:rPr>
        <w:rFonts w:hint="default"/>
        <w:lang w:val="sk-SK" w:eastAsia="en-US" w:bidi="ar-SA"/>
      </w:rPr>
    </w:lvl>
    <w:lvl w:ilvl="2" w:tplc="0330C470">
      <w:numFmt w:val="bullet"/>
      <w:lvlText w:val="•"/>
      <w:lvlJc w:val="left"/>
      <w:pPr>
        <w:ind w:left="2587" w:hanging="360"/>
      </w:pPr>
      <w:rPr>
        <w:rFonts w:hint="default"/>
        <w:lang w:val="sk-SK" w:eastAsia="en-US" w:bidi="ar-SA"/>
      </w:rPr>
    </w:lvl>
    <w:lvl w:ilvl="3" w:tplc="8AA43ACE">
      <w:numFmt w:val="bullet"/>
      <w:lvlText w:val="•"/>
      <w:lvlJc w:val="left"/>
      <w:pPr>
        <w:ind w:left="3451" w:hanging="360"/>
      </w:pPr>
      <w:rPr>
        <w:rFonts w:hint="default"/>
        <w:lang w:val="sk-SK" w:eastAsia="en-US" w:bidi="ar-SA"/>
      </w:rPr>
    </w:lvl>
    <w:lvl w:ilvl="4" w:tplc="7846B720">
      <w:numFmt w:val="bullet"/>
      <w:lvlText w:val="•"/>
      <w:lvlJc w:val="left"/>
      <w:pPr>
        <w:ind w:left="4315" w:hanging="360"/>
      </w:pPr>
      <w:rPr>
        <w:rFonts w:hint="default"/>
        <w:lang w:val="sk-SK" w:eastAsia="en-US" w:bidi="ar-SA"/>
      </w:rPr>
    </w:lvl>
    <w:lvl w:ilvl="5" w:tplc="C7EA196E">
      <w:numFmt w:val="bullet"/>
      <w:lvlText w:val="•"/>
      <w:lvlJc w:val="left"/>
      <w:pPr>
        <w:ind w:left="5179" w:hanging="360"/>
      </w:pPr>
      <w:rPr>
        <w:rFonts w:hint="default"/>
        <w:lang w:val="sk-SK" w:eastAsia="en-US" w:bidi="ar-SA"/>
      </w:rPr>
    </w:lvl>
    <w:lvl w:ilvl="6" w:tplc="EAB60BD6">
      <w:numFmt w:val="bullet"/>
      <w:lvlText w:val="•"/>
      <w:lvlJc w:val="left"/>
      <w:pPr>
        <w:ind w:left="6042" w:hanging="360"/>
      </w:pPr>
      <w:rPr>
        <w:rFonts w:hint="default"/>
        <w:lang w:val="sk-SK" w:eastAsia="en-US" w:bidi="ar-SA"/>
      </w:rPr>
    </w:lvl>
    <w:lvl w:ilvl="7" w:tplc="6094770A">
      <w:numFmt w:val="bullet"/>
      <w:lvlText w:val="•"/>
      <w:lvlJc w:val="left"/>
      <w:pPr>
        <w:ind w:left="6906" w:hanging="360"/>
      </w:pPr>
      <w:rPr>
        <w:rFonts w:hint="default"/>
        <w:lang w:val="sk-SK" w:eastAsia="en-US" w:bidi="ar-SA"/>
      </w:rPr>
    </w:lvl>
    <w:lvl w:ilvl="8" w:tplc="532AF566">
      <w:numFmt w:val="bullet"/>
      <w:lvlText w:val="•"/>
      <w:lvlJc w:val="left"/>
      <w:pPr>
        <w:ind w:left="7770" w:hanging="360"/>
      </w:pPr>
      <w:rPr>
        <w:rFonts w:hint="default"/>
        <w:lang w:val="sk-SK" w:eastAsia="en-US" w:bidi="ar-SA"/>
      </w:rPr>
    </w:lvl>
  </w:abstractNum>
  <w:abstractNum w:abstractNumId="1" w15:restartNumberingAfterBreak="0">
    <w:nsid w:val="15A7537A"/>
    <w:multiLevelType w:val="multilevel"/>
    <w:tmpl w:val="73CA74BE"/>
    <w:lvl w:ilvl="0">
      <w:start w:val="1"/>
      <w:numFmt w:val="decimal"/>
      <w:lvlText w:val="%1"/>
      <w:lvlJc w:val="left"/>
      <w:pPr>
        <w:ind w:left="851" w:hanging="708"/>
        <w:jc w:val="left"/>
      </w:pPr>
      <w:rPr>
        <w:rFonts w:hint="default"/>
        <w:spacing w:val="0"/>
        <w:w w:val="99"/>
        <w:lang w:val="sk-SK" w:eastAsia="en-US" w:bidi="ar-SA"/>
      </w:rPr>
    </w:lvl>
    <w:lvl w:ilvl="1">
      <w:start w:val="1"/>
      <w:numFmt w:val="decimal"/>
      <w:lvlText w:val="%1.%2"/>
      <w:lvlJc w:val="left"/>
      <w:pPr>
        <w:ind w:left="851" w:hanging="708"/>
        <w:jc w:val="left"/>
      </w:pPr>
      <w:rPr>
        <w:rFonts w:hint="default"/>
        <w:spacing w:val="0"/>
        <w:w w:val="99"/>
        <w:lang w:val="sk-SK" w:eastAsia="en-US" w:bidi="ar-SA"/>
      </w:rPr>
    </w:lvl>
    <w:lvl w:ilvl="2">
      <w:numFmt w:val="bullet"/>
      <w:lvlText w:val="•"/>
      <w:lvlJc w:val="left"/>
      <w:pPr>
        <w:ind w:left="294" w:hanging="708"/>
      </w:pPr>
      <w:rPr>
        <w:rFonts w:ascii="Arial" w:eastAsia="Arial" w:hAnsi="Arial" w:cs="Arial" w:hint="default"/>
        <w:b w:val="0"/>
        <w:bCs w:val="0"/>
        <w:i w:val="0"/>
        <w:iCs w:val="0"/>
        <w:spacing w:val="0"/>
        <w:w w:val="117"/>
        <w:sz w:val="24"/>
        <w:szCs w:val="24"/>
        <w:lang w:val="sk-SK" w:eastAsia="en-US" w:bidi="ar-SA"/>
      </w:rPr>
    </w:lvl>
    <w:lvl w:ilvl="3">
      <w:numFmt w:val="bullet"/>
      <w:lvlText w:val="•"/>
      <w:lvlJc w:val="left"/>
      <w:pPr>
        <w:ind w:left="1939" w:hanging="708"/>
      </w:pPr>
      <w:rPr>
        <w:rFonts w:hint="default"/>
        <w:lang w:val="sk-SK" w:eastAsia="en-US" w:bidi="ar-SA"/>
      </w:rPr>
    </w:lvl>
    <w:lvl w:ilvl="4">
      <w:numFmt w:val="bullet"/>
      <w:lvlText w:val="•"/>
      <w:lvlJc w:val="left"/>
      <w:pPr>
        <w:ind w:left="3019" w:hanging="708"/>
      </w:pPr>
      <w:rPr>
        <w:rFonts w:hint="default"/>
        <w:lang w:val="sk-SK" w:eastAsia="en-US" w:bidi="ar-SA"/>
      </w:rPr>
    </w:lvl>
    <w:lvl w:ilvl="5">
      <w:numFmt w:val="bullet"/>
      <w:lvlText w:val="•"/>
      <w:lvlJc w:val="left"/>
      <w:pPr>
        <w:ind w:left="4099" w:hanging="708"/>
      </w:pPr>
      <w:rPr>
        <w:rFonts w:hint="default"/>
        <w:lang w:val="sk-SK" w:eastAsia="en-US" w:bidi="ar-SA"/>
      </w:rPr>
    </w:lvl>
    <w:lvl w:ilvl="6">
      <w:numFmt w:val="bullet"/>
      <w:lvlText w:val="•"/>
      <w:lvlJc w:val="left"/>
      <w:pPr>
        <w:ind w:left="5179" w:hanging="708"/>
      </w:pPr>
      <w:rPr>
        <w:rFonts w:hint="default"/>
        <w:lang w:val="sk-SK" w:eastAsia="en-US" w:bidi="ar-SA"/>
      </w:rPr>
    </w:lvl>
    <w:lvl w:ilvl="7">
      <w:numFmt w:val="bullet"/>
      <w:lvlText w:val="•"/>
      <w:lvlJc w:val="left"/>
      <w:pPr>
        <w:ind w:left="6258" w:hanging="708"/>
      </w:pPr>
      <w:rPr>
        <w:rFonts w:hint="default"/>
        <w:lang w:val="sk-SK" w:eastAsia="en-US" w:bidi="ar-SA"/>
      </w:rPr>
    </w:lvl>
    <w:lvl w:ilvl="8">
      <w:numFmt w:val="bullet"/>
      <w:lvlText w:val="•"/>
      <w:lvlJc w:val="left"/>
      <w:pPr>
        <w:ind w:left="7338" w:hanging="708"/>
      </w:pPr>
      <w:rPr>
        <w:rFonts w:hint="default"/>
        <w:lang w:val="sk-SK" w:eastAsia="en-US" w:bidi="ar-SA"/>
      </w:rPr>
    </w:lvl>
  </w:abstractNum>
  <w:abstractNum w:abstractNumId="2" w15:restartNumberingAfterBreak="0">
    <w:nsid w:val="1E6B2E5C"/>
    <w:multiLevelType w:val="multilevel"/>
    <w:tmpl w:val="3A52E564"/>
    <w:lvl w:ilvl="0">
      <w:start w:val="1"/>
      <w:numFmt w:val="decimal"/>
      <w:lvlText w:val="%1"/>
      <w:lvlJc w:val="left"/>
      <w:pPr>
        <w:ind w:left="851" w:hanging="708"/>
        <w:jc w:val="left"/>
      </w:pPr>
      <w:rPr>
        <w:rFonts w:ascii="Cambria" w:eastAsia="Cambria" w:hAnsi="Cambria" w:cs="Cambria" w:hint="default"/>
        <w:b/>
        <w:bCs/>
        <w:i w:val="0"/>
        <w:iCs w:val="0"/>
        <w:spacing w:val="0"/>
        <w:w w:val="99"/>
        <w:sz w:val="24"/>
        <w:szCs w:val="24"/>
        <w:lang w:val="sk-SK" w:eastAsia="en-US" w:bidi="ar-SA"/>
      </w:rPr>
    </w:lvl>
    <w:lvl w:ilvl="1">
      <w:start w:val="1"/>
      <w:numFmt w:val="decimal"/>
      <w:lvlText w:val="%1.%2"/>
      <w:lvlJc w:val="left"/>
      <w:pPr>
        <w:ind w:left="851" w:hanging="708"/>
        <w:jc w:val="left"/>
      </w:pPr>
      <w:rPr>
        <w:rFonts w:ascii="Cambria" w:eastAsia="Cambria" w:hAnsi="Cambria" w:cs="Cambria" w:hint="default"/>
        <w:b w:val="0"/>
        <w:bCs w:val="0"/>
        <w:i w:val="0"/>
        <w:iCs w:val="0"/>
        <w:spacing w:val="0"/>
        <w:w w:val="100"/>
        <w:sz w:val="24"/>
        <w:szCs w:val="24"/>
        <w:lang w:val="sk-SK" w:eastAsia="en-US" w:bidi="ar-SA"/>
      </w:rPr>
    </w:lvl>
    <w:lvl w:ilvl="2">
      <w:numFmt w:val="bullet"/>
      <w:lvlText w:val="•"/>
      <w:lvlJc w:val="left"/>
      <w:pPr>
        <w:ind w:left="2587" w:hanging="708"/>
      </w:pPr>
      <w:rPr>
        <w:rFonts w:hint="default"/>
        <w:lang w:val="sk-SK" w:eastAsia="en-US" w:bidi="ar-SA"/>
      </w:rPr>
    </w:lvl>
    <w:lvl w:ilvl="3">
      <w:numFmt w:val="bullet"/>
      <w:lvlText w:val="•"/>
      <w:lvlJc w:val="left"/>
      <w:pPr>
        <w:ind w:left="3451" w:hanging="708"/>
      </w:pPr>
      <w:rPr>
        <w:rFonts w:hint="default"/>
        <w:lang w:val="sk-SK" w:eastAsia="en-US" w:bidi="ar-SA"/>
      </w:rPr>
    </w:lvl>
    <w:lvl w:ilvl="4">
      <w:numFmt w:val="bullet"/>
      <w:lvlText w:val="•"/>
      <w:lvlJc w:val="left"/>
      <w:pPr>
        <w:ind w:left="4315" w:hanging="708"/>
      </w:pPr>
      <w:rPr>
        <w:rFonts w:hint="default"/>
        <w:lang w:val="sk-SK" w:eastAsia="en-US" w:bidi="ar-SA"/>
      </w:rPr>
    </w:lvl>
    <w:lvl w:ilvl="5">
      <w:numFmt w:val="bullet"/>
      <w:lvlText w:val="•"/>
      <w:lvlJc w:val="left"/>
      <w:pPr>
        <w:ind w:left="5179" w:hanging="708"/>
      </w:pPr>
      <w:rPr>
        <w:rFonts w:hint="default"/>
        <w:lang w:val="sk-SK" w:eastAsia="en-US" w:bidi="ar-SA"/>
      </w:rPr>
    </w:lvl>
    <w:lvl w:ilvl="6">
      <w:numFmt w:val="bullet"/>
      <w:lvlText w:val="•"/>
      <w:lvlJc w:val="left"/>
      <w:pPr>
        <w:ind w:left="6042" w:hanging="708"/>
      </w:pPr>
      <w:rPr>
        <w:rFonts w:hint="default"/>
        <w:lang w:val="sk-SK" w:eastAsia="en-US" w:bidi="ar-SA"/>
      </w:rPr>
    </w:lvl>
    <w:lvl w:ilvl="7">
      <w:numFmt w:val="bullet"/>
      <w:lvlText w:val="•"/>
      <w:lvlJc w:val="left"/>
      <w:pPr>
        <w:ind w:left="6906" w:hanging="708"/>
      </w:pPr>
      <w:rPr>
        <w:rFonts w:hint="default"/>
        <w:lang w:val="sk-SK" w:eastAsia="en-US" w:bidi="ar-SA"/>
      </w:rPr>
    </w:lvl>
    <w:lvl w:ilvl="8">
      <w:numFmt w:val="bullet"/>
      <w:lvlText w:val="•"/>
      <w:lvlJc w:val="left"/>
      <w:pPr>
        <w:ind w:left="7770" w:hanging="708"/>
      </w:pPr>
      <w:rPr>
        <w:rFonts w:hint="default"/>
        <w:lang w:val="sk-SK" w:eastAsia="en-US" w:bidi="ar-SA"/>
      </w:rPr>
    </w:lvl>
  </w:abstractNum>
  <w:abstractNum w:abstractNumId="3" w15:restartNumberingAfterBreak="0">
    <w:nsid w:val="4E9A3519"/>
    <w:multiLevelType w:val="hybridMultilevel"/>
    <w:tmpl w:val="6046EAB6"/>
    <w:lvl w:ilvl="0" w:tplc="EF5A10BC">
      <w:numFmt w:val="bullet"/>
      <w:lvlText w:val="●"/>
      <w:lvlJc w:val="left"/>
      <w:pPr>
        <w:ind w:left="143" w:hanging="710"/>
      </w:pPr>
      <w:rPr>
        <w:rFonts w:ascii="Arial" w:eastAsia="Arial" w:hAnsi="Arial" w:cs="Arial" w:hint="default"/>
        <w:b w:val="0"/>
        <w:bCs w:val="0"/>
        <w:i w:val="0"/>
        <w:iCs w:val="0"/>
        <w:spacing w:val="0"/>
        <w:w w:val="100"/>
        <w:sz w:val="20"/>
        <w:szCs w:val="20"/>
        <w:lang w:val="sk-SK" w:eastAsia="en-US" w:bidi="ar-SA"/>
      </w:rPr>
    </w:lvl>
    <w:lvl w:ilvl="1" w:tplc="606223E8">
      <w:numFmt w:val="bullet"/>
      <w:lvlText w:val="•"/>
      <w:lvlJc w:val="left"/>
      <w:pPr>
        <w:ind w:left="1075" w:hanging="710"/>
      </w:pPr>
      <w:rPr>
        <w:rFonts w:hint="default"/>
        <w:lang w:val="sk-SK" w:eastAsia="en-US" w:bidi="ar-SA"/>
      </w:rPr>
    </w:lvl>
    <w:lvl w:ilvl="2" w:tplc="DA70A4D6">
      <w:numFmt w:val="bullet"/>
      <w:lvlText w:val="•"/>
      <w:lvlJc w:val="left"/>
      <w:pPr>
        <w:ind w:left="2011" w:hanging="710"/>
      </w:pPr>
      <w:rPr>
        <w:rFonts w:hint="default"/>
        <w:lang w:val="sk-SK" w:eastAsia="en-US" w:bidi="ar-SA"/>
      </w:rPr>
    </w:lvl>
    <w:lvl w:ilvl="3" w:tplc="20A6F06A">
      <w:numFmt w:val="bullet"/>
      <w:lvlText w:val="•"/>
      <w:lvlJc w:val="left"/>
      <w:pPr>
        <w:ind w:left="2947" w:hanging="710"/>
      </w:pPr>
      <w:rPr>
        <w:rFonts w:hint="default"/>
        <w:lang w:val="sk-SK" w:eastAsia="en-US" w:bidi="ar-SA"/>
      </w:rPr>
    </w:lvl>
    <w:lvl w:ilvl="4" w:tplc="92CC4966">
      <w:numFmt w:val="bullet"/>
      <w:lvlText w:val="•"/>
      <w:lvlJc w:val="left"/>
      <w:pPr>
        <w:ind w:left="3883" w:hanging="710"/>
      </w:pPr>
      <w:rPr>
        <w:rFonts w:hint="default"/>
        <w:lang w:val="sk-SK" w:eastAsia="en-US" w:bidi="ar-SA"/>
      </w:rPr>
    </w:lvl>
    <w:lvl w:ilvl="5" w:tplc="5AE0A99C">
      <w:numFmt w:val="bullet"/>
      <w:lvlText w:val="•"/>
      <w:lvlJc w:val="left"/>
      <w:pPr>
        <w:ind w:left="4819" w:hanging="710"/>
      </w:pPr>
      <w:rPr>
        <w:rFonts w:hint="default"/>
        <w:lang w:val="sk-SK" w:eastAsia="en-US" w:bidi="ar-SA"/>
      </w:rPr>
    </w:lvl>
    <w:lvl w:ilvl="6" w:tplc="63E00496">
      <w:numFmt w:val="bullet"/>
      <w:lvlText w:val="•"/>
      <w:lvlJc w:val="left"/>
      <w:pPr>
        <w:ind w:left="5754" w:hanging="710"/>
      </w:pPr>
      <w:rPr>
        <w:rFonts w:hint="default"/>
        <w:lang w:val="sk-SK" w:eastAsia="en-US" w:bidi="ar-SA"/>
      </w:rPr>
    </w:lvl>
    <w:lvl w:ilvl="7" w:tplc="398CFDB2">
      <w:numFmt w:val="bullet"/>
      <w:lvlText w:val="•"/>
      <w:lvlJc w:val="left"/>
      <w:pPr>
        <w:ind w:left="6690" w:hanging="710"/>
      </w:pPr>
      <w:rPr>
        <w:rFonts w:hint="default"/>
        <w:lang w:val="sk-SK" w:eastAsia="en-US" w:bidi="ar-SA"/>
      </w:rPr>
    </w:lvl>
    <w:lvl w:ilvl="8" w:tplc="587E59C4">
      <w:numFmt w:val="bullet"/>
      <w:lvlText w:val="•"/>
      <w:lvlJc w:val="left"/>
      <w:pPr>
        <w:ind w:left="7626" w:hanging="710"/>
      </w:pPr>
      <w:rPr>
        <w:rFonts w:hint="default"/>
        <w:lang w:val="sk-SK" w:eastAsia="en-US" w:bidi="ar-SA"/>
      </w:rPr>
    </w:lvl>
  </w:abstractNum>
  <w:abstractNum w:abstractNumId="4" w15:restartNumberingAfterBreak="0">
    <w:nsid w:val="68EB4E9C"/>
    <w:multiLevelType w:val="hybridMultilevel"/>
    <w:tmpl w:val="DBC23B34"/>
    <w:lvl w:ilvl="0" w:tplc="84E4B4E0">
      <w:start w:val="1"/>
      <w:numFmt w:val="decimal"/>
      <w:lvlText w:val="%1)"/>
      <w:lvlJc w:val="left"/>
      <w:pPr>
        <w:ind w:left="142" w:hanging="289"/>
        <w:jc w:val="left"/>
      </w:pPr>
      <w:rPr>
        <w:rFonts w:ascii="Cambria" w:eastAsia="Cambria" w:hAnsi="Cambria" w:cs="Cambria" w:hint="default"/>
        <w:b/>
        <w:bCs/>
        <w:i w:val="0"/>
        <w:iCs w:val="0"/>
        <w:spacing w:val="0"/>
        <w:w w:val="99"/>
        <w:sz w:val="24"/>
        <w:szCs w:val="24"/>
        <w:lang w:val="sk-SK" w:eastAsia="en-US" w:bidi="ar-SA"/>
      </w:rPr>
    </w:lvl>
    <w:lvl w:ilvl="1" w:tplc="71D217FA">
      <w:numFmt w:val="bullet"/>
      <w:lvlText w:val="•"/>
      <w:lvlJc w:val="left"/>
      <w:pPr>
        <w:ind w:left="1075" w:hanging="289"/>
      </w:pPr>
      <w:rPr>
        <w:rFonts w:hint="default"/>
        <w:lang w:val="sk-SK" w:eastAsia="en-US" w:bidi="ar-SA"/>
      </w:rPr>
    </w:lvl>
    <w:lvl w:ilvl="2" w:tplc="4E5CAC6C">
      <w:numFmt w:val="bullet"/>
      <w:lvlText w:val="•"/>
      <w:lvlJc w:val="left"/>
      <w:pPr>
        <w:ind w:left="2011" w:hanging="289"/>
      </w:pPr>
      <w:rPr>
        <w:rFonts w:hint="default"/>
        <w:lang w:val="sk-SK" w:eastAsia="en-US" w:bidi="ar-SA"/>
      </w:rPr>
    </w:lvl>
    <w:lvl w:ilvl="3" w:tplc="3482EB50">
      <w:numFmt w:val="bullet"/>
      <w:lvlText w:val="•"/>
      <w:lvlJc w:val="left"/>
      <w:pPr>
        <w:ind w:left="2947" w:hanging="289"/>
      </w:pPr>
      <w:rPr>
        <w:rFonts w:hint="default"/>
        <w:lang w:val="sk-SK" w:eastAsia="en-US" w:bidi="ar-SA"/>
      </w:rPr>
    </w:lvl>
    <w:lvl w:ilvl="4" w:tplc="03E48186">
      <w:numFmt w:val="bullet"/>
      <w:lvlText w:val="•"/>
      <w:lvlJc w:val="left"/>
      <w:pPr>
        <w:ind w:left="3883" w:hanging="289"/>
      </w:pPr>
      <w:rPr>
        <w:rFonts w:hint="default"/>
        <w:lang w:val="sk-SK" w:eastAsia="en-US" w:bidi="ar-SA"/>
      </w:rPr>
    </w:lvl>
    <w:lvl w:ilvl="5" w:tplc="548ABB5E">
      <w:numFmt w:val="bullet"/>
      <w:lvlText w:val="•"/>
      <w:lvlJc w:val="left"/>
      <w:pPr>
        <w:ind w:left="4819" w:hanging="289"/>
      </w:pPr>
      <w:rPr>
        <w:rFonts w:hint="default"/>
        <w:lang w:val="sk-SK" w:eastAsia="en-US" w:bidi="ar-SA"/>
      </w:rPr>
    </w:lvl>
    <w:lvl w:ilvl="6" w:tplc="99A288BE">
      <w:numFmt w:val="bullet"/>
      <w:lvlText w:val="•"/>
      <w:lvlJc w:val="left"/>
      <w:pPr>
        <w:ind w:left="5754" w:hanging="289"/>
      </w:pPr>
      <w:rPr>
        <w:rFonts w:hint="default"/>
        <w:lang w:val="sk-SK" w:eastAsia="en-US" w:bidi="ar-SA"/>
      </w:rPr>
    </w:lvl>
    <w:lvl w:ilvl="7" w:tplc="4C26C038">
      <w:numFmt w:val="bullet"/>
      <w:lvlText w:val="•"/>
      <w:lvlJc w:val="left"/>
      <w:pPr>
        <w:ind w:left="6690" w:hanging="289"/>
      </w:pPr>
      <w:rPr>
        <w:rFonts w:hint="default"/>
        <w:lang w:val="sk-SK" w:eastAsia="en-US" w:bidi="ar-SA"/>
      </w:rPr>
    </w:lvl>
    <w:lvl w:ilvl="8" w:tplc="B4A6B5D8">
      <w:numFmt w:val="bullet"/>
      <w:lvlText w:val="•"/>
      <w:lvlJc w:val="left"/>
      <w:pPr>
        <w:ind w:left="7626" w:hanging="289"/>
      </w:pPr>
      <w:rPr>
        <w:rFonts w:hint="default"/>
        <w:lang w:val="sk-SK" w:eastAsia="en-US" w:bidi="ar-SA"/>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895"/>
    <w:rsid w:val="00012338"/>
    <w:rsid w:val="000B0895"/>
    <w:rsid w:val="000D7FE4"/>
    <w:rsid w:val="00411605"/>
    <w:rsid w:val="00620AAF"/>
    <w:rsid w:val="00660D98"/>
    <w:rsid w:val="008A14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3BC1CB-2C1B-44DE-9EF7-B8CB61373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rFonts w:ascii="Cambria" w:eastAsia="Cambria" w:hAnsi="Cambria" w:cs="Cambria"/>
      <w:lang w:val="sk-SK"/>
    </w:rPr>
  </w:style>
  <w:style w:type="paragraph" w:styleId="Nadpis1">
    <w:name w:val="heading 1"/>
    <w:basedOn w:val="Normlny"/>
    <w:uiPriority w:val="1"/>
    <w:qFormat/>
    <w:pPr>
      <w:ind w:left="850" w:hanging="708"/>
      <w:outlineLvl w:val="0"/>
    </w:pPr>
    <w:rPr>
      <w:b/>
      <w:bCs/>
      <w:sz w:val="24"/>
      <w:szCs w:val="24"/>
    </w:rPr>
  </w:style>
  <w:style w:type="paragraph" w:styleId="Nadpis2">
    <w:name w:val="heading 2"/>
    <w:basedOn w:val="Normlny"/>
    <w:uiPriority w:val="1"/>
    <w:qFormat/>
    <w:pPr>
      <w:ind w:left="143"/>
      <w:outlineLvl w:val="1"/>
    </w:pPr>
    <w:rPr>
      <w:b/>
      <w:bCs/>
      <w:sz w:val="24"/>
      <w:szCs w:val="24"/>
    </w:rPr>
  </w:style>
  <w:style w:type="paragraph" w:styleId="Nadpis3">
    <w:name w:val="heading 3"/>
    <w:basedOn w:val="Normlny"/>
    <w:uiPriority w:val="1"/>
    <w:qFormat/>
    <w:pPr>
      <w:ind w:left="140"/>
      <w:outlineLvl w:val="2"/>
    </w:pPr>
    <w:rPr>
      <w:b/>
      <w:bCs/>
      <w:i/>
      <w:i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143"/>
    </w:pPr>
    <w:rPr>
      <w:sz w:val="24"/>
      <w:szCs w:val="24"/>
    </w:rPr>
  </w:style>
  <w:style w:type="paragraph" w:styleId="Odsekzoznamu">
    <w:name w:val="List Paragraph"/>
    <w:basedOn w:val="Normlny"/>
    <w:uiPriority w:val="1"/>
    <w:qFormat/>
    <w:pPr>
      <w:ind w:left="850" w:hanging="708"/>
    </w:pPr>
  </w:style>
  <w:style w:type="paragraph" w:customStyle="1" w:styleId="TableParagraph">
    <w:name w:val="Table Paragraph"/>
    <w:basedOn w:val="Norm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yperlink" Target="https://www.upn.gov.sk/projekty/archivne-fondy/" TargetMode="External"/><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yperlink" Target="http://www.21august1968.sk/"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www.upn.gov.sk/projekty/mocensky-aparat/vlada-ssr/clenovia/" TargetMode="External"/><Relationship Id="rId25"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s://www.upn.gov.sk/projekty/mocensky-aparat/kss/clenovia-uv-kss/" TargetMode="External"/><Relationship Id="rId20" Type="http://schemas.openxmlformats.org/officeDocument/2006/relationships/hyperlink" Target="http://www.februar1948.sk/" TargetMode="External"/><Relationship Id="rId29"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www.pamatniky.sk/" TargetMode="External"/><Relationship Id="rId5" Type="http://schemas.openxmlformats.org/officeDocument/2006/relationships/footnotes" Target="footnotes.xml"/><Relationship Id="rId15" Type="http://schemas.openxmlformats.org/officeDocument/2006/relationships/hyperlink" Target="http://www.upn.sk/" TargetMode="External"/><Relationship Id="rId23" Type="http://schemas.openxmlformats.org/officeDocument/2006/relationships/hyperlink" Target="http://www.barbarskanoc.sk/" TargetMode="External"/><Relationship Id="rId28" Type="http://schemas.openxmlformats.org/officeDocument/2006/relationships/image" Target="media/image10.png"/><Relationship Id="rId10" Type="http://schemas.openxmlformats.org/officeDocument/2006/relationships/image" Target="media/image4.png"/><Relationship Id="rId19" Type="http://schemas.openxmlformats.org/officeDocument/2006/relationships/hyperlink" Target="https://www.upn.gov.sk/projekty/archivne-fondy/"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upn.gov.sk/" TargetMode="External"/><Relationship Id="rId22" Type="http://schemas.openxmlformats.org/officeDocument/2006/relationships/hyperlink" Target="http://www.17november1989.sk/" TargetMode="External"/><Relationship Id="rId27" Type="http://schemas.openxmlformats.org/officeDocument/2006/relationships/image" Target="media/image9.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63</Pages>
  <Words>19851</Words>
  <Characters>113153</Characters>
  <Application>Microsoft Office Word</Application>
  <DocSecurity>0</DocSecurity>
  <Lines>942</Lines>
  <Paragraphs>265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Borsig</dc:creator>
  <cp:lastModifiedBy>martinkovicova</cp:lastModifiedBy>
  <cp:revision>2</cp:revision>
  <dcterms:created xsi:type="dcterms:W3CDTF">2025-05-29T12:41:00Z</dcterms:created>
  <dcterms:modified xsi:type="dcterms:W3CDTF">2025-05-29T12:41:00Z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2025-05-29T00:00:00Z</vt:filetime>
  </property>
  <property fmtid="{D5CDD505-2E9C-101B-9397-08002B2CF9AE}" pid="3" name="LastSaved">
    <vt:filetime>2025-05-29T00:00:00Z</vt:filetime>
  </property>
  <property fmtid="{D5CDD505-2E9C-101B-9397-08002B2CF9AE}" pid="4" name="Producer">
    <vt:lpwstr>3-Heights(TM) PDF Security Shell 4.8.25.2 (http://www.pdf-tools.com)</vt:lpwstr>
  </property>
</Properties>
</file>