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BD" w:rsidRDefault="00E972BD" w:rsidP="00E972BD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972BD" w:rsidRDefault="00E972BD" w:rsidP="00E972BD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E972BD" w:rsidRDefault="00E972BD" w:rsidP="00E972BD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 w:rsidR="008118CB">
        <w:rPr>
          <w:szCs w:val="24"/>
          <w:lang w:eastAsia="sk-SK"/>
        </w:rPr>
        <w:t xml:space="preserve">K číslu: </w:t>
      </w:r>
      <w:r>
        <w:rPr>
          <w:szCs w:val="24"/>
          <w:lang w:eastAsia="sk-SK"/>
        </w:rPr>
        <w:t>KNR-VFR-</w:t>
      </w:r>
      <w:r w:rsidR="00A02909">
        <w:rPr>
          <w:szCs w:val="24"/>
          <w:lang w:eastAsia="sk-SK"/>
        </w:rPr>
        <w:t>4641</w:t>
      </w:r>
      <w:r w:rsidR="008118CB">
        <w:rPr>
          <w:szCs w:val="24"/>
          <w:lang w:eastAsia="sk-SK"/>
        </w:rPr>
        <w:t>/2025-28</w:t>
      </w:r>
    </w:p>
    <w:p w:rsidR="00E972BD" w:rsidRDefault="00E972BD" w:rsidP="00E972BD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</w:p>
    <w:p w:rsidR="00E972BD" w:rsidRDefault="00E972BD" w:rsidP="008D401A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</w:p>
    <w:p w:rsidR="00E972BD" w:rsidRDefault="00E972BD" w:rsidP="00E972BD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798a</w:t>
      </w:r>
    </w:p>
    <w:p w:rsidR="00E972BD" w:rsidRDefault="00A02909" w:rsidP="00E972BD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I n f o r m á c i a</w:t>
      </w:r>
    </w:p>
    <w:p w:rsidR="00E972BD" w:rsidRDefault="00E972BD" w:rsidP="00E972BD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E972BD" w:rsidRDefault="00E972BD" w:rsidP="00E972BD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o výsledku prerokovania </w:t>
      </w:r>
      <w:r w:rsidRPr="00E972BD">
        <w:rPr>
          <w:b/>
          <w:szCs w:val="24"/>
          <w:lang w:eastAsia="sk-SK"/>
        </w:rPr>
        <w:t>n</w:t>
      </w:r>
      <w:r w:rsidRPr="00E972BD">
        <w:rPr>
          <w:b/>
          <w:color w:val="000000"/>
        </w:rPr>
        <w:t>ávrhu poslancov Národnej rady Slovenskej republiky Martina DUBÉCIHO, Zuzany MESTEROVEJ a Zuzany ŠTEVULOVEJ na prijatie uznesenia Národnej rady Slovenskej republiky k zmrazeniu platov poslancov a poslankýň Národnej rady Slovenskej republiky (tlač 798)</w:t>
      </w:r>
    </w:p>
    <w:p w:rsidR="00E972BD" w:rsidRDefault="00E972BD" w:rsidP="00E972BD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___________________________________________________________________________</w:t>
      </w:r>
    </w:p>
    <w:p w:rsidR="00E972BD" w:rsidRDefault="00E972BD" w:rsidP="00E972BD">
      <w:pPr>
        <w:spacing w:after="0" w:line="240" w:lineRule="auto"/>
        <w:jc w:val="both"/>
        <w:rPr>
          <w:szCs w:val="24"/>
          <w:lang w:eastAsia="sk-SK"/>
        </w:rPr>
      </w:pPr>
    </w:p>
    <w:p w:rsidR="00E972BD" w:rsidRDefault="00E972BD" w:rsidP="00E972B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>
        <w:rPr>
          <w:bCs/>
          <w:color w:val="333333"/>
          <w:szCs w:val="24"/>
        </w:rPr>
        <w:t xml:space="preserve">návrhu </w:t>
      </w:r>
      <w:r w:rsidRPr="00475174">
        <w:rPr>
          <w:color w:val="000000"/>
        </w:rPr>
        <w:t xml:space="preserve">poslancov Národnej rady Slovenskej republiky Martina DUBÉCIHO, Zuzany MESTEROVEJ a Zuzany ŠTEVULOVEJ na prijatie uznesenia Národnej rady Slovenskej republiky k zmrazeniu platov poslancov a poslankýň Národnej rady Slovenskej republiky </w:t>
      </w:r>
      <w:r w:rsidRPr="00E972BD">
        <w:rPr>
          <w:b/>
          <w:color w:val="000000"/>
        </w:rPr>
        <w:t>(tlač 798)</w:t>
      </w:r>
      <w:r>
        <w:rPr>
          <w:b/>
          <w:color w:val="333333"/>
          <w:szCs w:val="24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 w:rsidR="00A02909">
        <w:rPr>
          <w:b/>
          <w:szCs w:val="24"/>
          <w:lang w:eastAsia="sk-SK"/>
        </w:rPr>
        <w:t>informáciu.</w:t>
      </w:r>
      <w:r>
        <w:rPr>
          <w:szCs w:val="24"/>
          <w:lang w:eastAsia="sk-SK"/>
        </w:rPr>
        <w:t xml:space="preserve"> </w:t>
      </w:r>
    </w:p>
    <w:p w:rsidR="00E972BD" w:rsidRDefault="00E972BD" w:rsidP="00E972BD">
      <w:pPr>
        <w:spacing w:after="0" w:line="240" w:lineRule="auto"/>
        <w:jc w:val="both"/>
        <w:rPr>
          <w:color w:val="333333"/>
          <w:szCs w:val="24"/>
          <w:lang w:val="cs-CZ"/>
        </w:rPr>
      </w:pPr>
    </w:p>
    <w:p w:rsidR="00E972BD" w:rsidRDefault="00E972BD" w:rsidP="00E972BD">
      <w:pPr>
        <w:spacing w:after="0" w:line="240" w:lineRule="auto"/>
        <w:jc w:val="both"/>
        <w:rPr>
          <w:color w:val="000000"/>
          <w:szCs w:val="24"/>
          <w:lang w:val="cs-CZ"/>
        </w:rPr>
      </w:pPr>
      <w:r>
        <w:rPr>
          <w:szCs w:val="24"/>
          <w:lang w:eastAsia="sk-SK"/>
        </w:rPr>
        <w:t xml:space="preserve">    </w:t>
      </w:r>
      <w:r>
        <w:rPr>
          <w:szCs w:val="24"/>
          <w:lang w:eastAsia="sk-SK"/>
        </w:rPr>
        <w:tab/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837 </w:t>
      </w:r>
      <w:r>
        <w:rPr>
          <w:szCs w:val="24"/>
          <w:lang w:eastAsia="sk-SK"/>
        </w:rPr>
        <w:t>z 10. apríla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návrh </w:t>
      </w:r>
      <w:r w:rsidRPr="00475174">
        <w:rPr>
          <w:color w:val="000000"/>
        </w:rPr>
        <w:t xml:space="preserve">poslancov Národnej rady Slovenskej republiky Martina DUBÉCIHO, Zuzany MESTEROVEJ a Zuzany ŠTEVULOVEJ na prijatie uznesenia Národnej rady Slovenskej republiky k zmrazeniu platov poslancov a poslankýň Národnej rady Slovenskej republiky </w:t>
      </w:r>
      <w:r w:rsidRPr="00E972BD">
        <w:rPr>
          <w:b/>
          <w:color w:val="000000"/>
        </w:rPr>
        <w:t>(tlač 798)</w:t>
      </w:r>
      <w:r>
        <w:rPr>
          <w:b/>
          <w:color w:val="000000"/>
          <w:szCs w:val="24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:rsidR="00E972BD" w:rsidRDefault="00E972BD" w:rsidP="00E972BD">
      <w:pPr>
        <w:spacing w:after="0" w:line="240" w:lineRule="auto"/>
        <w:jc w:val="both"/>
        <w:rPr>
          <w:b/>
          <w:szCs w:val="24"/>
        </w:rPr>
      </w:pPr>
    </w:p>
    <w:p w:rsidR="00A02909" w:rsidRDefault="00E972BD" w:rsidP="00E972BD">
      <w:pPr>
        <w:spacing w:after="0" w:line="240" w:lineRule="auto"/>
        <w:ind w:firstLine="708"/>
        <w:jc w:val="both"/>
        <w:rPr>
          <w:color w:val="000000"/>
          <w:szCs w:val="24"/>
          <w:lang w:eastAsia="sk-SK"/>
        </w:rPr>
      </w:pPr>
      <w:r>
        <w:rPr>
          <w:b/>
          <w:szCs w:val="24"/>
        </w:rPr>
        <w:t xml:space="preserve">Výbor Národnej rady Slovenskej republiky pre financie a rozpočet </w:t>
      </w:r>
      <w:r w:rsidR="00A02909" w:rsidRPr="00A02909">
        <w:rPr>
          <w:szCs w:val="24"/>
        </w:rPr>
        <w:t>o</w:t>
      </w:r>
      <w:r>
        <w:rPr>
          <w:szCs w:val="24"/>
        </w:rPr>
        <w:t xml:space="preserve"> </w:t>
      </w:r>
      <w:r>
        <w:rPr>
          <w:bCs/>
          <w:szCs w:val="24"/>
        </w:rPr>
        <w:t>návrh</w:t>
      </w:r>
      <w:r w:rsidR="00A02909">
        <w:rPr>
          <w:bCs/>
          <w:szCs w:val="24"/>
        </w:rPr>
        <w:t>u</w:t>
      </w:r>
      <w:r>
        <w:rPr>
          <w:bCs/>
          <w:szCs w:val="24"/>
        </w:rPr>
        <w:t xml:space="preserve"> </w:t>
      </w:r>
      <w:r w:rsidRPr="00475174">
        <w:rPr>
          <w:color w:val="000000"/>
        </w:rPr>
        <w:t xml:space="preserve">poslancov Národnej rady Slovenskej republiky Martina DUBÉCIHO, Zuzany MESTEROVEJ a Zuzany ŠTEVULOVEJ na prijatie uznesenia Národnej rady Slovenskej republiky k zmrazeniu platov poslancov a poslankýň Národnej rady Slovenskej republiky </w:t>
      </w:r>
      <w:r w:rsidRPr="00E972BD">
        <w:rPr>
          <w:b/>
          <w:color w:val="000000"/>
        </w:rPr>
        <w:t>(tlač 798)</w:t>
      </w:r>
      <w:r>
        <w:rPr>
          <w:b/>
          <w:szCs w:val="24"/>
        </w:rPr>
        <w:t xml:space="preserve"> </w:t>
      </w:r>
      <w:r w:rsidR="00A02909">
        <w:rPr>
          <w:b/>
          <w:szCs w:val="24"/>
        </w:rPr>
        <w:t xml:space="preserve">nerokoval </w:t>
      </w:r>
      <w:r>
        <w:rPr>
          <w:color w:val="000000"/>
          <w:szCs w:val="24"/>
          <w:lang w:eastAsia="sk-SK"/>
        </w:rPr>
        <w:t>v určenej lehote</w:t>
      </w:r>
      <w:r w:rsidR="00A02909">
        <w:rPr>
          <w:color w:val="000000"/>
          <w:szCs w:val="24"/>
          <w:lang w:eastAsia="sk-SK"/>
        </w:rPr>
        <w:t xml:space="preserve"> z dôvodu neprítomnosti predkladateľov návrhu. </w:t>
      </w:r>
    </w:p>
    <w:p w:rsidR="00AA4A6D" w:rsidRDefault="00AA4A6D" w:rsidP="00E972BD">
      <w:pPr>
        <w:spacing w:after="0" w:line="240" w:lineRule="auto"/>
        <w:ind w:firstLine="708"/>
        <w:jc w:val="both"/>
        <w:rPr>
          <w:color w:val="000000"/>
          <w:szCs w:val="24"/>
          <w:lang w:eastAsia="sk-SK"/>
        </w:rPr>
      </w:pPr>
    </w:p>
    <w:p w:rsidR="00A02909" w:rsidRDefault="00A02909" w:rsidP="00A02909">
      <w:pPr>
        <w:spacing w:after="0" w:line="240" w:lineRule="auto"/>
        <w:ind w:firstLine="708"/>
        <w:jc w:val="both"/>
      </w:pPr>
      <w:r>
        <w:rPr>
          <w:szCs w:val="24"/>
        </w:rPr>
        <w:t>Po n</w:t>
      </w:r>
      <w:r w:rsidR="00AA4A6D">
        <w:rPr>
          <w:szCs w:val="24"/>
        </w:rPr>
        <w:t>evyslovení všeobecného súhlasu,</w:t>
      </w:r>
      <w:r>
        <w:rPr>
          <w:szCs w:val="24"/>
        </w:rPr>
        <w:t xml:space="preserve"> </w:t>
      </w:r>
      <w:r w:rsidR="00A44E87">
        <w:rPr>
          <w:szCs w:val="24"/>
        </w:rPr>
        <w:t xml:space="preserve">dal </w:t>
      </w:r>
      <w:r>
        <w:rPr>
          <w:szCs w:val="24"/>
        </w:rPr>
        <w:t xml:space="preserve">predseda výboru Ján Blcháč hlasovať o prerokovaní tohto bodu bez prítomnosti navrhovateľov. </w:t>
      </w:r>
      <w:r w:rsidRPr="00CD5762">
        <w:t xml:space="preserve">Z  celkového počtu 12 poslancov Výboru Národnej rady Slovenskej republiky pre financie a rozpočet bolo prítomných 10 poslancov. Za </w:t>
      </w:r>
      <w:r w:rsidR="00AA4A6D">
        <w:t>vyslovenie súhlasu s </w:t>
      </w:r>
      <w:r w:rsidRPr="00CD5762">
        <w:t>prednesen</w:t>
      </w:r>
      <w:r w:rsidR="00AA4A6D">
        <w:t xml:space="preserve">ým </w:t>
      </w:r>
      <w:r w:rsidRPr="00CD5762">
        <w:t>návrh</w:t>
      </w:r>
      <w:r w:rsidR="00AA4A6D">
        <w:t>om</w:t>
      </w:r>
      <w:r w:rsidRPr="00CD5762">
        <w:t xml:space="preserve"> hlasovali 3 poslanci, 7 poslanci hlasovali proti a nikto sa nezdržal hlasovania.  </w:t>
      </w:r>
    </w:p>
    <w:p w:rsidR="00AA4A6D" w:rsidRPr="00A02909" w:rsidRDefault="00AA4A6D" w:rsidP="00A02909">
      <w:pPr>
        <w:spacing w:after="0" w:line="240" w:lineRule="auto"/>
        <w:ind w:firstLine="708"/>
        <w:jc w:val="both"/>
        <w:rPr>
          <w:szCs w:val="24"/>
        </w:rPr>
      </w:pPr>
    </w:p>
    <w:p w:rsidR="00E972BD" w:rsidRDefault="00E972BD" w:rsidP="00E972BD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</w:t>
      </w:r>
      <w:r w:rsidR="00525D0B">
        <w:rPr>
          <w:szCs w:val="24"/>
          <w:lang w:eastAsia="sk-SK"/>
        </w:rPr>
        <w:t xml:space="preserve"> informácie</w:t>
      </w:r>
      <w:r>
        <w:rPr>
          <w:szCs w:val="24"/>
          <w:lang w:eastAsia="sk-SK"/>
        </w:rPr>
        <w:t xml:space="preserve"> je návrh na uznesenie Národnej rady Slovenskej republiky v znení predloženého návrhu poslancov.</w:t>
      </w:r>
    </w:p>
    <w:p w:rsidR="00E972BD" w:rsidRDefault="00E972BD" w:rsidP="00E972BD">
      <w:pPr>
        <w:pStyle w:val="Zkladntext2"/>
        <w:spacing w:after="0" w:line="240" w:lineRule="auto"/>
        <w:jc w:val="center"/>
      </w:pPr>
    </w:p>
    <w:p w:rsidR="00E972BD" w:rsidRDefault="00E972BD" w:rsidP="00A44E87">
      <w:pPr>
        <w:pStyle w:val="Zkladntext2"/>
        <w:spacing w:after="0" w:line="240" w:lineRule="auto"/>
        <w:jc w:val="center"/>
      </w:pPr>
      <w:r>
        <w:t xml:space="preserve">Bratislava, </w:t>
      </w:r>
      <w:r w:rsidR="00890ABF">
        <w:t>27. mája</w:t>
      </w:r>
      <w:r>
        <w:t xml:space="preserve"> 2025</w:t>
      </w:r>
    </w:p>
    <w:p w:rsidR="00A44E87" w:rsidRPr="00A44E87" w:rsidRDefault="00A44E87" w:rsidP="00A44E87">
      <w:pPr>
        <w:pStyle w:val="Zkladntext2"/>
        <w:spacing w:after="0" w:line="240" w:lineRule="auto"/>
        <w:jc w:val="center"/>
      </w:pPr>
    </w:p>
    <w:p w:rsidR="00E972BD" w:rsidRDefault="008118CB" w:rsidP="00E972BD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Ján Blcháč, v. r. </w:t>
      </w:r>
      <w:r w:rsidR="006470CE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E972BD" w:rsidRDefault="00E972BD" w:rsidP="00E972BD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   predseda </w:t>
      </w:r>
    </w:p>
    <w:p w:rsidR="00E972BD" w:rsidRDefault="00E972BD" w:rsidP="00E972BD">
      <w:pPr>
        <w:pStyle w:val="Zkladntext2"/>
        <w:spacing w:after="0" w:line="240" w:lineRule="auto"/>
        <w:jc w:val="center"/>
      </w:pPr>
      <w:r>
        <w:rPr>
          <w:b/>
          <w:bCs/>
        </w:rPr>
        <w:t xml:space="preserve">Výbor NR SR pre financie a rozpočet </w:t>
      </w:r>
    </w:p>
    <w:p w:rsidR="00E972BD" w:rsidRDefault="00E972BD" w:rsidP="00E972BD">
      <w:pPr>
        <w:spacing w:after="0" w:line="240" w:lineRule="auto"/>
        <w:rPr>
          <w:sz w:val="28"/>
          <w:szCs w:val="24"/>
          <w:lang w:eastAsia="sk-SK"/>
        </w:rPr>
      </w:pPr>
    </w:p>
    <w:p w:rsidR="00E972BD" w:rsidRDefault="00E972BD" w:rsidP="00E972BD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972BD" w:rsidRDefault="00E972BD" w:rsidP="00E972BD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8118CB" w:rsidRDefault="00E972BD" w:rsidP="008118CB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 w:rsidR="008118CB">
        <w:rPr>
          <w:szCs w:val="24"/>
          <w:lang w:eastAsia="sk-SK"/>
        </w:rPr>
        <w:t>K číslu: KNR-VFR-4641/2025-28</w:t>
      </w:r>
    </w:p>
    <w:p w:rsidR="00E972BD" w:rsidRDefault="00E972BD" w:rsidP="00E972BD">
      <w:pPr>
        <w:spacing w:after="0" w:line="240" w:lineRule="auto"/>
        <w:rPr>
          <w:szCs w:val="24"/>
          <w:lang w:eastAsia="sk-SK"/>
        </w:rPr>
      </w:pPr>
    </w:p>
    <w:p w:rsidR="00E972BD" w:rsidRDefault="00E972BD" w:rsidP="00E972BD">
      <w:pPr>
        <w:spacing w:after="0" w:line="240" w:lineRule="auto"/>
        <w:rPr>
          <w:szCs w:val="24"/>
          <w:lang w:eastAsia="sk-SK"/>
        </w:rPr>
      </w:pPr>
    </w:p>
    <w:p w:rsidR="00E972BD" w:rsidRDefault="00E972BD" w:rsidP="00E972BD">
      <w:pPr>
        <w:spacing w:after="0" w:line="240" w:lineRule="auto"/>
        <w:rPr>
          <w:sz w:val="28"/>
          <w:szCs w:val="24"/>
          <w:lang w:eastAsia="sk-SK"/>
        </w:rPr>
      </w:pPr>
    </w:p>
    <w:p w:rsidR="00E972BD" w:rsidRDefault="00E972BD" w:rsidP="00E972BD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E972BD" w:rsidRDefault="00E972BD" w:rsidP="00E972BD">
      <w:pPr>
        <w:spacing w:after="0" w:line="240" w:lineRule="auto"/>
        <w:jc w:val="center"/>
        <w:rPr>
          <w:szCs w:val="24"/>
          <w:lang w:eastAsia="sk-SK"/>
        </w:rPr>
      </w:pPr>
    </w:p>
    <w:p w:rsidR="00E972BD" w:rsidRPr="00301CF6" w:rsidRDefault="00E972BD" w:rsidP="00E972BD">
      <w:pPr>
        <w:autoSpaceDE w:val="0"/>
        <w:autoSpaceDN w:val="0"/>
        <w:adjustRightInd w:val="0"/>
        <w:spacing w:after="0" w:line="360" w:lineRule="auto"/>
        <w:outlineLvl w:val="2"/>
        <w:rPr>
          <w:b/>
          <w:sz w:val="28"/>
          <w:szCs w:val="24"/>
          <w:lang w:eastAsia="sk-SK"/>
        </w:rPr>
      </w:pPr>
      <w:r w:rsidRPr="00301CF6">
        <w:rPr>
          <w:b/>
          <w:sz w:val="20"/>
          <w:szCs w:val="24"/>
          <w:lang w:eastAsia="sk-SK"/>
        </w:rPr>
        <w:t xml:space="preserve">                                                                            </w:t>
      </w:r>
      <w:r w:rsidRPr="00301CF6">
        <w:rPr>
          <w:b/>
          <w:sz w:val="28"/>
          <w:szCs w:val="24"/>
          <w:lang w:eastAsia="sk-SK"/>
        </w:rPr>
        <w:t xml:space="preserve">  UZNESENIE</w:t>
      </w:r>
    </w:p>
    <w:p w:rsidR="00E972BD" w:rsidRPr="00301CF6" w:rsidRDefault="00E972BD" w:rsidP="00E972BD">
      <w:pPr>
        <w:spacing w:after="0" w:line="360" w:lineRule="auto"/>
        <w:jc w:val="center"/>
        <w:rPr>
          <w:b/>
          <w:szCs w:val="24"/>
          <w:lang w:eastAsia="sk-SK"/>
        </w:rPr>
      </w:pPr>
      <w:r w:rsidRPr="00301CF6">
        <w:rPr>
          <w:b/>
          <w:sz w:val="28"/>
          <w:szCs w:val="24"/>
          <w:lang w:eastAsia="sk-SK"/>
        </w:rPr>
        <w:t>NÁRODNEJ RADY SLOVENSKEJ REPUBLIKY</w:t>
      </w:r>
    </w:p>
    <w:p w:rsidR="00E972BD" w:rsidRPr="00301CF6" w:rsidRDefault="00E972BD" w:rsidP="00E972BD">
      <w:pPr>
        <w:spacing w:after="0" w:line="240" w:lineRule="auto"/>
        <w:jc w:val="center"/>
        <w:rPr>
          <w:b/>
          <w:szCs w:val="24"/>
          <w:lang w:eastAsia="sk-SK"/>
        </w:rPr>
      </w:pPr>
      <w:r w:rsidRPr="00301CF6">
        <w:rPr>
          <w:b/>
          <w:szCs w:val="24"/>
          <w:lang w:eastAsia="sk-SK"/>
        </w:rPr>
        <w:t>z ........... 2025</w:t>
      </w:r>
    </w:p>
    <w:p w:rsidR="00E972BD" w:rsidRDefault="00E972BD" w:rsidP="00E972BD">
      <w:pPr>
        <w:spacing w:after="0" w:line="240" w:lineRule="auto"/>
        <w:jc w:val="both"/>
        <w:rPr>
          <w:szCs w:val="24"/>
          <w:lang w:eastAsia="sk-SK"/>
        </w:rPr>
      </w:pPr>
    </w:p>
    <w:p w:rsidR="00301CF6" w:rsidRDefault="00301CF6" w:rsidP="00301CF6">
      <w:pPr>
        <w:spacing w:line="240" w:lineRule="auto"/>
        <w:jc w:val="both"/>
        <w:rPr>
          <w:sz w:val="28"/>
          <w:szCs w:val="28"/>
        </w:rPr>
      </w:pPr>
    </w:p>
    <w:p w:rsidR="00301CF6" w:rsidRPr="00301CF6" w:rsidRDefault="00301CF6" w:rsidP="00301CF6">
      <w:pPr>
        <w:spacing w:line="240" w:lineRule="auto"/>
        <w:jc w:val="center"/>
        <w:rPr>
          <w:szCs w:val="24"/>
        </w:rPr>
      </w:pPr>
      <w:r w:rsidRPr="00301CF6">
        <w:rPr>
          <w:szCs w:val="24"/>
        </w:rPr>
        <w:t>k zmrazeniu platov poslancov a poslankýň Národnej rady Slovenskej republiky</w:t>
      </w:r>
    </w:p>
    <w:p w:rsidR="00301CF6" w:rsidRDefault="00301CF6" w:rsidP="00301CF6">
      <w:pPr>
        <w:spacing w:line="240" w:lineRule="auto"/>
        <w:jc w:val="both"/>
        <w:rPr>
          <w:b/>
          <w:szCs w:val="24"/>
        </w:rPr>
      </w:pPr>
    </w:p>
    <w:p w:rsidR="00301CF6" w:rsidRDefault="00301CF6" w:rsidP="00301CF6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Národná rada Slovenskej republiky</w:t>
      </w:r>
    </w:p>
    <w:p w:rsidR="00301CF6" w:rsidRDefault="00301CF6" w:rsidP="00301CF6">
      <w:pPr>
        <w:spacing w:line="240" w:lineRule="auto"/>
        <w:jc w:val="both"/>
        <w:rPr>
          <w:b/>
          <w:szCs w:val="24"/>
        </w:rPr>
      </w:pPr>
    </w:p>
    <w:p w:rsidR="008F5124" w:rsidRPr="008F5124" w:rsidRDefault="00301CF6" w:rsidP="008F5124">
      <w:pPr>
        <w:pStyle w:val="Odsekzoznamu"/>
        <w:numPr>
          <w:ilvl w:val="0"/>
          <w:numId w:val="7"/>
        </w:numPr>
        <w:shd w:val="clear" w:color="auto" w:fill="FFFFFF"/>
        <w:jc w:val="both"/>
        <w:rPr>
          <w:rFonts w:hint="eastAsia"/>
          <w:b/>
        </w:rPr>
      </w:pPr>
      <w:r w:rsidRPr="008F5124">
        <w:rPr>
          <w:b/>
        </w:rPr>
        <w:t xml:space="preserve">ukladá </w:t>
      </w:r>
    </w:p>
    <w:p w:rsidR="00301CF6" w:rsidRDefault="00301CF6" w:rsidP="008F5124">
      <w:pPr>
        <w:shd w:val="clear" w:color="auto" w:fill="FFFFFF"/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</w:rPr>
        <w:t>predsedovi Národnej rady Slovenskej republiky</w:t>
      </w:r>
    </w:p>
    <w:p w:rsidR="00301CF6" w:rsidRDefault="00301CF6" w:rsidP="00301CF6">
      <w:pPr>
        <w:shd w:val="clear" w:color="auto" w:fill="FFFFFF"/>
        <w:spacing w:before="240" w:after="240"/>
        <w:ind w:left="720"/>
        <w:jc w:val="both"/>
        <w:rPr>
          <w:szCs w:val="24"/>
        </w:rPr>
      </w:pPr>
      <w:r>
        <w:rPr>
          <w:szCs w:val="24"/>
        </w:rPr>
        <w:t>povinnosť predložiť návrh systému zmrazenia platov poslancov a poslankýň Národnej rady Slovenskej republiky, ktorý bude obsahovať konkrétny návrh opatrení, ktoré výrazne prispejú ku konsolidácii verejných financií;</w:t>
      </w:r>
    </w:p>
    <w:p w:rsidR="008F5124" w:rsidRPr="008F5124" w:rsidRDefault="00301CF6" w:rsidP="008F5124">
      <w:pPr>
        <w:pStyle w:val="Odsekzoznamu"/>
        <w:numPr>
          <w:ilvl w:val="0"/>
          <w:numId w:val="7"/>
        </w:numPr>
        <w:shd w:val="clear" w:color="auto" w:fill="FFFFFF"/>
        <w:jc w:val="both"/>
        <w:rPr>
          <w:rFonts w:hint="eastAsia"/>
          <w:b/>
        </w:rPr>
      </w:pPr>
      <w:r w:rsidRPr="008F5124">
        <w:rPr>
          <w:b/>
        </w:rPr>
        <w:t xml:space="preserve">zaväzuje </w:t>
      </w:r>
    </w:p>
    <w:p w:rsidR="00301CF6" w:rsidRPr="008F5124" w:rsidRDefault="00301CF6" w:rsidP="008F5124">
      <w:pPr>
        <w:shd w:val="clear" w:color="auto" w:fill="FFFFFF"/>
        <w:spacing w:after="0" w:line="240" w:lineRule="auto"/>
        <w:ind w:firstLine="708"/>
        <w:jc w:val="both"/>
        <w:rPr>
          <w:b/>
          <w:szCs w:val="24"/>
        </w:rPr>
      </w:pPr>
      <w:r w:rsidRPr="008F5124">
        <w:rPr>
          <w:b/>
          <w:szCs w:val="24"/>
        </w:rPr>
        <w:t>predsedu Národnej rady Slovenskej republiky</w:t>
      </w:r>
    </w:p>
    <w:p w:rsidR="00301CF6" w:rsidRDefault="00301CF6" w:rsidP="00301CF6">
      <w:pPr>
        <w:shd w:val="clear" w:color="auto" w:fill="FFFFFF"/>
        <w:spacing w:before="240" w:after="240"/>
        <w:ind w:left="720"/>
        <w:jc w:val="both"/>
        <w:rPr>
          <w:b/>
          <w:szCs w:val="24"/>
        </w:rPr>
      </w:pPr>
      <w:r>
        <w:rPr>
          <w:szCs w:val="24"/>
        </w:rPr>
        <w:t>predložiť takýto návrh uvedený v bode A najneskôr do 30. júna 2025;</w:t>
      </w:r>
    </w:p>
    <w:p w:rsidR="00301CF6" w:rsidRPr="008F5124" w:rsidRDefault="00A44E87" w:rsidP="008F5124">
      <w:pPr>
        <w:pStyle w:val="Odsekzoznamu"/>
        <w:numPr>
          <w:ilvl w:val="0"/>
          <w:numId w:val="7"/>
        </w:numPr>
        <w:shd w:val="clear" w:color="auto" w:fill="FFFFFF"/>
        <w:spacing w:before="240" w:after="240"/>
        <w:jc w:val="both"/>
        <w:rPr>
          <w:rFonts w:hint="eastAsia"/>
          <w:b/>
        </w:rPr>
      </w:pPr>
      <w:r w:rsidRPr="008F5124">
        <w:rPr>
          <w:b/>
        </w:rPr>
        <w:t>vyzýva</w:t>
      </w:r>
      <w:r w:rsidR="00301CF6" w:rsidRPr="008F5124">
        <w:rPr>
          <w:b/>
        </w:rPr>
        <w:t xml:space="preserve"> Ministerstvo financií Slovenskej republiky</w:t>
      </w:r>
    </w:p>
    <w:p w:rsidR="00301CF6" w:rsidRDefault="00301CF6" w:rsidP="00301CF6">
      <w:pPr>
        <w:shd w:val="clear" w:color="auto" w:fill="FFFFFF"/>
        <w:spacing w:before="240" w:after="240"/>
        <w:ind w:left="720"/>
        <w:jc w:val="both"/>
        <w:rPr>
          <w:szCs w:val="24"/>
        </w:rPr>
      </w:pPr>
      <w:r>
        <w:rPr>
          <w:szCs w:val="24"/>
        </w:rPr>
        <w:t>na identifikáciu a prípravu šetriacich opatrení v ďalších oblastiach, ako sú napríklad rôzne doživotné renty, paušálne náhrady a iné platové výhody verejných funkcionárov.</w:t>
      </w:r>
    </w:p>
    <w:p w:rsidR="00301CF6" w:rsidRDefault="00301CF6" w:rsidP="00301CF6">
      <w:pPr>
        <w:shd w:val="clear" w:color="auto" w:fill="FFFFFF"/>
        <w:spacing w:before="240" w:after="240"/>
        <w:ind w:left="720"/>
        <w:jc w:val="both"/>
        <w:rPr>
          <w:szCs w:val="24"/>
        </w:rPr>
      </w:pPr>
    </w:p>
    <w:sectPr w:rsidR="0030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7358"/>
    <w:multiLevelType w:val="hybridMultilevel"/>
    <w:tmpl w:val="8BF47D46"/>
    <w:lvl w:ilvl="0" w:tplc="BDF2738E">
      <w:start w:val="4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67"/>
    <w:multiLevelType w:val="hybridMultilevel"/>
    <w:tmpl w:val="BCB26C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4A23"/>
    <w:multiLevelType w:val="hybridMultilevel"/>
    <w:tmpl w:val="3AD462AA"/>
    <w:lvl w:ilvl="0" w:tplc="A39639BA">
      <w:start w:val="1"/>
      <w:numFmt w:val="lowerLetter"/>
      <w:lvlText w:val="%1."/>
      <w:lvlJc w:val="left"/>
      <w:pPr>
        <w:ind w:left="1440" w:hanging="360"/>
      </w:pPr>
      <w:rPr>
        <w:rFonts w:ascii="Times New Roman" w:eastAsia="NSimSu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421D5"/>
    <w:multiLevelType w:val="multilevel"/>
    <w:tmpl w:val="52CE109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ED07BE6"/>
    <w:multiLevelType w:val="hybridMultilevel"/>
    <w:tmpl w:val="C0646924"/>
    <w:lvl w:ilvl="0" w:tplc="041B000F">
      <w:start w:val="5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B3370"/>
    <w:multiLevelType w:val="hybridMultilevel"/>
    <w:tmpl w:val="D98679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F8"/>
    <w:rsid w:val="00301CF6"/>
    <w:rsid w:val="00387ADB"/>
    <w:rsid w:val="00467F7A"/>
    <w:rsid w:val="00525D0B"/>
    <w:rsid w:val="005338A8"/>
    <w:rsid w:val="0061391A"/>
    <w:rsid w:val="006470CE"/>
    <w:rsid w:val="008118CB"/>
    <w:rsid w:val="00890ABF"/>
    <w:rsid w:val="008D401A"/>
    <w:rsid w:val="008F5124"/>
    <w:rsid w:val="009C353F"/>
    <w:rsid w:val="00A02909"/>
    <w:rsid w:val="00A44E87"/>
    <w:rsid w:val="00AA4A6D"/>
    <w:rsid w:val="00AF29F8"/>
    <w:rsid w:val="00E9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CA4D"/>
  <w15:chartTrackingRefBased/>
  <w15:docId w15:val="{4BF902AB-C117-4A3B-B08B-3ED1360C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72BD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E972BD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972BD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qFormat/>
    <w:rsid w:val="00E972BD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02909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02909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3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38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25</cp:revision>
  <cp:lastPrinted>2025-05-27T14:59:00Z</cp:lastPrinted>
  <dcterms:created xsi:type="dcterms:W3CDTF">2025-05-16T08:39:00Z</dcterms:created>
  <dcterms:modified xsi:type="dcterms:W3CDTF">2025-05-27T15:54:00Z</dcterms:modified>
</cp:coreProperties>
</file>