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D07" w:rsidRPr="0014172C" w:rsidRDefault="0014172C" w:rsidP="0014172C">
      <w:pPr>
        <w:pBdr>
          <w:bottom w:val="single" w:sz="12" w:space="1" w:color="auto"/>
        </w:pBd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72C">
        <w:rPr>
          <w:rFonts w:ascii="Times New Roman" w:hAnsi="Times New Roman" w:cs="Times New Roman"/>
          <w:b/>
          <w:sz w:val="28"/>
          <w:szCs w:val="28"/>
        </w:rPr>
        <w:t>NÁRODNÁ RADA SLOVENSKEJ REPUBLIKY</w:t>
      </w:r>
    </w:p>
    <w:p w:rsidR="0014172C" w:rsidRDefault="0014172C" w:rsidP="00C82D0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IX. volebné obdobie</w:t>
      </w:r>
    </w:p>
    <w:p w:rsidR="0014172C" w:rsidRDefault="0014172C" w:rsidP="00C82D0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72C" w:rsidRDefault="0014172C" w:rsidP="00C82D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172C" w:rsidRPr="0014172C" w:rsidRDefault="00F92DF8" w:rsidP="0014172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862</w:t>
      </w:r>
    </w:p>
    <w:p w:rsidR="0014172C" w:rsidRPr="0014172C" w:rsidRDefault="0014172C" w:rsidP="0014172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4172C" w:rsidRPr="0014172C" w:rsidRDefault="0014172C" w:rsidP="0014172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72C">
        <w:rPr>
          <w:rFonts w:ascii="Times New Roman" w:hAnsi="Times New Roman" w:cs="Times New Roman"/>
          <w:b/>
          <w:sz w:val="24"/>
          <w:szCs w:val="24"/>
        </w:rPr>
        <w:t>NÁVRH VLÁDY</w:t>
      </w:r>
    </w:p>
    <w:p w:rsidR="0014172C" w:rsidRPr="0014172C" w:rsidRDefault="0014172C" w:rsidP="0014172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C8A" w:rsidRDefault="0014172C" w:rsidP="0014172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72C">
        <w:rPr>
          <w:rFonts w:ascii="Times New Roman" w:hAnsi="Times New Roman" w:cs="Times New Roman"/>
          <w:b/>
          <w:sz w:val="24"/>
          <w:szCs w:val="24"/>
        </w:rPr>
        <w:t xml:space="preserve">na skrátené legislatívne konanie o vládnom návrhu zákona, </w:t>
      </w:r>
    </w:p>
    <w:p w:rsidR="00761C8A" w:rsidRDefault="0014172C" w:rsidP="0014172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72C">
        <w:rPr>
          <w:rFonts w:ascii="Times New Roman" w:hAnsi="Times New Roman" w:cs="Times New Roman"/>
          <w:b/>
          <w:sz w:val="24"/>
          <w:szCs w:val="24"/>
        </w:rPr>
        <w:t>ktorým sa mení</w:t>
      </w:r>
      <w:r w:rsidR="00761C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172C">
        <w:rPr>
          <w:rFonts w:ascii="Times New Roman" w:hAnsi="Times New Roman" w:cs="Times New Roman"/>
          <w:b/>
          <w:sz w:val="24"/>
          <w:szCs w:val="24"/>
        </w:rPr>
        <w:t xml:space="preserve">a dopĺňa zákon č. 404/2011 Z. z. o pobyte cudzincov </w:t>
      </w:r>
    </w:p>
    <w:p w:rsidR="0014172C" w:rsidRPr="0014172C" w:rsidRDefault="0014172C" w:rsidP="0014172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72C">
        <w:rPr>
          <w:rFonts w:ascii="Times New Roman" w:hAnsi="Times New Roman" w:cs="Times New Roman"/>
          <w:b/>
          <w:sz w:val="24"/>
          <w:szCs w:val="24"/>
        </w:rPr>
        <w:t>a o zmene a doplnení niektorých zákonov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172C">
        <w:rPr>
          <w:rFonts w:ascii="Times New Roman" w:hAnsi="Times New Roman" w:cs="Times New Roman"/>
          <w:b/>
          <w:sz w:val="24"/>
          <w:szCs w:val="24"/>
        </w:rPr>
        <w:t>v znení neskorších predpisov</w:t>
      </w:r>
    </w:p>
    <w:p w:rsidR="0014172C" w:rsidRPr="0014172C" w:rsidRDefault="0014172C" w:rsidP="0014172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72C" w:rsidRPr="0014172C" w:rsidRDefault="0014172C" w:rsidP="0014172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D07" w:rsidRDefault="00C82D07" w:rsidP="00761C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Vláda Slovenskej republiky predkladá návrh na skrátené legislatívne konanie o vládnom návrhu zákona, ktorým sa mení a dopĺňa zákon č. 404/2011 Z. z. o pobyte cudzincov a o zmene a doplnení niektorých zákonov v znení neskorších predpisov (ďalej len „návrh zákona“).</w:t>
      </w:r>
    </w:p>
    <w:p w:rsidR="00B55CB3" w:rsidRPr="0050262E" w:rsidRDefault="00B55CB3" w:rsidP="00565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B6D" w:rsidRPr="00042236" w:rsidRDefault="00EC1B6D" w:rsidP="00EC1B6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B6D">
        <w:rPr>
          <w:rFonts w:ascii="Times New Roman" w:eastAsia="Calibri" w:hAnsi="Times New Roman" w:cs="Times New Roman"/>
          <w:sz w:val="24"/>
          <w:szCs w:val="24"/>
        </w:rPr>
        <w:t xml:space="preserve">Cieľom návrhu zákona je prijať také </w:t>
      </w:r>
      <w:r w:rsidR="001912EF" w:rsidRPr="00EC1B6D">
        <w:rPr>
          <w:rFonts w:ascii="Times New Roman" w:eastAsia="Calibri" w:hAnsi="Times New Roman" w:cs="Times New Roman"/>
          <w:sz w:val="24"/>
          <w:szCs w:val="24"/>
        </w:rPr>
        <w:t xml:space="preserve">legislatívne </w:t>
      </w:r>
      <w:r w:rsidRPr="00EC1B6D">
        <w:rPr>
          <w:rFonts w:ascii="Times New Roman" w:eastAsia="Calibri" w:hAnsi="Times New Roman" w:cs="Times New Roman"/>
          <w:sz w:val="24"/>
          <w:szCs w:val="24"/>
        </w:rPr>
        <w:t xml:space="preserve">opatrenia, </w:t>
      </w:r>
      <w:r w:rsidRPr="00042236">
        <w:rPr>
          <w:rFonts w:ascii="Times New Roman" w:eastAsia="Calibri" w:hAnsi="Times New Roman" w:cs="Times New Roman"/>
          <w:sz w:val="24"/>
          <w:szCs w:val="24"/>
        </w:rPr>
        <w:t xml:space="preserve">ktoré zastabilizujú situáciu na oddeleniach cudzineckej polície Policajného zboru, zjednodušia </w:t>
      </w:r>
      <w:r w:rsidR="00156720" w:rsidRPr="00042236">
        <w:rPr>
          <w:rFonts w:ascii="Times New Roman" w:eastAsia="Calibri" w:hAnsi="Times New Roman" w:cs="Times New Roman"/>
          <w:sz w:val="24"/>
          <w:szCs w:val="24"/>
        </w:rPr>
        <w:t xml:space="preserve">a urýchlia </w:t>
      </w:r>
      <w:r w:rsidRPr="00042236">
        <w:rPr>
          <w:rFonts w:ascii="Times New Roman" w:eastAsia="Calibri" w:hAnsi="Times New Roman" w:cs="Times New Roman"/>
          <w:sz w:val="24"/>
          <w:szCs w:val="24"/>
        </w:rPr>
        <w:t>prijímanie žiadostí o vyriešenie životnej situácie cudzincov a zavedú rovnaké pravidlá pri používaní rezervačného systému ministerstva vnútra.</w:t>
      </w:r>
    </w:p>
    <w:p w:rsidR="0050262E" w:rsidRPr="00042236" w:rsidRDefault="0050262E" w:rsidP="005026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0299" w:rsidRPr="00042236" w:rsidRDefault="006B0299" w:rsidP="006B02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2236">
        <w:rPr>
          <w:rFonts w:ascii="Times New Roman" w:hAnsi="Times New Roman" w:cs="Times New Roman"/>
          <w:sz w:val="24"/>
          <w:szCs w:val="24"/>
        </w:rPr>
        <w:t>V súčasn</w:t>
      </w:r>
      <w:r w:rsidR="00500A3B" w:rsidRPr="00042236">
        <w:rPr>
          <w:rFonts w:ascii="Times New Roman" w:hAnsi="Times New Roman" w:cs="Times New Roman"/>
          <w:sz w:val="24"/>
          <w:szCs w:val="24"/>
        </w:rPr>
        <w:t>ých</w:t>
      </w:r>
      <w:r w:rsidRPr="00042236">
        <w:rPr>
          <w:rFonts w:ascii="Times New Roman" w:hAnsi="Times New Roman" w:cs="Times New Roman"/>
          <w:sz w:val="24"/>
          <w:szCs w:val="24"/>
        </w:rPr>
        <w:t xml:space="preserve"> </w:t>
      </w:r>
      <w:r w:rsidR="00500A3B" w:rsidRPr="00042236">
        <w:rPr>
          <w:rFonts w:ascii="Times New Roman" w:hAnsi="Times New Roman" w:cs="Times New Roman"/>
          <w:sz w:val="24"/>
          <w:szCs w:val="24"/>
        </w:rPr>
        <w:t xml:space="preserve">podmienkach </w:t>
      </w:r>
      <w:r w:rsidRPr="00042236">
        <w:rPr>
          <w:rFonts w:ascii="Times New Roman" w:hAnsi="Times New Roman" w:cs="Times New Roman"/>
          <w:sz w:val="24"/>
          <w:szCs w:val="24"/>
        </w:rPr>
        <w:t xml:space="preserve">štátni </w:t>
      </w:r>
      <w:r w:rsidR="006D30BB" w:rsidRPr="00042236">
        <w:rPr>
          <w:rFonts w:ascii="Times New Roman" w:hAnsi="Times New Roman" w:cs="Times New Roman"/>
          <w:sz w:val="24"/>
          <w:szCs w:val="24"/>
        </w:rPr>
        <w:t>príslušníci tretích krajín</w:t>
      </w:r>
      <w:r w:rsidR="00500A3B" w:rsidRPr="00042236">
        <w:rPr>
          <w:rFonts w:ascii="Times New Roman" w:hAnsi="Times New Roman" w:cs="Times New Roman"/>
          <w:sz w:val="24"/>
          <w:szCs w:val="24"/>
        </w:rPr>
        <w:t xml:space="preserve"> nedokážu </w:t>
      </w:r>
      <w:r w:rsidR="006D30BB" w:rsidRPr="00042236">
        <w:rPr>
          <w:rFonts w:ascii="Times New Roman" w:hAnsi="Times New Roman" w:cs="Times New Roman"/>
          <w:sz w:val="24"/>
          <w:szCs w:val="24"/>
        </w:rPr>
        <w:t xml:space="preserve">pre enormný nápor </w:t>
      </w:r>
      <w:r w:rsidR="00500A3B" w:rsidRPr="00042236">
        <w:rPr>
          <w:rFonts w:ascii="Times New Roman" w:hAnsi="Times New Roman" w:cs="Times New Roman"/>
          <w:sz w:val="24"/>
          <w:szCs w:val="24"/>
        </w:rPr>
        <w:t>získať termín na cudzineckej polícii</w:t>
      </w:r>
      <w:r w:rsidR="00CB3E79" w:rsidRPr="00042236">
        <w:rPr>
          <w:rFonts w:ascii="Times New Roman" w:hAnsi="Times New Roman" w:cs="Times New Roman"/>
          <w:sz w:val="24"/>
          <w:szCs w:val="24"/>
        </w:rPr>
        <w:t xml:space="preserve">. </w:t>
      </w:r>
      <w:r w:rsidR="00156720" w:rsidRPr="00042236">
        <w:rPr>
          <w:rFonts w:ascii="Times New Roman" w:hAnsi="Times New Roman" w:cs="Times New Roman"/>
          <w:sz w:val="24"/>
          <w:szCs w:val="24"/>
        </w:rPr>
        <w:t xml:space="preserve">Vzniknutá situácia </w:t>
      </w:r>
      <w:r w:rsidR="00500A3B" w:rsidRPr="00042236">
        <w:rPr>
          <w:rFonts w:ascii="Times New Roman" w:hAnsi="Times New Roman" w:cs="Times New Roman"/>
          <w:sz w:val="24"/>
          <w:szCs w:val="24"/>
        </w:rPr>
        <w:t xml:space="preserve">tak </w:t>
      </w:r>
      <w:r w:rsidR="00156720" w:rsidRPr="00042236">
        <w:rPr>
          <w:rFonts w:ascii="Times New Roman" w:hAnsi="Times New Roman" w:cs="Times New Roman"/>
          <w:sz w:val="24"/>
          <w:szCs w:val="24"/>
        </w:rPr>
        <w:t xml:space="preserve">komplikuje </w:t>
      </w:r>
      <w:r w:rsidR="00500A3B" w:rsidRPr="00042236">
        <w:rPr>
          <w:rFonts w:ascii="Times New Roman" w:hAnsi="Times New Roman" w:cs="Times New Roman"/>
          <w:sz w:val="24"/>
          <w:szCs w:val="24"/>
        </w:rPr>
        <w:t xml:space="preserve">ich </w:t>
      </w:r>
      <w:r w:rsidR="00156720" w:rsidRPr="00042236">
        <w:rPr>
          <w:rFonts w:ascii="Times New Roman" w:hAnsi="Times New Roman" w:cs="Times New Roman"/>
          <w:sz w:val="24"/>
          <w:szCs w:val="24"/>
        </w:rPr>
        <w:t>bežný život na našom území</w:t>
      </w:r>
      <w:r w:rsidR="00500A3B" w:rsidRPr="00042236">
        <w:rPr>
          <w:rFonts w:ascii="Times New Roman" w:hAnsi="Times New Roman" w:cs="Times New Roman"/>
          <w:sz w:val="24"/>
          <w:szCs w:val="24"/>
        </w:rPr>
        <w:t>.</w:t>
      </w:r>
      <w:r w:rsidR="00156720" w:rsidRPr="00042236">
        <w:rPr>
          <w:rFonts w:ascii="Times New Roman" w:hAnsi="Times New Roman" w:cs="Times New Roman"/>
          <w:sz w:val="24"/>
          <w:szCs w:val="24"/>
        </w:rPr>
        <w:t xml:space="preserve"> </w:t>
      </w:r>
      <w:r w:rsidR="00500A3B" w:rsidRPr="00042236">
        <w:rPr>
          <w:rFonts w:ascii="Times New Roman" w:hAnsi="Times New Roman" w:cs="Times New Roman"/>
          <w:sz w:val="24"/>
          <w:szCs w:val="24"/>
        </w:rPr>
        <w:t>N</w:t>
      </w:r>
      <w:r w:rsidR="00156720" w:rsidRPr="00042236">
        <w:rPr>
          <w:rFonts w:ascii="Times New Roman" w:hAnsi="Times New Roman" w:cs="Times New Roman"/>
          <w:sz w:val="24"/>
          <w:szCs w:val="24"/>
        </w:rPr>
        <w:t>emožnosť</w:t>
      </w:r>
      <w:r w:rsidR="00500A3B" w:rsidRPr="00042236">
        <w:rPr>
          <w:rFonts w:ascii="Times New Roman" w:hAnsi="Times New Roman" w:cs="Times New Roman"/>
          <w:sz w:val="24"/>
          <w:szCs w:val="24"/>
        </w:rPr>
        <w:t xml:space="preserve"> </w:t>
      </w:r>
      <w:r w:rsidR="00156720" w:rsidRPr="00042236">
        <w:rPr>
          <w:rFonts w:ascii="Times New Roman" w:hAnsi="Times New Roman" w:cs="Times New Roman"/>
          <w:sz w:val="24"/>
          <w:szCs w:val="24"/>
        </w:rPr>
        <w:t>vyrieši</w:t>
      </w:r>
      <w:r w:rsidR="00500A3B" w:rsidRPr="00042236">
        <w:rPr>
          <w:rFonts w:ascii="Times New Roman" w:hAnsi="Times New Roman" w:cs="Times New Roman"/>
          <w:sz w:val="24"/>
          <w:szCs w:val="24"/>
        </w:rPr>
        <w:t>ť</w:t>
      </w:r>
      <w:r w:rsidR="00156720" w:rsidRPr="00042236">
        <w:rPr>
          <w:rFonts w:ascii="Times New Roman" w:hAnsi="Times New Roman" w:cs="Times New Roman"/>
          <w:sz w:val="24"/>
          <w:szCs w:val="24"/>
        </w:rPr>
        <w:t xml:space="preserve"> si svoj</w:t>
      </w:r>
      <w:r w:rsidR="00500A3B" w:rsidRPr="00042236">
        <w:rPr>
          <w:rFonts w:ascii="Times New Roman" w:hAnsi="Times New Roman" w:cs="Times New Roman"/>
          <w:sz w:val="24"/>
          <w:szCs w:val="24"/>
        </w:rPr>
        <w:t>u</w:t>
      </w:r>
      <w:r w:rsidR="00156720" w:rsidRPr="00042236">
        <w:rPr>
          <w:rFonts w:ascii="Times New Roman" w:hAnsi="Times New Roman" w:cs="Times New Roman"/>
          <w:sz w:val="24"/>
          <w:szCs w:val="24"/>
        </w:rPr>
        <w:t xml:space="preserve"> životn</w:t>
      </w:r>
      <w:r w:rsidR="00500A3B" w:rsidRPr="00042236">
        <w:rPr>
          <w:rFonts w:ascii="Times New Roman" w:hAnsi="Times New Roman" w:cs="Times New Roman"/>
          <w:sz w:val="24"/>
          <w:szCs w:val="24"/>
        </w:rPr>
        <w:t>ú</w:t>
      </w:r>
      <w:r w:rsidR="00156720" w:rsidRPr="00042236">
        <w:rPr>
          <w:rFonts w:ascii="Times New Roman" w:hAnsi="Times New Roman" w:cs="Times New Roman"/>
          <w:sz w:val="24"/>
          <w:szCs w:val="24"/>
        </w:rPr>
        <w:t xml:space="preserve"> situáci</w:t>
      </w:r>
      <w:r w:rsidR="00500A3B" w:rsidRPr="00042236">
        <w:rPr>
          <w:rFonts w:ascii="Times New Roman" w:hAnsi="Times New Roman" w:cs="Times New Roman"/>
          <w:sz w:val="24"/>
          <w:szCs w:val="24"/>
        </w:rPr>
        <w:t>u</w:t>
      </w:r>
      <w:r w:rsidR="00156720" w:rsidRPr="00042236">
        <w:rPr>
          <w:rFonts w:ascii="Times New Roman" w:hAnsi="Times New Roman" w:cs="Times New Roman"/>
          <w:sz w:val="24"/>
          <w:szCs w:val="24"/>
        </w:rPr>
        <w:t xml:space="preserve"> ovplyvňuje ich každodenné aktivity od štúdia cez zamestnanie a podnikanie až po zlúčenie rodiny. </w:t>
      </w:r>
      <w:r w:rsidR="006D30BB" w:rsidRPr="00042236">
        <w:rPr>
          <w:rFonts w:ascii="Times New Roman" w:hAnsi="Times New Roman" w:cs="Times New Roman"/>
          <w:sz w:val="24"/>
          <w:szCs w:val="24"/>
        </w:rPr>
        <w:t>Rovnako majú sťažené podmienky na iných štátnych úradoch, u</w:t>
      </w:r>
      <w:r w:rsidR="004E34B0" w:rsidRPr="00042236">
        <w:rPr>
          <w:rFonts w:ascii="Times New Roman" w:hAnsi="Times New Roman" w:cs="Times New Roman"/>
          <w:sz w:val="24"/>
          <w:szCs w:val="24"/>
        </w:rPr>
        <w:t> </w:t>
      </w:r>
      <w:r w:rsidR="006D30BB" w:rsidRPr="00042236">
        <w:rPr>
          <w:rFonts w:ascii="Times New Roman" w:hAnsi="Times New Roman" w:cs="Times New Roman"/>
          <w:sz w:val="24"/>
          <w:szCs w:val="24"/>
        </w:rPr>
        <w:t>lekárov</w:t>
      </w:r>
      <w:r w:rsidR="004E34B0" w:rsidRPr="00042236">
        <w:rPr>
          <w:rFonts w:ascii="Times New Roman" w:hAnsi="Times New Roman" w:cs="Times New Roman"/>
          <w:sz w:val="24"/>
          <w:szCs w:val="24"/>
        </w:rPr>
        <w:t>, či v bankách</w:t>
      </w:r>
      <w:r w:rsidR="006D30BB" w:rsidRPr="00042236">
        <w:rPr>
          <w:rFonts w:ascii="Times New Roman" w:hAnsi="Times New Roman" w:cs="Times New Roman"/>
          <w:sz w:val="24"/>
          <w:szCs w:val="24"/>
        </w:rPr>
        <w:t>. Štátni príslušníci tretej krajiny</w:t>
      </w:r>
      <w:r w:rsidR="00500A3B" w:rsidRPr="00042236">
        <w:rPr>
          <w:rFonts w:ascii="Times New Roman" w:hAnsi="Times New Roman" w:cs="Times New Roman"/>
          <w:sz w:val="24"/>
          <w:szCs w:val="24"/>
        </w:rPr>
        <w:t xml:space="preserve"> preukazuj</w:t>
      </w:r>
      <w:r w:rsidR="006D30BB" w:rsidRPr="00042236">
        <w:rPr>
          <w:rFonts w:ascii="Times New Roman" w:hAnsi="Times New Roman" w:cs="Times New Roman"/>
          <w:sz w:val="24"/>
          <w:szCs w:val="24"/>
        </w:rPr>
        <w:t>ú</w:t>
      </w:r>
      <w:r w:rsidR="00500A3B" w:rsidRPr="00042236">
        <w:rPr>
          <w:rFonts w:ascii="Times New Roman" w:hAnsi="Times New Roman" w:cs="Times New Roman"/>
          <w:sz w:val="24"/>
          <w:szCs w:val="24"/>
        </w:rPr>
        <w:t xml:space="preserve"> legálnosť svojho pobytu </w:t>
      </w:r>
      <w:r w:rsidR="006D30BB" w:rsidRPr="00042236">
        <w:rPr>
          <w:rFonts w:ascii="Times New Roman" w:hAnsi="Times New Roman" w:cs="Times New Roman"/>
          <w:sz w:val="24"/>
          <w:szCs w:val="24"/>
        </w:rPr>
        <w:t xml:space="preserve">na našom území </w:t>
      </w:r>
      <w:r w:rsidR="00500A3B" w:rsidRPr="00042236">
        <w:rPr>
          <w:rFonts w:ascii="Times New Roman" w:hAnsi="Times New Roman" w:cs="Times New Roman"/>
          <w:sz w:val="24"/>
          <w:szCs w:val="24"/>
        </w:rPr>
        <w:t>platným dokladom o</w:t>
      </w:r>
      <w:r w:rsidR="00850CEE" w:rsidRPr="00042236">
        <w:rPr>
          <w:rFonts w:ascii="Times New Roman" w:hAnsi="Times New Roman" w:cs="Times New Roman"/>
          <w:sz w:val="24"/>
          <w:szCs w:val="24"/>
        </w:rPr>
        <w:t> </w:t>
      </w:r>
      <w:r w:rsidR="00500A3B" w:rsidRPr="00042236">
        <w:rPr>
          <w:rFonts w:ascii="Times New Roman" w:hAnsi="Times New Roman" w:cs="Times New Roman"/>
          <w:sz w:val="24"/>
          <w:szCs w:val="24"/>
        </w:rPr>
        <w:t>pobyte</w:t>
      </w:r>
      <w:r w:rsidR="00850CEE" w:rsidRPr="00042236">
        <w:rPr>
          <w:rFonts w:ascii="Times New Roman" w:hAnsi="Times New Roman" w:cs="Times New Roman"/>
          <w:sz w:val="24"/>
          <w:szCs w:val="24"/>
        </w:rPr>
        <w:t>,</w:t>
      </w:r>
      <w:r w:rsidR="006D30BB" w:rsidRPr="00042236">
        <w:rPr>
          <w:rFonts w:ascii="Times New Roman" w:hAnsi="Times New Roman" w:cs="Times New Roman"/>
          <w:sz w:val="24"/>
          <w:szCs w:val="24"/>
        </w:rPr>
        <w:t xml:space="preserve"> a tým, že nevedia takýto doklad získať, sa </w:t>
      </w:r>
      <w:r w:rsidR="00096793" w:rsidRPr="00042236">
        <w:rPr>
          <w:rFonts w:ascii="Times New Roman" w:hAnsi="Times New Roman" w:cs="Times New Roman"/>
          <w:sz w:val="24"/>
          <w:szCs w:val="24"/>
        </w:rPr>
        <w:t xml:space="preserve">môžu </w:t>
      </w:r>
      <w:r w:rsidR="00500A3B" w:rsidRPr="00042236">
        <w:rPr>
          <w:rFonts w:ascii="Times New Roman" w:hAnsi="Times New Roman" w:cs="Times New Roman"/>
          <w:sz w:val="24"/>
          <w:szCs w:val="24"/>
        </w:rPr>
        <w:t>dost</w:t>
      </w:r>
      <w:r w:rsidR="00096793" w:rsidRPr="00042236">
        <w:rPr>
          <w:rFonts w:ascii="Times New Roman" w:hAnsi="Times New Roman" w:cs="Times New Roman"/>
          <w:sz w:val="24"/>
          <w:szCs w:val="24"/>
        </w:rPr>
        <w:t>ať</w:t>
      </w:r>
      <w:r w:rsidR="00500A3B" w:rsidRPr="00042236">
        <w:rPr>
          <w:rFonts w:ascii="Times New Roman" w:hAnsi="Times New Roman" w:cs="Times New Roman"/>
          <w:sz w:val="24"/>
          <w:szCs w:val="24"/>
        </w:rPr>
        <w:t xml:space="preserve"> do postavenia nelegálne sa zdržiavajúcich štátnych príslušníkov tretích krajín na území Slovenskej republiky. Nelegálny pobyt má za následok povinnosť opustiť územie Slovenskej republiky, resp. v prípade nesplnenia tejto povinnosti nasleduje administratívne vyhostenie z územia Slovenskej republiky</w:t>
      </w:r>
      <w:r w:rsidR="006D30BB" w:rsidRPr="00042236">
        <w:rPr>
          <w:rFonts w:ascii="Times New Roman" w:hAnsi="Times New Roman" w:cs="Times New Roman"/>
          <w:sz w:val="24"/>
          <w:szCs w:val="24"/>
        </w:rPr>
        <w:t>,</w:t>
      </w:r>
      <w:r w:rsidR="00500A3B" w:rsidRPr="00042236">
        <w:rPr>
          <w:rFonts w:ascii="Times New Roman" w:hAnsi="Times New Roman" w:cs="Times New Roman"/>
          <w:sz w:val="24"/>
          <w:szCs w:val="24"/>
        </w:rPr>
        <w:t xml:space="preserve"> </w:t>
      </w:r>
      <w:r w:rsidRPr="00042236">
        <w:rPr>
          <w:rFonts w:ascii="Times New Roman" w:hAnsi="Times New Roman" w:cs="Times New Roman"/>
          <w:sz w:val="24"/>
          <w:szCs w:val="24"/>
        </w:rPr>
        <w:t xml:space="preserve">čo by znamenalo ďalší  nápor na orgány štátnej správy, zvýšenie administratívy a využívanie ľudských zdrojov na tieto úkony  (vydávanie rozhodnutí o administratívnom vyhostení, zabezpečenie výkonu vyhostenia atď.). </w:t>
      </w:r>
      <w:r w:rsidR="004E34B0" w:rsidRPr="00042236">
        <w:rPr>
          <w:rFonts w:ascii="Times New Roman" w:hAnsi="Times New Roman" w:cs="Times New Roman"/>
          <w:sz w:val="24"/>
          <w:szCs w:val="24"/>
        </w:rPr>
        <w:t>Na základe u</w:t>
      </w:r>
      <w:r w:rsidR="006D30BB" w:rsidRPr="00042236">
        <w:rPr>
          <w:rFonts w:ascii="Times New Roman" w:hAnsi="Times New Roman" w:cs="Times New Roman"/>
          <w:sz w:val="24"/>
          <w:szCs w:val="24"/>
        </w:rPr>
        <w:t>veden</w:t>
      </w:r>
      <w:r w:rsidR="004E34B0" w:rsidRPr="00042236">
        <w:rPr>
          <w:rFonts w:ascii="Times New Roman" w:hAnsi="Times New Roman" w:cs="Times New Roman"/>
          <w:sz w:val="24"/>
          <w:szCs w:val="24"/>
        </w:rPr>
        <w:t>ých</w:t>
      </w:r>
      <w:r w:rsidR="006D30BB" w:rsidRPr="00042236">
        <w:rPr>
          <w:rFonts w:ascii="Times New Roman" w:hAnsi="Times New Roman" w:cs="Times New Roman"/>
          <w:sz w:val="24"/>
          <w:szCs w:val="24"/>
        </w:rPr>
        <w:t xml:space="preserve"> okolnost</w:t>
      </w:r>
      <w:r w:rsidR="004E34B0" w:rsidRPr="00042236">
        <w:rPr>
          <w:rFonts w:ascii="Times New Roman" w:hAnsi="Times New Roman" w:cs="Times New Roman"/>
          <w:sz w:val="24"/>
          <w:szCs w:val="24"/>
        </w:rPr>
        <w:t>í</w:t>
      </w:r>
      <w:r w:rsidR="006D30BB" w:rsidRPr="00042236">
        <w:rPr>
          <w:rFonts w:ascii="Times New Roman" w:hAnsi="Times New Roman" w:cs="Times New Roman"/>
          <w:sz w:val="24"/>
          <w:szCs w:val="24"/>
        </w:rPr>
        <w:t xml:space="preserve"> </w:t>
      </w:r>
      <w:r w:rsidR="004E34B0" w:rsidRPr="00042236">
        <w:rPr>
          <w:rFonts w:ascii="Times New Roman" w:hAnsi="Times New Roman" w:cs="Times New Roman"/>
          <w:sz w:val="24"/>
          <w:szCs w:val="24"/>
        </w:rPr>
        <w:t>by mohlo dôjsť k</w:t>
      </w:r>
      <w:r w:rsidR="006D30BB" w:rsidRPr="00042236">
        <w:rPr>
          <w:rFonts w:ascii="Times New Roman" w:hAnsi="Times New Roman" w:cs="Times New Roman"/>
          <w:sz w:val="24"/>
          <w:szCs w:val="24"/>
        </w:rPr>
        <w:t xml:space="preserve"> ohrozeni</w:t>
      </w:r>
      <w:r w:rsidR="004E34B0" w:rsidRPr="00042236">
        <w:rPr>
          <w:rFonts w:ascii="Times New Roman" w:hAnsi="Times New Roman" w:cs="Times New Roman"/>
          <w:sz w:val="24"/>
          <w:szCs w:val="24"/>
        </w:rPr>
        <w:t>u</w:t>
      </w:r>
      <w:r w:rsidR="006D30BB" w:rsidRPr="00042236">
        <w:rPr>
          <w:rFonts w:ascii="Times New Roman" w:hAnsi="Times New Roman" w:cs="Times New Roman"/>
          <w:sz w:val="24"/>
          <w:szCs w:val="24"/>
        </w:rPr>
        <w:t xml:space="preserve"> základných práv a</w:t>
      </w:r>
      <w:r w:rsidR="00A3117F" w:rsidRPr="00042236">
        <w:rPr>
          <w:rFonts w:ascii="Times New Roman" w:hAnsi="Times New Roman" w:cs="Times New Roman"/>
          <w:sz w:val="24"/>
          <w:szCs w:val="24"/>
        </w:rPr>
        <w:t> </w:t>
      </w:r>
      <w:r w:rsidR="006D30BB" w:rsidRPr="00042236">
        <w:rPr>
          <w:rFonts w:ascii="Times New Roman" w:hAnsi="Times New Roman" w:cs="Times New Roman"/>
          <w:sz w:val="24"/>
          <w:szCs w:val="24"/>
        </w:rPr>
        <w:t>slobôd</w:t>
      </w:r>
      <w:r w:rsidR="00A3117F" w:rsidRPr="00042236">
        <w:rPr>
          <w:rFonts w:ascii="Times New Roman" w:hAnsi="Times New Roman" w:cs="Times New Roman"/>
          <w:sz w:val="24"/>
          <w:szCs w:val="24"/>
        </w:rPr>
        <w:t xml:space="preserve"> štátnych príslušníkov tretích krajín.</w:t>
      </w:r>
      <w:r w:rsidR="004E34B0" w:rsidRPr="00042236">
        <w:rPr>
          <w:rFonts w:ascii="Times New Roman" w:hAnsi="Times New Roman" w:cs="Times New Roman"/>
          <w:sz w:val="24"/>
          <w:szCs w:val="24"/>
        </w:rPr>
        <w:t xml:space="preserve"> Platný doklad o pobyte oprávňuje štátnych príslušníkov tretích krajín na voľný pohyb po štátoch </w:t>
      </w:r>
      <w:r w:rsidR="00850CEE" w:rsidRPr="00042236">
        <w:rPr>
          <w:rFonts w:ascii="Times New Roman" w:hAnsi="Times New Roman" w:cs="Times New Roman"/>
          <w:sz w:val="24"/>
          <w:szCs w:val="24"/>
        </w:rPr>
        <w:t>schengenského priestoru</w:t>
      </w:r>
      <w:r w:rsidR="004E34B0" w:rsidRPr="00042236">
        <w:rPr>
          <w:rFonts w:ascii="Times New Roman" w:hAnsi="Times New Roman" w:cs="Times New Roman"/>
          <w:sz w:val="24"/>
          <w:szCs w:val="24"/>
        </w:rPr>
        <w:t xml:space="preserve">, a tým, že v súčasnej dobe majú problém tento doklad získať, je </w:t>
      </w:r>
      <w:r w:rsidR="00DD42BB">
        <w:rPr>
          <w:rFonts w:ascii="Times New Roman" w:hAnsi="Times New Roman" w:cs="Times New Roman"/>
          <w:sz w:val="24"/>
          <w:szCs w:val="24"/>
        </w:rPr>
        <w:t xml:space="preserve">aj </w:t>
      </w:r>
      <w:r w:rsidR="004E34B0" w:rsidRPr="00042236">
        <w:rPr>
          <w:rFonts w:ascii="Times New Roman" w:hAnsi="Times New Roman" w:cs="Times New Roman"/>
          <w:sz w:val="24"/>
          <w:szCs w:val="24"/>
        </w:rPr>
        <w:t>toto ich právo ohrozené.</w:t>
      </w:r>
    </w:p>
    <w:p w:rsidR="00EC1B6D" w:rsidRPr="00042236" w:rsidRDefault="00EC1B6D" w:rsidP="006B02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0299" w:rsidRDefault="006B0299" w:rsidP="006B02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0299">
        <w:rPr>
          <w:rFonts w:ascii="Times New Roman" w:hAnsi="Times New Roman" w:cs="Times New Roman"/>
          <w:sz w:val="24"/>
          <w:szCs w:val="24"/>
        </w:rPr>
        <w:t xml:space="preserve">Pri neustále narastajúcom počte nevybavených cudzincov </w:t>
      </w:r>
      <w:r w:rsidR="00A3117F">
        <w:rPr>
          <w:rFonts w:ascii="Times New Roman" w:hAnsi="Times New Roman" w:cs="Times New Roman"/>
          <w:sz w:val="24"/>
          <w:szCs w:val="24"/>
        </w:rPr>
        <w:t xml:space="preserve">taktiež </w:t>
      </w:r>
      <w:r w:rsidRPr="006B0299">
        <w:rPr>
          <w:rFonts w:ascii="Times New Roman" w:hAnsi="Times New Roman" w:cs="Times New Roman"/>
          <w:sz w:val="24"/>
          <w:szCs w:val="24"/>
        </w:rPr>
        <w:t xml:space="preserve">dochádza k ich neregulovanému zhromažďovaniu sa v priestoroch oddelení cudzineckej polície Policajného zboru, </w:t>
      </w:r>
      <w:r w:rsidR="00DD42BB">
        <w:rPr>
          <w:rFonts w:ascii="Times New Roman" w:hAnsi="Times New Roman" w:cs="Times New Roman"/>
          <w:sz w:val="24"/>
          <w:szCs w:val="24"/>
        </w:rPr>
        <w:t xml:space="preserve">resp. pred nimi, čo môže viesť k </w:t>
      </w:r>
      <w:r w:rsidRPr="006B0299">
        <w:rPr>
          <w:rFonts w:ascii="Times New Roman" w:hAnsi="Times New Roman" w:cs="Times New Roman"/>
          <w:sz w:val="24"/>
          <w:szCs w:val="24"/>
        </w:rPr>
        <w:t>vyvolávaniu nepokojov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B0299">
        <w:rPr>
          <w:rFonts w:ascii="Times New Roman" w:hAnsi="Times New Roman" w:cs="Times New Roman"/>
          <w:sz w:val="24"/>
          <w:szCs w:val="24"/>
        </w:rPr>
        <w:t>ohroz</w:t>
      </w:r>
      <w:r w:rsidR="00DD42BB">
        <w:rPr>
          <w:rFonts w:ascii="Times New Roman" w:hAnsi="Times New Roman" w:cs="Times New Roman"/>
          <w:sz w:val="24"/>
          <w:szCs w:val="24"/>
        </w:rPr>
        <w:t>eniu</w:t>
      </w:r>
      <w:r w:rsidRPr="006B0299">
        <w:rPr>
          <w:rFonts w:ascii="Times New Roman" w:hAnsi="Times New Roman" w:cs="Times New Roman"/>
          <w:sz w:val="24"/>
          <w:szCs w:val="24"/>
        </w:rPr>
        <w:t xml:space="preserve"> verejn</w:t>
      </w:r>
      <w:r w:rsidR="00DD42BB">
        <w:rPr>
          <w:rFonts w:ascii="Times New Roman" w:hAnsi="Times New Roman" w:cs="Times New Roman"/>
          <w:sz w:val="24"/>
          <w:szCs w:val="24"/>
        </w:rPr>
        <w:t>ého</w:t>
      </w:r>
      <w:r w:rsidRPr="006B0299">
        <w:rPr>
          <w:rFonts w:ascii="Times New Roman" w:hAnsi="Times New Roman" w:cs="Times New Roman"/>
          <w:sz w:val="24"/>
          <w:szCs w:val="24"/>
        </w:rPr>
        <w:t xml:space="preserve"> poriadk</w:t>
      </w:r>
      <w:r w:rsidR="00DD42BB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a následne </w:t>
      </w:r>
      <w:r w:rsidRPr="006B0299">
        <w:rPr>
          <w:rFonts w:ascii="Times New Roman" w:hAnsi="Times New Roman" w:cs="Times New Roman"/>
          <w:sz w:val="24"/>
          <w:szCs w:val="24"/>
        </w:rPr>
        <w:t>ohroziť bezpečnosť.</w:t>
      </w:r>
    </w:p>
    <w:p w:rsidR="00EC1B6D" w:rsidRDefault="00EC1B6D" w:rsidP="006B02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1C8A" w:rsidRDefault="00761C8A" w:rsidP="006B02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1C8A" w:rsidRPr="006B0299" w:rsidRDefault="00761C8A" w:rsidP="006B02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0299" w:rsidRDefault="006B0299" w:rsidP="006B02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 súčasnosti na samotné </w:t>
      </w:r>
      <w:r w:rsidRPr="006B0299">
        <w:rPr>
          <w:rFonts w:ascii="Times New Roman" w:hAnsi="Times New Roman" w:cs="Times New Roman"/>
          <w:sz w:val="24"/>
          <w:szCs w:val="24"/>
        </w:rPr>
        <w:t xml:space="preserve">obnovenie pobytu čaká cca 38 tisíc štátnych príslušníkov tretích krajín a na registráciu práva trvalého pobytu cca 20 tisíc občanov Únie a ich rodinných príslušníkov, ktorí sa nedokážu </w:t>
      </w:r>
      <w:r w:rsidR="00EC1B6D">
        <w:rPr>
          <w:rFonts w:ascii="Times New Roman" w:hAnsi="Times New Roman" w:cs="Times New Roman"/>
          <w:sz w:val="24"/>
          <w:szCs w:val="24"/>
        </w:rPr>
        <w:t xml:space="preserve">z dôvodu enormného náporu </w:t>
      </w:r>
      <w:r w:rsidRPr="006B0299">
        <w:rPr>
          <w:rFonts w:ascii="Times New Roman" w:hAnsi="Times New Roman" w:cs="Times New Roman"/>
          <w:sz w:val="24"/>
          <w:szCs w:val="24"/>
        </w:rPr>
        <w:t>objednať na cudzineckú políciu.</w:t>
      </w:r>
      <w:r w:rsidR="004E34B0">
        <w:rPr>
          <w:rFonts w:ascii="Times New Roman" w:hAnsi="Times New Roman" w:cs="Times New Roman"/>
          <w:sz w:val="24"/>
          <w:szCs w:val="24"/>
        </w:rPr>
        <w:t xml:space="preserve"> </w:t>
      </w:r>
      <w:r w:rsidRPr="006B0299">
        <w:rPr>
          <w:rFonts w:ascii="Times New Roman" w:hAnsi="Times New Roman" w:cs="Times New Roman"/>
          <w:sz w:val="24"/>
          <w:szCs w:val="24"/>
        </w:rPr>
        <w:t xml:space="preserve"> K uvedenému počtu je potrebné prirátať aj počet cudzincov, ktorí sú prvožiadateľmi o pobyt, ako aj žiadateľov o dočasné útočisko, občanov Únie a ich rodinných príslušníkov, ktorí si chcú zaregistrovať právo na pobyt a ďalšie kategórie cudzincov. Tieto počty však nie je možné vyčísliť, nakoľko</w:t>
      </w:r>
      <w:r>
        <w:rPr>
          <w:rFonts w:ascii="Times New Roman" w:hAnsi="Times New Roman" w:cs="Times New Roman"/>
          <w:sz w:val="24"/>
          <w:szCs w:val="24"/>
        </w:rPr>
        <w:t xml:space="preserve"> ide o prvožiadateľov, ktorí ešte neprišli do kontaktu s orgánmi štátnej správy.   </w:t>
      </w:r>
    </w:p>
    <w:p w:rsidR="006B0299" w:rsidRDefault="006B0299" w:rsidP="005026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1B6D" w:rsidRPr="0050262E" w:rsidRDefault="002B770B" w:rsidP="00EC1B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dosiahnutie cieľov </w:t>
      </w:r>
      <w:r w:rsidR="00EC1B6D">
        <w:rPr>
          <w:rFonts w:ascii="Times New Roman" w:hAnsi="Times New Roman" w:cs="Times New Roman"/>
          <w:sz w:val="24"/>
          <w:szCs w:val="24"/>
        </w:rPr>
        <w:t xml:space="preserve">predloženej novely zákona o pobyte cudzincov </w:t>
      </w:r>
      <w:r>
        <w:rPr>
          <w:rFonts w:ascii="Times New Roman" w:hAnsi="Times New Roman" w:cs="Times New Roman"/>
          <w:sz w:val="24"/>
          <w:szCs w:val="24"/>
        </w:rPr>
        <w:t xml:space="preserve">sa navrhuje niekoľko opatrení, ktoré by mali urýchliť </w:t>
      </w:r>
      <w:r w:rsidR="00EC1B6D">
        <w:rPr>
          <w:rFonts w:ascii="Times New Roman" w:hAnsi="Times New Roman" w:cs="Times New Roman"/>
          <w:sz w:val="24"/>
          <w:szCs w:val="24"/>
        </w:rPr>
        <w:t xml:space="preserve">procesy </w:t>
      </w:r>
      <w:r>
        <w:rPr>
          <w:rFonts w:ascii="Times New Roman" w:hAnsi="Times New Roman" w:cs="Times New Roman"/>
          <w:sz w:val="24"/>
          <w:szCs w:val="24"/>
        </w:rPr>
        <w:t>a zastabilizovať neúnosnú situáciu na oddeleniach cudzineckej polície Policajného zboru.</w:t>
      </w:r>
      <w:r w:rsidR="00EC1B6D" w:rsidRPr="00EC1B6D">
        <w:rPr>
          <w:rFonts w:ascii="Times New Roman" w:hAnsi="Times New Roman" w:cs="Times New Roman"/>
          <w:sz w:val="24"/>
          <w:szCs w:val="24"/>
        </w:rPr>
        <w:t xml:space="preserve"> </w:t>
      </w:r>
      <w:r w:rsidR="00EC1B6D">
        <w:rPr>
          <w:rFonts w:ascii="Times New Roman" w:hAnsi="Times New Roman" w:cs="Times New Roman"/>
          <w:sz w:val="24"/>
          <w:szCs w:val="24"/>
        </w:rPr>
        <w:t>Navrhované opatrenia smerujú</w:t>
      </w:r>
      <w:r w:rsidR="00EC1B6D" w:rsidRPr="0050262E">
        <w:rPr>
          <w:rFonts w:ascii="Times New Roman" w:hAnsi="Times New Roman" w:cs="Times New Roman"/>
          <w:sz w:val="24"/>
          <w:szCs w:val="24"/>
        </w:rPr>
        <w:t xml:space="preserve"> </w:t>
      </w:r>
      <w:r w:rsidR="00EC1B6D">
        <w:rPr>
          <w:rFonts w:ascii="Times New Roman" w:hAnsi="Times New Roman" w:cs="Times New Roman"/>
          <w:sz w:val="24"/>
          <w:szCs w:val="24"/>
        </w:rPr>
        <w:t xml:space="preserve">k nastaveniu rovnakých pravidiel pri rezervácii termínu na podanie žiadostí cez rezervačný systém ministerstva vnútra ako aj </w:t>
      </w:r>
      <w:r w:rsidR="00EC1B6D" w:rsidRPr="0050262E">
        <w:rPr>
          <w:rFonts w:ascii="Times New Roman" w:hAnsi="Times New Roman" w:cs="Times New Roman"/>
          <w:sz w:val="24"/>
          <w:szCs w:val="24"/>
        </w:rPr>
        <w:t>ku skráteniu doby konania o pobyte, čo umožní vybavenie väčšieho počtu žiadostí cudzincov na oddeleniach cudzineckej polície P</w:t>
      </w:r>
      <w:r w:rsidR="00EC1B6D">
        <w:rPr>
          <w:rFonts w:ascii="Times New Roman" w:hAnsi="Times New Roman" w:cs="Times New Roman"/>
          <w:sz w:val="24"/>
          <w:szCs w:val="24"/>
        </w:rPr>
        <w:t>olicajného zboru</w:t>
      </w:r>
      <w:r w:rsidR="00EC1B6D" w:rsidRPr="0050262E">
        <w:rPr>
          <w:rFonts w:ascii="Times New Roman" w:hAnsi="Times New Roman" w:cs="Times New Roman"/>
          <w:sz w:val="24"/>
          <w:szCs w:val="24"/>
        </w:rPr>
        <w:t xml:space="preserve"> v priebehu stránkových hodín.</w:t>
      </w:r>
      <w:r w:rsidR="00EC1B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770B" w:rsidRDefault="002B770B" w:rsidP="005026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6191" w:rsidRDefault="009A6191" w:rsidP="009A6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Jedným z opatrení je </w:t>
      </w:r>
      <w:r w:rsidRPr="009A6191">
        <w:rPr>
          <w:rFonts w:ascii="Times New Roman" w:hAnsi="Times New Roman" w:cs="Times New Roman"/>
          <w:sz w:val="24"/>
          <w:szCs w:val="24"/>
        </w:rPr>
        <w:t>zjednodušeni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A6191">
        <w:rPr>
          <w:rFonts w:ascii="Times New Roman" w:hAnsi="Times New Roman" w:cs="Times New Roman"/>
          <w:sz w:val="24"/>
          <w:szCs w:val="24"/>
        </w:rPr>
        <w:t xml:space="preserve"> podmienok prijímania cudzincov na územie Slovenskej republiky. </w:t>
      </w:r>
      <w:r>
        <w:rPr>
          <w:rFonts w:ascii="Times New Roman" w:hAnsi="Times New Roman" w:cs="Times New Roman"/>
          <w:sz w:val="24"/>
          <w:szCs w:val="24"/>
        </w:rPr>
        <w:t xml:space="preserve">Systém požiadaviek na predkladanie dokladov cudzincami je nastavený pomerne rozsiahlo, čím dochádza k predlžovaniu konania o pobyte na strane správneho orgánu, keďže všetky predložené doklady musia byť skontrolované a vyhodnotené pracovníkmi cudzineckej polície. V praxi pôjde najmä o zrušenie povinnosti prikladať dôkazy o finančnom zabezpečení pobytu cudzincov – vždy však v súlade s európskou legislatívou. V tomto prípade ide o podmienku, ktorú je možné overiť aj po udelení/obnovení pobytu (napr. v rámci povinností cudzincov mať počas udeleného pobytu finančné zabezpečenie pobytu na každý mesiac zostávajúceho pobytu). </w:t>
      </w:r>
    </w:p>
    <w:p w:rsidR="009A6191" w:rsidRDefault="009A6191" w:rsidP="009A6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6191" w:rsidRDefault="009A6191" w:rsidP="009A6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Návrh zákona zároveň ruší aj administratívnu povinnosť cudzincov – prikladanie fotografie k žiadosti o pobyt štátnych príslušníkov tretích krajín, resp. o vydanie dokladu o pobyte občanov Únie a ich rodinných príslušníkov, keďže na oddeleniach cudzineckej polície </w:t>
      </w:r>
      <w:r w:rsidR="00DD42BB">
        <w:rPr>
          <w:rFonts w:ascii="Times New Roman" w:hAnsi="Times New Roman" w:cs="Times New Roman"/>
          <w:sz w:val="24"/>
          <w:szCs w:val="24"/>
        </w:rPr>
        <w:t>Policajného zboru</w:t>
      </w:r>
      <w:r w:rsidR="00DD42BB" w:rsidDel="00DD42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 odoberajú biometrické údaje (vrátane fotografie tváre). </w:t>
      </w:r>
    </w:p>
    <w:p w:rsidR="009A6191" w:rsidRDefault="009A6191" w:rsidP="005026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6191" w:rsidRDefault="009A6191" w:rsidP="009A6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Návrh zákona tiež </w:t>
      </w:r>
      <w:r w:rsidR="00481DB0">
        <w:rPr>
          <w:rFonts w:ascii="Times New Roman" w:hAnsi="Times New Roman" w:cs="Times New Roman"/>
          <w:sz w:val="24"/>
          <w:szCs w:val="24"/>
        </w:rPr>
        <w:t>upravuje</w:t>
      </w:r>
      <w:r>
        <w:rPr>
          <w:rFonts w:ascii="Times New Roman" w:hAnsi="Times New Roman" w:cs="Times New Roman"/>
          <w:sz w:val="24"/>
          <w:szCs w:val="24"/>
        </w:rPr>
        <w:t xml:space="preserve"> možnosť podávania žiadostí o registráciu práva pobytu občanov Únie a ich rodinných príslušníkov na ktoromkoľvek oddelení cudzineckej polície </w:t>
      </w:r>
      <w:r w:rsidR="00DD42BB">
        <w:rPr>
          <w:rFonts w:ascii="Times New Roman" w:hAnsi="Times New Roman" w:cs="Times New Roman"/>
          <w:sz w:val="24"/>
          <w:szCs w:val="24"/>
        </w:rPr>
        <w:t>Policajného zboru</w:t>
      </w:r>
      <w:r>
        <w:rPr>
          <w:rFonts w:ascii="Times New Roman" w:hAnsi="Times New Roman" w:cs="Times New Roman"/>
          <w:sz w:val="24"/>
          <w:szCs w:val="24"/>
        </w:rPr>
        <w:t>, a nie striktne na oddelení cudzineckej polície príslušn</w:t>
      </w:r>
      <w:r w:rsidR="00DD42BB"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z w:val="24"/>
          <w:szCs w:val="24"/>
        </w:rPr>
        <w:t xml:space="preserve"> podľa miesta pobytu, čím sa umožní aj týmto osobám riešiť si svoju životnú situáciu podľa vlastného uváženia na oddelení cudzineckej polície P</w:t>
      </w:r>
      <w:r w:rsidR="00BC74DD">
        <w:rPr>
          <w:rFonts w:ascii="Times New Roman" w:hAnsi="Times New Roman" w:cs="Times New Roman"/>
          <w:sz w:val="24"/>
          <w:szCs w:val="24"/>
        </w:rPr>
        <w:t>olicajného zboru</w:t>
      </w:r>
      <w:r>
        <w:rPr>
          <w:rFonts w:ascii="Times New Roman" w:hAnsi="Times New Roman" w:cs="Times New Roman"/>
          <w:sz w:val="24"/>
          <w:szCs w:val="24"/>
        </w:rPr>
        <w:t xml:space="preserve">, kde je aktuálne menší nápor na pridelenie termínu z rezervačného systému.    </w:t>
      </w:r>
    </w:p>
    <w:p w:rsidR="009A6191" w:rsidRDefault="009A6191" w:rsidP="009A6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6191" w:rsidRDefault="005B3F9D" w:rsidP="005B3F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Ďalším z opatrení je</w:t>
      </w:r>
      <w:r w:rsidR="00481DB0">
        <w:rPr>
          <w:rFonts w:ascii="Times New Roman" w:hAnsi="Times New Roman" w:cs="Times New Roman"/>
          <w:sz w:val="24"/>
          <w:szCs w:val="24"/>
        </w:rPr>
        <w:t xml:space="preserve"> zav</w:t>
      </w:r>
      <w:r>
        <w:rPr>
          <w:rFonts w:ascii="Times New Roman" w:hAnsi="Times New Roman" w:cs="Times New Roman"/>
          <w:sz w:val="24"/>
          <w:szCs w:val="24"/>
        </w:rPr>
        <w:t>edenie</w:t>
      </w:r>
      <w:r w:rsidR="00481DB0">
        <w:rPr>
          <w:rFonts w:ascii="Times New Roman" w:hAnsi="Times New Roman" w:cs="Times New Roman"/>
          <w:sz w:val="24"/>
          <w:szCs w:val="24"/>
        </w:rPr>
        <w:t xml:space="preserve"> možnos</w:t>
      </w:r>
      <w:r>
        <w:rPr>
          <w:rFonts w:ascii="Times New Roman" w:hAnsi="Times New Roman" w:cs="Times New Roman"/>
          <w:sz w:val="24"/>
          <w:szCs w:val="24"/>
        </w:rPr>
        <w:t>ti</w:t>
      </w:r>
      <w:r w:rsidR="00481DB0">
        <w:rPr>
          <w:rFonts w:ascii="Times New Roman" w:hAnsi="Times New Roman" w:cs="Times New Roman"/>
          <w:sz w:val="24"/>
          <w:szCs w:val="24"/>
        </w:rPr>
        <w:t xml:space="preserve"> regulovať prideľovanie termínov</w:t>
      </w:r>
      <w:r>
        <w:rPr>
          <w:rFonts w:ascii="Times New Roman" w:hAnsi="Times New Roman" w:cs="Times New Roman"/>
          <w:sz w:val="24"/>
          <w:szCs w:val="24"/>
        </w:rPr>
        <w:t xml:space="preserve"> z rezervačného systému v závislosti od </w:t>
      </w:r>
      <w:r w:rsidR="008650C1">
        <w:rPr>
          <w:rFonts w:ascii="Times New Roman" w:hAnsi="Times New Roman" w:cs="Times New Roman"/>
          <w:sz w:val="24"/>
          <w:szCs w:val="24"/>
        </w:rPr>
        <w:t>záujm</w:t>
      </w:r>
      <w:r>
        <w:rPr>
          <w:rFonts w:ascii="Times New Roman" w:hAnsi="Times New Roman" w:cs="Times New Roman"/>
          <w:sz w:val="24"/>
          <w:szCs w:val="24"/>
        </w:rPr>
        <w:t>u cudzincov, ale predovšetkým v závislosti od bezpečnostnej situácie na oddeleniach cudzineckej polície Policajného zboru</w:t>
      </w:r>
      <w:r w:rsidR="008650C1">
        <w:rPr>
          <w:rFonts w:ascii="Times New Roman" w:hAnsi="Times New Roman" w:cs="Times New Roman"/>
          <w:sz w:val="24"/>
          <w:szCs w:val="24"/>
        </w:rPr>
        <w:t xml:space="preserve"> a v ich okolí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A6191" w:rsidRPr="007610B6">
        <w:rPr>
          <w:rFonts w:ascii="Times New Roman" w:hAnsi="Times New Roman" w:cs="Times New Roman"/>
          <w:sz w:val="24"/>
          <w:szCs w:val="24"/>
        </w:rPr>
        <w:t xml:space="preserve">Nápor cudzincov na území Slovenskej republiky je enormný a bez objednania sa na cudzineckú políciu cez rezervačný systém by mohlo dôjsť </w:t>
      </w:r>
      <w:r>
        <w:rPr>
          <w:rFonts w:ascii="Times New Roman" w:hAnsi="Times New Roman" w:cs="Times New Roman"/>
          <w:sz w:val="24"/>
          <w:szCs w:val="24"/>
        </w:rPr>
        <w:t>(</w:t>
      </w:r>
      <w:r w:rsidR="009A6191" w:rsidRPr="007610B6">
        <w:rPr>
          <w:rFonts w:ascii="Times New Roman" w:hAnsi="Times New Roman" w:cs="Times New Roman"/>
          <w:sz w:val="24"/>
          <w:szCs w:val="24"/>
        </w:rPr>
        <w:t>tak ako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9A6191" w:rsidRPr="009B58E8">
        <w:rPr>
          <w:rFonts w:ascii="Times New Roman" w:hAnsi="Times New Roman" w:cs="Times New Roman"/>
          <w:sz w:val="24"/>
          <w:szCs w:val="24"/>
        </w:rPr>
        <w:t>minulosti</w:t>
      </w:r>
      <w:r>
        <w:rPr>
          <w:rFonts w:ascii="Times New Roman" w:hAnsi="Times New Roman" w:cs="Times New Roman"/>
          <w:sz w:val="24"/>
          <w:szCs w:val="24"/>
        </w:rPr>
        <w:t>)</w:t>
      </w:r>
      <w:r w:rsidR="009A6191" w:rsidRPr="009B58E8">
        <w:rPr>
          <w:rFonts w:ascii="Times New Roman" w:hAnsi="Times New Roman" w:cs="Times New Roman"/>
          <w:sz w:val="24"/>
          <w:szCs w:val="24"/>
        </w:rPr>
        <w:t xml:space="preserve"> k narušeniu verejného poriadku, a to najmä kvôli </w:t>
      </w:r>
      <w:r w:rsidR="009A6191">
        <w:rPr>
          <w:rFonts w:ascii="Times New Roman" w:hAnsi="Times New Roman" w:cs="Times New Roman"/>
          <w:sz w:val="24"/>
          <w:szCs w:val="24"/>
        </w:rPr>
        <w:t xml:space="preserve">zhromažďovaniu sa veľkého počtu cudzincov pred oddeleniami </w:t>
      </w:r>
      <w:r w:rsidR="009A6191" w:rsidRPr="005B3F9D">
        <w:rPr>
          <w:rFonts w:ascii="Times New Roman" w:hAnsi="Times New Roman" w:cs="Times New Roman"/>
          <w:sz w:val="24"/>
          <w:szCs w:val="24"/>
        </w:rPr>
        <w:t xml:space="preserve">cudzineckej polície </w:t>
      </w:r>
      <w:r w:rsidR="00DD42BB">
        <w:rPr>
          <w:rFonts w:ascii="Times New Roman" w:hAnsi="Times New Roman" w:cs="Times New Roman"/>
          <w:sz w:val="24"/>
          <w:szCs w:val="24"/>
        </w:rPr>
        <w:t>Policajného zboru</w:t>
      </w:r>
      <w:r w:rsidR="00DD42BB" w:rsidRPr="005B3F9D" w:rsidDel="00DD42BB">
        <w:rPr>
          <w:rFonts w:ascii="Times New Roman" w:hAnsi="Times New Roman" w:cs="Times New Roman"/>
          <w:sz w:val="24"/>
          <w:szCs w:val="24"/>
        </w:rPr>
        <w:t xml:space="preserve"> </w:t>
      </w:r>
      <w:r w:rsidR="009A6191" w:rsidRPr="005B3F9D">
        <w:rPr>
          <w:rFonts w:ascii="Times New Roman" w:hAnsi="Times New Roman" w:cs="Times New Roman"/>
          <w:sz w:val="24"/>
          <w:szCs w:val="24"/>
        </w:rPr>
        <w:t xml:space="preserve">a vyvolávaniu nepokojov z dôvodu nemožnosti riešiť si svoju životnú situáciu. Tento stav by mohol mať následne vplyv na vznik ohrozenia verejného poriadku a bezpečnosti. Nové paragrafové znenie deklaruje spravodlivé a rovnaké zaobchádzanie v procese pobytovej agendy v prospech cudzincov. S uvedeným súvisí aj úprava dĺžky platnosti národného víza udeleného na účel podania žiadosti o udelenie </w:t>
      </w:r>
      <w:r w:rsidR="009A6191" w:rsidRPr="005B3F9D">
        <w:rPr>
          <w:rFonts w:ascii="Times New Roman" w:hAnsi="Times New Roman" w:cs="Times New Roman"/>
          <w:sz w:val="24"/>
          <w:szCs w:val="24"/>
        </w:rPr>
        <w:lastRenderedPageBreak/>
        <w:t>pobytu na našom území (okrem účelu podnikania), kde sa predlžuje toto obdobie z 90 dní na 120 dní, a to za účelom poskytnutia dlhšieho časového priestoru na objednanie sa na cudzineckú políciu.</w:t>
      </w:r>
      <w:r w:rsidR="009A619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A6191" w:rsidRDefault="009A6191" w:rsidP="009A6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2BB" w:rsidRDefault="009A6191" w:rsidP="00EC1B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36">
        <w:rPr>
          <w:rFonts w:ascii="Times New Roman" w:hAnsi="Times New Roman" w:cs="Times New Roman"/>
          <w:sz w:val="24"/>
          <w:szCs w:val="24"/>
        </w:rPr>
        <w:t xml:space="preserve">Návrh zákona </w:t>
      </w:r>
      <w:r>
        <w:rPr>
          <w:rFonts w:ascii="Times New Roman" w:hAnsi="Times New Roman" w:cs="Times New Roman"/>
          <w:sz w:val="24"/>
          <w:szCs w:val="24"/>
        </w:rPr>
        <w:t xml:space="preserve">tiež </w:t>
      </w:r>
      <w:r w:rsidR="00DD42BB">
        <w:rPr>
          <w:rFonts w:ascii="Times New Roman" w:hAnsi="Times New Roman" w:cs="Times New Roman"/>
          <w:sz w:val="24"/>
          <w:szCs w:val="24"/>
        </w:rPr>
        <w:t>podstatným spôsobom u</w:t>
      </w:r>
      <w:r>
        <w:rPr>
          <w:rFonts w:ascii="Times New Roman" w:hAnsi="Times New Roman" w:cs="Times New Roman"/>
          <w:sz w:val="24"/>
          <w:szCs w:val="24"/>
        </w:rPr>
        <w:t>prav</w:t>
      </w:r>
      <w:r w:rsidR="005B3F9D">
        <w:rPr>
          <w:rFonts w:ascii="Times New Roman" w:hAnsi="Times New Roman" w:cs="Times New Roman"/>
          <w:sz w:val="24"/>
          <w:szCs w:val="24"/>
        </w:rPr>
        <w:t>u</w:t>
      </w:r>
      <w:r w:rsidR="00DD42BB">
        <w:rPr>
          <w:rFonts w:ascii="Times New Roman" w:hAnsi="Times New Roman" w:cs="Times New Roman"/>
          <w:sz w:val="24"/>
          <w:szCs w:val="24"/>
        </w:rPr>
        <w:t>je</w:t>
      </w:r>
      <w:r w:rsidRPr="00A35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doterajš</w:t>
      </w:r>
      <w:r w:rsidR="00DD42BB">
        <w:rPr>
          <w:rFonts w:ascii="Times New Roman" w:hAnsi="Times New Roman" w:cs="Times New Roman"/>
          <w:sz w:val="24"/>
          <w:szCs w:val="24"/>
        </w:rPr>
        <w:t>í</w:t>
      </w:r>
      <w:r w:rsidRPr="00A35236">
        <w:rPr>
          <w:rFonts w:ascii="Times New Roman" w:hAnsi="Times New Roman" w:cs="Times New Roman"/>
          <w:sz w:val="24"/>
          <w:szCs w:val="24"/>
        </w:rPr>
        <w:t xml:space="preserve"> systém udeľovania pobytu </w:t>
      </w:r>
      <w:r w:rsidRPr="005B3F9D">
        <w:rPr>
          <w:rFonts w:ascii="Times New Roman" w:hAnsi="Times New Roman" w:cs="Times New Roman"/>
          <w:sz w:val="24"/>
          <w:szCs w:val="24"/>
        </w:rPr>
        <w:t>na účel podnikania,</w:t>
      </w:r>
      <w:r w:rsidRPr="00A35236">
        <w:rPr>
          <w:rFonts w:ascii="Times New Roman" w:hAnsi="Times New Roman" w:cs="Times New Roman"/>
          <w:sz w:val="24"/>
          <w:szCs w:val="24"/>
        </w:rPr>
        <w:t xml:space="preserve"> a to najmä z dôvodu potreby </w:t>
      </w:r>
      <w:r>
        <w:rPr>
          <w:rFonts w:ascii="Times New Roman" w:hAnsi="Times New Roman" w:cs="Times New Roman"/>
          <w:sz w:val="24"/>
          <w:szCs w:val="24"/>
        </w:rPr>
        <w:t>zefektívnenia</w:t>
      </w:r>
      <w:r w:rsidRPr="00A35236">
        <w:rPr>
          <w:rFonts w:ascii="Times New Roman" w:hAnsi="Times New Roman" w:cs="Times New Roman"/>
          <w:sz w:val="24"/>
          <w:szCs w:val="24"/>
        </w:rPr>
        <w:t xml:space="preserve"> postup</w:t>
      </w:r>
      <w:r>
        <w:rPr>
          <w:rFonts w:ascii="Times New Roman" w:hAnsi="Times New Roman" w:cs="Times New Roman"/>
          <w:sz w:val="24"/>
          <w:szCs w:val="24"/>
        </w:rPr>
        <w:t>ov</w:t>
      </w:r>
      <w:r w:rsidRPr="00A35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 regulácie </w:t>
      </w:r>
      <w:r w:rsidRPr="00A35236">
        <w:rPr>
          <w:rFonts w:ascii="Times New Roman" w:hAnsi="Times New Roman" w:cs="Times New Roman"/>
          <w:sz w:val="24"/>
          <w:szCs w:val="24"/>
        </w:rPr>
        <w:t xml:space="preserve">prijímania cudzincov na územie Slovenskej republiky na </w:t>
      </w:r>
      <w:r w:rsidR="008650C1">
        <w:rPr>
          <w:rFonts w:ascii="Times New Roman" w:hAnsi="Times New Roman" w:cs="Times New Roman"/>
          <w:sz w:val="24"/>
          <w:szCs w:val="24"/>
        </w:rPr>
        <w:t xml:space="preserve">tento </w:t>
      </w:r>
      <w:r w:rsidRPr="00A35236">
        <w:rPr>
          <w:rFonts w:ascii="Times New Roman" w:hAnsi="Times New Roman" w:cs="Times New Roman"/>
          <w:sz w:val="24"/>
          <w:szCs w:val="24"/>
        </w:rPr>
        <w:t>účel.</w:t>
      </w:r>
      <w:r>
        <w:rPr>
          <w:rFonts w:ascii="Times New Roman" w:hAnsi="Times New Roman" w:cs="Times New Roman"/>
          <w:sz w:val="24"/>
          <w:szCs w:val="24"/>
        </w:rPr>
        <w:t xml:space="preserve"> Získanie pobytu na účel podnikania na našom území je spojené so splnením pomerne </w:t>
      </w:r>
      <w:r w:rsidRPr="00A35236">
        <w:rPr>
          <w:rFonts w:ascii="Times New Roman" w:hAnsi="Times New Roman" w:cs="Times New Roman"/>
          <w:sz w:val="24"/>
          <w:szCs w:val="24"/>
        </w:rPr>
        <w:t>jednoduch</w:t>
      </w:r>
      <w:r>
        <w:rPr>
          <w:rFonts w:ascii="Times New Roman" w:hAnsi="Times New Roman" w:cs="Times New Roman"/>
          <w:sz w:val="24"/>
          <w:szCs w:val="24"/>
        </w:rPr>
        <w:t>ých</w:t>
      </w:r>
      <w:r w:rsidRPr="00A35236">
        <w:rPr>
          <w:rFonts w:ascii="Times New Roman" w:hAnsi="Times New Roman" w:cs="Times New Roman"/>
          <w:sz w:val="24"/>
          <w:szCs w:val="24"/>
        </w:rPr>
        <w:t xml:space="preserve"> podmien</w:t>
      </w:r>
      <w:r>
        <w:rPr>
          <w:rFonts w:ascii="Times New Roman" w:hAnsi="Times New Roman" w:cs="Times New Roman"/>
          <w:sz w:val="24"/>
          <w:szCs w:val="24"/>
        </w:rPr>
        <w:t>ok</w:t>
      </w:r>
      <w:r w:rsidRPr="00A35236">
        <w:rPr>
          <w:rFonts w:ascii="Times New Roman" w:hAnsi="Times New Roman" w:cs="Times New Roman"/>
          <w:sz w:val="24"/>
          <w:szCs w:val="24"/>
        </w:rPr>
        <w:t xml:space="preserve"> (napr. jednoduché </w:t>
      </w:r>
      <w:r>
        <w:rPr>
          <w:rFonts w:ascii="Times New Roman" w:hAnsi="Times New Roman" w:cs="Times New Roman"/>
          <w:sz w:val="24"/>
          <w:szCs w:val="24"/>
        </w:rPr>
        <w:t xml:space="preserve">a rýchle </w:t>
      </w:r>
      <w:r w:rsidR="008650C1">
        <w:rPr>
          <w:rFonts w:ascii="Times New Roman" w:hAnsi="Times New Roman" w:cs="Times New Roman"/>
          <w:sz w:val="24"/>
          <w:szCs w:val="24"/>
        </w:rPr>
        <w:t>získ</w:t>
      </w:r>
      <w:r w:rsidRPr="00A35236">
        <w:rPr>
          <w:rFonts w:ascii="Times New Roman" w:hAnsi="Times New Roman" w:cs="Times New Roman"/>
          <w:sz w:val="24"/>
          <w:szCs w:val="24"/>
        </w:rPr>
        <w:t>anie živnostenského listu)</w:t>
      </w:r>
      <w:r>
        <w:rPr>
          <w:rFonts w:ascii="Times New Roman" w:hAnsi="Times New Roman" w:cs="Times New Roman"/>
          <w:sz w:val="24"/>
          <w:szCs w:val="24"/>
        </w:rPr>
        <w:t xml:space="preserve">, preto je tento druh pobytu veľmi žiadaným a zároveň ľahko zneužiteľným, </w:t>
      </w:r>
      <w:r w:rsidR="00DD42BB">
        <w:rPr>
          <w:rFonts w:ascii="Times New Roman" w:hAnsi="Times New Roman" w:cs="Times New Roman"/>
          <w:sz w:val="24"/>
          <w:szCs w:val="24"/>
        </w:rPr>
        <w:t>keďže</w:t>
      </w:r>
      <w:r w:rsidR="00DD42BB" w:rsidRPr="00A35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A35236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jeho </w:t>
      </w:r>
      <w:r w:rsidRPr="00A35236">
        <w:rPr>
          <w:rFonts w:ascii="Times New Roman" w:hAnsi="Times New Roman" w:cs="Times New Roman"/>
          <w:sz w:val="24"/>
          <w:szCs w:val="24"/>
        </w:rPr>
        <w:t xml:space="preserve">získaní sa štátni príslušníci tretích krajín presúvajú na územie iných členských štátov, kde vstupujú na pracovný trh, čím dochádza k zneužívaniu udelených povolení na pobyt. Slovenská republika je tak využívaná (a aj propagovaná napr. na sociálnych sieťach) len ako vstupná brána pre prácu v Európe. </w:t>
      </w:r>
      <w:r w:rsidR="00C654EB" w:rsidRPr="00A35236">
        <w:rPr>
          <w:rFonts w:ascii="Times New Roman" w:hAnsi="Times New Roman" w:cs="Times New Roman"/>
          <w:sz w:val="24"/>
          <w:szCs w:val="24"/>
        </w:rPr>
        <w:t>C</w:t>
      </w:r>
      <w:r w:rsidRPr="00A35236">
        <w:rPr>
          <w:rFonts w:ascii="Times New Roman" w:hAnsi="Times New Roman" w:cs="Times New Roman"/>
          <w:sz w:val="24"/>
          <w:szCs w:val="24"/>
        </w:rPr>
        <w:t>udzinci</w:t>
      </w:r>
      <w:r w:rsidR="00C654EB">
        <w:rPr>
          <w:rFonts w:ascii="Times New Roman" w:hAnsi="Times New Roman" w:cs="Times New Roman"/>
          <w:sz w:val="24"/>
          <w:szCs w:val="24"/>
        </w:rPr>
        <w:t>,</w:t>
      </w:r>
      <w:r w:rsidRPr="00A35236">
        <w:rPr>
          <w:rFonts w:ascii="Times New Roman" w:hAnsi="Times New Roman" w:cs="Times New Roman"/>
          <w:sz w:val="24"/>
          <w:szCs w:val="24"/>
        </w:rPr>
        <w:t xml:space="preserve"> ktorí </w:t>
      </w:r>
      <w:r w:rsidR="00C654EB">
        <w:rPr>
          <w:rFonts w:ascii="Times New Roman" w:hAnsi="Times New Roman" w:cs="Times New Roman"/>
          <w:sz w:val="24"/>
          <w:szCs w:val="24"/>
        </w:rPr>
        <w:t>získajú</w:t>
      </w:r>
      <w:r w:rsidRPr="00A35236">
        <w:rPr>
          <w:rFonts w:ascii="Times New Roman" w:hAnsi="Times New Roman" w:cs="Times New Roman"/>
          <w:sz w:val="24"/>
          <w:szCs w:val="24"/>
        </w:rPr>
        <w:t xml:space="preserve"> pobyt</w:t>
      </w:r>
      <w:r w:rsidR="006B0299">
        <w:rPr>
          <w:rFonts w:ascii="Times New Roman" w:hAnsi="Times New Roman" w:cs="Times New Roman"/>
          <w:sz w:val="24"/>
          <w:szCs w:val="24"/>
        </w:rPr>
        <w:t xml:space="preserve"> na účel podnikania</w:t>
      </w:r>
      <w:r w:rsidRPr="00A35236">
        <w:rPr>
          <w:rFonts w:ascii="Times New Roman" w:hAnsi="Times New Roman" w:cs="Times New Roman"/>
          <w:sz w:val="24"/>
          <w:szCs w:val="24"/>
        </w:rPr>
        <w:t>, vykonávajú svoju ekonomickú činnosť v zahraničí a finančné prostriedky remitujú do krajiny pôvodu</w:t>
      </w:r>
      <w:r w:rsidR="00C654EB">
        <w:rPr>
          <w:rFonts w:ascii="Times New Roman" w:hAnsi="Times New Roman" w:cs="Times New Roman"/>
          <w:sz w:val="24"/>
          <w:szCs w:val="24"/>
        </w:rPr>
        <w:t>, čím nenapĺňajú</w:t>
      </w:r>
      <w:r w:rsidR="00C654EB" w:rsidRPr="00C654EB">
        <w:rPr>
          <w:rFonts w:ascii="Times New Roman" w:hAnsi="Times New Roman" w:cs="Times New Roman"/>
          <w:sz w:val="24"/>
          <w:szCs w:val="24"/>
        </w:rPr>
        <w:t xml:space="preserve"> </w:t>
      </w:r>
      <w:r w:rsidR="00C654EB">
        <w:rPr>
          <w:rFonts w:ascii="Times New Roman" w:hAnsi="Times New Roman" w:cs="Times New Roman"/>
          <w:sz w:val="24"/>
          <w:szCs w:val="24"/>
        </w:rPr>
        <w:t xml:space="preserve">podmienku </w:t>
      </w:r>
      <w:r w:rsidR="00C654EB" w:rsidRPr="00A35236">
        <w:rPr>
          <w:rFonts w:ascii="Times New Roman" w:hAnsi="Times New Roman" w:cs="Times New Roman"/>
          <w:sz w:val="24"/>
          <w:szCs w:val="24"/>
        </w:rPr>
        <w:t>hospodárskeho prínosu</w:t>
      </w:r>
      <w:r w:rsidR="00C654EB">
        <w:rPr>
          <w:rFonts w:ascii="Times New Roman" w:hAnsi="Times New Roman" w:cs="Times New Roman"/>
          <w:sz w:val="24"/>
          <w:szCs w:val="24"/>
        </w:rPr>
        <w:t xml:space="preserve"> pre Slovenskú republiku</w:t>
      </w:r>
      <w:r w:rsidRPr="00A352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Aptos" w:hAnsi="Times New Roman" w:cs="Times New Roman"/>
          <w:sz w:val="24"/>
          <w:szCs w:val="24"/>
        </w:rPr>
        <w:t>Z dostupných analytických materiálov vyplýva</w:t>
      </w:r>
      <w:r w:rsidRPr="00E83483">
        <w:rPr>
          <w:rFonts w:ascii="Times New Roman" w:eastAsia="Aptos" w:hAnsi="Times New Roman" w:cs="Times New Roman"/>
          <w:sz w:val="24"/>
          <w:szCs w:val="24"/>
        </w:rPr>
        <w:t>, že S</w:t>
      </w:r>
      <w:r>
        <w:rPr>
          <w:rFonts w:ascii="Times New Roman" w:eastAsia="Aptos" w:hAnsi="Times New Roman" w:cs="Times New Roman"/>
          <w:sz w:val="24"/>
          <w:szCs w:val="24"/>
        </w:rPr>
        <w:t>lovenská republika</w:t>
      </w:r>
      <w:r w:rsidRPr="00E83483">
        <w:rPr>
          <w:rFonts w:ascii="Times New Roman" w:eastAsia="Aptos" w:hAnsi="Times New Roman" w:cs="Times New Roman"/>
          <w:sz w:val="24"/>
          <w:szCs w:val="24"/>
        </w:rPr>
        <w:t xml:space="preserve"> je v udeľovaní prechodných pobytov </w:t>
      </w:r>
      <w:r>
        <w:rPr>
          <w:rFonts w:ascii="Times New Roman" w:eastAsia="Aptos" w:hAnsi="Times New Roman" w:cs="Times New Roman"/>
          <w:sz w:val="24"/>
          <w:szCs w:val="24"/>
        </w:rPr>
        <w:t>n</w:t>
      </w:r>
      <w:r w:rsidRPr="00E83483">
        <w:rPr>
          <w:rFonts w:ascii="Times New Roman" w:eastAsia="Aptos" w:hAnsi="Times New Roman" w:cs="Times New Roman"/>
          <w:sz w:val="24"/>
          <w:szCs w:val="24"/>
        </w:rPr>
        <w:t>a účel podnikania jedn</w:t>
      </w:r>
      <w:r>
        <w:rPr>
          <w:rFonts w:ascii="Times New Roman" w:eastAsia="Aptos" w:hAnsi="Times New Roman" w:cs="Times New Roman"/>
          <w:sz w:val="24"/>
          <w:szCs w:val="24"/>
        </w:rPr>
        <w:t xml:space="preserve">ou </w:t>
      </w:r>
      <w:r w:rsidRPr="00E83483">
        <w:rPr>
          <w:rFonts w:ascii="Times New Roman" w:eastAsia="Aptos" w:hAnsi="Times New Roman" w:cs="Times New Roman"/>
          <w:sz w:val="24"/>
          <w:szCs w:val="24"/>
        </w:rPr>
        <w:t>z najbenevolentnejších krajín E</w:t>
      </w:r>
      <w:r w:rsidR="006B0299">
        <w:rPr>
          <w:rFonts w:ascii="Times New Roman" w:eastAsia="Aptos" w:hAnsi="Times New Roman" w:cs="Times New Roman"/>
          <w:sz w:val="24"/>
          <w:szCs w:val="24"/>
        </w:rPr>
        <w:t>urópskej únie. K</w:t>
      </w:r>
      <w:r>
        <w:rPr>
          <w:rFonts w:ascii="Times New Roman" w:hAnsi="Times New Roman" w:cs="Times New Roman"/>
          <w:sz w:val="24"/>
          <w:szCs w:val="24"/>
        </w:rPr>
        <w:t xml:space="preserve"> riešeniu vyššie uvedených </w:t>
      </w:r>
      <w:r w:rsidRPr="007610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nežiaducich javov tak môže prispieť zavedenie konkrétnych opatrení na reguláciu udeľovania pobytov na účel podnikania. </w:t>
      </w:r>
    </w:p>
    <w:p w:rsidR="00DD42BB" w:rsidRDefault="00DD42BB" w:rsidP="00EC1B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42BB" w:rsidRDefault="009A6191" w:rsidP="00EC1B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Nosným prvkom týchto opatrení je </w:t>
      </w:r>
      <w:r w:rsidRPr="006B0299">
        <w:rPr>
          <w:rFonts w:ascii="Times New Roman" w:hAnsi="Times New Roman" w:cs="Times New Roman"/>
          <w:sz w:val="24"/>
          <w:szCs w:val="24"/>
        </w:rPr>
        <w:t xml:space="preserve">zavedenie kvót na počet prijatých žiadostí o udelenie prechodného pobytu na účel podnikania a </w:t>
      </w:r>
      <w:r w:rsidR="006B0299">
        <w:rPr>
          <w:rFonts w:ascii="Times New Roman" w:hAnsi="Times New Roman" w:cs="Times New Roman"/>
          <w:sz w:val="24"/>
          <w:szCs w:val="24"/>
        </w:rPr>
        <w:t>určenie zastupiteľských úradov</w:t>
      </w:r>
      <w:r w:rsidRPr="006B0299">
        <w:rPr>
          <w:rFonts w:ascii="Times New Roman" w:hAnsi="Times New Roman" w:cs="Times New Roman"/>
          <w:sz w:val="24"/>
          <w:szCs w:val="24"/>
        </w:rPr>
        <w:t>, z ktorých budú cudzinci prijímaní na naše územie; zároveň sa bude vyhodnocovať miera hospodárskeho prínosu pre našu republiku, na čom bude participovať</w:t>
      </w:r>
      <w:r>
        <w:rPr>
          <w:rFonts w:ascii="Times New Roman" w:hAnsi="Times New Roman" w:cs="Times New Roman"/>
          <w:sz w:val="24"/>
          <w:szCs w:val="24"/>
        </w:rPr>
        <w:t xml:space="preserve"> najmä Ministerstvo hospodárstva S</w:t>
      </w:r>
      <w:r w:rsidR="006B0299">
        <w:rPr>
          <w:rFonts w:ascii="Times New Roman" w:hAnsi="Times New Roman" w:cs="Times New Roman"/>
          <w:sz w:val="24"/>
          <w:szCs w:val="24"/>
        </w:rPr>
        <w:t>lovenskej republiky</w:t>
      </w:r>
      <w:r>
        <w:rPr>
          <w:rFonts w:ascii="Times New Roman" w:hAnsi="Times New Roman" w:cs="Times New Roman"/>
          <w:sz w:val="24"/>
          <w:szCs w:val="24"/>
        </w:rPr>
        <w:t>. Zavádzajú sa aj niektoré ďalšie pravidlá, ktoré sú výsledkom konsenzu príslušných rezortov (Ministerstva hospodárstva S</w:t>
      </w:r>
      <w:r w:rsidR="006B0299">
        <w:rPr>
          <w:rFonts w:ascii="Times New Roman" w:hAnsi="Times New Roman" w:cs="Times New Roman"/>
          <w:sz w:val="24"/>
          <w:szCs w:val="24"/>
        </w:rPr>
        <w:t xml:space="preserve">lovenskej republiky a </w:t>
      </w:r>
      <w:r>
        <w:rPr>
          <w:rFonts w:ascii="Times New Roman" w:hAnsi="Times New Roman" w:cs="Times New Roman"/>
          <w:sz w:val="24"/>
          <w:szCs w:val="24"/>
        </w:rPr>
        <w:t xml:space="preserve"> Ministerstva zahraničných vecí a európskych záležitostí S</w:t>
      </w:r>
      <w:r w:rsidR="006B0299">
        <w:rPr>
          <w:rFonts w:ascii="Times New Roman" w:hAnsi="Times New Roman" w:cs="Times New Roman"/>
          <w:sz w:val="24"/>
          <w:szCs w:val="24"/>
        </w:rPr>
        <w:t>lovenskej republiky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6B2A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napríklad umožnenie podávania žiadostí o udelenie tohto druhu pobytu len v zahraničí na príslušnom zastupiteľskom úrade (a to bez možnosti udelenia teritoriálnej výnimky), udeľovanie pobytu na účel podnikania prvožiadateľom en bloc na tri roky a ďalšie.</w:t>
      </w:r>
      <w:r w:rsidRPr="006B2A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Zmenou systému prijímania cudzincov na podnikanie by sa malo najmä zabezpečiť, aby prijímaní </w:t>
      </w:r>
      <w:r w:rsidRPr="006B0299">
        <w:rPr>
          <w:rFonts w:ascii="Times New Roman" w:hAnsi="Times New Roman" w:cs="Times New Roman"/>
          <w:sz w:val="24"/>
          <w:szCs w:val="24"/>
        </w:rPr>
        <w:t>cudzinci riadne plnili účel udeleného pobytu</w:t>
      </w:r>
      <w:r>
        <w:rPr>
          <w:rFonts w:ascii="Times New Roman" w:hAnsi="Times New Roman" w:cs="Times New Roman"/>
          <w:sz w:val="24"/>
          <w:szCs w:val="24"/>
        </w:rPr>
        <w:t xml:space="preserve"> na podnikanie, vykonávali podnikanie na našom území, ale tiež aby boli štátnym orgánom k dispozícii účinné prostriedky na zabránenie zneužívania účelu pobytu a možnosti na jeho zrušenie v prípade jeho neplnenia. </w:t>
      </w:r>
    </w:p>
    <w:p w:rsidR="00DD42BB" w:rsidRDefault="00DD42BB" w:rsidP="00EC1B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6191" w:rsidRPr="006B2AFB" w:rsidRDefault="009A6191" w:rsidP="00EC1B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Záujmom Ministerstva vnútra S</w:t>
      </w:r>
      <w:r w:rsidR="006B0299">
        <w:rPr>
          <w:rFonts w:ascii="Times New Roman" w:hAnsi="Times New Roman" w:cs="Times New Roman"/>
          <w:sz w:val="24"/>
          <w:szCs w:val="24"/>
        </w:rPr>
        <w:t>lovenskej republiky</w:t>
      </w:r>
      <w:r>
        <w:rPr>
          <w:rFonts w:ascii="Times New Roman" w:hAnsi="Times New Roman" w:cs="Times New Roman"/>
          <w:sz w:val="24"/>
          <w:szCs w:val="24"/>
        </w:rPr>
        <w:t xml:space="preserve"> je najmä ochrana bezpečnosti štátu, postupné odbúravanie administratívnej záťaže či už na strane cudzincov, ako aj na strane pracovníkov štátnej správy a tiež správne prerozdelenie úloh medzi jednotlivými orgánmi štátnej správy podieľajúcimi sa na procesoch prijímania cudzincov na účel podnikania podľa predmetu ich pôsobnosti či kompetencií.       </w:t>
      </w:r>
    </w:p>
    <w:p w:rsidR="009A6191" w:rsidRDefault="009A6191" w:rsidP="00EC1B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172C" w:rsidRDefault="0014172C" w:rsidP="00EC1B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172C" w:rsidRDefault="0014172C" w:rsidP="00EC1B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172C" w:rsidRDefault="0014172C" w:rsidP="00EC1B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172C" w:rsidRDefault="0014172C" w:rsidP="00EC1B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172C" w:rsidRDefault="0014172C" w:rsidP="00EC1B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172C" w:rsidRDefault="0014172C" w:rsidP="00EC1B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172C" w:rsidRDefault="0014172C" w:rsidP="00EC1B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172C" w:rsidRDefault="0014172C" w:rsidP="00EC1B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172C" w:rsidRDefault="0014172C" w:rsidP="00EC1B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172C" w:rsidRDefault="0014172C" w:rsidP="00EC1B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172C" w:rsidRDefault="0014172C" w:rsidP="00EC1B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4E10" w:rsidRDefault="0045475C" w:rsidP="00EC1B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základe vyššie uvedeného</w:t>
      </w:r>
      <w:r w:rsidR="005651CA">
        <w:rPr>
          <w:rFonts w:ascii="Times New Roman" w:hAnsi="Times New Roman" w:cs="Times New Roman"/>
          <w:sz w:val="24"/>
          <w:szCs w:val="24"/>
        </w:rPr>
        <w:t>,</w:t>
      </w:r>
      <w:r w:rsidR="005651CA" w:rsidRPr="005651CA">
        <w:rPr>
          <w:rFonts w:ascii="Times New Roman" w:hAnsi="Times New Roman" w:cs="Times New Roman"/>
          <w:sz w:val="24"/>
          <w:szCs w:val="24"/>
        </w:rPr>
        <w:t xml:space="preserve"> </w:t>
      </w:r>
      <w:r w:rsidR="005651CA">
        <w:rPr>
          <w:rFonts w:ascii="Times New Roman" w:hAnsi="Times New Roman" w:cs="Times New Roman"/>
          <w:sz w:val="24"/>
          <w:szCs w:val="24"/>
        </w:rPr>
        <w:t xml:space="preserve">aby Slovenská republika predišla </w:t>
      </w:r>
      <w:r w:rsidR="007F18D8">
        <w:rPr>
          <w:rFonts w:ascii="Times New Roman" w:hAnsi="Times New Roman" w:cs="Times New Roman"/>
          <w:sz w:val="24"/>
          <w:szCs w:val="24"/>
        </w:rPr>
        <w:t xml:space="preserve">riziku ohrozenia </w:t>
      </w:r>
      <w:r w:rsidR="00850CEE" w:rsidRPr="00042236">
        <w:rPr>
          <w:rFonts w:ascii="Times New Roman" w:hAnsi="Times New Roman" w:cs="Times New Roman"/>
          <w:sz w:val="24"/>
          <w:szCs w:val="24"/>
        </w:rPr>
        <w:t xml:space="preserve">základných ľudských práv a slobôd ako aj </w:t>
      </w:r>
      <w:r w:rsidR="007F18D8" w:rsidRPr="00042236">
        <w:rPr>
          <w:rFonts w:ascii="Times New Roman" w:hAnsi="Times New Roman" w:cs="Times New Roman"/>
          <w:sz w:val="24"/>
          <w:szCs w:val="24"/>
        </w:rPr>
        <w:t>bezpečnosti</w:t>
      </w:r>
      <w:r w:rsidR="00624CB3">
        <w:rPr>
          <w:rFonts w:ascii="Times New Roman" w:hAnsi="Times New Roman" w:cs="Times New Roman"/>
          <w:sz w:val="24"/>
          <w:szCs w:val="24"/>
        </w:rPr>
        <w:t>,</w:t>
      </w:r>
      <w:r w:rsidR="005651CA">
        <w:rPr>
          <w:rFonts w:ascii="Times New Roman" w:hAnsi="Times New Roman" w:cs="Times New Roman"/>
          <w:sz w:val="24"/>
          <w:szCs w:val="24"/>
        </w:rPr>
        <w:t xml:space="preserve"> </w:t>
      </w:r>
      <w:r w:rsidR="00F21C0D" w:rsidRPr="009E669E">
        <w:rPr>
          <w:rFonts w:ascii="Times New Roman" w:hAnsi="Times New Roman" w:cs="Times New Roman"/>
          <w:sz w:val="24"/>
          <w:szCs w:val="24"/>
        </w:rPr>
        <w:t xml:space="preserve">sa </w:t>
      </w:r>
      <w:r w:rsidR="00CC4E10" w:rsidRPr="009E669E">
        <w:rPr>
          <w:rFonts w:ascii="Times New Roman" w:hAnsi="Times New Roman" w:cs="Times New Roman"/>
          <w:sz w:val="24"/>
          <w:szCs w:val="24"/>
        </w:rPr>
        <w:t xml:space="preserve">navrhuje, aby Národná rada Slovenskej republiky schválila vládny návrh zákona,  </w:t>
      </w:r>
      <w:r w:rsidR="00CC4E10" w:rsidRPr="00C82D07">
        <w:rPr>
          <w:rFonts w:ascii="Times New Roman" w:hAnsi="Times New Roman" w:cs="Times New Roman"/>
          <w:sz w:val="24"/>
          <w:szCs w:val="24"/>
        </w:rPr>
        <w:t>ktorým sa mení a dopĺňa zákon</w:t>
      </w:r>
      <w:r w:rsidR="00CC4E10" w:rsidRPr="009E669E">
        <w:rPr>
          <w:rFonts w:ascii="Times New Roman" w:hAnsi="Times New Roman" w:cs="Times New Roman"/>
          <w:sz w:val="24"/>
          <w:szCs w:val="24"/>
        </w:rPr>
        <w:t xml:space="preserve"> </w:t>
      </w:r>
      <w:r w:rsidR="00761C8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C4E10" w:rsidRPr="009E669E">
        <w:rPr>
          <w:rFonts w:ascii="Times New Roman" w:hAnsi="Times New Roman" w:cs="Times New Roman"/>
          <w:sz w:val="24"/>
          <w:szCs w:val="24"/>
        </w:rPr>
        <w:t xml:space="preserve">č. </w:t>
      </w:r>
      <w:r w:rsidR="005C6E91" w:rsidRPr="009E669E">
        <w:rPr>
          <w:rFonts w:ascii="Times New Roman" w:hAnsi="Times New Roman" w:cs="Times New Roman"/>
          <w:sz w:val="24"/>
          <w:szCs w:val="24"/>
        </w:rPr>
        <w:t xml:space="preserve">404/2011 Z. z. o pobyte cudzincov </w:t>
      </w:r>
      <w:r w:rsidR="000B2D5F" w:rsidRPr="00CC31A3">
        <w:rPr>
          <w:rFonts w:ascii="Times New Roman" w:hAnsi="Times New Roman" w:cs="Times New Roman"/>
          <w:sz w:val="24"/>
          <w:szCs w:val="24"/>
        </w:rPr>
        <w:t>a o zmene a doplnení niektorých zákon</w:t>
      </w:r>
      <w:r w:rsidR="009A6191">
        <w:rPr>
          <w:rFonts w:ascii="Times New Roman" w:hAnsi="Times New Roman" w:cs="Times New Roman"/>
          <w:sz w:val="24"/>
          <w:szCs w:val="24"/>
        </w:rPr>
        <w:t>ov v znení neskorších predpisov v skrátenom legislatívnom konaní</w:t>
      </w:r>
      <w:r w:rsidR="00CC4E10" w:rsidRPr="009E669E">
        <w:rPr>
          <w:rFonts w:ascii="Times New Roman" w:hAnsi="Times New Roman" w:cs="Times New Roman"/>
          <w:sz w:val="24"/>
          <w:szCs w:val="24"/>
        </w:rPr>
        <w:t>, a to v súlade s § 89 ods. 1 zákona Národnej rady Slovenskej republiky č. 350/1996 Z. z. o rokovacom poriadku Národnej rady Slovenskej republiky v znení neskorších predpisov.</w:t>
      </w:r>
      <w:r w:rsidR="005C6E91" w:rsidRPr="009E66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3696" w:rsidRDefault="0005438D" w:rsidP="00EC1B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9575F1" w:rsidRDefault="009575F1" w:rsidP="00EC1B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4172C" w:rsidRDefault="0014172C" w:rsidP="00141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Bratislave dňa 21. mája 2025</w:t>
      </w:r>
    </w:p>
    <w:p w:rsidR="0014172C" w:rsidRDefault="0014172C" w:rsidP="00141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72C" w:rsidRDefault="0014172C" w:rsidP="00141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72C" w:rsidRDefault="0014172C" w:rsidP="00141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72C" w:rsidRDefault="0014172C" w:rsidP="00141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72C" w:rsidRDefault="0014172C" w:rsidP="00141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72C" w:rsidRDefault="0014172C" w:rsidP="00141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72C" w:rsidRDefault="0014172C" w:rsidP="00141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72C" w:rsidRPr="00CD6782" w:rsidRDefault="0014172C" w:rsidP="001417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782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CD6782">
        <w:rPr>
          <w:rFonts w:ascii="Times New Roman" w:hAnsi="Times New Roman" w:cs="Times New Roman"/>
          <w:b/>
          <w:sz w:val="24"/>
          <w:szCs w:val="24"/>
        </w:rPr>
        <w:t>bert Fico</w:t>
      </w:r>
      <w:r w:rsidR="0008582E">
        <w:rPr>
          <w:rFonts w:ascii="Times New Roman" w:hAnsi="Times New Roman" w:cs="Times New Roman"/>
          <w:b/>
          <w:sz w:val="24"/>
          <w:szCs w:val="24"/>
        </w:rPr>
        <w:t>, v. r.</w:t>
      </w:r>
    </w:p>
    <w:p w:rsidR="0014172C" w:rsidRPr="00CD6782" w:rsidRDefault="0014172C" w:rsidP="001417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6782">
        <w:rPr>
          <w:rFonts w:ascii="Times New Roman" w:hAnsi="Times New Roman" w:cs="Times New Roman"/>
          <w:sz w:val="24"/>
          <w:szCs w:val="24"/>
        </w:rPr>
        <w:t>predseda vlády Slovenskej republiky</w:t>
      </w:r>
    </w:p>
    <w:p w:rsidR="0014172C" w:rsidRDefault="0014172C" w:rsidP="001417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172C" w:rsidRDefault="0014172C" w:rsidP="001417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172C" w:rsidRDefault="0014172C" w:rsidP="001417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172C" w:rsidRPr="00CD6782" w:rsidRDefault="0014172C" w:rsidP="001417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782">
        <w:rPr>
          <w:rFonts w:ascii="Times New Roman" w:hAnsi="Times New Roman" w:cs="Times New Roman"/>
          <w:b/>
          <w:sz w:val="24"/>
          <w:szCs w:val="24"/>
        </w:rPr>
        <w:t>Matúš Šutaj Eštok</w:t>
      </w:r>
      <w:r w:rsidR="0008582E">
        <w:rPr>
          <w:rFonts w:ascii="Times New Roman" w:hAnsi="Times New Roman" w:cs="Times New Roman"/>
          <w:b/>
          <w:sz w:val="24"/>
          <w:szCs w:val="24"/>
        </w:rPr>
        <w:t>, v. r.</w:t>
      </w:r>
      <w:bookmarkStart w:id="0" w:name="_GoBack"/>
      <w:bookmarkEnd w:id="0"/>
    </w:p>
    <w:p w:rsidR="0014172C" w:rsidRPr="00CD6782" w:rsidRDefault="0014172C" w:rsidP="001417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minister vnútra Slovenskej republiky</w:t>
      </w:r>
    </w:p>
    <w:p w:rsidR="0014172C" w:rsidRPr="00BE5657" w:rsidRDefault="0014172C" w:rsidP="0014172C">
      <w:pPr>
        <w:rPr>
          <w:rFonts w:ascii="Times New Roman" w:hAnsi="Times New Roman" w:cs="Times New Roman"/>
        </w:rPr>
      </w:pPr>
    </w:p>
    <w:p w:rsidR="0014172C" w:rsidRDefault="0014172C" w:rsidP="0014172C">
      <w:pPr>
        <w:spacing w:after="0" w:line="240" w:lineRule="auto"/>
        <w:ind w:left="360" w:hanging="360"/>
        <w:jc w:val="both"/>
        <w:rPr>
          <w:rFonts w:ascii="Times New Roman" w:eastAsia="Calibri" w:hAnsi="Times New Roman" w:cs="Times New Roman"/>
          <w:sz w:val="24"/>
        </w:rPr>
      </w:pPr>
    </w:p>
    <w:p w:rsidR="0014172C" w:rsidRDefault="0014172C" w:rsidP="0014172C">
      <w:pPr>
        <w:spacing w:after="0" w:line="240" w:lineRule="auto"/>
        <w:ind w:left="360" w:hanging="360"/>
        <w:jc w:val="both"/>
        <w:rPr>
          <w:rFonts w:ascii="Times New Roman" w:eastAsia="Calibri" w:hAnsi="Times New Roman" w:cs="Times New Roman"/>
          <w:sz w:val="24"/>
        </w:rPr>
      </w:pPr>
    </w:p>
    <w:p w:rsidR="009575F1" w:rsidRDefault="009575F1" w:rsidP="005651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9575F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460" w:rsidRDefault="00E07460" w:rsidP="00256BE7">
      <w:pPr>
        <w:spacing w:after="0" w:line="240" w:lineRule="auto"/>
      </w:pPr>
      <w:r>
        <w:separator/>
      </w:r>
    </w:p>
  </w:endnote>
  <w:endnote w:type="continuationSeparator" w:id="0">
    <w:p w:rsidR="00E07460" w:rsidRDefault="00E07460" w:rsidP="00256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4240389"/>
      <w:docPartObj>
        <w:docPartGallery w:val="Page Numbers (Bottom of Page)"/>
        <w:docPartUnique/>
      </w:docPartObj>
    </w:sdtPr>
    <w:sdtEndPr/>
    <w:sdtContent>
      <w:p w:rsidR="00256BE7" w:rsidRDefault="00256BE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82E">
          <w:rPr>
            <w:noProof/>
          </w:rPr>
          <w:t>3</w:t>
        </w:r>
        <w:r>
          <w:fldChar w:fldCharType="end"/>
        </w:r>
      </w:p>
    </w:sdtContent>
  </w:sdt>
  <w:p w:rsidR="00256BE7" w:rsidRDefault="00256B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460" w:rsidRDefault="00E07460" w:rsidP="00256BE7">
      <w:pPr>
        <w:spacing w:after="0" w:line="240" w:lineRule="auto"/>
      </w:pPr>
      <w:r>
        <w:separator/>
      </w:r>
    </w:p>
  </w:footnote>
  <w:footnote w:type="continuationSeparator" w:id="0">
    <w:p w:rsidR="00E07460" w:rsidRDefault="00E07460" w:rsidP="00256B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905A4"/>
    <w:multiLevelType w:val="hybridMultilevel"/>
    <w:tmpl w:val="A4889EF6"/>
    <w:lvl w:ilvl="0" w:tplc="666A525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753DD"/>
    <w:multiLevelType w:val="hybridMultilevel"/>
    <w:tmpl w:val="43126696"/>
    <w:lvl w:ilvl="0" w:tplc="06623C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CB3"/>
    <w:rsid w:val="0000081B"/>
    <w:rsid w:val="000027EB"/>
    <w:rsid w:val="00017D1C"/>
    <w:rsid w:val="000204D2"/>
    <w:rsid w:val="00042236"/>
    <w:rsid w:val="00052744"/>
    <w:rsid w:val="0005438D"/>
    <w:rsid w:val="0008582E"/>
    <w:rsid w:val="00087847"/>
    <w:rsid w:val="00090B0F"/>
    <w:rsid w:val="000910DA"/>
    <w:rsid w:val="000937FB"/>
    <w:rsid w:val="00096793"/>
    <w:rsid w:val="000B2D5F"/>
    <w:rsid w:val="000E60B7"/>
    <w:rsid w:val="000E6416"/>
    <w:rsid w:val="00123B72"/>
    <w:rsid w:val="0014172C"/>
    <w:rsid w:val="00145DA5"/>
    <w:rsid w:val="00156720"/>
    <w:rsid w:val="0016574B"/>
    <w:rsid w:val="00171D3E"/>
    <w:rsid w:val="001912EF"/>
    <w:rsid w:val="00203E7F"/>
    <w:rsid w:val="00210FCD"/>
    <w:rsid w:val="002220E4"/>
    <w:rsid w:val="002225A9"/>
    <w:rsid w:val="0024024C"/>
    <w:rsid w:val="00241CB4"/>
    <w:rsid w:val="00243F75"/>
    <w:rsid w:val="00256BE7"/>
    <w:rsid w:val="00275B5F"/>
    <w:rsid w:val="002839D3"/>
    <w:rsid w:val="002B524C"/>
    <w:rsid w:val="002B770B"/>
    <w:rsid w:val="002B78D8"/>
    <w:rsid w:val="002C4160"/>
    <w:rsid w:val="002E1662"/>
    <w:rsid w:val="00303C8A"/>
    <w:rsid w:val="00307263"/>
    <w:rsid w:val="003129B8"/>
    <w:rsid w:val="00323990"/>
    <w:rsid w:val="00325FAA"/>
    <w:rsid w:val="00343D0B"/>
    <w:rsid w:val="00356110"/>
    <w:rsid w:val="00376BF6"/>
    <w:rsid w:val="00390960"/>
    <w:rsid w:val="003937C8"/>
    <w:rsid w:val="003D0578"/>
    <w:rsid w:val="003E1860"/>
    <w:rsid w:val="003E636F"/>
    <w:rsid w:val="003F52E5"/>
    <w:rsid w:val="0041166C"/>
    <w:rsid w:val="0045475C"/>
    <w:rsid w:val="004750B9"/>
    <w:rsid w:val="004815F4"/>
    <w:rsid w:val="00481DB0"/>
    <w:rsid w:val="00491C39"/>
    <w:rsid w:val="004E34B0"/>
    <w:rsid w:val="00500A3B"/>
    <w:rsid w:val="0050262E"/>
    <w:rsid w:val="005111EA"/>
    <w:rsid w:val="005651CA"/>
    <w:rsid w:val="00580863"/>
    <w:rsid w:val="005A195A"/>
    <w:rsid w:val="005B3F9D"/>
    <w:rsid w:val="005C6E91"/>
    <w:rsid w:val="005C78C8"/>
    <w:rsid w:val="005D3696"/>
    <w:rsid w:val="005D795B"/>
    <w:rsid w:val="005E3358"/>
    <w:rsid w:val="005E5308"/>
    <w:rsid w:val="005F4776"/>
    <w:rsid w:val="005F72B0"/>
    <w:rsid w:val="00601541"/>
    <w:rsid w:val="00624CB3"/>
    <w:rsid w:val="006374BF"/>
    <w:rsid w:val="00690C4E"/>
    <w:rsid w:val="00696CB0"/>
    <w:rsid w:val="006B0299"/>
    <w:rsid w:val="006B2AFB"/>
    <w:rsid w:val="006D30BB"/>
    <w:rsid w:val="006D6EA7"/>
    <w:rsid w:val="0070730A"/>
    <w:rsid w:val="00707668"/>
    <w:rsid w:val="00731D65"/>
    <w:rsid w:val="007354AC"/>
    <w:rsid w:val="007610B6"/>
    <w:rsid w:val="00761C8A"/>
    <w:rsid w:val="007D1511"/>
    <w:rsid w:val="007E5FC1"/>
    <w:rsid w:val="007F18D8"/>
    <w:rsid w:val="007F3879"/>
    <w:rsid w:val="007F6D91"/>
    <w:rsid w:val="00802416"/>
    <w:rsid w:val="00807816"/>
    <w:rsid w:val="008105FC"/>
    <w:rsid w:val="00850CEE"/>
    <w:rsid w:val="008516F1"/>
    <w:rsid w:val="00855DE8"/>
    <w:rsid w:val="008622A6"/>
    <w:rsid w:val="0086506B"/>
    <w:rsid w:val="008650C1"/>
    <w:rsid w:val="008777A6"/>
    <w:rsid w:val="00895375"/>
    <w:rsid w:val="008C1AA0"/>
    <w:rsid w:val="008D119F"/>
    <w:rsid w:val="008F3346"/>
    <w:rsid w:val="00900469"/>
    <w:rsid w:val="009047D1"/>
    <w:rsid w:val="009561E4"/>
    <w:rsid w:val="009575F1"/>
    <w:rsid w:val="0098094C"/>
    <w:rsid w:val="00980F71"/>
    <w:rsid w:val="0099387F"/>
    <w:rsid w:val="009A6191"/>
    <w:rsid w:val="009B58E8"/>
    <w:rsid w:val="009D294C"/>
    <w:rsid w:val="009E669E"/>
    <w:rsid w:val="00A2053D"/>
    <w:rsid w:val="00A21237"/>
    <w:rsid w:val="00A25A6F"/>
    <w:rsid w:val="00A3117F"/>
    <w:rsid w:val="00A35236"/>
    <w:rsid w:val="00A53707"/>
    <w:rsid w:val="00A717F7"/>
    <w:rsid w:val="00AB1AA3"/>
    <w:rsid w:val="00AD6A29"/>
    <w:rsid w:val="00AE178C"/>
    <w:rsid w:val="00AE1F8A"/>
    <w:rsid w:val="00AF3D51"/>
    <w:rsid w:val="00AF6095"/>
    <w:rsid w:val="00AF6542"/>
    <w:rsid w:val="00B2439A"/>
    <w:rsid w:val="00B557CD"/>
    <w:rsid w:val="00B55CB3"/>
    <w:rsid w:val="00B6017C"/>
    <w:rsid w:val="00B97357"/>
    <w:rsid w:val="00BC74DD"/>
    <w:rsid w:val="00BD2592"/>
    <w:rsid w:val="00C3287E"/>
    <w:rsid w:val="00C654EB"/>
    <w:rsid w:val="00C82D07"/>
    <w:rsid w:val="00CB3E79"/>
    <w:rsid w:val="00CC31A3"/>
    <w:rsid w:val="00CC4E10"/>
    <w:rsid w:val="00CD1474"/>
    <w:rsid w:val="00CE2788"/>
    <w:rsid w:val="00CF03F2"/>
    <w:rsid w:val="00D05A39"/>
    <w:rsid w:val="00D12C09"/>
    <w:rsid w:val="00D1449D"/>
    <w:rsid w:val="00D14BC3"/>
    <w:rsid w:val="00D432AF"/>
    <w:rsid w:val="00D60DE0"/>
    <w:rsid w:val="00D66671"/>
    <w:rsid w:val="00D95F92"/>
    <w:rsid w:val="00DD42BB"/>
    <w:rsid w:val="00DF0D9E"/>
    <w:rsid w:val="00E07165"/>
    <w:rsid w:val="00E07460"/>
    <w:rsid w:val="00E23AD4"/>
    <w:rsid w:val="00E349FA"/>
    <w:rsid w:val="00E70980"/>
    <w:rsid w:val="00E737C1"/>
    <w:rsid w:val="00EA0B9D"/>
    <w:rsid w:val="00EB004A"/>
    <w:rsid w:val="00EC1B6D"/>
    <w:rsid w:val="00F13DB1"/>
    <w:rsid w:val="00F21C0D"/>
    <w:rsid w:val="00F53716"/>
    <w:rsid w:val="00F6787E"/>
    <w:rsid w:val="00F8785B"/>
    <w:rsid w:val="00F92DF8"/>
    <w:rsid w:val="00FA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3746C"/>
  <w15:docId w15:val="{0FC9B5FA-7D91-4EB4-9E9D-95A8E307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205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CC31A3"/>
    <w:pPr>
      <w:spacing w:after="200" w:line="276" w:lineRule="auto"/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56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56BE7"/>
  </w:style>
  <w:style w:type="paragraph" w:styleId="Pta">
    <w:name w:val="footer"/>
    <w:basedOn w:val="Normlny"/>
    <w:link w:val="PtaChar"/>
    <w:uiPriority w:val="99"/>
    <w:unhideWhenUsed/>
    <w:rsid w:val="00256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6BE7"/>
  </w:style>
  <w:style w:type="paragraph" w:styleId="Revzia">
    <w:name w:val="Revision"/>
    <w:hidden/>
    <w:uiPriority w:val="99"/>
    <w:semiHidden/>
    <w:rsid w:val="009D294C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D2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2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3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1514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Dúbravská Lucia</dc:creator>
  <cp:lastModifiedBy>Nataša Wiedemannová</cp:lastModifiedBy>
  <cp:revision>12</cp:revision>
  <cp:lastPrinted>2025-05-22T13:14:00Z</cp:lastPrinted>
  <dcterms:created xsi:type="dcterms:W3CDTF">2025-05-13T04:00:00Z</dcterms:created>
  <dcterms:modified xsi:type="dcterms:W3CDTF">2025-05-22T13:15:00Z</dcterms:modified>
</cp:coreProperties>
</file>