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567C1" w14:textId="77777777" w:rsidR="00562D65" w:rsidRPr="00D348EC" w:rsidRDefault="001718E7" w:rsidP="000B3CB2">
      <w:pPr>
        <w:pStyle w:val="Nzov"/>
        <w:pBdr>
          <w:bottom w:val="single" w:sz="12" w:space="1" w:color="00000A"/>
        </w:pBdr>
        <w:spacing w:line="276" w:lineRule="auto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43AA12AE" w14:textId="77777777" w:rsidR="00562D65" w:rsidRPr="00D348EC" w:rsidRDefault="00562D65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</w:p>
    <w:p w14:paraId="6E9B868F" w14:textId="77777777" w:rsidR="00562D65" w:rsidRPr="00D348EC" w:rsidRDefault="001718E7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>IX. volebné obdobie</w:t>
      </w:r>
    </w:p>
    <w:p w14:paraId="5F86049F" w14:textId="77777777" w:rsidR="00562D65" w:rsidRPr="00D348EC" w:rsidRDefault="001718E7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ab/>
      </w:r>
      <w:r w:rsidRPr="00D348EC">
        <w:rPr>
          <w:rFonts w:ascii="Book Antiqua" w:hAnsi="Book Antiqua"/>
          <w:sz w:val="22"/>
          <w:szCs w:val="22"/>
        </w:rPr>
        <w:tab/>
      </w:r>
      <w:r w:rsidRPr="00D348EC">
        <w:rPr>
          <w:rFonts w:ascii="Book Antiqua" w:hAnsi="Book Antiqua"/>
          <w:sz w:val="22"/>
          <w:szCs w:val="22"/>
        </w:rPr>
        <w:tab/>
      </w:r>
    </w:p>
    <w:p w14:paraId="336C3E86" w14:textId="77777777" w:rsidR="00562D65" w:rsidRPr="00D348EC" w:rsidRDefault="00562D65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</w:p>
    <w:p w14:paraId="5AA770B2" w14:textId="77777777" w:rsidR="00562D65" w:rsidRPr="00D348EC" w:rsidRDefault="00562D65" w:rsidP="000B3CB2">
      <w:pPr>
        <w:pStyle w:val="Podtitul"/>
        <w:spacing w:line="276" w:lineRule="auto"/>
        <w:jc w:val="left"/>
        <w:rPr>
          <w:rFonts w:ascii="Book Antiqua" w:hAnsi="Book Antiqua"/>
          <w:sz w:val="22"/>
          <w:szCs w:val="22"/>
        </w:rPr>
      </w:pPr>
    </w:p>
    <w:p w14:paraId="649B4A95" w14:textId="77777777" w:rsidR="00562D65" w:rsidRPr="00D348EC" w:rsidRDefault="001718E7" w:rsidP="000B3CB2">
      <w:pPr>
        <w:pStyle w:val="Podtitul"/>
        <w:spacing w:line="276" w:lineRule="auto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b/>
          <w:bCs/>
          <w:sz w:val="22"/>
          <w:szCs w:val="22"/>
        </w:rPr>
        <w:t>N á v r h</w:t>
      </w:r>
    </w:p>
    <w:p w14:paraId="348921E0" w14:textId="77777777" w:rsidR="00562D65" w:rsidRPr="00D348EC" w:rsidRDefault="00562D65" w:rsidP="000B3CB2">
      <w:pPr>
        <w:pStyle w:val="Podtitul"/>
        <w:spacing w:line="276" w:lineRule="auto"/>
        <w:rPr>
          <w:rFonts w:ascii="Book Antiqua" w:hAnsi="Book Antiqua"/>
          <w:b/>
          <w:sz w:val="22"/>
          <w:szCs w:val="22"/>
        </w:rPr>
      </w:pPr>
    </w:p>
    <w:p w14:paraId="0BE56FDC" w14:textId="77777777" w:rsidR="00562D65" w:rsidRPr="00D348EC" w:rsidRDefault="001718E7" w:rsidP="000B3CB2">
      <w:pPr>
        <w:pStyle w:val="Podtitul"/>
        <w:spacing w:after="120" w:line="276" w:lineRule="auto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 xml:space="preserve">skupiny poslancov Národnej rady Slovenskej republiky </w:t>
      </w:r>
    </w:p>
    <w:p w14:paraId="7C010A75" w14:textId="77777777" w:rsidR="00562D65" w:rsidRPr="00D348EC" w:rsidRDefault="00562D65" w:rsidP="000B3CB2">
      <w:pPr>
        <w:pStyle w:val="Podtitul"/>
        <w:spacing w:after="120" w:line="276" w:lineRule="auto"/>
        <w:rPr>
          <w:rFonts w:ascii="Book Antiqua" w:hAnsi="Book Antiqua"/>
          <w:sz w:val="22"/>
          <w:szCs w:val="22"/>
        </w:rPr>
      </w:pPr>
    </w:p>
    <w:p w14:paraId="4EFB2BE8" w14:textId="77777777" w:rsidR="00562D65" w:rsidRPr="00D348EC" w:rsidRDefault="00562D65" w:rsidP="000B3CB2">
      <w:pPr>
        <w:spacing w:line="276" w:lineRule="auto"/>
        <w:rPr>
          <w:rFonts w:ascii="Book Antiqua" w:hAnsi="Book Antiqua"/>
          <w:sz w:val="22"/>
          <w:szCs w:val="22"/>
        </w:rPr>
      </w:pPr>
    </w:p>
    <w:p w14:paraId="14D0316F" w14:textId="77777777" w:rsidR="00562D65" w:rsidRPr="00D348EC" w:rsidRDefault="001718E7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bCs/>
          <w:sz w:val="22"/>
          <w:szCs w:val="22"/>
        </w:rPr>
        <w:t>n a  p r i j a t i e</w:t>
      </w:r>
    </w:p>
    <w:p w14:paraId="1205341D" w14:textId="77777777" w:rsidR="00562D65" w:rsidRPr="00D348EC" w:rsidRDefault="00562D65" w:rsidP="00D348EC">
      <w:pPr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0AC593" w14:textId="2FB0EB26" w:rsidR="00562D65" w:rsidRPr="00D348EC" w:rsidRDefault="00D348EC" w:rsidP="00D348EC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b/>
          <w:bCs/>
          <w:sz w:val="22"/>
          <w:szCs w:val="22"/>
        </w:rPr>
        <w:t>u</w:t>
      </w:r>
      <w:r w:rsidR="00B507C9" w:rsidRPr="00D348EC">
        <w:rPr>
          <w:rFonts w:ascii="Book Antiqua" w:hAnsi="Book Antiqua"/>
          <w:b/>
          <w:bCs/>
          <w:sz w:val="22"/>
          <w:szCs w:val="22"/>
        </w:rPr>
        <w:t xml:space="preserve">znesenia Národnej rady Slovenskej republiky </w:t>
      </w:r>
      <w:r w:rsidR="00442AB3" w:rsidRPr="00D348EC">
        <w:rPr>
          <w:rFonts w:ascii="Book Antiqua" w:hAnsi="Book Antiqua"/>
          <w:b/>
          <w:bCs/>
          <w:sz w:val="22"/>
          <w:szCs w:val="22"/>
        </w:rPr>
        <w:t>k projektu Národnej univerzitnej nemocnice</w:t>
      </w:r>
      <w:r w:rsidR="00442AB3" w:rsidRPr="00D348EC">
        <w:rPr>
          <w:rFonts w:ascii="Book Antiqua" w:hAnsi="Book Antiqua"/>
          <w:b/>
          <w:bCs/>
          <w:sz w:val="22"/>
          <w:szCs w:val="22"/>
          <w:lang w:val="de-DE"/>
        </w:rPr>
        <w:t xml:space="preserve"> gener</w:t>
      </w:r>
      <w:r w:rsidR="00442AB3" w:rsidRPr="00D348EC">
        <w:rPr>
          <w:rFonts w:ascii="Book Antiqua" w:hAnsi="Book Antiqua"/>
          <w:b/>
          <w:bCs/>
          <w:sz w:val="22"/>
          <w:szCs w:val="22"/>
        </w:rPr>
        <w:t>ála Milana Rastislava Štefánika</w:t>
      </w:r>
      <w:r w:rsidR="00DD3983">
        <w:rPr>
          <w:rFonts w:ascii="Book Antiqua" w:hAnsi="Book Antiqua"/>
          <w:b/>
          <w:bCs/>
          <w:sz w:val="22"/>
          <w:szCs w:val="22"/>
        </w:rPr>
        <w:t xml:space="preserve"> vo Vajnoroch</w:t>
      </w:r>
    </w:p>
    <w:p w14:paraId="1256E0BF" w14:textId="3ACED005" w:rsidR="00684E27" w:rsidRPr="00D348EC" w:rsidRDefault="00684E27" w:rsidP="00D348EC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D348EC">
        <w:rPr>
          <w:rFonts w:ascii="Book Antiqua" w:eastAsia="Book Antiqua" w:hAnsi="Book Antiqua" w:cs="Book Antiqua"/>
          <w:color w:val="000000"/>
          <w:sz w:val="22"/>
          <w:szCs w:val="22"/>
        </w:rPr>
        <w:t>__________________________________________________________________________</w:t>
      </w:r>
    </w:p>
    <w:p w14:paraId="29F8C30C" w14:textId="77777777" w:rsidR="00684E27" w:rsidRPr="00D348EC" w:rsidRDefault="00684E27" w:rsidP="00684E27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684E27" w:rsidRPr="00D348EC" w14:paraId="0E2AF7D4" w14:textId="77777777" w:rsidTr="00EE4611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F7E06" w14:textId="77777777" w:rsidR="00684E27" w:rsidRPr="00D348EC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D348EC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 xml:space="preserve">P r e d k l a d a j ú </w:t>
            </w:r>
            <w:r w:rsidRPr="00D348EC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27DC7" w14:textId="77777777" w:rsidR="00684E27" w:rsidRPr="00D348EC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00DB8" w14:textId="77777777" w:rsidR="00684E27" w:rsidRPr="00D348EC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D348EC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>Návrh na uznesenie</w:t>
            </w:r>
            <w:r w:rsidRPr="00D348EC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</w:tr>
      <w:tr w:rsidR="00684E27" w:rsidRPr="00D348EC" w14:paraId="40EE616E" w14:textId="77777777" w:rsidTr="00EE4611">
        <w:trPr>
          <w:trHeight w:val="7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24B65" w14:textId="77777777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4DAB9496" w14:textId="5FFB5206" w:rsidR="00442AB3" w:rsidRPr="00D348EC" w:rsidRDefault="00442AB3" w:rsidP="0044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Marek Krajčí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v. r.</w:t>
            </w:r>
          </w:p>
          <w:p w14:paraId="3342F3ED" w14:textId="77777777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2A949DBF" w14:textId="61F6F4CD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Lukáš Bužo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22746947" w14:textId="77777777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6F787CE" w14:textId="3ACAAAED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Gábor Grendel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4121E0D3" w14:textId="77777777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4BBAC336" w14:textId="453B2E00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Július Jakab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7926EC79" w14:textId="7DF57C39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54AD2C5" w14:textId="377AA5C2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Rastislav Krátky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4EF56579" w14:textId="201FE764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3742B44A" w14:textId="123E2FC3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Peter Pollák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150B52DA" w14:textId="77777777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6E76321C" w14:textId="02C9EB19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Jozef Pročko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0395E083" w14:textId="02FCAAB1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14:paraId="27D2B79D" w14:textId="2B15DB23" w:rsidR="00684E27" w:rsidRPr="00D348EC" w:rsidRDefault="00684E27" w:rsidP="00EE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Michal Šipoš 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  <w:p w14:paraId="59DADA73" w14:textId="7C30E359" w:rsidR="00684E27" w:rsidRPr="00D348EC" w:rsidRDefault="00684E27" w:rsidP="00EE4611">
            <w:pPr>
              <w:spacing w:after="120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D348EC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br/>
              <w:t>Anežka Škopová</w:t>
            </w:r>
            <w:r w:rsidR="00295349"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B5481" w14:textId="77777777" w:rsidR="00684E27" w:rsidRPr="00D348EC" w:rsidRDefault="00684E27" w:rsidP="00EE4611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5B3D4" w14:textId="77777777" w:rsidR="00684E27" w:rsidRPr="00D348EC" w:rsidRDefault="00684E27" w:rsidP="00EE4611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D348EC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14:paraId="0E309320" w14:textId="77777777" w:rsidR="00684E27" w:rsidRPr="00D348EC" w:rsidRDefault="00684E27" w:rsidP="00EE4611">
            <w:pPr>
              <w:pStyle w:val="Odsekzoznamu"/>
              <w:numPr>
                <w:ilvl w:val="0"/>
                <w:numId w:val="1"/>
              </w:numPr>
              <w:spacing w:before="12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D348EC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14:paraId="7888F48F" w14:textId="77777777" w:rsidR="00684E27" w:rsidRPr="00D348EC" w:rsidRDefault="00684E27" w:rsidP="00EE4611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91B0C28" w14:textId="77777777" w:rsidR="00684E27" w:rsidRPr="00D348EC" w:rsidRDefault="00684E27" w:rsidP="00EE4611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5DAE3E42" w14:textId="77777777" w:rsidR="00684E27" w:rsidRPr="00D348EC" w:rsidRDefault="00684E27" w:rsidP="00EE4611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0097611E" w14:textId="77777777" w:rsidR="00684E27" w:rsidRPr="00D348EC" w:rsidRDefault="00684E27" w:rsidP="00EE4611">
            <w:pPr>
              <w:spacing w:before="120" w:after="160"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bookmarkStart w:id="0" w:name="__DdeLink__1042_3691294648"/>
            <w:bookmarkEnd w:id="0"/>
          </w:p>
          <w:p w14:paraId="4A756808" w14:textId="77777777" w:rsidR="00684E27" w:rsidRPr="00D348EC" w:rsidRDefault="00684E27" w:rsidP="00EE4611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D348EC">
              <w:rPr>
                <w:rStyle w:val="awspan"/>
                <w:rFonts w:ascii="Book Antiqua" w:eastAsia="Times New Roman" w:hAnsi="Book Antiqu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524D43A" w14:textId="77777777" w:rsidR="00684E27" w:rsidRPr="00D348EC" w:rsidRDefault="00684E27" w:rsidP="00EE4611">
            <w:pPr>
              <w:spacing w:line="360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</w:tr>
    </w:tbl>
    <w:p w14:paraId="17527B77" w14:textId="77777777" w:rsidR="005D0C5A" w:rsidRPr="00D348EC" w:rsidRDefault="005D0C5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52574AD0" w14:textId="322D0718" w:rsidR="005D0C5A" w:rsidRDefault="005D0C5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0475DF71" w14:textId="3909B39D" w:rsidR="003D7DCA" w:rsidRDefault="003D7DC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443C6567" w14:textId="5C0AF250" w:rsidR="003D7DCA" w:rsidRDefault="003D7DC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2AFED55C" w14:textId="0D4BEC4A" w:rsidR="003D7DCA" w:rsidRDefault="003D7DC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34B47966" w14:textId="0AA1FF78" w:rsidR="003D7DCA" w:rsidRDefault="003D7DC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03D26807" w14:textId="77777777" w:rsidR="003D7DCA" w:rsidRPr="00D348EC" w:rsidRDefault="003D7DCA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bookmarkStart w:id="1" w:name="_GoBack"/>
      <w:bookmarkEnd w:id="1"/>
    </w:p>
    <w:p w14:paraId="79DDEB72" w14:textId="3F6694E7" w:rsidR="00562D65" w:rsidRPr="00D348EC" w:rsidRDefault="001718E7" w:rsidP="000B3CB2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 xml:space="preserve">Bratislava </w:t>
      </w:r>
      <w:r w:rsidR="00442AB3" w:rsidRPr="00D348EC">
        <w:rPr>
          <w:rFonts w:ascii="Book Antiqua" w:hAnsi="Book Antiqua"/>
          <w:sz w:val="22"/>
          <w:szCs w:val="22"/>
        </w:rPr>
        <w:t>máj</w:t>
      </w:r>
      <w:r w:rsidRPr="00D348EC">
        <w:rPr>
          <w:rFonts w:ascii="Book Antiqua" w:hAnsi="Book Antiqua"/>
          <w:sz w:val="22"/>
          <w:szCs w:val="22"/>
        </w:rPr>
        <w:t xml:space="preserve"> 202</w:t>
      </w:r>
      <w:r w:rsidR="003E3D0B" w:rsidRPr="00D348EC">
        <w:rPr>
          <w:rFonts w:ascii="Book Antiqua" w:hAnsi="Book Antiqua"/>
          <w:sz w:val="22"/>
          <w:szCs w:val="22"/>
        </w:rPr>
        <w:t>5</w:t>
      </w:r>
      <w:r w:rsidRPr="00D348EC">
        <w:rPr>
          <w:rFonts w:ascii="Book Antiqua" w:hAnsi="Book Antiqua"/>
          <w:sz w:val="22"/>
          <w:szCs w:val="22"/>
        </w:rPr>
        <w:br w:type="page"/>
      </w:r>
    </w:p>
    <w:p w14:paraId="519E651B" w14:textId="77777777" w:rsidR="00562D65" w:rsidRPr="00D348EC" w:rsidRDefault="001718E7" w:rsidP="000B3CB2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2" w:name="_Hlk89090507"/>
      <w:bookmarkEnd w:id="2"/>
    </w:p>
    <w:p w14:paraId="461682B8" w14:textId="77777777" w:rsidR="00684E27" w:rsidRPr="00D348EC" w:rsidRDefault="00684E27" w:rsidP="00684E27">
      <w:pPr>
        <w:widowControl w:val="0"/>
        <w:spacing w:before="120" w:line="276" w:lineRule="auto"/>
        <w:jc w:val="center"/>
        <w:rPr>
          <w:rFonts w:ascii="Book Antiqua" w:hAnsi="Book Antiqua"/>
        </w:rPr>
      </w:pPr>
      <w:r w:rsidRPr="00D348EC">
        <w:rPr>
          <w:rFonts w:ascii="Book Antiqua" w:hAnsi="Book Antiqua"/>
          <w:spacing w:val="20"/>
        </w:rPr>
        <w:t>IX.  volebné obdobie</w:t>
      </w:r>
    </w:p>
    <w:p w14:paraId="68A1B451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1E8F81B6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</w:rPr>
      </w:pPr>
      <w:r w:rsidRPr="00D348EC">
        <w:rPr>
          <w:rFonts w:ascii="Book Antiqua" w:hAnsi="Book Antiqua"/>
          <w:bCs/>
          <w:sz w:val="22"/>
          <w:szCs w:val="22"/>
        </w:rPr>
        <w:t>Návrh</w:t>
      </w:r>
    </w:p>
    <w:p w14:paraId="026FE762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A0C39ED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</w:rPr>
      </w:pPr>
      <w:r w:rsidRPr="00D348EC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6216E9BA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</w:rPr>
      </w:pPr>
      <w:r w:rsidRPr="00D348EC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241170FE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4C2893BE" w14:textId="77777777" w:rsidR="00684E27" w:rsidRPr="00D348EC" w:rsidRDefault="00684E27" w:rsidP="00684E2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  <w:r w:rsidRPr="00D348EC">
        <w:rPr>
          <w:rFonts w:ascii="Book Antiqua" w:hAnsi="Book Antiqua"/>
          <w:bCs/>
          <w:sz w:val="22"/>
          <w:szCs w:val="22"/>
        </w:rPr>
        <w:t>z ... 2025,</w:t>
      </w:r>
    </w:p>
    <w:p w14:paraId="48A72A5E" w14:textId="77777777" w:rsidR="00684E27" w:rsidRPr="00D348EC" w:rsidRDefault="00684E27" w:rsidP="00DD3983">
      <w:pPr>
        <w:pStyle w:val="Zkladntext"/>
        <w:spacing w:before="120" w:after="0"/>
        <w:jc w:val="center"/>
        <w:rPr>
          <w:rFonts w:ascii="Book Antiqua" w:hAnsi="Book Antiqua"/>
        </w:rPr>
      </w:pPr>
    </w:p>
    <w:p w14:paraId="1975E763" w14:textId="0476585E" w:rsidR="00562D65" w:rsidRPr="00D348EC" w:rsidRDefault="00442AB3" w:rsidP="00DD3983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D348EC">
        <w:rPr>
          <w:rFonts w:ascii="Book Antiqua" w:hAnsi="Book Antiqua"/>
          <w:b/>
          <w:bCs/>
          <w:sz w:val="22"/>
          <w:szCs w:val="22"/>
        </w:rPr>
        <w:t>k projektu Národnej univerzitnej nemocnice</w:t>
      </w:r>
      <w:r w:rsidRPr="00D348EC">
        <w:rPr>
          <w:rFonts w:ascii="Book Antiqua" w:hAnsi="Book Antiqua"/>
          <w:b/>
          <w:bCs/>
          <w:sz w:val="22"/>
          <w:szCs w:val="22"/>
          <w:lang w:val="de-DE"/>
        </w:rPr>
        <w:t xml:space="preserve"> gener</w:t>
      </w:r>
      <w:r w:rsidRPr="00D348EC">
        <w:rPr>
          <w:rFonts w:ascii="Book Antiqua" w:hAnsi="Book Antiqua"/>
          <w:b/>
          <w:bCs/>
          <w:sz w:val="22"/>
          <w:szCs w:val="22"/>
        </w:rPr>
        <w:t>ála Milana Rastislava Štefánika</w:t>
      </w:r>
      <w:r w:rsidR="00DD3983">
        <w:rPr>
          <w:rFonts w:ascii="Book Antiqua" w:hAnsi="Book Antiqua"/>
          <w:b/>
          <w:bCs/>
          <w:sz w:val="22"/>
          <w:szCs w:val="22"/>
        </w:rPr>
        <w:t xml:space="preserve"> vo Vajnoroch</w:t>
      </w:r>
    </w:p>
    <w:p w14:paraId="47232A58" w14:textId="77777777" w:rsidR="00684E27" w:rsidRPr="00D348EC" w:rsidRDefault="00684E27" w:rsidP="000B3CB2">
      <w:pPr>
        <w:tabs>
          <w:tab w:val="left" w:pos="1095"/>
        </w:tabs>
        <w:spacing w:line="276" w:lineRule="auto"/>
        <w:jc w:val="center"/>
        <w:rPr>
          <w:rFonts w:ascii="Book Antiqua" w:hAnsi="Book Antiqua" w:cs="Times New Roman"/>
          <w:sz w:val="22"/>
          <w:szCs w:val="22"/>
        </w:rPr>
      </w:pPr>
    </w:p>
    <w:p w14:paraId="5B3A73B1" w14:textId="77777777" w:rsidR="0076585C" w:rsidRPr="00D348EC" w:rsidRDefault="0076585C" w:rsidP="000B3CB2">
      <w:pPr>
        <w:tabs>
          <w:tab w:val="left" w:pos="1095"/>
        </w:tabs>
        <w:spacing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D348EC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Národná rada Slovenskej republiky:</w:t>
      </w:r>
    </w:p>
    <w:p w14:paraId="6C752603" w14:textId="77777777" w:rsidR="0076585C" w:rsidRPr="00D348EC" w:rsidRDefault="0076585C" w:rsidP="00D348EC">
      <w:pPr>
        <w:tabs>
          <w:tab w:val="left" w:pos="1095"/>
        </w:tabs>
        <w:spacing w:line="276" w:lineRule="auto"/>
        <w:contextualSpacing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2E7C1123" w14:textId="67684393" w:rsidR="00D059B6" w:rsidRPr="00D348EC" w:rsidRDefault="00442AB3" w:rsidP="00D348EC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D348EC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konštatuje</w:t>
      </w:r>
      <w:r w:rsidR="00D059B6" w:rsidRPr="00D348EC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,</w:t>
      </w:r>
    </w:p>
    <w:p w14:paraId="68AA46D3" w14:textId="2F5B0B5E" w:rsidR="00D059B6" w:rsidRPr="00D348EC" w:rsidRDefault="00442AB3" w:rsidP="00D348EC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že Slovensko nevyhnutne potrebuje novú univerzitnú nemocnicu</w:t>
      </w:r>
      <w:r w:rsid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spĺňajúcu štandardy </w:t>
      </w: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21. storoč</w:t>
      </w:r>
      <w:r w:rsid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ia</w:t>
      </w: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 ktorá</w:t>
      </w:r>
      <w:r w:rsid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</w:t>
      </w: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posky</w:t>
      </w:r>
      <w:r w:rsid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tuje</w:t>
      </w: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najkomplexnejšiu zdravotnú starostlivosť, pôdu pre moderné univerzitné vzdelávanie budúcich zdravotníkov a ktorá vytvor</w:t>
      </w:r>
      <w:r w:rsid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í </w:t>
      </w: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priestorové či technické kapacity na prepojenie praxe s vedou a výskumom</w:t>
      </w:r>
      <w:r w:rsidR="00D059B6"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0F71AC9A" w14:textId="77777777" w:rsidR="00D059B6" w:rsidRPr="00D348EC" w:rsidRDefault="00D059B6" w:rsidP="00D348EC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</w:p>
    <w:p w14:paraId="654043B0" w14:textId="401BF4F6" w:rsidR="004E3C67" w:rsidRPr="00D348EC" w:rsidRDefault="001519AA" w:rsidP="00D348EC">
      <w:pPr>
        <w:numPr>
          <w:ilvl w:val="0"/>
          <w:numId w:val="5"/>
        </w:numPr>
        <w:tabs>
          <w:tab w:val="left" w:pos="1095"/>
        </w:tabs>
        <w:spacing w:before="120" w:after="120" w:line="276" w:lineRule="auto"/>
        <w:ind w:left="0" w:firstLine="0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pripomína</w:t>
      </w:r>
      <w:r w:rsidR="004E3C67"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,</w:t>
      </w:r>
    </w:p>
    <w:p w14:paraId="3B0FE687" w14:textId="77777777" w:rsidR="001519AA" w:rsidRDefault="00442AB3" w:rsidP="001519AA">
      <w:pPr>
        <w:pStyle w:val="Odsekzoznamu"/>
        <w:numPr>
          <w:ilvl w:val="0"/>
          <w:numId w:val="12"/>
        </w:numPr>
        <w:tabs>
          <w:tab w:val="left" w:pos="1095"/>
        </w:tabs>
        <w:spacing w:before="120" w:after="120" w:line="276" w:lineRule="auto"/>
        <w:ind w:left="714" w:hanging="357"/>
        <w:contextualSpacing w:val="0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že medicínski experti, zástupcovia U</w:t>
      </w:r>
      <w:r w:rsidR="00D348EC"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niverzitnej nemocnice Bratislava</w:t>
      </w:r>
      <w:r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aj zástupcovia lekárskych fakúlt sa zhodli, že minimálny počet lôžok novej univerzitnej nemocnice musí byť minimálne 1</w:t>
      </w:r>
      <w:r w:rsid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 </w:t>
      </w:r>
      <w:r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150</w:t>
      </w:r>
      <w:r w:rsidR="002231C8"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;</w:t>
      </w:r>
    </w:p>
    <w:p w14:paraId="1977F8C3" w14:textId="18D83FAF" w:rsidR="00442AB3" w:rsidRPr="001519AA" w:rsidRDefault="00442AB3" w:rsidP="001519AA">
      <w:pPr>
        <w:pStyle w:val="Odsekzoznamu"/>
        <w:numPr>
          <w:ilvl w:val="0"/>
          <w:numId w:val="12"/>
        </w:numPr>
        <w:tabs>
          <w:tab w:val="left" w:pos="1095"/>
        </w:tabs>
        <w:spacing w:before="120" w:after="120" w:line="276" w:lineRule="auto"/>
        <w:ind w:left="714" w:hanging="357"/>
        <w:contextualSpacing w:val="0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že exministerka zdravotníctva SR Zuzana Dolinková svojvoľne porušila uznesenie vlády SR č. 161/2017 ku Koncepcii rozvoja Univerzitnej nemocnice Bratislava a návrh realizácie výstavby novej Univerzitnej nemocnice v Bratislave, keď bez mandátu vlády SR ukončila zmluvu s konzorciom projektujúcim novú</w:t>
      </w:r>
      <w:r w:rsidR="00D348EC"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U</w:t>
      </w:r>
      <w:r w:rsidR="00F57BDE"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niverzitnú</w:t>
      </w:r>
      <w:r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 nemocnicu v bratislavskej lokalite Rázsochy</w:t>
      </w:r>
      <w:r w:rsidR="00D348EC"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 xml:space="preserve">, ktorá sa už </w:t>
      </w:r>
      <w:r w:rsidRPr="001519AA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v tomto čase mohla stavať;</w:t>
      </w:r>
    </w:p>
    <w:p w14:paraId="1952C125" w14:textId="77777777" w:rsidR="00442AB3" w:rsidRPr="00D348EC" w:rsidRDefault="00442AB3" w:rsidP="00D348EC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</w:p>
    <w:p w14:paraId="45B4A7B5" w14:textId="0E727519" w:rsidR="00442AB3" w:rsidRPr="00D348EC" w:rsidRDefault="00442AB3" w:rsidP="00D348EC">
      <w:pPr>
        <w:numPr>
          <w:ilvl w:val="0"/>
          <w:numId w:val="5"/>
        </w:numPr>
        <w:tabs>
          <w:tab w:val="left" w:pos="1095"/>
        </w:tabs>
        <w:spacing w:after="120" w:line="276" w:lineRule="auto"/>
        <w:ind w:left="0" w:firstLine="0"/>
        <w:jc w:val="both"/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</w:pPr>
      <w:r w:rsidRPr="00D348EC">
        <w:rPr>
          <w:rFonts w:ascii="Book Antiqua" w:eastAsia="Times New Roman" w:hAnsi="Book Antiqua" w:cs="Times New Roman"/>
          <w:b/>
          <w:bCs/>
          <w:kern w:val="0"/>
          <w:sz w:val="22"/>
          <w:szCs w:val="22"/>
          <w:lang w:eastAsia="en-US" w:bidi="ar-SA"/>
        </w:rPr>
        <w:t>žiada,</w:t>
      </w:r>
    </w:p>
    <w:p w14:paraId="46C5488B" w14:textId="77777777" w:rsidR="00442AB3" w:rsidRPr="00D348EC" w:rsidRDefault="00442AB3" w:rsidP="00D348EC">
      <w:pPr>
        <w:tabs>
          <w:tab w:val="left" w:pos="1095"/>
        </w:tabs>
        <w:spacing w:after="120" w:line="276" w:lineRule="auto"/>
        <w:jc w:val="both"/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</w:pPr>
      <w:r w:rsidRPr="00D348EC">
        <w:rPr>
          <w:rFonts w:ascii="Book Antiqua" w:eastAsia="Times New Roman" w:hAnsi="Book Antiqua" w:cs="Times New Roman"/>
          <w:bCs/>
          <w:kern w:val="0"/>
          <w:sz w:val="22"/>
          <w:szCs w:val="22"/>
          <w:lang w:eastAsia="en-US" w:bidi="ar-SA"/>
        </w:rPr>
        <w:t>ministra zdravotníctva Slovenskej republiky Kamila Šaška, aby do troch dní predložil Národnej rade Slovenskej republiky:</w:t>
      </w:r>
    </w:p>
    <w:p w14:paraId="0B95984B" w14:textId="229EF6D0" w:rsidR="002C605C" w:rsidRPr="00D348EC" w:rsidRDefault="002C605C" w:rsidP="00D348EC">
      <w:pPr>
        <w:pStyle w:val="PredvolenA"/>
        <w:numPr>
          <w:ilvl w:val="0"/>
          <w:numId w:val="10"/>
        </w:numPr>
        <w:spacing w:before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D348EC">
        <w:rPr>
          <w:rFonts w:ascii="Book Antiqua" w:hAnsi="Book Antiqua"/>
          <w:bCs/>
          <w:sz w:val="22"/>
          <w:szCs w:val="22"/>
        </w:rPr>
        <w:t>ana</w:t>
      </w:r>
      <w:r w:rsidR="00F57BDE" w:rsidRPr="00D348EC">
        <w:rPr>
          <w:rFonts w:ascii="Book Antiqua" w:hAnsi="Book Antiqua"/>
          <w:bCs/>
          <w:sz w:val="22"/>
          <w:szCs w:val="22"/>
        </w:rPr>
        <w:t>lytické zhodnotenie realizovate</w:t>
      </w:r>
      <w:r w:rsidR="00F57BDE" w:rsidRPr="00D348EC">
        <w:rPr>
          <w:rFonts w:ascii="Book Antiqua" w:hAnsi="Book Antiqua" w:cs="Times New Roman"/>
          <w:bCs/>
          <w:sz w:val="22"/>
          <w:szCs w:val="22"/>
        </w:rPr>
        <w:t>ľ</w:t>
      </w:r>
      <w:r w:rsidRPr="00D348EC">
        <w:rPr>
          <w:rFonts w:ascii="Book Antiqua" w:hAnsi="Book Antiqua"/>
          <w:bCs/>
          <w:sz w:val="22"/>
          <w:szCs w:val="22"/>
        </w:rPr>
        <w:t>nosti z</w:t>
      </w:r>
      <w:r w:rsidRPr="00D348EC">
        <w:rPr>
          <w:rFonts w:ascii="Book Antiqua" w:hAnsi="Book Antiqua" w:cs="Book Antiqua"/>
          <w:bCs/>
          <w:sz w:val="22"/>
          <w:szCs w:val="22"/>
        </w:rPr>
        <w:t>á</w:t>
      </w:r>
      <w:r w:rsidRPr="00D348EC">
        <w:rPr>
          <w:rFonts w:ascii="Book Antiqua" w:hAnsi="Book Antiqua"/>
          <w:bCs/>
          <w:sz w:val="22"/>
          <w:szCs w:val="22"/>
        </w:rPr>
        <w:t>meru</w:t>
      </w:r>
      <w:r w:rsidRPr="00D348EC">
        <w:rPr>
          <w:rFonts w:ascii="Book Antiqua" w:hAnsi="Book Antiqua" w:cs="Book Antiqua"/>
          <w:bCs/>
          <w:sz w:val="22"/>
          <w:szCs w:val="22"/>
        </w:rPr>
        <w:t> </w:t>
      </w:r>
      <w:r w:rsidRPr="00D348EC">
        <w:rPr>
          <w:rFonts w:ascii="Book Antiqua" w:hAnsi="Book Antiqua"/>
          <w:bCs/>
          <w:sz w:val="22"/>
          <w:szCs w:val="22"/>
        </w:rPr>
        <w:t>-</w:t>
      </w:r>
      <w:r w:rsidR="00F57BDE" w:rsidRPr="00D348EC">
        <w:rPr>
          <w:rFonts w:ascii="Book Antiqua" w:hAnsi="Book Antiqua" w:cs="Book Antiqua"/>
          <w:bCs/>
          <w:sz w:val="22"/>
          <w:szCs w:val="22"/>
        </w:rPr>
        <w:t xml:space="preserve"> </w:t>
      </w:r>
      <w:r w:rsidRPr="00D348EC">
        <w:rPr>
          <w:rFonts w:ascii="Book Antiqua" w:hAnsi="Book Antiqua"/>
          <w:bCs/>
          <w:iCs/>
          <w:sz w:val="22"/>
          <w:szCs w:val="22"/>
        </w:rPr>
        <w:t>Výstavba novej Univerzitnej nemocnice Bratislava</w:t>
      </w:r>
      <w:r w:rsidRPr="00D348EC">
        <w:rPr>
          <w:rFonts w:ascii="Book Antiqua" w:hAnsi="Book Antiqua"/>
          <w:bCs/>
          <w:i/>
          <w:iCs/>
          <w:sz w:val="22"/>
          <w:szCs w:val="22"/>
        </w:rPr>
        <w:t xml:space="preserve">, </w:t>
      </w:r>
      <w:r w:rsidRPr="00D348EC">
        <w:rPr>
          <w:rFonts w:ascii="Book Antiqua" w:hAnsi="Book Antiqua"/>
          <w:bCs/>
          <w:sz w:val="22"/>
          <w:szCs w:val="22"/>
        </w:rPr>
        <w:t>ktorého vypracovanie si Zdravotnícka implementačná agentúra objednala na základe zmluvy o dielo č. 4/2024 od spoločnosti Grant Thornton Advisory s.r.o.,</w:t>
      </w:r>
    </w:p>
    <w:p w14:paraId="05001971" w14:textId="2DDDF70D" w:rsidR="002C605C" w:rsidRPr="00D348EC" w:rsidRDefault="002C605C" w:rsidP="00D348EC">
      <w:pPr>
        <w:pStyle w:val="PredvolenA"/>
        <w:numPr>
          <w:ilvl w:val="0"/>
          <w:numId w:val="10"/>
        </w:numPr>
        <w:spacing w:before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D348EC">
        <w:rPr>
          <w:rFonts w:ascii="Book Antiqua" w:hAnsi="Book Antiqua"/>
          <w:bCs/>
          <w:sz w:val="22"/>
          <w:szCs w:val="22"/>
        </w:rPr>
        <w:t>ana</w:t>
      </w:r>
      <w:r w:rsidR="00F57BDE" w:rsidRPr="00D348EC">
        <w:rPr>
          <w:rFonts w:ascii="Book Antiqua" w:hAnsi="Book Antiqua"/>
          <w:bCs/>
          <w:sz w:val="22"/>
          <w:szCs w:val="22"/>
        </w:rPr>
        <w:t>lytické zhodnotenie realizovateľ</w:t>
      </w:r>
      <w:r w:rsidRPr="00D348EC">
        <w:rPr>
          <w:rFonts w:ascii="Book Antiqua" w:hAnsi="Book Antiqua"/>
          <w:bCs/>
          <w:sz w:val="22"/>
          <w:szCs w:val="22"/>
        </w:rPr>
        <w:t>nosti z</w:t>
      </w:r>
      <w:r w:rsidRPr="00D348EC">
        <w:rPr>
          <w:rFonts w:ascii="Book Antiqua" w:hAnsi="Book Antiqua" w:cs="Book Antiqua"/>
          <w:bCs/>
          <w:sz w:val="22"/>
          <w:szCs w:val="22"/>
        </w:rPr>
        <w:t>á</w:t>
      </w:r>
      <w:r w:rsidRPr="00D348EC">
        <w:rPr>
          <w:rFonts w:ascii="Book Antiqua" w:hAnsi="Book Antiqua"/>
          <w:bCs/>
          <w:sz w:val="22"/>
          <w:szCs w:val="22"/>
        </w:rPr>
        <w:t>meru</w:t>
      </w:r>
      <w:r w:rsidRPr="00D348EC">
        <w:rPr>
          <w:rFonts w:ascii="Book Antiqua" w:hAnsi="Book Antiqua" w:cs="Book Antiqua"/>
          <w:bCs/>
          <w:sz w:val="22"/>
          <w:szCs w:val="22"/>
        </w:rPr>
        <w:t> </w:t>
      </w:r>
      <w:r w:rsidRPr="00D348EC">
        <w:rPr>
          <w:rFonts w:ascii="Book Antiqua" w:hAnsi="Book Antiqua"/>
          <w:bCs/>
          <w:sz w:val="22"/>
          <w:szCs w:val="22"/>
        </w:rPr>
        <w:t>-</w:t>
      </w:r>
      <w:r w:rsidR="00F57BDE" w:rsidRPr="00D348EC">
        <w:rPr>
          <w:rFonts w:ascii="Book Antiqua" w:hAnsi="Book Antiqua" w:cs="Book Antiqua"/>
          <w:bCs/>
          <w:sz w:val="22"/>
          <w:szCs w:val="22"/>
        </w:rPr>
        <w:t> </w:t>
      </w:r>
      <w:r w:rsidRPr="00D348EC">
        <w:rPr>
          <w:rFonts w:ascii="Book Antiqua" w:hAnsi="Book Antiqua"/>
          <w:bCs/>
          <w:iCs/>
          <w:sz w:val="22"/>
          <w:szCs w:val="22"/>
        </w:rPr>
        <w:t>Výstavba nového Národného ústavu detských chorôb</w:t>
      </w:r>
      <w:r w:rsidRPr="00D348EC">
        <w:rPr>
          <w:rFonts w:ascii="Book Antiqua" w:hAnsi="Book Antiqua"/>
          <w:bCs/>
          <w:sz w:val="22"/>
          <w:szCs w:val="22"/>
        </w:rPr>
        <w:t xml:space="preserve">, ktorého vypracovanie si Zdravotnícka implementačná agentúra </w:t>
      </w:r>
      <w:r w:rsidRPr="00D348EC">
        <w:rPr>
          <w:rFonts w:ascii="Book Antiqua" w:hAnsi="Book Antiqua"/>
          <w:bCs/>
          <w:sz w:val="22"/>
          <w:szCs w:val="22"/>
        </w:rPr>
        <w:lastRenderedPageBreak/>
        <w:t>objednala na základe zmluvy o dielo č. 3/2024 od spoločnosti smart healthcare solutions, s.r.o.,</w:t>
      </w:r>
    </w:p>
    <w:p w14:paraId="6FDCAD42" w14:textId="25D86E61" w:rsidR="002C605C" w:rsidRPr="00D348EC" w:rsidRDefault="002C605C" w:rsidP="00D348EC">
      <w:pPr>
        <w:pStyle w:val="PredvolenA"/>
        <w:numPr>
          <w:ilvl w:val="0"/>
          <w:numId w:val="10"/>
        </w:numPr>
        <w:spacing w:before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D348EC">
        <w:rPr>
          <w:rFonts w:ascii="Book Antiqua" w:hAnsi="Book Antiqua"/>
          <w:bCs/>
          <w:sz w:val="22"/>
          <w:szCs w:val="22"/>
        </w:rPr>
        <w:t>podrobný harmonogram projektu a výstavby projektu Národná univerzitná nemocnica generála Milana Rastislava Štefánika</w:t>
      </w:r>
      <w:r w:rsidR="00DD3983">
        <w:rPr>
          <w:rFonts w:ascii="Book Antiqua" w:hAnsi="Book Antiqua"/>
          <w:bCs/>
          <w:sz w:val="22"/>
          <w:szCs w:val="22"/>
        </w:rPr>
        <w:t xml:space="preserve"> v bratislavských Vajnoroch</w:t>
      </w:r>
      <w:r w:rsidRPr="00D348EC">
        <w:rPr>
          <w:rFonts w:ascii="Book Antiqua" w:hAnsi="Book Antiqua"/>
          <w:bCs/>
          <w:sz w:val="22"/>
          <w:szCs w:val="22"/>
        </w:rPr>
        <w:t>,</w:t>
      </w:r>
    </w:p>
    <w:p w14:paraId="7FEFB96E" w14:textId="5E3A1927" w:rsidR="002C605C" w:rsidRPr="00D348EC" w:rsidRDefault="002C605C" w:rsidP="00D348EC">
      <w:pPr>
        <w:pStyle w:val="PredvolenA"/>
        <w:numPr>
          <w:ilvl w:val="0"/>
          <w:numId w:val="10"/>
        </w:numPr>
        <w:spacing w:before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D348EC">
        <w:rPr>
          <w:rFonts w:ascii="Book Antiqua" w:hAnsi="Book Antiqua"/>
          <w:bCs/>
          <w:sz w:val="22"/>
          <w:szCs w:val="22"/>
        </w:rPr>
        <w:t>podrobný plán financovania a zdroje financovania projektu Národná univerzitná nemocnica generála Milana Rastislava Štefánika</w:t>
      </w:r>
      <w:r w:rsidR="00DD3983">
        <w:rPr>
          <w:rFonts w:ascii="Book Antiqua" w:hAnsi="Book Antiqua"/>
          <w:bCs/>
          <w:sz w:val="22"/>
          <w:szCs w:val="22"/>
        </w:rPr>
        <w:t xml:space="preserve"> v bratislavských Vajnoroch</w:t>
      </w:r>
      <w:r w:rsidRPr="00D348EC">
        <w:rPr>
          <w:rFonts w:ascii="Book Antiqua" w:hAnsi="Book Antiqua"/>
          <w:bCs/>
          <w:sz w:val="22"/>
          <w:szCs w:val="22"/>
        </w:rPr>
        <w:t>.</w:t>
      </w:r>
    </w:p>
    <w:p w14:paraId="2AA9A5ED" w14:textId="77777777" w:rsidR="002C605C" w:rsidRPr="00D348EC" w:rsidRDefault="002C605C" w:rsidP="002C605C">
      <w:pPr>
        <w:pStyle w:val="PredvolenA"/>
        <w:spacing w:before="0" w:line="240" w:lineRule="auto"/>
        <w:rPr>
          <w:rFonts w:ascii="Book Antiqua" w:eastAsia="Times New Roman" w:hAnsi="Book Antiqua" w:cs="Times New Roman"/>
        </w:rPr>
      </w:pPr>
    </w:p>
    <w:p w14:paraId="494F3D67" w14:textId="77777777" w:rsidR="002C605C" w:rsidRPr="00D348EC" w:rsidRDefault="002C605C" w:rsidP="002C605C">
      <w:pPr>
        <w:pStyle w:val="PredvolenA"/>
        <w:spacing w:before="0" w:line="240" w:lineRule="auto"/>
        <w:rPr>
          <w:rFonts w:ascii="Book Antiqua" w:eastAsia="Times New Roman" w:hAnsi="Book Antiqua" w:cs="Times New Roman"/>
        </w:rPr>
      </w:pPr>
    </w:p>
    <w:p w14:paraId="7FF37D1E" w14:textId="77777777" w:rsidR="002C605C" w:rsidRPr="00D348EC" w:rsidRDefault="002C605C" w:rsidP="002C605C">
      <w:pPr>
        <w:pStyle w:val="PredvolenA"/>
        <w:spacing w:before="0" w:line="240" w:lineRule="auto"/>
        <w:rPr>
          <w:rFonts w:ascii="Book Antiqua" w:eastAsia="Times New Roman" w:hAnsi="Book Antiqua" w:cs="Times New Roman"/>
        </w:rPr>
      </w:pPr>
    </w:p>
    <w:p w14:paraId="3B13ECE6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</w:rPr>
      </w:pPr>
    </w:p>
    <w:p w14:paraId="0673F6EB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</w:rPr>
      </w:pPr>
    </w:p>
    <w:p w14:paraId="29D4542A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</w:rPr>
      </w:pPr>
    </w:p>
    <w:p w14:paraId="51AD8AFA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</w:rPr>
      </w:pPr>
    </w:p>
    <w:p w14:paraId="09B969BF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</w:rPr>
      </w:pPr>
    </w:p>
    <w:p w14:paraId="291A7E75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hAnsi="Book Antiqua"/>
          <w:b/>
          <w:bCs/>
        </w:rPr>
      </w:pPr>
      <w:r w:rsidRPr="00D348EC">
        <w:rPr>
          <w:rFonts w:ascii="Book Antiqua" w:hAnsi="Book Antiqua"/>
          <w:b/>
          <w:bCs/>
        </w:rPr>
        <w:br w:type="page"/>
      </w:r>
    </w:p>
    <w:p w14:paraId="78721F93" w14:textId="77777777" w:rsidR="002C605C" w:rsidRPr="00D348EC" w:rsidRDefault="002C605C" w:rsidP="002C605C">
      <w:pPr>
        <w:pStyle w:val="PredvolenA"/>
        <w:spacing w:before="0" w:line="240" w:lineRule="auto"/>
        <w:jc w:val="center"/>
        <w:rPr>
          <w:rFonts w:ascii="Book Antiqua" w:eastAsia="Times New Roman" w:hAnsi="Book Antiqua" w:cs="Times New Roman"/>
        </w:rPr>
      </w:pPr>
      <w:r w:rsidRPr="00D348EC">
        <w:rPr>
          <w:rFonts w:ascii="Book Antiqua" w:hAnsi="Book Antiqua"/>
          <w:b/>
          <w:bCs/>
        </w:rPr>
        <w:lastRenderedPageBreak/>
        <w:t>DÔ</w:t>
      </w:r>
      <w:r w:rsidRPr="00D348EC">
        <w:rPr>
          <w:rFonts w:ascii="Book Antiqua" w:hAnsi="Book Antiqua"/>
          <w:b/>
          <w:bCs/>
          <w:lang w:val="nl-NL"/>
        </w:rPr>
        <w:t>VODOV</w:t>
      </w:r>
      <w:r w:rsidRPr="00D348EC">
        <w:rPr>
          <w:rFonts w:ascii="Book Antiqua" w:hAnsi="Book Antiqua"/>
          <w:b/>
          <w:bCs/>
        </w:rPr>
        <w:t>Á SPRÁVA</w:t>
      </w:r>
    </w:p>
    <w:p w14:paraId="4D3238C5" w14:textId="77777777" w:rsidR="002C605C" w:rsidRPr="00D348EC" w:rsidRDefault="002C605C" w:rsidP="002C605C">
      <w:pPr>
        <w:pStyle w:val="PredvolenA"/>
        <w:spacing w:before="0" w:line="240" w:lineRule="auto"/>
        <w:rPr>
          <w:rFonts w:ascii="Book Antiqua" w:eastAsia="Times New Roman" w:hAnsi="Book Antiqua" w:cs="Times New Roman"/>
        </w:rPr>
      </w:pPr>
    </w:p>
    <w:p w14:paraId="1AB8CCD6" w14:textId="1A5F2782" w:rsidR="002C605C" w:rsidRPr="00D348EC" w:rsidRDefault="002C605C" w:rsidP="00D348EC">
      <w:pPr>
        <w:pStyle w:val="PredvolenA"/>
        <w:spacing w:before="0" w:line="240" w:lineRule="auto"/>
        <w:ind w:firstLine="709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 xml:space="preserve">Ministerstvo zdravotníctva SR po takmer roku od svojvoľného rozhodnutia bývalej ministerky zdravotníctva Zuzany Dolinkovej o ukončení projektu nemocnice na Rázsochách, navrhlo vláde SR, aby za novú lokalitu Národnej univerzitnej nemocnice v Bratislave vybrala bratislavskú mestskú časť Vajnory. </w:t>
      </w:r>
    </w:p>
    <w:p w14:paraId="3E96FD77" w14:textId="77777777" w:rsidR="002C605C" w:rsidRPr="00D348EC" w:rsidRDefault="002C605C" w:rsidP="002C605C">
      <w:pPr>
        <w:pStyle w:val="PredvolenA"/>
        <w:spacing w:before="0" w:line="240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4186A243" w14:textId="77777777" w:rsidR="002C605C" w:rsidRPr="00D348EC" w:rsidRDefault="002C605C" w:rsidP="00D348EC">
      <w:pPr>
        <w:pStyle w:val="PredvolenA"/>
        <w:spacing w:before="0" w:line="240" w:lineRule="auto"/>
        <w:ind w:firstLine="709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 xml:space="preserve">Minister zdravotníctva SR Kamil Šaško pri oznamovaní novej lokality uviedol, že úvodná fáza financovania (takmer 200 mil. EUR) bude realizovaná z prostriedkov získaných po revízii Plánu obnovy a odolnosti. Vláda SR však rozhodla, že finančné prostriedky z revízie Plánu obnovy a odolnosti SR budú použité na projekt výstavby novej fakultnej nemocnice v Prešove, ktorú realizuje Ministerstvo obrany SR. </w:t>
      </w:r>
    </w:p>
    <w:p w14:paraId="650BAA9F" w14:textId="77777777" w:rsidR="002C605C" w:rsidRPr="00D348EC" w:rsidRDefault="002C605C" w:rsidP="002C605C">
      <w:pPr>
        <w:pStyle w:val="PredvolenA"/>
        <w:spacing w:before="0" w:line="240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B9D7E24" w14:textId="4BA2CF40" w:rsidR="002C605C" w:rsidRPr="00D348EC" w:rsidRDefault="002C605C" w:rsidP="00D348EC">
      <w:pPr>
        <w:pStyle w:val="PredvolenA"/>
        <w:spacing w:before="0" w:line="240" w:lineRule="auto"/>
        <w:ind w:firstLine="709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>Odborná, ale ani laická verejnosť tak mesiac po ohlásení a schválení nového projektu Národnej univerzitnej nemocnice v Bratislave, ktorá dostalo označenie Národná univerzitná nemocnice</w:t>
      </w:r>
      <w:r w:rsidRPr="00D348EC">
        <w:rPr>
          <w:rFonts w:ascii="Book Antiqua" w:hAnsi="Book Antiqua"/>
          <w:sz w:val="22"/>
          <w:szCs w:val="22"/>
          <w:lang w:val="de-DE"/>
        </w:rPr>
        <w:t xml:space="preserve"> gener</w:t>
      </w:r>
      <w:r w:rsidRPr="00D348EC">
        <w:rPr>
          <w:rFonts w:ascii="Book Antiqua" w:hAnsi="Book Antiqua"/>
          <w:sz w:val="22"/>
          <w:szCs w:val="22"/>
        </w:rPr>
        <w:t xml:space="preserve">ála Milana Rastislava Štefánika nedisponuje informáciou </w:t>
      </w:r>
      <w:r w:rsidR="00D348EC">
        <w:rPr>
          <w:rFonts w:ascii="Book Antiqua" w:hAnsi="Book Antiqua"/>
          <w:sz w:val="22"/>
          <w:szCs w:val="22"/>
        </w:rPr>
        <w:t>o</w:t>
      </w:r>
      <w:r w:rsidRPr="00D348EC">
        <w:rPr>
          <w:rFonts w:ascii="Book Antiqua" w:hAnsi="Book Antiqua"/>
          <w:sz w:val="22"/>
          <w:szCs w:val="22"/>
        </w:rPr>
        <w:t xml:space="preserve"> spôsobe financovania výstavby tejto nemocnice.</w:t>
      </w:r>
    </w:p>
    <w:p w14:paraId="33FCDF87" w14:textId="77777777" w:rsidR="002C605C" w:rsidRPr="00D348EC" w:rsidRDefault="002C605C" w:rsidP="002C605C">
      <w:pPr>
        <w:pStyle w:val="PredvolenA"/>
        <w:spacing w:before="0" w:line="240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7181D95" w14:textId="77777777" w:rsidR="002C605C" w:rsidRPr="00D348EC" w:rsidRDefault="002C605C" w:rsidP="00D348EC">
      <w:pPr>
        <w:pStyle w:val="PredvolenA"/>
        <w:spacing w:before="0" w:line="240" w:lineRule="auto"/>
        <w:ind w:firstLine="709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>Verejnosť okrem toho nedisponuje ani informáciami, dátami či analýzami, ktoré tvorili podklad pre ďalšiu zmenu lokality umiestnenia koncovej nemocnice, zníženie počtu lôžok, nedisponuje projektom nemocnice a ďalšími dôležitými informáciami.</w:t>
      </w:r>
    </w:p>
    <w:p w14:paraId="433380F2" w14:textId="77777777" w:rsidR="002C605C" w:rsidRPr="00D348EC" w:rsidRDefault="002C605C" w:rsidP="002C605C">
      <w:pPr>
        <w:pStyle w:val="PredvolenA"/>
        <w:spacing w:before="0" w:line="240" w:lineRule="auto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29E69703" w14:textId="51E7E0C1" w:rsidR="002C605C" w:rsidRPr="00D348EC" w:rsidRDefault="002C605C" w:rsidP="00D348EC">
      <w:pPr>
        <w:pStyle w:val="PredvolenA"/>
        <w:spacing w:before="0" w:line="240" w:lineRule="auto"/>
        <w:ind w:firstLine="709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D348EC">
        <w:rPr>
          <w:rFonts w:ascii="Book Antiqua" w:hAnsi="Book Antiqua"/>
          <w:sz w:val="22"/>
          <w:szCs w:val="22"/>
        </w:rPr>
        <w:t xml:space="preserve">Národná rada Slovenskej republiky preto žiada ministra zdravotníctva SR Kamila Šaška, aby jej predložil všetky dokumenty, z ktorých </w:t>
      </w:r>
      <w:r w:rsidR="00D348EC">
        <w:rPr>
          <w:rFonts w:ascii="Book Antiqua" w:hAnsi="Book Antiqua"/>
          <w:sz w:val="22"/>
          <w:szCs w:val="22"/>
        </w:rPr>
        <w:t>M</w:t>
      </w:r>
      <w:r w:rsidRPr="00D348EC">
        <w:rPr>
          <w:rFonts w:ascii="Book Antiqua" w:hAnsi="Book Antiqua"/>
          <w:sz w:val="22"/>
          <w:szCs w:val="22"/>
        </w:rPr>
        <w:t xml:space="preserve">inisterstvo </w:t>
      </w:r>
      <w:r w:rsidR="00D348EC">
        <w:rPr>
          <w:rFonts w:ascii="Book Antiqua" w:hAnsi="Book Antiqua"/>
          <w:sz w:val="22"/>
          <w:szCs w:val="22"/>
        </w:rPr>
        <w:t xml:space="preserve">zdravotníctva SR </w:t>
      </w:r>
      <w:r w:rsidRPr="00D348EC">
        <w:rPr>
          <w:rFonts w:ascii="Book Antiqua" w:hAnsi="Book Antiqua"/>
          <w:sz w:val="22"/>
          <w:szCs w:val="22"/>
        </w:rPr>
        <w:t xml:space="preserve">vychádzalo pri príprave podkladov a uznesenia na rokovanie vlády SR a taktiež podrobný harmonogram a zdroje financovania tohto projektu. </w:t>
      </w:r>
    </w:p>
    <w:p w14:paraId="531F7143" w14:textId="77777777" w:rsidR="002C605C" w:rsidRPr="00D348EC" w:rsidRDefault="002C605C" w:rsidP="002C605C">
      <w:pPr>
        <w:pStyle w:val="PredvolenA"/>
        <w:spacing w:before="0" w:line="240" w:lineRule="auto"/>
        <w:rPr>
          <w:rFonts w:ascii="Book Antiqua" w:hAnsi="Book Antiqua"/>
        </w:rPr>
      </w:pPr>
    </w:p>
    <w:p w14:paraId="69F3FE28" w14:textId="77777777" w:rsidR="00225DC9" w:rsidRPr="00D348EC" w:rsidRDefault="00225DC9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</w:p>
    <w:p w14:paraId="57F2B6A0" w14:textId="3C845EB2" w:rsidR="008A381F" w:rsidRPr="00D348EC" w:rsidRDefault="008A381F" w:rsidP="000B3CB2">
      <w:pPr>
        <w:tabs>
          <w:tab w:val="left" w:pos="1095"/>
        </w:tabs>
        <w:spacing w:line="276" w:lineRule="auto"/>
        <w:jc w:val="both"/>
        <w:rPr>
          <w:rFonts w:ascii="Book Antiqua" w:hAnsi="Book Antiqua" w:cs="Times New Roman"/>
          <w:sz w:val="22"/>
          <w:szCs w:val="22"/>
          <w:highlight w:val="yellow"/>
        </w:rPr>
      </w:pPr>
    </w:p>
    <w:sectPr w:rsidR="008A381F" w:rsidRPr="00D348E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87AD1" w14:textId="77777777" w:rsidR="009D4825" w:rsidRDefault="009D4825" w:rsidP="00CD5F7A">
      <w:pPr>
        <w:rPr>
          <w:rFonts w:hint="eastAsia"/>
        </w:rPr>
      </w:pPr>
      <w:r>
        <w:separator/>
      </w:r>
    </w:p>
  </w:endnote>
  <w:endnote w:type="continuationSeparator" w:id="0">
    <w:p w14:paraId="0AF0398C" w14:textId="77777777" w:rsidR="009D4825" w:rsidRDefault="009D4825" w:rsidP="00CD5F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84138" w14:textId="77777777" w:rsidR="009D4825" w:rsidRDefault="009D4825" w:rsidP="00CD5F7A">
      <w:pPr>
        <w:rPr>
          <w:rFonts w:hint="eastAsia"/>
        </w:rPr>
      </w:pPr>
      <w:r>
        <w:separator/>
      </w:r>
    </w:p>
  </w:footnote>
  <w:footnote w:type="continuationSeparator" w:id="0">
    <w:p w14:paraId="10AE6EF7" w14:textId="77777777" w:rsidR="009D4825" w:rsidRDefault="009D4825" w:rsidP="00CD5F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14F"/>
    <w:multiLevelType w:val="hybridMultilevel"/>
    <w:tmpl w:val="45760B84"/>
    <w:lvl w:ilvl="0" w:tplc="8E6EA1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B280288"/>
    <w:multiLevelType w:val="hybridMultilevel"/>
    <w:tmpl w:val="6F64C084"/>
    <w:styleLink w:val="Psmen"/>
    <w:lvl w:ilvl="0" w:tplc="F8FA3236">
      <w:start w:val="1"/>
      <w:numFmt w:val="upperLetter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3C602C">
      <w:start w:val="1"/>
      <w:numFmt w:val="upperLetter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6ECB46">
      <w:start w:val="1"/>
      <w:numFmt w:val="upperLetter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BA230E">
      <w:start w:val="1"/>
      <w:numFmt w:val="upperLetter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6BC60">
      <w:start w:val="1"/>
      <w:numFmt w:val="upperLetter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3CED82">
      <w:start w:val="1"/>
      <w:numFmt w:val="upperLetter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6EFC9A">
      <w:start w:val="1"/>
      <w:numFmt w:val="upperLetter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CE9838">
      <w:start w:val="1"/>
      <w:numFmt w:val="upperLetter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36F3F0">
      <w:start w:val="1"/>
      <w:numFmt w:val="upperLetter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CE4649D"/>
    <w:multiLevelType w:val="multilevel"/>
    <w:tmpl w:val="5F1C230A"/>
    <w:lvl w:ilvl="0">
      <w:start w:val="1"/>
      <w:numFmt w:val="none"/>
      <w:suff w:val="nothing"/>
      <w:lvlText w:val=""/>
      <w:lvlJc w:val="left"/>
      <w:pPr>
        <w:ind w:left="-360" w:firstLine="0"/>
      </w:pPr>
    </w:lvl>
    <w:lvl w:ilvl="1">
      <w:start w:val="1"/>
      <w:numFmt w:val="none"/>
      <w:suff w:val="nothing"/>
      <w:lvlText w:val=""/>
      <w:lvlJc w:val="left"/>
      <w:pPr>
        <w:ind w:left="-360" w:firstLine="0"/>
      </w:pPr>
    </w:lvl>
    <w:lvl w:ilvl="2">
      <w:start w:val="1"/>
      <w:numFmt w:val="none"/>
      <w:suff w:val="nothing"/>
      <w:lvlText w:val=""/>
      <w:lvlJc w:val="left"/>
      <w:pPr>
        <w:ind w:left="-360" w:firstLine="0"/>
      </w:pPr>
    </w:lvl>
    <w:lvl w:ilvl="3">
      <w:start w:val="1"/>
      <w:numFmt w:val="none"/>
      <w:suff w:val="nothing"/>
      <w:lvlText w:val=""/>
      <w:lvlJc w:val="left"/>
      <w:pPr>
        <w:ind w:left="-360" w:firstLine="0"/>
      </w:pPr>
    </w:lvl>
    <w:lvl w:ilvl="4">
      <w:start w:val="1"/>
      <w:numFmt w:val="none"/>
      <w:suff w:val="nothing"/>
      <w:lvlText w:val=""/>
      <w:lvlJc w:val="left"/>
      <w:pPr>
        <w:ind w:left="-360" w:firstLine="0"/>
      </w:pPr>
    </w:lvl>
    <w:lvl w:ilvl="5">
      <w:start w:val="1"/>
      <w:numFmt w:val="none"/>
      <w:suff w:val="nothing"/>
      <w:lvlText w:val=""/>
      <w:lvlJc w:val="left"/>
      <w:pPr>
        <w:ind w:left="-360" w:firstLine="0"/>
      </w:pPr>
    </w:lvl>
    <w:lvl w:ilvl="6">
      <w:start w:val="1"/>
      <w:numFmt w:val="none"/>
      <w:suff w:val="nothing"/>
      <w:lvlText w:val=""/>
      <w:lvlJc w:val="left"/>
      <w:pPr>
        <w:ind w:left="-360" w:firstLine="0"/>
      </w:pPr>
    </w:lvl>
    <w:lvl w:ilvl="7">
      <w:start w:val="1"/>
      <w:numFmt w:val="none"/>
      <w:suff w:val="nothing"/>
      <w:lvlText w:val=""/>
      <w:lvlJc w:val="left"/>
      <w:pPr>
        <w:ind w:left="-360" w:firstLine="0"/>
      </w:pPr>
    </w:lvl>
    <w:lvl w:ilvl="8">
      <w:start w:val="1"/>
      <w:numFmt w:val="none"/>
      <w:suff w:val="nothing"/>
      <w:lvlText w:val=""/>
      <w:lvlJc w:val="left"/>
      <w:pPr>
        <w:ind w:left="-360" w:firstLine="0"/>
      </w:pPr>
    </w:lvl>
  </w:abstractNum>
  <w:abstractNum w:abstractNumId="3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FCF"/>
    <w:multiLevelType w:val="hybridMultilevel"/>
    <w:tmpl w:val="6F64C084"/>
    <w:numStyleLink w:val="Psmen"/>
  </w:abstractNum>
  <w:abstractNum w:abstractNumId="5" w15:restartNumberingAfterBreak="0">
    <w:nsid w:val="54FF72A0"/>
    <w:multiLevelType w:val="hybridMultilevel"/>
    <w:tmpl w:val="9E2C8EF2"/>
    <w:lvl w:ilvl="0" w:tplc="C230400C">
      <w:start w:val="3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="Times New Roman" w:hAnsi="Book Antiqua" w:cs="Times New Roman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57FC1D24"/>
    <w:multiLevelType w:val="hybridMultilevel"/>
    <w:tmpl w:val="66EA85E8"/>
    <w:lvl w:ilvl="0" w:tplc="E4CCF2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F7346"/>
    <w:multiLevelType w:val="hybridMultilevel"/>
    <w:tmpl w:val="5EB843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928" w:hanging="360"/>
      </w:pPr>
      <w:rPr>
        <w:rFonts w:ascii="Book Antiqua" w:hAnsi="Book Antiqua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32A15"/>
    <w:multiLevelType w:val="hybridMultilevel"/>
    <w:tmpl w:val="7A9C15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1">
      <w:start w:val="1"/>
      <w:numFmt w:val="decimal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65"/>
    <w:rsid w:val="00002870"/>
    <w:rsid w:val="00033415"/>
    <w:rsid w:val="000B3CB2"/>
    <w:rsid w:val="000E3538"/>
    <w:rsid w:val="001519AA"/>
    <w:rsid w:val="00156A29"/>
    <w:rsid w:val="001718E7"/>
    <w:rsid w:val="00174C7F"/>
    <w:rsid w:val="001831E4"/>
    <w:rsid w:val="00185F63"/>
    <w:rsid w:val="0019466D"/>
    <w:rsid w:val="001F75BA"/>
    <w:rsid w:val="002231C8"/>
    <w:rsid w:val="00225D68"/>
    <w:rsid w:val="00225DC9"/>
    <w:rsid w:val="00256F6C"/>
    <w:rsid w:val="00267A9F"/>
    <w:rsid w:val="00295349"/>
    <w:rsid w:val="002C605C"/>
    <w:rsid w:val="003B1015"/>
    <w:rsid w:val="003D7DCA"/>
    <w:rsid w:val="003E3D0B"/>
    <w:rsid w:val="00432E41"/>
    <w:rsid w:val="00442AB3"/>
    <w:rsid w:val="004B6E67"/>
    <w:rsid w:val="004E3C67"/>
    <w:rsid w:val="004F5B75"/>
    <w:rsid w:val="00521A6F"/>
    <w:rsid w:val="00562D65"/>
    <w:rsid w:val="005A45EF"/>
    <w:rsid w:val="005C047E"/>
    <w:rsid w:val="005D0C5A"/>
    <w:rsid w:val="005E4DC6"/>
    <w:rsid w:val="0060535C"/>
    <w:rsid w:val="00635EAA"/>
    <w:rsid w:val="0063672D"/>
    <w:rsid w:val="00650AF3"/>
    <w:rsid w:val="00684E27"/>
    <w:rsid w:val="00690780"/>
    <w:rsid w:val="006F6701"/>
    <w:rsid w:val="0076585C"/>
    <w:rsid w:val="00780C1D"/>
    <w:rsid w:val="00781A22"/>
    <w:rsid w:val="007823DB"/>
    <w:rsid w:val="007B4EF6"/>
    <w:rsid w:val="008424C0"/>
    <w:rsid w:val="00851662"/>
    <w:rsid w:val="00891D72"/>
    <w:rsid w:val="008A342E"/>
    <w:rsid w:val="008A381F"/>
    <w:rsid w:val="009415D9"/>
    <w:rsid w:val="00974435"/>
    <w:rsid w:val="00981976"/>
    <w:rsid w:val="009A51A3"/>
    <w:rsid w:val="009D4825"/>
    <w:rsid w:val="009E3A97"/>
    <w:rsid w:val="00A847B2"/>
    <w:rsid w:val="00A91DC0"/>
    <w:rsid w:val="00AB0FB4"/>
    <w:rsid w:val="00B01DA9"/>
    <w:rsid w:val="00B2589F"/>
    <w:rsid w:val="00B360FF"/>
    <w:rsid w:val="00B507C9"/>
    <w:rsid w:val="00B53C0B"/>
    <w:rsid w:val="00B85025"/>
    <w:rsid w:val="00BC3B96"/>
    <w:rsid w:val="00C34C8D"/>
    <w:rsid w:val="00C97B6B"/>
    <w:rsid w:val="00CB14A9"/>
    <w:rsid w:val="00CC376E"/>
    <w:rsid w:val="00CD4B83"/>
    <w:rsid w:val="00CD5F7A"/>
    <w:rsid w:val="00CF0A32"/>
    <w:rsid w:val="00D059B6"/>
    <w:rsid w:val="00D17CF2"/>
    <w:rsid w:val="00D348EC"/>
    <w:rsid w:val="00DD3983"/>
    <w:rsid w:val="00DD7C02"/>
    <w:rsid w:val="00DE1451"/>
    <w:rsid w:val="00DF0345"/>
    <w:rsid w:val="00E01114"/>
    <w:rsid w:val="00E37E1C"/>
    <w:rsid w:val="00E673AA"/>
    <w:rsid w:val="00EC2744"/>
    <w:rsid w:val="00F506E4"/>
    <w:rsid w:val="00F50D33"/>
    <w:rsid w:val="00F5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69C5"/>
  <w15:docId w15:val="{F5BD8F9F-EF71-44A4-A7BF-54C3825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awspan">
    <w:name w:val="awspan"/>
    <w:basedOn w:val="Predvolenpsmoodseku"/>
    <w:qFormat/>
  </w:style>
  <w:style w:type="character" w:customStyle="1" w:styleId="ListLabel18">
    <w:name w:val="ListLabel 18"/>
    <w:qFormat/>
    <w:rPr>
      <w:rFonts w:ascii="Book Antiqua" w:hAnsi="Book Antiqua"/>
      <w:b/>
      <w:sz w:val="22"/>
      <w:szCs w:val="22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rFonts w:ascii="Book Antiqua" w:hAnsi="Book Antiqua"/>
      <w:b/>
      <w:i w:val="0"/>
      <w:sz w:val="22"/>
    </w:rPr>
  </w:style>
  <w:style w:type="character" w:customStyle="1" w:styleId="Silnzvraznenie">
    <w:name w:val="Silné zvýraznenie"/>
    <w:qFormat/>
    <w:rPr>
      <w:b/>
      <w:bCs/>
    </w:rPr>
  </w:style>
  <w:style w:type="character" w:customStyle="1" w:styleId="Zdraznenie">
    <w:name w:val="Zdôraznenie"/>
    <w:qFormat/>
    <w:rPr>
      <w:i/>
      <w:i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link w:val="ZkladntextChar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qFormat/>
    <w:pPr>
      <w:spacing w:after="160"/>
      <w:ind w:left="720"/>
      <w:contextualSpacing/>
    </w:pPr>
  </w:style>
  <w:style w:type="paragraph" w:styleId="Nzov">
    <w:name w:val="Title"/>
    <w:basedOn w:val="Normlny"/>
    <w:qFormat/>
    <w:pPr>
      <w:jc w:val="center"/>
    </w:pPr>
    <w:rPr>
      <w:rFonts w:asciiTheme="majorHAnsi" w:eastAsiaTheme="majorEastAsia" w:hAnsiTheme="majorHAnsi"/>
      <w:b/>
      <w:bCs/>
      <w:sz w:val="32"/>
      <w:szCs w:val="32"/>
    </w:rPr>
  </w:style>
  <w:style w:type="paragraph" w:styleId="Podtitul">
    <w:name w:val="Subtitle"/>
    <w:basedOn w:val="Normlny"/>
    <w:qFormat/>
    <w:pPr>
      <w:jc w:val="center"/>
    </w:pPr>
    <w:rPr>
      <w:rFonts w:asciiTheme="majorHAnsi" w:eastAsiaTheme="majorEastAsia" w:hAnsiTheme="majorHAns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5F7A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5F7A"/>
    <w:rPr>
      <w:sz w:val="20"/>
      <w:szCs w:val="18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5F7A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CD5F7A"/>
    <w:rPr>
      <w:color w:val="0000FF"/>
      <w:u w:val="single"/>
    </w:rPr>
  </w:style>
  <w:style w:type="character" w:customStyle="1" w:styleId="ZkladntextChar">
    <w:name w:val="Základný text Char"/>
    <w:basedOn w:val="Predvolenpsmoodseku"/>
    <w:link w:val="Zkladntext"/>
    <w:rsid w:val="00684E27"/>
  </w:style>
  <w:style w:type="paragraph" w:styleId="Revzia">
    <w:name w:val="Revision"/>
    <w:hidden/>
    <w:uiPriority w:val="99"/>
    <w:semiHidden/>
    <w:rsid w:val="00D059B6"/>
    <w:rPr>
      <w:szCs w:val="21"/>
    </w:rPr>
  </w:style>
  <w:style w:type="paragraph" w:customStyle="1" w:styleId="PredvolenA">
    <w:name w:val="Predvolené A"/>
    <w:rsid w:val="002C605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sk-SK" w:bidi="ar-SA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smen">
    <w:name w:val="Písmená"/>
    <w:rsid w:val="002C605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6A09-6B2E-43B5-B92A-E333791E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SLOVENSKO, ZA ĽUDÍ, KÚ</dc:creator>
  <dc:description/>
  <cp:lastModifiedBy>Klub SLOVENSKO, ZA ĽUDÍ, KÚ</cp:lastModifiedBy>
  <cp:revision>5</cp:revision>
  <dcterms:created xsi:type="dcterms:W3CDTF">2025-05-26T20:30:00Z</dcterms:created>
  <dcterms:modified xsi:type="dcterms:W3CDTF">2025-05-27T10:32:00Z</dcterms:modified>
  <dc:language>sk-SK</dc:language>
</cp:coreProperties>
</file>