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2CB" w:rsidRDefault="00EF45ED">
      <w:pPr>
        <w:tabs>
          <w:tab w:val="left" w:pos="-1985"/>
          <w:tab w:val="left" w:pos="709"/>
          <w:tab w:val="left" w:pos="1077"/>
        </w:tabs>
        <w:rPr>
          <w:b/>
          <w:sz w:val="28"/>
        </w:rPr>
      </w:pPr>
      <w:r>
        <w:rPr>
          <w:b/>
          <w:sz w:val="28"/>
        </w:rPr>
        <w:t>NÁRODNÁ RADA SLOVENSKEJ REPUBLIKY</w:t>
      </w:r>
    </w:p>
    <w:p w:rsidR="004722CB" w:rsidRDefault="00EF45ED">
      <w:pPr>
        <w:tabs>
          <w:tab w:val="left" w:pos="-1985"/>
          <w:tab w:val="left" w:pos="709"/>
          <w:tab w:val="left" w:pos="1077"/>
        </w:tabs>
        <w:rPr>
          <w:b/>
          <w:sz w:val="28"/>
        </w:rPr>
      </w:pPr>
      <w:r>
        <w:rPr>
          <w:b/>
          <w:sz w:val="28"/>
        </w:rPr>
        <w:t>IX. volebné obdobie</w:t>
      </w:r>
      <w:r>
        <w:rPr>
          <w:b/>
          <w:sz w:val="28"/>
        </w:rPr>
        <w:br/>
      </w:r>
    </w:p>
    <w:p w:rsidR="004722CB" w:rsidRDefault="004722CB">
      <w:pPr>
        <w:jc w:val="left"/>
      </w:pPr>
    </w:p>
    <w:p w:rsidR="004722CB" w:rsidRDefault="00EF45ED">
      <w:pPr>
        <w:jc w:val="left"/>
      </w:pPr>
      <w:r>
        <w:t>Č.: KNR-VSRR-4449/2025/12</w:t>
      </w:r>
    </w:p>
    <w:p w:rsidR="004722CB" w:rsidRDefault="00EF45ED">
      <w:pPr>
        <w:jc w:val="left"/>
        <w:rPr>
          <w:bCs/>
          <w:sz w:val="32"/>
          <w:szCs w:val="32"/>
        </w:rPr>
      </w:pPr>
      <w:r>
        <w:t xml:space="preserve"> </w:t>
      </w:r>
    </w:p>
    <w:p w:rsidR="004722CB" w:rsidRDefault="004722CB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</w:p>
    <w:p w:rsidR="004722CB" w:rsidRDefault="004722CB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</w:p>
    <w:p w:rsidR="004722CB" w:rsidRDefault="00EF45ED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  <w:r>
        <w:rPr>
          <w:rFonts w:ascii="Times New Roman" w:hAnsi="Times New Roman"/>
          <w:bCs/>
          <w:sz w:val="32"/>
          <w:szCs w:val="32"/>
          <w:lang w:val="sk-SK"/>
        </w:rPr>
        <w:t>786a</w:t>
      </w:r>
    </w:p>
    <w:p w:rsidR="004722CB" w:rsidRDefault="004722CB">
      <w:pPr>
        <w:rPr>
          <w:rFonts w:ascii="Arial" w:hAnsi="Arial" w:cs="Arial"/>
        </w:rPr>
      </w:pPr>
    </w:p>
    <w:p w:rsidR="004722CB" w:rsidRDefault="00EF45ED">
      <w:pPr>
        <w:rPr>
          <w:b/>
          <w:sz w:val="28"/>
          <w:szCs w:val="28"/>
        </w:rPr>
      </w:pPr>
      <w:r>
        <w:rPr>
          <w:b/>
          <w:sz w:val="28"/>
          <w:szCs w:val="28"/>
        </w:rPr>
        <w:t>I n f o r m á c i a</w:t>
      </w:r>
    </w:p>
    <w:p w:rsidR="004722CB" w:rsidRDefault="004722CB">
      <w:pPr>
        <w:tabs>
          <w:tab w:val="left" w:pos="-2160"/>
          <w:tab w:val="left" w:pos="-1980"/>
        </w:tabs>
        <w:spacing w:line="360" w:lineRule="auto"/>
        <w:jc w:val="both"/>
        <w:rPr>
          <w:b/>
          <w:sz w:val="28"/>
          <w:szCs w:val="28"/>
        </w:rPr>
      </w:pPr>
    </w:p>
    <w:p w:rsidR="004722CB" w:rsidRDefault="00EF45ED">
      <w:pPr>
        <w:spacing w:line="276" w:lineRule="auto"/>
        <w:jc w:val="both"/>
        <w:rPr>
          <w:b/>
        </w:rPr>
      </w:pPr>
      <w:r>
        <w:rPr>
          <w:b/>
        </w:rPr>
        <w:t xml:space="preserve">o výsledku prerokovania </w:t>
      </w:r>
      <w:r>
        <w:rPr>
          <w:b/>
          <w:color w:val="000000"/>
        </w:rPr>
        <w:t>návrhu poslancov Národnej rady Slovenskej republiky Jany HANULIAKOVEJ, Dariny LUŠČÍKOVEJ a Mareka LACKOVIČA na prijatie uznesenia Národnej rady Slovenskej republiky k vykonaniu kontroly Najvyšším kontrolným úradom Slovenskej republiky</w:t>
      </w:r>
      <w:r>
        <w:rPr>
          <w:b/>
          <w:bCs/>
        </w:rPr>
        <w:t xml:space="preserve"> (</w:t>
      </w:r>
      <w:r>
        <w:rPr>
          <w:b/>
        </w:rPr>
        <w:t>tlač 786) vo výbore</w:t>
      </w:r>
    </w:p>
    <w:p w:rsidR="004722CB" w:rsidRDefault="00EF45E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4722CB" w:rsidRDefault="004722CB">
      <w:pPr>
        <w:jc w:val="both"/>
        <w:rPr>
          <w:rFonts w:ascii="Arial" w:hAnsi="Arial" w:cs="Arial"/>
        </w:rPr>
      </w:pPr>
    </w:p>
    <w:p w:rsidR="004722CB" w:rsidRDefault="00EF45ED">
      <w:pPr>
        <w:spacing w:line="276" w:lineRule="auto"/>
        <w:jc w:val="both"/>
      </w:pPr>
      <w:r>
        <w:rPr>
          <w:rFonts w:ascii="Arial" w:hAnsi="Arial" w:cs="Arial"/>
        </w:rPr>
        <w:tab/>
      </w:r>
      <w:r>
        <w:t>Predseda  Národnej  rady Slovenskej  republiky rozhodnutím č. 819  z 1. apríla 2025 pridelil návrh poslancov Národnej rady Slovenskej republiky Jany HANULIAKOVEJ, Dariny LUŠČÍKOVEJ a Mareka LACKOVIČA na prijatie uznesenia Národnej rady Slovenskej republiky k vykonaniu kontroly Najvyšším kontrolným úradom Slovenskej republiky</w:t>
      </w:r>
      <w:r>
        <w:rPr>
          <w:bCs/>
        </w:rPr>
        <w:t xml:space="preserve"> </w:t>
      </w:r>
      <w:r>
        <w:rPr>
          <w:b/>
          <w:bCs/>
        </w:rPr>
        <w:t>(</w:t>
      </w:r>
      <w:r>
        <w:rPr>
          <w:b/>
        </w:rPr>
        <w:t>tlač 786)</w:t>
      </w:r>
      <w:r>
        <w:t xml:space="preserve"> na prerokovanie Výboru Národnej rady Slovenskej republiky pre verejnú správu a regionálny rozvoj a súčasne ho určil ako gestorský výbor s tým, že podá Národnej rade Slovenskej republiky informáciu o výsledku prerokovania predloženého materiálu vo výbore a návrh na uznesenie Národnej rady Slovenskej republiky. </w:t>
      </w:r>
    </w:p>
    <w:p w:rsidR="004722CB" w:rsidRDefault="004722CB">
      <w:pPr>
        <w:spacing w:line="360" w:lineRule="auto"/>
        <w:jc w:val="both"/>
        <w:rPr>
          <w:b/>
          <w:sz w:val="16"/>
          <w:szCs w:val="16"/>
        </w:rPr>
      </w:pPr>
    </w:p>
    <w:p w:rsidR="004722CB" w:rsidRDefault="00EF45ED">
      <w:pPr>
        <w:spacing w:line="276" w:lineRule="auto"/>
        <w:jc w:val="both"/>
        <w:rPr>
          <w:bCs/>
        </w:rPr>
      </w:pPr>
      <w:r>
        <w:tab/>
        <w:t xml:space="preserve">Výbor Národnej rady Slovenskej republiky pre </w:t>
      </w:r>
      <w:bookmarkStart w:id="0" w:name="_GoBack"/>
      <w:bookmarkEnd w:id="0"/>
      <w:r>
        <w:t xml:space="preserve">verejnú správu a regionálny rozvoj prerokoval </w:t>
      </w:r>
      <w:r>
        <w:rPr>
          <w:color w:val="000000"/>
        </w:rPr>
        <w:t>návrhu poslancov Národnej rady Slovenskej republiky Jany HANULIAKOVEJ, Dariny LUŠČÍKOVEJ a Mareka LACKOVIČA na prijatie uznesenia Národnej rady Slovenskej republiky k vykonaniu kontroly Najvyšším kontrolným úradom Slovenskej republiky</w:t>
      </w:r>
      <w:r>
        <w:rPr>
          <w:bCs/>
        </w:rPr>
        <w:t xml:space="preserve"> </w:t>
      </w:r>
      <w:r>
        <w:rPr>
          <w:b/>
          <w:bCs/>
        </w:rPr>
        <w:t>(</w:t>
      </w:r>
      <w:r>
        <w:rPr>
          <w:b/>
        </w:rPr>
        <w:t>tlač 786)</w:t>
      </w:r>
      <w:r>
        <w:t xml:space="preserve"> </w:t>
      </w:r>
      <w:r>
        <w:rPr>
          <w:bCs/>
        </w:rPr>
        <w:t>dňa 27. mája 2025.</w:t>
      </w:r>
    </w:p>
    <w:p w:rsidR="004722CB" w:rsidRDefault="004722CB">
      <w:pPr>
        <w:spacing w:line="360" w:lineRule="auto"/>
        <w:jc w:val="both"/>
        <w:rPr>
          <w:bCs/>
          <w:sz w:val="16"/>
          <w:szCs w:val="16"/>
        </w:rPr>
      </w:pPr>
    </w:p>
    <w:p w:rsidR="004722CB" w:rsidRDefault="00EF45ED">
      <w:pPr>
        <w:spacing w:line="276" w:lineRule="auto"/>
        <w:jc w:val="both"/>
        <w:rPr>
          <w:bCs/>
        </w:rPr>
      </w:pPr>
      <w:r>
        <w:rPr>
          <w:bCs/>
        </w:rPr>
        <w:tab/>
        <w:t xml:space="preserve">Výbor k predloženému návrhu </w:t>
      </w:r>
      <w:r>
        <w:rPr>
          <w:b/>
          <w:bCs/>
        </w:rPr>
        <w:t>neprijal platné uznesenie</w:t>
      </w:r>
      <w:r>
        <w:rPr>
          <w:bCs/>
        </w:rPr>
        <w:t xml:space="preserve">, nakoľko návrh uznesenia schváliť </w:t>
      </w:r>
      <w:r>
        <w:rPr>
          <w:color w:val="000000"/>
        </w:rPr>
        <w:t>návrhu poslancov Národnej rady Slovenskej republiky Jany HANULIAKOVEJ, Dariny LUŠČÍKOVEJ a Mareka LACKOVIČA na prijatie uznesenia Národnej rady Slovenskej republiky k vykonaniu kontroly Najvyšším kontrolným úradom Slovenskej republiky</w:t>
      </w:r>
      <w:r>
        <w:rPr>
          <w:bCs/>
        </w:rPr>
        <w:t xml:space="preserve"> </w:t>
      </w:r>
      <w:r>
        <w:rPr>
          <w:b/>
          <w:bCs/>
        </w:rPr>
        <w:t>nezískal súhlas</w:t>
      </w:r>
      <w:r>
        <w:rPr>
          <w:bCs/>
        </w:rPr>
        <w:t xml:space="preserve"> nadpolovičnej väčšiny prítomných členov výboru p</w:t>
      </w:r>
      <w:r>
        <w:t>odľa § 52 ods. 4  zákona NR SR č. 350/1996 Z.  z. o rokovacom poriadku Národnej rady Slovenskej republiky v znení neskorších predpisov</w:t>
      </w:r>
      <w:r>
        <w:rPr>
          <w:bCs/>
        </w:rPr>
        <w:t xml:space="preserve">.  </w:t>
      </w:r>
    </w:p>
    <w:p w:rsidR="004722CB" w:rsidRDefault="004722CB">
      <w:pPr>
        <w:spacing w:line="360" w:lineRule="auto"/>
        <w:jc w:val="both"/>
        <w:rPr>
          <w:sz w:val="16"/>
          <w:szCs w:val="16"/>
        </w:rPr>
      </w:pPr>
    </w:p>
    <w:p w:rsidR="004722CB" w:rsidRDefault="004722CB">
      <w:pPr>
        <w:spacing w:line="360" w:lineRule="auto"/>
        <w:jc w:val="both"/>
        <w:rPr>
          <w:sz w:val="16"/>
          <w:szCs w:val="16"/>
        </w:rPr>
      </w:pPr>
    </w:p>
    <w:p w:rsidR="004722CB" w:rsidRDefault="004722CB">
      <w:pPr>
        <w:spacing w:line="360" w:lineRule="auto"/>
        <w:jc w:val="both"/>
        <w:rPr>
          <w:sz w:val="16"/>
          <w:szCs w:val="16"/>
        </w:rPr>
      </w:pPr>
    </w:p>
    <w:p w:rsidR="004722CB" w:rsidRDefault="004722CB">
      <w:pPr>
        <w:spacing w:line="360" w:lineRule="auto"/>
        <w:jc w:val="both"/>
        <w:rPr>
          <w:sz w:val="16"/>
          <w:szCs w:val="16"/>
        </w:rPr>
      </w:pPr>
    </w:p>
    <w:p w:rsidR="004722CB" w:rsidRDefault="004722CB">
      <w:pPr>
        <w:spacing w:line="360" w:lineRule="auto"/>
        <w:jc w:val="both"/>
        <w:rPr>
          <w:sz w:val="16"/>
          <w:szCs w:val="16"/>
        </w:rPr>
      </w:pPr>
    </w:p>
    <w:p w:rsidR="004722CB" w:rsidRDefault="00EF45ED">
      <w:pPr>
        <w:spacing w:line="276" w:lineRule="auto"/>
        <w:ind w:firstLine="708"/>
        <w:jc w:val="both"/>
      </w:pPr>
      <w:r>
        <w:t xml:space="preserve">Výbor určil za </w:t>
      </w:r>
      <w:r>
        <w:rPr>
          <w:b/>
        </w:rPr>
        <w:t>spravodajcu</w:t>
      </w:r>
      <w:r>
        <w:t xml:space="preserve">, poslanca Národnej rady Slovenskej republiky </w:t>
      </w:r>
      <w:r>
        <w:rPr>
          <w:b/>
          <w:bCs/>
        </w:rPr>
        <w:t>Mareka Lackoviča</w:t>
      </w:r>
      <w:r>
        <w:rPr>
          <w:b/>
        </w:rPr>
        <w:t>,</w:t>
      </w:r>
      <w:r>
        <w:t xml:space="preserve"> ktorý podá Národnej rade Slovenskej republiky informáciu o výsledku prerokovania uvedeného materiálu vo výbore a návrh na uznesenie Národnej rady Slovenskej republiky. Zároveň učil poslancov Vladimíra </w:t>
      </w:r>
      <w:proofErr w:type="spellStart"/>
      <w:r>
        <w:t>Ledeckého</w:t>
      </w:r>
      <w:proofErr w:type="spellEnd"/>
      <w:r>
        <w:t xml:space="preserve">, Michala Šipoša a Igora </w:t>
      </w:r>
      <w:proofErr w:type="spellStart"/>
      <w:r>
        <w:t>Janckulíka</w:t>
      </w:r>
      <w:proofErr w:type="spellEnd"/>
      <w:r>
        <w:t xml:space="preserve"> </w:t>
      </w:r>
      <w:r>
        <w:rPr>
          <w:bCs/>
        </w:rPr>
        <w:t>za náhradníkov spravodajcu.</w:t>
      </w:r>
    </w:p>
    <w:p w:rsidR="004722CB" w:rsidRDefault="004722CB">
      <w:pPr>
        <w:spacing w:line="276" w:lineRule="auto"/>
        <w:ind w:firstLine="708"/>
        <w:jc w:val="both"/>
      </w:pPr>
    </w:p>
    <w:p w:rsidR="004722CB" w:rsidRDefault="00EF45ED">
      <w:pPr>
        <w:tabs>
          <w:tab w:val="left" w:pos="709"/>
          <w:tab w:val="left" w:pos="1077"/>
        </w:tabs>
        <w:spacing w:line="276" w:lineRule="auto"/>
        <w:jc w:val="both"/>
      </w:pPr>
      <w:r>
        <w:tab/>
        <w:t xml:space="preserve">Prílohou tejto informácie je návrh na uznesenie Národnej rady Slovenskej republiky v znení predloženom predkladateľkou návrhu uznesenia. </w:t>
      </w:r>
    </w:p>
    <w:p w:rsidR="004722CB" w:rsidRDefault="004722CB">
      <w:pPr>
        <w:pStyle w:val="Zkladntext"/>
        <w:spacing w:line="276" w:lineRule="auto"/>
        <w:ind w:firstLine="708"/>
        <w:jc w:val="both"/>
        <w:rPr>
          <w:color w:val="000000"/>
        </w:rPr>
      </w:pPr>
    </w:p>
    <w:p w:rsidR="004722CB" w:rsidRDefault="004722CB">
      <w:pPr>
        <w:pStyle w:val="Zkladntext"/>
        <w:spacing w:line="276" w:lineRule="auto"/>
        <w:ind w:firstLine="708"/>
        <w:jc w:val="both"/>
        <w:rPr>
          <w:color w:val="000000"/>
        </w:rPr>
      </w:pPr>
    </w:p>
    <w:p w:rsidR="004722CB" w:rsidRDefault="004722CB">
      <w:pPr>
        <w:pStyle w:val="Zkladntext"/>
        <w:spacing w:line="276" w:lineRule="auto"/>
        <w:ind w:firstLine="708"/>
        <w:jc w:val="both"/>
        <w:rPr>
          <w:color w:val="000000"/>
        </w:rPr>
      </w:pPr>
    </w:p>
    <w:p w:rsidR="00EF45ED" w:rsidRDefault="00EF45ED" w:rsidP="00EF45ED">
      <w:r>
        <w:rPr>
          <w:b/>
          <w:bCs/>
          <w:color w:val="000000"/>
        </w:rPr>
        <w:t xml:space="preserve">Igor  J A N C K U L Í K, v. r. </w:t>
      </w:r>
    </w:p>
    <w:p w:rsidR="00EF45ED" w:rsidRDefault="00EF45ED" w:rsidP="00EF45ED">
      <w:r>
        <w:rPr>
          <w:color w:val="000000"/>
        </w:rPr>
        <w:t xml:space="preserve">podpredseda </w:t>
      </w:r>
    </w:p>
    <w:p w:rsidR="00EF45ED" w:rsidRDefault="00EF45ED" w:rsidP="00EF45ED">
      <w:pPr>
        <w:rPr>
          <w:color w:val="000000"/>
        </w:rPr>
      </w:pPr>
      <w:r>
        <w:rPr>
          <w:color w:val="000000"/>
        </w:rPr>
        <w:t>Výboru NR SR pre verejnú správu a regionálny rozvoj</w:t>
      </w:r>
    </w:p>
    <w:p w:rsidR="00EF45ED" w:rsidRDefault="00EF45ED" w:rsidP="00EF45ED"/>
    <w:p w:rsidR="00EF45ED" w:rsidRDefault="00EF45ED" w:rsidP="00EF45ED">
      <w:pPr>
        <w:rPr>
          <w:color w:val="000000"/>
        </w:rPr>
      </w:pPr>
    </w:p>
    <w:p w:rsidR="00EF45ED" w:rsidRDefault="00EF45ED" w:rsidP="00EF45ED">
      <w:pPr>
        <w:rPr>
          <w:color w:val="000000"/>
        </w:rPr>
      </w:pPr>
    </w:p>
    <w:p w:rsidR="00EF45ED" w:rsidRDefault="00EF45ED" w:rsidP="00EF45ED">
      <w:pPr>
        <w:jc w:val="left"/>
      </w:pPr>
      <w:r>
        <w:rPr>
          <w:color w:val="000000"/>
        </w:rPr>
        <w:t>V Bratislave, 27. mája 2025</w:t>
      </w:r>
    </w:p>
    <w:p w:rsidR="004722CB" w:rsidRDefault="00EF45ED">
      <w:pPr>
        <w:rPr>
          <w:b/>
        </w:rPr>
      </w:pPr>
      <w:r>
        <w:br w:type="page"/>
      </w:r>
    </w:p>
    <w:p w:rsidR="00EF45ED" w:rsidRPr="00EF45ED" w:rsidRDefault="00EF45ED" w:rsidP="00EF45ED">
      <w:pPr>
        <w:pBdr>
          <w:bottom w:val="single" w:sz="4" w:space="1" w:color="auto"/>
        </w:pBdr>
        <w:suppressAutoHyphens w:val="0"/>
        <w:rPr>
          <w:color w:val="000000"/>
          <w:sz w:val="27"/>
          <w:szCs w:val="27"/>
        </w:rPr>
      </w:pPr>
      <w:r w:rsidRPr="00EF45ED">
        <w:rPr>
          <w:b/>
          <w:bCs/>
          <w:color w:val="000000"/>
        </w:rPr>
        <w:lastRenderedPageBreak/>
        <w:t>N Á R O D N Á   R A D A   S L O V E N S K E J   R E P U B L I K Y</w:t>
      </w:r>
    </w:p>
    <w:p w:rsidR="00EF45ED" w:rsidRDefault="00EF45ED" w:rsidP="00EF45ED">
      <w:pPr>
        <w:suppressAutoHyphens w:val="0"/>
        <w:rPr>
          <w:b/>
          <w:bCs/>
          <w:color w:val="000000"/>
        </w:rPr>
      </w:pPr>
    </w:p>
    <w:p w:rsidR="00EF45ED" w:rsidRPr="00EF45ED" w:rsidRDefault="00EF45ED" w:rsidP="00EF45ED">
      <w:pPr>
        <w:suppressAutoHyphens w:val="0"/>
        <w:rPr>
          <w:color w:val="000000"/>
          <w:sz w:val="27"/>
          <w:szCs w:val="27"/>
        </w:rPr>
      </w:pPr>
      <w:r w:rsidRPr="00EF45ED">
        <w:rPr>
          <w:b/>
          <w:bCs/>
          <w:color w:val="000000"/>
        </w:rPr>
        <w:t>IX. volebné obdobie</w:t>
      </w:r>
    </w:p>
    <w:p w:rsidR="004722CB" w:rsidRDefault="00EF45ED">
      <w:pPr>
        <w:tabs>
          <w:tab w:val="left" w:pos="-1985"/>
          <w:tab w:val="left" w:pos="709"/>
          <w:tab w:val="left" w:pos="1077"/>
        </w:tabs>
        <w:rPr>
          <w:b/>
          <w:sz w:val="28"/>
        </w:rPr>
      </w:pPr>
      <w:r>
        <w:rPr>
          <w:b/>
          <w:sz w:val="28"/>
        </w:rPr>
        <w:br/>
      </w:r>
    </w:p>
    <w:p w:rsidR="004722CB" w:rsidRDefault="004722CB"/>
    <w:p w:rsidR="004722CB" w:rsidRDefault="004722CB" w:rsidP="00EF45ED">
      <w:pPr>
        <w:spacing w:before="240"/>
      </w:pPr>
    </w:p>
    <w:p w:rsidR="00EF45ED" w:rsidRPr="00EF45ED" w:rsidRDefault="00EF45ED" w:rsidP="00EF45ED">
      <w:pPr>
        <w:suppressAutoHyphens w:val="0"/>
        <w:spacing w:before="240"/>
        <w:rPr>
          <w:color w:val="000000"/>
          <w:sz w:val="27"/>
          <w:szCs w:val="27"/>
        </w:rPr>
      </w:pPr>
      <w:r w:rsidRPr="00EF45ED">
        <w:rPr>
          <w:b/>
          <w:bCs/>
          <w:color w:val="000000"/>
        </w:rPr>
        <w:t>N á v r h</w:t>
      </w:r>
    </w:p>
    <w:p w:rsidR="00EF45ED" w:rsidRPr="00EF45ED" w:rsidRDefault="00EF45ED" w:rsidP="00EF45ED">
      <w:pPr>
        <w:suppressAutoHyphens w:val="0"/>
        <w:spacing w:before="240"/>
        <w:rPr>
          <w:color w:val="000000"/>
          <w:sz w:val="27"/>
          <w:szCs w:val="27"/>
        </w:rPr>
      </w:pPr>
      <w:r w:rsidRPr="00EF45ED">
        <w:rPr>
          <w:color w:val="000000"/>
        </w:rPr>
        <w:t>UZNESENIE</w:t>
      </w:r>
    </w:p>
    <w:p w:rsidR="00EF45ED" w:rsidRPr="00EF45ED" w:rsidRDefault="00EF45ED" w:rsidP="00EF45ED">
      <w:pPr>
        <w:suppressAutoHyphens w:val="0"/>
        <w:spacing w:before="240"/>
        <w:rPr>
          <w:color w:val="000000"/>
          <w:sz w:val="27"/>
          <w:szCs w:val="27"/>
        </w:rPr>
      </w:pPr>
      <w:r w:rsidRPr="00EF45ED">
        <w:rPr>
          <w:b/>
          <w:bCs/>
          <w:color w:val="000000"/>
        </w:rPr>
        <w:t>NÁRODNEJ RADY SLOVENSKEJ REPUBLIKY</w:t>
      </w:r>
    </w:p>
    <w:p w:rsidR="00EF45ED" w:rsidRPr="00EF45ED" w:rsidRDefault="00EF45ED" w:rsidP="00EF45ED">
      <w:pPr>
        <w:suppressAutoHyphens w:val="0"/>
        <w:spacing w:before="240"/>
        <w:rPr>
          <w:color w:val="000000"/>
          <w:sz w:val="27"/>
          <w:szCs w:val="27"/>
        </w:rPr>
      </w:pPr>
      <w:r w:rsidRPr="00EF45ED">
        <w:rPr>
          <w:color w:val="000000"/>
        </w:rPr>
        <w:t>z........ 2025</w:t>
      </w:r>
    </w:p>
    <w:p w:rsidR="004722CB" w:rsidRDefault="004722CB">
      <w:pPr>
        <w:jc w:val="both"/>
      </w:pPr>
    </w:p>
    <w:p w:rsidR="004722CB" w:rsidRDefault="004722CB">
      <w:pPr>
        <w:jc w:val="both"/>
      </w:pPr>
    </w:p>
    <w:p w:rsidR="004722CB" w:rsidRDefault="004722CB">
      <w:pPr>
        <w:jc w:val="both"/>
      </w:pPr>
    </w:p>
    <w:p w:rsidR="00EF45ED" w:rsidRPr="00EF45ED" w:rsidRDefault="00EF45ED" w:rsidP="00EF45ED">
      <w:pPr>
        <w:suppressAutoHyphens w:val="0"/>
        <w:spacing w:before="240"/>
        <w:jc w:val="left"/>
        <w:rPr>
          <w:color w:val="000000"/>
          <w:sz w:val="27"/>
          <w:szCs w:val="27"/>
        </w:rPr>
      </w:pPr>
      <w:r w:rsidRPr="00EF45ED">
        <w:rPr>
          <w:i/>
          <w:iCs/>
          <w:color w:val="000000"/>
        </w:rPr>
        <w:t>k návrhu</w:t>
      </w:r>
      <w:r w:rsidRPr="00EF45ED">
        <w:rPr>
          <w:i/>
          <w:iCs/>
          <w:color w:val="000000"/>
          <w:spacing w:val="-7"/>
        </w:rPr>
        <w:t xml:space="preserve"> </w:t>
      </w:r>
      <w:r w:rsidRPr="00EF45ED">
        <w:rPr>
          <w:i/>
          <w:iCs/>
          <w:color w:val="000000"/>
        </w:rPr>
        <w:t>poslancov</w:t>
      </w:r>
      <w:r w:rsidRPr="00EF45ED">
        <w:rPr>
          <w:i/>
          <w:iCs/>
          <w:color w:val="000000"/>
          <w:spacing w:val="-7"/>
        </w:rPr>
        <w:t xml:space="preserve"> </w:t>
      </w:r>
      <w:r w:rsidRPr="00EF45ED">
        <w:rPr>
          <w:i/>
          <w:iCs/>
          <w:color w:val="000000"/>
        </w:rPr>
        <w:t>Národnej</w:t>
      </w:r>
      <w:r w:rsidRPr="00EF45ED">
        <w:rPr>
          <w:i/>
          <w:iCs/>
          <w:color w:val="000000"/>
          <w:spacing w:val="-7"/>
        </w:rPr>
        <w:t xml:space="preserve"> </w:t>
      </w:r>
      <w:r w:rsidRPr="00EF45ED">
        <w:rPr>
          <w:i/>
          <w:iCs/>
          <w:color w:val="000000"/>
        </w:rPr>
        <w:t>rady</w:t>
      </w:r>
      <w:r w:rsidRPr="00EF45ED">
        <w:rPr>
          <w:i/>
          <w:iCs/>
          <w:color w:val="000000"/>
          <w:spacing w:val="-7"/>
        </w:rPr>
        <w:t xml:space="preserve"> </w:t>
      </w:r>
      <w:r w:rsidRPr="00EF45ED">
        <w:rPr>
          <w:i/>
          <w:iCs/>
          <w:color w:val="000000"/>
        </w:rPr>
        <w:t>Slovenskej</w:t>
      </w:r>
      <w:r w:rsidRPr="00EF45ED">
        <w:rPr>
          <w:i/>
          <w:iCs/>
          <w:color w:val="000000"/>
          <w:spacing w:val="-7"/>
        </w:rPr>
        <w:t xml:space="preserve"> </w:t>
      </w:r>
      <w:r w:rsidRPr="00EF45ED">
        <w:rPr>
          <w:i/>
          <w:iCs/>
          <w:color w:val="000000"/>
        </w:rPr>
        <w:t>republiky</w:t>
      </w:r>
      <w:r w:rsidRPr="00EF45ED">
        <w:rPr>
          <w:i/>
          <w:iCs/>
          <w:color w:val="000000"/>
          <w:spacing w:val="-7"/>
        </w:rPr>
        <w:t xml:space="preserve"> </w:t>
      </w:r>
      <w:r w:rsidRPr="00EF45ED">
        <w:rPr>
          <w:i/>
          <w:iCs/>
          <w:color w:val="000000"/>
        </w:rPr>
        <w:t>Jany</w:t>
      </w:r>
      <w:r w:rsidRPr="00EF45ED">
        <w:rPr>
          <w:i/>
          <w:iCs/>
          <w:color w:val="000000"/>
          <w:spacing w:val="-7"/>
        </w:rPr>
        <w:t xml:space="preserve"> </w:t>
      </w:r>
      <w:proofErr w:type="spellStart"/>
      <w:r w:rsidRPr="00EF45ED">
        <w:rPr>
          <w:i/>
          <w:iCs/>
          <w:color w:val="000000"/>
        </w:rPr>
        <w:t>Hanuliakovej</w:t>
      </w:r>
      <w:proofErr w:type="spellEnd"/>
      <w:r w:rsidRPr="00EF45ED">
        <w:rPr>
          <w:i/>
          <w:iCs/>
          <w:color w:val="000000"/>
        </w:rPr>
        <w:t>,</w:t>
      </w:r>
      <w:r w:rsidRPr="00EF45ED">
        <w:rPr>
          <w:i/>
          <w:iCs/>
          <w:color w:val="000000"/>
          <w:spacing w:val="-7"/>
        </w:rPr>
        <w:t xml:space="preserve"> </w:t>
      </w:r>
      <w:r w:rsidRPr="00EF45ED">
        <w:rPr>
          <w:i/>
          <w:iCs/>
          <w:color w:val="000000"/>
        </w:rPr>
        <w:t>Dariny</w:t>
      </w:r>
      <w:r w:rsidRPr="00EF45ED">
        <w:rPr>
          <w:i/>
          <w:iCs/>
          <w:color w:val="000000"/>
          <w:spacing w:val="-7"/>
        </w:rPr>
        <w:t xml:space="preserve"> </w:t>
      </w:r>
      <w:proofErr w:type="spellStart"/>
      <w:r w:rsidRPr="00EF45ED">
        <w:rPr>
          <w:i/>
          <w:iCs/>
          <w:color w:val="000000"/>
        </w:rPr>
        <w:t>Luščíkovej</w:t>
      </w:r>
      <w:proofErr w:type="spellEnd"/>
      <w:r w:rsidRPr="00EF45ED">
        <w:rPr>
          <w:i/>
          <w:iCs/>
          <w:color w:val="000000"/>
        </w:rPr>
        <w:t xml:space="preserve"> a Mareka</w:t>
      </w:r>
      <w:r w:rsidRPr="00EF45ED">
        <w:rPr>
          <w:i/>
          <w:iCs/>
          <w:color w:val="000000"/>
          <w:spacing w:val="-2"/>
        </w:rPr>
        <w:t xml:space="preserve"> </w:t>
      </w:r>
      <w:r w:rsidRPr="00EF45ED">
        <w:rPr>
          <w:i/>
          <w:iCs/>
          <w:color w:val="000000"/>
        </w:rPr>
        <w:t>Lackoviča</w:t>
      </w:r>
      <w:r w:rsidRPr="00EF45ED">
        <w:rPr>
          <w:i/>
          <w:iCs/>
          <w:color w:val="000000"/>
          <w:spacing w:val="-2"/>
        </w:rPr>
        <w:t xml:space="preserve"> </w:t>
      </w:r>
      <w:r w:rsidRPr="00EF45ED">
        <w:rPr>
          <w:i/>
          <w:iCs/>
          <w:color w:val="000000"/>
        </w:rPr>
        <w:t>k</w:t>
      </w:r>
      <w:r w:rsidRPr="00EF45ED">
        <w:rPr>
          <w:i/>
          <w:iCs/>
          <w:color w:val="000000"/>
          <w:spacing w:val="-2"/>
        </w:rPr>
        <w:t xml:space="preserve"> </w:t>
      </w:r>
      <w:r w:rsidRPr="00EF45ED">
        <w:rPr>
          <w:i/>
          <w:iCs/>
          <w:color w:val="000000"/>
        </w:rPr>
        <w:t>vykonaniu</w:t>
      </w:r>
      <w:r w:rsidRPr="00EF45ED">
        <w:rPr>
          <w:i/>
          <w:iCs/>
          <w:color w:val="000000"/>
          <w:spacing w:val="-2"/>
        </w:rPr>
        <w:t xml:space="preserve"> </w:t>
      </w:r>
      <w:r w:rsidRPr="00EF45ED">
        <w:rPr>
          <w:i/>
          <w:iCs/>
          <w:color w:val="000000"/>
        </w:rPr>
        <w:t>kontroly</w:t>
      </w:r>
      <w:r w:rsidRPr="00EF45ED">
        <w:rPr>
          <w:i/>
          <w:iCs/>
          <w:color w:val="000000"/>
          <w:spacing w:val="-2"/>
        </w:rPr>
        <w:t xml:space="preserve"> </w:t>
      </w:r>
      <w:r w:rsidRPr="00EF45ED">
        <w:rPr>
          <w:i/>
          <w:iCs/>
          <w:color w:val="000000"/>
        </w:rPr>
        <w:t>Najvyšším</w:t>
      </w:r>
      <w:r w:rsidRPr="00EF45ED">
        <w:rPr>
          <w:i/>
          <w:iCs/>
          <w:color w:val="000000"/>
          <w:spacing w:val="-2"/>
        </w:rPr>
        <w:t xml:space="preserve"> </w:t>
      </w:r>
      <w:r w:rsidRPr="00EF45ED">
        <w:rPr>
          <w:i/>
          <w:iCs/>
          <w:color w:val="000000"/>
        </w:rPr>
        <w:t>kontrolným</w:t>
      </w:r>
      <w:r w:rsidRPr="00EF45ED">
        <w:rPr>
          <w:i/>
          <w:iCs/>
          <w:color w:val="000000"/>
          <w:spacing w:val="-2"/>
        </w:rPr>
        <w:t xml:space="preserve"> </w:t>
      </w:r>
      <w:r w:rsidRPr="00EF45ED">
        <w:rPr>
          <w:i/>
          <w:iCs/>
          <w:color w:val="000000"/>
        </w:rPr>
        <w:t>úradom</w:t>
      </w:r>
      <w:r w:rsidRPr="00EF45ED">
        <w:rPr>
          <w:i/>
          <w:iCs/>
          <w:color w:val="000000"/>
          <w:spacing w:val="-2"/>
        </w:rPr>
        <w:t xml:space="preserve"> </w:t>
      </w:r>
      <w:r w:rsidRPr="00EF45ED">
        <w:rPr>
          <w:i/>
          <w:iCs/>
          <w:color w:val="000000"/>
        </w:rPr>
        <w:t>Slovenskej</w:t>
      </w:r>
      <w:r w:rsidRPr="00EF45ED">
        <w:rPr>
          <w:i/>
          <w:iCs/>
          <w:color w:val="000000"/>
          <w:spacing w:val="-2"/>
        </w:rPr>
        <w:t xml:space="preserve"> </w:t>
      </w:r>
      <w:r w:rsidRPr="00EF45ED">
        <w:rPr>
          <w:i/>
          <w:iCs/>
          <w:color w:val="000000"/>
        </w:rPr>
        <w:t>republiky</w:t>
      </w:r>
    </w:p>
    <w:p w:rsidR="00EF45ED" w:rsidRPr="00EF45ED" w:rsidRDefault="00EF45ED" w:rsidP="00EF45ED">
      <w:pPr>
        <w:suppressAutoHyphens w:val="0"/>
        <w:spacing w:before="240"/>
        <w:jc w:val="left"/>
        <w:rPr>
          <w:color w:val="000000"/>
          <w:sz w:val="27"/>
          <w:szCs w:val="27"/>
        </w:rPr>
      </w:pPr>
      <w:r w:rsidRPr="00EF45ED">
        <w:rPr>
          <w:b/>
          <w:bCs/>
          <w:color w:val="000000"/>
        </w:rPr>
        <w:t>Národná rada Slovenskej republiky</w:t>
      </w:r>
    </w:p>
    <w:p w:rsidR="00EF45ED" w:rsidRPr="00EF45ED" w:rsidRDefault="00EF45ED" w:rsidP="00EF45ED">
      <w:pPr>
        <w:suppressAutoHyphens w:val="0"/>
        <w:spacing w:before="240"/>
        <w:jc w:val="left"/>
        <w:rPr>
          <w:color w:val="000000"/>
          <w:sz w:val="27"/>
          <w:szCs w:val="27"/>
        </w:rPr>
      </w:pPr>
      <w:r w:rsidRPr="00EF45ED">
        <w:rPr>
          <w:color w:val="000000"/>
        </w:rPr>
        <w:t>podľa</w:t>
      </w:r>
      <w:r w:rsidRPr="00EF45ED">
        <w:rPr>
          <w:color w:val="000000"/>
          <w:spacing w:val="19"/>
        </w:rPr>
        <w:t xml:space="preserve"> </w:t>
      </w:r>
      <w:r w:rsidRPr="00EF45ED">
        <w:rPr>
          <w:color w:val="000000"/>
        </w:rPr>
        <w:t>§</w:t>
      </w:r>
      <w:r w:rsidRPr="00EF45ED">
        <w:rPr>
          <w:color w:val="000000"/>
          <w:spacing w:val="19"/>
        </w:rPr>
        <w:t xml:space="preserve"> </w:t>
      </w:r>
      <w:r w:rsidRPr="00EF45ED">
        <w:rPr>
          <w:color w:val="000000"/>
        </w:rPr>
        <w:t>5</w:t>
      </w:r>
      <w:r w:rsidRPr="00EF45ED">
        <w:rPr>
          <w:color w:val="000000"/>
          <w:spacing w:val="19"/>
        </w:rPr>
        <w:t xml:space="preserve"> </w:t>
      </w:r>
      <w:r w:rsidRPr="00EF45ED">
        <w:rPr>
          <w:color w:val="000000"/>
        </w:rPr>
        <w:t>ods.</w:t>
      </w:r>
      <w:r w:rsidRPr="00EF45ED">
        <w:rPr>
          <w:color w:val="000000"/>
          <w:spacing w:val="19"/>
        </w:rPr>
        <w:t xml:space="preserve"> </w:t>
      </w:r>
      <w:r w:rsidRPr="00EF45ED">
        <w:rPr>
          <w:color w:val="000000"/>
        </w:rPr>
        <w:t>4  zákona</w:t>
      </w:r>
      <w:r w:rsidRPr="00EF45ED">
        <w:rPr>
          <w:color w:val="000000"/>
          <w:spacing w:val="19"/>
        </w:rPr>
        <w:t xml:space="preserve"> </w:t>
      </w:r>
      <w:r w:rsidRPr="00EF45ED">
        <w:rPr>
          <w:color w:val="000000"/>
        </w:rPr>
        <w:t>Národnej</w:t>
      </w:r>
      <w:r w:rsidRPr="00EF45ED">
        <w:rPr>
          <w:color w:val="000000"/>
          <w:spacing w:val="19"/>
        </w:rPr>
        <w:t xml:space="preserve"> </w:t>
      </w:r>
      <w:r w:rsidRPr="00EF45ED">
        <w:rPr>
          <w:color w:val="000000"/>
        </w:rPr>
        <w:t>rady</w:t>
      </w:r>
      <w:r w:rsidRPr="00EF45ED">
        <w:rPr>
          <w:color w:val="000000"/>
          <w:spacing w:val="19"/>
        </w:rPr>
        <w:t xml:space="preserve"> </w:t>
      </w:r>
      <w:r w:rsidRPr="00EF45ED">
        <w:rPr>
          <w:color w:val="000000"/>
        </w:rPr>
        <w:t>Slovenskej</w:t>
      </w:r>
      <w:r w:rsidRPr="00EF45ED">
        <w:rPr>
          <w:color w:val="000000"/>
          <w:spacing w:val="19"/>
        </w:rPr>
        <w:t xml:space="preserve"> </w:t>
      </w:r>
      <w:r w:rsidRPr="00EF45ED">
        <w:rPr>
          <w:color w:val="000000"/>
        </w:rPr>
        <w:t>republiky</w:t>
      </w:r>
      <w:r w:rsidRPr="00EF45ED">
        <w:rPr>
          <w:color w:val="000000"/>
          <w:spacing w:val="19"/>
        </w:rPr>
        <w:t xml:space="preserve"> </w:t>
      </w:r>
      <w:r w:rsidRPr="00EF45ED">
        <w:rPr>
          <w:color w:val="000000"/>
        </w:rPr>
        <w:t>č.</w:t>
      </w:r>
      <w:r w:rsidRPr="00EF45ED">
        <w:rPr>
          <w:color w:val="000000"/>
          <w:spacing w:val="19"/>
        </w:rPr>
        <w:t xml:space="preserve"> </w:t>
      </w:r>
      <w:r w:rsidRPr="00EF45ED">
        <w:rPr>
          <w:color w:val="000000"/>
        </w:rPr>
        <w:t>39/1993</w:t>
      </w:r>
      <w:r w:rsidRPr="00EF45ED">
        <w:rPr>
          <w:color w:val="000000"/>
          <w:spacing w:val="19"/>
        </w:rPr>
        <w:t xml:space="preserve"> </w:t>
      </w:r>
      <w:r w:rsidRPr="00EF45ED">
        <w:rPr>
          <w:color w:val="000000"/>
        </w:rPr>
        <w:t>Z.</w:t>
      </w:r>
      <w:r w:rsidRPr="00EF45ED">
        <w:rPr>
          <w:color w:val="000000"/>
          <w:spacing w:val="19"/>
        </w:rPr>
        <w:t xml:space="preserve"> </w:t>
      </w:r>
      <w:r w:rsidRPr="00EF45ED">
        <w:rPr>
          <w:color w:val="000000"/>
        </w:rPr>
        <w:t>z.</w:t>
      </w:r>
      <w:r w:rsidRPr="00EF45ED">
        <w:rPr>
          <w:color w:val="000000"/>
          <w:spacing w:val="19"/>
        </w:rPr>
        <w:t xml:space="preserve"> </w:t>
      </w:r>
      <w:r w:rsidRPr="00EF45ED">
        <w:rPr>
          <w:color w:val="000000"/>
        </w:rPr>
        <w:t>o</w:t>
      </w:r>
      <w:r w:rsidRPr="00EF45ED">
        <w:rPr>
          <w:color w:val="000000"/>
          <w:spacing w:val="19"/>
        </w:rPr>
        <w:t xml:space="preserve"> </w:t>
      </w:r>
      <w:r w:rsidRPr="00EF45ED">
        <w:rPr>
          <w:color w:val="000000"/>
        </w:rPr>
        <w:t>Najvyššom kontrolnom úrade Slovenskej republiky v znení neskorších predpisov</w:t>
      </w:r>
    </w:p>
    <w:p w:rsidR="00EF45ED" w:rsidRPr="00EF45ED" w:rsidRDefault="00EF45ED" w:rsidP="00EF45ED">
      <w:pPr>
        <w:suppressAutoHyphens w:val="0"/>
        <w:spacing w:before="240"/>
        <w:jc w:val="left"/>
        <w:rPr>
          <w:color w:val="000000"/>
          <w:sz w:val="27"/>
          <w:szCs w:val="27"/>
        </w:rPr>
      </w:pPr>
      <w:r w:rsidRPr="00EF45ED">
        <w:rPr>
          <w:b/>
          <w:bCs/>
          <w:color w:val="000000"/>
        </w:rPr>
        <w:t>žiada</w:t>
      </w:r>
    </w:p>
    <w:p w:rsidR="00EF45ED" w:rsidRPr="00EF45ED" w:rsidRDefault="00EF45ED" w:rsidP="00EF45ED">
      <w:pPr>
        <w:suppressAutoHyphens w:val="0"/>
        <w:spacing w:before="240"/>
        <w:jc w:val="left"/>
        <w:rPr>
          <w:color w:val="000000"/>
          <w:sz w:val="27"/>
          <w:szCs w:val="27"/>
        </w:rPr>
      </w:pPr>
      <w:r w:rsidRPr="00EF45ED">
        <w:rPr>
          <w:color w:val="000000"/>
        </w:rPr>
        <w:t>Najvyšší</w:t>
      </w:r>
      <w:r w:rsidRPr="00EF45ED">
        <w:rPr>
          <w:color w:val="000000"/>
          <w:spacing w:val="32"/>
        </w:rPr>
        <w:t xml:space="preserve"> </w:t>
      </w:r>
      <w:r w:rsidRPr="00EF45ED">
        <w:rPr>
          <w:color w:val="000000"/>
        </w:rPr>
        <w:t>kontrolný</w:t>
      </w:r>
      <w:r w:rsidRPr="00EF45ED">
        <w:rPr>
          <w:color w:val="000000"/>
          <w:spacing w:val="32"/>
        </w:rPr>
        <w:t xml:space="preserve"> </w:t>
      </w:r>
      <w:r w:rsidRPr="00EF45ED">
        <w:rPr>
          <w:color w:val="000000"/>
        </w:rPr>
        <w:t>úrad</w:t>
      </w:r>
      <w:r w:rsidRPr="00EF45ED">
        <w:rPr>
          <w:color w:val="000000"/>
          <w:spacing w:val="32"/>
        </w:rPr>
        <w:t xml:space="preserve"> </w:t>
      </w:r>
      <w:r w:rsidRPr="00EF45ED">
        <w:rPr>
          <w:color w:val="000000"/>
        </w:rPr>
        <w:t>Slovenskej</w:t>
      </w:r>
      <w:r w:rsidRPr="00EF45ED">
        <w:rPr>
          <w:color w:val="000000"/>
          <w:spacing w:val="32"/>
        </w:rPr>
        <w:t xml:space="preserve"> </w:t>
      </w:r>
      <w:r w:rsidRPr="00EF45ED">
        <w:rPr>
          <w:color w:val="000000"/>
        </w:rPr>
        <w:t>republiky</w:t>
      </w:r>
      <w:r w:rsidRPr="00EF45ED">
        <w:rPr>
          <w:color w:val="000000"/>
          <w:spacing w:val="32"/>
        </w:rPr>
        <w:t xml:space="preserve"> </w:t>
      </w:r>
      <w:r w:rsidRPr="00EF45ED">
        <w:rPr>
          <w:color w:val="000000"/>
        </w:rPr>
        <w:t>vykonať</w:t>
      </w:r>
      <w:r w:rsidRPr="00EF45ED">
        <w:rPr>
          <w:color w:val="000000"/>
          <w:spacing w:val="32"/>
        </w:rPr>
        <w:t xml:space="preserve"> </w:t>
      </w:r>
      <w:r w:rsidRPr="00EF45ED">
        <w:rPr>
          <w:color w:val="000000"/>
        </w:rPr>
        <w:t>kontrolu</w:t>
      </w:r>
      <w:r w:rsidRPr="00EF45ED">
        <w:rPr>
          <w:color w:val="000000"/>
          <w:spacing w:val="32"/>
        </w:rPr>
        <w:t xml:space="preserve"> </w:t>
      </w:r>
      <w:r w:rsidRPr="00EF45ED">
        <w:rPr>
          <w:color w:val="000000"/>
        </w:rPr>
        <w:t>hospodárnosti,</w:t>
      </w:r>
      <w:r w:rsidRPr="00EF45ED">
        <w:rPr>
          <w:color w:val="000000"/>
          <w:spacing w:val="32"/>
        </w:rPr>
        <w:t xml:space="preserve"> </w:t>
      </w:r>
      <w:r w:rsidRPr="00EF45ED">
        <w:rPr>
          <w:color w:val="000000"/>
        </w:rPr>
        <w:t>efektívnosti a účinnosti</w:t>
      </w:r>
      <w:r w:rsidRPr="00EF45ED">
        <w:rPr>
          <w:color w:val="000000"/>
          <w:spacing w:val="31"/>
        </w:rPr>
        <w:t xml:space="preserve"> </w:t>
      </w:r>
      <w:r w:rsidRPr="00EF45ED">
        <w:rPr>
          <w:color w:val="000000"/>
        </w:rPr>
        <w:t>regionálnych</w:t>
      </w:r>
      <w:r w:rsidRPr="00EF45ED">
        <w:rPr>
          <w:color w:val="000000"/>
          <w:spacing w:val="31"/>
        </w:rPr>
        <w:t xml:space="preserve"> </w:t>
      </w:r>
      <w:r w:rsidRPr="00EF45ED">
        <w:rPr>
          <w:color w:val="000000"/>
        </w:rPr>
        <w:t>príspevkov,</w:t>
      </w:r>
      <w:r w:rsidRPr="00EF45ED">
        <w:rPr>
          <w:color w:val="000000"/>
          <w:spacing w:val="31"/>
        </w:rPr>
        <w:t xml:space="preserve"> </w:t>
      </w:r>
      <w:r w:rsidRPr="00EF45ED">
        <w:rPr>
          <w:color w:val="000000"/>
        </w:rPr>
        <w:t>poskytovaných</w:t>
      </w:r>
      <w:r w:rsidRPr="00EF45ED">
        <w:rPr>
          <w:color w:val="000000"/>
          <w:spacing w:val="31"/>
        </w:rPr>
        <w:t xml:space="preserve"> </w:t>
      </w:r>
      <w:r w:rsidRPr="00EF45ED">
        <w:rPr>
          <w:color w:val="000000"/>
        </w:rPr>
        <w:t>na</w:t>
      </w:r>
      <w:r w:rsidRPr="00EF45ED">
        <w:rPr>
          <w:color w:val="000000"/>
          <w:spacing w:val="31"/>
        </w:rPr>
        <w:t xml:space="preserve"> </w:t>
      </w:r>
      <w:r w:rsidRPr="00EF45ED">
        <w:rPr>
          <w:color w:val="000000"/>
        </w:rPr>
        <w:t>základe</w:t>
      </w:r>
      <w:r w:rsidRPr="00EF45ED">
        <w:rPr>
          <w:color w:val="000000"/>
          <w:spacing w:val="31"/>
        </w:rPr>
        <w:t xml:space="preserve"> </w:t>
      </w:r>
      <w:r w:rsidRPr="00EF45ED">
        <w:rPr>
          <w:color w:val="000000"/>
        </w:rPr>
        <w:t>§</w:t>
      </w:r>
      <w:r w:rsidRPr="00EF45ED">
        <w:rPr>
          <w:color w:val="000000"/>
          <w:spacing w:val="31"/>
        </w:rPr>
        <w:t xml:space="preserve"> </w:t>
      </w:r>
      <w:r w:rsidRPr="00EF45ED">
        <w:rPr>
          <w:color w:val="000000"/>
        </w:rPr>
        <w:t>6</w:t>
      </w:r>
      <w:r w:rsidRPr="00EF45ED">
        <w:rPr>
          <w:color w:val="000000"/>
          <w:spacing w:val="31"/>
        </w:rPr>
        <w:t xml:space="preserve"> </w:t>
      </w:r>
      <w:r w:rsidRPr="00EF45ED">
        <w:rPr>
          <w:color w:val="000000"/>
        </w:rPr>
        <w:t>ods.</w:t>
      </w:r>
      <w:r w:rsidRPr="00EF45ED">
        <w:rPr>
          <w:color w:val="000000"/>
          <w:spacing w:val="31"/>
        </w:rPr>
        <w:t xml:space="preserve"> </w:t>
      </w:r>
      <w:r w:rsidRPr="00EF45ED">
        <w:rPr>
          <w:color w:val="000000"/>
        </w:rPr>
        <w:t>1</w:t>
      </w:r>
      <w:r w:rsidRPr="00EF45ED">
        <w:rPr>
          <w:color w:val="000000"/>
          <w:spacing w:val="31"/>
        </w:rPr>
        <w:t xml:space="preserve"> </w:t>
      </w:r>
      <w:r w:rsidRPr="00EF45ED">
        <w:rPr>
          <w:color w:val="000000"/>
        </w:rPr>
        <w:t>písm.</w:t>
      </w:r>
      <w:r w:rsidRPr="00EF45ED">
        <w:rPr>
          <w:color w:val="000000"/>
          <w:spacing w:val="31"/>
        </w:rPr>
        <w:t xml:space="preserve"> </w:t>
      </w:r>
      <w:r w:rsidRPr="00EF45ED">
        <w:rPr>
          <w:color w:val="000000"/>
        </w:rPr>
        <w:t>a)</w:t>
      </w:r>
      <w:r w:rsidRPr="00EF45ED">
        <w:rPr>
          <w:color w:val="000000"/>
          <w:spacing w:val="31"/>
        </w:rPr>
        <w:t xml:space="preserve"> </w:t>
      </w:r>
      <w:r w:rsidRPr="00EF45ED">
        <w:rPr>
          <w:color w:val="000000"/>
        </w:rPr>
        <w:t>zákona 336/2015</w:t>
      </w:r>
      <w:r w:rsidRPr="00EF45ED">
        <w:rPr>
          <w:color w:val="000000"/>
          <w:spacing w:val="9"/>
        </w:rPr>
        <w:t xml:space="preserve"> </w:t>
      </w:r>
      <w:r w:rsidRPr="00EF45ED">
        <w:rPr>
          <w:color w:val="000000"/>
        </w:rPr>
        <w:t>Z.</w:t>
      </w:r>
      <w:r w:rsidRPr="00EF45ED">
        <w:rPr>
          <w:color w:val="000000"/>
          <w:spacing w:val="9"/>
        </w:rPr>
        <w:t xml:space="preserve"> </w:t>
      </w:r>
      <w:r w:rsidRPr="00EF45ED">
        <w:rPr>
          <w:color w:val="000000"/>
        </w:rPr>
        <w:t>z.</w:t>
      </w:r>
      <w:r w:rsidRPr="00EF45ED">
        <w:rPr>
          <w:color w:val="000000"/>
          <w:spacing w:val="9"/>
        </w:rPr>
        <w:t xml:space="preserve"> </w:t>
      </w:r>
      <w:r w:rsidRPr="00EF45ED">
        <w:rPr>
          <w:color w:val="000000"/>
        </w:rPr>
        <w:t>o</w:t>
      </w:r>
      <w:r w:rsidRPr="00EF45ED">
        <w:rPr>
          <w:color w:val="000000"/>
          <w:spacing w:val="9"/>
        </w:rPr>
        <w:t xml:space="preserve"> </w:t>
      </w:r>
      <w:r w:rsidRPr="00EF45ED">
        <w:rPr>
          <w:color w:val="000000"/>
        </w:rPr>
        <w:t>podpore</w:t>
      </w:r>
      <w:r w:rsidRPr="00EF45ED">
        <w:rPr>
          <w:color w:val="000000"/>
          <w:spacing w:val="9"/>
        </w:rPr>
        <w:t xml:space="preserve"> </w:t>
      </w:r>
      <w:r w:rsidRPr="00EF45ED">
        <w:rPr>
          <w:color w:val="000000"/>
        </w:rPr>
        <w:t>najmenej</w:t>
      </w:r>
      <w:r w:rsidRPr="00EF45ED">
        <w:rPr>
          <w:color w:val="000000"/>
          <w:spacing w:val="9"/>
        </w:rPr>
        <w:t xml:space="preserve"> </w:t>
      </w:r>
      <w:r w:rsidRPr="00EF45ED">
        <w:rPr>
          <w:color w:val="000000"/>
        </w:rPr>
        <w:t>rozvinutých</w:t>
      </w:r>
      <w:r w:rsidRPr="00EF45ED">
        <w:rPr>
          <w:color w:val="000000"/>
          <w:spacing w:val="9"/>
        </w:rPr>
        <w:t xml:space="preserve"> </w:t>
      </w:r>
      <w:r w:rsidRPr="00EF45ED">
        <w:rPr>
          <w:color w:val="000000"/>
        </w:rPr>
        <w:t>okresov</w:t>
      </w:r>
      <w:r w:rsidRPr="00EF45ED">
        <w:rPr>
          <w:color w:val="000000"/>
          <w:spacing w:val="9"/>
        </w:rPr>
        <w:t xml:space="preserve"> </w:t>
      </w:r>
      <w:r w:rsidRPr="00EF45ED">
        <w:rPr>
          <w:color w:val="000000"/>
        </w:rPr>
        <w:t>v</w:t>
      </w:r>
      <w:r w:rsidRPr="00EF45ED">
        <w:rPr>
          <w:color w:val="000000"/>
          <w:spacing w:val="9"/>
        </w:rPr>
        <w:t xml:space="preserve"> </w:t>
      </w:r>
      <w:r w:rsidRPr="00EF45ED">
        <w:rPr>
          <w:color w:val="000000"/>
        </w:rPr>
        <w:t>znení</w:t>
      </w:r>
      <w:r w:rsidRPr="00EF45ED">
        <w:rPr>
          <w:color w:val="000000"/>
          <w:spacing w:val="9"/>
        </w:rPr>
        <w:t xml:space="preserve"> </w:t>
      </w:r>
      <w:r w:rsidRPr="00EF45ED">
        <w:rPr>
          <w:color w:val="000000"/>
        </w:rPr>
        <w:t>neskorších</w:t>
      </w:r>
      <w:r w:rsidRPr="00EF45ED">
        <w:rPr>
          <w:color w:val="000000"/>
          <w:spacing w:val="9"/>
        </w:rPr>
        <w:t xml:space="preserve"> </w:t>
      </w:r>
      <w:r w:rsidRPr="00EF45ED">
        <w:rPr>
          <w:color w:val="000000"/>
        </w:rPr>
        <w:t>predpisov</w:t>
      </w:r>
      <w:r w:rsidRPr="00EF45ED">
        <w:rPr>
          <w:color w:val="000000"/>
          <w:spacing w:val="9"/>
        </w:rPr>
        <w:t xml:space="preserve"> </w:t>
      </w:r>
      <w:r w:rsidRPr="00EF45ED">
        <w:rPr>
          <w:color w:val="000000"/>
        </w:rPr>
        <w:t>od</w:t>
      </w:r>
      <w:r w:rsidRPr="00EF45ED">
        <w:rPr>
          <w:color w:val="000000"/>
          <w:spacing w:val="9"/>
        </w:rPr>
        <w:t xml:space="preserve"> </w:t>
      </w:r>
      <w:r w:rsidRPr="00EF45ED">
        <w:rPr>
          <w:color w:val="000000"/>
        </w:rPr>
        <w:t>dňa účinnosti tohto zákona.</w:t>
      </w:r>
    </w:p>
    <w:p w:rsidR="004722CB" w:rsidRDefault="004722CB" w:rsidP="00EF45ED">
      <w:pPr>
        <w:pStyle w:val="StyleArialBoldJustifiedBottomSinglesolidlineAuto10"/>
        <w:spacing w:before="240"/>
        <w:ind w:firstLine="708"/>
        <w:rPr>
          <w:rFonts w:ascii="Times New Roman" w:hAnsi="Times New Roman"/>
        </w:rPr>
      </w:pPr>
    </w:p>
    <w:p w:rsidR="004722CB" w:rsidRDefault="004722CB">
      <w:pPr>
        <w:spacing w:line="276" w:lineRule="auto"/>
        <w:rPr>
          <w:b/>
        </w:rPr>
      </w:pPr>
    </w:p>
    <w:sectPr w:rsidR="004722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77D" w:rsidRDefault="00EF45ED">
      <w:r>
        <w:separator/>
      </w:r>
    </w:p>
  </w:endnote>
  <w:endnote w:type="continuationSeparator" w:id="0">
    <w:p w:rsidR="003E077D" w:rsidRDefault="00EF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2CB" w:rsidRDefault="004722C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0994164"/>
      <w:docPartObj>
        <w:docPartGallery w:val="Page Numbers (Bottom of Page)"/>
        <w:docPartUnique/>
      </w:docPartObj>
    </w:sdtPr>
    <w:sdtEndPr/>
    <w:sdtContent>
      <w:p w:rsidR="004722CB" w:rsidRDefault="00EF45ED">
        <w:pPr>
          <w:pStyle w:val="Pta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</w:instrText>
        </w:r>
        <w:r>
          <w:rPr>
            <w:sz w:val="20"/>
            <w:szCs w:val="20"/>
          </w:rPr>
          <w:fldChar w:fldCharType="separate"/>
        </w:r>
        <w:r w:rsidR="006600B6">
          <w:rPr>
            <w:noProof/>
            <w:sz w:val="20"/>
            <w:szCs w:val="20"/>
          </w:rPr>
          <w:t>3</w:t>
        </w:r>
        <w:r>
          <w:rPr>
            <w:sz w:val="20"/>
            <w:szCs w:val="20"/>
          </w:rPr>
          <w:fldChar w:fldCharType="end"/>
        </w:r>
      </w:p>
    </w:sdtContent>
  </w:sdt>
  <w:p w:rsidR="004722CB" w:rsidRDefault="004722C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2CB" w:rsidRDefault="004722C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77D" w:rsidRDefault="00EF45ED">
      <w:r>
        <w:separator/>
      </w:r>
    </w:p>
  </w:footnote>
  <w:footnote w:type="continuationSeparator" w:id="0">
    <w:p w:rsidR="003E077D" w:rsidRDefault="00EF4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2CB" w:rsidRDefault="004722C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2CB" w:rsidRDefault="004722C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2CB" w:rsidRDefault="004722C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CB"/>
    <w:rsid w:val="003E077D"/>
    <w:rsid w:val="004722CB"/>
    <w:rsid w:val="006600B6"/>
    <w:rsid w:val="00E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64E6D-5245-4E7E-887B-31BACAD8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4B84"/>
    <w:pPr>
      <w:jc w:val="center"/>
    </w:pPr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uiPriority w:val="1"/>
    <w:semiHidden/>
    <w:unhideWhenUsed/>
    <w:qFormat/>
    <w:rsid w:val="00CE4B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semiHidden/>
    <w:unhideWhenUsed/>
    <w:qFormat/>
    <w:rsid w:val="00CE4B84"/>
    <w:pPr>
      <w:keepNext/>
      <w:tabs>
        <w:tab w:val="left" w:pos="-1985"/>
        <w:tab w:val="left" w:pos="709"/>
        <w:tab w:val="left" w:pos="1077"/>
      </w:tabs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semiHidden/>
    <w:qFormat/>
    <w:rsid w:val="00CE4B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semiHidden/>
    <w:qFormat/>
    <w:rsid w:val="00CE4B84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qFormat/>
    <w:rsid w:val="00CE4B84"/>
    <w:rPr>
      <w:rFonts w:ascii="Times New Roman" w:eastAsia="Times New Roman" w:hAnsi="Times New Roman" w:cs="Times New Roman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qFormat/>
    <w:rsid w:val="00CE4B8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FD19F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zovChar">
    <w:name w:val="Názov Char"/>
    <w:basedOn w:val="Predvolenpsmoodseku"/>
    <w:link w:val="Nzov"/>
    <w:uiPriority w:val="10"/>
    <w:qFormat/>
    <w:rsid w:val="008901E7"/>
    <w:rPr>
      <w:rFonts w:eastAsia="Times New Roman"/>
      <w:b/>
      <w:bCs/>
      <w:caps/>
      <w:sz w:val="32"/>
      <w:lang w:eastAsia="cs-CZ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8901E7"/>
    <w:rPr>
      <w:rFonts w:eastAsia="Times New Roman"/>
      <w:b/>
      <w:bCs/>
      <w:sz w:val="28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442530"/>
    <w:rPr>
      <w:rFonts w:ascii="Times New Roman" w:eastAsia="Times New Roman" w:hAnsi="Times New Roman" w:cs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qFormat/>
    <w:rsid w:val="00442530"/>
    <w:rPr>
      <w:rFonts w:ascii="Times New Roman" w:eastAsia="Times New Roman" w:hAnsi="Times New Roman" w:cs="Times New Roman"/>
      <w:lang w:eastAsia="sk-SK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link w:val="ZkladntextChar"/>
    <w:uiPriority w:val="1"/>
    <w:unhideWhenUsed/>
    <w:qFormat/>
    <w:rsid w:val="00CE4B84"/>
    <w:pPr>
      <w:spacing w:after="120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Zkladntext2">
    <w:name w:val="Body Text 2"/>
    <w:basedOn w:val="Normlny"/>
    <w:link w:val="Zkladntext2Char"/>
    <w:uiPriority w:val="99"/>
    <w:unhideWhenUsed/>
    <w:qFormat/>
    <w:rsid w:val="00CE4B84"/>
    <w:pPr>
      <w:jc w:val="both"/>
    </w:pPr>
    <w:rPr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FD19FA"/>
    <w:rPr>
      <w:rFonts w:ascii="Segoe UI" w:hAnsi="Segoe UI" w:cs="Segoe UI"/>
      <w:sz w:val="18"/>
      <w:szCs w:val="18"/>
    </w:rPr>
  </w:style>
  <w:style w:type="paragraph" w:customStyle="1" w:styleId="stylearialboldjustifiedbottomsinglesolidlineauto1">
    <w:name w:val="stylearialboldjustifiedbottomsinglesolidlineauto1"/>
    <w:basedOn w:val="Normlny"/>
    <w:qFormat/>
    <w:rsid w:val="008901E7"/>
    <w:pPr>
      <w:jc w:val="both"/>
    </w:pPr>
    <w:rPr>
      <w:rFonts w:ascii="Arial" w:hAnsi="Arial" w:cs="Arial"/>
      <w:b/>
      <w:bCs/>
    </w:rPr>
  </w:style>
  <w:style w:type="paragraph" w:customStyle="1" w:styleId="StyleArialBoldJustifiedBottomSinglesolidlineAuto10">
    <w:name w:val="Style Arial Bold Justified Bottom: (Single solid line Auto  1..."/>
    <w:basedOn w:val="Normlny"/>
    <w:qFormat/>
    <w:rsid w:val="008901E7"/>
    <w:pPr>
      <w:jc w:val="both"/>
    </w:pPr>
    <w:rPr>
      <w:rFonts w:ascii="Arial" w:hAnsi="Arial"/>
      <w:b/>
      <w:bCs/>
      <w:szCs w:val="20"/>
    </w:rPr>
  </w:style>
  <w:style w:type="paragraph" w:styleId="Nzov">
    <w:name w:val="Title"/>
    <w:basedOn w:val="Normlny"/>
    <w:link w:val="NzovChar"/>
    <w:uiPriority w:val="10"/>
    <w:qFormat/>
    <w:rsid w:val="008901E7"/>
    <w:rPr>
      <w:rFonts w:ascii="Arial" w:hAnsi="Arial" w:cs="Arial"/>
      <w:b/>
      <w:bCs/>
      <w:caps/>
      <w:sz w:val="32"/>
      <w:lang w:eastAsia="cs-CZ"/>
    </w:rPr>
  </w:style>
  <w:style w:type="paragraph" w:styleId="Podtitul">
    <w:name w:val="Subtitle"/>
    <w:basedOn w:val="Normlny"/>
    <w:link w:val="PodtitulChar"/>
    <w:uiPriority w:val="11"/>
    <w:qFormat/>
    <w:rsid w:val="008901E7"/>
    <w:pPr>
      <w:pBdr>
        <w:bottom w:val="single" w:sz="4" w:space="1" w:color="000000"/>
      </w:pBdr>
    </w:pPr>
    <w:rPr>
      <w:rFonts w:ascii="Arial" w:hAnsi="Arial" w:cs="Arial"/>
      <w:b/>
      <w:bCs/>
      <w:sz w:val="28"/>
      <w:lang w:eastAsia="cs-CZ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442530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442530"/>
    <w:pPr>
      <w:tabs>
        <w:tab w:val="center" w:pos="4536"/>
        <w:tab w:val="right" w:pos="9072"/>
      </w:tabs>
    </w:pPr>
  </w:style>
  <w:style w:type="character" w:customStyle="1" w:styleId="awspan">
    <w:name w:val="awspan"/>
    <w:basedOn w:val="Predvolenpsmoodseku"/>
    <w:rsid w:val="00EF4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ADB36-A9C4-4345-8FC9-82B7CBCF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518</Words>
  <Characters>2957</Characters>
  <Application>Microsoft Office Word</Application>
  <DocSecurity>0</DocSecurity>
  <Lines>24</Lines>
  <Paragraphs>6</Paragraphs>
  <ScaleCrop>false</ScaleCrop>
  <Company>Kancelaria NRSR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dc:description/>
  <cp:lastModifiedBy>Mališka, Martin</cp:lastModifiedBy>
  <cp:revision>31</cp:revision>
  <cp:lastPrinted>2024-11-26T06:41:00Z</cp:lastPrinted>
  <dcterms:created xsi:type="dcterms:W3CDTF">2024-10-08T08:35:00Z</dcterms:created>
  <dcterms:modified xsi:type="dcterms:W3CDTF">2025-05-27T10:13:00Z</dcterms:modified>
  <dc:language>sk-SK</dc:language>
</cp:coreProperties>
</file>