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07" w:rsidRPr="00DA4AF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A4AF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Výbor </w:t>
      </w:r>
    </w:p>
    <w:p w:rsidR="00642407" w:rsidRPr="00DA4AF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A4AF1">
        <w:rPr>
          <w:rFonts w:ascii="Times New Roman" w:hAnsi="Times New Roman" w:cs="Times New Roman"/>
          <w:b/>
          <w:i/>
          <w:sz w:val="24"/>
          <w:szCs w:val="24"/>
        </w:rPr>
        <w:t xml:space="preserve">   Národnej rady Slovenskej republiky</w:t>
      </w:r>
    </w:p>
    <w:p w:rsidR="00642407" w:rsidRPr="00DA4AF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A4AF1">
        <w:rPr>
          <w:rFonts w:ascii="Times New Roman" w:hAnsi="Times New Roman" w:cs="Times New Roman"/>
          <w:b/>
          <w:i/>
          <w:sz w:val="24"/>
          <w:szCs w:val="24"/>
        </w:rPr>
        <w:t>pre verejnú správu a regionálny rozvoj</w:t>
      </w:r>
    </w:p>
    <w:p w:rsidR="00642407" w:rsidRDefault="00642407" w:rsidP="00DA4AF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42407" w:rsidRPr="0034173F" w:rsidRDefault="0034173F" w:rsidP="00DA4AF1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>33</w:t>
      </w:r>
      <w:r w:rsidR="00642407" w:rsidRPr="0034173F">
        <w:rPr>
          <w:rFonts w:ascii="Times New Roman" w:hAnsi="Times New Roman" w:cs="Times New Roman"/>
          <w:sz w:val="24"/>
          <w:szCs w:val="24"/>
        </w:rPr>
        <w:t xml:space="preserve">. schôdza výboru </w:t>
      </w:r>
    </w:p>
    <w:p w:rsidR="00642407" w:rsidRPr="0034173F" w:rsidRDefault="00642407" w:rsidP="00DA4AF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 xml:space="preserve">Číslo: </w:t>
      </w:r>
      <w:r w:rsidR="00587882">
        <w:rPr>
          <w:rFonts w:ascii="Times New Roman" w:hAnsi="Times New Roman" w:cs="Times New Roman"/>
          <w:sz w:val="24"/>
          <w:szCs w:val="24"/>
        </w:rPr>
        <w:t>KNR-VSRR-4449/2025-8</w:t>
      </w:r>
    </w:p>
    <w:p w:rsidR="003308C8" w:rsidRDefault="003308C8" w:rsidP="00DA4A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AF1" w:rsidRDefault="00DA4AF1" w:rsidP="00DA4A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407" w:rsidRPr="00910995" w:rsidRDefault="00910995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995">
        <w:rPr>
          <w:rFonts w:ascii="Times New Roman" w:hAnsi="Times New Roman" w:cs="Times New Roman"/>
          <w:b/>
          <w:sz w:val="28"/>
          <w:szCs w:val="28"/>
        </w:rPr>
        <w:t>117</w:t>
      </w:r>
      <w:bookmarkStart w:id="0" w:name="_GoBack"/>
      <w:bookmarkEnd w:id="0"/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AF1" w:rsidRDefault="00DA4AF1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407" w:rsidRDefault="00DA4AF1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AF1">
        <w:rPr>
          <w:rFonts w:ascii="Times New Roman" w:hAnsi="Times New Roman" w:cs="Times New Roman"/>
          <w:b/>
          <w:sz w:val="24"/>
          <w:szCs w:val="24"/>
        </w:rPr>
        <w:t>U z n e s e n i e</w:t>
      </w:r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Výboru Národnej rady Slovenskej republiky </w:t>
      </w:r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verejnú správu a regionálny rozvoj </w:t>
      </w:r>
    </w:p>
    <w:p w:rsidR="00642407" w:rsidRDefault="00DA4AF1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B83B61">
        <w:rPr>
          <w:rFonts w:ascii="Times New Roman" w:hAnsi="Times New Roman" w:cs="Times New Roman"/>
          <w:b/>
          <w:sz w:val="24"/>
          <w:szCs w:val="24"/>
        </w:rPr>
        <w:t>27. mája 2025</w:t>
      </w:r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407" w:rsidRPr="008E7D25" w:rsidRDefault="00642407" w:rsidP="00DA4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407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42407">
        <w:rPr>
          <w:rFonts w:ascii="Times New Roman" w:hAnsi="Times New Roman" w:cs="Times New Roman"/>
          <w:noProof/>
          <w:sz w:val="24"/>
          <w:szCs w:val="24"/>
        </w:rPr>
        <w:t>ládn</w:t>
      </w:r>
      <w:r>
        <w:rPr>
          <w:rFonts w:ascii="Times New Roman" w:hAnsi="Times New Roman" w:cs="Times New Roman"/>
          <w:noProof/>
          <w:sz w:val="24"/>
          <w:szCs w:val="24"/>
        </w:rPr>
        <w:t>emu</w:t>
      </w:r>
      <w:r w:rsidRPr="00642407">
        <w:rPr>
          <w:rFonts w:ascii="Times New Roman" w:hAnsi="Times New Roman" w:cs="Times New Roman"/>
          <w:noProof/>
          <w:sz w:val="24"/>
          <w:szCs w:val="24"/>
        </w:rPr>
        <w:t xml:space="preserve"> návrh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Pr="006424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E7D25">
        <w:rPr>
          <w:rFonts w:ascii="Times New Roman" w:hAnsi="Times New Roman" w:cs="Times New Roman"/>
          <w:noProof/>
          <w:sz w:val="24"/>
          <w:szCs w:val="24"/>
        </w:rPr>
        <w:t xml:space="preserve">zákona, </w:t>
      </w:r>
      <w:r w:rsidR="00DA4AF1" w:rsidRPr="00DA4A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ktorým sa mení a dopĺňa zákon č. 442/2002 Z. z. o verejných vodovodoch a verejných kanalizáciách a o zmene a doplnení zákona č. 276/2001 Z. z. o regulácii v sieťových odvetviach v znení neskorších predpisov a ktorým sa dopĺňa zákon č. 364/2004 Z. z. o vodách a o zmene zákona Slovenskej národnej rady č. 372/1990 Zb. o priestupkoch v znení neskorších predpisov (vodný zákon) v znení neskorších predpisov</w:t>
      </w:r>
      <w:r w:rsidR="00AD3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</w:t>
      </w:r>
      <w:r w:rsidR="008E7D25" w:rsidRPr="008E7D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DA4AF1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="008E7D25" w:rsidRPr="00DA4AF1">
        <w:rPr>
          <w:rFonts w:ascii="Times New Roman" w:hAnsi="Times New Roman" w:cs="Times New Roman"/>
          <w:b/>
          <w:sz w:val="24"/>
          <w:szCs w:val="24"/>
        </w:rPr>
        <w:t>643</w:t>
      </w:r>
      <w:r w:rsidR="00DA4AF1" w:rsidRPr="00DA4AF1">
        <w:rPr>
          <w:rFonts w:ascii="Times New Roman" w:hAnsi="Times New Roman" w:cs="Times New Roman"/>
          <w:b/>
          <w:sz w:val="24"/>
          <w:szCs w:val="24"/>
        </w:rPr>
        <w:t>)</w:t>
      </w:r>
      <w:r w:rsidR="00DA4AF1" w:rsidRPr="00DA4AF1">
        <w:rPr>
          <w:rFonts w:ascii="Times New Roman" w:hAnsi="Times New Roman" w:cs="Times New Roman"/>
          <w:sz w:val="24"/>
          <w:szCs w:val="24"/>
        </w:rPr>
        <w:t>;</w:t>
      </w:r>
    </w:p>
    <w:p w:rsidR="00642407" w:rsidRP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AF1" w:rsidRPr="00DA4AF1" w:rsidRDefault="00642407" w:rsidP="00DA4A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07">
        <w:rPr>
          <w:rFonts w:ascii="Times New Roman" w:hAnsi="Times New Roman" w:cs="Times New Roman"/>
          <w:sz w:val="24"/>
          <w:szCs w:val="24"/>
        </w:rPr>
        <w:tab/>
      </w:r>
      <w:r w:rsidR="00DA4AF1" w:rsidRPr="00DA4AF1"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</w:t>
      </w:r>
    </w:p>
    <w:p w:rsidR="00642407" w:rsidRPr="00642407" w:rsidRDefault="00DA4AF1" w:rsidP="00DA4A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AF1">
        <w:rPr>
          <w:rFonts w:ascii="Times New Roman" w:hAnsi="Times New Roman" w:cs="Times New Roman"/>
          <w:b/>
          <w:sz w:val="24"/>
          <w:szCs w:val="24"/>
        </w:rPr>
        <w:t>pre verejnú správu a regionálny rozvoj</w:t>
      </w:r>
      <w:r w:rsidR="00642407" w:rsidRPr="006424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DA4AF1" w:rsidP="00DA4AF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AF1">
        <w:rPr>
          <w:rFonts w:ascii="Times New Roman" w:hAnsi="Times New Roman" w:cs="Times New Roman"/>
          <w:b/>
          <w:sz w:val="24"/>
          <w:szCs w:val="24"/>
        </w:rPr>
        <w:t>s ú h l a s í</w:t>
      </w:r>
      <w:r w:rsidR="006424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DA4AF1" w:rsidP="00DA4AF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642407">
        <w:rPr>
          <w:rFonts w:ascii="Times New Roman" w:hAnsi="Times New Roman" w:cs="Times New Roman"/>
          <w:sz w:val="24"/>
          <w:szCs w:val="24"/>
        </w:rPr>
        <w:t>vládny</w:t>
      </w:r>
      <w:r>
        <w:rPr>
          <w:rFonts w:ascii="Times New Roman" w:hAnsi="Times New Roman" w:cs="Times New Roman"/>
          <w:sz w:val="24"/>
          <w:szCs w:val="24"/>
        </w:rPr>
        <w:t>m</w:t>
      </w:r>
      <w:r w:rsidR="00642407">
        <w:rPr>
          <w:rFonts w:ascii="Times New Roman" w:hAnsi="Times New Roman" w:cs="Times New Roman"/>
          <w:sz w:val="24"/>
          <w:szCs w:val="24"/>
        </w:rPr>
        <w:t xml:space="preserve"> návrh</w:t>
      </w:r>
      <w:r>
        <w:rPr>
          <w:rFonts w:ascii="Times New Roman" w:hAnsi="Times New Roman" w:cs="Times New Roman"/>
          <w:sz w:val="24"/>
          <w:szCs w:val="24"/>
        </w:rPr>
        <w:t>om</w:t>
      </w:r>
      <w:r w:rsidR="00642407">
        <w:rPr>
          <w:rFonts w:ascii="Times New Roman" w:hAnsi="Times New Roman" w:cs="Times New Roman"/>
          <w:sz w:val="24"/>
          <w:szCs w:val="24"/>
        </w:rPr>
        <w:t xml:space="preserve"> </w:t>
      </w:r>
      <w:r w:rsidR="00642407" w:rsidRPr="00642407">
        <w:rPr>
          <w:rFonts w:ascii="Times New Roman" w:hAnsi="Times New Roman" w:cs="Times New Roman"/>
          <w:noProof/>
          <w:sz w:val="24"/>
          <w:szCs w:val="24"/>
        </w:rPr>
        <w:t xml:space="preserve">zákona, </w:t>
      </w:r>
      <w:r w:rsidRPr="00DA4A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ktorým sa mení a dopĺňa zákon č. 442/2002 Z. z. o verejných vodovodoch a verejných kanalizáciách a o zmene a doplnení zákona č. 276/2001 Z. z. o regulácii v sieťových odvetviach v znení neskorších predpisov a ktorým sa dopĺňa zákon č. 364/2004 Z. z. o vodách a o zmene zákona Slovenskej národnej rady č. 372/1990 Zb. o priestupkoch v znení neskorších predpisov (vodný zákon) v znení neskorších predpisov</w:t>
      </w:r>
      <w:r w:rsidR="0002252A">
        <w:rPr>
          <w:rFonts w:ascii="Times New Roman" w:hAnsi="Times New Roman" w:cs="Times New Roman"/>
          <w:sz w:val="24"/>
          <w:szCs w:val="24"/>
        </w:rPr>
        <w:t xml:space="preserve"> </w:t>
      </w:r>
      <w:r w:rsidR="00AD36C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42407" w:rsidRPr="00DA4AF1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="006664F6" w:rsidRPr="00DA4AF1">
        <w:rPr>
          <w:rFonts w:ascii="Times New Roman" w:hAnsi="Times New Roman" w:cs="Times New Roman"/>
          <w:b/>
          <w:sz w:val="24"/>
          <w:szCs w:val="24"/>
        </w:rPr>
        <w:t>643</w:t>
      </w:r>
      <w:r w:rsidR="00642407" w:rsidRPr="00DA4AF1">
        <w:rPr>
          <w:rFonts w:ascii="Times New Roman" w:hAnsi="Times New Roman" w:cs="Times New Roman"/>
          <w:b/>
          <w:sz w:val="24"/>
          <w:szCs w:val="24"/>
        </w:rPr>
        <w:t>)</w:t>
      </w:r>
      <w:r w:rsidR="00642407">
        <w:rPr>
          <w:rFonts w:ascii="Times New Roman" w:hAnsi="Times New Roman" w:cs="Times New Roman"/>
          <w:sz w:val="24"/>
          <w:szCs w:val="24"/>
        </w:rPr>
        <w:t>;</w:t>
      </w: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d p o r ú č a </w:t>
      </w: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Národnej rade Slovenskej republiky</w:t>
      </w: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DA4AF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vládny návrh </w:t>
      </w:r>
      <w:r w:rsidRPr="00642407">
        <w:rPr>
          <w:rFonts w:ascii="Times New Roman" w:hAnsi="Times New Roman" w:cs="Times New Roman"/>
          <w:noProof/>
          <w:sz w:val="24"/>
          <w:szCs w:val="24"/>
        </w:rPr>
        <w:t xml:space="preserve">zákona, </w:t>
      </w:r>
      <w:r w:rsidR="00DA4AF1" w:rsidRPr="00DA4A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ktorým sa mení a dopĺňa záko</w:t>
      </w:r>
      <w:r w:rsidR="00DA4A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n č. 442/2002 Z. z. o verejných </w:t>
      </w:r>
      <w:r w:rsidR="00DA4AF1" w:rsidRPr="00DA4A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vodovodoch a verejných kanalizáciách a o zmene a doplnení zákona č. 276/2001 Z. z. o regulácii v sieťových odvetviach v znení neskorších predpisov a ktorým sa dopĺňa zákon č. 364/2004 Z. z. o vodách a o zmene zákona Slovenskej národnej rady č. 372/1990 Zb. o priestupkoch v znení neskorších predpisov (vodný zákon) v znení neskorších predpisov</w:t>
      </w:r>
      <w:r w:rsidR="0002252A">
        <w:rPr>
          <w:rFonts w:ascii="Times New Roman" w:hAnsi="Times New Roman" w:cs="Times New Roman"/>
          <w:sz w:val="24"/>
          <w:szCs w:val="24"/>
        </w:rPr>
        <w:t xml:space="preserve"> </w:t>
      </w:r>
      <w:r w:rsidR="00AD36C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A4AF1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="006664F6" w:rsidRPr="00DA4AF1">
        <w:rPr>
          <w:rFonts w:ascii="Times New Roman" w:hAnsi="Times New Roman" w:cs="Times New Roman"/>
          <w:b/>
          <w:sz w:val="24"/>
          <w:szCs w:val="24"/>
        </w:rPr>
        <w:t>643</w:t>
      </w:r>
      <w:r w:rsidRPr="00DA4AF1">
        <w:rPr>
          <w:rFonts w:ascii="Times New Roman" w:hAnsi="Times New Roman" w:cs="Times New Roman"/>
          <w:b/>
          <w:sz w:val="24"/>
          <w:szCs w:val="24"/>
        </w:rPr>
        <w:t>)</w:t>
      </w:r>
      <w:r w:rsidRPr="00642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schváliť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4AF1" w:rsidRDefault="00DA4AF1" w:rsidP="00DA4AF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4AF1" w:rsidRDefault="00DA4AF1" w:rsidP="00DA4AF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4AF1" w:rsidRDefault="00DA4AF1" w:rsidP="00DA4AF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2490" w:rsidRDefault="00892490" w:rsidP="00DA4AF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4AF1" w:rsidRDefault="00DA4AF1" w:rsidP="00DA4AF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 k l a d á   </w:t>
      </w:r>
    </w:p>
    <w:p w:rsidR="00642407" w:rsidRDefault="00642407" w:rsidP="00642407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predsedovi výboru</w:t>
      </w:r>
    </w:p>
    <w:p w:rsidR="00642407" w:rsidRDefault="00DA4AF1" w:rsidP="00DA4AF1">
      <w:pPr>
        <w:spacing w:after="0" w:line="240" w:lineRule="auto"/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DA4AF1">
        <w:rPr>
          <w:rFonts w:ascii="Times New Roman" w:hAnsi="Times New Roman" w:cs="Times New Roman"/>
          <w:sz w:val="24"/>
          <w:szCs w:val="24"/>
        </w:rPr>
        <w:t xml:space="preserve">informovať o prijatom uznesení výboru predsedu gestorského Výboru Národnej rady Slovenskej republiky pre </w:t>
      </w:r>
      <w:r>
        <w:rPr>
          <w:rFonts w:ascii="Times New Roman" w:hAnsi="Times New Roman" w:cs="Times New Roman"/>
          <w:sz w:val="24"/>
          <w:szCs w:val="24"/>
        </w:rPr>
        <w:t>pôdohospodárstvo a životné prostredie</w:t>
      </w:r>
      <w:r w:rsidRPr="00DA4AF1">
        <w:rPr>
          <w:rFonts w:ascii="Times New Roman" w:hAnsi="Times New Roman" w:cs="Times New Roman"/>
          <w:sz w:val="24"/>
          <w:szCs w:val="24"/>
        </w:rPr>
        <w:t>.</w:t>
      </w:r>
      <w:r w:rsidR="00642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AF1" w:rsidRDefault="00DA4AF1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AF1" w:rsidRDefault="00DA4AF1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AF1" w:rsidRDefault="00DA4AF1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Igor JANCKULÍK</w:t>
      </w:r>
      <w:r w:rsidR="00DA4AF1">
        <w:rPr>
          <w:rFonts w:ascii="Times New Roman" w:hAnsi="Times New Roman" w:cs="Times New Roman"/>
          <w:b/>
          <w:sz w:val="24"/>
          <w:szCs w:val="24"/>
        </w:rPr>
        <w:t>, v. r.</w:t>
      </w:r>
    </w:p>
    <w:p w:rsidR="00642407" w:rsidRDefault="00DA4AF1" w:rsidP="00642407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2407">
        <w:rPr>
          <w:rFonts w:ascii="Times New Roman" w:hAnsi="Times New Roman" w:cs="Times New Roman"/>
          <w:sz w:val="24"/>
          <w:szCs w:val="24"/>
        </w:rPr>
        <w:t>podpredseda výboru</w:t>
      </w: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AF1" w:rsidRPr="00DA4AF1" w:rsidRDefault="00DA4AF1" w:rsidP="00DA4A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AF1">
        <w:rPr>
          <w:rFonts w:ascii="Times New Roman" w:hAnsi="Times New Roman" w:cs="Times New Roman"/>
          <w:b/>
          <w:sz w:val="24"/>
          <w:szCs w:val="24"/>
        </w:rPr>
        <w:t xml:space="preserve">Viliam  Z A H O R Č Á K, v. r. </w:t>
      </w:r>
    </w:p>
    <w:p w:rsidR="00DA4AF1" w:rsidRPr="00DA4AF1" w:rsidRDefault="00DA4AF1" w:rsidP="00DA4A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AF1">
        <w:rPr>
          <w:rFonts w:ascii="Times New Roman" w:hAnsi="Times New Roman" w:cs="Times New Roman"/>
          <w:b/>
          <w:sz w:val="24"/>
          <w:szCs w:val="24"/>
        </w:rPr>
        <w:t xml:space="preserve">     Marek LACKOVIČ, v. r.</w:t>
      </w:r>
    </w:p>
    <w:p w:rsidR="008A391B" w:rsidRPr="00DA4AF1" w:rsidRDefault="00DA4AF1" w:rsidP="00DA4AF1">
      <w:pPr>
        <w:spacing w:after="0" w:line="240" w:lineRule="auto"/>
        <w:jc w:val="both"/>
      </w:pPr>
      <w:r w:rsidRPr="00DA4AF1">
        <w:rPr>
          <w:rFonts w:ascii="Times New Roman" w:hAnsi="Times New Roman" w:cs="Times New Roman"/>
          <w:sz w:val="24"/>
          <w:szCs w:val="24"/>
        </w:rPr>
        <w:t xml:space="preserve">          overovatelia výboru</w:t>
      </w:r>
    </w:p>
    <w:sectPr w:rsidR="008A391B" w:rsidRPr="00DA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7E07"/>
    <w:multiLevelType w:val="hybridMultilevel"/>
    <w:tmpl w:val="A2E4910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2A"/>
    <w:rsid w:val="0002252A"/>
    <w:rsid w:val="003308C8"/>
    <w:rsid w:val="0034173F"/>
    <w:rsid w:val="00587882"/>
    <w:rsid w:val="00642407"/>
    <w:rsid w:val="006664F6"/>
    <w:rsid w:val="007C6E2A"/>
    <w:rsid w:val="00846053"/>
    <w:rsid w:val="00892490"/>
    <w:rsid w:val="008A391B"/>
    <w:rsid w:val="008E7D25"/>
    <w:rsid w:val="00910995"/>
    <w:rsid w:val="00923773"/>
    <w:rsid w:val="00AD36C1"/>
    <w:rsid w:val="00B83B61"/>
    <w:rsid w:val="00B903C4"/>
    <w:rsid w:val="00DA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87C8"/>
  <w15:chartTrackingRefBased/>
  <w15:docId w15:val="{9A467A33-6BFA-4DDB-9F38-9088F3FB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240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240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2407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8E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12</cp:revision>
  <cp:lastPrinted>2024-12-11T08:25:00Z</cp:lastPrinted>
  <dcterms:created xsi:type="dcterms:W3CDTF">2025-05-22T09:26:00Z</dcterms:created>
  <dcterms:modified xsi:type="dcterms:W3CDTF">2025-05-27T09:33:00Z</dcterms:modified>
</cp:coreProperties>
</file>