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8E1906">
        <w:rPr>
          <w:sz w:val="22"/>
          <w:szCs w:val="22"/>
        </w:rPr>
        <w:t>KNR-ORGA-</w:t>
      </w:r>
      <w:r w:rsidR="00CE1B4C">
        <w:rPr>
          <w:sz w:val="22"/>
          <w:szCs w:val="22"/>
        </w:rPr>
        <w:t>4481</w:t>
      </w:r>
      <w:r w:rsidR="004F0D62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CE1B4C">
      <w:pPr>
        <w:pStyle w:val="rozhodnutia"/>
      </w:pPr>
      <w:r>
        <w:t>846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344C31">
        <w:rPr>
          <w:rFonts w:ascii="Arial" w:hAnsi="Arial" w:cs="Arial"/>
          <w:sz w:val="22"/>
        </w:rPr>
        <w:t>28</w:t>
      </w:r>
      <w:bookmarkStart w:id="0" w:name="_GoBack"/>
      <w:bookmarkEnd w:id="0"/>
      <w:r w:rsidR="00DB58FD">
        <w:rPr>
          <w:rFonts w:ascii="Arial" w:hAnsi="Arial" w:cs="Arial"/>
          <w:sz w:val="22"/>
        </w:rPr>
        <w:t xml:space="preserve">. </w:t>
      </w:r>
      <w:r w:rsidR="008E1906">
        <w:rPr>
          <w:rFonts w:ascii="Arial" w:hAnsi="Arial" w:cs="Arial"/>
          <w:sz w:val="22"/>
        </w:rPr>
        <w:t>a</w:t>
      </w:r>
      <w:r w:rsidR="004F0D62">
        <w:rPr>
          <w:rFonts w:ascii="Arial" w:hAnsi="Arial" w:cs="Arial"/>
          <w:sz w:val="22"/>
        </w:rPr>
        <w:t>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F0D62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pridelení zákona </w:t>
      </w:r>
      <w:r w:rsidR="00F648E9">
        <w:rPr>
          <w:rFonts w:ascii="Arial" w:hAnsi="Arial" w:cs="Arial"/>
          <w:sz w:val="22"/>
          <w:szCs w:val="22"/>
        </w:rPr>
        <w:t>z</w:t>
      </w:r>
      <w:r w:rsidR="008E1906" w:rsidRPr="008E1906">
        <w:rPr>
          <w:rFonts w:ascii="Arial" w:hAnsi="Arial" w:cs="Arial"/>
          <w:sz w:val="22"/>
          <w:szCs w:val="22"/>
        </w:rPr>
        <w:t xml:space="preserve"> </w:t>
      </w:r>
      <w:r w:rsidR="00CE1B4C">
        <w:rPr>
          <w:rFonts w:ascii="Arial" w:hAnsi="Arial" w:cs="Arial"/>
          <w:sz w:val="22"/>
          <w:szCs w:val="22"/>
        </w:rPr>
        <w:t>9</w:t>
      </w:r>
      <w:r w:rsidR="00F648E9" w:rsidRPr="00F648E9">
        <w:rPr>
          <w:rFonts w:ascii="Arial" w:hAnsi="Arial" w:cs="Arial"/>
          <w:sz w:val="22"/>
          <w:szCs w:val="22"/>
        </w:rPr>
        <w:t xml:space="preserve">. </w:t>
      </w:r>
      <w:r w:rsidR="00CE1B4C">
        <w:rPr>
          <w:rFonts w:ascii="Arial" w:hAnsi="Arial" w:cs="Arial"/>
          <w:sz w:val="22"/>
          <w:szCs w:val="22"/>
        </w:rPr>
        <w:t>apríla</w:t>
      </w:r>
      <w:r w:rsidR="00F648E9" w:rsidRPr="00F648E9">
        <w:rPr>
          <w:rFonts w:ascii="Arial" w:hAnsi="Arial" w:cs="Arial"/>
          <w:sz w:val="22"/>
          <w:szCs w:val="22"/>
        </w:rPr>
        <w:t xml:space="preserve"> 2025</w:t>
      </w:r>
      <w:r w:rsidRPr="00810360">
        <w:rPr>
          <w:rFonts w:ascii="Arial" w:hAnsi="Arial" w:cs="Arial"/>
          <w:sz w:val="22"/>
          <w:szCs w:val="22"/>
        </w:rPr>
        <w:t>, vráteného prezident</w:t>
      </w:r>
      <w:r>
        <w:rPr>
          <w:rFonts w:ascii="Arial" w:hAnsi="Arial" w:cs="Arial"/>
          <w:sz w:val="22"/>
          <w:szCs w:val="22"/>
        </w:rPr>
        <w:t>om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 prerokovanie Národnou radou Slovenskej republiky na prerokovanie </w:t>
      </w:r>
      <w:r w:rsidRPr="00D16125">
        <w:rPr>
          <w:rFonts w:ascii="Arial" w:hAnsi="Arial" w:cs="Arial"/>
          <w:sz w:val="22"/>
          <w:szCs w:val="22"/>
        </w:rPr>
        <w:t>výborom</w:t>
      </w:r>
      <w:r w:rsidRPr="00810360">
        <w:rPr>
          <w:rFonts w:ascii="Arial" w:hAnsi="Arial" w:cs="Arial"/>
          <w:sz w:val="22"/>
          <w:szCs w:val="22"/>
        </w:rPr>
        <w:t xml:space="preserve"> Národnej rady Slovenskej republiky</w:t>
      </w: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Podľa § 90 ods. 2 zákona Náro</w:t>
      </w:r>
      <w:r w:rsidR="004913D9">
        <w:rPr>
          <w:rFonts w:ascii="Arial" w:hAnsi="Arial" w:cs="Arial"/>
          <w:sz w:val="22"/>
          <w:szCs w:val="22"/>
        </w:rPr>
        <w:t xml:space="preserve">dnej rady Slovenskej republiky </w:t>
      </w:r>
      <w:r w:rsidRPr="00810360">
        <w:rPr>
          <w:rFonts w:ascii="Arial" w:hAnsi="Arial" w:cs="Arial"/>
          <w:sz w:val="22"/>
          <w:szCs w:val="22"/>
        </w:rPr>
        <w:t>č. 350/1996 Z. z. o rokovacom poriadku Národnej rady Slovenskej republiky v znení neskorších predpisov</w:t>
      </w: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943E9F" w:rsidP="00943E9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F509B"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Default="00943E9F" w:rsidP="00943E9F">
      <w:pPr>
        <w:tabs>
          <w:tab w:val="left" w:pos="709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E1B4C" w:rsidRPr="00CE1B4C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ákon z</w:t>
      </w:r>
      <w:r w:rsidR="00CE1B4C" w:rsidRPr="00CE1B4C">
        <w:rPr>
          <w:rFonts w:ascii="Arial" w:hAnsi="Arial" w:cs="Arial"/>
          <w:sz w:val="22"/>
          <w:szCs w:val="22"/>
        </w:rPr>
        <w:t xml:space="preserve"> 9. apríla 2025 o náprave krívd spôsobených fyzickým osobám v súvislosti s </w:t>
      </w:r>
      <w:proofErr w:type="spellStart"/>
      <w:r w:rsidR="00CE1B4C" w:rsidRPr="00CE1B4C">
        <w:rPr>
          <w:rFonts w:ascii="Arial" w:hAnsi="Arial" w:cs="Arial"/>
          <w:sz w:val="22"/>
          <w:szCs w:val="22"/>
        </w:rPr>
        <w:t>protipandemickými</w:t>
      </w:r>
      <w:proofErr w:type="spellEnd"/>
      <w:r w:rsidR="00CE1B4C" w:rsidRPr="00CE1B4C">
        <w:rPr>
          <w:rFonts w:ascii="Arial" w:hAnsi="Arial" w:cs="Arial"/>
          <w:sz w:val="22"/>
          <w:szCs w:val="22"/>
        </w:rPr>
        <w:t xml:space="preserve"> opatreniami a o doplnení zákona Slovenskej národnej rady </w:t>
      </w:r>
      <w:r w:rsidR="00CE1B4C">
        <w:rPr>
          <w:rFonts w:ascii="Arial" w:hAnsi="Arial" w:cs="Arial"/>
          <w:sz w:val="22"/>
          <w:szCs w:val="22"/>
        </w:rPr>
        <w:br/>
      </w:r>
      <w:r w:rsidR="00CE1B4C" w:rsidRPr="00CE1B4C">
        <w:rPr>
          <w:rFonts w:ascii="Arial" w:hAnsi="Arial" w:cs="Arial"/>
          <w:sz w:val="22"/>
          <w:szCs w:val="22"/>
        </w:rPr>
        <w:t xml:space="preserve">č. 372/1990 Zb. o priestupkoch v znení neskorších predpisov, vrátený prezidentom Slovenskej republiky na opätovné prerokovanie Národnou radou Slovenskej republiky </w:t>
      </w:r>
      <w:r w:rsidR="004F509B" w:rsidRPr="00810360">
        <w:rPr>
          <w:rFonts w:ascii="Arial" w:hAnsi="Arial" w:cs="Arial"/>
          <w:sz w:val="22"/>
          <w:szCs w:val="22"/>
        </w:rPr>
        <w:t>(tlač</w:t>
      </w:r>
      <w:r w:rsidR="004F509B">
        <w:rPr>
          <w:rFonts w:ascii="Arial" w:hAnsi="Arial" w:cs="Arial"/>
          <w:sz w:val="22"/>
          <w:szCs w:val="22"/>
        </w:rPr>
        <w:t xml:space="preserve"> </w:t>
      </w:r>
      <w:r w:rsidR="00F648E9">
        <w:rPr>
          <w:rFonts w:ascii="Arial" w:hAnsi="Arial" w:cs="Arial"/>
          <w:sz w:val="22"/>
          <w:szCs w:val="22"/>
        </w:rPr>
        <w:t>80</w:t>
      </w:r>
      <w:r w:rsidR="00CE1B4C">
        <w:rPr>
          <w:rFonts w:ascii="Arial" w:hAnsi="Arial" w:cs="Arial"/>
          <w:sz w:val="22"/>
          <w:szCs w:val="22"/>
        </w:rPr>
        <w:t>6</w:t>
      </w:r>
      <w:r w:rsidR="004F509B" w:rsidRPr="00810360">
        <w:rPr>
          <w:rFonts w:ascii="Arial" w:hAnsi="Arial" w:cs="Arial"/>
          <w:sz w:val="22"/>
          <w:szCs w:val="22"/>
        </w:rPr>
        <w:t xml:space="preserve">), </w:t>
      </w:r>
      <w:r w:rsidR="00CE1B4C">
        <w:rPr>
          <w:rFonts w:ascii="Arial" w:hAnsi="Arial" w:cs="Arial"/>
          <w:sz w:val="22"/>
          <w:szCs w:val="22"/>
        </w:rPr>
        <w:br/>
      </w:r>
      <w:r w:rsidR="004F509B" w:rsidRPr="00810360">
        <w:rPr>
          <w:rFonts w:ascii="Arial" w:hAnsi="Arial" w:cs="Arial"/>
          <w:sz w:val="22"/>
          <w:szCs w:val="22"/>
        </w:rPr>
        <w:t>doručený</w:t>
      </w:r>
      <w:r w:rsidR="004F509B">
        <w:rPr>
          <w:rFonts w:ascii="Arial" w:hAnsi="Arial" w:cs="Arial"/>
          <w:sz w:val="22"/>
          <w:szCs w:val="22"/>
        </w:rPr>
        <w:t xml:space="preserve"> </w:t>
      </w:r>
      <w:r w:rsidR="00CE1B4C">
        <w:rPr>
          <w:rFonts w:ascii="Arial" w:hAnsi="Arial" w:cs="Arial"/>
          <w:sz w:val="22"/>
          <w:szCs w:val="22"/>
        </w:rPr>
        <w:t>25</w:t>
      </w:r>
      <w:r w:rsidR="004F509B">
        <w:rPr>
          <w:rFonts w:ascii="Arial" w:hAnsi="Arial" w:cs="Arial"/>
          <w:sz w:val="22"/>
          <w:szCs w:val="22"/>
        </w:rPr>
        <w:t xml:space="preserve">. </w:t>
      </w:r>
      <w:r w:rsidR="008E1906">
        <w:rPr>
          <w:rFonts w:ascii="Arial" w:hAnsi="Arial" w:cs="Arial"/>
          <w:sz w:val="22"/>
          <w:szCs w:val="22"/>
        </w:rPr>
        <w:t>a</w:t>
      </w:r>
      <w:r w:rsidR="00F648E9">
        <w:rPr>
          <w:rFonts w:ascii="Arial" w:hAnsi="Arial" w:cs="Arial"/>
          <w:sz w:val="22"/>
          <w:szCs w:val="22"/>
        </w:rPr>
        <w:t>príla</w:t>
      </w:r>
      <w:r w:rsidR="004F509B" w:rsidRPr="00810360">
        <w:rPr>
          <w:rFonts w:ascii="Arial" w:hAnsi="Arial" w:cs="Arial"/>
          <w:sz w:val="22"/>
          <w:szCs w:val="22"/>
        </w:rPr>
        <w:t xml:space="preserve"> 20</w:t>
      </w:r>
      <w:r w:rsidR="00F648E9">
        <w:rPr>
          <w:rFonts w:ascii="Arial" w:hAnsi="Arial" w:cs="Arial"/>
          <w:sz w:val="22"/>
          <w:szCs w:val="22"/>
        </w:rPr>
        <w:t>25</w:t>
      </w:r>
    </w:p>
    <w:p w:rsidR="001F6FD5" w:rsidRDefault="001F6FD5" w:rsidP="00CE1B4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F6FD5" w:rsidRPr="00810360" w:rsidRDefault="001F6FD5" w:rsidP="001F6FD5">
      <w:pPr>
        <w:tabs>
          <w:tab w:val="left" w:pos="765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F509B" w:rsidRPr="00810360" w:rsidRDefault="004F509B" w:rsidP="004F50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F6FD5" w:rsidRPr="00266B14" w:rsidRDefault="001F6FD5" w:rsidP="001F6FD5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3471C0">
        <w:rPr>
          <w:rFonts w:ascii="Arial" w:hAnsi="Arial" w:cs="Arial"/>
          <w:sz w:val="22"/>
        </w:rPr>
        <w:t xml:space="preserve">na prerokovanie </w:t>
      </w:r>
      <w:r w:rsidRPr="003471C0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 xml:space="preserve">začiatku rokovania o tomto návrhu na schôdzi Národnej rady Slovenskej republiky </w:t>
      </w:r>
    </w:p>
    <w:p w:rsidR="001F6FD5" w:rsidRDefault="001F6FD5" w:rsidP="001F6FD5">
      <w:pPr>
        <w:jc w:val="both"/>
        <w:rPr>
          <w:rFonts w:ascii="Arial" w:hAnsi="Arial" w:cs="Arial"/>
          <w:sz w:val="22"/>
        </w:rPr>
      </w:pPr>
    </w:p>
    <w:p w:rsidR="001F6FD5" w:rsidRDefault="001F6FD5" w:rsidP="001F6FD5">
      <w:pPr>
        <w:jc w:val="both"/>
        <w:rPr>
          <w:rFonts w:ascii="Arial" w:hAnsi="Arial" w:cs="Arial"/>
          <w:sz w:val="22"/>
        </w:rPr>
      </w:pPr>
    </w:p>
    <w:p w:rsidR="001F6FD5" w:rsidRDefault="001F6FD5" w:rsidP="001F6FD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s tým, že ako gestorský výbor podá Národnej rade Slovenskej republiky informáciu  o výsledku prerokovania uvedeného materiálu vo výbore a návrh na uznesenie Národnej rady Slovenskej republiky.</w:t>
      </w:r>
    </w:p>
    <w:p w:rsidR="00053318" w:rsidRDefault="00053318" w:rsidP="001F6FD5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1F6FD5" w:rsidRDefault="001F6FD5" w:rsidP="006C7234">
      <w:pPr>
        <w:jc w:val="center"/>
        <w:rPr>
          <w:rFonts w:ascii="Arial" w:hAnsi="Arial" w:cs="Arial"/>
          <w:sz w:val="22"/>
          <w:szCs w:val="22"/>
        </w:rPr>
      </w:pPr>
    </w:p>
    <w:p w:rsidR="001F6FD5" w:rsidRDefault="001F6FD5" w:rsidP="006C7234">
      <w:pPr>
        <w:jc w:val="center"/>
        <w:rPr>
          <w:rFonts w:ascii="Arial" w:hAnsi="Arial" w:cs="Arial"/>
          <w:sz w:val="22"/>
          <w:szCs w:val="22"/>
        </w:rPr>
      </w:pPr>
    </w:p>
    <w:p w:rsidR="00BC6045" w:rsidRDefault="00BC6045" w:rsidP="006C7234">
      <w:pPr>
        <w:jc w:val="center"/>
        <w:rPr>
          <w:rFonts w:ascii="Arial" w:hAnsi="Arial" w:cs="Arial"/>
          <w:sz w:val="22"/>
          <w:szCs w:val="22"/>
        </w:rPr>
      </w:pPr>
    </w:p>
    <w:p w:rsidR="00BC6045" w:rsidRDefault="00BC6045" w:rsidP="006C7234">
      <w:pPr>
        <w:jc w:val="center"/>
        <w:rPr>
          <w:rFonts w:ascii="Arial" w:hAnsi="Arial" w:cs="Arial"/>
          <w:sz w:val="22"/>
          <w:szCs w:val="22"/>
        </w:rPr>
      </w:pPr>
    </w:p>
    <w:p w:rsidR="00BC6045" w:rsidRDefault="00BC6045" w:rsidP="006C7234">
      <w:pPr>
        <w:jc w:val="center"/>
        <w:rPr>
          <w:rFonts w:ascii="Arial" w:hAnsi="Arial" w:cs="Arial"/>
          <w:sz w:val="22"/>
          <w:szCs w:val="22"/>
        </w:rPr>
      </w:pPr>
    </w:p>
    <w:p w:rsidR="00BC6045" w:rsidRDefault="00BC6045" w:rsidP="006C7234">
      <w:pPr>
        <w:jc w:val="center"/>
        <w:rPr>
          <w:rFonts w:ascii="Arial" w:hAnsi="Arial" w:cs="Arial"/>
          <w:sz w:val="22"/>
          <w:szCs w:val="22"/>
        </w:rPr>
      </w:pPr>
    </w:p>
    <w:p w:rsidR="00BC6045" w:rsidRDefault="00BC6045" w:rsidP="006C7234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6C7234" w:rsidP="006C723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</w:t>
      </w:r>
      <w:r w:rsidRPr="00D90F5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R a š i</w:t>
      </w:r>
      <w:r w:rsidRPr="00D90F5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Pr="00D90F58">
        <w:rPr>
          <w:rFonts w:ascii="Arial" w:hAnsi="Arial" w:cs="Arial"/>
          <w:sz w:val="22"/>
          <w:szCs w:val="22"/>
        </w:rPr>
        <w:t xml:space="preserve">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1F6FD5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51F39"/>
    <w:rsid w:val="00266FF6"/>
    <w:rsid w:val="00276C8D"/>
    <w:rsid w:val="002916E5"/>
    <w:rsid w:val="00294C70"/>
    <w:rsid w:val="002A4056"/>
    <w:rsid w:val="002C3ADE"/>
    <w:rsid w:val="002C4042"/>
    <w:rsid w:val="002C4586"/>
    <w:rsid w:val="002E2C1C"/>
    <w:rsid w:val="002F7B16"/>
    <w:rsid w:val="00321530"/>
    <w:rsid w:val="00324863"/>
    <w:rsid w:val="003259C0"/>
    <w:rsid w:val="00342204"/>
    <w:rsid w:val="00343A73"/>
    <w:rsid w:val="00344C31"/>
    <w:rsid w:val="0036145E"/>
    <w:rsid w:val="00361B90"/>
    <w:rsid w:val="00364139"/>
    <w:rsid w:val="003715E3"/>
    <w:rsid w:val="003731C5"/>
    <w:rsid w:val="00394735"/>
    <w:rsid w:val="00396FE2"/>
    <w:rsid w:val="003A642D"/>
    <w:rsid w:val="003A650E"/>
    <w:rsid w:val="003C2E97"/>
    <w:rsid w:val="003E61DD"/>
    <w:rsid w:val="003F1D5F"/>
    <w:rsid w:val="00416DA7"/>
    <w:rsid w:val="0042453B"/>
    <w:rsid w:val="004448A4"/>
    <w:rsid w:val="00450CC8"/>
    <w:rsid w:val="004514B5"/>
    <w:rsid w:val="00453CFD"/>
    <w:rsid w:val="00456E33"/>
    <w:rsid w:val="00467FC7"/>
    <w:rsid w:val="00470C4E"/>
    <w:rsid w:val="00472700"/>
    <w:rsid w:val="004777ED"/>
    <w:rsid w:val="004909D8"/>
    <w:rsid w:val="004913D9"/>
    <w:rsid w:val="004950CD"/>
    <w:rsid w:val="004C5577"/>
    <w:rsid w:val="004C7CDC"/>
    <w:rsid w:val="004D13AE"/>
    <w:rsid w:val="004E01D6"/>
    <w:rsid w:val="004E3229"/>
    <w:rsid w:val="004E51DC"/>
    <w:rsid w:val="004F0D62"/>
    <w:rsid w:val="004F509B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30366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C7234"/>
    <w:rsid w:val="006D7B09"/>
    <w:rsid w:val="006F0807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E1906"/>
    <w:rsid w:val="008F03B6"/>
    <w:rsid w:val="008F12B1"/>
    <w:rsid w:val="008F3639"/>
    <w:rsid w:val="008F5F9E"/>
    <w:rsid w:val="008F6E9F"/>
    <w:rsid w:val="00927D50"/>
    <w:rsid w:val="009300FF"/>
    <w:rsid w:val="00943792"/>
    <w:rsid w:val="00943E9F"/>
    <w:rsid w:val="009659EF"/>
    <w:rsid w:val="009701A7"/>
    <w:rsid w:val="00975A76"/>
    <w:rsid w:val="00986C66"/>
    <w:rsid w:val="00990E8A"/>
    <w:rsid w:val="00994ACD"/>
    <w:rsid w:val="0099687B"/>
    <w:rsid w:val="009A2BA0"/>
    <w:rsid w:val="009A3380"/>
    <w:rsid w:val="009A7A02"/>
    <w:rsid w:val="009B6ADB"/>
    <w:rsid w:val="009B7D54"/>
    <w:rsid w:val="009C1B05"/>
    <w:rsid w:val="009D1CD3"/>
    <w:rsid w:val="009D5224"/>
    <w:rsid w:val="009E1BCA"/>
    <w:rsid w:val="00A1713B"/>
    <w:rsid w:val="00A23AD2"/>
    <w:rsid w:val="00A434BA"/>
    <w:rsid w:val="00A43611"/>
    <w:rsid w:val="00A43F6F"/>
    <w:rsid w:val="00A43FE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C6045"/>
    <w:rsid w:val="00BD128F"/>
    <w:rsid w:val="00BD4A98"/>
    <w:rsid w:val="00BD7157"/>
    <w:rsid w:val="00BE641C"/>
    <w:rsid w:val="00C04354"/>
    <w:rsid w:val="00C22F1D"/>
    <w:rsid w:val="00C25F50"/>
    <w:rsid w:val="00C26E5C"/>
    <w:rsid w:val="00C300EF"/>
    <w:rsid w:val="00C34484"/>
    <w:rsid w:val="00C42C3A"/>
    <w:rsid w:val="00C46224"/>
    <w:rsid w:val="00C54899"/>
    <w:rsid w:val="00C62F4D"/>
    <w:rsid w:val="00C80F84"/>
    <w:rsid w:val="00C929EE"/>
    <w:rsid w:val="00C92BD4"/>
    <w:rsid w:val="00CC164C"/>
    <w:rsid w:val="00CD1376"/>
    <w:rsid w:val="00CE0BFD"/>
    <w:rsid w:val="00CE1B4C"/>
    <w:rsid w:val="00CE3CC7"/>
    <w:rsid w:val="00CF1E97"/>
    <w:rsid w:val="00CF28DF"/>
    <w:rsid w:val="00D00923"/>
    <w:rsid w:val="00D2261F"/>
    <w:rsid w:val="00D34586"/>
    <w:rsid w:val="00D45FF3"/>
    <w:rsid w:val="00D56886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D34E1"/>
    <w:rsid w:val="00DE5AA3"/>
    <w:rsid w:val="00DF45FE"/>
    <w:rsid w:val="00DF5E34"/>
    <w:rsid w:val="00E015EE"/>
    <w:rsid w:val="00E0456D"/>
    <w:rsid w:val="00E40DC8"/>
    <w:rsid w:val="00E431EC"/>
    <w:rsid w:val="00E440D6"/>
    <w:rsid w:val="00E52E57"/>
    <w:rsid w:val="00E54B0E"/>
    <w:rsid w:val="00E60ECB"/>
    <w:rsid w:val="00E626A7"/>
    <w:rsid w:val="00E629C3"/>
    <w:rsid w:val="00E655CA"/>
    <w:rsid w:val="00E66E63"/>
    <w:rsid w:val="00E818F4"/>
    <w:rsid w:val="00E82568"/>
    <w:rsid w:val="00E842B0"/>
    <w:rsid w:val="00E9403F"/>
    <w:rsid w:val="00EB7F5F"/>
    <w:rsid w:val="00EC4E76"/>
    <w:rsid w:val="00EE462C"/>
    <w:rsid w:val="00EE707E"/>
    <w:rsid w:val="00F03576"/>
    <w:rsid w:val="00F11A6E"/>
    <w:rsid w:val="00F15DE8"/>
    <w:rsid w:val="00F253E2"/>
    <w:rsid w:val="00F33F47"/>
    <w:rsid w:val="00F35975"/>
    <w:rsid w:val="00F40C66"/>
    <w:rsid w:val="00F412FB"/>
    <w:rsid w:val="00F54DF6"/>
    <w:rsid w:val="00F6396A"/>
    <w:rsid w:val="00F648E9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F3303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7</cp:revision>
  <cp:lastPrinted>2025-04-28T12:29:00Z</cp:lastPrinted>
  <dcterms:created xsi:type="dcterms:W3CDTF">2025-04-28T08:13:00Z</dcterms:created>
  <dcterms:modified xsi:type="dcterms:W3CDTF">2025-05-23T09:47:00Z</dcterms:modified>
</cp:coreProperties>
</file>