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C92F85">
        <w:rPr>
          <w:sz w:val="22"/>
          <w:szCs w:val="22"/>
        </w:rPr>
        <w:t>0</w:t>
      </w:r>
      <w:r w:rsidR="00CC63DC">
        <w:rPr>
          <w:sz w:val="22"/>
          <w:szCs w:val="22"/>
        </w:rPr>
        <w:t>7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CC63DC">
        <w:t>87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CC63DC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3F3C7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CC63DC" w:rsidRPr="00CC63DC">
        <w:rPr>
          <w:rFonts w:cs="Arial"/>
          <w:noProof/>
          <w:sz w:val="22"/>
          <w:lang w:val="sk-SK"/>
        </w:rPr>
        <w:t xml:space="preserve">poslancov Národnej rady Slovenskej republiky  Richarda VAŠEČKU a  Anny ZÁBORSKEJ na vydanie  zákona,   ktorým sa mení a dopĺňa zákon č. 279/2024 Z. z. o dani z finančných transakcií a o zmene a doplnení niektorých zákonov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C92F85">
        <w:rPr>
          <w:rFonts w:cs="Arial"/>
          <w:noProof/>
          <w:sz w:val="22"/>
          <w:szCs w:val="22"/>
          <w:lang w:val="sk-SK"/>
        </w:rPr>
        <w:t>4</w:t>
      </w:r>
      <w:r w:rsidR="00CC63DC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F6F63" w:rsidRDefault="001404CD" w:rsidP="007D574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CC63DC" w:rsidRDefault="007F6F63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6A6CEE">
        <w:rPr>
          <w:rFonts w:ascii="Arial" w:hAnsi="Arial" w:cs="Arial"/>
          <w:sz w:val="22"/>
          <w:szCs w:val="22"/>
        </w:rPr>
        <w:t xml:space="preserve"> </w:t>
      </w:r>
      <w:r w:rsidR="00CC63DC">
        <w:rPr>
          <w:rFonts w:ascii="Arial" w:hAnsi="Arial" w:cs="Arial"/>
          <w:sz w:val="22"/>
          <w:szCs w:val="22"/>
        </w:rPr>
        <w:t xml:space="preserve">financie a rozpočet a </w:t>
      </w:r>
    </w:p>
    <w:p w:rsidR="00260B39" w:rsidRDefault="00CC63DC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kultúru a médiá</w:t>
      </w:r>
      <w:r w:rsidR="00260B39">
        <w:rPr>
          <w:rFonts w:ascii="Arial" w:hAnsi="Arial" w:cs="Arial"/>
          <w:sz w:val="22"/>
          <w:szCs w:val="22"/>
        </w:rPr>
        <w:t>;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 xml:space="preserve">j rady Slovenskej republiky pre </w:t>
      </w:r>
      <w:r w:rsidR="00CC63DC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</w:t>
      </w:r>
      <w:r w:rsidR="003F3C74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FA2D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2025-05-12T11:37:00Z</cp:lastPrinted>
  <dcterms:created xsi:type="dcterms:W3CDTF">2025-05-12T11:48:00Z</dcterms:created>
  <dcterms:modified xsi:type="dcterms:W3CDTF">2025-05-12T11:50:00Z</dcterms:modified>
</cp:coreProperties>
</file>