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C92F85">
        <w:rPr>
          <w:sz w:val="22"/>
          <w:szCs w:val="22"/>
        </w:rPr>
        <w:t>0</w:t>
      </w:r>
      <w:r w:rsidR="003F3C74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3F3C74">
        <w:t>84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7D574A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7F6F63">
        <w:rPr>
          <w:rFonts w:ascii="Arial" w:hAnsi="Arial" w:cs="Arial"/>
          <w:sz w:val="22"/>
          <w:szCs w:val="20"/>
        </w:rPr>
        <w:t>o</w:t>
      </w:r>
      <w:r w:rsidR="007D574A">
        <w:rPr>
          <w:rFonts w:ascii="Arial" w:hAnsi="Arial" w:cs="Arial"/>
          <w:sz w:val="22"/>
          <w:szCs w:val="20"/>
        </w:rPr>
        <w:t>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3F3C7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3F3C74" w:rsidRPr="003F3C74">
        <w:rPr>
          <w:rFonts w:cs="Arial"/>
          <w:noProof/>
          <w:sz w:val="22"/>
          <w:lang w:val="sk-SK"/>
        </w:rPr>
        <w:t>skupiny poslancov Národnej rady Slovenskej republiky na vydanie  zákona,   ktorým sa mení a dopĺňa zákon č. 245/2008 Z. z. o výchove a vzdelávaní (školský zákon) a o zmene a doplnení niektorých zákonov v znení neskorších predpisov</w:t>
      </w:r>
      <w:r w:rsidR="003F3C74" w:rsidRPr="003F3C74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C92F85">
        <w:rPr>
          <w:rFonts w:cs="Arial"/>
          <w:noProof/>
          <w:sz w:val="22"/>
          <w:szCs w:val="22"/>
          <w:lang w:val="sk-SK"/>
        </w:rPr>
        <w:t>4</w:t>
      </w:r>
      <w:r w:rsidR="003F3C74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3F3C74">
        <w:rPr>
          <w:rFonts w:cs="Arial"/>
          <w:sz w:val="22"/>
          <w:szCs w:val="22"/>
          <w:lang w:val="sk-SK"/>
        </w:rPr>
        <w:br/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F6F63" w:rsidRDefault="001404CD" w:rsidP="007D574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7D574A">
        <w:rPr>
          <w:rFonts w:ascii="Arial" w:hAnsi="Arial" w:cs="Arial"/>
          <w:sz w:val="22"/>
          <w:szCs w:val="22"/>
        </w:rPr>
        <w:t>a</w:t>
      </w:r>
    </w:p>
    <w:p w:rsidR="00260B39" w:rsidRDefault="007F6F63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6A6CEE">
        <w:rPr>
          <w:rFonts w:ascii="Arial" w:hAnsi="Arial" w:cs="Arial"/>
          <w:sz w:val="22"/>
          <w:szCs w:val="22"/>
        </w:rPr>
        <w:t xml:space="preserve"> </w:t>
      </w:r>
      <w:r w:rsidR="003F3C74">
        <w:rPr>
          <w:rFonts w:ascii="Arial" w:hAnsi="Arial" w:cs="Arial"/>
          <w:sz w:val="22"/>
          <w:szCs w:val="22"/>
        </w:rPr>
        <w:t>vzdelávanie, vedu, mládež, šport a cestovný ruch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 xml:space="preserve">j rady Slovenskej republiky pre </w:t>
      </w:r>
      <w:r w:rsidR="003F3C74">
        <w:rPr>
          <w:rFonts w:ascii="Arial" w:hAnsi="Arial" w:cs="Arial"/>
          <w:sz w:val="22"/>
          <w:szCs w:val="22"/>
        </w:rPr>
        <w:t>vzdelávanie, vedu, mládež, šport a cestovný ruch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3F3C74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51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2025-05-12T11:37:00Z</cp:lastPrinted>
  <dcterms:created xsi:type="dcterms:W3CDTF">2025-05-12T11:37:00Z</dcterms:created>
  <dcterms:modified xsi:type="dcterms:W3CDTF">2025-05-12T11:38:00Z</dcterms:modified>
</cp:coreProperties>
</file>