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7716BC" w:rsidRPr="007716BC">
        <w:rPr>
          <w:sz w:val="28"/>
        </w:rPr>
        <w:t>UV-1301</w:t>
      </w:r>
      <w:r w:rsidR="00B66AFB">
        <w:rPr>
          <w:sz w:val="28"/>
        </w:rPr>
        <w:t>5</w:t>
      </w:r>
      <w:r w:rsidR="007716BC" w:rsidRPr="007716BC">
        <w:rPr>
          <w:sz w:val="28"/>
        </w:rPr>
        <w:t>/2025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7716BC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8</w:t>
      </w:r>
      <w:r w:rsidR="00B66AFB">
        <w:rPr>
          <w:b/>
          <w:sz w:val="28"/>
        </w:rPr>
        <w:t>10</w:t>
      </w:r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1D3B62" w:rsidRDefault="00B66AFB" w:rsidP="001D3B62">
      <w:pPr>
        <w:pStyle w:val="Nadpis1"/>
      </w:pPr>
      <w:r>
        <w:t xml:space="preserve">VLÁDNY </w:t>
      </w:r>
      <w:r w:rsidR="001D3B62" w:rsidRPr="00726520">
        <w:t>NÁVRH</w:t>
      </w:r>
      <w:r w:rsidR="007716BC">
        <w:t xml:space="preserve"> </w:t>
      </w:r>
    </w:p>
    <w:p w:rsidR="00B66AFB" w:rsidRDefault="00B66AFB" w:rsidP="00B66AFB"/>
    <w:p w:rsidR="001D3B62" w:rsidRDefault="00B66AFB" w:rsidP="001D3B62">
      <w:pPr>
        <w:jc w:val="center"/>
        <w:rPr>
          <w:b/>
        </w:rPr>
      </w:pPr>
      <w:bookmarkStart w:id="0" w:name="_Hlk196919830"/>
      <w:r w:rsidRPr="00B66AFB">
        <w:rPr>
          <w:b/>
          <w:sz w:val="28"/>
        </w:rPr>
        <w:t>Zákon</w:t>
      </w:r>
    </w:p>
    <w:p w:rsidR="00B66AFB" w:rsidRDefault="00B66AFB" w:rsidP="001D3B62">
      <w:pPr>
        <w:jc w:val="center"/>
        <w:rPr>
          <w:b/>
          <w:bCs/>
          <w:sz w:val="28"/>
          <w:szCs w:val="28"/>
        </w:rPr>
      </w:pPr>
    </w:p>
    <w:p w:rsidR="00B66AFB" w:rsidRDefault="00B66AFB" w:rsidP="001D3B62">
      <w:pPr>
        <w:jc w:val="center"/>
        <w:rPr>
          <w:bCs/>
          <w:sz w:val="28"/>
          <w:szCs w:val="28"/>
        </w:rPr>
      </w:pPr>
      <w:r w:rsidRPr="00B66AFB">
        <w:rPr>
          <w:bCs/>
          <w:sz w:val="28"/>
          <w:szCs w:val="28"/>
        </w:rPr>
        <w:t>z ........................... 2025</w:t>
      </w:r>
      <w:bookmarkEnd w:id="0"/>
      <w:r>
        <w:rPr>
          <w:bCs/>
          <w:sz w:val="28"/>
          <w:szCs w:val="28"/>
        </w:rPr>
        <w:t>,</w:t>
      </w:r>
    </w:p>
    <w:p w:rsidR="00B66AFB" w:rsidRPr="00B66AFB" w:rsidRDefault="00B66AFB" w:rsidP="001D3B62">
      <w:pPr>
        <w:jc w:val="center"/>
        <w:rPr>
          <w:bCs/>
          <w:sz w:val="28"/>
          <w:szCs w:val="28"/>
        </w:rPr>
      </w:pPr>
    </w:p>
    <w:p w:rsidR="001D3B62" w:rsidRPr="00492982" w:rsidRDefault="007716BC" w:rsidP="00032CA1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32"/>
          <w:szCs w:val="28"/>
        </w:rPr>
      </w:pPr>
      <w:bookmarkStart w:id="1" w:name="_Hlk96496183"/>
      <w:r w:rsidRPr="007716BC">
        <w:rPr>
          <w:rFonts w:ascii="Times" w:hAnsi="Times" w:cs="Times"/>
          <w:b/>
          <w:bCs/>
          <w:sz w:val="28"/>
          <w:szCs w:val="25"/>
        </w:rPr>
        <w:t xml:space="preserve"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 </w:t>
      </w:r>
    </w:p>
    <w:bookmarkEnd w:id="1"/>
    <w:p w:rsidR="001D3B62" w:rsidRDefault="001D3B62" w:rsidP="001D3B62">
      <w:pPr>
        <w:pStyle w:val="Podtitul"/>
        <w:ind w:left="4248" w:firstLine="708"/>
        <w:rPr>
          <w:szCs w:val="24"/>
        </w:rPr>
      </w:pPr>
    </w:p>
    <w:p w:rsidR="001D3B62" w:rsidRDefault="001D3B62" w:rsidP="001D3B62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2511A1" w:rsidRPr="002B2347" w:rsidRDefault="002511A1" w:rsidP="001D3B62">
      <w:pPr>
        <w:pStyle w:val="Podtitul"/>
        <w:ind w:left="4248" w:firstLine="708"/>
        <w:rPr>
          <w:szCs w:val="24"/>
        </w:rPr>
      </w:pPr>
    </w:p>
    <w:p w:rsidR="001D3B62" w:rsidRDefault="001D3B62" w:rsidP="001D3B62">
      <w:pPr>
        <w:pStyle w:val="Podtitul"/>
        <w:ind w:left="4248" w:firstLine="708"/>
      </w:pPr>
      <w:bookmarkStart w:id="2" w:name="_Hlk96496266"/>
      <w:r w:rsidRPr="002B2347">
        <w:t>Národná rada Slovenskej republiky</w:t>
      </w:r>
    </w:p>
    <w:p w:rsidR="002511A1" w:rsidRPr="002B2347" w:rsidRDefault="002511A1" w:rsidP="001D3B62">
      <w:pPr>
        <w:pStyle w:val="Podtitul"/>
        <w:ind w:left="4248" w:firstLine="708"/>
      </w:pPr>
    </w:p>
    <w:p w:rsidR="002511A1" w:rsidRPr="002511A1" w:rsidRDefault="001D3B62" w:rsidP="001D3B62">
      <w:pPr>
        <w:pStyle w:val="Podtitul"/>
        <w:ind w:left="4956"/>
        <w:rPr>
          <w:b/>
        </w:rPr>
      </w:pPr>
      <w:r w:rsidRPr="002511A1">
        <w:rPr>
          <w:b/>
        </w:rPr>
        <w:t xml:space="preserve">schvaľuje </w:t>
      </w:r>
    </w:p>
    <w:p w:rsidR="002511A1" w:rsidRDefault="002511A1" w:rsidP="001D3B62">
      <w:pPr>
        <w:pStyle w:val="Podtitul"/>
        <w:ind w:left="4956"/>
        <w:rPr>
          <w:szCs w:val="24"/>
        </w:rPr>
      </w:pPr>
    </w:p>
    <w:bookmarkEnd w:id="2"/>
    <w:p w:rsidR="00D60CEC" w:rsidRDefault="007716BC" w:rsidP="007716BC">
      <w:pPr>
        <w:pStyle w:val="Podtitul"/>
        <w:ind w:left="4956"/>
        <w:rPr>
          <w:szCs w:val="24"/>
        </w:rPr>
      </w:pPr>
      <w:r w:rsidRPr="007716BC">
        <w:rPr>
          <w:szCs w:val="24"/>
        </w:rPr>
        <w:t>vládn</w:t>
      </w:r>
      <w:r w:rsidR="00B66AFB">
        <w:rPr>
          <w:szCs w:val="24"/>
        </w:rPr>
        <w:t>y</w:t>
      </w:r>
      <w:r w:rsidRPr="007716BC">
        <w:rPr>
          <w:szCs w:val="24"/>
        </w:rPr>
        <w:t xml:space="preserve"> návrh zákona, 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 </w:t>
      </w: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B66AFB" w:rsidRDefault="00B66AFB" w:rsidP="007B62FA">
      <w:pPr>
        <w:pStyle w:val="Podtitul"/>
        <w:rPr>
          <w:b/>
          <w:sz w:val="28"/>
          <w:u w:val="single"/>
        </w:rPr>
      </w:pPr>
    </w:p>
    <w:p w:rsidR="001D3B62" w:rsidRPr="002B2347" w:rsidRDefault="001D3B62" w:rsidP="001D3B62">
      <w:pPr>
        <w:pStyle w:val="Podtitul"/>
        <w:rPr>
          <w:szCs w:val="24"/>
        </w:rPr>
      </w:pPr>
      <w:r w:rsidRPr="002511A1">
        <w:rPr>
          <w:b/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1D3B62" w:rsidRDefault="003B5CD8" w:rsidP="001D3B62">
      <w:pPr>
        <w:pStyle w:val="Podtitul"/>
      </w:pPr>
      <w:r>
        <w:t>Robert Fico</w:t>
      </w:r>
    </w:p>
    <w:p w:rsidR="001D3B62" w:rsidRDefault="001D3B62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B66AFB" w:rsidRDefault="00B66AFB" w:rsidP="007B62FA">
      <w:pPr>
        <w:pStyle w:val="Podtitul"/>
      </w:pPr>
    </w:p>
    <w:p w:rsidR="00F8002E" w:rsidRDefault="00666C4B" w:rsidP="001D3B62">
      <w:pPr>
        <w:pStyle w:val="Podtitul"/>
        <w:jc w:val="center"/>
      </w:pPr>
      <w:r>
        <w:t>Bratislava</w:t>
      </w:r>
      <w:r w:rsidR="00EC4D9C">
        <w:t xml:space="preserve"> </w:t>
      </w:r>
      <w:r>
        <w:t>máj</w:t>
      </w:r>
      <w:bookmarkStart w:id="3" w:name="_GoBack"/>
      <w:bookmarkEnd w:id="3"/>
      <w:r w:rsidR="007B62FA">
        <w:t xml:space="preserve"> 20</w:t>
      </w:r>
      <w:r w:rsidR="00337EF9">
        <w:t>2</w:t>
      </w:r>
      <w:r w:rsidR="007716BC">
        <w:t>5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32CA1"/>
    <w:rsid w:val="000F3777"/>
    <w:rsid w:val="000F3F15"/>
    <w:rsid w:val="001209FF"/>
    <w:rsid w:val="0014406E"/>
    <w:rsid w:val="001731AA"/>
    <w:rsid w:val="0019025C"/>
    <w:rsid w:val="001D3B62"/>
    <w:rsid w:val="001D6F95"/>
    <w:rsid w:val="00207EC7"/>
    <w:rsid w:val="00245615"/>
    <w:rsid w:val="002511A1"/>
    <w:rsid w:val="00286FD1"/>
    <w:rsid w:val="002B5A43"/>
    <w:rsid w:val="002D4459"/>
    <w:rsid w:val="002F03A9"/>
    <w:rsid w:val="003107AF"/>
    <w:rsid w:val="00337EF9"/>
    <w:rsid w:val="00356B2E"/>
    <w:rsid w:val="00360CB4"/>
    <w:rsid w:val="003B5CD8"/>
    <w:rsid w:val="00441381"/>
    <w:rsid w:val="004640CD"/>
    <w:rsid w:val="004653AF"/>
    <w:rsid w:val="00474B7F"/>
    <w:rsid w:val="00492982"/>
    <w:rsid w:val="00495F85"/>
    <w:rsid w:val="004F00B2"/>
    <w:rsid w:val="005C10BC"/>
    <w:rsid w:val="005C1DBF"/>
    <w:rsid w:val="006245CD"/>
    <w:rsid w:val="00637183"/>
    <w:rsid w:val="0065777F"/>
    <w:rsid w:val="00666C4B"/>
    <w:rsid w:val="00697B45"/>
    <w:rsid w:val="00706E4B"/>
    <w:rsid w:val="007106F9"/>
    <w:rsid w:val="00726520"/>
    <w:rsid w:val="00727BB2"/>
    <w:rsid w:val="007716BC"/>
    <w:rsid w:val="007B62FA"/>
    <w:rsid w:val="007C2E37"/>
    <w:rsid w:val="00801EFE"/>
    <w:rsid w:val="0082299F"/>
    <w:rsid w:val="00844D6A"/>
    <w:rsid w:val="008C0FA9"/>
    <w:rsid w:val="008E1114"/>
    <w:rsid w:val="008F4265"/>
    <w:rsid w:val="00915159"/>
    <w:rsid w:val="009964FA"/>
    <w:rsid w:val="009C11A5"/>
    <w:rsid w:val="009F53BD"/>
    <w:rsid w:val="00A06985"/>
    <w:rsid w:val="00A67EE0"/>
    <w:rsid w:val="00A82C54"/>
    <w:rsid w:val="00AD521F"/>
    <w:rsid w:val="00B319A7"/>
    <w:rsid w:val="00B66AFB"/>
    <w:rsid w:val="00BC2FAF"/>
    <w:rsid w:val="00BF68BF"/>
    <w:rsid w:val="00C95E3C"/>
    <w:rsid w:val="00CC0C0D"/>
    <w:rsid w:val="00CE1B6B"/>
    <w:rsid w:val="00D60CEC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62633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Kasenčák René</cp:lastModifiedBy>
  <cp:revision>36</cp:revision>
  <cp:lastPrinted>2019-01-09T11:23:00Z</cp:lastPrinted>
  <dcterms:created xsi:type="dcterms:W3CDTF">2019-01-09T07:51:00Z</dcterms:created>
  <dcterms:modified xsi:type="dcterms:W3CDTF">2025-05-07T12:53:00Z</dcterms:modified>
</cp:coreProperties>
</file>