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00DF3" w14:textId="77777777" w:rsidR="007D5748" w:rsidRPr="007B7470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14:paraId="47042A4C" w14:textId="77777777" w:rsidR="007D5748" w:rsidRPr="007B7470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14:paraId="05D78BBE" w14:textId="77777777" w:rsidR="00E963A3" w:rsidRPr="007B7470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9189B3E" w14:textId="77777777" w:rsidR="005307FC" w:rsidRPr="007B7470" w:rsidRDefault="005307FC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0085B3D" w14:textId="77777777" w:rsidR="00E963A3" w:rsidRPr="007B7470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14:paraId="5BA0F219" w14:textId="77777777" w:rsidR="007D5748" w:rsidRPr="007B7470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1</w:t>
      </w:r>
      <w:r w:rsidR="001F624A"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>/A</w:t>
      </w: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</w:p>
    <w:tbl>
      <w:tblPr>
        <w:tblW w:w="907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992"/>
        <w:gridCol w:w="1134"/>
        <w:gridCol w:w="1134"/>
        <w:gridCol w:w="992"/>
        <w:gridCol w:w="7"/>
      </w:tblGrid>
      <w:tr w:rsidR="00F62679" w:rsidRPr="00F62679" w14:paraId="0B812C46" w14:textId="77777777" w:rsidTr="00F62679">
        <w:trPr>
          <w:trHeight w:val="330"/>
        </w:trPr>
        <w:tc>
          <w:tcPr>
            <w:tcW w:w="4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874991A" w14:textId="77777777" w:rsidR="00F62679" w:rsidRPr="00F62679" w:rsidRDefault="00F62679" w:rsidP="00F626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425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C2250C3" w14:textId="77777777" w:rsidR="00F62679" w:rsidRPr="00F62679" w:rsidRDefault="00F62679" w:rsidP="00F626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Vplyv na rozpočet verejnej správy (v eurách)</w:t>
            </w:r>
          </w:p>
        </w:tc>
      </w:tr>
      <w:tr w:rsidR="00F62679" w:rsidRPr="00F62679" w14:paraId="71AF2F35" w14:textId="77777777" w:rsidTr="00F62679">
        <w:trPr>
          <w:gridAfter w:val="1"/>
          <w:wAfter w:w="7" w:type="dxa"/>
          <w:trHeight w:val="330"/>
        </w:trPr>
        <w:tc>
          <w:tcPr>
            <w:tcW w:w="4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8C2E53" w14:textId="77777777" w:rsidR="00F62679" w:rsidRPr="00F62679" w:rsidRDefault="00F62679" w:rsidP="00F626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DDA2F80" w14:textId="77777777" w:rsidR="00F62679" w:rsidRPr="00F62679" w:rsidRDefault="00F62679" w:rsidP="00F626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65CF307" w14:textId="77777777" w:rsidR="00F62679" w:rsidRPr="00F62679" w:rsidRDefault="00F62679" w:rsidP="00F626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6E42FDB" w14:textId="77777777" w:rsidR="00F62679" w:rsidRPr="00F62679" w:rsidRDefault="00F62679" w:rsidP="00F626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B0CB602" w14:textId="77777777" w:rsidR="00F62679" w:rsidRPr="00F62679" w:rsidRDefault="00F62679" w:rsidP="00F626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2028</w:t>
            </w:r>
          </w:p>
        </w:tc>
      </w:tr>
      <w:tr w:rsidR="00F62679" w:rsidRPr="00F62679" w14:paraId="598275E7" w14:textId="77777777" w:rsidTr="00F62679">
        <w:trPr>
          <w:gridAfter w:val="1"/>
          <w:wAfter w:w="7" w:type="dxa"/>
          <w:trHeight w:val="33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8B30534" w14:textId="77777777" w:rsidR="00F62679" w:rsidRPr="00F62679" w:rsidRDefault="00F62679" w:rsidP="00F626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Príjmy verejnej správy celkom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6DB8CF5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FBB7084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4D845CD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7FABF1D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</w:tr>
      <w:tr w:rsidR="00F62679" w:rsidRPr="00F62679" w14:paraId="215917D8" w14:textId="77777777" w:rsidTr="00F62679">
        <w:trPr>
          <w:gridAfter w:val="1"/>
          <w:wAfter w:w="7" w:type="dxa"/>
          <w:trHeight w:val="33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20BDC" w14:textId="77777777" w:rsidR="00F62679" w:rsidRPr="00F62679" w:rsidRDefault="00F62679" w:rsidP="00F626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DFB2B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99163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B6B0A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643F0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  <w:t>0</w:t>
            </w:r>
          </w:p>
        </w:tc>
      </w:tr>
      <w:tr w:rsidR="00F62679" w:rsidRPr="00F62679" w14:paraId="677ACFC4" w14:textId="77777777" w:rsidTr="00F62679">
        <w:trPr>
          <w:gridAfter w:val="1"/>
          <w:wAfter w:w="7" w:type="dxa"/>
          <w:trHeight w:val="33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48225" w14:textId="77777777" w:rsidR="00F62679" w:rsidRPr="00F62679" w:rsidRDefault="00F62679" w:rsidP="00F626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Cs w:val="24"/>
                <w:lang w:eastAsia="sk-SK"/>
              </w:rPr>
              <w:t xml:space="preserve">z toho: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1CCFC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1D004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5F594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B1D97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 </w:t>
            </w:r>
          </w:p>
        </w:tc>
      </w:tr>
      <w:tr w:rsidR="00F62679" w:rsidRPr="00F62679" w14:paraId="4E2A9955" w14:textId="77777777" w:rsidTr="00F62679">
        <w:trPr>
          <w:gridAfter w:val="1"/>
          <w:wAfter w:w="7" w:type="dxa"/>
          <w:trHeight w:val="33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18EF5" w14:textId="77777777" w:rsidR="00F62679" w:rsidRPr="00F62679" w:rsidRDefault="00F62679" w:rsidP="00F626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Cs w:val="24"/>
                <w:lang w:eastAsia="sk-SK"/>
              </w:rPr>
              <w:t>- vplyv na Sociálnu poisťovňu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63768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8418F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7EE4E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DFAC8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</w:tr>
      <w:tr w:rsidR="00F62679" w:rsidRPr="00F62679" w14:paraId="7A8B71B5" w14:textId="77777777" w:rsidTr="00F62679">
        <w:trPr>
          <w:gridAfter w:val="1"/>
          <w:wAfter w:w="7" w:type="dxa"/>
          <w:trHeight w:val="33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92114" w14:textId="77777777" w:rsidR="00F62679" w:rsidRPr="00F62679" w:rsidRDefault="00F62679" w:rsidP="00F626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Cs w:val="24"/>
                <w:lang w:eastAsia="sk-SK"/>
              </w:rPr>
              <w:t>- vplyv na ŠR (verejná pokladničná správa)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6D5E1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7FBDE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65966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09184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</w:tr>
      <w:tr w:rsidR="00F62679" w:rsidRPr="00F62679" w14:paraId="61B96C32" w14:textId="77777777" w:rsidTr="00F62679">
        <w:trPr>
          <w:gridAfter w:val="1"/>
          <w:wAfter w:w="7" w:type="dxa"/>
          <w:trHeight w:val="33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6173A" w14:textId="77777777" w:rsidR="00F62679" w:rsidRPr="00F62679" w:rsidRDefault="00F62679" w:rsidP="00F62679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Times New Roman"/>
                <w:i/>
                <w:i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i/>
                <w:iCs/>
                <w:color w:val="000000"/>
                <w:szCs w:val="24"/>
                <w:lang w:eastAsia="sk-SK"/>
              </w:rPr>
              <w:t>Rozpočtové prostriedky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5EA41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8A5D0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E137A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DECFD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</w:tr>
      <w:tr w:rsidR="00F62679" w:rsidRPr="00F62679" w14:paraId="586DBCD5" w14:textId="77777777" w:rsidTr="00F62679">
        <w:trPr>
          <w:gridAfter w:val="1"/>
          <w:wAfter w:w="7" w:type="dxa"/>
          <w:trHeight w:val="33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8932C" w14:textId="77777777" w:rsidR="00F62679" w:rsidRPr="00F62679" w:rsidRDefault="00F62679" w:rsidP="00F62679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Times New Roman"/>
                <w:i/>
                <w:i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i/>
                <w:iCs/>
                <w:color w:val="000000"/>
                <w:szCs w:val="24"/>
                <w:lang w:eastAsia="sk-SK"/>
              </w:rPr>
              <w:t>EÚ zdroje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2C173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410AC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083A8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79075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  <w:t>0</w:t>
            </w:r>
          </w:p>
        </w:tc>
      </w:tr>
      <w:tr w:rsidR="00F62679" w:rsidRPr="00F62679" w14:paraId="4EE84B5F" w14:textId="77777777" w:rsidTr="00F62679">
        <w:trPr>
          <w:gridAfter w:val="1"/>
          <w:wAfter w:w="7" w:type="dxa"/>
          <w:trHeight w:val="33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2199D" w14:textId="77777777" w:rsidR="00F62679" w:rsidRPr="00F62679" w:rsidRDefault="00F62679" w:rsidP="00F626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Cs w:val="24"/>
                <w:lang w:eastAsia="sk-SK"/>
              </w:rPr>
              <w:t>- vplyv na obce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D5488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0BD99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66867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01EBE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</w:tr>
      <w:tr w:rsidR="00F62679" w:rsidRPr="00F62679" w14:paraId="075711CC" w14:textId="77777777" w:rsidTr="00F62679">
        <w:trPr>
          <w:gridAfter w:val="1"/>
          <w:wAfter w:w="7" w:type="dxa"/>
          <w:trHeight w:val="33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0482A" w14:textId="77777777" w:rsidR="00F62679" w:rsidRPr="00F62679" w:rsidRDefault="00F62679" w:rsidP="00F626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Cs w:val="24"/>
                <w:lang w:eastAsia="sk-SK"/>
              </w:rPr>
              <w:t>- vplyv na vyššie územné celky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D4620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835C9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412AC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D223C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</w:tr>
      <w:tr w:rsidR="00F62679" w:rsidRPr="00F62679" w14:paraId="13E74F86" w14:textId="77777777" w:rsidTr="00F62679">
        <w:trPr>
          <w:gridAfter w:val="1"/>
          <w:wAfter w:w="7" w:type="dxa"/>
          <w:trHeight w:val="33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262DA" w14:textId="77777777" w:rsidR="00F62679" w:rsidRPr="00F62679" w:rsidRDefault="00F62679" w:rsidP="00F626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71153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0659C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6DDF4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D89AC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</w:tr>
      <w:tr w:rsidR="00F62679" w:rsidRPr="00F62679" w14:paraId="4BFA1E71" w14:textId="77777777" w:rsidTr="00F62679">
        <w:trPr>
          <w:gridAfter w:val="1"/>
          <w:wAfter w:w="7" w:type="dxa"/>
          <w:trHeight w:val="33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BE286D9" w14:textId="77777777" w:rsidR="00F62679" w:rsidRPr="00F62679" w:rsidRDefault="00F62679" w:rsidP="00F626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Výdavky verejnej správy celkom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C5BEB08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6 712 254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D544E39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4 557 359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649C304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183 087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6CB2FEB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185 347</w:t>
            </w:r>
          </w:p>
        </w:tc>
      </w:tr>
      <w:tr w:rsidR="00F62679" w:rsidRPr="00F62679" w14:paraId="277CA5B4" w14:textId="77777777" w:rsidTr="00F62679">
        <w:trPr>
          <w:gridAfter w:val="1"/>
          <w:wAfter w:w="7" w:type="dxa"/>
          <w:trHeight w:val="33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EA73F" w14:textId="77777777" w:rsidR="00F62679" w:rsidRPr="00F62679" w:rsidRDefault="00F62679" w:rsidP="00F626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  <w:t>v tom: za každý subjekt verejnej správy / program zvlášť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2FFB2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8010B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CD15E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90333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  <w:t>0</w:t>
            </w:r>
          </w:p>
        </w:tc>
      </w:tr>
      <w:tr w:rsidR="00F62679" w:rsidRPr="00F62679" w14:paraId="5C4D0B77" w14:textId="77777777" w:rsidTr="00F62679">
        <w:trPr>
          <w:gridAfter w:val="1"/>
          <w:wAfter w:w="7" w:type="dxa"/>
          <w:trHeight w:val="33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DACB3" w14:textId="77777777" w:rsidR="00F62679" w:rsidRPr="00F62679" w:rsidRDefault="00F62679" w:rsidP="00F626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Cs w:val="24"/>
                <w:lang w:eastAsia="sk-SK"/>
              </w:rPr>
              <w:t xml:space="preserve">z toho: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745B8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A4C88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6C916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D23A3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 </w:t>
            </w:r>
          </w:p>
        </w:tc>
      </w:tr>
      <w:tr w:rsidR="00F62679" w:rsidRPr="00F62679" w14:paraId="03583015" w14:textId="77777777" w:rsidTr="00F62679">
        <w:trPr>
          <w:gridAfter w:val="1"/>
          <w:wAfter w:w="7" w:type="dxa"/>
          <w:trHeight w:val="33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DB9C3" w14:textId="77777777" w:rsidR="00F62679" w:rsidRPr="00F62679" w:rsidRDefault="00F62679" w:rsidP="00F626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Cs w:val="24"/>
                <w:lang w:eastAsia="sk-SK"/>
              </w:rPr>
              <w:t>- vplyv na štátny rozpočet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C260A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1 029 264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C09F4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204 390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69196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154 390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BE6F5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154 390</w:t>
            </w:r>
          </w:p>
        </w:tc>
      </w:tr>
      <w:tr w:rsidR="00F62679" w:rsidRPr="00F62679" w14:paraId="535A2EDD" w14:textId="77777777" w:rsidTr="00F62679">
        <w:trPr>
          <w:gridAfter w:val="1"/>
          <w:wAfter w:w="7" w:type="dxa"/>
          <w:trHeight w:val="33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93865" w14:textId="77777777" w:rsidR="00F62679" w:rsidRPr="00F62679" w:rsidRDefault="00F62679" w:rsidP="00F626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Cs w:val="24"/>
                <w:lang w:eastAsia="sk-SK"/>
              </w:rPr>
              <w:t xml:space="preserve">z toho </w:t>
            </w:r>
            <w:r w:rsidRPr="00F6267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Cs w:val="24"/>
                <w:lang w:eastAsia="sk-SK"/>
              </w:rPr>
              <w:t>vplyv na MZ SR (ŠR)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55F52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color w:val="000000"/>
                <w:szCs w:val="20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Cs/>
                <w:color w:val="000000"/>
                <w:szCs w:val="20"/>
                <w:lang w:eastAsia="sk-SK"/>
              </w:rPr>
              <w:t>1 029 264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6A475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color w:val="000000"/>
                <w:szCs w:val="20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Cs/>
                <w:color w:val="000000"/>
                <w:szCs w:val="20"/>
                <w:lang w:eastAsia="sk-SK"/>
              </w:rPr>
              <w:t>154 390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FE3E9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color w:val="000000"/>
                <w:szCs w:val="20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Cs/>
                <w:color w:val="000000"/>
                <w:szCs w:val="20"/>
                <w:lang w:eastAsia="sk-SK"/>
              </w:rPr>
              <w:t>154 390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73F75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color w:val="000000"/>
                <w:szCs w:val="20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Cs/>
                <w:color w:val="000000"/>
                <w:szCs w:val="20"/>
                <w:lang w:eastAsia="sk-SK"/>
              </w:rPr>
              <w:t>154 390</w:t>
            </w:r>
          </w:p>
        </w:tc>
      </w:tr>
      <w:tr w:rsidR="00F62679" w:rsidRPr="00F62679" w14:paraId="12621F81" w14:textId="77777777" w:rsidTr="00F62679">
        <w:trPr>
          <w:gridAfter w:val="1"/>
          <w:wAfter w:w="7" w:type="dxa"/>
          <w:trHeight w:val="54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C4B970" w14:textId="77777777" w:rsidR="00F62679" w:rsidRPr="00F62679" w:rsidRDefault="00F62679" w:rsidP="00F62679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sk-SK"/>
              </w:rPr>
              <w:t>R</w:t>
            </w:r>
            <w:r w:rsidRPr="00F62679"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sk-SK"/>
              </w:rPr>
              <w:t xml:space="preserve">ozpočtové prostriedky  </w:t>
            </w:r>
            <w:r w:rsidRPr="00F62679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 xml:space="preserve">MZ SR/NZCI/podprogram 0EK0G05 Špecializovaný systém </w:t>
            </w:r>
            <w:proofErr w:type="spellStart"/>
            <w:r w:rsidRPr="00F62679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eZdravie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ADFC5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7597D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154 390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0F0D8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154 390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45F8A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154 390</w:t>
            </w:r>
          </w:p>
        </w:tc>
      </w:tr>
      <w:tr w:rsidR="00F62679" w:rsidRPr="00F62679" w14:paraId="444F1788" w14:textId="77777777" w:rsidTr="00F62679">
        <w:trPr>
          <w:gridAfter w:val="1"/>
          <w:wAfter w:w="7" w:type="dxa"/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F60C4" w14:textId="77777777" w:rsidR="00F62679" w:rsidRPr="00F62679" w:rsidRDefault="00F62679" w:rsidP="00F62679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sk-SK"/>
              </w:rPr>
              <w:t>EÚ zdroje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sk-SK"/>
              </w:rPr>
              <w:t xml:space="preserve"> -</w:t>
            </w:r>
            <w:r w:rsidRPr="00F62679"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sk-SK"/>
              </w:rPr>
              <w:t xml:space="preserve"> Plán obnovy a odolnosti kapitola MZ SR (ŠR)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0354A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1 029 264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93BE9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C464A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16D69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0</w:t>
            </w:r>
          </w:p>
        </w:tc>
      </w:tr>
      <w:tr w:rsidR="00F62679" w:rsidRPr="00F62679" w14:paraId="6A486E82" w14:textId="77777777" w:rsidTr="00F62679">
        <w:trPr>
          <w:gridAfter w:val="1"/>
          <w:wAfter w:w="7" w:type="dxa"/>
          <w:trHeight w:val="33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693B3" w14:textId="77777777" w:rsidR="00F62679" w:rsidRPr="00F62679" w:rsidRDefault="00F62679" w:rsidP="00F626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Cs w:val="24"/>
                <w:lang w:eastAsia="sk-SK"/>
              </w:rPr>
              <w:t>z toho vplyv na MIRRI (ŠR)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D04F5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color w:val="000000"/>
                <w:szCs w:val="20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Cs/>
                <w:color w:val="00000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3F70F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color w:val="000000"/>
                <w:szCs w:val="20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Cs/>
                <w:color w:val="000000"/>
                <w:szCs w:val="20"/>
                <w:lang w:eastAsia="sk-SK"/>
              </w:rPr>
              <w:t>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9BBF0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color w:val="000000"/>
                <w:szCs w:val="20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Cs/>
                <w:color w:val="000000"/>
                <w:szCs w:val="2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BB696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color w:val="000000"/>
                <w:szCs w:val="20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Cs/>
                <w:color w:val="000000"/>
                <w:szCs w:val="20"/>
                <w:lang w:eastAsia="sk-SK"/>
              </w:rPr>
              <w:t>0</w:t>
            </w:r>
          </w:p>
        </w:tc>
      </w:tr>
      <w:tr w:rsidR="00F62679" w:rsidRPr="00F62679" w14:paraId="0D6A9B14" w14:textId="77777777" w:rsidTr="00F62679">
        <w:trPr>
          <w:gridAfter w:val="1"/>
          <w:wAfter w:w="7" w:type="dxa"/>
          <w:trHeight w:val="82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45F25" w14:textId="77777777" w:rsidR="00F62679" w:rsidRPr="00F62679" w:rsidRDefault="00F62679" w:rsidP="00F626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R</w:t>
            </w:r>
            <w:r w:rsidRPr="00F62679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ozpočtové prostriedky fond obnovy a odolnosti RRF – prg_36 (META IS), kód programu I1 v rozpočtovom informačnom systéme (RIS) je 0ET0B01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2FA30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4E512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4B104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7B940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0</w:t>
            </w:r>
          </w:p>
        </w:tc>
      </w:tr>
      <w:tr w:rsidR="00F62679" w:rsidRPr="00F62679" w14:paraId="133899CA" w14:textId="77777777" w:rsidTr="00F62679">
        <w:trPr>
          <w:gridAfter w:val="1"/>
          <w:wAfter w:w="7" w:type="dxa"/>
          <w:trHeight w:val="33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C050A" w14:textId="77777777" w:rsidR="00F62679" w:rsidRPr="00F62679" w:rsidRDefault="00F62679" w:rsidP="00F62679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i/>
                <w:iCs/>
                <w:color w:val="000000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A2202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7643D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D7D3C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A310D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  <w:t>0</w:t>
            </w:r>
          </w:p>
        </w:tc>
      </w:tr>
      <w:tr w:rsidR="00F62679" w:rsidRPr="00F62679" w14:paraId="022D47C7" w14:textId="77777777" w:rsidTr="00F62679">
        <w:trPr>
          <w:gridAfter w:val="1"/>
          <w:wAfter w:w="7" w:type="dxa"/>
          <w:trHeight w:val="33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09A98" w14:textId="77777777" w:rsidR="00F62679" w:rsidRPr="00F62679" w:rsidRDefault="00F62679" w:rsidP="00F626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Cs w:val="24"/>
                <w:lang w:eastAsia="sk-SK"/>
              </w:rPr>
              <w:t>- vplyv na obce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7AC9B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5AC05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5235F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AA80A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</w:tr>
      <w:tr w:rsidR="00F62679" w:rsidRPr="00F62679" w14:paraId="726031BC" w14:textId="77777777" w:rsidTr="00F62679">
        <w:trPr>
          <w:gridAfter w:val="1"/>
          <w:wAfter w:w="7" w:type="dxa"/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73CFE" w14:textId="77777777" w:rsidR="00F62679" w:rsidRPr="00F62679" w:rsidRDefault="00F62679" w:rsidP="00F62679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Times New Roman"/>
                <w:i/>
                <w:i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i/>
                <w:iCs/>
                <w:color w:val="000000"/>
                <w:szCs w:val="24"/>
                <w:lang w:eastAsia="sk-SK"/>
              </w:rPr>
              <w:t xml:space="preserve">z toho vplyv nových úloh v zmysle ods. 2 Čl. 6 ústavného zákona č. 493/2011 Z. z.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BA060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47FB4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40DC2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09E93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  <w:t>0</w:t>
            </w:r>
          </w:p>
        </w:tc>
      </w:tr>
      <w:tr w:rsidR="00F62679" w:rsidRPr="00F62679" w14:paraId="7842826E" w14:textId="77777777" w:rsidTr="00F62679">
        <w:trPr>
          <w:gridAfter w:val="1"/>
          <w:wAfter w:w="7" w:type="dxa"/>
          <w:trHeight w:val="33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0EC4F" w14:textId="77777777" w:rsidR="00F62679" w:rsidRPr="00F62679" w:rsidRDefault="00F62679" w:rsidP="00F62679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Times New Roman"/>
                <w:i/>
                <w:i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i/>
                <w:iCs/>
                <w:color w:val="000000"/>
                <w:szCs w:val="24"/>
                <w:lang w:eastAsia="sk-SK"/>
              </w:rPr>
              <w:t>o rozpočtovej zodpovednosti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568C01" w14:textId="77777777" w:rsidR="00F62679" w:rsidRPr="00F62679" w:rsidRDefault="00F62679" w:rsidP="00F626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460590" w14:textId="77777777" w:rsidR="00F62679" w:rsidRPr="00F62679" w:rsidRDefault="00F62679" w:rsidP="00F626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504141" w14:textId="77777777" w:rsidR="00F62679" w:rsidRPr="00F62679" w:rsidRDefault="00F62679" w:rsidP="00F626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E40937" w14:textId="77777777" w:rsidR="00F62679" w:rsidRPr="00F62679" w:rsidRDefault="00F62679" w:rsidP="00F626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</w:pPr>
          </w:p>
        </w:tc>
      </w:tr>
      <w:tr w:rsidR="00F62679" w:rsidRPr="00F62679" w14:paraId="4183864B" w14:textId="77777777" w:rsidTr="00F62679">
        <w:trPr>
          <w:gridAfter w:val="1"/>
          <w:wAfter w:w="7" w:type="dxa"/>
          <w:trHeight w:val="33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2B50A" w14:textId="77777777" w:rsidR="00F62679" w:rsidRPr="00F62679" w:rsidRDefault="00F62679" w:rsidP="00F626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Cs w:val="24"/>
                <w:lang w:eastAsia="sk-SK"/>
              </w:rPr>
              <w:t>- vplyv na vyššie územné celky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81CDE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8617D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0E761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94E74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</w:tr>
      <w:tr w:rsidR="00F62679" w:rsidRPr="00F62679" w14:paraId="565671DD" w14:textId="77777777" w:rsidTr="00F62679">
        <w:trPr>
          <w:gridAfter w:val="1"/>
          <w:wAfter w:w="7" w:type="dxa"/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3B007" w14:textId="77777777" w:rsidR="00F62679" w:rsidRPr="00F62679" w:rsidRDefault="00F62679" w:rsidP="00F62679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Times New Roman"/>
                <w:i/>
                <w:i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i/>
                <w:iCs/>
                <w:color w:val="000000"/>
                <w:szCs w:val="24"/>
                <w:lang w:eastAsia="sk-SK"/>
              </w:rPr>
              <w:t xml:space="preserve">z toho vplyv nových úloh v zmysle ods. 2 Čl. 6 ústavného zákona č. 493/2011 Z. z.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4F302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B4DF1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A1BEC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E12DC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  <w:t>0</w:t>
            </w:r>
          </w:p>
        </w:tc>
      </w:tr>
      <w:tr w:rsidR="00F62679" w:rsidRPr="00F62679" w14:paraId="2A08DBDB" w14:textId="77777777" w:rsidTr="00F62679">
        <w:trPr>
          <w:gridAfter w:val="1"/>
          <w:wAfter w:w="7" w:type="dxa"/>
          <w:trHeight w:val="33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B135C" w14:textId="77777777" w:rsidR="00F62679" w:rsidRPr="00F62679" w:rsidRDefault="00F62679" w:rsidP="00F62679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Times New Roman"/>
                <w:i/>
                <w:i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i/>
                <w:iCs/>
                <w:color w:val="000000"/>
                <w:szCs w:val="24"/>
                <w:lang w:eastAsia="sk-SK"/>
              </w:rPr>
              <w:t>o rozpočtovej zodpovednosti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295BA" w14:textId="77777777" w:rsidR="00F62679" w:rsidRPr="00F62679" w:rsidRDefault="00F62679" w:rsidP="00F626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36CA3A" w14:textId="77777777" w:rsidR="00F62679" w:rsidRPr="00F62679" w:rsidRDefault="00F62679" w:rsidP="00F626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F8DBC1" w14:textId="77777777" w:rsidR="00F62679" w:rsidRPr="00F62679" w:rsidRDefault="00F62679" w:rsidP="00F626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1335F0" w14:textId="77777777" w:rsidR="00F62679" w:rsidRPr="00F62679" w:rsidRDefault="00F62679" w:rsidP="00F626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Cs w:val="24"/>
                <w:lang w:eastAsia="sk-SK"/>
              </w:rPr>
            </w:pPr>
          </w:p>
        </w:tc>
      </w:tr>
      <w:tr w:rsidR="00F62679" w:rsidRPr="00F62679" w14:paraId="7B63CB41" w14:textId="77777777" w:rsidTr="00F62679">
        <w:trPr>
          <w:gridAfter w:val="1"/>
          <w:wAfter w:w="7" w:type="dxa"/>
          <w:trHeight w:val="33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725B8" w14:textId="77777777" w:rsidR="00F62679" w:rsidRPr="00F62679" w:rsidRDefault="00F62679" w:rsidP="00F626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Cs w:val="24"/>
                <w:lang w:eastAsia="sk-SK"/>
              </w:rPr>
              <w:t xml:space="preserve"> - vplyv na Sociálnu poisťovňu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ED06C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5 682 990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E8B24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4 352 969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C97A1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28 697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1D420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30 957</w:t>
            </w:r>
          </w:p>
        </w:tc>
      </w:tr>
      <w:tr w:rsidR="00F62679" w:rsidRPr="00F62679" w14:paraId="7E0E27B5" w14:textId="77777777" w:rsidTr="00F62679">
        <w:trPr>
          <w:gridAfter w:val="1"/>
          <w:wAfter w:w="7" w:type="dxa"/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971BA" w14:textId="77777777" w:rsidR="00F62679" w:rsidRPr="00F62679" w:rsidRDefault="00F62679" w:rsidP="00F62679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sk-SK"/>
              </w:rPr>
              <w:t xml:space="preserve">z toho EÚ zdroje plán obnovy a odolnosti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CC2D0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5 682 990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A8207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1 894 330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AFF91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B19EB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0</w:t>
            </w:r>
          </w:p>
        </w:tc>
      </w:tr>
      <w:tr w:rsidR="00F62679" w:rsidRPr="00F62679" w14:paraId="49CB713A" w14:textId="77777777" w:rsidTr="00F62679">
        <w:trPr>
          <w:gridAfter w:val="1"/>
          <w:wAfter w:w="7" w:type="dxa"/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634B5" w14:textId="77777777" w:rsidR="00F62679" w:rsidRPr="00F62679" w:rsidRDefault="00F62679" w:rsidP="00F62679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sk-SK"/>
              </w:rPr>
              <w:t>z toho vplyv na rozpočet správneho fondu Sociálnej poisťovne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0B13C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C2E74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2 445 377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EEFBC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FBFBC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0</w:t>
            </w:r>
          </w:p>
        </w:tc>
      </w:tr>
      <w:tr w:rsidR="00F62679" w:rsidRPr="00F62679" w14:paraId="160CCD59" w14:textId="77777777" w:rsidTr="00F62679">
        <w:trPr>
          <w:gridAfter w:val="1"/>
          <w:wAfter w:w="7" w:type="dxa"/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3A76C" w14:textId="77777777" w:rsidR="00F62679" w:rsidRPr="00F62679" w:rsidRDefault="00F62679" w:rsidP="00F62679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i/>
                <w:iCs/>
                <w:color w:val="000000"/>
                <w:szCs w:val="20"/>
                <w:lang w:eastAsia="sk-SK"/>
              </w:rPr>
              <w:t>z toho vplyv na základný fond nemocenského poistenia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A9C8C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4772E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13 262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D1521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28 697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0384D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30 957</w:t>
            </w:r>
          </w:p>
        </w:tc>
      </w:tr>
      <w:tr w:rsidR="00F62679" w:rsidRPr="00F62679" w14:paraId="559C8633" w14:textId="77777777" w:rsidTr="00F62679">
        <w:trPr>
          <w:gridAfter w:val="1"/>
          <w:wAfter w:w="7" w:type="dxa"/>
          <w:trHeight w:val="33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42E9997" w14:textId="77777777" w:rsidR="00F62679" w:rsidRPr="00F62679" w:rsidRDefault="00F62679" w:rsidP="00F626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lastRenderedPageBreak/>
              <w:t xml:space="preserve">Vplyv na počet zamestnancov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AC6E98F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BFAD32B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083BF49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94E22DE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</w:tr>
      <w:tr w:rsidR="00F62679" w:rsidRPr="00F62679" w14:paraId="5AC6B8B8" w14:textId="77777777" w:rsidTr="00F62679">
        <w:trPr>
          <w:gridAfter w:val="1"/>
          <w:wAfter w:w="7" w:type="dxa"/>
          <w:trHeight w:val="33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52D6A" w14:textId="77777777" w:rsidR="00F62679" w:rsidRPr="00F62679" w:rsidRDefault="00F62679" w:rsidP="00F626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Cs w:val="24"/>
                <w:lang w:eastAsia="sk-SK"/>
              </w:rPr>
              <w:t>- vplyv na ŠR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C2203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19326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6EC46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3209B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</w:tr>
      <w:tr w:rsidR="00F62679" w:rsidRPr="00F62679" w14:paraId="2F494974" w14:textId="77777777" w:rsidTr="00F62679">
        <w:trPr>
          <w:gridAfter w:val="1"/>
          <w:wAfter w:w="7" w:type="dxa"/>
          <w:trHeight w:val="33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93F97" w14:textId="77777777" w:rsidR="00F62679" w:rsidRPr="00F62679" w:rsidRDefault="00F62679" w:rsidP="00F626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Cs w:val="24"/>
                <w:lang w:eastAsia="sk-SK"/>
              </w:rPr>
              <w:t>- vplyv na obce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9480A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D8CB6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BFD3A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E957B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</w:tr>
      <w:tr w:rsidR="00F62679" w:rsidRPr="00F62679" w14:paraId="43A7F439" w14:textId="77777777" w:rsidTr="00F62679">
        <w:trPr>
          <w:gridAfter w:val="1"/>
          <w:wAfter w:w="7" w:type="dxa"/>
          <w:trHeight w:val="33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3C2B4" w14:textId="77777777" w:rsidR="00F62679" w:rsidRPr="00F62679" w:rsidRDefault="00F62679" w:rsidP="00F626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Cs w:val="24"/>
                <w:lang w:eastAsia="sk-SK"/>
              </w:rPr>
              <w:t>- vplyv na vyššie územné celky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14BE2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8E46F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04D2B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D321A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</w:tr>
      <w:tr w:rsidR="00F62679" w:rsidRPr="00F62679" w14:paraId="458996CC" w14:textId="77777777" w:rsidTr="00F62679">
        <w:trPr>
          <w:gridAfter w:val="1"/>
          <w:wAfter w:w="7" w:type="dxa"/>
          <w:trHeight w:val="33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11450" w14:textId="77777777" w:rsidR="00F62679" w:rsidRPr="00F62679" w:rsidRDefault="00F62679" w:rsidP="00F626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5003A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68FA1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0F62B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0B201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</w:tr>
      <w:tr w:rsidR="00F62679" w:rsidRPr="00F62679" w14:paraId="294DBB82" w14:textId="77777777" w:rsidTr="00F62679">
        <w:trPr>
          <w:gridAfter w:val="1"/>
          <w:wAfter w:w="7" w:type="dxa"/>
          <w:trHeight w:val="33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A6AE00F" w14:textId="77777777" w:rsidR="00F62679" w:rsidRPr="00F62679" w:rsidRDefault="00F62679" w:rsidP="00F626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Vplyv na mzdové výdavky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1227206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17D0A1A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4F94A95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AAF11E0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</w:tr>
      <w:tr w:rsidR="00F62679" w:rsidRPr="00F62679" w14:paraId="2CA0A42E" w14:textId="77777777" w:rsidTr="00F62679">
        <w:trPr>
          <w:gridAfter w:val="1"/>
          <w:wAfter w:w="7" w:type="dxa"/>
          <w:trHeight w:val="33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F2AE4" w14:textId="77777777" w:rsidR="00F62679" w:rsidRPr="00F62679" w:rsidRDefault="00F62679" w:rsidP="00F626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Cs w:val="24"/>
                <w:lang w:eastAsia="sk-SK"/>
              </w:rPr>
              <w:t>- vplyv na ŠR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D3D4E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58FF6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093CE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30B98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</w:tr>
      <w:tr w:rsidR="00F62679" w:rsidRPr="00F62679" w14:paraId="16CF2235" w14:textId="77777777" w:rsidTr="00F62679">
        <w:trPr>
          <w:gridAfter w:val="1"/>
          <w:wAfter w:w="7" w:type="dxa"/>
          <w:trHeight w:val="33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74A03" w14:textId="77777777" w:rsidR="00F62679" w:rsidRPr="00F62679" w:rsidRDefault="00F62679" w:rsidP="00F626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Cs w:val="24"/>
                <w:lang w:eastAsia="sk-SK"/>
              </w:rPr>
              <w:t>- vplyv na obce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F0BA3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E4F0D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B493E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586BF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</w:tr>
      <w:tr w:rsidR="00F62679" w:rsidRPr="00F62679" w14:paraId="18A0B290" w14:textId="77777777" w:rsidTr="00F62679">
        <w:trPr>
          <w:gridAfter w:val="1"/>
          <w:wAfter w:w="7" w:type="dxa"/>
          <w:trHeight w:val="33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01669" w14:textId="77777777" w:rsidR="00F62679" w:rsidRPr="00F62679" w:rsidRDefault="00F62679" w:rsidP="00F626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Cs w:val="24"/>
                <w:lang w:eastAsia="sk-SK"/>
              </w:rPr>
              <w:t>- vplyv na vyššie územné celky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874BD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35226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34D53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A5AF9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</w:tr>
      <w:tr w:rsidR="00F62679" w:rsidRPr="00F62679" w14:paraId="7DE1F55F" w14:textId="77777777" w:rsidTr="00F62679">
        <w:trPr>
          <w:gridAfter w:val="1"/>
          <w:wAfter w:w="7" w:type="dxa"/>
          <w:trHeight w:val="33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F0950" w14:textId="77777777" w:rsidR="00F62679" w:rsidRPr="00F62679" w:rsidRDefault="00F62679" w:rsidP="00F626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53B72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66824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62437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824A0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</w:tr>
      <w:tr w:rsidR="002B0030" w:rsidRPr="00F62679" w14:paraId="70D19288" w14:textId="77777777" w:rsidTr="00F62679">
        <w:trPr>
          <w:gridAfter w:val="1"/>
          <w:wAfter w:w="7" w:type="dxa"/>
          <w:trHeight w:val="33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08F4940" w14:textId="77777777" w:rsidR="002B0030" w:rsidRPr="00F62679" w:rsidRDefault="002B0030" w:rsidP="002B003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3FA134F" w14:textId="77777777" w:rsidR="002B0030" w:rsidRPr="00F62679" w:rsidRDefault="002B0030" w:rsidP="002B003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6 712 254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BC3AF97" w14:textId="77777777" w:rsidR="002B0030" w:rsidRPr="00F62679" w:rsidRDefault="002B0030" w:rsidP="002B003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4 557 359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D34114A" w14:textId="77777777" w:rsidR="002B0030" w:rsidRPr="00F62679" w:rsidRDefault="002B0030" w:rsidP="002B003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183 087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1883121" w14:textId="77777777" w:rsidR="002B0030" w:rsidRPr="00F62679" w:rsidRDefault="002B0030" w:rsidP="002B003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185 347</w:t>
            </w:r>
          </w:p>
        </w:tc>
      </w:tr>
      <w:tr w:rsidR="00F62679" w:rsidRPr="00F62679" w14:paraId="16F2EB12" w14:textId="77777777" w:rsidTr="00F62679">
        <w:trPr>
          <w:gridAfter w:val="1"/>
          <w:wAfter w:w="7" w:type="dxa"/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F598D" w14:textId="77777777" w:rsidR="002B0030" w:rsidRDefault="00F62679" w:rsidP="00F626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 xml:space="preserve">v tom: </w:t>
            </w:r>
          </w:p>
          <w:p w14:paraId="234B50AA" w14:textId="77777777" w:rsidR="00F62679" w:rsidRPr="00F62679" w:rsidRDefault="00F62679" w:rsidP="00F626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EÚ zdroje - Plán obnovy a odolnosti rozpočet MZ SR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24674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1 029 264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58890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4CD89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DD6B5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0</w:t>
            </w:r>
          </w:p>
        </w:tc>
      </w:tr>
      <w:tr w:rsidR="00F62679" w:rsidRPr="00F62679" w14:paraId="213C7AEA" w14:textId="77777777" w:rsidTr="00F62679">
        <w:trPr>
          <w:gridAfter w:val="1"/>
          <w:wAfter w:w="7" w:type="dxa"/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0DB33" w14:textId="77777777" w:rsidR="00F62679" w:rsidRPr="00F62679" w:rsidRDefault="00F62679" w:rsidP="00F626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EÚ zdroje - Plán obnovy a odolnosti rozpočet Sociálnej poisťovne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5D5D8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5 682 990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9A0A8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1 894 330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4FF28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D8F3B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0</w:t>
            </w:r>
          </w:p>
        </w:tc>
      </w:tr>
      <w:tr w:rsidR="00F62679" w:rsidRPr="00F62679" w14:paraId="6BDA7DB1" w14:textId="77777777" w:rsidTr="00F62679">
        <w:trPr>
          <w:gridAfter w:val="1"/>
          <w:wAfter w:w="7" w:type="dxa"/>
          <w:trHeight w:val="57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42A7E" w14:textId="77777777" w:rsidR="00F62679" w:rsidRPr="00F62679" w:rsidRDefault="00F62679" w:rsidP="00F6267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Fond obnovy a odolnosti RRF – prg_36 (META IS), kód programu I1 v rozpočtovom informačnom systéme (RIS) je 0ET0B01</w:t>
            </w:r>
            <w:r w:rsidR="002B0030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 xml:space="preserve"> – MIRRI SR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EE230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8310A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E322A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72D87" w14:textId="77777777" w:rsidR="00F62679" w:rsidRPr="00F62679" w:rsidRDefault="00F62679" w:rsidP="00F6267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0</w:t>
            </w:r>
          </w:p>
        </w:tc>
      </w:tr>
      <w:tr w:rsidR="001E5F63" w:rsidRPr="00F62679" w14:paraId="65612116" w14:textId="77777777" w:rsidTr="00F62679">
        <w:trPr>
          <w:gridAfter w:val="1"/>
          <w:wAfter w:w="7" w:type="dxa"/>
          <w:trHeight w:val="57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14CDA3" w14:textId="77777777" w:rsidR="001E5F63" w:rsidRPr="004C6BFD" w:rsidRDefault="001E5F63" w:rsidP="001E5F6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</w:pPr>
            <w:proofErr w:type="spellStart"/>
            <w:r w:rsidRPr="004C6BFD">
              <w:rPr>
                <w:rFonts w:ascii="Arial Narrow" w:hAnsi="Arial Narrow" w:cs="Calibri"/>
              </w:rPr>
              <w:t>Realokácia</w:t>
            </w:r>
            <w:proofErr w:type="spellEnd"/>
            <w:r w:rsidRPr="004C6BFD">
              <w:rPr>
                <w:rFonts w:ascii="Arial Narrow" w:hAnsi="Arial Narrow" w:cs="Calibri"/>
              </w:rPr>
              <w:t xml:space="preserve"> zdrojov POO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21B412" w14:textId="77777777" w:rsidR="001E5F63" w:rsidRPr="004C6BFD" w:rsidRDefault="001E5F63" w:rsidP="001E5F6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</w:pPr>
            <w:r w:rsidRPr="004C6BFD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05BF73" w14:textId="77777777" w:rsidR="001E5F63" w:rsidRPr="004C6BFD" w:rsidRDefault="001E5F63" w:rsidP="001E5F6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4C6BFD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2 445 377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8E7F5C" w14:textId="77777777" w:rsidR="001E5F63" w:rsidRPr="004C6BFD" w:rsidRDefault="001E5F63" w:rsidP="001E5F6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4C6BFD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B8CB6E" w14:textId="77777777" w:rsidR="001E5F63" w:rsidRPr="004C6BFD" w:rsidRDefault="001E5F63" w:rsidP="001E5F6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4C6BFD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0</w:t>
            </w:r>
          </w:p>
        </w:tc>
      </w:tr>
      <w:tr w:rsidR="001E5F63" w:rsidRPr="00F62679" w14:paraId="3F66FC94" w14:textId="77777777" w:rsidTr="00F62679">
        <w:trPr>
          <w:gridAfter w:val="1"/>
          <w:wAfter w:w="7" w:type="dxa"/>
          <w:trHeight w:val="57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3F3902" w14:textId="77777777" w:rsidR="001E5F63" w:rsidRPr="004C6BFD" w:rsidRDefault="001E5F63" w:rsidP="001E5F63">
            <w:pPr>
              <w:spacing w:after="0" w:line="240" w:lineRule="auto"/>
              <w:rPr>
                <w:rFonts w:ascii="Arial Narrow" w:hAnsi="Arial Narrow" w:cs="Calibri"/>
              </w:rPr>
            </w:pPr>
            <w:r w:rsidRPr="004C6BFD">
              <w:rPr>
                <w:rFonts w:ascii="Arial Narrow" w:hAnsi="Arial Narrow" w:cs="Calibri"/>
              </w:rPr>
              <w:t>MZ SR/NCZI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7AF0C5" w14:textId="77777777" w:rsidR="001E5F63" w:rsidRPr="004C6BFD" w:rsidRDefault="001E5F63" w:rsidP="001E5F6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</w:pPr>
            <w:r w:rsidRPr="004C6BFD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7396BF" w14:textId="77777777" w:rsidR="001E5F63" w:rsidRPr="004C6BFD" w:rsidRDefault="001E5F63" w:rsidP="001E5F6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4C6BFD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154 390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6B0DC7" w14:textId="77777777" w:rsidR="001E5F63" w:rsidRPr="004C6BFD" w:rsidRDefault="001E5F63" w:rsidP="001E5F6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4C6BFD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154 390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FC76D1" w14:textId="77777777" w:rsidR="001E5F63" w:rsidRPr="004C6BFD" w:rsidRDefault="001E5F63" w:rsidP="001E5F6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4C6BFD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154 390</w:t>
            </w:r>
          </w:p>
        </w:tc>
      </w:tr>
      <w:tr w:rsidR="001E5F63" w:rsidRPr="00F62679" w14:paraId="2AF4DB4C" w14:textId="77777777" w:rsidTr="00F62679">
        <w:trPr>
          <w:gridAfter w:val="1"/>
          <w:wAfter w:w="7" w:type="dxa"/>
          <w:trHeight w:val="57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F48CA2" w14:textId="77777777" w:rsidR="001E5F63" w:rsidRPr="004C6BFD" w:rsidRDefault="001E5F63" w:rsidP="001E5F63">
            <w:pPr>
              <w:spacing w:after="0" w:line="240" w:lineRule="auto"/>
              <w:rPr>
                <w:rFonts w:ascii="Arial Narrow" w:hAnsi="Arial Narrow" w:cs="Calibri"/>
              </w:rPr>
            </w:pPr>
            <w:r w:rsidRPr="004C6BFD">
              <w:rPr>
                <w:rFonts w:ascii="Arial Narrow" w:hAnsi="Arial Narrow" w:cs="Calibri"/>
              </w:rPr>
              <w:t>Sociálna poisťovňa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C41F01" w14:textId="77777777" w:rsidR="001E5F63" w:rsidRPr="004C6BFD" w:rsidRDefault="001E5F63" w:rsidP="001E5F6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color w:val="000000"/>
                <w:szCs w:val="20"/>
                <w:lang w:eastAsia="sk-SK"/>
              </w:rPr>
            </w:pPr>
            <w:r w:rsidRPr="004C6BFD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E668D2" w14:textId="77777777" w:rsidR="001E5F63" w:rsidRPr="004C6BFD" w:rsidRDefault="001E5F63" w:rsidP="001E5F6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4C6BFD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13 262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4FF2B7" w14:textId="77777777" w:rsidR="001E5F63" w:rsidRPr="004C6BFD" w:rsidRDefault="001E5F63" w:rsidP="001E5F6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4C6BFD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28 697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1F39AF" w14:textId="77777777" w:rsidR="001E5F63" w:rsidRPr="004C6BFD" w:rsidRDefault="001E5F63" w:rsidP="001E5F6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4C6BFD">
              <w:rPr>
                <w:rFonts w:ascii="Arial Narrow" w:eastAsia="Times New Roman" w:hAnsi="Arial Narrow" w:cs="Times New Roman"/>
                <w:color w:val="000000"/>
                <w:szCs w:val="20"/>
                <w:lang w:eastAsia="sk-SK"/>
              </w:rPr>
              <w:t>30 957</w:t>
            </w:r>
          </w:p>
        </w:tc>
      </w:tr>
      <w:tr w:rsidR="001E5F63" w:rsidRPr="00F62679" w14:paraId="000FE186" w14:textId="77777777" w:rsidTr="00F62679">
        <w:trPr>
          <w:gridAfter w:val="1"/>
          <w:wAfter w:w="7" w:type="dxa"/>
          <w:trHeight w:val="33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E8DBB98" w14:textId="77777777" w:rsidR="001E5F63" w:rsidRPr="00F62679" w:rsidRDefault="001E5F63" w:rsidP="001E5F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Iné ako rozpočtové zdroje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E62668C" w14:textId="77777777" w:rsidR="001E5F63" w:rsidRPr="00F62679" w:rsidRDefault="001E5F63" w:rsidP="001E5F6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004E8C4" w14:textId="77777777" w:rsidR="001E5F63" w:rsidRPr="00F62679" w:rsidRDefault="001E5F63" w:rsidP="001E5F6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7629439" w14:textId="77777777" w:rsidR="001E5F63" w:rsidRPr="00F62679" w:rsidRDefault="001E5F63" w:rsidP="001E5F6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BDD338F" w14:textId="77777777" w:rsidR="001E5F63" w:rsidRPr="00F62679" w:rsidRDefault="001E5F63" w:rsidP="001E5F6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</w:tr>
      <w:tr w:rsidR="001E5F63" w:rsidRPr="00F62679" w14:paraId="686BBF95" w14:textId="77777777" w:rsidTr="002B0030">
        <w:trPr>
          <w:gridAfter w:val="1"/>
          <w:wAfter w:w="7" w:type="dxa"/>
          <w:trHeight w:val="33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C4B8CB8" w14:textId="77777777" w:rsidR="001E5F63" w:rsidRPr="00F62679" w:rsidRDefault="001E5F63" w:rsidP="001E5F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9627424" w14:textId="77777777" w:rsidR="001E5F63" w:rsidRPr="00F62679" w:rsidRDefault="001E5F63" w:rsidP="001E5F6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 w:rsidRPr="00F62679"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</w:tcPr>
          <w:p w14:paraId="510E75F3" w14:textId="77777777" w:rsidR="001E5F63" w:rsidRPr="00F62679" w:rsidRDefault="001E5F63" w:rsidP="001E5F6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</w:tcPr>
          <w:p w14:paraId="32CFC245" w14:textId="77777777" w:rsidR="001E5F63" w:rsidRPr="00F62679" w:rsidRDefault="001E5F63" w:rsidP="001E5F6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</w:tcPr>
          <w:p w14:paraId="675CA67C" w14:textId="77777777" w:rsidR="001E5F63" w:rsidRPr="00F62679" w:rsidRDefault="001E5F63" w:rsidP="001E5F6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Cs w:val="24"/>
                <w:lang w:eastAsia="sk-SK"/>
              </w:rPr>
              <w:t>0</w:t>
            </w:r>
          </w:p>
        </w:tc>
      </w:tr>
    </w:tbl>
    <w:p w14:paraId="08A19D7C" w14:textId="77777777" w:rsidR="00C52739" w:rsidRPr="004822C0" w:rsidRDefault="0048212B" w:rsidP="0050252C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MZ SR – Ministerstvo zdravotníctva Slovenskej republiky</w:t>
      </w:r>
      <w:r w:rsidR="009539E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Slovenskej republiky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, NCZI – Národné centrum zdravotníckych informácií</w:t>
      </w:r>
      <w:r w:rsidR="00C52739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,</w:t>
      </w:r>
      <w:r w:rsidR="0050252C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</w:t>
      </w:r>
      <w:r w:rsidR="00C52739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MIRRI – Ministerstvo investícií, regionálneho rozvoja a</w:t>
      </w:r>
      <w:r w:rsidR="009539E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 </w:t>
      </w:r>
      <w:r w:rsidR="00C52739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informatizácie</w:t>
      </w:r>
      <w:r w:rsidR="009539E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Slovenskej republiky</w:t>
      </w:r>
    </w:p>
    <w:p w14:paraId="3B23562B" w14:textId="77777777" w:rsidR="008A6D72" w:rsidRDefault="008A6D72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5AD8B55" w14:textId="77777777" w:rsidR="009F73A7" w:rsidRDefault="001C721D" w:rsidP="009F6CB5">
      <w:pPr>
        <w:spacing w:after="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Tabuľka č. 1/B</w:t>
      </w:r>
    </w:p>
    <w:tbl>
      <w:tblPr>
        <w:tblW w:w="903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134"/>
        <w:gridCol w:w="1120"/>
        <w:gridCol w:w="1120"/>
        <w:gridCol w:w="1120"/>
      </w:tblGrid>
      <w:tr w:rsidR="00227375" w:rsidRPr="00227375" w14:paraId="0762B90A" w14:textId="77777777" w:rsidTr="00227375">
        <w:trPr>
          <w:trHeight w:val="330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DC7224D" w14:textId="77777777" w:rsidR="00227375" w:rsidRPr="00227375" w:rsidRDefault="00227375" w:rsidP="0022737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</w:pPr>
            <w:r w:rsidRPr="00227375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B7BEFCA" w14:textId="77777777" w:rsidR="00227375" w:rsidRPr="00227375" w:rsidRDefault="00227375" w:rsidP="002273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 w:rsidRPr="0022737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  <w:t>2025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CAAF020" w14:textId="77777777" w:rsidR="00227375" w:rsidRPr="00227375" w:rsidRDefault="00227375" w:rsidP="002273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 w:rsidRPr="0022737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  <w:t>2026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4CACA01" w14:textId="77777777" w:rsidR="00227375" w:rsidRPr="00227375" w:rsidRDefault="00227375" w:rsidP="002273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 w:rsidRPr="0022737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  <w:t>2027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2B43BB0" w14:textId="77777777" w:rsidR="00227375" w:rsidRPr="00227375" w:rsidRDefault="00227375" w:rsidP="002273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 w:rsidRPr="0022737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  <w:t>2028</w:t>
            </w:r>
          </w:p>
        </w:tc>
      </w:tr>
      <w:tr w:rsidR="00227375" w:rsidRPr="00227375" w14:paraId="2C29B59A" w14:textId="77777777" w:rsidTr="00227375">
        <w:trPr>
          <w:trHeight w:val="33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1616FE6" w14:textId="77777777" w:rsidR="00227375" w:rsidRPr="00227375" w:rsidRDefault="00227375" w:rsidP="0022737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 w:rsidRPr="0022737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  <w:t>Vplyvy na limit verejných výdavkov verejnej správy celkom (v metodike ESA 2010)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EBE65" w14:textId="77777777" w:rsidR="00227375" w:rsidRPr="00227375" w:rsidRDefault="00227375" w:rsidP="0022737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4"/>
                <w:lang w:eastAsia="sk-SK"/>
              </w:rPr>
            </w:pPr>
            <w:r w:rsidRPr="002273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AFBA3" w14:textId="77777777" w:rsidR="00227375" w:rsidRPr="00227375" w:rsidRDefault="002B0030" w:rsidP="0022737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4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478FB" w14:textId="77777777" w:rsidR="00227375" w:rsidRPr="00227375" w:rsidRDefault="002B0030" w:rsidP="0022737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4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1E3B7" w14:textId="77777777" w:rsidR="00227375" w:rsidRPr="00227375" w:rsidRDefault="002B0030" w:rsidP="0022737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4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4"/>
                <w:lang w:eastAsia="sk-SK"/>
              </w:rPr>
              <w:t>0</w:t>
            </w:r>
          </w:p>
        </w:tc>
      </w:tr>
      <w:tr w:rsidR="00227375" w:rsidRPr="00227375" w14:paraId="13F9D559" w14:textId="77777777" w:rsidTr="00227375">
        <w:trPr>
          <w:trHeight w:val="33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728B1C8" w14:textId="77777777" w:rsidR="00227375" w:rsidRPr="00227375" w:rsidRDefault="00227375" w:rsidP="0022737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</w:pPr>
            <w:r w:rsidRPr="00227375">
              <w:rPr>
                <w:rFonts w:ascii="Arial Narrow" w:eastAsia="Times New Roman" w:hAnsi="Arial Narrow" w:cs="Times New Roman"/>
                <w:color w:val="000000"/>
                <w:sz w:val="20"/>
                <w:szCs w:val="24"/>
                <w:lang w:eastAsia="sk-SK"/>
              </w:rPr>
              <w:t>v tom: za každý subjekt verejnej správy zvlášť / program zvlášť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92185" w14:textId="77777777" w:rsidR="00227375" w:rsidRPr="00227375" w:rsidRDefault="00227375" w:rsidP="0022737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4"/>
                <w:lang w:eastAsia="sk-SK"/>
              </w:rPr>
            </w:pPr>
            <w:r w:rsidRPr="00227375">
              <w:rPr>
                <w:rFonts w:ascii="Arial Narrow" w:eastAsia="Times New Roman" w:hAnsi="Arial Narrow" w:cs="Calibri"/>
                <w:color w:val="000000"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7B951" w14:textId="77777777" w:rsidR="00227375" w:rsidRPr="00227375" w:rsidRDefault="00227375" w:rsidP="0022737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4"/>
                <w:lang w:eastAsia="sk-SK"/>
              </w:rPr>
            </w:pPr>
            <w:r w:rsidRPr="00227375">
              <w:rPr>
                <w:rFonts w:ascii="Arial Narrow" w:eastAsia="Times New Roman" w:hAnsi="Arial Narrow" w:cs="Calibri"/>
                <w:color w:val="000000"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D35A3" w14:textId="77777777" w:rsidR="00227375" w:rsidRPr="00227375" w:rsidRDefault="00227375" w:rsidP="0022737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4"/>
                <w:lang w:eastAsia="sk-SK"/>
              </w:rPr>
            </w:pPr>
            <w:r w:rsidRPr="00227375">
              <w:rPr>
                <w:rFonts w:ascii="Arial Narrow" w:eastAsia="Times New Roman" w:hAnsi="Arial Narrow" w:cs="Calibri"/>
                <w:color w:val="000000"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F868E" w14:textId="77777777" w:rsidR="00227375" w:rsidRPr="00227375" w:rsidRDefault="00227375" w:rsidP="0022737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4"/>
                <w:lang w:eastAsia="sk-SK"/>
              </w:rPr>
            </w:pPr>
            <w:r w:rsidRPr="00227375">
              <w:rPr>
                <w:rFonts w:ascii="Arial Narrow" w:eastAsia="Times New Roman" w:hAnsi="Arial Narrow" w:cs="Calibri"/>
                <w:color w:val="000000"/>
                <w:sz w:val="20"/>
                <w:szCs w:val="24"/>
                <w:lang w:eastAsia="sk-SK"/>
              </w:rPr>
              <w:t>0</w:t>
            </w:r>
          </w:p>
        </w:tc>
      </w:tr>
      <w:tr w:rsidR="00227375" w:rsidRPr="00227375" w14:paraId="32CEE5D6" w14:textId="77777777" w:rsidTr="00227375">
        <w:trPr>
          <w:trHeight w:val="33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27A700D" w14:textId="77777777" w:rsidR="00227375" w:rsidRPr="00227375" w:rsidRDefault="00227375" w:rsidP="0022737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 w:rsidRPr="0022737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  <w:t>z toho: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98FD1" w14:textId="77777777" w:rsidR="00227375" w:rsidRPr="00227375" w:rsidRDefault="00227375" w:rsidP="002273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4"/>
                <w:lang w:eastAsia="sk-SK"/>
              </w:rPr>
            </w:pPr>
            <w:r w:rsidRPr="00227375">
              <w:rPr>
                <w:rFonts w:ascii="Arial Narrow" w:eastAsia="Times New Roman" w:hAnsi="Arial Narrow" w:cs="Calibri"/>
                <w:color w:val="000000"/>
                <w:sz w:val="20"/>
                <w:szCs w:val="24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F30BF" w14:textId="77777777" w:rsidR="00227375" w:rsidRPr="00227375" w:rsidRDefault="00227375" w:rsidP="002273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4"/>
                <w:lang w:eastAsia="sk-SK"/>
              </w:rPr>
            </w:pPr>
            <w:r w:rsidRPr="00227375">
              <w:rPr>
                <w:rFonts w:ascii="Arial Narrow" w:eastAsia="Times New Roman" w:hAnsi="Arial Narrow" w:cs="Calibri"/>
                <w:color w:val="000000"/>
                <w:sz w:val="20"/>
                <w:szCs w:val="24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DF7D6" w14:textId="77777777" w:rsidR="00227375" w:rsidRPr="00227375" w:rsidRDefault="00227375" w:rsidP="002273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4"/>
                <w:lang w:eastAsia="sk-SK"/>
              </w:rPr>
            </w:pPr>
            <w:r w:rsidRPr="00227375">
              <w:rPr>
                <w:rFonts w:ascii="Arial Narrow" w:eastAsia="Times New Roman" w:hAnsi="Arial Narrow" w:cs="Calibri"/>
                <w:color w:val="000000"/>
                <w:sz w:val="20"/>
                <w:szCs w:val="24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9AEAC" w14:textId="77777777" w:rsidR="00227375" w:rsidRPr="00227375" w:rsidRDefault="00227375" w:rsidP="002273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4"/>
                <w:lang w:eastAsia="sk-SK"/>
              </w:rPr>
            </w:pPr>
            <w:r w:rsidRPr="00227375">
              <w:rPr>
                <w:rFonts w:ascii="Arial Narrow" w:eastAsia="Times New Roman" w:hAnsi="Arial Narrow" w:cs="Calibri"/>
                <w:color w:val="000000"/>
                <w:sz w:val="20"/>
                <w:szCs w:val="24"/>
                <w:lang w:eastAsia="sk-SK"/>
              </w:rPr>
              <w:t> </w:t>
            </w:r>
          </w:p>
        </w:tc>
      </w:tr>
      <w:tr w:rsidR="00227375" w:rsidRPr="00227375" w14:paraId="330FC666" w14:textId="77777777" w:rsidTr="00227375">
        <w:trPr>
          <w:trHeight w:val="33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654050E" w14:textId="77777777" w:rsidR="00227375" w:rsidRPr="00227375" w:rsidRDefault="00227375" w:rsidP="0022737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 w:rsidRPr="0022737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  <w:t>vplyv na limit verejných výdavkov</w:t>
            </w:r>
            <w:r w:rsidR="00886D2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  <w:t xml:space="preserve"> -</w:t>
            </w:r>
            <w:r w:rsidRPr="0022737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  <w:t xml:space="preserve"> Kapitola MZ SR/NZCI/podprogram 0EK0G05 Špecializovaný systém </w:t>
            </w:r>
            <w:proofErr w:type="spellStart"/>
            <w:r w:rsidRPr="0022737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  <w:t>eZdravie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2BA69" w14:textId="77777777" w:rsidR="00227375" w:rsidRPr="00227375" w:rsidRDefault="00227375" w:rsidP="0022737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4"/>
                <w:lang w:eastAsia="sk-SK"/>
              </w:rPr>
            </w:pPr>
            <w:r w:rsidRPr="002273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61D32" w14:textId="77777777" w:rsidR="00227375" w:rsidRPr="00227375" w:rsidRDefault="002B0030" w:rsidP="0022737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4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AD2D7" w14:textId="77777777" w:rsidR="00227375" w:rsidRPr="00227375" w:rsidRDefault="002B0030" w:rsidP="0022737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4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76D7B" w14:textId="77777777" w:rsidR="00227375" w:rsidRPr="00227375" w:rsidRDefault="002B0030" w:rsidP="0022737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4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4"/>
                <w:lang w:eastAsia="sk-SK"/>
              </w:rPr>
              <w:t>0</w:t>
            </w:r>
          </w:p>
        </w:tc>
      </w:tr>
      <w:tr w:rsidR="00227375" w:rsidRPr="00227375" w14:paraId="7A2F869E" w14:textId="77777777" w:rsidTr="00227375">
        <w:trPr>
          <w:trHeight w:val="33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F3B122A" w14:textId="77777777" w:rsidR="00227375" w:rsidRPr="00227375" w:rsidRDefault="00227375" w:rsidP="0022737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 w:rsidRPr="0022737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  <w:t xml:space="preserve">vplyv na limit verejných výdavkov </w:t>
            </w:r>
            <w:r w:rsidR="00886D2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  <w:t xml:space="preserve">- </w:t>
            </w:r>
            <w:r w:rsidRPr="0022737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  <w:t>Sociálnej poisťovne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4D0AB" w14:textId="77777777" w:rsidR="00227375" w:rsidRPr="00227375" w:rsidRDefault="00227375" w:rsidP="0022737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4"/>
                <w:lang w:eastAsia="sk-SK"/>
              </w:rPr>
            </w:pPr>
            <w:r w:rsidRPr="0022737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5E9E4" w14:textId="77777777" w:rsidR="00227375" w:rsidRPr="00227375" w:rsidRDefault="002B0030" w:rsidP="0022737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4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AAB64" w14:textId="77777777" w:rsidR="00227375" w:rsidRPr="00227375" w:rsidRDefault="002B0030" w:rsidP="0022737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4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DF3D2" w14:textId="77777777" w:rsidR="00227375" w:rsidRPr="00227375" w:rsidRDefault="002B0030" w:rsidP="0022737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4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4"/>
                <w:lang w:eastAsia="sk-SK"/>
              </w:rPr>
              <w:t>0</w:t>
            </w:r>
          </w:p>
        </w:tc>
      </w:tr>
      <w:tr w:rsidR="00227375" w:rsidRPr="00227375" w14:paraId="66A71D8E" w14:textId="77777777" w:rsidTr="00227375">
        <w:trPr>
          <w:trHeight w:val="64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C4C589B" w14:textId="77777777" w:rsidR="00227375" w:rsidRPr="00227375" w:rsidRDefault="00227375" w:rsidP="0022737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 w:rsidRPr="0022737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  <w:t>vplyv na limit verejných výdavkov ďalších súčastí rozpočtu verejnej správy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FF9DD" w14:textId="77777777" w:rsidR="00227375" w:rsidRPr="00227375" w:rsidRDefault="004852D5" w:rsidP="002273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  <w:t>0</w:t>
            </w:r>
            <w:r w:rsidR="00227375" w:rsidRPr="0022737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17F07" w14:textId="77777777" w:rsidR="00227375" w:rsidRPr="00227375" w:rsidRDefault="004852D5" w:rsidP="002273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  <w:t>0</w:t>
            </w:r>
            <w:r w:rsidR="00227375" w:rsidRPr="0022737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33763" w14:textId="77777777" w:rsidR="00227375" w:rsidRPr="00227375" w:rsidRDefault="004852D5" w:rsidP="002273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  <w:t>0</w:t>
            </w:r>
            <w:r w:rsidR="00227375" w:rsidRPr="0022737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0B6F2" w14:textId="77777777" w:rsidR="00227375" w:rsidRPr="00227375" w:rsidRDefault="004852D5" w:rsidP="0022737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  <w:t>0</w:t>
            </w:r>
            <w:r w:rsidR="00227375" w:rsidRPr="0022737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4"/>
                <w:lang w:eastAsia="sk-SK"/>
              </w:rPr>
              <w:t> </w:t>
            </w:r>
          </w:p>
        </w:tc>
      </w:tr>
    </w:tbl>
    <w:p w14:paraId="3425C0E8" w14:textId="77777777" w:rsidR="009F6CB5" w:rsidRDefault="009F6CB5" w:rsidP="009F6CB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70CAEAF" w14:textId="77777777" w:rsidR="00E563AC" w:rsidRDefault="00E563AC" w:rsidP="005307FC">
      <w:pP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910ECA8" w14:textId="3CD01D9C" w:rsidR="007D5748" w:rsidRPr="007B7470" w:rsidRDefault="007D5748" w:rsidP="005307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2.1.1. Financovanie návrhu - Návrh na riešenie úbytku príjmov alebo zvýšených výdavkov podľa § 33 ods. 1 zákona č. 523/2004 Z. z. o rozpočtových pravidlách verejnej správy:</w:t>
      </w:r>
    </w:p>
    <w:p w14:paraId="3953B48F" w14:textId="77777777"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14:paraId="5B42AF62" w14:textId="5C417592" w:rsidR="008E53B5" w:rsidRPr="009F6CB5" w:rsidRDefault="001D05C8" w:rsidP="005150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D05C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Vládny návrh </w:t>
      </w:r>
      <w:bookmarkStart w:id="0" w:name="_GoBack"/>
      <w:bookmarkEnd w:id="0"/>
      <w:r w:rsidR="009F6CB5" w:rsidRPr="00CA436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zákona, ktorým sa mení a dopĺňa zákon č. 461/2003 Z. z. o sociálnom poistení v znení neskorších predpisov a ktorým sa menia a dopĺňajú niektoré zák</w:t>
      </w:r>
      <w:r w:rsidR="00AF70A3" w:rsidRPr="00CA436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ony (ďalej len „návrh zákona“) má negatívny vplyv na rozpočet Sociálnej poisťovne</w:t>
      </w:r>
      <w:r w:rsidR="00433D6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ktorý bude prioritne financovaný prostredníctvom </w:t>
      </w:r>
      <w:proofErr w:type="spellStart"/>
      <w:r w:rsidR="00433D6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realokácie</w:t>
      </w:r>
      <w:proofErr w:type="spellEnd"/>
      <w:r w:rsidR="00433D6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finančných prostriedkov v rámci Plánu obnovy a odolnosti. Vplyvy, ktoré nebude možné financovať na základe predmetnej </w:t>
      </w:r>
      <w:proofErr w:type="spellStart"/>
      <w:r w:rsidR="00433D6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realokácie</w:t>
      </w:r>
      <w:proofErr w:type="spellEnd"/>
      <w:r w:rsidR="00433D6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budú predmetom rokovania k príprave</w:t>
      </w:r>
      <w:r w:rsidR="00AF70A3" w:rsidRPr="00CA436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433D6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Návrhu rozpočtu verejnej správy na roky 2026 až 2028. </w:t>
      </w:r>
    </w:p>
    <w:p w14:paraId="284F2FD9" w14:textId="77777777" w:rsidR="007D5748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0EB6B3B" w14:textId="77777777" w:rsidR="009C69B4" w:rsidRPr="007B7470" w:rsidRDefault="009C69B4" w:rsidP="00DE3F7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Návrh zákona má negatívny vplyv na rozpočet Národného centra zdravotníckych informácií, ktorý </w:t>
      </w:r>
      <w:r w:rsidR="00521CA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bude predmetom rokovania k príprave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Návrhu rozpočtu verenej správy na roky 2026 až 2028.</w:t>
      </w:r>
    </w:p>
    <w:p w14:paraId="627D7047" w14:textId="77777777" w:rsidR="006C0262" w:rsidRDefault="006C0262" w:rsidP="009041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1493654" w14:textId="77777777" w:rsidR="00904148" w:rsidRDefault="007D5748" w:rsidP="009041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14:paraId="70B5EDFC" w14:textId="77777777" w:rsidR="007D5748" w:rsidRPr="007B7470" w:rsidRDefault="007D5748" w:rsidP="009041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14:paraId="0E77C29B" w14:textId="77777777"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3715C19" w14:textId="77777777" w:rsidR="00E13AA2" w:rsidRPr="00E13AA2" w:rsidRDefault="00E13AA2" w:rsidP="00E13A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13AA2">
        <w:rPr>
          <w:rFonts w:ascii="Times New Roman" w:eastAsia="Times New Roman" w:hAnsi="Times New Roman" w:cs="Times New Roman"/>
          <w:sz w:val="24"/>
          <w:szCs w:val="24"/>
          <w:lang w:eastAsia="sk-SK"/>
        </w:rPr>
        <w:t>Cieľom návrhu zákona je zavedenie zmien, ktoré umožnia zásadnú modernizáciu procesov súvisiacich s poskytovaním dávok sociálneho poistenia a zefektívnenie sprievodných administratívnych úkonov. Jej hlavným cieľom je v čo najväčšej miere dosiahnuť digitalizáciu postupov a procesov, pričom v prípade dávky materské</w:t>
      </w:r>
      <w:r w:rsidR="00AF70A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Pr="00E13A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tehotenské sa navrhuje ich zavedenie ako tzv. proaktívnych dávok. To znamená, že tieto dávky by boli spracovávané a poskytované plne elektronicky, bez potreby podania žiadosti poistencom. Tento prístup by poistencovi umožnil získať dávky jednoduchšie, rýchlejšie, a v prípade proaktívnych dávok bez nutnosti jeho aktívneho zapojenia. </w:t>
      </w:r>
    </w:p>
    <w:p w14:paraId="4EE6EFDE" w14:textId="77777777" w:rsidR="00E13AA2" w:rsidRPr="00E13AA2" w:rsidRDefault="00E13AA2" w:rsidP="00E13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C8CE7C0" w14:textId="77777777" w:rsidR="00E13AA2" w:rsidRPr="00E13AA2" w:rsidRDefault="00E13AA2" w:rsidP="00C318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13A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Krátky popis najdôležitejších opatrení a zmien vrátane riešení vyplývajúcich z aplikačnej praxe: </w:t>
      </w:r>
    </w:p>
    <w:p w14:paraId="14A36AE6" w14:textId="77777777" w:rsidR="00E13AA2" w:rsidRPr="00E13AA2" w:rsidRDefault="00E13AA2" w:rsidP="00E13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C48AB3B" w14:textId="77777777" w:rsidR="00E13AA2" w:rsidRDefault="00E13AA2" w:rsidP="00D81502">
      <w:pPr>
        <w:pStyle w:val="Odsekzoznamu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13A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Rozšírenie okruhu oprávnených osôb na poskytovanie ošetrovného o manžela/manželku rodiča, ktorý je nevlastným rodičom dieťa. </w:t>
      </w:r>
    </w:p>
    <w:p w14:paraId="6ADDE0AE" w14:textId="77777777" w:rsidR="00D90913" w:rsidRPr="00D90913" w:rsidRDefault="00D90913" w:rsidP="00D90913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D0162C7" w14:textId="77777777" w:rsidR="00D90913" w:rsidRPr="00206810" w:rsidRDefault="00D90913" w:rsidP="00C318CE">
      <w:pPr>
        <w:pStyle w:val="Odsekzoznamu"/>
        <w:numPr>
          <w:ilvl w:val="0"/>
          <w:numId w:val="11"/>
        </w:numPr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206810">
        <w:rPr>
          <w:rFonts w:ascii="Times New Roman" w:hAnsi="Times New Roman" w:cs="Times New Roman"/>
          <w:sz w:val="24"/>
          <w:szCs w:val="24"/>
        </w:rPr>
        <w:t>Oznámenie čísla účtu Sociálnej poisťovni zamestnávateľmi za zamestnancov.</w:t>
      </w:r>
    </w:p>
    <w:p w14:paraId="193757F8" w14:textId="77777777" w:rsidR="00E13AA2" w:rsidRPr="006432A5" w:rsidRDefault="00E13AA2" w:rsidP="006432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B36793E" w14:textId="77777777" w:rsidR="00E13AA2" w:rsidRPr="00E13AA2" w:rsidRDefault="00E13AA2" w:rsidP="00D81502">
      <w:pPr>
        <w:pStyle w:val="Odsekzoznamu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13AA2">
        <w:rPr>
          <w:rFonts w:ascii="Times New Roman" w:eastAsia="Times New Roman" w:hAnsi="Times New Roman" w:cs="Times New Roman"/>
          <w:sz w:val="24"/>
          <w:szCs w:val="24"/>
          <w:lang w:eastAsia="sk-SK"/>
        </w:rPr>
        <w:t>Zamestnávateľ už nebud</w:t>
      </w:r>
      <w:r w:rsidR="003D15D6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E13A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22B78" w:rsidRPr="00E13AA2">
        <w:rPr>
          <w:rFonts w:ascii="Times New Roman" w:eastAsia="Times New Roman" w:hAnsi="Times New Roman" w:cs="Times New Roman"/>
          <w:sz w:val="24"/>
          <w:szCs w:val="24"/>
          <w:lang w:eastAsia="sk-SK"/>
        </w:rPr>
        <w:t>povinn</w:t>
      </w:r>
      <w:r w:rsidR="00222B78">
        <w:rPr>
          <w:rFonts w:ascii="Times New Roman" w:eastAsia="Times New Roman" w:hAnsi="Times New Roman" w:cs="Times New Roman"/>
          <w:sz w:val="24"/>
          <w:szCs w:val="24"/>
          <w:lang w:eastAsia="sk-SK"/>
        </w:rPr>
        <w:t>ý</w:t>
      </w:r>
      <w:r w:rsidR="00222B78" w:rsidRPr="00E13A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13AA2">
        <w:rPr>
          <w:rFonts w:ascii="Times New Roman" w:eastAsia="Times New Roman" w:hAnsi="Times New Roman" w:cs="Times New Roman"/>
          <w:sz w:val="24"/>
          <w:szCs w:val="24"/>
          <w:lang w:eastAsia="sk-SK"/>
        </w:rPr>
        <w:t>oznamovať Sociálnej poisťovni spôsob výplaty mzdy pri každom vzniku práceneschopnosti.</w:t>
      </w:r>
    </w:p>
    <w:p w14:paraId="73D6298B" w14:textId="77777777" w:rsidR="00E13AA2" w:rsidRPr="00E13AA2" w:rsidRDefault="00E13AA2" w:rsidP="00D81502">
      <w:pPr>
        <w:pStyle w:val="Odsekzoznamu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04BA98" w14:textId="77777777" w:rsidR="00E13AA2" w:rsidRPr="00E13AA2" w:rsidRDefault="00E13AA2" w:rsidP="00D81502">
      <w:pPr>
        <w:pStyle w:val="Odsekzoznamu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13AA2">
        <w:rPr>
          <w:rFonts w:ascii="Times New Roman" w:eastAsia="Times New Roman" w:hAnsi="Times New Roman" w:cs="Times New Roman"/>
          <w:sz w:val="24"/>
          <w:szCs w:val="24"/>
          <w:lang w:eastAsia="sk-SK"/>
        </w:rPr>
        <w:t>Vypustenie povinnosti zamestnávateľa a SZČO oznamovať prerušenie poistenia z dôvodu dočasnej pracovnej neschopnosti.</w:t>
      </w:r>
    </w:p>
    <w:p w14:paraId="22775839" w14:textId="77777777" w:rsidR="00E13AA2" w:rsidRPr="00E13AA2" w:rsidRDefault="00E13AA2" w:rsidP="00D81502">
      <w:pPr>
        <w:pStyle w:val="Odsekzoznamu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80580D" w14:textId="77777777" w:rsidR="00E13AA2" w:rsidRPr="00E13AA2" w:rsidRDefault="00E13AA2" w:rsidP="00D81502">
      <w:pPr>
        <w:pStyle w:val="Odsekzoznamu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13AA2">
        <w:rPr>
          <w:rFonts w:ascii="Times New Roman" w:eastAsia="Times New Roman" w:hAnsi="Times New Roman" w:cs="Times New Roman"/>
          <w:sz w:val="24"/>
          <w:szCs w:val="24"/>
          <w:lang w:eastAsia="sk-SK"/>
        </w:rPr>
        <w:t>Zamestnávateľ už nebude musieť papierovo spracovávať a uchovávať údaj o potrebe starostlivosti/ošetrenia.</w:t>
      </w:r>
    </w:p>
    <w:p w14:paraId="71BEC04A" w14:textId="77777777" w:rsidR="00E13AA2" w:rsidRPr="00E13AA2" w:rsidRDefault="00E13AA2" w:rsidP="00D81502">
      <w:pPr>
        <w:pStyle w:val="Odsekzoznamu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E3C15B" w14:textId="77777777" w:rsidR="00E13AA2" w:rsidRPr="00E13AA2" w:rsidRDefault="00E13AA2" w:rsidP="00D81502">
      <w:pPr>
        <w:pStyle w:val="Odsekzoznamu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13AA2">
        <w:rPr>
          <w:rFonts w:ascii="Times New Roman" w:eastAsia="Times New Roman" w:hAnsi="Times New Roman" w:cs="Times New Roman"/>
          <w:sz w:val="24"/>
          <w:szCs w:val="24"/>
          <w:lang w:eastAsia="sk-SK"/>
        </w:rPr>
        <w:t>Ustanovuje sa povinnosť zamestnávateľa oznamovať pracovný úraz a chorobu z povolania elektronicky.</w:t>
      </w:r>
    </w:p>
    <w:p w14:paraId="657D9E3E" w14:textId="77777777" w:rsidR="00E13AA2" w:rsidRPr="00E13AA2" w:rsidRDefault="00E13AA2" w:rsidP="00D81502">
      <w:pPr>
        <w:pStyle w:val="Odsekzoznamu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F2C96BA" w14:textId="77777777" w:rsidR="00E13AA2" w:rsidRPr="00E13AA2" w:rsidRDefault="00E13AA2" w:rsidP="00D81502">
      <w:pPr>
        <w:pStyle w:val="Odsekzoznamu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13AA2">
        <w:rPr>
          <w:rFonts w:ascii="Times New Roman" w:eastAsia="Times New Roman" w:hAnsi="Times New Roman" w:cs="Times New Roman"/>
          <w:sz w:val="24"/>
          <w:szCs w:val="24"/>
          <w:lang w:eastAsia="sk-SK"/>
        </w:rPr>
        <w:t>Zavádza sa elektronizácia potvrdenia zamestnávateľa na účely nároku na dávku garančného poistenia.</w:t>
      </w:r>
    </w:p>
    <w:p w14:paraId="0C9F2E1F" w14:textId="77777777" w:rsidR="00E13AA2" w:rsidRPr="00E13AA2" w:rsidRDefault="00E13AA2" w:rsidP="00D81502">
      <w:pPr>
        <w:pStyle w:val="Odsekzoznamu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1B918DA" w14:textId="77777777" w:rsidR="00E13AA2" w:rsidRPr="00E13AA2" w:rsidRDefault="00E13AA2" w:rsidP="00D81502">
      <w:pPr>
        <w:pStyle w:val="Odsekzoznamu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13AA2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Poistenec nebude musieť doručovať potvrdenie o potrebe starostlivosti, ošetrovania a tehotenstve zamestnávateľovi a Sociálnej poisťovni. Zároveň nebude musieť poistenec uplatňovať nárok na tehotenské a materské, lebo sa za žiadosť bude považovať zápis ošetrujúceho lekára v</w:t>
      </w:r>
      <w:r w:rsidR="0020681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elektronickom </w:t>
      </w:r>
      <w:r w:rsidRPr="00E13A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systéme zdravotníctva. </w:t>
      </w:r>
    </w:p>
    <w:p w14:paraId="44FB48DF" w14:textId="77777777" w:rsidR="00E13AA2" w:rsidRPr="00E13AA2" w:rsidRDefault="00E13AA2" w:rsidP="00D81502">
      <w:pPr>
        <w:pStyle w:val="Odsekzoznamu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7277F81" w14:textId="77777777" w:rsidR="00E13AA2" w:rsidRPr="00E13AA2" w:rsidRDefault="00E13AA2" w:rsidP="00D81502">
      <w:pPr>
        <w:pStyle w:val="Odsekzoznamu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13AA2">
        <w:rPr>
          <w:rFonts w:ascii="Times New Roman" w:eastAsia="Times New Roman" w:hAnsi="Times New Roman" w:cs="Times New Roman"/>
          <w:sz w:val="24"/>
          <w:szCs w:val="24"/>
          <w:lang w:eastAsia="sk-SK"/>
        </w:rPr>
        <w:t>Poistenec bude môcť požiadať o ošetrovné, dôchodkové a úrazové dávky elektronicky, pričom nebude musieť kvôli predloženiu žiadosti navštevovať pobočku Sociálnej poisťovne.</w:t>
      </w:r>
    </w:p>
    <w:p w14:paraId="415378AA" w14:textId="77777777" w:rsidR="00E13AA2" w:rsidRPr="00E13AA2" w:rsidRDefault="00E13AA2" w:rsidP="00D81502">
      <w:pPr>
        <w:pStyle w:val="Odsekzoznamu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A48F4E3" w14:textId="77777777" w:rsidR="00E13AA2" w:rsidRDefault="00E13AA2" w:rsidP="00D81502">
      <w:pPr>
        <w:pStyle w:val="Odsekzoznamu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13A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Poistenec nebude musieť byť osobne zúčastnený na posúdení zdravotného stavu posudkovým lekárom Sociálnej poisťovne v prípade, že si posudkový lekár osobnú účasť nevyžiada. </w:t>
      </w:r>
      <w:r w:rsidR="00206810">
        <w:rPr>
          <w:rFonts w:ascii="Times New Roman" w:eastAsia="Times New Roman" w:hAnsi="Times New Roman" w:cs="Times New Roman"/>
          <w:sz w:val="24"/>
          <w:szCs w:val="24"/>
          <w:lang w:eastAsia="sk-SK"/>
        </w:rPr>
        <w:t>Na základe písomnej žiadosti sa však bude môcť zúčastniť osobne na posúdení zdravotného stavu.</w:t>
      </w:r>
      <w:r w:rsidRPr="00E13A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</w:p>
    <w:p w14:paraId="1BE78E38" w14:textId="77777777" w:rsidR="000F73FC" w:rsidRPr="00C9199D" w:rsidRDefault="000F73FC" w:rsidP="00C9199D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CADB41F" w14:textId="77777777" w:rsidR="00752D4B" w:rsidRDefault="00074829" w:rsidP="00752D4B">
      <w:pPr>
        <w:pStyle w:val="Odsekzoznamu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Vytvára sa elektronická tehotenská knižka</w:t>
      </w:r>
      <w:r w:rsidR="00CA4368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ktorá bude súčasťou elektronickej zdravotnej knižky a bude slúžiť na evidenciu zdravotných záznamov súvisiacich s tehotenstvom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2742B1A5" w14:textId="77777777" w:rsidR="00752D4B" w:rsidRPr="00752D4B" w:rsidRDefault="00752D4B" w:rsidP="00752D4B">
      <w:pPr>
        <w:pStyle w:val="Odsekzoznamu"/>
        <w:rPr>
          <w:rFonts w:ascii="Times New Roman" w:hAnsi="Times New Roman" w:cs="Times New Roman"/>
        </w:rPr>
      </w:pPr>
    </w:p>
    <w:p w14:paraId="05DAEBFA" w14:textId="6F57B637" w:rsidR="00752D4B" w:rsidRPr="00752D4B" w:rsidRDefault="00752D4B" w:rsidP="00752D4B">
      <w:pPr>
        <w:pStyle w:val="Odsekzoznamu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52D4B">
        <w:rPr>
          <w:rFonts w:ascii="Times New Roman" w:hAnsi="Times New Roman" w:cs="Times New Roman"/>
          <w:sz w:val="24"/>
          <w:szCs w:val="24"/>
        </w:rPr>
        <w:t>Ú</w:t>
      </w:r>
      <w:r w:rsidR="006827D2">
        <w:rPr>
          <w:rFonts w:ascii="Times New Roman" w:hAnsi="Times New Roman" w:cs="Times New Roman"/>
          <w:sz w:val="24"/>
          <w:szCs w:val="24"/>
        </w:rPr>
        <w:t>stredie</w:t>
      </w:r>
      <w:r w:rsidRPr="00752D4B">
        <w:rPr>
          <w:rFonts w:ascii="Times New Roman" w:hAnsi="Times New Roman" w:cs="Times New Roman"/>
          <w:sz w:val="24"/>
          <w:szCs w:val="24"/>
        </w:rPr>
        <w:t xml:space="preserve"> prác</w:t>
      </w:r>
      <w:r w:rsidR="006827D2">
        <w:rPr>
          <w:rFonts w:ascii="Times New Roman" w:hAnsi="Times New Roman" w:cs="Times New Roman"/>
          <w:sz w:val="24"/>
          <w:szCs w:val="24"/>
        </w:rPr>
        <w:t>e, sociálnych vecí a rodiny bude</w:t>
      </w:r>
      <w:r w:rsidRPr="00752D4B">
        <w:rPr>
          <w:rFonts w:ascii="Times New Roman" w:hAnsi="Times New Roman" w:cs="Times New Roman"/>
          <w:sz w:val="24"/>
          <w:szCs w:val="24"/>
        </w:rPr>
        <w:t xml:space="preserve"> elektronicky overovať osobné a celodenné ošetrovanie chorej blízkej osoby a osobnú a celodennú starostlivosť o blízku osobu fyzickou osobou z registra potrieb starostlivosti v prirodzenom prostredí.</w:t>
      </w:r>
    </w:p>
    <w:p w14:paraId="65BB36BB" w14:textId="77777777" w:rsid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C6780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</w:t>
      </w:r>
      <w:r w:rsidR="00904148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</w:t>
      </w:r>
    </w:p>
    <w:p w14:paraId="5A2F875D" w14:textId="77777777" w:rsidR="00904148" w:rsidRPr="007B7470" w:rsidRDefault="009041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C68D60C" w14:textId="77777777" w:rsidR="006C0262" w:rsidRDefault="006C0262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CE86D58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14:paraId="4BB77A7F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E33672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14:paraId="1FACAB3A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B50D9B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14:paraId="3E31948E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14:paraId="0F1CE62D" w14:textId="77777777" w:rsidR="007D5748" w:rsidRPr="007B7470" w:rsidRDefault="00B50D9B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x</w:t>
      </w:r>
      <w:r w:rsidR="007D5748"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="007D5748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14:paraId="62B716F9" w14:textId="77777777" w:rsidR="009E60DD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14:paraId="24F94B5D" w14:textId="77777777" w:rsidR="004D421B" w:rsidRPr="004D421B" w:rsidRDefault="004D421B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ACD00C3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14:paraId="75A2E160" w14:textId="77777777" w:rsidR="00E13AA2" w:rsidRPr="00E13AA2" w:rsidRDefault="00E13AA2" w:rsidP="00E13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4AD03FC" w14:textId="4F1B59DD" w:rsidR="00904148" w:rsidRDefault="001A7147" w:rsidP="002B32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0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Návrh zákona</w:t>
      </w:r>
      <w:r w:rsidR="00DA27A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192F0E" w:rsidRPr="008250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má vplyv na úpravu informačných systémov Sociálnej poisťovne, čo vyplýva zo základného účelu</w:t>
      </w:r>
      <w:r w:rsidR="00FD64C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návrhu</w:t>
      </w:r>
      <w:r w:rsidR="00192F0E" w:rsidRPr="008250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zákona, ktorým je </w:t>
      </w:r>
      <w:r w:rsidR="00192F0E" w:rsidRPr="008250DF">
        <w:rPr>
          <w:rFonts w:ascii="Times New Roman" w:hAnsi="Times New Roman" w:cs="Times New Roman"/>
          <w:sz w:val="24"/>
          <w:szCs w:val="24"/>
        </w:rPr>
        <w:t xml:space="preserve">zavedenie proaktívnej procedúry a elektronických žiadostí o vybrané dávky sociálneho poistenia, rozšírenie možnosti elektronickej komunikácie a vypustenie niektorých povinností u zamestnávateľov a SZČO. </w:t>
      </w:r>
      <w:r w:rsidRPr="008250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192F0E" w:rsidRPr="008250DF">
        <w:rPr>
          <w:rFonts w:ascii="Times New Roman" w:hAnsi="Times New Roman" w:cs="Times New Roman"/>
          <w:color w:val="000000"/>
          <w:sz w:val="24"/>
          <w:szCs w:val="24"/>
        </w:rPr>
        <w:t xml:space="preserve">Celkové zvýšenie výdavkov </w:t>
      </w:r>
      <w:r w:rsidR="00DD4A38">
        <w:rPr>
          <w:rFonts w:ascii="Times New Roman" w:hAnsi="Times New Roman" w:cs="Times New Roman"/>
          <w:color w:val="000000"/>
          <w:sz w:val="24"/>
          <w:szCs w:val="24"/>
        </w:rPr>
        <w:t xml:space="preserve">na informačné systémy odhaduje Sociálna poisťovňa v roku 2025 na úrovni </w:t>
      </w:r>
      <w:r w:rsidR="00462A10">
        <w:rPr>
          <w:rFonts w:ascii="Times New Roman" w:hAnsi="Times New Roman" w:cs="Times New Roman"/>
          <w:color w:val="000000"/>
          <w:sz w:val="24"/>
          <w:szCs w:val="24"/>
        </w:rPr>
        <w:t>5,7</w:t>
      </w:r>
      <w:r w:rsidR="00DD4A38">
        <w:rPr>
          <w:rFonts w:ascii="Times New Roman" w:hAnsi="Times New Roman" w:cs="Times New Roman"/>
          <w:color w:val="000000"/>
          <w:sz w:val="24"/>
          <w:szCs w:val="24"/>
        </w:rPr>
        <w:t xml:space="preserve"> mil. eur a v r</w:t>
      </w:r>
      <w:r w:rsidR="004822C0">
        <w:rPr>
          <w:rFonts w:ascii="Times New Roman" w:hAnsi="Times New Roman" w:cs="Times New Roman"/>
          <w:color w:val="000000"/>
          <w:sz w:val="24"/>
          <w:szCs w:val="24"/>
        </w:rPr>
        <w:t xml:space="preserve">oku 2026 na úrovni približne </w:t>
      </w:r>
      <w:r w:rsidR="004822C0" w:rsidRPr="00227375">
        <w:rPr>
          <w:rFonts w:ascii="Times New Roman" w:hAnsi="Times New Roman" w:cs="Times New Roman"/>
          <w:color w:val="000000"/>
          <w:sz w:val="24"/>
          <w:szCs w:val="24"/>
        </w:rPr>
        <w:t>4,</w:t>
      </w:r>
      <w:r w:rsidR="00E2069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D4A38">
        <w:rPr>
          <w:rFonts w:ascii="Times New Roman" w:hAnsi="Times New Roman" w:cs="Times New Roman"/>
          <w:color w:val="000000"/>
          <w:sz w:val="24"/>
          <w:szCs w:val="24"/>
        </w:rPr>
        <w:t xml:space="preserve"> mil. </w:t>
      </w:r>
      <w:r w:rsidR="00192F0E" w:rsidRPr="008250DF">
        <w:rPr>
          <w:rFonts w:ascii="Times New Roman" w:hAnsi="Times New Roman" w:cs="Times New Roman"/>
          <w:color w:val="000000"/>
          <w:sz w:val="24"/>
          <w:szCs w:val="24"/>
        </w:rPr>
        <w:t xml:space="preserve">eur. Zvýšené výdavky na informačné </w:t>
      </w:r>
      <w:r w:rsidR="00E2069A">
        <w:rPr>
          <w:rFonts w:ascii="Times New Roman" w:hAnsi="Times New Roman" w:cs="Times New Roman"/>
          <w:color w:val="000000"/>
          <w:sz w:val="24"/>
          <w:szCs w:val="24"/>
        </w:rPr>
        <w:t>systémy</w:t>
      </w:r>
      <w:r w:rsidR="00192F0E" w:rsidRPr="008250DF">
        <w:rPr>
          <w:rFonts w:ascii="Times New Roman" w:hAnsi="Times New Roman" w:cs="Times New Roman"/>
          <w:color w:val="000000"/>
          <w:sz w:val="24"/>
          <w:szCs w:val="24"/>
        </w:rPr>
        <w:t xml:space="preserve"> budú finančne zabezpečené z prostr</w:t>
      </w:r>
      <w:r w:rsidR="008E071A">
        <w:rPr>
          <w:rFonts w:ascii="Times New Roman" w:hAnsi="Times New Roman" w:cs="Times New Roman"/>
          <w:color w:val="000000"/>
          <w:sz w:val="24"/>
          <w:szCs w:val="24"/>
        </w:rPr>
        <w:t xml:space="preserve">iedkov Plánu obnovy a odolnosti vo výške približne </w:t>
      </w:r>
      <w:r w:rsidR="00462A10">
        <w:rPr>
          <w:rFonts w:ascii="Times New Roman" w:hAnsi="Times New Roman" w:cs="Times New Roman"/>
          <w:color w:val="000000"/>
          <w:sz w:val="24"/>
          <w:szCs w:val="24"/>
        </w:rPr>
        <w:t>7,6</w:t>
      </w:r>
      <w:r w:rsidR="008E071A">
        <w:rPr>
          <w:rFonts w:ascii="Times New Roman" w:hAnsi="Times New Roman" w:cs="Times New Roman"/>
          <w:color w:val="000000"/>
          <w:sz w:val="24"/>
          <w:szCs w:val="24"/>
        </w:rPr>
        <w:t xml:space="preserve"> mil. eur a z</w:t>
      </w:r>
      <w:r w:rsidR="00730F5A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="00730F5A">
        <w:rPr>
          <w:rFonts w:ascii="Times New Roman" w:hAnsi="Times New Roman" w:cs="Times New Roman"/>
          <w:color w:val="000000"/>
          <w:sz w:val="24"/>
          <w:szCs w:val="24"/>
        </w:rPr>
        <w:t>realokácie</w:t>
      </w:r>
      <w:proofErr w:type="spellEnd"/>
      <w:r w:rsidR="00730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6215">
        <w:rPr>
          <w:rFonts w:ascii="Times New Roman" w:hAnsi="Times New Roman" w:cs="Times New Roman"/>
          <w:color w:val="000000"/>
          <w:sz w:val="24"/>
          <w:szCs w:val="24"/>
        </w:rPr>
        <w:t>finančných prostriedkov v rámci</w:t>
      </w:r>
      <w:r w:rsidR="00730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6215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730F5A">
        <w:rPr>
          <w:rFonts w:ascii="Times New Roman" w:hAnsi="Times New Roman" w:cs="Times New Roman"/>
          <w:color w:val="000000"/>
          <w:sz w:val="24"/>
          <w:szCs w:val="24"/>
        </w:rPr>
        <w:t>lánu obnovy a odolnosti</w:t>
      </w:r>
      <w:r w:rsidR="008E07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22C0">
        <w:rPr>
          <w:rFonts w:ascii="Times New Roman" w:hAnsi="Times New Roman" w:cs="Times New Roman"/>
          <w:color w:val="000000"/>
          <w:sz w:val="24"/>
          <w:szCs w:val="24"/>
        </w:rPr>
        <w:t>Sociálnej poisťovne vo výške 2,4</w:t>
      </w:r>
      <w:r w:rsidR="008E071A">
        <w:rPr>
          <w:rFonts w:ascii="Times New Roman" w:hAnsi="Times New Roman" w:cs="Times New Roman"/>
          <w:color w:val="000000"/>
          <w:sz w:val="24"/>
          <w:szCs w:val="24"/>
        </w:rPr>
        <w:t xml:space="preserve"> mil. eur.</w:t>
      </w:r>
      <w:r w:rsidR="00192F0E" w:rsidRPr="008250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70A3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3F1DC4">
        <w:rPr>
          <w:rFonts w:ascii="Times New Roman" w:hAnsi="Times New Roman" w:cs="Times New Roman"/>
          <w:color w:val="000000"/>
          <w:sz w:val="24"/>
          <w:szCs w:val="24"/>
        </w:rPr>
        <w:t>odrobnejší rozpis očakávaných výdavkov na informačné systémy je uvedený v tabuľke č. 2</w:t>
      </w:r>
      <w:r w:rsidR="00AF70A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3F1DC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7534840" w14:textId="215AE183" w:rsidR="007A13FD" w:rsidRDefault="007A13FD" w:rsidP="002B32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8A24CC" w14:textId="70A08D8C" w:rsidR="007A13FD" w:rsidRDefault="007A13FD" w:rsidP="002B32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633183" w14:textId="3E3EC0A9" w:rsidR="007A13FD" w:rsidRDefault="007A13FD" w:rsidP="002B32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71DF4D" w14:textId="416AF777" w:rsidR="007A13FD" w:rsidRDefault="007A13FD" w:rsidP="002B32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2AAD73" w14:textId="548EC6FB" w:rsidR="007A13FD" w:rsidRDefault="007A13FD" w:rsidP="002B32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745BE3" w14:textId="77777777" w:rsidR="007A13FD" w:rsidRPr="00675B1B" w:rsidRDefault="007A13FD" w:rsidP="002B3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C7E816E" w14:textId="77777777" w:rsidR="007D5748" w:rsidRPr="007B7470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lastRenderedPageBreak/>
        <w:t>Tabuľka č. 2</w:t>
      </w:r>
      <w:r w:rsidR="00AF70A3">
        <w:rPr>
          <w:rFonts w:ascii="Times New Roman" w:eastAsia="Times New Roman" w:hAnsi="Times New Roman" w:cs="Times New Roman"/>
          <w:sz w:val="20"/>
          <w:szCs w:val="20"/>
          <w:lang w:eastAsia="sk-SK"/>
        </w:rPr>
        <w:t>A</w:t>
      </w: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7"/>
        <w:gridCol w:w="1134"/>
        <w:gridCol w:w="1128"/>
        <w:gridCol w:w="857"/>
        <w:gridCol w:w="1211"/>
      </w:tblGrid>
      <w:tr w:rsidR="007D5748" w:rsidRPr="00227375" w14:paraId="507DCF65" w14:textId="77777777" w:rsidTr="00871223">
        <w:trPr>
          <w:cantSplit/>
          <w:trHeight w:val="70"/>
          <w:jc w:val="center"/>
        </w:trPr>
        <w:tc>
          <w:tcPr>
            <w:tcW w:w="4737" w:type="dxa"/>
            <w:vMerge w:val="restart"/>
            <w:shd w:val="clear" w:color="auto" w:fill="BFBFBF" w:themeFill="background1" w:themeFillShade="BF"/>
            <w:vAlign w:val="center"/>
          </w:tcPr>
          <w:p w14:paraId="1C386395" w14:textId="77777777" w:rsidR="007D5748" w:rsidRPr="00227375" w:rsidRDefault="008E071A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22737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Vplyv na informačné systémy Sociálnej poisťovne v eur</w:t>
            </w:r>
          </w:p>
        </w:tc>
        <w:tc>
          <w:tcPr>
            <w:tcW w:w="4330" w:type="dxa"/>
            <w:gridSpan w:val="4"/>
            <w:shd w:val="clear" w:color="auto" w:fill="BFBFBF" w:themeFill="background1" w:themeFillShade="BF"/>
            <w:vAlign w:val="center"/>
          </w:tcPr>
          <w:p w14:paraId="3A51001B" w14:textId="77777777" w:rsidR="007D5748" w:rsidRPr="0022737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22737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Odhadované objemy</w:t>
            </w:r>
          </w:p>
        </w:tc>
      </w:tr>
      <w:tr w:rsidR="007D5748" w:rsidRPr="00227375" w14:paraId="1EE075F9" w14:textId="77777777" w:rsidTr="00871223">
        <w:trPr>
          <w:cantSplit/>
          <w:trHeight w:val="70"/>
          <w:jc w:val="center"/>
        </w:trPr>
        <w:tc>
          <w:tcPr>
            <w:tcW w:w="4737" w:type="dxa"/>
            <w:vMerge/>
            <w:shd w:val="clear" w:color="auto" w:fill="BFBFBF" w:themeFill="background1" w:themeFillShade="BF"/>
          </w:tcPr>
          <w:p w14:paraId="058A2964" w14:textId="77777777" w:rsidR="007D5748" w:rsidRPr="00227375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06290AF" w14:textId="77777777" w:rsidR="007D5748" w:rsidRPr="00227375" w:rsidRDefault="002B3231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22737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128" w:type="dxa"/>
            <w:shd w:val="clear" w:color="auto" w:fill="BFBFBF" w:themeFill="background1" w:themeFillShade="BF"/>
            <w:vAlign w:val="center"/>
          </w:tcPr>
          <w:p w14:paraId="00555BA0" w14:textId="77777777" w:rsidR="007D5748" w:rsidRPr="00227375" w:rsidRDefault="002B3231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22737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857" w:type="dxa"/>
            <w:shd w:val="clear" w:color="auto" w:fill="BFBFBF" w:themeFill="background1" w:themeFillShade="BF"/>
            <w:vAlign w:val="center"/>
          </w:tcPr>
          <w:p w14:paraId="65A8B8A1" w14:textId="77777777" w:rsidR="007D5748" w:rsidRPr="00227375" w:rsidRDefault="002B3231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22737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211" w:type="dxa"/>
            <w:shd w:val="clear" w:color="auto" w:fill="BFBFBF" w:themeFill="background1" w:themeFillShade="BF"/>
            <w:vAlign w:val="center"/>
          </w:tcPr>
          <w:p w14:paraId="14BFD87A" w14:textId="77777777" w:rsidR="007D5748" w:rsidRPr="00227375" w:rsidRDefault="002B3231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22737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2028</w:t>
            </w:r>
          </w:p>
        </w:tc>
      </w:tr>
      <w:tr w:rsidR="008E071A" w:rsidRPr="00227375" w14:paraId="3829DBA6" w14:textId="77777777" w:rsidTr="00871223">
        <w:trPr>
          <w:trHeight w:val="869"/>
          <w:jc w:val="center"/>
        </w:trPr>
        <w:tc>
          <w:tcPr>
            <w:tcW w:w="4737" w:type="dxa"/>
            <w:vAlign w:val="center"/>
          </w:tcPr>
          <w:p w14:paraId="241A8708" w14:textId="77777777" w:rsidR="008E071A" w:rsidRPr="00227375" w:rsidRDefault="008E071A" w:rsidP="008E071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27375">
              <w:rPr>
                <w:rFonts w:ascii="Arial Narrow" w:hAnsi="Arial Narrow"/>
                <w:color w:val="000000"/>
                <w:sz w:val="20"/>
                <w:szCs w:val="20"/>
              </w:rPr>
              <w:t xml:space="preserve">Sociálna poisťovňa vplyv zavedenia elektronických nemocenských dávok, dôchodkov, úrazových dávok a garančnej dávky </w:t>
            </w:r>
          </w:p>
        </w:tc>
        <w:tc>
          <w:tcPr>
            <w:tcW w:w="1134" w:type="dxa"/>
            <w:vAlign w:val="center"/>
          </w:tcPr>
          <w:p w14:paraId="28BB12E0" w14:textId="77777777" w:rsidR="00145176" w:rsidRPr="00227375" w:rsidRDefault="00145176" w:rsidP="008E071A">
            <w:pPr>
              <w:spacing w:after="0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227375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5 682 990</w:t>
            </w:r>
          </w:p>
        </w:tc>
        <w:tc>
          <w:tcPr>
            <w:tcW w:w="1128" w:type="dxa"/>
            <w:vAlign w:val="center"/>
          </w:tcPr>
          <w:p w14:paraId="2BCFF477" w14:textId="77777777" w:rsidR="008E071A" w:rsidRPr="00227375" w:rsidRDefault="008E071A" w:rsidP="008E071A">
            <w:pPr>
              <w:spacing w:after="0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227375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4</w:t>
            </w:r>
            <w:r w:rsidR="00227375" w:rsidRPr="00227375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 3</w:t>
            </w:r>
            <w:r w:rsidR="00145176" w:rsidRPr="00227375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39 707</w:t>
            </w:r>
          </w:p>
        </w:tc>
        <w:tc>
          <w:tcPr>
            <w:tcW w:w="857" w:type="dxa"/>
            <w:vAlign w:val="center"/>
          </w:tcPr>
          <w:p w14:paraId="63E251F2" w14:textId="77777777" w:rsidR="008E071A" w:rsidRPr="00227375" w:rsidRDefault="00CC1EE6" w:rsidP="00CC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227375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1" w:type="dxa"/>
            <w:vAlign w:val="center"/>
          </w:tcPr>
          <w:p w14:paraId="7C6E8D26" w14:textId="77777777" w:rsidR="008E071A" w:rsidRPr="00227375" w:rsidRDefault="00CC1EE6" w:rsidP="00CC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227375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8E071A" w:rsidRPr="00227375" w14:paraId="565BAB7B" w14:textId="77777777" w:rsidTr="00871223">
        <w:trPr>
          <w:trHeight w:val="70"/>
          <w:jc w:val="center"/>
        </w:trPr>
        <w:tc>
          <w:tcPr>
            <w:tcW w:w="4737" w:type="dxa"/>
          </w:tcPr>
          <w:p w14:paraId="38DC3810" w14:textId="31499F74" w:rsidR="008E071A" w:rsidRPr="00227375" w:rsidRDefault="008E071A" w:rsidP="009B62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22737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z toho financovanie z</w:t>
            </w:r>
            <w:r w:rsidR="00730F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  <w:proofErr w:type="spellStart"/>
            <w:r w:rsidR="00730F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realokácie</w:t>
            </w:r>
            <w:proofErr w:type="spellEnd"/>
            <w:r w:rsidR="00730F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9B621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finančných prostriedkov</w:t>
            </w:r>
            <w:r w:rsidR="00730F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9B621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P</w:t>
            </w:r>
            <w:r w:rsidR="00730F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lánu obnovy a odolnosti </w:t>
            </w:r>
          </w:p>
        </w:tc>
        <w:tc>
          <w:tcPr>
            <w:tcW w:w="1134" w:type="dxa"/>
            <w:vAlign w:val="center"/>
          </w:tcPr>
          <w:p w14:paraId="735F7F99" w14:textId="77777777" w:rsidR="008E071A" w:rsidRPr="00227375" w:rsidRDefault="000B278E" w:rsidP="008E071A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27375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8" w:type="dxa"/>
            <w:vAlign w:val="center"/>
          </w:tcPr>
          <w:p w14:paraId="31AEFCDB" w14:textId="77777777" w:rsidR="008E071A" w:rsidRPr="00227375" w:rsidRDefault="004822C0" w:rsidP="008E071A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27375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2 </w:t>
            </w:r>
            <w:r w:rsidR="00227375">
              <w:rPr>
                <w:rFonts w:ascii="Arial Narrow" w:hAnsi="Arial Narrow" w:cs="Calibri"/>
                <w:color w:val="000000"/>
                <w:sz w:val="20"/>
                <w:szCs w:val="20"/>
              </w:rPr>
              <w:t>4</w:t>
            </w:r>
            <w:r w:rsidR="008E071A" w:rsidRPr="00227375">
              <w:rPr>
                <w:rFonts w:ascii="Arial Narrow" w:hAnsi="Arial Narrow" w:cs="Calibri"/>
                <w:color w:val="000000"/>
                <w:sz w:val="20"/>
                <w:szCs w:val="20"/>
              </w:rPr>
              <w:t>45 377</w:t>
            </w:r>
          </w:p>
        </w:tc>
        <w:tc>
          <w:tcPr>
            <w:tcW w:w="857" w:type="dxa"/>
            <w:vAlign w:val="center"/>
          </w:tcPr>
          <w:p w14:paraId="2127232B" w14:textId="77777777" w:rsidR="008E071A" w:rsidRPr="00227375" w:rsidRDefault="00CC1EE6" w:rsidP="00CC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27375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11" w:type="dxa"/>
            <w:vAlign w:val="center"/>
          </w:tcPr>
          <w:p w14:paraId="757CF8A4" w14:textId="77777777" w:rsidR="008E071A" w:rsidRPr="00227375" w:rsidRDefault="00CC1EE6" w:rsidP="00CC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22737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8E071A" w:rsidRPr="00227375" w14:paraId="11549112" w14:textId="77777777" w:rsidTr="00871223">
        <w:trPr>
          <w:trHeight w:val="70"/>
          <w:jc w:val="center"/>
        </w:trPr>
        <w:tc>
          <w:tcPr>
            <w:tcW w:w="4737" w:type="dxa"/>
          </w:tcPr>
          <w:p w14:paraId="15CE69EC" w14:textId="77777777" w:rsidR="008E071A" w:rsidRPr="00227375" w:rsidRDefault="008E071A" w:rsidP="008E07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22737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z toho financovanie z EÚ zdrojov</w:t>
            </w:r>
            <w:r w:rsidR="008274E1" w:rsidRPr="0022737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(P</w:t>
            </w:r>
            <w:r w:rsidR="00A76013" w:rsidRPr="0022737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lán obnovy a odolnosti</w:t>
            </w:r>
            <w:r w:rsidR="008274E1" w:rsidRPr="0022737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134" w:type="dxa"/>
            <w:vAlign w:val="center"/>
          </w:tcPr>
          <w:p w14:paraId="2AC24D37" w14:textId="77777777" w:rsidR="008E071A" w:rsidRPr="00227375" w:rsidRDefault="00145176" w:rsidP="00227375">
            <w:pPr>
              <w:spacing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 w:rsidRPr="002273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5 682 990</w:t>
            </w:r>
          </w:p>
        </w:tc>
        <w:tc>
          <w:tcPr>
            <w:tcW w:w="1128" w:type="dxa"/>
            <w:vAlign w:val="center"/>
          </w:tcPr>
          <w:p w14:paraId="7B18FF95" w14:textId="77777777" w:rsidR="008E071A" w:rsidRPr="00227375" w:rsidRDefault="00145176" w:rsidP="008E071A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2737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1 894 330</w:t>
            </w:r>
          </w:p>
        </w:tc>
        <w:tc>
          <w:tcPr>
            <w:tcW w:w="857" w:type="dxa"/>
            <w:vAlign w:val="center"/>
          </w:tcPr>
          <w:p w14:paraId="0911F7B6" w14:textId="77777777" w:rsidR="008E071A" w:rsidRPr="00227375" w:rsidRDefault="00CC1EE6" w:rsidP="00CC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22737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11" w:type="dxa"/>
            <w:vAlign w:val="center"/>
          </w:tcPr>
          <w:p w14:paraId="1158A8E8" w14:textId="77777777" w:rsidR="008E071A" w:rsidRPr="00227375" w:rsidRDefault="00CC1EE6" w:rsidP="00CC1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22737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</w:tbl>
    <w:p w14:paraId="744E0945" w14:textId="77777777" w:rsid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0C6A2EF" w14:textId="7076F250" w:rsidR="00AF70A3" w:rsidRPr="00675B1B" w:rsidRDefault="00AF70A3" w:rsidP="00AF70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 zákona má vplyv na úpravu informačných systémov Národného centra zdravotníckych zariadení (ďalej </w:t>
      </w:r>
      <w:r w:rsidR="00462A10">
        <w:rPr>
          <w:rFonts w:ascii="Times New Roman" w:eastAsia="Times New Roman" w:hAnsi="Times New Roman" w:cs="Times New Roman"/>
          <w:sz w:val="24"/>
          <w:szCs w:val="24"/>
          <w:lang w:eastAsia="sk-SK"/>
        </w:rPr>
        <w:t>len „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NCZI</w:t>
      </w:r>
      <w:r w:rsidR="00462A10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). </w:t>
      </w:r>
      <w:r w:rsidRPr="008250DF">
        <w:rPr>
          <w:rFonts w:ascii="Times New Roman" w:hAnsi="Times New Roman" w:cs="Times New Roman"/>
          <w:color w:val="000000"/>
          <w:sz w:val="24"/>
          <w:szCs w:val="24"/>
        </w:rPr>
        <w:t xml:space="preserve">Zvýšené výdavky na informačné </w:t>
      </w:r>
      <w:r w:rsidR="00B77637">
        <w:rPr>
          <w:rFonts w:ascii="Times New Roman" w:hAnsi="Times New Roman" w:cs="Times New Roman"/>
          <w:color w:val="000000"/>
          <w:sz w:val="24"/>
          <w:szCs w:val="24"/>
        </w:rPr>
        <w:t>systémy</w:t>
      </w:r>
      <w:r w:rsidRPr="008250DF">
        <w:rPr>
          <w:rFonts w:ascii="Times New Roman" w:hAnsi="Times New Roman" w:cs="Times New Roman"/>
          <w:color w:val="000000"/>
          <w:sz w:val="24"/>
          <w:szCs w:val="24"/>
        </w:rPr>
        <w:t xml:space="preserve"> budú finančne zabezpečené z prostr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iedkov Plánu obnovy a odolnosti vo výške približne 1,0 mil. eur </w:t>
      </w:r>
      <w:r w:rsidRPr="00BA19BB">
        <w:rPr>
          <w:rFonts w:ascii="Times New Roman" w:hAnsi="Times New Roman" w:cs="Times New Roman"/>
          <w:color w:val="000000"/>
          <w:sz w:val="24"/>
          <w:szCs w:val="24"/>
        </w:rPr>
        <w:t>a z</w:t>
      </w:r>
      <w:r w:rsidR="00730F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A19BB">
        <w:rPr>
          <w:rFonts w:ascii="Times New Roman" w:hAnsi="Times New Roman" w:cs="Times New Roman"/>
          <w:color w:val="000000"/>
          <w:sz w:val="24"/>
          <w:szCs w:val="24"/>
        </w:rPr>
        <w:t>prostriedkov</w:t>
      </w:r>
      <w:r w:rsidR="00730F5A">
        <w:rPr>
          <w:rFonts w:ascii="Times New Roman" w:hAnsi="Times New Roman" w:cs="Times New Roman"/>
          <w:color w:val="000000"/>
          <w:sz w:val="24"/>
          <w:szCs w:val="24"/>
        </w:rPr>
        <w:t xml:space="preserve"> MZ SR -</w:t>
      </w:r>
      <w:r w:rsidRPr="00BA19BB">
        <w:rPr>
          <w:rFonts w:ascii="Times New Roman" w:hAnsi="Times New Roman" w:cs="Times New Roman"/>
          <w:color w:val="000000"/>
          <w:sz w:val="24"/>
          <w:szCs w:val="24"/>
        </w:rPr>
        <w:t xml:space="preserve"> NCZI vo výške </w:t>
      </w:r>
      <w:r w:rsidRPr="00BA19BB">
        <w:rPr>
          <w:rFonts w:ascii="Times New Roman" w:hAnsi="Times New Roman" w:cs="Times New Roman"/>
          <w:b/>
          <w:color w:val="000000"/>
          <w:sz w:val="24"/>
          <w:szCs w:val="24"/>
        </w:rPr>
        <w:t>cca 0,2 mil. eur v rokoch 2026 až 2028</w:t>
      </w:r>
      <w:r w:rsidR="00886D21" w:rsidRPr="00BA19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(zdroj krytia 11H – Transfer od ostatných subjektov verejnej správy</w:t>
      </w:r>
      <w:r w:rsidR="00730F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30F5A" w:rsidRPr="0084316A">
        <w:rPr>
          <w:rFonts w:ascii="Times New Roman" w:hAnsi="Times New Roman" w:cs="Times New Roman"/>
          <w:b/>
          <w:color w:val="000000"/>
          <w:sz w:val="24"/>
          <w:szCs w:val="24"/>
        </w:rPr>
        <w:t>rozpočtovo zabezpečené vplyvy</w:t>
      </w:r>
      <w:r w:rsidR="00886D21" w:rsidRPr="00BA19BB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Pr="00BA19BB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Podrobnejší rozpis očakávaných výdavkov na informačné systémy je uvedený v tabuľke č. 2B.</w:t>
      </w:r>
    </w:p>
    <w:p w14:paraId="0F65A93B" w14:textId="77777777" w:rsidR="00AF70A3" w:rsidRDefault="00AF70A3" w:rsidP="008712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2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>B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7"/>
        <w:gridCol w:w="1134"/>
        <w:gridCol w:w="1128"/>
        <w:gridCol w:w="934"/>
        <w:gridCol w:w="1134"/>
      </w:tblGrid>
      <w:tr w:rsidR="00AF70A3" w:rsidRPr="00B77637" w14:paraId="7AAAEFC2" w14:textId="77777777" w:rsidTr="00871223">
        <w:trPr>
          <w:cantSplit/>
          <w:trHeight w:val="70"/>
          <w:jc w:val="center"/>
        </w:trPr>
        <w:tc>
          <w:tcPr>
            <w:tcW w:w="4737" w:type="dxa"/>
            <w:vMerge w:val="restart"/>
            <w:shd w:val="clear" w:color="auto" w:fill="BFBFBF" w:themeFill="background1" w:themeFillShade="BF"/>
            <w:vAlign w:val="center"/>
          </w:tcPr>
          <w:p w14:paraId="4A1A0065" w14:textId="77777777" w:rsidR="00AF70A3" w:rsidRPr="00B77637" w:rsidRDefault="00AF70A3" w:rsidP="00871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B7763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Vplyv</w:t>
            </w:r>
            <w:r w:rsidR="00871223" w:rsidRPr="00B7763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 xml:space="preserve"> na informačné systémy NCZI</w:t>
            </w:r>
            <w:r w:rsidRPr="00B7763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 xml:space="preserve"> v eur</w:t>
            </w:r>
          </w:p>
        </w:tc>
        <w:tc>
          <w:tcPr>
            <w:tcW w:w="4330" w:type="dxa"/>
            <w:gridSpan w:val="4"/>
            <w:shd w:val="clear" w:color="auto" w:fill="BFBFBF" w:themeFill="background1" w:themeFillShade="BF"/>
            <w:vAlign w:val="center"/>
          </w:tcPr>
          <w:p w14:paraId="628DF2DD" w14:textId="77777777" w:rsidR="00AF70A3" w:rsidRPr="00B77637" w:rsidRDefault="00AF70A3" w:rsidP="000F4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B7763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Odhadované objemy</w:t>
            </w:r>
          </w:p>
        </w:tc>
      </w:tr>
      <w:tr w:rsidR="00AF70A3" w:rsidRPr="00B77637" w14:paraId="79A09959" w14:textId="77777777" w:rsidTr="00871223">
        <w:trPr>
          <w:cantSplit/>
          <w:trHeight w:val="70"/>
          <w:jc w:val="center"/>
        </w:trPr>
        <w:tc>
          <w:tcPr>
            <w:tcW w:w="4737" w:type="dxa"/>
            <w:vMerge/>
            <w:shd w:val="clear" w:color="auto" w:fill="BFBFBF" w:themeFill="background1" w:themeFillShade="BF"/>
          </w:tcPr>
          <w:p w14:paraId="0ABCDFC3" w14:textId="77777777" w:rsidR="00AF70A3" w:rsidRPr="00B77637" w:rsidRDefault="00AF70A3" w:rsidP="000F4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AE1001A" w14:textId="77777777" w:rsidR="00AF70A3" w:rsidRPr="00B77637" w:rsidRDefault="00AF70A3" w:rsidP="000F4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B7763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128" w:type="dxa"/>
            <w:shd w:val="clear" w:color="auto" w:fill="BFBFBF" w:themeFill="background1" w:themeFillShade="BF"/>
            <w:vAlign w:val="center"/>
          </w:tcPr>
          <w:p w14:paraId="74CDAB20" w14:textId="77777777" w:rsidR="00AF70A3" w:rsidRPr="00B77637" w:rsidRDefault="00AF70A3" w:rsidP="000F4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B7763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934" w:type="dxa"/>
            <w:shd w:val="clear" w:color="auto" w:fill="BFBFBF" w:themeFill="background1" w:themeFillShade="BF"/>
            <w:vAlign w:val="center"/>
          </w:tcPr>
          <w:p w14:paraId="112AE7FC" w14:textId="77777777" w:rsidR="00AF70A3" w:rsidRPr="00B77637" w:rsidRDefault="00AF70A3" w:rsidP="000F4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B7763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6125DAD" w14:textId="77777777" w:rsidR="00AF70A3" w:rsidRPr="00B77637" w:rsidRDefault="00AF70A3" w:rsidP="000F4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B7763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2028</w:t>
            </w:r>
          </w:p>
        </w:tc>
      </w:tr>
      <w:tr w:rsidR="00AF70A3" w:rsidRPr="00B77637" w14:paraId="73C89B98" w14:textId="77777777" w:rsidTr="00871223">
        <w:trPr>
          <w:trHeight w:val="869"/>
          <w:jc w:val="center"/>
        </w:trPr>
        <w:tc>
          <w:tcPr>
            <w:tcW w:w="4737" w:type="dxa"/>
            <w:vAlign w:val="center"/>
          </w:tcPr>
          <w:p w14:paraId="2127F3EE" w14:textId="77777777" w:rsidR="00AF70A3" w:rsidRPr="00B77637" w:rsidRDefault="00AF70A3" w:rsidP="0087122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77637">
              <w:rPr>
                <w:rFonts w:ascii="Arial Narrow" w:hAnsi="Arial Narrow"/>
                <w:color w:val="000000"/>
                <w:sz w:val="20"/>
                <w:szCs w:val="20"/>
              </w:rPr>
              <w:t xml:space="preserve">NCZI vplyv zavedenia elektronických nemocenských dávok </w:t>
            </w:r>
          </w:p>
        </w:tc>
        <w:tc>
          <w:tcPr>
            <w:tcW w:w="1134" w:type="dxa"/>
            <w:vAlign w:val="center"/>
          </w:tcPr>
          <w:p w14:paraId="14C5AA09" w14:textId="77777777" w:rsidR="00AF70A3" w:rsidRPr="00B77637" w:rsidRDefault="00AF70A3" w:rsidP="00AF70A3">
            <w:pPr>
              <w:spacing w:after="0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B77637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1 029 264</w:t>
            </w:r>
          </w:p>
        </w:tc>
        <w:tc>
          <w:tcPr>
            <w:tcW w:w="1128" w:type="dxa"/>
            <w:vAlign w:val="center"/>
          </w:tcPr>
          <w:p w14:paraId="7E18D410" w14:textId="77777777" w:rsidR="00AF70A3" w:rsidRPr="00B77637" w:rsidRDefault="00AF70A3" w:rsidP="00AF70A3">
            <w:pPr>
              <w:spacing w:after="0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B77637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154 390</w:t>
            </w:r>
          </w:p>
        </w:tc>
        <w:tc>
          <w:tcPr>
            <w:tcW w:w="934" w:type="dxa"/>
            <w:vAlign w:val="center"/>
          </w:tcPr>
          <w:p w14:paraId="198C5DE1" w14:textId="77777777" w:rsidR="00AF70A3" w:rsidRPr="00B77637" w:rsidRDefault="00AF70A3" w:rsidP="00AF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77637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154 390</w:t>
            </w:r>
          </w:p>
        </w:tc>
        <w:tc>
          <w:tcPr>
            <w:tcW w:w="1134" w:type="dxa"/>
            <w:vAlign w:val="center"/>
          </w:tcPr>
          <w:p w14:paraId="38FA4227" w14:textId="77777777" w:rsidR="00AF70A3" w:rsidRPr="00B77637" w:rsidRDefault="00AF70A3" w:rsidP="00AF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77637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154 390</w:t>
            </w:r>
          </w:p>
        </w:tc>
      </w:tr>
      <w:tr w:rsidR="00AF70A3" w:rsidRPr="00B77637" w14:paraId="28AD83F3" w14:textId="77777777" w:rsidTr="00871223">
        <w:trPr>
          <w:trHeight w:val="70"/>
          <w:jc w:val="center"/>
        </w:trPr>
        <w:tc>
          <w:tcPr>
            <w:tcW w:w="4737" w:type="dxa"/>
          </w:tcPr>
          <w:p w14:paraId="720616B8" w14:textId="6375C0F4" w:rsidR="00AF70A3" w:rsidRPr="00B77637" w:rsidRDefault="00AF70A3" w:rsidP="004B4D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776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z toho financovanie z rozpočtu </w:t>
            </w:r>
            <w:r w:rsidR="00730F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MZ SR</w:t>
            </w:r>
            <w:r w:rsidR="00E640A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- NCZI</w:t>
            </w:r>
            <w:r w:rsidRPr="00B776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(zabezpečené v rozpočte)</w:t>
            </w:r>
          </w:p>
        </w:tc>
        <w:tc>
          <w:tcPr>
            <w:tcW w:w="1134" w:type="dxa"/>
            <w:vAlign w:val="center"/>
          </w:tcPr>
          <w:p w14:paraId="6EA27E76" w14:textId="77777777" w:rsidR="00AF70A3" w:rsidRPr="00B77637" w:rsidRDefault="00AF70A3" w:rsidP="00AF70A3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B77637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8" w:type="dxa"/>
            <w:vAlign w:val="center"/>
          </w:tcPr>
          <w:p w14:paraId="6ADA6B2D" w14:textId="77777777" w:rsidR="00AF70A3" w:rsidRPr="00B77637" w:rsidRDefault="00AF70A3" w:rsidP="00AF70A3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B77637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154 390</w:t>
            </w:r>
          </w:p>
        </w:tc>
        <w:tc>
          <w:tcPr>
            <w:tcW w:w="934" w:type="dxa"/>
            <w:vAlign w:val="center"/>
          </w:tcPr>
          <w:p w14:paraId="584E965B" w14:textId="77777777" w:rsidR="00AF70A3" w:rsidRPr="00B77637" w:rsidRDefault="00AF70A3" w:rsidP="00AF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B77637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154 390</w:t>
            </w:r>
          </w:p>
        </w:tc>
        <w:tc>
          <w:tcPr>
            <w:tcW w:w="1134" w:type="dxa"/>
            <w:vAlign w:val="center"/>
          </w:tcPr>
          <w:p w14:paraId="59EB0862" w14:textId="77777777" w:rsidR="00AF70A3" w:rsidRPr="00B77637" w:rsidRDefault="00AF70A3" w:rsidP="00AF7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77637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154 390</w:t>
            </w:r>
          </w:p>
        </w:tc>
      </w:tr>
      <w:tr w:rsidR="00AF70A3" w:rsidRPr="00B77637" w14:paraId="4DA9526F" w14:textId="77777777" w:rsidTr="00871223">
        <w:trPr>
          <w:trHeight w:val="70"/>
          <w:jc w:val="center"/>
        </w:trPr>
        <w:tc>
          <w:tcPr>
            <w:tcW w:w="4737" w:type="dxa"/>
          </w:tcPr>
          <w:p w14:paraId="23ABCDC8" w14:textId="77777777" w:rsidR="00AF70A3" w:rsidRPr="00B77637" w:rsidRDefault="00AF70A3" w:rsidP="000F4A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776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z toho financovanie z EÚ zdrojov (Plán obnovy a odolnosti)</w:t>
            </w:r>
          </w:p>
        </w:tc>
        <w:tc>
          <w:tcPr>
            <w:tcW w:w="1134" w:type="dxa"/>
            <w:vAlign w:val="center"/>
          </w:tcPr>
          <w:p w14:paraId="11023698" w14:textId="77777777" w:rsidR="00AF70A3" w:rsidRPr="00B77637" w:rsidRDefault="00AF70A3" w:rsidP="000F4A08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7637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1 029 264</w:t>
            </w:r>
          </w:p>
        </w:tc>
        <w:tc>
          <w:tcPr>
            <w:tcW w:w="1128" w:type="dxa"/>
            <w:vAlign w:val="center"/>
          </w:tcPr>
          <w:p w14:paraId="1CF51CE5" w14:textId="77777777" w:rsidR="00AF70A3" w:rsidRPr="00B77637" w:rsidRDefault="00AF70A3" w:rsidP="00871223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7637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934" w:type="dxa"/>
            <w:vAlign w:val="center"/>
          </w:tcPr>
          <w:p w14:paraId="02622F19" w14:textId="77777777" w:rsidR="00AF70A3" w:rsidRPr="00B77637" w:rsidRDefault="00AF70A3" w:rsidP="000F4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776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vAlign w:val="center"/>
          </w:tcPr>
          <w:p w14:paraId="0BB58483" w14:textId="77777777" w:rsidR="00AF70A3" w:rsidRPr="00B77637" w:rsidRDefault="00AF70A3" w:rsidP="000F4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776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</w:tbl>
    <w:p w14:paraId="7F3348D6" w14:textId="130D472D" w:rsidR="003F1DC4" w:rsidRPr="006C0262" w:rsidRDefault="003F1DC4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DDB122A" w14:textId="00C39C12" w:rsidR="00996E1C" w:rsidRPr="00621873" w:rsidRDefault="00F31C73" w:rsidP="00621873">
      <w:pPr>
        <w:spacing w:after="24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0262"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="00BA19BB">
        <w:rPr>
          <w:rFonts w:ascii="Times New Roman" w:eastAsia="Times New Roman" w:hAnsi="Times New Roman" w:cs="Times New Roman"/>
          <w:sz w:val="24"/>
          <w:szCs w:val="24"/>
          <w:lang w:eastAsia="sk-SK"/>
        </w:rPr>
        <w:t>á</w:t>
      </w:r>
      <w:r w:rsidRPr="006C0262">
        <w:rPr>
          <w:rFonts w:ascii="Times New Roman" w:eastAsia="Times New Roman" w:hAnsi="Times New Roman" w:cs="Times New Roman"/>
          <w:sz w:val="24"/>
          <w:szCs w:val="24"/>
          <w:lang w:eastAsia="sk-SK"/>
        </w:rPr>
        <w:t>vrh</w:t>
      </w:r>
      <w:r w:rsidR="00BA19B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</w:t>
      </w:r>
      <w:r w:rsidRPr="006C02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má vplyv na úpravu informačného systému </w:t>
      </w:r>
      <w:r w:rsidR="00BA19BB">
        <w:rPr>
          <w:rFonts w:ascii="Times New Roman" w:eastAsia="Times New Roman" w:hAnsi="Times New Roman" w:cs="Times New Roman"/>
          <w:sz w:val="24"/>
          <w:szCs w:val="24"/>
          <w:lang w:eastAsia="sk-SK"/>
        </w:rPr>
        <w:t>riadenia</w:t>
      </w:r>
      <w:r w:rsidRPr="006C02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sociálnych </w:t>
      </w:r>
      <w:r w:rsidR="00DE1079" w:rsidRPr="006C0262">
        <w:rPr>
          <w:rFonts w:ascii="Times New Roman" w:eastAsia="Times New Roman" w:hAnsi="Times New Roman" w:cs="Times New Roman"/>
          <w:sz w:val="24"/>
          <w:szCs w:val="24"/>
          <w:lang w:eastAsia="sk-SK"/>
        </w:rPr>
        <w:t>dávok, kde v prípade</w:t>
      </w:r>
      <w:r w:rsidRPr="006C02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E1079" w:rsidRPr="006C0262">
        <w:rPr>
          <w:rFonts w:ascii="Times New Roman" w:eastAsia="Times New Roman" w:hAnsi="Times New Roman" w:cs="Times New Roman"/>
          <w:sz w:val="24"/>
          <w:szCs w:val="24"/>
          <w:lang w:eastAsia="sk-SK"/>
        </w:rPr>
        <w:t>spol</w:t>
      </w:r>
      <w:r w:rsidRPr="006C0262">
        <w:rPr>
          <w:rFonts w:ascii="Times New Roman" w:eastAsia="Times New Roman" w:hAnsi="Times New Roman" w:cs="Times New Roman"/>
          <w:sz w:val="24"/>
          <w:szCs w:val="24"/>
          <w:lang w:eastAsia="sk-SK"/>
        </w:rPr>
        <w:t>očne posudzovaných osôb na žiados</w:t>
      </w:r>
      <w:r w:rsidR="00DE1079" w:rsidRPr="006C0262">
        <w:rPr>
          <w:rFonts w:ascii="Times New Roman" w:eastAsia="Times New Roman" w:hAnsi="Times New Roman" w:cs="Times New Roman"/>
          <w:sz w:val="24"/>
          <w:szCs w:val="24"/>
          <w:lang w:eastAsia="sk-SK"/>
        </w:rPr>
        <w:t>ti o pomoc v hmotnej núdzi bude potrebná výmena informácií</w:t>
      </w:r>
      <w:r w:rsidRPr="006C02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E1079" w:rsidRPr="006C0262">
        <w:rPr>
          <w:rFonts w:ascii="Times New Roman" w:eastAsia="Times New Roman" w:hAnsi="Times New Roman" w:cs="Times New Roman"/>
          <w:sz w:val="24"/>
          <w:szCs w:val="24"/>
          <w:lang w:eastAsia="sk-SK"/>
        </w:rPr>
        <w:t>o zdravotnom stave poistenca t. j. či nie je poistenkyňa tehotná, resp. nemá</w:t>
      </w:r>
      <w:r w:rsidRPr="006C02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určený očakávaný termín pôrodu. </w:t>
      </w:r>
      <w:r w:rsidR="00DE1079" w:rsidRPr="006C02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Vzniknutý negatívny vplyv na Ministerstvo </w:t>
      </w:r>
      <w:r w:rsidR="00C52739" w:rsidRPr="006C02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investícií, </w:t>
      </w:r>
      <w:r w:rsidR="00DE1079" w:rsidRPr="006C0262">
        <w:rPr>
          <w:rFonts w:ascii="Times New Roman" w:eastAsia="Times New Roman" w:hAnsi="Times New Roman" w:cs="Times New Roman"/>
          <w:sz w:val="24"/>
          <w:szCs w:val="24"/>
          <w:lang w:eastAsia="sk-SK"/>
        </w:rPr>
        <w:t>regionálneho rozvoja</w:t>
      </w:r>
      <w:r w:rsidR="00C52739" w:rsidRPr="006C02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BA19BB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C52739" w:rsidRPr="006C0262">
        <w:rPr>
          <w:rFonts w:ascii="Times New Roman" w:eastAsia="Times New Roman" w:hAnsi="Times New Roman" w:cs="Times New Roman"/>
          <w:sz w:val="24"/>
          <w:szCs w:val="24"/>
          <w:lang w:eastAsia="sk-SK"/>
        </w:rPr>
        <w:t>informatizácie</w:t>
      </w:r>
      <w:r w:rsidR="00BA19B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Slovenskej republiky</w:t>
      </w:r>
      <w:r w:rsidR="00DE1079" w:rsidRPr="006C02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odhaduje</w:t>
      </w:r>
      <w:r w:rsidR="00E6156F" w:rsidRPr="006C02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roku 2026</w:t>
      </w:r>
      <w:r w:rsidRPr="006C02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objeme 50 </w:t>
      </w:r>
      <w:r w:rsidR="00DE1079" w:rsidRPr="006C0262">
        <w:rPr>
          <w:rFonts w:ascii="Times New Roman" w:eastAsia="Times New Roman" w:hAnsi="Times New Roman" w:cs="Times New Roman"/>
          <w:sz w:val="24"/>
          <w:szCs w:val="24"/>
          <w:lang w:eastAsia="sk-SK"/>
        </w:rPr>
        <w:t>tis. eur</w:t>
      </w:r>
      <w:r w:rsidRPr="006C02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Táto alokácia bude </w:t>
      </w:r>
      <w:r w:rsidR="00DE1079" w:rsidRPr="006C02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finančne zabezpečená </w:t>
      </w:r>
      <w:r w:rsidR="00E6156F" w:rsidRPr="006C02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 </w:t>
      </w:r>
      <w:r w:rsidR="00E6156F" w:rsidRPr="006C0262">
        <w:rPr>
          <w:rFonts w:ascii="Times New Roman" w:hAnsi="Times New Roman" w:cs="Times New Roman"/>
          <w:b/>
          <w:bCs/>
          <w:sz w:val="24"/>
          <w:szCs w:val="24"/>
        </w:rPr>
        <w:t>Fondu obnovy a odolnosti – prg_36 (META IS), kód programu I1.</w:t>
      </w:r>
      <w:r w:rsidR="008410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10D2">
        <w:rPr>
          <w:rFonts w:ascii="Times New Roman" w:hAnsi="Times New Roman" w:cs="Times New Roman"/>
          <w:color w:val="000000"/>
          <w:sz w:val="24"/>
          <w:szCs w:val="24"/>
        </w:rPr>
        <w:t>Podrobnejší rozpis očakávaných výdavkov na informačné systémy je uvedený v tabuľke č. 2C.</w:t>
      </w:r>
    </w:p>
    <w:p w14:paraId="7854982A" w14:textId="77777777" w:rsidR="006062FE" w:rsidRDefault="006062FE" w:rsidP="006062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2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>C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7"/>
        <w:gridCol w:w="1134"/>
        <w:gridCol w:w="1128"/>
        <w:gridCol w:w="934"/>
        <w:gridCol w:w="1134"/>
      </w:tblGrid>
      <w:tr w:rsidR="006062FE" w:rsidRPr="00B77637" w14:paraId="4B48E232" w14:textId="77777777" w:rsidTr="00F62679">
        <w:trPr>
          <w:cantSplit/>
          <w:trHeight w:val="70"/>
          <w:jc w:val="center"/>
        </w:trPr>
        <w:tc>
          <w:tcPr>
            <w:tcW w:w="4737" w:type="dxa"/>
            <w:vMerge w:val="restart"/>
            <w:shd w:val="clear" w:color="auto" w:fill="BFBFBF" w:themeFill="background1" w:themeFillShade="BF"/>
            <w:vAlign w:val="center"/>
          </w:tcPr>
          <w:p w14:paraId="605E8B53" w14:textId="77777777" w:rsidR="000E2A85" w:rsidRDefault="006062FE" w:rsidP="000E2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B7763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Vplyv</w:t>
            </w:r>
            <w:r w:rsidR="000E2A8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 xml:space="preserve"> na informačný systém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0E2A8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riadenia sociálnych dávok</w:t>
            </w:r>
            <w:r w:rsidRPr="00B7763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</w:p>
          <w:p w14:paraId="2613E9F6" w14:textId="77777777" w:rsidR="006062FE" w:rsidRPr="00B77637" w:rsidRDefault="006062FE" w:rsidP="000E2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B7763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4330" w:type="dxa"/>
            <w:gridSpan w:val="4"/>
            <w:shd w:val="clear" w:color="auto" w:fill="BFBFBF" w:themeFill="background1" w:themeFillShade="BF"/>
            <w:vAlign w:val="center"/>
          </w:tcPr>
          <w:p w14:paraId="6503510A" w14:textId="77777777" w:rsidR="006062FE" w:rsidRPr="00B77637" w:rsidRDefault="006062FE" w:rsidP="00F62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B7763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Odhadované objemy</w:t>
            </w:r>
          </w:p>
        </w:tc>
      </w:tr>
      <w:tr w:rsidR="006062FE" w:rsidRPr="00B77637" w14:paraId="709846FD" w14:textId="77777777" w:rsidTr="00F62679">
        <w:trPr>
          <w:cantSplit/>
          <w:trHeight w:val="70"/>
          <w:jc w:val="center"/>
        </w:trPr>
        <w:tc>
          <w:tcPr>
            <w:tcW w:w="4737" w:type="dxa"/>
            <w:vMerge/>
            <w:shd w:val="clear" w:color="auto" w:fill="BFBFBF" w:themeFill="background1" w:themeFillShade="BF"/>
          </w:tcPr>
          <w:p w14:paraId="461A71C7" w14:textId="77777777" w:rsidR="006062FE" w:rsidRPr="00B77637" w:rsidRDefault="006062FE" w:rsidP="00F62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F8BC26B" w14:textId="77777777" w:rsidR="006062FE" w:rsidRPr="00B77637" w:rsidRDefault="006062FE" w:rsidP="00F62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B7763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128" w:type="dxa"/>
            <w:shd w:val="clear" w:color="auto" w:fill="BFBFBF" w:themeFill="background1" w:themeFillShade="BF"/>
            <w:vAlign w:val="center"/>
          </w:tcPr>
          <w:p w14:paraId="2FAE8EFD" w14:textId="77777777" w:rsidR="006062FE" w:rsidRPr="00B77637" w:rsidRDefault="006062FE" w:rsidP="00F62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B7763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934" w:type="dxa"/>
            <w:shd w:val="clear" w:color="auto" w:fill="BFBFBF" w:themeFill="background1" w:themeFillShade="BF"/>
            <w:vAlign w:val="center"/>
          </w:tcPr>
          <w:p w14:paraId="56B04D29" w14:textId="77777777" w:rsidR="006062FE" w:rsidRPr="00B77637" w:rsidRDefault="006062FE" w:rsidP="00F62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B7763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48D0226" w14:textId="77777777" w:rsidR="006062FE" w:rsidRPr="00B77637" w:rsidRDefault="006062FE" w:rsidP="00F62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B7763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2028</w:t>
            </w:r>
          </w:p>
        </w:tc>
      </w:tr>
      <w:tr w:rsidR="006062FE" w:rsidRPr="00B77637" w14:paraId="35766824" w14:textId="77777777" w:rsidTr="00F62679">
        <w:trPr>
          <w:trHeight w:val="869"/>
          <w:jc w:val="center"/>
        </w:trPr>
        <w:tc>
          <w:tcPr>
            <w:tcW w:w="4737" w:type="dxa"/>
            <w:vAlign w:val="center"/>
          </w:tcPr>
          <w:p w14:paraId="1CE85A4A" w14:textId="77777777" w:rsidR="006062FE" w:rsidRPr="00B77637" w:rsidRDefault="006062FE" w:rsidP="00F62679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MIRRI SR –</w:t>
            </w:r>
            <w:r w:rsidR="00BB7923">
              <w:rPr>
                <w:rFonts w:ascii="Arial Narrow" w:hAnsi="Arial Narrow"/>
                <w:color w:val="000000"/>
                <w:sz w:val="20"/>
                <w:szCs w:val="20"/>
              </w:rPr>
              <w:t xml:space="preserve"> informačný systém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="000E2A85">
              <w:rPr>
                <w:rFonts w:ascii="Arial Narrow" w:hAnsi="Arial Narrow"/>
                <w:color w:val="000000"/>
                <w:sz w:val="20"/>
                <w:szCs w:val="20"/>
              </w:rPr>
              <w:t>riadenia sociálnych dávok</w:t>
            </w:r>
            <w:r w:rsidRPr="00B77637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="00BB7923">
              <w:rPr>
                <w:rFonts w:ascii="Arial Narrow" w:hAnsi="Arial Narrow"/>
                <w:color w:val="000000"/>
                <w:sz w:val="20"/>
                <w:szCs w:val="20"/>
              </w:rPr>
              <w:t>MPSVR SR</w:t>
            </w:r>
          </w:p>
        </w:tc>
        <w:tc>
          <w:tcPr>
            <w:tcW w:w="1134" w:type="dxa"/>
            <w:vAlign w:val="center"/>
          </w:tcPr>
          <w:p w14:paraId="18DC7E76" w14:textId="77777777" w:rsidR="006062FE" w:rsidRPr="00B77637" w:rsidRDefault="006062FE" w:rsidP="00F62679">
            <w:pPr>
              <w:spacing w:after="0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8" w:type="dxa"/>
            <w:vAlign w:val="center"/>
          </w:tcPr>
          <w:p w14:paraId="5DEC2379" w14:textId="77777777" w:rsidR="006062FE" w:rsidRPr="00B77637" w:rsidRDefault="006062FE" w:rsidP="00F62679">
            <w:pPr>
              <w:spacing w:after="0"/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934" w:type="dxa"/>
            <w:vAlign w:val="center"/>
          </w:tcPr>
          <w:p w14:paraId="4719B20C" w14:textId="77777777" w:rsidR="006062FE" w:rsidRPr="00B77637" w:rsidRDefault="006062FE" w:rsidP="00F62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vAlign w:val="center"/>
          </w:tcPr>
          <w:p w14:paraId="3FD04F13" w14:textId="77777777" w:rsidR="006062FE" w:rsidRPr="00B77637" w:rsidRDefault="006062FE" w:rsidP="00F62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6062FE" w:rsidRPr="00B77637" w14:paraId="3D5B5CBE" w14:textId="77777777" w:rsidTr="00F62679">
        <w:trPr>
          <w:trHeight w:val="70"/>
          <w:jc w:val="center"/>
        </w:trPr>
        <w:tc>
          <w:tcPr>
            <w:tcW w:w="4737" w:type="dxa"/>
          </w:tcPr>
          <w:p w14:paraId="1A85F78F" w14:textId="77777777" w:rsidR="006062FE" w:rsidRPr="00B77637" w:rsidRDefault="006062FE" w:rsidP="006062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776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z toho financovanie z rozpočtu </w:t>
            </w:r>
          </w:p>
        </w:tc>
        <w:tc>
          <w:tcPr>
            <w:tcW w:w="1134" w:type="dxa"/>
            <w:vAlign w:val="center"/>
          </w:tcPr>
          <w:p w14:paraId="2076F18F" w14:textId="77777777" w:rsidR="006062FE" w:rsidRPr="00B77637" w:rsidRDefault="006062FE" w:rsidP="00F6267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8" w:type="dxa"/>
            <w:vAlign w:val="center"/>
          </w:tcPr>
          <w:p w14:paraId="0E1DAECE" w14:textId="77777777" w:rsidR="006062FE" w:rsidRPr="00B77637" w:rsidRDefault="006062FE" w:rsidP="00F6267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4" w:type="dxa"/>
            <w:vAlign w:val="center"/>
          </w:tcPr>
          <w:p w14:paraId="23C7BCA0" w14:textId="77777777" w:rsidR="006062FE" w:rsidRPr="00B77637" w:rsidRDefault="006062FE" w:rsidP="00F62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09C0AE9" w14:textId="77777777" w:rsidR="006062FE" w:rsidRPr="00B77637" w:rsidRDefault="006062FE" w:rsidP="00F62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6062FE" w:rsidRPr="00B77637" w14:paraId="7E33867A" w14:textId="77777777" w:rsidTr="00F62679">
        <w:trPr>
          <w:trHeight w:val="70"/>
          <w:jc w:val="center"/>
        </w:trPr>
        <w:tc>
          <w:tcPr>
            <w:tcW w:w="4737" w:type="dxa"/>
          </w:tcPr>
          <w:p w14:paraId="7501C587" w14:textId="77777777" w:rsidR="006062FE" w:rsidRPr="00B77637" w:rsidRDefault="006062FE" w:rsidP="00F626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B7763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z toho financovanie z EÚ zdrojov (Plán obnovy a odolnosti)</w:t>
            </w:r>
          </w:p>
        </w:tc>
        <w:tc>
          <w:tcPr>
            <w:tcW w:w="1134" w:type="dxa"/>
            <w:vAlign w:val="center"/>
          </w:tcPr>
          <w:p w14:paraId="6003CA72" w14:textId="77777777" w:rsidR="006062FE" w:rsidRPr="00B77637" w:rsidRDefault="006062FE" w:rsidP="00F6267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128" w:type="dxa"/>
            <w:vAlign w:val="center"/>
          </w:tcPr>
          <w:p w14:paraId="0C7A61BE" w14:textId="77777777" w:rsidR="006062FE" w:rsidRPr="00B77637" w:rsidRDefault="006062FE" w:rsidP="00F62679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50 000</w:t>
            </w:r>
          </w:p>
        </w:tc>
        <w:tc>
          <w:tcPr>
            <w:tcW w:w="934" w:type="dxa"/>
            <w:vAlign w:val="center"/>
          </w:tcPr>
          <w:p w14:paraId="4E045FD5" w14:textId="77777777" w:rsidR="006062FE" w:rsidRPr="00B77637" w:rsidRDefault="006062FE" w:rsidP="00F62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vAlign w:val="center"/>
          </w:tcPr>
          <w:p w14:paraId="18DD55DC" w14:textId="77777777" w:rsidR="006062FE" w:rsidRPr="00B77637" w:rsidRDefault="006062FE" w:rsidP="00F62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</w:tbl>
    <w:p w14:paraId="19BAE0F2" w14:textId="77777777" w:rsidR="00B77637" w:rsidRDefault="00B77637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15469AC" w14:textId="77777777" w:rsidR="007E7DC1" w:rsidRDefault="007E7DC1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E66C973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14:paraId="184AEBB7" w14:textId="77777777" w:rsidR="00EA012A" w:rsidRDefault="00EA012A" w:rsidP="007E7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5262960" w14:textId="5D5156CF" w:rsidR="0029792C" w:rsidRDefault="0029792C" w:rsidP="006218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 zákona nemá vplyv na príjmy verejnej správy, t. j. nezvyšuje ich ani ich </w:t>
      </w:r>
      <w:r w:rsidR="000F4A08">
        <w:rPr>
          <w:rFonts w:ascii="Times New Roman" w:eastAsia="Times New Roman" w:hAnsi="Times New Roman" w:cs="Times New Roman"/>
          <w:sz w:val="24"/>
          <w:szCs w:val="24"/>
          <w:lang w:eastAsia="sk-SK"/>
        </w:rPr>
        <w:t>neznižuje.</w:t>
      </w:r>
    </w:p>
    <w:p w14:paraId="147C268F" w14:textId="77777777" w:rsidR="00621873" w:rsidRDefault="00621873" w:rsidP="006218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40E11C1" w14:textId="77777777" w:rsidR="00EA012A" w:rsidRPr="00EA012A" w:rsidRDefault="00EA012A" w:rsidP="00EA012A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>Tabuľka č. 3</w:t>
      </w: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6"/>
        <w:gridCol w:w="1134"/>
        <w:gridCol w:w="850"/>
        <w:gridCol w:w="709"/>
        <w:gridCol w:w="850"/>
        <w:gridCol w:w="903"/>
      </w:tblGrid>
      <w:tr w:rsidR="00AF70A3" w14:paraId="15FB4482" w14:textId="77777777" w:rsidTr="00871223">
        <w:trPr>
          <w:trHeight w:val="615"/>
        </w:trPr>
        <w:tc>
          <w:tcPr>
            <w:tcW w:w="4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ACBF6B2" w14:textId="77777777" w:rsidR="00AF70A3" w:rsidRDefault="00AF70A3" w:rsidP="00871223">
            <w:pPr>
              <w:spacing w:after="0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Príjmy (v eurách)</w:t>
            </w:r>
          </w:p>
        </w:tc>
        <w:tc>
          <w:tcPr>
            <w:tcW w:w="35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DC405D9" w14:textId="77777777" w:rsidR="00AF70A3" w:rsidRDefault="00AF70A3" w:rsidP="00871223">
            <w:pPr>
              <w:spacing w:after="0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Vplyv na rozpočet verejnej správy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542120FC" w14:textId="77777777" w:rsidR="00AF70A3" w:rsidRDefault="00AF70A3" w:rsidP="00871223">
            <w:pPr>
              <w:spacing w:after="0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poznámka</w:t>
            </w:r>
          </w:p>
        </w:tc>
      </w:tr>
      <w:tr w:rsidR="00AF70A3" w14:paraId="1A416799" w14:textId="77777777" w:rsidTr="00871223">
        <w:trPr>
          <w:trHeight w:val="330"/>
        </w:trPr>
        <w:tc>
          <w:tcPr>
            <w:tcW w:w="4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7FE459" w14:textId="77777777" w:rsidR="00AF70A3" w:rsidRDefault="00AF70A3" w:rsidP="009E60DD">
            <w:pPr>
              <w:spacing w:after="0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C682238" w14:textId="77777777" w:rsidR="00AF70A3" w:rsidRDefault="00AF70A3" w:rsidP="009E60DD">
            <w:pPr>
              <w:spacing w:after="0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1F589CD" w14:textId="77777777" w:rsidR="00AF70A3" w:rsidRDefault="00AF70A3" w:rsidP="009E60DD">
            <w:pPr>
              <w:spacing w:after="0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3B42D94" w14:textId="77777777" w:rsidR="00AF70A3" w:rsidRDefault="00AF70A3" w:rsidP="009E60DD">
            <w:pPr>
              <w:spacing w:after="0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4551C5" w14:textId="77777777" w:rsidR="00AF70A3" w:rsidRDefault="00AF70A3" w:rsidP="009E60DD">
            <w:pPr>
              <w:spacing w:after="0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DC96" w14:textId="77777777" w:rsidR="00AF70A3" w:rsidRDefault="00AF70A3" w:rsidP="009E60DD">
            <w:pPr>
              <w:spacing w:after="0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70A3" w14:paraId="28F8739F" w14:textId="77777777" w:rsidTr="00871223">
        <w:trPr>
          <w:trHeight w:val="261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00AC8" w14:textId="77777777" w:rsidR="00AF70A3" w:rsidRDefault="00AF70A3" w:rsidP="00871223">
            <w:pPr>
              <w:spacing w:after="0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Daňové príjmy (100)</w:t>
            </w:r>
            <w:r>
              <w:rPr>
                <w:rFonts w:ascii="Arial Narrow" w:hAnsi="Arial Narrow" w:cs="Calibri"/>
                <w:b/>
                <w:bCs/>
                <w:color w:val="000000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A8F53" w14:textId="77777777" w:rsidR="00AF70A3" w:rsidRDefault="00AF70A3" w:rsidP="00871223">
            <w:pPr>
              <w:spacing w:after="0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90F83" w14:textId="77777777" w:rsidR="00AF70A3" w:rsidRDefault="00AF70A3" w:rsidP="00871223">
            <w:pPr>
              <w:spacing w:after="0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4DC73" w14:textId="77777777" w:rsidR="00AF70A3" w:rsidRDefault="00AF70A3" w:rsidP="00871223">
            <w:pPr>
              <w:spacing w:after="0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9F10B" w14:textId="77777777" w:rsidR="00AF70A3" w:rsidRDefault="00AF70A3" w:rsidP="00871223">
            <w:pPr>
              <w:spacing w:after="0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0E0AF" w14:textId="77777777" w:rsidR="00AF70A3" w:rsidRDefault="00AF70A3" w:rsidP="00871223">
            <w:pPr>
              <w:spacing w:after="0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 </w:t>
            </w:r>
          </w:p>
        </w:tc>
      </w:tr>
      <w:tr w:rsidR="00AF70A3" w14:paraId="1E1FA6AE" w14:textId="77777777" w:rsidTr="00871223">
        <w:trPr>
          <w:trHeight w:val="168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862D7" w14:textId="77777777" w:rsidR="00AF70A3" w:rsidRDefault="00AF70A3" w:rsidP="00871223">
            <w:pPr>
              <w:spacing w:after="0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Nedaňové príjmy (200)</w:t>
            </w:r>
            <w:r>
              <w:rPr>
                <w:rFonts w:ascii="Arial Narrow" w:hAnsi="Arial Narrow" w:cs="Calibri"/>
                <w:b/>
                <w:bCs/>
                <w:color w:val="000000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4C844" w14:textId="77777777" w:rsidR="00AF70A3" w:rsidRDefault="00AF70A3" w:rsidP="00871223">
            <w:pPr>
              <w:spacing w:after="0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3C3B3" w14:textId="77777777" w:rsidR="00AF70A3" w:rsidRDefault="00AF70A3" w:rsidP="00871223">
            <w:pPr>
              <w:spacing w:after="0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7928E" w14:textId="77777777" w:rsidR="00AF70A3" w:rsidRDefault="00AF70A3" w:rsidP="00871223">
            <w:pPr>
              <w:spacing w:after="0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E13F8" w14:textId="77777777" w:rsidR="00AF70A3" w:rsidRDefault="00AF70A3" w:rsidP="00871223">
            <w:pPr>
              <w:spacing w:after="0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810EC0" w14:textId="77777777" w:rsidR="00AF70A3" w:rsidRDefault="00AF70A3" w:rsidP="00871223">
            <w:pPr>
              <w:spacing w:after="0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 </w:t>
            </w:r>
          </w:p>
        </w:tc>
      </w:tr>
      <w:tr w:rsidR="00AF70A3" w14:paraId="3CE71FF7" w14:textId="77777777" w:rsidTr="00AF70A3">
        <w:trPr>
          <w:trHeight w:val="36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A2D43" w14:textId="77777777" w:rsidR="00AF70A3" w:rsidRDefault="00AF70A3" w:rsidP="00871223">
            <w:pPr>
              <w:spacing w:after="0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Granty a transfery (300)</w:t>
            </w:r>
            <w:r>
              <w:rPr>
                <w:rFonts w:ascii="Arial Narrow" w:hAnsi="Arial Narrow" w:cs="Calibri"/>
                <w:b/>
                <w:bCs/>
                <w:color w:val="000000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74B31" w14:textId="77777777" w:rsidR="00AF70A3" w:rsidRDefault="00AF70A3" w:rsidP="00871223">
            <w:pPr>
              <w:spacing w:after="0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C6732" w14:textId="77777777" w:rsidR="00AF70A3" w:rsidRDefault="00AF70A3" w:rsidP="00871223">
            <w:pPr>
              <w:spacing w:after="0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FE58B" w14:textId="77777777" w:rsidR="00AF70A3" w:rsidRDefault="00AF70A3" w:rsidP="00871223">
            <w:pPr>
              <w:spacing w:after="0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5F36B" w14:textId="77777777" w:rsidR="00AF70A3" w:rsidRDefault="00AF70A3" w:rsidP="00871223">
            <w:pPr>
              <w:spacing w:after="0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C81554" w14:textId="77777777" w:rsidR="00AF70A3" w:rsidRDefault="00AF70A3" w:rsidP="00871223">
            <w:pPr>
              <w:spacing w:after="0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 </w:t>
            </w:r>
          </w:p>
        </w:tc>
      </w:tr>
      <w:tr w:rsidR="00AF70A3" w14:paraId="17FCB728" w14:textId="77777777" w:rsidTr="00AF70A3">
        <w:trPr>
          <w:trHeight w:val="72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22884" w14:textId="77777777" w:rsidR="00AF70A3" w:rsidRDefault="00AF70A3" w:rsidP="00871223">
            <w:pPr>
              <w:spacing w:after="0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Príjmy z transakcií s finančnými aktívami a finančnými pasívami (400)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90500" w14:textId="77777777" w:rsidR="00AF70A3" w:rsidRDefault="00AF70A3" w:rsidP="00871223">
            <w:pPr>
              <w:spacing w:after="0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1C1EB" w14:textId="77777777" w:rsidR="00AF70A3" w:rsidRDefault="00AF70A3" w:rsidP="00871223">
            <w:pPr>
              <w:spacing w:after="0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92405" w14:textId="77777777" w:rsidR="00AF70A3" w:rsidRDefault="00AF70A3" w:rsidP="00871223">
            <w:pPr>
              <w:spacing w:after="0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7B0E0" w14:textId="77777777" w:rsidR="00AF70A3" w:rsidRDefault="00AF70A3" w:rsidP="00871223">
            <w:pPr>
              <w:spacing w:after="0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D97225" w14:textId="77777777" w:rsidR="00AF70A3" w:rsidRDefault="00AF70A3" w:rsidP="00871223">
            <w:pPr>
              <w:spacing w:after="0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 </w:t>
            </w:r>
          </w:p>
        </w:tc>
      </w:tr>
      <w:tr w:rsidR="00AF70A3" w14:paraId="17ECE513" w14:textId="77777777" w:rsidTr="00871223">
        <w:trPr>
          <w:trHeight w:val="463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B3878" w14:textId="77777777" w:rsidR="00AF70A3" w:rsidRDefault="00AF70A3" w:rsidP="00871223">
            <w:pPr>
              <w:spacing w:after="0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Prijaté úvery, pôžičky a návratné finančné výpomoci (500)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2439D" w14:textId="77777777" w:rsidR="00AF70A3" w:rsidRDefault="00AF70A3" w:rsidP="00871223">
            <w:pPr>
              <w:spacing w:after="0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8A6B7" w14:textId="77777777" w:rsidR="00AF70A3" w:rsidRDefault="00AF70A3" w:rsidP="00871223">
            <w:pPr>
              <w:spacing w:after="0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09BA9" w14:textId="77777777" w:rsidR="00AF70A3" w:rsidRDefault="00AF70A3" w:rsidP="00871223">
            <w:pPr>
              <w:spacing w:after="0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092C9" w14:textId="77777777" w:rsidR="00AF70A3" w:rsidRDefault="00AF70A3" w:rsidP="00871223">
            <w:pPr>
              <w:spacing w:after="0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3C148B" w14:textId="77777777" w:rsidR="00AF70A3" w:rsidRDefault="00AF70A3" w:rsidP="00871223">
            <w:pPr>
              <w:spacing w:after="0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 </w:t>
            </w:r>
          </w:p>
        </w:tc>
      </w:tr>
      <w:tr w:rsidR="00AF70A3" w14:paraId="7A54E8F0" w14:textId="77777777" w:rsidTr="00871223">
        <w:trPr>
          <w:trHeight w:val="248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61CD5CD" w14:textId="77777777" w:rsidR="00AF70A3" w:rsidRDefault="00AF70A3" w:rsidP="00871223">
            <w:pPr>
              <w:spacing w:after="0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Vplyv na príjmy verejnej správy celkom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B4319C0" w14:textId="77777777" w:rsidR="00AF70A3" w:rsidRDefault="00AF70A3" w:rsidP="00871223">
            <w:pPr>
              <w:spacing w:after="0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83FB363" w14:textId="77777777" w:rsidR="00AF70A3" w:rsidRDefault="00AF70A3" w:rsidP="00871223">
            <w:pPr>
              <w:spacing w:after="0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ED1D898" w14:textId="77777777" w:rsidR="00AF70A3" w:rsidRDefault="00AF70A3" w:rsidP="00871223">
            <w:pPr>
              <w:spacing w:after="0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36F3430" w14:textId="77777777" w:rsidR="00AF70A3" w:rsidRDefault="00AF70A3" w:rsidP="00871223">
            <w:pPr>
              <w:spacing w:after="0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5C31B761" w14:textId="77777777" w:rsidR="00AF70A3" w:rsidRDefault="00AF70A3" w:rsidP="00871223">
            <w:pPr>
              <w:spacing w:after="0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 </w:t>
            </w:r>
          </w:p>
        </w:tc>
      </w:tr>
    </w:tbl>
    <w:p w14:paraId="26794430" w14:textId="77777777" w:rsidR="00141748" w:rsidRPr="00141748" w:rsidRDefault="00AF70A3" w:rsidP="00141748">
      <w:pPr>
        <w:tabs>
          <w:tab w:val="num" w:pos="1080"/>
        </w:tabs>
        <w:spacing w:after="0" w:line="240" w:lineRule="auto"/>
        <w:jc w:val="both"/>
        <w:rPr>
          <w:rFonts w:ascii="Arial Narrow" w:eastAsia="Times New Roman" w:hAnsi="Arial Narrow" w:cs="Times New Roman"/>
          <w:bCs/>
          <w:sz w:val="20"/>
          <w:szCs w:val="20"/>
          <w:lang w:eastAsia="sk-SK"/>
        </w:rPr>
      </w:pPr>
      <w:r w:rsidRPr="00141748">
        <w:rPr>
          <w:rFonts w:ascii="Arial Narrow" w:eastAsia="Times New Roman" w:hAnsi="Arial Narrow" w:cs="Times New Roman"/>
          <w:bCs/>
          <w:sz w:val="20"/>
          <w:szCs w:val="20"/>
          <w:lang w:eastAsia="sk-SK"/>
        </w:rPr>
        <w:t xml:space="preserve"> </w:t>
      </w:r>
      <w:r w:rsidR="00141748" w:rsidRPr="00141748">
        <w:rPr>
          <w:rFonts w:ascii="Arial Narrow" w:eastAsia="Times New Roman" w:hAnsi="Arial Narrow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14:paraId="1539A8CD" w14:textId="77777777" w:rsidR="00EA012A" w:rsidRDefault="00EA012A" w:rsidP="00EA01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00D7F43" w14:textId="77777777" w:rsidR="0099572A" w:rsidRDefault="0099572A" w:rsidP="009041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14:paraId="00D80F6D" w14:textId="77777777" w:rsidR="002B3231" w:rsidRPr="00904148" w:rsidRDefault="00822DCA" w:rsidP="009041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9041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Pri kvantifikácii výdavkov bol posúden</w:t>
      </w:r>
      <w:r w:rsidR="00462A1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ý</w:t>
      </w:r>
      <w:r w:rsidRPr="009041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nasledovn</w:t>
      </w:r>
      <w:r w:rsidR="00462A1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ý</w:t>
      </w:r>
      <w:r w:rsidRPr="009041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vplyv</w:t>
      </w:r>
      <w:r w:rsidR="001417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na rozpočet verejnej správy</w:t>
      </w:r>
      <w:r w:rsidRPr="009041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:</w:t>
      </w:r>
    </w:p>
    <w:p w14:paraId="7BD47327" w14:textId="77777777" w:rsidR="00822DCA" w:rsidRDefault="00822DCA" w:rsidP="002B3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52A5F8" w14:textId="77777777" w:rsidR="00DC4FD1" w:rsidRPr="007D3E6C" w:rsidRDefault="00822DCA" w:rsidP="00402125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3E6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Vplyv </w:t>
      </w:r>
      <w:r w:rsidR="007D3E6C" w:rsidRPr="007D3E6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rozšírenia okruhu oprávnených osôb na čerpanie dávky ošetrovné.</w:t>
      </w:r>
      <w:r w:rsidR="0000272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="007D3E6C" w:rsidRPr="007D3E6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</w:p>
    <w:p w14:paraId="632FC3CB" w14:textId="3BE37FDF" w:rsidR="004D37BB" w:rsidRPr="00DC4FD1" w:rsidRDefault="004D37BB" w:rsidP="00DC4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A773F5A" w14:textId="77777777" w:rsidR="00515BBC" w:rsidRDefault="0099572A" w:rsidP="00DB7D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Rozšírenie</w:t>
      </w:r>
      <w:r w:rsidRPr="0099572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okruhu oprávnených osôb na čerpanie dávky ošetrovné</w:t>
      </w:r>
    </w:p>
    <w:p w14:paraId="0BC63C29" w14:textId="77777777" w:rsidR="0099572A" w:rsidRDefault="0099572A" w:rsidP="00DB7D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4EFEA9EA" w14:textId="77777777" w:rsidR="008317C7" w:rsidRDefault="0099572A" w:rsidP="009957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572A">
        <w:rPr>
          <w:rFonts w:ascii="Times New Roman" w:eastAsia="Times New Roman" w:hAnsi="Times New Roman" w:cs="Times New Roman"/>
          <w:sz w:val="24"/>
          <w:szCs w:val="24"/>
          <w:lang w:eastAsia="sk-SK"/>
        </w:rPr>
        <w:t>Navrhuje sa rozšíriť okruh osôb, ktoré môže poistenec osobne a celodenne ošetrovať, t. j. aby nárok na ošetrovné mohol vzniknúť aj poistencovi, ktorý ošetruje</w:t>
      </w:r>
      <w:r w:rsidR="004822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svojho nevlastného rodiča.</w:t>
      </w:r>
      <w:r w:rsidRPr="0099572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60102">
        <w:rPr>
          <w:rFonts w:ascii="Times New Roman" w:eastAsia="Times New Roman" w:hAnsi="Times New Roman" w:cs="Times New Roman"/>
          <w:sz w:val="24"/>
          <w:szCs w:val="24"/>
          <w:lang w:eastAsia="sk-SK"/>
        </w:rPr>
        <w:t>Už dnes platí, že výkon starostlivosti o nevlastného rodiča je umožnený v</w:t>
      </w:r>
      <w:r w:rsidR="0026573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060102">
        <w:rPr>
          <w:rFonts w:ascii="Times New Roman" w:eastAsia="Times New Roman" w:hAnsi="Times New Roman" w:cs="Times New Roman"/>
          <w:sz w:val="24"/>
          <w:szCs w:val="24"/>
          <w:lang w:eastAsia="sk-SK"/>
        </w:rPr>
        <w:t>prípade</w:t>
      </w:r>
      <w:r w:rsidR="0026573C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06010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 si rodič dieťa osvojil.</w:t>
      </w:r>
      <w:r w:rsidR="008317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61F3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Vzhľadom na nedostupnosť údajov </w:t>
      </w:r>
      <w:r w:rsidR="008317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bol pri kvantifikácii zvýšených výdavkov použitý expertný odhad</w:t>
      </w:r>
      <w:r w:rsidR="003F1DC4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ktorý v maximalistickom scenári uvažuje</w:t>
      </w:r>
      <w:r w:rsidR="008317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 predpokladaným počtom dotknutých osôb </w:t>
      </w:r>
      <w:r w:rsidR="00060102">
        <w:rPr>
          <w:rFonts w:ascii="Times New Roman" w:eastAsia="Times New Roman" w:hAnsi="Times New Roman" w:cs="Times New Roman"/>
          <w:sz w:val="24"/>
          <w:szCs w:val="24"/>
          <w:lang w:eastAsia="sk-SK"/>
        </w:rPr>
        <w:t>v roku 2026 až 2028 na úrovni 5 až 10</w:t>
      </w:r>
      <w:r w:rsidR="008317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osôb mesačne. </w:t>
      </w:r>
    </w:p>
    <w:p w14:paraId="1AC9589E" w14:textId="77777777" w:rsidR="008317C7" w:rsidRDefault="008317C7" w:rsidP="009957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317C7">
        <w:rPr>
          <w:rFonts w:ascii="Times New Roman" w:eastAsia="Times New Roman" w:hAnsi="Times New Roman" w:cs="Times New Roman"/>
          <w:sz w:val="24"/>
          <w:szCs w:val="24"/>
          <w:lang w:eastAsia="sk-SK"/>
        </w:rPr>
        <w:t>Priemernú mesačnú sumu ošetrovného odhadujeme v roku 2026 na úrovni cca 215 eur, v roku 2027 na úrovni cca 226 eur a v roku 2028 na úrovni cca 237 eur.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61F3A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bjem zvýšených výdavkov odhadujeme v </w:t>
      </w:r>
      <w:r w:rsidR="00060102">
        <w:rPr>
          <w:rFonts w:ascii="Times New Roman" w:eastAsia="Times New Roman" w:hAnsi="Times New Roman" w:cs="Times New Roman"/>
          <w:sz w:val="24"/>
          <w:szCs w:val="24"/>
          <w:lang w:eastAsia="sk-SK"/>
        </w:rPr>
        <w:t>rokoch 2026 až 2028 na úrovni 13 až 31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tis. eur ročne. </w:t>
      </w:r>
    </w:p>
    <w:p w14:paraId="39595A60" w14:textId="77777777" w:rsidR="00C2201E" w:rsidRPr="00F53F70" w:rsidRDefault="00C2201E" w:rsidP="00C2201E">
      <w:pPr>
        <w:spacing w:after="0"/>
        <w:rPr>
          <w:rFonts w:ascii="Times New Roman" w:eastAsia="Times New Roman" w:hAnsi="Times New Roman" w:cs="Times New Roman"/>
          <w:sz w:val="20"/>
          <w:szCs w:val="24"/>
          <w:lang w:eastAsia="sk-SK"/>
        </w:rPr>
        <w:sectPr w:rsidR="00C2201E" w:rsidRPr="00F53F70" w:rsidSect="002B63FD">
          <w:headerReference w:type="even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14:paraId="33ECD876" w14:textId="77777777" w:rsidR="0076299D" w:rsidRPr="007B7470" w:rsidRDefault="0076299D" w:rsidP="0076299D">
      <w:p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Tabuľka č. 4/A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</w:t>
      </w:r>
    </w:p>
    <w:tbl>
      <w:tblPr>
        <w:tblW w:w="1195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1267"/>
        <w:gridCol w:w="1120"/>
        <w:gridCol w:w="1120"/>
        <w:gridCol w:w="1120"/>
        <w:gridCol w:w="13"/>
        <w:gridCol w:w="1347"/>
        <w:gridCol w:w="13"/>
      </w:tblGrid>
      <w:tr w:rsidR="00C52739" w:rsidRPr="00C52739" w14:paraId="0294F683" w14:textId="77777777" w:rsidTr="00C52739">
        <w:trPr>
          <w:trHeight w:val="315"/>
        </w:trPr>
        <w:tc>
          <w:tcPr>
            <w:tcW w:w="59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038FA90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46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4F13C08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 na rozpočet Sociálnej poisťovne</w:t>
            </w:r>
          </w:p>
        </w:tc>
        <w:tc>
          <w:tcPr>
            <w:tcW w:w="1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598D0F3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poznámka</w:t>
            </w:r>
          </w:p>
        </w:tc>
      </w:tr>
      <w:tr w:rsidR="00C52739" w:rsidRPr="00C52739" w14:paraId="58C767FA" w14:textId="77777777" w:rsidTr="00C52739">
        <w:trPr>
          <w:gridAfter w:val="1"/>
          <w:wAfter w:w="13" w:type="dxa"/>
          <w:trHeight w:val="315"/>
        </w:trPr>
        <w:tc>
          <w:tcPr>
            <w:tcW w:w="59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C1B95D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DF0D9FC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BE7880B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C5ACC42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25AFE01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2028</w:t>
            </w:r>
          </w:p>
        </w:tc>
        <w:tc>
          <w:tcPr>
            <w:tcW w:w="1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CF5A49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C52739" w:rsidRPr="00C52739" w14:paraId="61A6E163" w14:textId="77777777" w:rsidTr="00C52739">
        <w:trPr>
          <w:gridAfter w:val="1"/>
          <w:wAfter w:w="13" w:type="dxa"/>
          <w:trHeight w:val="39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CCA44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89AD9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5 682 990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95252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4 352 969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7E550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28 697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4F983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30 957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5136C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52739" w:rsidRPr="00C52739" w14:paraId="7D37571C" w14:textId="77777777" w:rsidTr="00C52739">
        <w:trPr>
          <w:gridAfter w:val="1"/>
          <w:wAfter w:w="13" w:type="dxa"/>
          <w:trHeight w:val="63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173EC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90039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A5C3A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10EE3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4F0EE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BCBD3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52739" w:rsidRPr="00C52739" w14:paraId="0432F731" w14:textId="77777777" w:rsidTr="00C52739">
        <w:trPr>
          <w:gridAfter w:val="1"/>
          <w:wAfter w:w="13" w:type="dxa"/>
          <w:trHeight w:val="42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5B7F2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E929D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B4063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20E5F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E4ED1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28EF4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52739" w:rsidRPr="00C52739" w14:paraId="042D6A09" w14:textId="77777777" w:rsidTr="00C52739">
        <w:trPr>
          <w:gridAfter w:val="1"/>
          <w:wAfter w:w="13" w:type="dxa"/>
          <w:trHeight w:val="48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1D065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Tovary a služby (630)</w:t>
            </w:r>
            <w:r w:rsidRPr="00C52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47202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5 682 990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67CDC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4 339 707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0DE5D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F527A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BF11B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52739" w:rsidRPr="00C52739" w14:paraId="690120DD" w14:textId="77777777" w:rsidTr="00C52739">
        <w:trPr>
          <w:gridAfter w:val="1"/>
          <w:wAfter w:w="13" w:type="dxa"/>
          <w:trHeight w:val="48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98AD9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Služby (637)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08DC8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5 682 990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C2186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4 339 707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EF2CA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4F272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5C8B2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52739" w:rsidRPr="00C52739" w14:paraId="6AAB048D" w14:textId="77777777" w:rsidTr="00C52739">
        <w:trPr>
          <w:gridAfter w:val="1"/>
          <w:wAfter w:w="13" w:type="dxa"/>
          <w:trHeight w:val="48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6B412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Všeobecné služby (637004)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7050E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5 682 990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9E74A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4 339 707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AEFCD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E7738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080D3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52739" w:rsidRPr="00C52739" w14:paraId="7E81325C" w14:textId="77777777" w:rsidTr="00C52739">
        <w:trPr>
          <w:gridAfter w:val="1"/>
          <w:wAfter w:w="13" w:type="dxa"/>
          <w:trHeight w:val="48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A96A0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Bežné transfery (640)</w:t>
            </w:r>
            <w:r w:rsidRPr="00C52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14634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EF6B5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13 262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B51F9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28 697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49D98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30 957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E856A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52739" w:rsidRPr="00C52739" w14:paraId="59FD0D20" w14:textId="77777777" w:rsidTr="00C52739">
        <w:trPr>
          <w:gridAfter w:val="1"/>
          <w:wAfter w:w="13" w:type="dxa"/>
          <w:trHeight w:val="48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5E11E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Transfery jednotlivcom a neziskovým právnickým osobám (642)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A12BD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DCA82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13 262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E9BCB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28 697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B87ED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30 957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A4606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52739" w:rsidRPr="00C52739" w14:paraId="7486F5B8" w14:textId="77777777" w:rsidTr="00C52739">
        <w:trPr>
          <w:gridAfter w:val="1"/>
          <w:wAfter w:w="13" w:type="dxa"/>
          <w:trHeight w:val="105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D6043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Splácanie úrokov a ostatné platby súvisiace s </w:t>
            </w:r>
            <w:r w:rsidRPr="00C5273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C52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C52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2C9CD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480AE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990CA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47FB4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412EC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52739" w:rsidRPr="00C52739" w14:paraId="3340B894" w14:textId="77777777" w:rsidTr="00C52739">
        <w:trPr>
          <w:gridAfter w:val="1"/>
          <w:wAfter w:w="13" w:type="dxa"/>
          <w:trHeight w:val="39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D9C23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BD423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6326F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99F92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B764F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69F79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52739" w:rsidRPr="00C52739" w14:paraId="485807BA" w14:textId="77777777" w:rsidTr="00C52739">
        <w:trPr>
          <w:gridAfter w:val="1"/>
          <w:wAfter w:w="13" w:type="dxa"/>
          <w:trHeight w:val="75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5D484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C52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6A21E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654C2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E53B2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D9680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3873C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52739" w:rsidRPr="00C52739" w14:paraId="7B509DC2" w14:textId="77777777" w:rsidTr="00C52739">
        <w:trPr>
          <w:gridAfter w:val="1"/>
          <w:wAfter w:w="13" w:type="dxa"/>
          <w:trHeight w:val="45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D3904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Kapitálové transfery (720)</w:t>
            </w:r>
            <w:r w:rsidRPr="00C52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1557A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8E916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2BA92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C5B1E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04CD6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52739" w:rsidRPr="00C52739" w14:paraId="53CEBEAE" w14:textId="77777777" w:rsidTr="00C52739">
        <w:trPr>
          <w:gridAfter w:val="1"/>
          <w:wAfter w:w="13" w:type="dxa"/>
          <w:trHeight w:val="51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10A85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D71A6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DC546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5CB58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6E2A8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23241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52739" w:rsidRPr="00C52739" w14:paraId="7FA129F7" w14:textId="77777777" w:rsidTr="00C52739">
        <w:trPr>
          <w:gridAfter w:val="1"/>
          <w:wAfter w:w="13" w:type="dxa"/>
          <w:trHeight w:val="45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D75F599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 na výdavky verejnej správy celkom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15BC6FF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5 682 990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8EE0B5C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4 352 969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F36C9D4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28 697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3E971BA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30 957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DBCD0BF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64D3EF3A" w14:textId="77777777" w:rsidR="00060102" w:rsidRDefault="006C0262" w:rsidP="00E417D8">
      <w:pPr>
        <w:tabs>
          <w:tab w:val="num" w:pos="-142"/>
          <w:tab w:val="left" w:pos="108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ab/>
      </w:r>
    </w:p>
    <w:p w14:paraId="318D5FB5" w14:textId="77777777" w:rsidR="006C0262" w:rsidRPr="007B7470" w:rsidRDefault="006C0262" w:rsidP="006C0262">
      <w:p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Tabuľka č. 4/A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</w:t>
      </w:r>
    </w:p>
    <w:p w14:paraId="179D8237" w14:textId="77777777" w:rsidR="006C0262" w:rsidRDefault="006C0262" w:rsidP="00E417D8">
      <w:pPr>
        <w:tabs>
          <w:tab w:val="num" w:pos="-142"/>
          <w:tab w:val="left" w:pos="108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tbl>
      <w:tblPr>
        <w:tblW w:w="1195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1276"/>
        <w:gridCol w:w="1120"/>
        <w:gridCol w:w="1120"/>
        <w:gridCol w:w="1122"/>
        <w:gridCol w:w="1360"/>
      </w:tblGrid>
      <w:tr w:rsidR="00C52739" w:rsidRPr="00C52739" w14:paraId="55274777" w14:textId="77777777" w:rsidTr="00C52739">
        <w:trPr>
          <w:trHeight w:val="315"/>
        </w:trPr>
        <w:tc>
          <w:tcPr>
            <w:tcW w:w="59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0993B32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46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1809E04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 na NCZI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E3AE9C7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poznámka</w:t>
            </w:r>
          </w:p>
        </w:tc>
      </w:tr>
      <w:tr w:rsidR="00C52739" w:rsidRPr="00C52739" w14:paraId="284D301E" w14:textId="77777777" w:rsidTr="00C52739">
        <w:trPr>
          <w:trHeight w:val="315"/>
        </w:trPr>
        <w:tc>
          <w:tcPr>
            <w:tcW w:w="59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ED87B4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97BFEAC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4E5F71C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545B2DC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DEB528D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2028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CAC0A5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C52739" w:rsidRPr="00C52739" w14:paraId="6002FD28" w14:textId="77777777" w:rsidTr="00C52739">
        <w:trPr>
          <w:trHeight w:val="34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BAEE3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118F2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6FDFD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102 926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AB956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102 926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4FDB3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102 926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56D67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52739" w:rsidRPr="00C52739" w14:paraId="1765C944" w14:textId="77777777" w:rsidTr="00C52739">
        <w:trPr>
          <w:trHeight w:val="52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6C15E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52B30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6839E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3FA33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23A09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95E5C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52739" w:rsidRPr="00C52739" w14:paraId="0AE55CE8" w14:textId="77777777" w:rsidTr="00C52739">
        <w:trPr>
          <w:trHeight w:val="34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6E103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3097A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F81E8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79366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E7C09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91FCB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52739" w:rsidRPr="00C52739" w14:paraId="7437DD8A" w14:textId="77777777" w:rsidTr="00C52739">
        <w:trPr>
          <w:trHeight w:val="34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9DF90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Tovary a služby (630)</w:t>
            </w:r>
            <w:r w:rsidRPr="00C52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26265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57050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102 926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2B309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102 926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B316C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102 926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3A4D8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52739" w:rsidRPr="00C52739" w14:paraId="1CA67014" w14:textId="77777777" w:rsidTr="00C52739">
        <w:trPr>
          <w:trHeight w:val="34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AE6B4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Rutinná a štandardná údržba (635)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14CB3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8498B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102 926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A1D27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102 926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D6231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102 926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CE9E9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52739" w:rsidRPr="00C52739" w14:paraId="758789CF" w14:textId="77777777" w:rsidTr="00C52739">
        <w:trPr>
          <w:trHeight w:val="34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68057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Software (635009)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6519D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5BCDD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102 926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B5967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102 926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1AC92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102 926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622F3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52739" w:rsidRPr="00C52739" w14:paraId="0E4A73FC" w14:textId="77777777" w:rsidTr="00C52739">
        <w:trPr>
          <w:trHeight w:val="34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EB99E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Bežné transfery (640)</w:t>
            </w:r>
            <w:r w:rsidRPr="00C52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3C023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EBB2E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FC3F4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D453A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596E4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52739" w:rsidRPr="00C52739" w14:paraId="44DF4581" w14:textId="77777777" w:rsidTr="00C52739">
        <w:trPr>
          <w:trHeight w:val="90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04524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Splácanie úrokov a ostatné platby súvisiace s </w:t>
            </w:r>
            <w:r w:rsidRPr="00C5273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C52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C52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95190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AF934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6E4FA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B47A7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89CAD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52739" w:rsidRPr="00C52739" w14:paraId="2EBC9537" w14:textId="77777777" w:rsidTr="00C52739">
        <w:trPr>
          <w:trHeight w:val="34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A4998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61CFE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1 029 264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30EC5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51 463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A74E1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51 463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2C95C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51 463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39E4B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52739" w:rsidRPr="00C52739" w14:paraId="54B7BB73" w14:textId="77777777" w:rsidTr="00C52739">
        <w:trPr>
          <w:trHeight w:val="34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51D06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C52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731F1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1 029 264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3BE52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51 463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92C7A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51 463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C123F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51 463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4D121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52739" w:rsidRPr="00C52739" w14:paraId="20307E1C" w14:textId="77777777" w:rsidTr="00C52739">
        <w:trPr>
          <w:trHeight w:val="34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F0A2A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Rekonštrukcia a modernizácia (718)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5A981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1 029 264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46ED7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51 463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CF1B2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51 463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0E700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51 463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A9A5C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52739" w:rsidRPr="00C52739" w14:paraId="17D37350" w14:textId="77777777" w:rsidTr="00C52739">
        <w:trPr>
          <w:trHeight w:val="34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2C4F9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Software (718006)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B7C45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1 029 264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B27A1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51 463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C06AF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51 463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92E15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51 463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9B28C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52739" w:rsidRPr="00C52739" w14:paraId="059422C8" w14:textId="77777777" w:rsidTr="00C52739">
        <w:trPr>
          <w:trHeight w:val="34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B7E5C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Kapitálové transfery (720)</w:t>
            </w:r>
            <w:r w:rsidRPr="00C52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B4F09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3EE46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8E3C0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5FAF1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8C040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52739" w:rsidRPr="00C52739" w14:paraId="4758992F" w14:textId="77777777" w:rsidTr="00C52739">
        <w:trPr>
          <w:trHeight w:val="52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709BB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D11D0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15252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FF413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3400B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C8FE2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52739" w:rsidRPr="00C52739" w14:paraId="283FCB9B" w14:textId="77777777" w:rsidTr="00C52739">
        <w:trPr>
          <w:trHeight w:val="34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CF96FE0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 na výdavky verejnej správy celkom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845A902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1 029 264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3719A41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154 390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8377213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154 390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2202129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154 390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5A50F12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3272B747" w14:textId="77777777" w:rsidR="00C52739" w:rsidRDefault="00C52739" w:rsidP="0076299D">
      <w:pPr>
        <w:tabs>
          <w:tab w:val="num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5EDDA95" w14:textId="77777777" w:rsidR="0076299D" w:rsidRPr="007B7470" w:rsidRDefault="0076299D" w:rsidP="0076299D">
      <w:pPr>
        <w:tabs>
          <w:tab w:val="num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14:paraId="40E78462" w14:textId="77777777" w:rsidR="0076299D" w:rsidRDefault="0076299D" w:rsidP="00774940">
      <w:pPr>
        <w:tabs>
          <w:tab w:val="num" w:pos="1080"/>
        </w:tabs>
        <w:spacing w:after="0" w:line="240" w:lineRule="auto"/>
        <w:ind w:left="-900" w:right="152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CCE7FFE" w14:textId="77777777" w:rsidR="00C52739" w:rsidRDefault="00C52739" w:rsidP="00774940">
      <w:pPr>
        <w:tabs>
          <w:tab w:val="num" w:pos="1080"/>
        </w:tabs>
        <w:spacing w:after="0" w:line="240" w:lineRule="auto"/>
        <w:ind w:left="-900" w:right="152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910E553" w14:textId="77777777" w:rsidR="00C52739" w:rsidRDefault="00C52739" w:rsidP="00774940">
      <w:pPr>
        <w:tabs>
          <w:tab w:val="num" w:pos="1080"/>
        </w:tabs>
        <w:spacing w:after="0" w:line="240" w:lineRule="auto"/>
        <w:ind w:left="-900" w:right="152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83A87E1" w14:textId="77777777" w:rsidR="00C52739" w:rsidRDefault="00C52739" w:rsidP="00774940">
      <w:pPr>
        <w:tabs>
          <w:tab w:val="num" w:pos="1080"/>
        </w:tabs>
        <w:spacing w:after="0" w:line="240" w:lineRule="auto"/>
        <w:ind w:left="-900" w:right="152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87B9DB4" w14:textId="77777777" w:rsidR="00C52739" w:rsidRDefault="00C52739" w:rsidP="00774940">
      <w:pPr>
        <w:tabs>
          <w:tab w:val="num" w:pos="1080"/>
        </w:tabs>
        <w:spacing w:after="0" w:line="240" w:lineRule="auto"/>
        <w:ind w:left="-900" w:right="152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95DC980" w14:textId="77777777" w:rsidR="0076299D" w:rsidRDefault="0076299D" w:rsidP="00774940">
      <w:pPr>
        <w:tabs>
          <w:tab w:val="num" w:pos="1080"/>
        </w:tabs>
        <w:spacing w:after="0" w:line="240" w:lineRule="auto"/>
        <w:ind w:left="-900" w:right="1528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E07F56F" w14:textId="77777777" w:rsidR="0076299D" w:rsidRPr="00906B30" w:rsidRDefault="00774940" w:rsidP="00906B30">
      <w:pPr>
        <w:tabs>
          <w:tab w:val="num" w:pos="1080"/>
        </w:tabs>
        <w:spacing w:after="0" w:line="240" w:lineRule="auto"/>
        <w:ind w:left="-900" w:right="1669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Tabuľka č. 4/A</w:t>
      </w:r>
      <w:r w:rsidR="006C0262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3</w:t>
      </w:r>
    </w:p>
    <w:p w14:paraId="425F9D88" w14:textId="77777777" w:rsidR="00C52739" w:rsidRDefault="00C52739" w:rsidP="001033CC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tbl>
      <w:tblPr>
        <w:tblW w:w="1195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1276"/>
        <w:gridCol w:w="1120"/>
        <w:gridCol w:w="1120"/>
        <w:gridCol w:w="1122"/>
        <w:gridCol w:w="1360"/>
      </w:tblGrid>
      <w:tr w:rsidR="00C52739" w:rsidRPr="00C52739" w14:paraId="189D2399" w14:textId="77777777" w:rsidTr="00C52739">
        <w:trPr>
          <w:trHeight w:val="315"/>
        </w:trPr>
        <w:tc>
          <w:tcPr>
            <w:tcW w:w="59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92B4E22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46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D61657D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 na MIRRI</w:t>
            </w:r>
            <w:r w:rsidR="00720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SR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C7F3EE8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poznámka</w:t>
            </w:r>
          </w:p>
        </w:tc>
      </w:tr>
      <w:tr w:rsidR="00C52739" w:rsidRPr="00C52739" w14:paraId="560BFAA3" w14:textId="77777777" w:rsidTr="00C52739">
        <w:trPr>
          <w:trHeight w:val="375"/>
        </w:trPr>
        <w:tc>
          <w:tcPr>
            <w:tcW w:w="59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6B6BD6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714E6FB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7EDF6C9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F21616C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EA3555B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2028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0E7E31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C52739" w:rsidRPr="00C52739" w14:paraId="6ACA1EC8" w14:textId="77777777" w:rsidTr="00C52739">
        <w:trPr>
          <w:trHeight w:val="37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B1B14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A9C43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9B9EA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50 000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E1E59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F1C18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57D70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52739" w:rsidRPr="00C52739" w14:paraId="7BB4A49F" w14:textId="77777777" w:rsidTr="00C52739">
        <w:trPr>
          <w:trHeight w:val="55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BCA7A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392D8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55137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9A8A4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74024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4977E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52739" w:rsidRPr="00C52739" w14:paraId="4A948ED0" w14:textId="77777777" w:rsidTr="00C52739">
        <w:trPr>
          <w:trHeight w:val="37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C5E86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310C6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74A74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02BC4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BE010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F81D4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52739" w:rsidRPr="00C52739" w14:paraId="7954D0EA" w14:textId="77777777" w:rsidTr="00C52739">
        <w:trPr>
          <w:trHeight w:val="37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79183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Tovary a služby (630)</w:t>
            </w:r>
            <w:r w:rsidRPr="00C52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6212A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3022D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761D9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19214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DF7B6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52739" w:rsidRPr="00C52739" w14:paraId="6AC33ACE" w14:textId="77777777" w:rsidTr="00C52739">
        <w:trPr>
          <w:trHeight w:val="37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F8C01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Bežné transfery (640)</w:t>
            </w:r>
            <w:r w:rsidRPr="00C52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AEAE4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1EF37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50 000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2E846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5905C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FE57A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52739" w:rsidRPr="00C52739" w14:paraId="3D391EC3" w14:textId="77777777" w:rsidTr="00C52739">
        <w:trPr>
          <w:trHeight w:val="54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3E799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Transfery jednotlivcom a neziskovým právnickým osobám (642)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8AE9A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F1180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50 000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F473F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D1D5F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C850C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52739" w:rsidRPr="00C52739" w14:paraId="03D17904" w14:textId="77777777" w:rsidTr="00C52739">
        <w:trPr>
          <w:trHeight w:val="57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DECFD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Ostatné (642200)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9910E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EBC8C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50 000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4275D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71931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E30C3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52739" w:rsidRPr="00C52739" w14:paraId="338D749A" w14:textId="77777777" w:rsidTr="00C52739">
        <w:trPr>
          <w:trHeight w:val="88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C4F92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Splácanie úrokov a ostatné platby súvisiace s </w:t>
            </w:r>
            <w:r w:rsidRPr="00C5273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C52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C52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54198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24ED7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77A27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60129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75750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52739" w:rsidRPr="00C52739" w14:paraId="3B651F96" w14:textId="77777777" w:rsidTr="00C52739">
        <w:trPr>
          <w:trHeight w:val="37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EF7EF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A6A4F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D346A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08692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7747E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CDD5E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52739" w:rsidRPr="00C52739" w14:paraId="1391F03B" w14:textId="77777777" w:rsidTr="00C52739">
        <w:trPr>
          <w:trHeight w:val="37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99F6D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C52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5DB96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5CBCF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86E28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6E9F2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9B497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52739" w:rsidRPr="00C52739" w14:paraId="6B09302A" w14:textId="77777777" w:rsidTr="00C52739">
        <w:trPr>
          <w:trHeight w:val="37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9C626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Kapitálové transfery (720)</w:t>
            </w:r>
            <w:r w:rsidRPr="00C52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37AEB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F5E6B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5E891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7D745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A4EAD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52739" w:rsidRPr="00C52739" w14:paraId="7F891B50" w14:textId="77777777" w:rsidTr="00C52739">
        <w:trPr>
          <w:trHeight w:val="49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9BC0F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06E94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F0985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D0091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B9EEE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CEBA6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52739" w:rsidRPr="00C52739" w14:paraId="679E821E" w14:textId="77777777" w:rsidTr="00C52739">
        <w:trPr>
          <w:trHeight w:val="375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9E9CE5D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 na výdavky verejnej správy celkom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99E9AD5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4A69713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50 000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5FE887F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0C74CBF" w14:textId="77777777" w:rsidR="00C52739" w:rsidRPr="00C52739" w:rsidRDefault="00C52739" w:rsidP="00C527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C52739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8D828B6" w14:textId="77777777" w:rsidR="00C52739" w:rsidRPr="00C52739" w:rsidRDefault="00C52739" w:rsidP="00C52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52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46F294FC" w14:textId="77777777" w:rsidR="006C0262" w:rsidRPr="004822C0" w:rsidRDefault="001033CC" w:rsidP="006C0262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  <w:r w:rsidR="006C0262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; MIRRI – Ministerstvo investícií, regionálneho rozvoja a</w:t>
      </w:r>
      <w:r w:rsidR="00C77CC9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 </w:t>
      </w:r>
      <w:r w:rsidR="006C0262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informatizácie</w:t>
      </w:r>
      <w:r w:rsidR="00C77CC9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Slovenskej republiky</w:t>
      </w:r>
    </w:p>
    <w:p w14:paraId="634A6A73" w14:textId="77777777" w:rsidR="00440A16" w:rsidRPr="007B7470" w:rsidRDefault="00440A16" w:rsidP="001033CC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38E2B4FD" w14:textId="77777777" w:rsidR="00906B30" w:rsidRDefault="00906B30" w:rsidP="00E2069A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C46275F" w14:textId="77777777" w:rsidR="0076299D" w:rsidRPr="007B7470" w:rsidRDefault="0076299D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A616311" w14:textId="77777777" w:rsidR="000F4A08" w:rsidRDefault="000F4A08" w:rsidP="00871223">
      <w:pPr>
        <w:tabs>
          <w:tab w:val="num" w:pos="1080"/>
          <w:tab w:val="left" w:pos="12758"/>
        </w:tabs>
        <w:spacing w:after="0" w:line="240" w:lineRule="auto"/>
        <w:ind w:left="-900" w:right="1244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</w:t>
      </w:r>
      <w:r w:rsidR="00B16752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</w:t>
      </w:r>
    </w:p>
    <w:p w14:paraId="6522713E" w14:textId="77777777" w:rsidR="0076299D" w:rsidRPr="00906B30" w:rsidRDefault="000F4A08" w:rsidP="00871223">
      <w:pPr>
        <w:tabs>
          <w:tab w:val="num" w:pos="1080"/>
          <w:tab w:val="left" w:pos="12758"/>
        </w:tabs>
        <w:spacing w:after="0" w:line="240" w:lineRule="auto"/>
        <w:ind w:left="-900" w:right="1244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801BA"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Tabuľka č. 4/B</w:t>
      </w:r>
      <w:r w:rsidR="00906B3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</w:t>
      </w:r>
    </w:p>
    <w:tbl>
      <w:tblPr>
        <w:tblW w:w="119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1276"/>
        <w:gridCol w:w="1134"/>
        <w:gridCol w:w="1134"/>
        <w:gridCol w:w="1134"/>
        <w:gridCol w:w="1340"/>
      </w:tblGrid>
      <w:tr w:rsidR="006C0262" w:rsidRPr="006C0262" w14:paraId="04F4E078" w14:textId="77777777" w:rsidTr="00FE5D42">
        <w:trPr>
          <w:trHeight w:val="315"/>
        </w:trPr>
        <w:tc>
          <w:tcPr>
            <w:tcW w:w="59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</w:tcPr>
          <w:p w14:paraId="755F5134" w14:textId="6E4F037E" w:rsidR="006C0262" w:rsidRPr="006C0262" w:rsidRDefault="006C0262" w:rsidP="006C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C0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Vplyvy (v metodike ESA 2010)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</w:tcPr>
          <w:p w14:paraId="64BB377E" w14:textId="202A7C64" w:rsidR="006C0262" w:rsidRPr="006C0262" w:rsidRDefault="006C0262" w:rsidP="0084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C0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Vplyv na rozpočet </w:t>
            </w:r>
            <w:r w:rsidR="00843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verejnej správy 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7D4CC37F" w14:textId="52EC390A" w:rsidR="006C0262" w:rsidRPr="006C0262" w:rsidRDefault="006C0262" w:rsidP="006C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C0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poznámka</w:t>
            </w:r>
          </w:p>
        </w:tc>
      </w:tr>
      <w:tr w:rsidR="006C0262" w:rsidRPr="006C0262" w14:paraId="4986FAD9" w14:textId="77777777" w:rsidTr="00FE5D42">
        <w:trPr>
          <w:trHeight w:val="315"/>
        </w:trPr>
        <w:tc>
          <w:tcPr>
            <w:tcW w:w="59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153FC7D" w14:textId="77777777" w:rsidR="006C0262" w:rsidRPr="006C0262" w:rsidRDefault="006C0262" w:rsidP="006C0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4E0A1748" w14:textId="73EA8482" w:rsidR="006C0262" w:rsidRPr="006C0262" w:rsidRDefault="006C0262" w:rsidP="006C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C0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742C171F" w14:textId="187FA506" w:rsidR="006C0262" w:rsidRPr="006C0262" w:rsidRDefault="006C0262" w:rsidP="006C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C0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5A7FE4AA" w14:textId="5B1D923A" w:rsidR="006C0262" w:rsidRPr="006C0262" w:rsidRDefault="006C0262" w:rsidP="006C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C0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777436E1" w14:textId="6845DC33" w:rsidR="006C0262" w:rsidRPr="006C0262" w:rsidRDefault="006C0262" w:rsidP="006C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C0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2028</w:t>
            </w: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06A4FDF" w14:textId="77777777" w:rsidR="006C0262" w:rsidRPr="006C0262" w:rsidRDefault="006C0262" w:rsidP="006C0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6C0262" w:rsidRPr="006C0262" w14:paraId="19F1CD37" w14:textId="77777777" w:rsidTr="00FE5D42">
        <w:trPr>
          <w:trHeight w:val="39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232B1" w14:textId="701B8040" w:rsidR="006C0262" w:rsidRPr="006C0262" w:rsidRDefault="006C0262" w:rsidP="006C0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C0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FA4AB" w14:textId="6A2387BE" w:rsidR="006C0262" w:rsidRPr="006C0262" w:rsidRDefault="006C026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0262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0CEAF8" w14:textId="18F2DC07" w:rsidR="006C0262" w:rsidRPr="006C0262" w:rsidRDefault="006F4E63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F046F" w14:textId="37EFA7E6" w:rsidR="006C0262" w:rsidRPr="006C0262" w:rsidRDefault="00FE5D4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79F616" w14:textId="0008F49B" w:rsidR="006C0262" w:rsidRPr="006C0262" w:rsidRDefault="00FE5D4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E262B7" w14:textId="729C8DCF" w:rsidR="006C0262" w:rsidRPr="006C0262" w:rsidRDefault="006C0262" w:rsidP="006C0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6C0262" w:rsidRPr="006C0262" w14:paraId="32A5517B" w14:textId="77777777" w:rsidTr="00FE5D42">
        <w:trPr>
          <w:trHeight w:val="63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5A7C70" w14:textId="6F692117" w:rsidR="006C0262" w:rsidRPr="006C0262" w:rsidRDefault="006C0262" w:rsidP="006C0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C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4BD23" w14:textId="7B7C6CDC" w:rsidR="006C0262" w:rsidRPr="006C0262" w:rsidRDefault="006C026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0262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B8C9A5" w14:textId="5C386B62" w:rsidR="006C0262" w:rsidRPr="006C0262" w:rsidRDefault="006C026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0262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CA84A" w14:textId="0B0865DC" w:rsidR="006C0262" w:rsidRPr="006C0262" w:rsidRDefault="006C026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0262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710790" w14:textId="20C04449" w:rsidR="006C0262" w:rsidRPr="006C0262" w:rsidRDefault="006C026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0262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3BC947" w14:textId="7AF9448B" w:rsidR="006C0262" w:rsidRPr="006C0262" w:rsidRDefault="006C0262" w:rsidP="006C0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6C0262" w:rsidRPr="006C0262" w14:paraId="6DEF2F07" w14:textId="77777777" w:rsidTr="00FE5D42">
        <w:trPr>
          <w:trHeight w:val="42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33A75D" w14:textId="4C83926A" w:rsidR="006C0262" w:rsidRPr="006C0262" w:rsidRDefault="006C0262" w:rsidP="006C0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C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85FCB" w14:textId="063F7BF8" w:rsidR="006C0262" w:rsidRPr="006C0262" w:rsidRDefault="006C026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0262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6FD3BF" w14:textId="5B2DC731" w:rsidR="006C0262" w:rsidRPr="006C0262" w:rsidRDefault="006C026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0262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B40E4" w14:textId="52E5F67C" w:rsidR="006C0262" w:rsidRPr="006C0262" w:rsidRDefault="006C026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0262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956A6F" w14:textId="14EFE9B8" w:rsidR="006C0262" w:rsidRPr="006C0262" w:rsidRDefault="006C026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0262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20E49D" w14:textId="47C78A32" w:rsidR="006C0262" w:rsidRPr="006C0262" w:rsidRDefault="006C0262" w:rsidP="006C0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6C0262" w:rsidRPr="006C0262" w14:paraId="15F8FE14" w14:textId="77777777" w:rsidTr="00FE5D42">
        <w:trPr>
          <w:trHeight w:val="48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C1123" w14:textId="6A5B3EC0" w:rsidR="006C0262" w:rsidRPr="006C0262" w:rsidRDefault="006C0262" w:rsidP="006C0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C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Tovary a služby (630)</w:t>
            </w:r>
            <w:r w:rsidRPr="006C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5A2D46" w14:textId="158D4E8C" w:rsidR="006C0262" w:rsidRPr="006C0262" w:rsidRDefault="006C026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0262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87D428" w14:textId="4D0D8A30" w:rsidR="006C0262" w:rsidRPr="006C0262" w:rsidRDefault="00FE5D4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E2FAF1" w14:textId="50277A57" w:rsidR="006C0262" w:rsidRPr="006C0262" w:rsidRDefault="006C026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0262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C1C57F" w14:textId="5C47F8FA" w:rsidR="006C0262" w:rsidRPr="006C0262" w:rsidRDefault="006C026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0262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C259BA" w14:textId="1B7B2E1A" w:rsidR="006C0262" w:rsidRPr="006C0262" w:rsidRDefault="006C0262" w:rsidP="006C0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6C0262" w:rsidRPr="006C0262" w14:paraId="1CF781C9" w14:textId="77777777" w:rsidTr="00FE5D42">
        <w:trPr>
          <w:trHeight w:val="48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80003" w14:textId="668706FF" w:rsidR="006C0262" w:rsidRPr="006C0262" w:rsidRDefault="006C0262" w:rsidP="006C0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C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Služby (637)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53626" w14:textId="2E6B541F" w:rsidR="006C0262" w:rsidRPr="006C0262" w:rsidRDefault="006C026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0262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B3F72" w14:textId="5FA46D0A" w:rsidR="006C0262" w:rsidRPr="006C0262" w:rsidRDefault="00FE5D4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1DEAFA" w14:textId="07A3B535" w:rsidR="006C0262" w:rsidRPr="006C0262" w:rsidRDefault="006C026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0262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C6E9B" w14:textId="4CD7A362" w:rsidR="006C0262" w:rsidRPr="006C0262" w:rsidRDefault="006C026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0262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BC1ED5" w14:textId="41F8116B" w:rsidR="006C0262" w:rsidRPr="006C0262" w:rsidRDefault="006C0262" w:rsidP="006C0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6C0262" w:rsidRPr="006C0262" w14:paraId="173AF687" w14:textId="77777777" w:rsidTr="00FE5D42">
        <w:trPr>
          <w:trHeight w:val="48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ABC88" w14:textId="59128335" w:rsidR="006C0262" w:rsidRPr="006C0262" w:rsidRDefault="006C0262" w:rsidP="006C0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C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Všeobecné služby (637004)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F964F" w14:textId="5FB90C1C" w:rsidR="006C0262" w:rsidRPr="006C0262" w:rsidRDefault="006C026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0262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161391" w14:textId="64C10837" w:rsidR="006C0262" w:rsidRPr="006C0262" w:rsidRDefault="00FE5D4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9645C" w14:textId="432AE5A7" w:rsidR="006C0262" w:rsidRPr="006C0262" w:rsidRDefault="006C026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0262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8C1096" w14:textId="3BD3B09A" w:rsidR="006C0262" w:rsidRPr="006C0262" w:rsidRDefault="006C026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0262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652B4C" w14:textId="5C6517B8" w:rsidR="006C0262" w:rsidRPr="006C0262" w:rsidRDefault="006C0262" w:rsidP="006C0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6C0262" w:rsidRPr="006C0262" w14:paraId="14AF913D" w14:textId="77777777" w:rsidTr="00FE5D42">
        <w:trPr>
          <w:trHeight w:val="48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104C85" w14:textId="7025D117" w:rsidR="006C0262" w:rsidRPr="006C0262" w:rsidRDefault="006C0262" w:rsidP="006C0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C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Bežné transfery (640)</w:t>
            </w:r>
            <w:r w:rsidRPr="006C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45BFD" w14:textId="6327948A" w:rsidR="006C0262" w:rsidRPr="006C0262" w:rsidRDefault="006C026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0262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9D24D" w14:textId="2D4BE3B5" w:rsidR="006C0262" w:rsidRPr="006C0262" w:rsidRDefault="00FE5D4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5A232" w14:textId="536B65E1" w:rsidR="006C0262" w:rsidRPr="006C0262" w:rsidRDefault="00FE5D4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C4A48" w14:textId="5A303B62" w:rsidR="006C0262" w:rsidRPr="006C0262" w:rsidRDefault="00FE5D4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0A7823" w14:textId="076305DB" w:rsidR="006C0262" w:rsidRPr="006C0262" w:rsidRDefault="006C0262" w:rsidP="006C0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6C0262" w:rsidRPr="006C0262" w14:paraId="393D2133" w14:textId="77777777" w:rsidTr="00FE5D42">
        <w:trPr>
          <w:trHeight w:val="48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37F51" w14:textId="440361C5" w:rsidR="006C0262" w:rsidRPr="006C0262" w:rsidRDefault="006C0262" w:rsidP="006C0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C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Transfery jednotlivcom a neziskovým právnickým osobám (642)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181C12" w14:textId="471D2438" w:rsidR="006C0262" w:rsidRPr="006C0262" w:rsidRDefault="006C026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0262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9A99E" w14:textId="7CE46192" w:rsidR="006C0262" w:rsidRPr="006C0262" w:rsidRDefault="00FE5D4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ECEC64" w14:textId="60801506" w:rsidR="006C0262" w:rsidRPr="006C0262" w:rsidRDefault="00FE5D4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57192" w14:textId="2CB3721B" w:rsidR="006C0262" w:rsidRPr="006C0262" w:rsidRDefault="00FE5D4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52E58C" w14:textId="7B2D3100" w:rsidR="006C0262" w:rsidRPr="006C0262" w:rsidRDefault="006C0262" w:rsidP="006C0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6C0262" w:rsidRPr="006C0262" w14:paraId="5D399CA6" w14:textId="77777777" w:rsidTr="00FE5D42">
        <w:trPr>
          <w:trHeight w:val="529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F663C" w14:textId="21648083" w:rsidR="006C0262" w:rsidRPr="006C0262" w:rsidRDefault="006C0262" w:rsidP="006C0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C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6C026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6C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6C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71FB4B" w14:textId="62D1EB0E" w:rsidR="006C0262" w:rsidRPr="006C0262" w:rsidRDefault="006C026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0262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C22A82" w14:textId="252A4CD2" w:rsidR="006C0262" w:rsidRPr="006C0262" w:rsidRDefault="006C026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0262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5BB42" w14:textId="6130B8B1" w:rsidR="006C0262" w:rsidRPr="006C0262" w:rsidRDefault="006C026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0262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D9A88" w14:textId="0563D00A" w:rsidR="006C0262" w:rsidRPr="006C0262" w:rsidRDefault="006C026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0262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2E3F27" w14:textId="0FBDB9E0" w:rsidR="006C0262" w:rsidRPr="006C0262" w:rsidRDefault="006C0262" w:rsidP="006C0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6C0262" w:rsidRPr="006C0262" w14:paraId="7FE3EAB9" w14:textId="77777777" w:rsidTr="00FE5D42">
        <w:trPr>
          <w:trHeight w:val="39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3B7236" w14:textId="5D26081E" w:rsidR="006C0262" w:rsidRPr="006C0262" w:rsidRDefault="006C0262" w:rsidP="006C0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C0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9364B" w14:textId="02FA734D" w:rsidR="006C0262" w:rsidRPr="006C0262" w:rsidRDefault="006C026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0262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C4A952" w14:textId="16959178" w:rsidR="006C0262" w:rsidRPr="006C0262" w:rsidRDefault="006C026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0262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092F7" w14:textId="11A23345" w:rsidR="006C0262" w:rsidRPr="006C0262" w:rsidRDefault="006C026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0262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330851" w14:textId="30A05323" w:rsidR="006C0262" w:rsidRPr="006C0262" w:rsidRDefault="006C026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0262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D2C533" w14:textId="7C907700" w:rsidR="006C0262" w:rsidRPr="006C0262" w:rsidRDefault="006C0262" w:rsidP="006C0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6C0262" w:rsidRPr="006C0262" w14:paraId="5CDE255E" w14:textId="77777777" w:rsidTr="00FE5D42">
        <w:trPr>
          <w:trHeight w:val="557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0BA0F" w14:textId="0E905D5A" w:rsidR="006C0262" w:rsidRPr="006C0262" w:rsidRDefault="006C0262" w:rsidP="006C0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C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6C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DEBF38" w14:textId="0E138423" w:rsidR="006C0262" w:rsidRPr="006C0262" w:rsidRDefault="006C026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0262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AA527" w14:textId="0B426B1A" w:rsidR="006C0262" w:rsidRPr="006C0262" w:rsidRDefault="006C026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0262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7EB2E3" w14:textId="0F3BFC15" w:rsidR="006C0262" w:rsidRPr="006C0262" w:rsidRDefault="006C026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0262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1B9FB" w14:textId="363E4DD0" w:rsidR="006C0262" w:rsidRPr="006C0262" w:rsidRDefault="006C026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0262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68B46A" w14:textId="4D3236C8" w:rsidR="006C0262" w:rsidRPr="006C0262" w:rsidRDefault="006C0262" w:rsidP="006C0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6C0262" w:rsidRPr="006C0262" w14:paraId="1A0ADDD6" w14:textId="77777777" w:rsidTr="00FE5D42">
        <w:trPr>
          <w:trHeight w:val="45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C5F57" w14:textId="15EB3468" w:rsidR="006C0262" w:rsidRPr="006C0262" w:rsidRDefault="006C0262" w:rsidP="006C0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6C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Kapitálové transfery (720)</w:t>
            </w:r>
            <w:r w:rsidRPr="006C02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F25E6D" w14:textId="1085F23C" w:rsidR="006C0262" w:rsidRPr="006C0262" w:rsidRDefault="006C026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0262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D62EC" w14:textId="18FBD779" w:rsidR="006C0262" w:rsidRPr="006C0262" w:rsidRDefault="006C026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0262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8E428" w14:textId="38F7E43D" w:rsidR="006C0262" w:rsidRPr="006C0262" w:rsidRDefault="006C026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0262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05A5FF" w14:textId="3F624B84" w:rsidR="006C0262" w:rsidRPr="006C0262" w:rsidRDefault="006C026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6C0262"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BE352E" w14:textId="1A6C7332" w:rsidR="006C0262" w:rsidRPr="006C0262" w:rsidRDefault="006C0262" w:rsidP="006C0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6C0262" w:rsidRPr="006C0262" w14:paraId="523E4FFB" w14:textId="77777777" w:rsidTr="00FE5D42">
        <w:trPr>
          <w:trHeight w:val="51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ED1018" w14:textId="6DD77049" w:rsidR="006C0262" w:rsidRPr="006C0262" w:rsidRDefault="006C0262" w:rsidP="006C0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C0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F28C7" w14:textId="18B8350A" w:rsidR="006C0262" w:rsidRPr="006C0262" w:rsidRDefault="006C026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0262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1C661C" w14:textId="072B0700" w:rsidR="006C0262" w:rsidRPr="006C0262" w:rsidRDefault="006C026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0262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8617EA" w14:textId="583BBF69" w:rsidR="006C0262" w:rsidRPr="006C0262" w:rsidRDefault="006C026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0262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03A62" w14:textId="4DE1530C" w:rsidR="006C0262" w:rsidRPr="006C0262" w:rsidRDefault="006C026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0262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DC9B4A" w14:textId="4D8C0527" w:rsidR="006C0262" w:rsidRPr="006C0262" w:rsidRDefault="006C0262" w:rsidP="006C0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6C0262" w:rsidRPr="006C0262" w14:paraId="6FCB6318" w14:textId="77777777" w:rsidTr="00FE5D42">
        <w:trPr>
          <w:trHeight w:val="45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3B8F31D1" w14:textId="28FB45C1" w:rsidR="006C0262" w:rsidRPr="006C0262" w:rsidRDefault="006C0262" w:rsidP="006C0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C0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 na výdavky verejnej správy celkom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7F76EC66" w14:textId="59944A82" w:rsidR="006C0262" w:rsidRPr="006C0262" w:rsidRDefault="006C026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6C0262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1057FE38" w14:textId="0FAE87A8" w:rsidR="006C0262" w:rsidRPr="006C0262" w:rsidRDefault="00FE5D4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1AC052E2" w14:textId="3596ED62" w:rsidR="006C0262" w:rsidRPr="006C0262" w:rsidRDefault="00FE5D4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5F3865D7" w14:textId="7A1D88A9" w:rsidR="006C0262" w:rsidRPr="006C0262" w:rsidRDefault="00FE5D42" w:rsidP="006C0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11A7DCB9" w14:textId="5A10C736" w:rsidR="006C0262" w:rsidRPr="006C0262" w:rsidRDefault="006C0262" w:rsidP="006C0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68A59145" w14:textId="77777777" w:rsidR="0076299D" w:rsidRDefault="0076299D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</w:pPr>
    </w:p>
    <w:p w14:paraId="791E1B12" w14:textId="6A1F020B" w:rsidR="00906B30" w:rsidRDefault="00774940" w:rsidP="00B5430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 xml:space="preserve"> </w:t>
      </w:r>
      <w:r w:rsidR="0076299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 xml:space="preserve">                 </w:t>
      </w:r>
      <w:r w:rsidR="003408F5" w:rsidRPr="007B74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 xml:space="preserve">2 –  výdavky rozpísať až do </w:t>
      </w:r>
      <w:r w:rsidR="00F20986" w:rsidRPr="007B74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>pod</w:t>
      </w:r>
      <w:r w:rsidR="003408F5" w:rsidRPr="007B74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>po</w:t>
      </w:r>
      <w:r w:rsidR="003408F5"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ložiek platnej ekonomickej klasifikácie</w:t>
      </w:r>
      <w:r w:rsidR="00906B3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</w:t>
      </w:r>
    </w:p>
    <w:p w14:paraId="130178C1" w14:textId="77777777" w:rsidR="00213E36" w:rsidRDefault="00213E36" w:rsidP="00906B30">
      <w:pPr>
        <w:tabs>
          <w:tab w:val="num" w:pos="1080"/>
        </w:tabs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CAC05DF" w14:textId="4ECE337A" w:rsidR="000F4A08" w:rsidRDefault="00906B30" w:rsidP="00B54308">
      <w:pPr>
        <w:tabs>
          <w:tab w:val="num" w:pos="1080"/>
        </w:tabs>
        <w:spacing w:after="0" w:line="240" w:lineRule="auto"/>
        <w:ind w:left="-900" w:right="1244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</w:t>
      </w:r>
      <w:r w:rsidR="00B5430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</w:t>
      </w:r>
    </w:p>
    <w:p w14:paraId="544CD273" w14:textId="056D37D8" w:rsidR="00916CCC" w:rsidRPr="007B7470" w:rsidRDefault="00774940" w:rsidP="00B54308">
      <w:pPr>
        <w:tabs>
          <w:tab w:val="num" w:pos="1080"/>
        </w:tabs>
        <w:spacing w:after="0" w:line="240" w:lineRule="auto"/>
        <w:ind w:right="1244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5430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</w:t>
      </w: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5430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</w:t>
      </w:r>
      <w:r w:rsidR="00916CCC" w:rsidRPr="00916CCC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Navrhovaná právna úprava nezakladá pozitívne ani negatívne vplyvy na zamestnanosť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.</w:t>
      </w:r>
    </w:p>
    <w:p w14:paraId="22325CEC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12386BB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</w:t>
      </w:r>
    </w:p>
    <w:p w14:paraId="4AF461DD" w14:textId="77777777" w:rsidR="007D5748" w:rsidRPr="007B7470" w:rsidRDefault="00B801BA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Tabuľka č. 5</w:t>
      </w:r>
    </w:p>
    <w:tbl>
      <w:tblPr>
        <w:tblW w:w="1495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720"/>
        <w:gridCol w:w="1158"/>
        <w:gridCol w:w="1560"/>
        <w:gridCol w:w="1332"/>
        <w:gridCol w:w="510"/>
      </w:tblGrid>
      <w:tr w:rsidR="007D5748" w:rsidRPr="007B7470" w14:paraId="1EAF0277" w14:textId="77777777" w:rsidTr="005E3699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5B4264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6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0EB2DE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2F0E5DB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B7470" w14:paraId="4B7BB7DE" w14:textId="77777777" w:rsidTr="005E3699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FE451B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ADE74A" w14:textId="77777777" w:rsidR="007D5748" w:rsidRPr="007B7470" w:rsidRDefault="001033CC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8ECA7C" w14:textId="77777777" w:rsidR="007D5748" w:rsidRPr="007B7470" w:rsidRDefault="001033CC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FAF7A1" w14:textId="77777777" w:rsidR="007D5748" w:rsidRPr="007B7470" w:rsidRDefault="001033CC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FA8347" w14:textId="77777777" w:rsidR="007D5748" w:rsidRPr="007B7470" w:rsidRDefault="001033CC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8AFF95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B7470" w14:paraId="3E5DE0CA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9716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62638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51C85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3DCA1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3DCCF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AE69D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14:paraId="24D8E83D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715C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AB74E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36FFDA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24A34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577F8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83F15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14:paraId="5554CC7A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3D4F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6CEAC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33878F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44214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7DDE4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871DB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14:paraId="1C33CF2B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5012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4D7DA8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A7BEE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15ADD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79E5D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3139A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14:paraId="40C2FFD0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9F5E65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F4FDE5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BCEC52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C2CD1E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43F51A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31ED44B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14:paraId="36035034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9BBE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F7EF3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5E939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10B59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D0E6E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F552D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14:paraId="40207168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9EDA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2E15F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CBAA0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0600C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1709E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A4971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14:paraId="00BADAD2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7846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1F8EF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7CB0E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5B6F2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83A1A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9EFA2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14:paraId="1E3B08B8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49EA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55325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38187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CFA62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E7E22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9B3FE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14:paraId="0B212EE0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CA2E9E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B50F2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0D1CD1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177404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CA7B20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E21A8B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14:paraId="4F83698B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14:paraId="130FFBD4" w14:textId="77777777" w:rsidR="007D5748" w:rsidRPr="007B7470" w:rsidRDefault="00D922E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  <w:r w:rsidR="007D5748"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3CAD2F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CCD49E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05847E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B8C079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BCAE9C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14:paraId="1E59A155" w14:textId="77777777" w:rsidTr="005E3699">
        <w:trPr>
          <w:trHeight w:val="255"/>
        </w:trPr>
        <w:tc>
          <w:tcPr>
            <w:tcW w:w="1311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7F74CF49" w14:textId="77777777" w:rsidR="007D5748" w:rsidRPr="007B7470" w:rsidRDefault="007D5748" w:rsidP="007D5748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14:paraId="3F4122E6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E4A34D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14:paraId="6821C46D" w14:textId="77777777" w:rsidTr="005E3699"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F03FB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98A6AC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3F034D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6E939C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72797411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866B4A6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72D238A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9B939CC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1EB510D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B9148FF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FAA4058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E494720" w14:textId="7121C115" w:rsidR="002B63FD" w:rsidRPr="007B7470" w:rsidRDefault="00D922E5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                                                 </w:t>
      </w:r>
    </w:p>
    <w:p w14:paraId="1C3A7C74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 xml:space="preserve">2.2.5. Výpočet vplyvov na dlhodobú udržateľnosť verejných financií </w:t>
      </w:r>
    </w:p>
    <w:p w14:paraId="0AC54237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C89E3D0" w14:textId="77777777" w:rsidR="00363571" w:rsidRPr="007B7470" w:rsidRDefault="00363571" w:rsidP="00363571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916CCC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Navrhovaná právna úprava nezakladá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</w:t>
      </w:r>
      <w:r w:rsidRPr="00916CCC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pozitívne ani negatívne vplyvy na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dlhodobú udržateľnosť verejných fina</w:t>
      </w:r>
      <w:r w:rsidR="00C0622E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n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cií.</w:t>
      </w:r>
    </w:p>
    <w:p w14:paraId="60F5865E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              </w:t>
      </w:r>
      <w:r w:rsidR="00D922E5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</w:t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46309BE4" w14:textId="77777777" w:rsidR="00943733" w:rsidRPr="007B7470" w:rsidRDefault="005B051A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</w:t>
      </w:r>
      <w:r w:rsidR="00024E31"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Tabuľka č. 6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447"/>
        <w:gridCol w:w="1559"/>
        <w:gridCol w:w="1559"/>
        <w:gridCol w:w="1418"/>
        <w:gridCol w:w="1984"/>
        <w:gridCol w:w="3119"/>
      </w:tblGrid>
      <w:tr w:rsidR="002B63FD" w:rsidRPr="007B7470" w14:paraId="402AB2D9" w14:textId="77777777" w:rsidTr="005E3699">
        <w:trPr>
          <w:trHeight w:val="284"/>
        </w:trPr>
        <w:tc>
          <w:tcPr>
            <w:tcW w:w="2943" w:type="dxa"/>
            <w:vMerge w:val="restart"/>
            <w:shd w:val="clear" w:color="auto" w:fill="BFBFBF" w:themeFill="background1" w:themeFillShade="BF"/>
            <w:vAlign w:val="center"/>
          </w:tcPr>
          <w:p w14:paraId="51D94834" w14:textId="77777777" w:rsidR="00A538A9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Dlhodobá </w:t>
            </w:r>
            <w:proofErr w:type="spellStart"/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udržateľn</w:t>
            </w:r>
            <w:proofErr w:type="spellEnd"/>
          </w:p>
          <w:p w14:paraId="17B3CC95" w14:textId="77777777" w:rsidR="002B63FD" w:rsidRPr="007B7470" w:rsidRDefault="001476FE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O</w:t>
            </w:r>
            <w:r w:rsidR="002B63FD"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sť</w:t>
            </w:r>
          </w:p>
        </w:tc>
        <w:tc>
          <w:tcPr>
            <w:tcW w:w="7967" w:type="dxa"/>
            <w:gridSpan w:val="5"/>
            <w:shd w:val="clear" w:color="auto" w:fill="BFBFBF" w:themeFill="background1" w:themeFillShade="BF"/>
          </w:tcPr>
          <w:p w14:paraId="67BC33DD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verejné financie</w:t>
            </w:r>
          </w:p>
        </w:tc>
        <w:tc>
          <w:tcPr>
            <w:tcW w:w="3119" w:type="dxa"/>
            <w:vMerge w:val="restart"/>
            <w:shd w:val="clear" w:color="auto" w:fill="BFBFBF" w:themeFill="background1" w:themeFillShade="BF"/>
            <w:vAlign w:val="center"/>
          </w:tcPr>
          <w:p w14:paraId="3A1E86EB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Poznámka</w:t>
            </w:r>
          </w:p>
        </w:tc>
      </w:tr>
      <w:tr w:rsidR="002B63FD" w:rsidRPr="007B7470" w14:paraId="34339172" w14:textId="77777777" w:rsidTr="005E3699">
        <w:trPr>
          <w:trHeight w:val="284"/>
        </w:trPr>
        <w:tc>
          <w:tcPr>
            <w:tcW w:w="2943" w:type="dxa"/>
            <w:vMerge/>
            <w:shd w:val="clear" w:color="auto" w:fill="BFBFBF" w:themeFill="background1" w:themeFillShade="BF"/>
          </w:tcPr>
          <w:p w14:paraId="411C01A1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47" w:type="dxa"/>
            <w:shd w:val="clear" w:color="auto" w:fill="BFBFBF" w:themeFill="background1" w:themeFillShade="BF"/>
          </w:tcPr>
          <w:p w14:paraId="6A774C50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DB77632" w14:textId="77777777"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23E53E7" w14:textId="77777777"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C258296" w14:textId="77777777"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360F7AC7" w14:textId="77777777"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3119" w:type="dxa"/>
            <w:vMerge/>
            <w:shd w:val="clear" w:color="auto" w:fill="BFBFBF" w:themeFill="background1" w:themeFillShade="BF"/>
          </w:tcPr>
          <w:p w14:paraId="0AE5FD50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14:paraId="1BD6B1EC" w14:textId="77777777" w:rsidTr="005E3699">
        <w:trPr>
          <w:trHeight w:val="284"/>
        </w:trPr>
        <w:tc>
          <w:tcPr>
            <w:tcW w:w="2943" w:type="dxa"/>
            <w:shd w:val="clear" w:color="auto" w:fill="auto"/>
            <w:vAlign w:val="bottom"/>
          </w:tcPr>
          <w:p w14:paraId="395FA2C6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výdavky v p. b. HDP</w:t>
            </w:r>
          </w:p>
        </w:tc>
        <w:tc>
          <w:tcPr>
            <w:tcW w:w="1447" w:type="dxa"/>
            <w:shd w:val="clear" w:color="auto" w:fill="auto"/>
          </w:tcPr>
          <w:p w14:paraId="24F45009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4BAF3565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1BA05283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14:paraId="708A37DD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14:paraId="018E160B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14:paraId="42F0681B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14:paraId="54558DAF" w14:textId="77777777" w:rsidTr="005E3699">
        <w:trPr>
          <w:trHeight w:val="284"/>
        </w:trPr>
        <w:tc>
          <w:tcPr>
            <w:tcW w:w="2943" w:type="dxa"/>
            <w:shd w:val="clear" w:color="auto" w:fill="auto"/>
          </w:tcPr>
          <w:p w14:paraId="16746F12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príjmy v p. b. HDP</w:t>
            </w:r>
          </w:p>
        </w:tc>
        <w:tc>
          <w:tcPr>
            <w:tcW w:w="1447" w:type="dxa"/>
            <w:shd w:val="clear" w:color="auto" w:fill="auto"/>
          </w:tcPr>
          <w:p w14:paraId="0BD5D232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24ED74AC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44A1C047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14:paraId="0C5A3CD0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14:paraId="7CDBA2F1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14:paraId="1106FE46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14:paraId="397D71C7" w14:textId="77777777" w:rsidTr="005E3699">
        <w:trPr>
          <w:trHeight w:val="284"/>
        </w:trPr>
        <w:tc>
          <w:tcPr>
            <w:tcW w:w="2943" w:type="dxa"/>
            <w:shd w:val="clear" w:color="auto" w:fill="auto"/>
          </w:tcPr>
          <w:p w14:paraId="71294CA3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bilanciu  v p. b. HDP</w:t>
            </w:r>
          </w:p>
        </w:tc>
        <w:tc>
          <w:tcPr>
            <w:tcW w:w="1447" w:type="dxa"/>
            <w:shd w:val="clear" w:color="auto" w:fill="auto"/>
          </w:tcPr>
          <w:p w14:paraId="586DEFCA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0C950BDA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4CF45A26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14:paraId="5533473C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14:paraId="2B40A410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14:paraId="69E2B66D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C82B4A4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D58A6C8" w14:textId="77777777" w:rsidR="002B63FD" w:rsidRPr="007B7470" w:rsidRDefault="00D922E5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Poznámka</w:t>
      </w:r>
      <w:r w:rsidR="002B63FD"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: </w:t>
      </w:r>
    </w:p>
    <w:p w14:paraId="2D033121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Písmeno „d“ označuje prvý rok nasledujúcej dekády. </w:t>
      </w:r>
    </w:p>
    <w:p w14:paraId="6E809D18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Tabuľka sa vypĺňa pre každé opatrenie samostatne. V prípade zavádzania viacerých opatrení sa vyplní aj tabuľka obsahujúca aj kumulatívny efekt zavedenia všetkých opatrení súčasne.“  </w:t>
      </w:r>
    </w:p>
    <w:p w14:paraId="5717A751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ectPr w:rsidR="002B63FD" w:rsidRPr="007B7470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17AA32B" w14:textId="77777777" w:rsidR="00CB3623" w:rsidRPr="00A738C0" w:rsidRDefault="00CB3623" w:rsidP="00F53F70">
      <w:pPr>
        <w:spacing w:after="0" w:line="240" w:lineRule="auto"/>
        <w:jc w:val="center"/>
        <w:rPr>
          <w:color w:val="000000" w:themeColor="text1"/>
        </w:rPr>
      </w:pPr>
    </w:p>
    <w:sectPr w:rsidR="00CB3623" w:rsidRPr="00A73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9C721" w14:textId="77777777" w:rsidR="00CB18CA" w:rsidRDefault="00CB18CA">
      <w:pPr>
        <w:spacing w:after="0" w:line="240" w:lineRule="auto"/>
      </w:pPr>
      <w:r>
        <w:separator/>
      </w:r>
    </w:p>
  </w:endnote>
  <w:endnote w:type="continuationSeparator" w:id="0">
    <w:p w14:paraId="1A9590BD" w14:textId="77777777" w:rsidR="00CB18CA" w:rsidRDefault="00CB1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7CCB6" w14:textId="77777777" w:rsidR="0084316A" w:rsidRDefault="0084316A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14:paraId="4DC53151" w14:textId="77777777" w:rsidR="0084316A" w:rsidRDefault="0084316A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0C4C3" w14:textId="1D7CA963" w:rsidR="0084316A" w:rsidRDefault="0084316A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1D05C8">
      <w:rPr>
        <w:noProof/>
      </w:rPr>
      <w:t>6</w:t>
    </w:r>
    <w:r>
      <w:fldChar w:fldCharType="end"/>
    </w:r>
  </w:p>
  <w:p w14:paraId="04795299" w14:textId="77777777" w:rsidR="0084316A" w:rsidRDefault="0084316A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CC86D" w14:textId="77777777" w:rsidR="0084316A" w:rsidRDefault="0084316A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14:paraId="4151D138" w14:textId="77777777" w:rsidR="0084316A" w:rsidRDefault="0084316A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F07B6" w14:textId="77777777" w:rsidR="0084316A" w:rsidRDefault="0084316A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14:paraId="30E7C675" w14:textId="77777777" w:rsidR="0084316A" w:rsidRDefault="0084316A">
    <w:pPr>
      <w:pStyle w:val="Pt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D761D" w14:textId="63F19A32" w:rsidR="0084316A" w:rsidRDefault="0084316A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1D05C8">
      <w:rPr>
        <w:noProof/>
      </w:rPr>
      <w:t>13</w:t>
    </w:r>
    <w:r>
      <w:fldChar w:fldCharType="end"/>
    </w:r>
  </w:p>
  <w:p w14:paraId="6698F4CC" w14:textId="77777777" w:rsidR="0084316A" w:rsidRDefault="0084316A">
    <w:pPr>
      <w:pStyle w:val="Pta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BB549" w14:textId="77777777" w:rsidR="0084316A" w:rsidRDefault="0084316A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14:paraId="2F567050" w14:textId="77777777" w:rsidR="0084316A" w:rsidRDefault="0084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874A5" w14:textId="77777777" w:rsidR="00CB18CA" w:rsidRDefault="00CB18CA">
      <w:pPr>
        <w:spacing w:after="0" w:line="240" w:lineRule="auto"/>
      </w:pPr>
      <w:r>
        <w:separator/>
      </w:r>
    </w:p>
  </w:footnote>
  <w:footnote w:type="continuationSeparator" w:id="0">
    <w:p w14:paraId="353636CA" w14:textId="77777777" w:rsidR="00CB18CA" w:rsidRDefault="00CB1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58C1A" w14:textId="77777777" w:rsidR="0084316A" w:rsidRDefault="0084316A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14:paraId="455CA327" w14:textId="77777777" w:rsidR="0084316A" w:rsidRPr="00EB59C8" w:rsidRDefault="0084316A" w:rsidP="002B63FD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9461C" w14:textId="77777777" w:rsidR="0084316A" w:rsidRPr="000A15AE" w:rsidRDefault="0084316A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00EE3" w14:textId="77777777" w:rsidR="0084316A" w:rsidRDefault="0084316A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14:paraId="4CA7F01C" w14:textId="77777777" w:rsidR="0084316A" w:rsidRPr="00EB59C8" w:rsidRDefault="0084316A" w:rsidP="002B63FD">
    <w:pPr>
      <w:pStyle w:val="Hlavika"/>
      <w:jc w:val="right"/>
      <w:rPr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BCA3D" w14:textId="77777777" w:rsidR="0084316A" w:rsidRPr="004F64DF" w:rsidRDefault="0084316A" w:rsidP="004F64DF">
    <w:pPr>
      <w:pStyle w:val="Hlavik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1107B" w14:textId="77777777" w:rsidR="0084316A" w:rsidRPr="000A15AE" w:rsidRDefault="0084316A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623F"/>
    <w:multiLevelType w:val="hybridMultilevel"/>
    <w:tmpl w:val="27DA560E"/>
    <w:lvl w:ilvl="0" w:tplc="041B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63D3A"/>
    <w:multiLevelType w:val="hybridMultilevel"/>
    <w:tmpl w:val="56BCC1E8"/>
    <w:lvl w:ilvl="0" w:tplc="041B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146B0B2C"/>
    <w:multiLevelType w:val="hybridMultilevel"/>
    <w:tmpl w:val="645223B0"/>
    <w:lvl w:ilvl="0" w:tplc="02D85B2E">
      <w:start w:val="1"/>
      <w:numFmt w:val="upperLetter"/>
      <w:lvlText w:val="%1."/>
      <w:lvlJc w:val="left"/>
      <w:pPr>
        <w:ind w:left="1143" w:hanging="4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9B1E4D"/>
    <w:multiLevelType w:val="hybridMultilevel"/>
    <w:tmpl w:val="ECBCB01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42846"/>
    <w:multiLevelType w:val="hybridMultilevel"/>
    <w:tmpl w:val="A3A2125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753AD"/>
    <w:multiLevelType w:val="hybridMultilevel"/>
    <w:tmpl w:val="A784E68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01BA3"/>
    <w:multiLevelType w:val="hybridMultilevel"/>
    <w:tmpl w:val="D196EC5C"/>
    <w:lvl w:ilvl="0" w:tplc="041B0015">
      <w:start w:val="1"/>
      <w:numFmt w:val="upperLetter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4605CEC"/>
    <w:multiLevelType w:val="hybridMultilevel"/>
    <w:tmpl w:val="27DA560E"/>
    <w:lvl w:ilvl="0" w:tplc="041B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AB256E4"/>
    <w:multiLevelType w:val="hybridMultilevel"/>
    <w:tmpl w:val="E46A4D96"/>
    <w:lvl w:ilvl="0" w:tplc="37FE8E56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218D4"/>
    <w:multiLevelType w:val="hybridMultilevel"/>
    <w:tmpl w:val="31701C50"/>
    <w:lvl w:ilvl="0" w:tplc="388A9980">
      <w:start w:val="2"/>
      <w:numFmt w:val="bullet"/>
      <w:lvlText w:val=""/>
      <w:lvlJc w:val="left"/>
      <w:pPr>
        <w:ind w:left="855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3" w15:restartNumberingAfterBreak="0">
    <w:nsid w:val="687F27A7"/>
    <w:multiLevelType w:val="hybridMultilevel"/>
    <w:tmpl w:val="DA2664C0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</w:num>
  <w:num w:numId="5">
    <w:abstractNumId w:val="10"/>
  </w:num>
  <w:num w:numId="6">
    <w:abstractNumId w:val="0"/>
  </w:num>
  <w:num w:numId="7">
    <w:abstractNumId w:val="5"/>
  </w:num>
  <w:num w:numId="8">
    <w:abstractNumId w:val="2"/>
  </w:num>
  <w:num w:numId="9">
    <w:abstractNumId w:val="13"/>
  </w:num>
  <w:num w:numId="10">
    <w:abstractNumId w:val="11"/>
  </w:num>
  <w:num w:numId="11">
    <w:abstractNumId w:val="9"/>
  </w:num>
  <w:num w:numId="12">
    <w:abstractNumId w:val="3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EC"/>
    <w:rsid w:val="00000996"/>
    <w:rsid w:val="00002726"/>
    <w:rsid w:val="00010858"/>
    <w:rsid w:val="0001243A"/>
    <w:rsid w:val="00016405"/>
    <w:rsid w:val="00016F9C"/>
    <w:rsid w:val="00021DFF"/>
    <w:rsid w:val="00024B74"/>
    <w:rsid w:val="00024E31"/>
    <w:rsid w:val="00026042"/>
    <w:rsid w:val="00033CD2"/>
    <w:rsid w:val="00035EB6"/>
    <w:rsid w:val="00057135"/>
    <w:rsid w:val="00060102"/>
    <w:rsid w:val="00074829"/>
    <w:rsid w:val="00087A66"/>
    <w:rsid w:val="000B278E"/>
    <w:rsid w:val="000B509B"/>
    <w:rsid w:val="000E0CA7"/>
    <w:rsid w:val="000E2A85"/>
    <w:rsid w:val="000F00DA"/>
    <w:rsid w:val="000F4A08"/>
    <w:rsid w:val="000F73FC"/>
    <w:rsid w:val="001033CC"/>
    <w:rsid w:val="001074E1"/>
    <w:rsid w:val="001127A8"/>
    <w:rsid w:val="00112EF5"/>
    <w:rsid w:val="00112F77"/>
    <w:rsid w:val="00116F99"/>
    <w:rsid w:val="00125283"/>
    <w:rsid w:val="00127616"/>
    <w:rsid w:val="00141748"/>
    <w:rsid w:val="00145176"/>
    <w:rsid w:val="001476FE"/>
    <w:rsid w:val="001705D9"/>
    <w:rsid w:val="001706DA"/>
    <w:rsid w:val="00170D2B"/>
    <w:rsid w:val="00192F0E"/>
    <w:rsid w:val="001A7147"/>
    <w:rsid w:val="001C4C56"/>
    <w:rsid w:val="001C721D"/>
    <w:rsid w:val="001D05C8"/>
    <w:rsid w:val="001D5F3F"/>
    <w:rsid w:val="001E5F63"/>
    <w:rsid w:val="001F009F"/>
    <w:rsid w:val="001F5D86"/>
    <w:rsid w:val="001F624A"/>
    <w:rsid w:val="00200898"/>
    <w:rsid w:val="00206810"/>
    <w:rsid w:val="00212894"/>
    <w:rsid w:val="002135D4"/>
    <w:rsid w:val="00213E36"/>
    <w:rsid w:val="002177DB"/>
    <w:rsid w:val="00222B78"/>
    <w:rsid w:val="00225CCC"/>
    <w:rsid w:val="00227375"/>
    <w:rsid w:val="002309F4"/>
    <w:rsid w:val="00250494"/>
    <w:rsid w:val="0025101E"/>
    <w:rsid w:val="00253DFC"/>
    <w:rsid w:val="0026293B"/>
    <w:rsid w:val="0026573C"/>
    <w:rsid w:val="00276E27"/>
    <w:rsid w:val="002935A5"/>
    <w:rsid w:val="0029792C"/>
    <w:rsid w:val="002B0030"/>
    <w:rsid w:val="002B3231"/>
    <w:rsid w:val="002B5AD4"/>
    <w:rsid w:val="002B63FD"/>
    <w:rsid w:val="00307202"/>
    <w:rsid w:val="00316320"/>
    <w:rsid w:val="00317B90"/>
    <w:rsid w:val="003319A4"/>
    <w:rsid w:val="003408F5"/>
    <w:rsid w:val="003445F8"/>
    <w:rsid w:val="00351458"/>
    <w:rsid w:val="00363571"/>
    <w:rsid w:val="00391382"/>
    <w:rsid w:val="00392129"/>
    <w:rsid w:val="003B1196"/>
    <w:rsid w:val="003B7684"/>
    <w:rsid w:val="003C2683"/>
    <w:rsid w:val="003C5D33"/>
    <w:rsid w:val="003D1318"/>
    <w:rsid w:val="003D15D6"/>
    <w:rsid w:val="003E7125"/>
    <w:rsid w:val="003F1DC4"/>
    <w:rsid w:val="003F2C05"/>
    <w:rsid w:val="003F35B7"/>
    <w:rsid w:val="00402125"/>
    <w:rsid w:val="00410EE2"/>
    <w:rsid w:val="00412A4D"/>
    <w:rsid w:val="0042480F"/>
    <w:rsid w:val="00433D62"/>
    <w:rsid w:val="00440615"/>
    <w:rsid w:val="00440A16"/>
    <w:rsid w:val="00441F60"/>
    <w:rsid w:val="00446310"/>
    <w:rsid w:val="00447C49"/>
    <w:rsid w:val="00451EE5"/>
    <w:rsid w:val="00462A10"/>
    <w:rsid w:val="00467C6F"/>
    <w:rsid w:val="00474F11"/>
    <w:rsid w:val="0048212B"/>
    <w:rsid w:val="004822C0"/>
    <w:rsid w:val="004852D5"/>
    <w:rsid w:val="00487203"/>
    <w:rsid w:val="004A4209"/>
    <w:rsid w:val="004A54ED"/>
    <w:rsid w:val="004B4DD6"/>
    <w:rsid w:val="004C6BFD"/>
    <w:rsid w:val="004D169C"/>
    <w:rsid w:val="004D37BB"/>
    <w:rsid w:val="004D421B"/>
    <w:rsid w:val="004E5E76"/>
    <w:rsid w:val="004F64DF"/>
    <w:rsid w:val="005005EC"/>
    <w:rsid w:val="0050252C"/>
    <w:rsid w:val="00513D82"/>
    <w:rsid w:val="0051503C"/>
    <w:rsid w:val="00515BBC"/>
    <w:rsid w:val="005204B9"/>
    <w:rsid w:val="00521CAA"/>
    <w:rsid w:val="005307FC"/>
    <w:rsid w:val="00536E8F"/>
    <w:rsid w:val="00536FF8"/>
    <w:rsid w:val="005513F1"/>
    <w:rsid w:val="00553992"/>
    <w:rsid w:val="00562FBB"/>
    <w:rsid w:val="005647A9"/>
    <w:rsid w:val="00572B7F"/>
    <w:rsid w:val="00573116"/>
    <w:rsid w:val="00573C62"/>
    <w:rsid w:val="00574727"/>
    <w:rsid w:val="00592E96"/>
    <w:rsid w:val="005A50F3"/>
    <w:rsid w:val="005B051A"/>
    <w:rsid w:val="005B3D6A"/>
    <w:rsid w:val="005C1A2B"/>
    <w:rsid w:val="005C3258"/>
    <w:rsid w:val="005C6780"/>
    <w:rsid w:val="005D01EC"/>
    <w:rsid w:val="005D1D28"/>
    <w:rsid w:val="005E3699"/>
    <w:rsid w:val="005F2ACA"/>
    <w:rsid w:val="0060476B"/>
    <w:rsid w:val="006062FE"/>
    <w:rsid w:val="00621873"/>
    <w:rsid w:val="00635B5D"/>
    <w:rsid w:val="006432A5"/>
    <w:rsid w:val="00660349"/>
    <w:rsid w:val="00661F3A"/>
    <w:rsid w:val="0066365C"/>
    <w:rsid w:val="00663FF0"/>
    <w:rsid w:val="006772FC"/>
    <w:rsid w:val="006827D2"/>
    <w:rsid w:val="006A2947"/>
    <w:rsid w:val="006B469E"/>
    <w:rsid w:val="006B5F8A"/>
    <w:rsid w:val="006C0262"/>
    <w:rsid w:val="006C1DD3"/>
    <w:rsid w:val="006C6514"/>
    <w:rsid w:val="006E0A2E"/>
    <w:rsid w:val="006F4E63"/>
    <w:rsid w:val="006F6294"/>
    <w:rsid w:val="00720061"/>
    <w:rsid w:val="00723CBB"/>
    <w:rsid w:val="007244F2"/>
    <w:rsid w:val="007246BD"/>
    <w:rsid w:val="00727689"/>
    <w:rsid w:val="00730F5A"/>
    <w:rsid w:val="0074121E"/>
    <w:rsid w:val="00752D4B"/>
    <w:rsid w:val="007607B0"/>
    <w:rsid w:val="0076299D"/>
    <w:rsid w:val="007734D1"/>
    <w:rsid w:val="00774940"/>
    <w:rsid w:val="0077530D"/>
    <w:rsid w:val="00782B91"/>
    <w:rsid w:val="00785085"/>
    <w:rsid w:val="007A13FD"/>
    <w:rsid w:val="007B4487"/>
    <w:rsid w:val="007B7470"/>
    <w:rsid w:val="007D29D6"/>
    <w:rsid w:val="007D3E6C"/>
    <w:rsid w:val="007D5748"/>
    <w:rsid w:val="007E7DC1"/>
    <w:rsid w:val="007F239F"/>
    <w:rsid w:val="008155A8"/>
    <w:rsid w:val="008205B7"/>
    <w:rsid w:val="00821E75"/>
    <w:rsid w:val="00822DCA"/>
    <w:rsid w:val="00824741"/>
    <w:rsid w:val="008250DF"/>
    <w:rsid w:val="008274E1"/>
    <w:rsid w:val="008317C7"/>
    <w:rsid w:val="00832D80"/>
    <w:rsid w:val="008371B5"/>
    <w:rsid w:val="008410D2"/>
    <w:rsid w:val="0084316A"/>
    <w:rsid w:val="008514FA"/>
    <w:rsid w:val="00871223"/>
    <w:rsid w:val="00886D21"/>
    <w:rsid w:val="00893B20"/>
    <w:rsid w:val="00893B76"/>
    <w:rsid w:val="008974EC"/>
    <w:rsid w:val="00897BE7"/>
    <w:rsid w:val="008A6D72"/>
    <w:rsid w:val="008D339D"/>
    <w:rsid w:val="008D4781"/>
    <w:rsid w:val="008E071A"/>
    <w:rsid w:val="008E1871"/>
    <w:rsid w:val="008E2736"/>
    <w:rsid w:val="008E53B5"/>
    <w:rsid w:val="008F649A"/>
    <w:rsid w:val="00904148"/>
    <w:rsid w:val="00906B30"/>
    <w:rsid w:val="00906F5B"/>
    <w:rsid w:val="00916CCC"/>
    <w:rsid w:val="00921C0B"/>
    <w:rsid w:val="009266C2"/>
    <w:rsid w:val="00943733"/>
    <w:rsid w:val="00945A2A"/>
    <w:rsid w:val="00945CB9"/>
    <w:rsid w:val="009539E0"/>
    <w:rsid w:val="009706B7"/>
    <w:rsid w:val="00986944"/>
    <w:rsid w:val="0099572A"/>
    <w:rsid w:val="00996E1C"/>
    <w:rsid w:val="009B6215"/>
    <w:rsid w:val="009C69B4"/>
    <w:rsid w:val="009C7DFF"/>
    <w:rsid w:val="009E4B41"/>
    <w:rsid w:val="009E60DD"/>
    <w:rsid w:val="009F6CB5"/>
    <w:rsid w:val="009F73A7"/>
    <w:rsid w:val="00A0778D"/>
    <w:rsid w:val="00A30FEE"/>
    <w:rsid w:val="00A34FD6"/>
    <w:rsid w:val="00A40724"/>
    <w:rsid w:val="00A538A9"/>
    <w:rsid w:val="00A72E75"/>
    <w:rsid w:val="00A738C0"/>
    <w:rsid w:val="00A76013"/>
    <w:rsid w:val="00A82EFF"/>
    <w:rsid w:val="00AA3155"/>
    <w:rsid w:val="00AB5919"/>
    <w:rsid w:val="00AB73D8"/>
    <w:rsid w:val="00AD16AA"/>
    <w:rsid w:val="00AF4DB8"/>
    <w:rsid w:val="00AF70A3"/>
    <w:rsid w:val="00B062C6"/>
    <w:rsid w:val="00B15B33"/>
    <w:rsid w:val="00B16752"/>
    <w:rsid w:val="00B20EAC"/>
    <w:rsid w:val="00B42AF2"/>
    <w:rsid w:val="00B50D9B"/>
    <w:rsid w:val="00B54308"/>
    <w:rsid w:val="00B5535C"/>
    <w:rsid w:val="00B77637"/>
    <w:rsid w:val="00B801BA"/>
    <w:rsid w:val="00B83664"/>
    <w:rsid w:val="00B869A5"/>
    <w:rsid w:val="00B92F23"/>
    <w:rsid w:val="00BA19BB"/>
    <w:rsid w:val="00BA37A5"/>
    <w:rsid w:val="00BB7923"/>
    <w:rsid w:val="00BF595A"/>
    <w:rsid w:val="00C0622E"/>
    <w:rsid w:val="00C15212"/>
    <w:rsid w:val="00C15D88"/>
    <w:rsid w:val="00C16C1B"/>
    <w:rsid w:val="00C2201E"/>
    <w:rsid w:val="00C235F2"/>
    <w:rsid w:val="00C312C9"/>
    <w:rsid w:val="00C318CE"/>
    <w:rsid w:val="00C41574"/>
    <w:rsid w:val="00C418AD"/>
    <w:rsid w:val="00C455E9"/>
    <w:rsid w:val="00C463CC"/>
    <w:rsid w:val="00C51FD4"/>
    <w:rsid w:val="00C52739"/>
    <w:rsid w:val="00C553A5"/>
    <w:rsid w:val="00C611AD"/>
    <w:rsid w:val="00C64BDB"/>
    <w:rsid w:val="00C653D7"/>
    <w:rsid w:val="00C77CC9"/>
    <w:rsid w:val="00C9199D"/>
    <w:rsid w:val="00CA18F2"/>
    <w:rsid w:val="00CA4368"/>
    <w:rsid w:val="00CA5C5C"/>
    <w:rsid w:val="00CB04E9"/>
    <w:rsid w:val="00CB18CA"/>
    <w:rsid w:val="00CB3623"/>
    <w:rsid w:val="00CC0E46"/>
    <w:rsid w:val="00CC1EE6"/>
    <w:rsid w:val="00CE299A"/>
    <w:rsid w:val="00CE359E"/>
    <w:rsid w:val="00CF2C35"/>
    <w:rsid w:val="00D11481"/>
    <w:rsid w:val="00D200BE"/>
    <w:rsid w:val="00D50243"/>
    <w:rsid w:val="00D638F5"/>
    <w:rsid w:val="00D7236A"/>
    <w:rsid w:val="00D81502"/>
    <w:rsid w:val="00D84625"/>
    <w:rsid w:val="00D85029"/>
    <w:rsid w:val="00D87D40"/>
    <w:rsid w:val="00D90907"/>
    <w:rsid w:val="00D90913"/>
    <w:rsid w:val="00D9171A"/>
    <w:rsid w:val="00D922E5"/>
    <w:rsid w:val="00DA229A"/>
    <w:rsid w:val="00DA27A6"/>
    <w:rsid w:val="00DB7D69"/>
    <w:rsid w:val="00DC4FD1"/>
    <w:rsid w:val="00DC7829"/>
    <w:rsid w:val="00DD4A38"/>
    <w:rsid w:val="00DE04C5"/>
    <w:rsid w:val="00DE1079"/>
    <w:rsid w:val="00DE3F78"/>
    <w:rsid w:val="00DE4A91"/>
    <w:rsid w:val="00DE5BF1"/>
    <w:rsid w:val="00E07CE9"/>
    <w:rsid w:val="00E13AA2"/>
    <w:rsid w:val="00E2069A"/>
    <w:rsid w:val="00E40A43"/>
    <w:rsid w:val="00E4108C"/>
    <w:rsid w:val="00E417D8"/>
    <w:rsid w:val="00E4770B"/>
    <w:rsid w:val="00E563AC"/>
    <w:rsid w:val="00E6156F"/>
    <w:rsid w:val="00E640A4"/>
    <w:rsid w:val="00E713F7"/>
    <w:rsid w:val="00E7329C"/>
    <w:rsid w:val="00E76CAD"/>
    <w:rsid w:val="00E80021"/>
    <w:rsid w:val="00E963A3"/>
    <w:rsid w:val="00EA012A"/>
    <w:rsid w:val="00EA1E90"/>
    <w:rsid w:val="00EA3C65"/>
    <w:rsid w:val="00EC035C"/>
    <w:rsid w:val="00ED1CCE"/>
    <w:rsid w:val="00ED2B29"/>
    <w:rsid w:val="00ED725B"/>
    <w:rsid w:val="00EE0CA3"/>
    <w:rsid w:val="00EE28EB"/>
    <w:rsid w:val="00F008BA"/>
    <w:rsid w:val="00F01E36"/>
    <w:rsid w:val="00F0257A"/>
    <w:rsid w:val="00F03306"/>
    <w:rsid w:val="00F05257"/>
    <w:rsid w:val="00F20986"/>
    <w:rsid w:val="00F2200F"/>
    <w:rsid w:val="00F2530E"/>
    <w:rsid w:val="00F310F9"/>
    <w:rsid w:val="00F31C73"/>
    <w:rsid w:val="00F33071"/>
    <w:rsid w:val="00F348E6"/>
    <w:rsid w:val="00F40136"/>
    <w:rsid w:val="00F5297E"/>
    <w:rsid w:val="00F53F70"/>
    <w:rsid w:val="00F61371"/>
    <w:rsid w:val="00F62679"/>
    <w:rsid w:val="00F66880"/>
    <w:rsid w:val="00F7465F"/>
    <w:rsid w:val="00FB0C16"/>
    <w:rsid w:val="00FB4A4A"/>
    <w:rsid w:val="00FB5BEA"/>
    <w:rsid w:val="00FD4958"/>
    <w:rsid w:val="00FD64C9"/>
    <w:rsid w:val="00FE05A1"/>
    <w:rsid w:val="00FE241F"/>
    <w:rsid w:val="00FE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E6499"/>
  <w15:docId w15:val="{B3CC93B0-175D-45A4-A6D4-3CD8A0EE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08F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1F6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Odsek zoznamu1,numbered list,2,OBC Bullet,Normal 1,Task Body,Viñetas (Inicio Parrafo),Paragrafo elenco,3 Txt tabla,Zerrenda-paragrafoa,Fiche List Paragraph,Dot pt,F5 List Paragraph,List Paragraph1,No Spacing1"/>
    <w:basedOn w:val="Normlny"/>
    <w:link w:val="OdsekzoznamuChar"/>
    <w:uiPriority w:val="34"/>
    <w:qFormat/>
    <w:rsid w:val="00822DCA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869A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869A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869A5"/>
    <w:rPr>
      <w:vertAlign w:val="superscript"/>
    </w:rPr>
  </w:style>
  <w:style w:type="character" w:customStyle="1" w:styleId="OdsekzoznamuChar">
    <w:name w:val="Odsek zoznamu Char"/>
    <w:aliases w:val="body Char,Odsek zoznamu2 Char,Odsek Char,Odsek zoznamu1 Char,numbered list Char,2 Char,OBC Bullet Char,Normal 1 Char,Task Body Char,Viñetas (Inicio Parrafo) Char,Paragrafo elenco Char,3 Txt tabla Char,Zerrenda-paragrafoa Char"/>
    <w:link w:val="Odsekzoznamu"/>
    <w:uiPriority w:val="34"/>
    <w:qFormat/>
    <w:locked/>
    <w:rsid w:val="00D90913"/>
  </w:style>
  <w:style w:type="character" w:styleId="Odkaznakomentr">
    <w:name w:val="annotation reference"/>
    <w:basedOn w:val="Predvolenpsmoodseku"/>
    <w:uiPriority w:val="99"/>
    <w:semiHidden/>
    <w:unhideWhenUsed/>
    <w:rsid w:val="00D909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90913"/>
    <w:pPr>
      <w:spacing w:after="16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9091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D4A38"/>
    <w:pPr>
      <w:spacing w:after="20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D4A38"/>
    <w:rPr>
      <w:b/>
      <w:bCs/>
      <w:sz w:val="20"/>
      <w:szCs w:val="20"/>
    </w:rPr>
  </w:style>
  <w:style w:type="paragraph" w:styleId="Normlnywebov">
    <w:name w:val="Normal (Web)"/>
    <w:basedOn w:val="Normlny"/>
    <w:uiPriority w:val="99"/>
    <w:rsid w:val="00206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Priloha-2---Analýza-vplyvov-na-rozpočet-verejnej-správy"/>
    <f:field ref="objsubject" par="" edit="true" text=""/>
    <f:field ref="objcreatedby" par="" text="Pavlíková, Katarína, Mgr."/>
    <f:field ref="objcreatedat" par="" text="10.11.2022 9:46:31"/>
    <f:field ref="objchangedby" par="" text="Administrator, System"/>
    <f:field ref="objmodifiedat" par="" text="10.11.2022 9:46:3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61AE2806-333C-47B4-8300-8BC0F07D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3024</Words>
  <Characters>17241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20225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úradnici MPSVR</dc:creator>
  <cp:lastModifiedBy>Kürthyová Miroslava</cp:lastModifiedBy>
  <cp:revision>3</cp:revision>
  <cp:lastPrinted>2022-02-25T09:22:00Z</cp:lastPrinted>
  <dcterms:created xsi:type="dcterms:W3CDTF">2025-04-08T12:19:00Z</dcterms:created>
  <dcterms:modified xsi:type="dcterms:W3CDTF">2025-05-06T07:09:00Z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Katarína Pavlíková</vt:lpwstr>
  </property>
  <property fmtid="{D5CDD505-2E9C-101B-9397-08002B2CF9AE}" pid="12" name="FSC#SKEDITIONSLOVLEX@103.510:zodppredkladatel">
    <vt:lpwstr>Ing. Karel Hirman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zmien a doplnení Jednotnej metodiky na posudzovanie vybraných vplyvov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Komponent č. 14 Plánu obnovy a odolnosti SR</vt:lpwstr>
  </property>
  <property fmtid="{D5CDD505-2E9C-101B-9397-08002B2CF9AE}" pid="23" name="FSC#SKEDITIONSLOVLEX@103.510:plnynazovpredpis">
    <vt:lpwstr> Návrh zmien a doplnení Jednotnej metodiky na posudzovanie vybraných vplyvov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44877/2022-3213-103108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LP/2022/744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Výrazné pozitívne vplyvy v tejto oblasti sa očakávajú po implementácii ochrany pred neopodstatneným goldplatingom.&lt;/p&gt;&lt;p style="text-align: justify;"&gt;&amp;nbs</vt:lpwstr>
  </property>
  <property fmtid="{D5CDD505-2E9C-101B-9397-08002B2CF9AE}" pid="66" name="FSC#SKEDITIONSLOVLEX@103.510:AttrStrListDocPropAltRiesenia">
    <vt:lpwstr>Nulový variant – zachovanie súčasného stavu vytvára nekontrolovaný priestor na vytváranie takej regulačnej záťaže podnikateľského prostredia, ktorá znižuje konkurencieschopnosť tuzemských podnikateľov. V prípade zachovania súčasného stavu by nebol zaveden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minister hospodárstva_x000d_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Karel Hirman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justify;"&gt;Návrh zmien a doplnení Jednotnej metodiky na posudzovanie vybraných vplyvov predkladá na rokovanie vlády Slovenskej republiky Ministerstvo hospodárstva Slovenskej republiky (ďalej len „MH SR“) v nadväznosti na Komponent č. </vt:lpwstr>
  </property>
  <property fmtid="{D5CDD505-2E9C-101B-9397-08002B2CF9AE}" pid="150" name="FSC#SKEDITIONSLOVLEX@103.510:vytvorenedna">
    <vt:lpwstr>10. 11. 2022</vt:lpwstr>
  </property>
  <property fmtid="{D5CDD505-2E9C-101B-9397-08002B2CF9AE}" pid="151" name="FSC#COOSYSTEM@1.1:Container">
    <vt:lpwstr>COO.2145.1000.3.5328104</vt:lpwstr>
  </property>
  <property fmtid="{D5CDD505-2E9C-101B-9397-08002B2CF9AE}" pid="152" name="FSC#FSCFOLIO@1.1001:docpropproject">
    <vt:lpwstr/>
  </property>
</Properties>
</file>