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1AFF" w14:textId="77777777" w:rsidR="0026742A" w:rsidRPr="000076AB" w:rsidRDefault="0026742A" w:rsidP="0026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076A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077B7FEF" w14:textId="77777777" w:rsidR="0026742A" w:rsidRPr="000076AB" w:rsidRDefault="0026742A" w:rsidP="002674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076A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IX. volebné obdobie</w:t>
      </w:r>
    </w:p>
    <w:p w14:paraId="27E79864" w14:textId="77777777" w:rsidR="0026742A" w:rsidRPr="000076AB" w:rsidRDefault="0026742A" w:rsidP="0026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CE0061" w14:textId="77777777" w:rsidR="0026742A" w:rsidRDefault="0026742A" w:rsidP="0026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F17117" w14:textId="77777777" w:rsidR="0026742A" w:rsidRDefault="0026742A" w:rsidP="0026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14:paraId="088C4FE8" w14:textId="24451B97" w:rsidR="0026742A" w:rsidRPr="000076AB" w:rsidRDefault="00586EF1" w:rsidP="0026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819</w:t>
      </w:r>
      <w:bookmarkStart w:id="0" w:name="_GoBack"/>
      <w:bookmarkEnd w:id="0"/>
    </w:p>
    <w:p w14:paraId="09E234E0" w14:textId="77777777" w:rsidR="0026742A" w:rsidRPr="000076AB" w:rsidRDefault="0026742A" w:rsidP="002674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334B0" w14:textId="77777777" w:rsidR="0026742A" w:rsidRPr="000076AB" w:rsidRDefault="0026742A" w:rsidP="0026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AB"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69D9306E" w14:textId="77777777" w:rsidR="0026742A" w:rsidRPr="000076AB" w:rsidRDefault="0026742A" w:rsidP="0026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3ECC3" w14:textId="77777777" w:rsidR="0026742A" w:rsidRPr="000076AB" w:rsidRDefault="0026742A" w:rsidP="0026742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0076A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193ED7E6" w14:textId="77777777" w:rsidR="0026742A" w:rsidRPr="000076AB" w:rsidRDefault="0026742A" w:rsidP="0026742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AED4AFA" w14:textId="2AC623AB" w:rsidR="0026742A" w:rsidRDefault="0026742A" w:rsidP="0026742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076A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 202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</w:t>
      </w:r>
      <w:r w:rsidRPr="000076A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0E5332D6" w14:textId="77777777" w:rsidR="000F5B84" w:rsidRPr="000076AB" w:rsidRDefault="000F5B84" w:rsidP="0026742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82BFE0A" w14:textId="77777777" w:rsidR="000F5B84" w:rsidRPr="000076AB" w:rsidRDefault="000F5B84" w:rsidP="000F5B8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AB">
        <w:rPr>
          <w:rFonts w:ascii="Times New Roman" w:hAnsi="Times New Roman" w:cs="Times New Roman"/>
          <w:b/>
          <w:sz w:val="24"/>
          <w:szCs w:val="24"/>
        </w:rPr>
        <w:t>ktorým sa mení a dopĺňa zákon č. 461/2003 Z. z. o sociálnom poistení v znení neskorších predpisov a ktorým sa menia a dopĺňajú niektoré zákony</w:t>
      </w:r>
    </w:p>
    <w:p w14:paraId="29709DD0" w14:textId="10CBB516" w:rsidR="00981FB0" w:rsidRDefault="00981FB0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ED106" w14:textId="77777777" w:rsidR="000F5B84" w:rsidRPr="00C548C6" w:rsidRDefault="000F5B84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30E40" w14:textId="77777777" w:rsidR="000E6E06" w:rsidRPr="00C548C6" w:rsidRDefault="000E6E06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69759" w14:textId="77777777" w:rsidR="00981FB0" w:rsidRPr="00C548C6" w:rsidRDefault="00981FB0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</w:rPr>
        <w:t>N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árodná rada Slovenskej republiky sa uzniesla na tomto zákone:</w:t>
      </w:r>
    </w:p>
    <w:p w14:paraId="0A8912F8" w14:textId="77777777" w:rsidR="000E6E06" w:rsidRPr="00C548C6" w:rsidRDefault="000E6E06" w:rsidP="00C5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7A95B35" w14:textId="77777777" w:rsidR="000E6E06" w:rsidRPr="00C548C6" w:rsidRDefault="000E6E06" w:rsidP="00C5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71CD30D" w14:textId="77777777" w:rsidR="00981FB0" w:rsidRPr="00C548C6" w:rsidRDefault="00981FB0" w:rsidP="00C5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548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37D9688C" w14:textId="77777777" w:rsidR="002E6991" w:rsidRPr="00C548C6" w:rsidRDefault="002E6991" w:rsidP="00C5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8C9FFF" w14:textId="77777777" w:rsidR="00981FB0" w:rsidRPr="00C548C6" w:rsidRDefault="00981FB0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Zákon č. 461/2003 Z. z. o sociálnom poistení v 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nálezu Ústavného súdu Slovenskej republiky č. 566/2006 Z. z., zákona č. 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 z., zákona č. 285/2009 Z. z., zákona č. 571/2009 Z. z., zákona č. 572/2009 Z. z., zákona č. 52/2010 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 Z. z., zákona č. 352/2013 Z. z., zákona č. 183/2014 Z. z., zákona č. 195/2014 Z. z., zákona č. 204/2014 Z. z., zákona č. 240/2014 Z. z., zákona č. 298/2014 Z. z., zákona č. 25/2015 Z. z., zákona č. 32/2015 Z. z., zákona č. 61/2015 Z. z., zákona č. 77/2015 Z. z., zákona č. 87/2015 Z. z., zákona č. 112/2015 Z. z., zákona č. 140/2015 Z. z., zákona č. 176/2015 Z. z., zákona č. 336/2015 Z. z., zákona č. 378/2015 Z. z., zákona č. 407/2015 Z. 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</w:t>
      </w:r>
      <w:r w:rsidRPr="00C548C6">
        <w:rPr>
          <w:rFonts w:ascii="Times New Roman" w:hAnsi="Times New Roman" w:cs="Times New Roman"/>
          <w:sz w:val="24"/>
          <w:szCs w:val="24"/>
        </w:rPr>
        <w:lastRenderedPageBreak/>
        <w:t>č. 317/2018 Z. z., zákona č. 366/2018 Z. z., zákona č. 368/2018 Z. z., zákona č. 35/2019 Z. z., zákona č. 83/2019 Z. z., zákona č. 105/2019 Z. z., zákona č. 221/2019 Z. z., zákona č. 225/2019 Z. z., zákona č. 231/2019 Z. z., zákona č. 321/2019 Z. z., zákona č. 381/2019 Z. z., zákona č. 382/2019 Z. z., zákona č. 385/2019 Z. z., zákona č. 390/2019 Z. z., zákona č. 393/2019 Z. z., zákona č. 466/2019 Z. z., zákona č. 467/2019 Z. z., zákona č. 46/2020 Z. z., zákona č. 63/2020 Z. z., zákona č. 66/2020 Z. z., zákona č. 68/2020 Z. z., zákona č. 95/2020 Z. z., zákona č. 125/2020 Z. z., zákona č. 127/2020 Z. z., zákona č. 157/2020 Z. z., zákona č. 198/2020 Z. z., zákona č. 258/2020 Z. z., zákona č. 275/2020 Z. z., zákona č. 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 265/2021 Z. z., zákona č. 283/2021 Z. z., zákona č. 355/2021 Z. z., zákona č. 397/2021 Z. z., zákona č. 412/2021 Z. z., zákona č. 431/2021 Z. z., zákona č. 454/2021 Z. z., zákona č. 92/2022 Z. z., zákona č. 125/2022 Z. z., zákona č. 248/2022 Z. z., zákona č. 249/2022 Z. z., zákona č. 350/2022 Z. z., zákona č. 352/2022 Z. z., zákona č. 399/2022 Z. z., zákona č. 421/2022 Z. z., zákona č. 518/2022 Z. z., zákona č. 65/2023 Z. z., zákona č. 71/2023 Z. z., zákona č. 182/2023 Z. z., zákona č. 203/2023 Z. z., zákona č. 210/2023 Z. z., zákona č. 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 a zákona č. 361/2024 Z. z. sa mení a dopĺňa takto:</w:t>
      </w:r>
    </w:p>
    <w:p w14:paraId="6FE2CB02" w14:textId="77777777" w:rsidR="00981FB0" w:rsidRPr="00C548C6" w:rsidRDefault="00981FB0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A92EF9B" w14:textId="77777777" w:rsidR="00C95160" w:rsidRPr="00C548C6" w:rsidRDefault="00C95160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29 ods. 2 sa slová „poštou, alebo odošle elektronickou poštou“ nahrádzajú slovami „poštou alebo odošle elektronicky“.</w:t>
      </w:r>
    </w:p>
    <w:p w14:paraId="21FEEC18" w14:textId="77777777" w:rsidR="00C95160" w:rsidRPr="00C548C6" w:rsidRDefault="00C95160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B425F1" w14:textId="77777777" w:rsidR="00981FB0" w:rsidRPr="00C548C6" w:rsidRDefault="00CA619F" w:rsidP="00C548C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</w:t>
      </w:r>
      <w:r w:rsidR="00981FB0" w:rsidRPr="00C548C6">
        <w:rPr>
          <w:rFonts w:ascii="Times New Roman" w:hAnsi="Times New Roman" w:cs="Times New Roman"/>
          <w:sz w:val="24"/>
          <w:szCs w:val="24"/>
        </w:rPr>
        <w:t>§ 39 ods</w:t>
      </w:r>
      <w:r w:rsidR="0019471C" w:rsidRPr="00C548C6">
        <w:rPr>
          <w:rFonts w:ascii="Times New Roman" w:hAnsi="Times New Roman" w:cs="Times New Roman"/>
          <w:sz w:val="24"/>
          <w:szCs w:val="24"/>
        </w:rPr>
        <w:t>ek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 1 znie:</w:t>
      </w:r>
    </w:p>
    <w:p w14:paraId="5920647E" w14:textId="77777777" w:rsidR="0019471C" w:rsidRPr="00C548C6" w:rsidRDefault="0019471C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„(1) Poistenec má nárok na ošetrovné, ak osobne a celodenne</w:t>
      </w:r>
    </w:p>
    <w:p w14:paraId="4ABC1CB9" w14:textId="77777777" w:rsidR="00306D6D" w:rsidRPr="00C548C6" w:rsidRDefault="00981FB0" w:rsidP="00C548C6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ošetruje chorého príbuzného v priamom rade, choré dieťa, ktoré nie je príbuzný v</w:t>
      </w:r>
      <w:r w:rsidR="00CA619F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priamom rade, </w:t>
      </w:r>
      <w:r w:rsidR="003160DE" w:rsidRPr="00C548C6">
        <w:rPr>
          <w:rFonts w:ascii="Times New Roman" w:hAnsi="Times New Roman" w:cs="Times New Roman"/>
          <w:sz w:val="24"/>
          <w:szCs w:val="24"/>
        </w:rPr>
        <w:t xml:space="preserve">chorého osvojiteľa, </w:t>
      </w:r>
      <w:r w:rsidRPr="00C548C6">
        <w:rPr>
          <w:rFonts w:ascii="Times New Roman" w:hAnsi="Times New Roman" w:cs="Times New Roman"/>
          <w:sz w:val="24"/>
          <w:szCs w:val="24"/>
        </w:rPr>
        <w:t xml:space="preserve">chorého súrodenca, chorého manžela, chorú manželku, chorého rodiča </w:t>
      </w:r>
      <w:r w:rsidR="00CF6E3B" w:rsidRPr="00C548C6">
        <w:rPr>
          <w:rFonts w:ascii="Times New Roman" w:hAnsi="Times New Roman" w:cs="Times New Roman"/>
          <w:sz w:val="24"/>
          <w:szCs w:val="24"/>
        </w:rPr>
        <w:t xml:space="preserve">alebo </w:t>
      </w:r>
      <w:r w:rsidR="00AA2674" w:rsidRPr="00C548C6">
        <w:rPr>
          <w:rFonts w:ascii="Times New Roman" w:hAnsi="Times New Roman" w:cs="Times New Roman"/>
          <w:sz w:val="24"/>
          <w:szCs w:val="24"/>
        </w:rPr>
        <w:t xml:space="preserve">chorého </w:t>
      </w:r>
      <w:r w:rsidR="00CF6E3B" w:rsidRPr="00C548C6">
        <w:rPr>
          <w:rFonts w:ascii="Times New Roman" w:hAnsi="Times New Roman" w:cs="Times New Roman"/>
          <w:sz w:val="24"/>
          <w:szCs w:val="24"/>
        </w:rPr>
        <w:t xml:space="preserve">osvojiteľa </w:t>
      </w:r>
      <w:r w:rsidRPr="00C548C6">
        <w:rPr>
          <w:rFonts w:ascii="Times New Roman" w:hAnsi="Times New Roman" w:cs="Times New Roman"/>
          <w:sz w:val="24"/>
          <w:szCs w:val="24"/>
        </w:rPr>
        <w:t>manžela alebo manželky</w:t>
      </w:r>
      <w:r w:rsidR="003160DE" w:rsidRPr="00C548C6">
        <w:rPr>
          <w:rFonts w:ascii="Times New Roman" w:hAnsi="Times New Roman" w:cs="Times New Roman"/>
          <w:sz w:val="24"/>
          <w:szCs w:val="24"/>
        </w:rPr>
        <w:t xml:space="preserve"> alebo </w:t>
      </w:r>
      <w:r w:rsidRPr="00C548C6">
        <w:rPr>
          <w:rFonts w:ascii="Times New Roman" w:hAnsi="Times New Roman" w:cs="Times New Roman"/>
          <w:sz w:val="24"/>
          <w:szCs w:val="24"/>
        </w:rPr>
        <w:t xml:space="preserve">chorého manžela alebo chorú manželku rodiča alebo osvojiteľa, </w:t>
      </w:r>
      <w:r w:rsidR="006A2D52" w:rsidRPr="00C548C6">
        <w:rPr>
          <w:rFonts w:ascii="Times New Roman" w:hAnsi="Times New Roman" w:cs="Times New Roman"/>
          <w:sz w:val="24"/>
          <w:szCs w:val="24"/>
        </w:rPr>
        <w:t xml:space="preserve">ak </w:t>
      </w:r>
      <w:r w:rsidRPr="00C548C6">
        <w:rPr>
          <w:rFonts w:ascii="Times New Roman" w:hAnsi="Times New Roman" w:cs="Times New Roman"/>
          <w:sz w:val="24"/>
          <w:szCs w:val="24"/>
        </w:rPr>
        <w:t>podľa potvrdenia príslušného lekára</w:t>
      </w:r>
      <w:r w:rsidR="00BE55A5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6A2D52" w:rsidRPr="00C548C6">
        <w:rPr>
          <w:rFonts w:ascii="Times New Roman" w:hAnsi="Times New Roman" w:cs="Times New Roman"/>
          <w:sz w:val="24"/>
          <w:szCs w:val="24"/>
        </w:rPr>
        <w:t xml:space="preserve">je z dôvodu zdravotného stavu potrebné </w:t>
      </w:r>
      <w:r w:rsidR="004A3DFA" w:rsidRPr="00C548C6">
        <w:rPr>
          <w:rFonts w:ascii="Times New Roman" w:hAnsi="Times New Roman" w:cs="Times New Roman"/>
          <w:sz w:val="24"/>
          <w:szCs w:val="24"/>
        </w:rPr>
        <w:t xml:space="preserve">osobné a celodenné </w:t>
      </w:r>
      <w:r w:rsidR="003913F4" w:rsidRPr="00C548C6">
        <w:rPr>
          <w:rFonts w:ascii="Times New Roman" w:hAnsi="Times New Roman" w:cs="Times New Roman"/>
          <w:sz w:val="24"/>
          <w:szCs w:val="24"/>
        </w:rPr>
        <w:t xml:space="preserve">ošetrovanie </w:t>
      </w:r>
      <w:r w:rsidR="006A2D52" w:rsidRPr="00C548C6">
        <w:rPr>
          <w:rFonts w:ascii="Times New Roman" w:hAnsi="Times New Roman" w:cs="Times New Roman"/>
          <w:sz w:val="24"/>
          <w:szCs w:val="24"/>
        </w:rPr>
        <w:t>poskytovať v</w:t>
      </w:r>
      <w:r w:rsidR="00155981" w:rsidRPr="00C548C6">
        <w:rPr>
          <w:rFonts w:ascii="Times New Roman" w:hAnsi="Times New Roman" w:cs="Times New Roman"/>
          <w:sz w:val="24"/>
          <w:szCs w:val="24"/>
        </w:rPr>
        <w:t> </w:t>
      </w:r>
      <w:r w:rsidR="006A2D52" w:rsidRPr="00C548C6">
        <w:rPr>
          <w:rFonts w:ascii="Times New Roman" w:hAnsi="Times New Roman" w:cs="Times New Roman"/>
          <w:sz w:val="24"/>
          <w:szCs w:val="24"/>
        </w:rPr>
        <w:t>rámci</w:t>
      </w:r>
    </w:p>
    <w:p w14:paraId="2DA6D514" w14:textId="77777777" w:rsidR="00306D6D" w:rsidRPr="00C548C6" w:rsidRDefault="00306D6D" w:rsidP="00C548C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krátkodobej osobnej starostlivosti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50b</w:t>
      </w:r>
      <w:r w:rsidRPr="00C548C6">
        <w:rPr>
          <w:rFonts w:ascii="Times New Roman" w:hAnsi="Times New Roman" w:cs="Times New Roman"/>
          <w:sz w:val="24"/>
          <w:szCs w:val="24"/>
        </w:rPr>
        <w:t>) alebo</w:t>
      </w:r>
    </w:p>
    <w:p w14:paraId="74491B02" w14:textId="77777777" w:rsidR="00981FB0" w:rsidRPr="00C548C6" w:rsidRDefault="00306D6D" w:rsidP="00C548C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dlhodobej osobnej starostlivosti,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50b</w:t>
      </w:r>
      <w:r w:rsidRPr="00C548C6">
        <w:rPr>
          <w:rFonts w:ascii="Times New Roman" w:hAnsi="Times New Roman" w:cs="Times New Roman"/>
          <w:sz w:val="24"/>
          <w:szCs w:val="24"/>
        </w:rPr>
        <w:t>) ak</w:t>
      </w:r>
      <w:r w:rsidR="00AA2674" w:rsidRPr="00C548C6">
        <w:rPr>
          <w:rFonts w:ascii="Times New Roman" w:hAnsi="Times New Roman" w:cs="Times New Roman"/>
          <w:sz w:val="24"/>
          <w:szCs w:val="24"/>
        </w:rPr>
        <w:t xml:space="preserve"> ošetrovaná osoba</w:t>
      </w:r>
      <w:r w:rsidRPr="00C548C6">
        <w:rPr>
          <w:rFonts w:ascii="Times New Roman" w:hAnsi="Times New Roman" w:cs="Times New Roman"/>
          <w:sz w:val="24"/>
          <w:szCs w:val="24"/>
        </w:rPr>
        <w:t xml:space="preserve"> neprejavil</w:t>
      </w:r>
      <w:r w:rsidR="00AA2674" w:rsidRPr="00C548C6">
        <w:rPr>
          <w:rFonts w:ascii="Times New Roman" w:hAnsi="Times New Roman" w:cs="Times New Roman"/>
          <w:sz w:val="24"/>
          <w:szCs w:val="24"/>
        </w:rPr>
        <w:t>a</w:t>
      </w:r>
      <w:r w:rsidRPr="00C548C6">
        <w:rPr>
          <w:rFonts w:ascii="Times New Roman" w:hAnsi="Times New Roman" w:cs="Times New Roman"/>
          <w:sz w:val="24"/>
          <w:szCs w:val="24"/>
        </w:rPr>
        <w:t xml:space="preserve"> písomný nesúhlas s vykonávaním ošetrovania poistencom, alebo</w:t>
      </w:r>
    </w:p>
    <w:p w14:paraId="339E0527" w14:textId="77777777" w:rsidR="00ED3FCA" w:rsidRPr="00C548C6" w:rsidRDefault="00ED3FCA" w:rsidP="00C548C6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stará o dieťa do dovŕšenia jedenásteho roku veku alebo </w:t>
      </w:r>
      <w:r w:rsidR="00193663" w:rsidRPr="00C548C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ide o dieťa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dlhodobo nepriaznivým </w:t>
      </w:r>
      <w:r w:rsidRPr="00C548C6">
        <w:rPr>
          <w:rFonts w:ascii="Times New Roman" w:hAnsi="Times New Roman" w:cs="Times New Roman"/>
          <w:sz w:val="24"/>
          <w:szCs w:val="24"/>
        </w:rPr>
        <w:t>zdravotným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stavom</w:t>
      </w:r>
      <w:r w:rsidR="00193663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dovŕšenia osemnásteho roku veku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, ak</w:t>
      </w:r>
    </w:p>
    <w:p w14:paraId="50387286" w14:textId="655F09D5" w:rsidR="00ED3FCA" w:rsidRPr="00C548C6" w:rsidRDefault="00ED3FCA" w:rsidP="00C548C6">
      <w:pPr>
        <w:pStyle w:val="Odsekzoznamu"/>
        <w:numPr>
          <w:ilvl w:val="0"/>
          <w:numId w:val="36"/>
        </w:num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potvrdenia príslušného lekára </w:t>
      </w:r>
      <w:r w:rsidR="00724231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je potrebné</w:t>
      </w:r>
      <w:r w:rsidR="006D4865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krátkodob</w:t>
      </w:r>
      <w:r w:rsidR="00724231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6D4865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osobn</w:t>
      </w:r>
      <w:r w:rsidR="00724231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9E7638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D4865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starostlivos</w:t>
      </w:r>
      <w:r w:rsidR="00724231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24231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poskytovať</w:t>
      </w:r>
      <w:r w:rsidR="00363FA3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dôvodu, že</w:t>
      </w:r>
    </w:p>
    <w:p w14:paraId="208E51DA" w14:textId="1804F614" w:rsidR="00ED3FCA" w:rsidRPr="00C548C6" w:rsidRDefault="00ED3FCA" w:rsidP="00C548C6">
      <w:pPr>
        <w:pStyle w:val="Odsekzoznamu"/>
        <w:numPr>
          <w:ilvl w:val="0"/>
          <w:numId w:val="37"/>
        </w:numPr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dieťaťu bolo nariadené karanténne opatrenie alebo izolácia, alebo</w:t>
      </w:r>
    </w:p>
    <w:p w14:paraId="0EE6E380" w14:textId="55F6E1BC" w:rsidR="00ED3FCA" w:rsidRPr="00C548C6" w:rsidRDefault="00ED3FCA" w:rsidP="00C548C6">
      <w:pPr>
        <w:pStyle w:val="Odsekzoznamu"/>
        <w:numPr>
          <w:ilvl w:val="0"/>
          <w:numId w:val="37"/>
        </w:numPr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fyzická osoba, ktorá sa inak o dieťa stará, ochorela, bolo jej nariadené karanténne opatrenie alebo izolácia alebo bola prijatá do ústavnej starostlivosti zdravotníckeho zariadenia, a preto sa nemôže o dieťa starať alebo</w:t>
      </w:r>
    </w:p>
    <w:p w14:paraId="4AB26E08" w14:textId="33497672" w:rsidR="00ED3FCA" w:rsidRPr="00C548C6" w:rsidRDefault="004E28C3" w:rsidP="00C548C6">
      <w:pPr>
        <w:pStyle w:val="Odsekzoznamu"/>
        <w:numPr>
          <w:ilvl w:val="0"/>
          <w:numId w:val="36"/>
        </w:num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škola, ktorú dieťa navštevuje, </w:t>
      </w:r>
      <w:r w:rsidR="00ED3FCA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zariadenie sociálnych služieb, v ktor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ED3FCA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dieťaťu </w:t>
      </w:r>
      <w:r w:rsidR="00ED3FCA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starostlivosť, boli rozhodnutím príslušných orgánov uzavreté alebo v nich bolo nariadené karanténne opatrenie podľa osobitného predpisu.</w:t>
      </w:r>
      <w:r w:rsidR="0019471C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A33FC27" w14:textId="77777777" w:rsidR="00874287" w:rsidRPr="00C548C6" w:rsidRDefault="00874287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5D3670" w14:textId="77777777" w:rsidR="002E6991" w:rsidRPr="00C548C6" w:rsidRDefault="00874287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50b znie:</w:t>
      </w:r>
    </w:p>
    <w:p w14:paraId="4DFE5176" w14:textId="77777777" w:rsidR="00874287" w:rsidRPr="00C548C6" w:rsidRDefault="00874287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50b</w:t>
      </w:r>
      <w:r w:rsidRPr="00C548C6">
        <w:rPr>
          <w:rFonts w:ascii="Times New Roman" w:hAnsi="Times New Roman" w:cs="Times New Roman"/>
          <w:sz w:val="24"/>
          <w:szCs w:val="24"/>
        </w:rPr>
        <w:t>) § 12b zákona č. 576/2004 Z. z. o zdravotnej starostlivosti, službách súvisiacich s</w:t>
      </w:r>
      <w:r w:rsidR="00113384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poskytovaním zdravotnej starostlivosti a o zmene a doplnení niektorých zákonov v znení neskorších predpisov</w:t>
      </w:r>
      <w:r w:rsidR="00775AF4"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3087EF90" w14:textId="77777777" w:rsidR="00874287" w:rsidRPr="00C548C6" w:rsidRDefault="00874287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FE3D07" w14:textId="77777777" w:rsidR="00EA177D" w:rsidRPr="00C548C6" w:rsidRDefault="00126157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39 ods. 4 druhej vete sa slov</w:t>
      </w:r>
      <w:r w:rsidR="00EA177D" w:rsidRPr="00C548C6">
        <w:rPr>
          <w:rFonts w:ascii="Times New Roman" w:hAnsi="Times New Roman" w:cs="Times New Roman"/>
          <w:sz w:val="24"/>
          <w:szCs w:val="24"/>
        </w:rPr>
        <w:t>o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EA177D" w:rsidRPr="00C548C6">
        <w:rPr>
          <w:rFonts w:ascii="Times New Roman" w:hAnsi="Times New Roman" w:cs="Times New Roman"/>
          <w:sz w:val="24"/>
          <w:szCs w:val="24"/>
        </w:rPr>
        <w:t>„najskôr“ nahrádza slovami „po potvrdení ukončenia ošetrovania t</w:t>
      </w:r>
      <w:r w:rsidR="00DA0E67" w:rsidRPr="00C548C6">
        <w:rPr>
          <w:rFonts w:ascii="Times New Roman" w:hAnsi="Times New Roman" w:cs="Times New Roman"/>
          <w:sz w:val="24"/>
          <w:szCs w:val="24"/>
        </w:rPr>
        <w:t>ýmto poistencom, a to najskôr“.</w:t>
      </w:r>
    </w:p>
    <w:p w14:paraId="59782DF4" w14:textId="77777777" w:rsidR="005A242A" w:rsidRPr="00C548C6" w:rsidRDefault="005A242A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87BF81" w14:textId="77777777" w:rsidR="00CC7B3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60 ods. 6</w:t>
      </w:r>
      <w:r w:rsidR="004E657F" w:rsidRPr="00C548C6">
        <w:rPr>
          <w:rFonts w:ascii="Times New Roman" w:hAnsi="Times New Roman" w:cs="Times New Roman"/>
          <w:sz w:val="24"/>
          <w:szCs w:val="24"/>
        </w:rPr>
        <w:t xml:space="preserve"> prvej vete</w:t>
      </w:r>
      <w:r w:rsidRPr="00C548C6">
        <w:rPr>
          <w:rFonts w:ascii="Times New Roman" w:hAnsi="Times New Roman" w:cs="Times New Roman"/>
          <w:sz w:val="24"/>
          <w:szCs w:val="24"/>
        </w:rPr>
        <w:t xml:space="preserve"> sa </w:t>
      </w:r>
      <w:r w:rsidR="0096737F" w:rsidRPr="00C548C6">
        <w:rPr>
          <w:rFonts w:ascii="Times New Roman" w:hAnsi="Times New Roman" w:cs="Times New Roman"/>
          <w:sz w:val="24"/>
          <w:szCs w:val="24"/>
        </w:rPr>
        <w:t>na konci pripájajú tieto</w:t>
      </w:r>
      <w:r w:rsidR="0065417F" w:rsidRPr="00C548C6">
        <w:rPr>
          <w:rFonts w:ascii="Times New Roman" w:hAnsi="Times New Roman" w:cs="Times New Roman"/>
          <w:sz w:val="24"/>
          <w:szCs w:val="24"/>
        </w:rPr>
        <w:t xml:space="preserve"> slová</w:t>
      </w:r>
      <w:r w:rsidR="0096737F" w:rsidRPr="00C548C6">
        <w:rPr>
          <w:rFonts w:ascii="Times New Roman" w:hAnsi="Times New Roman" w:cs="Times New Roman"/>
          <w:sz w:val="24"/>
          <w:szCs w:val="24"/>
        </w:rPr>
        <w:t>:</w:t>
      </w:r>
      <w:r w:rsidR="0065417F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„a</w:t>
      </w:r>
      <w:r w:rsidR="002654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pre</w:t>
      </w:r>
      <w:r w:rsidR="00265479" w:rsidRPr="00C548C6">
        <w:rPr>
          <w:rFonts w:ascii="Times New Roman" w:hAnsi="Times New Roman" w:cs="Times New Roman"/>
          <w:sz w:val="24"/>
          <w:szCs w:val="24"/>
        </w:rPr>
        <w:t xml:space="preserve"> kalendárny</w:t>
      </w:r>
      <w:r w:rsidRPr="00C548C6">
        <w:rPr>
          <w:rFonts w:ascii="Times New Roman" w:hAnsi="Times New Roman" w:cs="Times New Roman"/>
          <w:sz w:val="24"/>
          <w:szCs w:val="24"/>
        </w:rPr>
        <w:t xml:space="preserve"> mesiac, od</w:t>
      </w:r>
      <w:r w:rsidR="00697A96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ktorého zamestnanec uvedený v § 4 ods. 1 a ods. 2 písm. b) žiada priznať dôchodkovú dávku“.</w:t>
      </w:r>
    </w:p>
    <w:p w14:paraId="5CCABE35" w14:textId="77777777" w:rsidR="002E6991" w:rsidRPr="00C548C6" w:rsidRDefault="002E6991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EFEB51" w14:textId="77777777" w:rsidR="00721F29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117 ods</w:t>
      </w:r>
      <w:r w:rsidR="00DD476D" w:rsidRPr="00C548C6">
        <w:rPr>
          <w:rFonts w:ascii="Times New Roman" w:hAnsi="Times New Roman" w:cs="Times New Roman"/>
          <w:sz w:val="24"/>
          <w:szCs w:val="24"/>
        </w:rPr>
        <w:t>ek</w:t>
      </w:r>
      <w:r w:rsidRPr="00C548C6">
        <w:rPr>
          <w:rFonts w:ascii="Times New Roman" w:hAnsi="Times New Roman" w:cs="Times New Roman"/>
          <w:sz w:val="24"/>
          <w:szCs w:val="24"/>
        </w:rPr>
        <w:t xml:space="preserve"> 1 </w:t>
      </w:r>
      <w:r w:rsidR="00DD476D" w:rsidRPr="00C548C6">
        <w:rPr>
          <w:rFonts w:ascii="Times New Roman" w:hAnsi="Times New Roman" w:cs="Times New Roman"/>
          <w:sz w:val="24"/>
          <w:szCs w:val="24"/>
        </w:rPr>
        <w:t>znie:</w:t>
      </w:r>
    </w:p>
    <w:p w14:paraId="57236A20" w14:textId="77777777" w:rsidR="00DD476D" w:rsidRPr="00C548C6" w:rsidRDefault="00DD476D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„(1) Dávk</w:t>
      </w:r>
      <w:r w:rsidR="001C50E1" w:rsidRPr="00C548C6">
        <w:rPr>
          <w:rFonts w:ascii="Times New Roman" w:hAnsi="Times New Roman" w:cs="Times New Roman"/>
          <w:sz w:val="24"/>
          <w:szCs w:val="24"/>
        </w:rPr>
        <w:t>a</w:t>
      </w:r>
      <w:r w:rsidRPr="00C548C6">
        <w:rPr>
          <w:rFonts w:ascii="Times New Roman" w:hAnsi="Times New Roman" w:cs="Times New Roman"/>
          <w:sz w:val="24"/>
          <w:szCs w:val="24"/>
        </w:rPr>
        <w:t xml:space="preserve"> okrem dôchodkov</w:t>
      </w:r>
      <w:r w:rsidR="001C50E1" w:rsidRPr="00C548C6">
        <w:rPr>
          <w:rFonts w:ascii="Times New Roman" w:hAnsi="Times New Roman" w:cs="Times New Roman"/>
          <w:sz w:val="24"/>
          <w:szCs w:val="24"/>
        </w:rPr>
        <w:t>ej</w:t>
      </w:r>
      <w:r w:rsidRPr="00C548C6">
        <w:rPr>
          <w:rFonts w:ascii="Times New Roman" w:hAnsi="Times New Roman" w:cs="Times New Roman"/>
          <w:sz w:val="24"/>
          <w:szCs w:val="24"/>
        </w:rPr>
        <w:t xml:space="preserve"> dávk</w:t>
      </w:r>
      <w:r w:rsidR="001C50E1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>, úrazovej renty a pozostalostnej úrazovej renty</w:t>
      </w:r>
      <w:r w:rsidR="00D27083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sa poukazuj</w:t>
      </w:r>
      <w:r w:rsidR="001C50E1" w:rsidRPr="00C548C6">
        <w:rPr>
          <w:rFonts w:ascii="Times New Roman" w:hAnsi="Times New Roman" w:cs="Times New Roman"/>
          <w:sz w:val="24"/>
          <w:szCs w:val="24"/>
        </w:rPr>
        <w:t>e</w:t>
      </w:r>
    </w:p>
    <w:p w14:paraId="04AB3674" w14:textId="77777777" w:rsidR="00DD476D" w:rsidRPr="00C548C6" w:rsidRDefault="00DD476D" w:rsidP="00C548C6">
      <w:pPr>
        <w:pStyle w:val="Odsekzoznamu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na účet v banke alebo </w:t>
      </w:r>
      <w:r w:rsidR="00BC623F" w:rsidRPr="00C548C6">
        <w:rPr>
          <w:rFonts w:ascii="Times New Roman" w:hAnsi="Times New Roman" w:cs="Times New Roman"/>
          <w:sz w:val="24"/>
          <w:szCs w:val="24"/>
        </w:rPr>
        <w:t xml:space="preserve">v </w:t>
      </w:r>
      <w:r w:rsidRPr="00C548C6">
        <w:rPr>
          <w:rFonts w:ascii="Times New Roman" w:hAnsi="Times New Roman" w:cs="Times New Roman"/>
          <w:sz w:val="24"/>
          <w:szCs w:val="24"/>
        </w:rPr>
        <w:t>pobočke zahraničnej banky</w:t>
      </w:r>
      <w:r w:rsidR="004F1269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Pr="00C548C6">
        <w:rPr>
          <w:rFonts w:ascii="Times New Roman" w:hAnsi="Times New Roman" w:cs="Times New Roman"/>
          <w:sz w:val="24"/>
          <w:szCs w:val="24"/>
        </w:rPr>
        <w:t xml:space="preserve">) </w:t>
      </w:r>
      <w:r w:rsidR="004F1269" w:rsidRPr="00C548C6">
        <w:rPr>
          <w:rFonts w:ascii="Times New Roman" w:hAnsi="Times New Roman" w:cs="Times New Roman"/>
          <w:sz w:val="24"/>
          <w:szCs w:val="24"/>
        </w:rPr>
        <w:t>ktorého číslo bolo oznámené</w:t>
      </w:r>
    </w:p>
    <w:p w14:paraId="3754B80A" w14:textId="77777777" w:rsidR="00DD476D" w:rsidRPr="00C548C6" w:rsidRDefault="00DD476D" w:rsidP="00C548C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príjemcom dávky alebo</w:t>
      </w:r>
    </w:p>
    <w:p w14:paraId="48251E71" w14:textId="70C34DB7" w:rsidR="00DD476D" w:rsidRPr="00C548C6" w:rsidRDefault="00DD476D" w:rsidP="00C548C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podľa § 231 ods. 1 písm. c), ak poberateľ dávky </w:t>
      </w:r>
      <w:r w:rsidR="00D9504F" w:rsidRPr="00C548C6">
        <w:rPr>
          <w:rFonts w:ascii="Times New Roman" w:hAnsi="Times New Roman" w:cs="Times New Roman"/>
          <w:sz w:val="24"/>
          <w:szCs w:val="24"/>
        </w:rPr>
        <w:t xml:space="preserve">je </w:t>
      </w:r>
      <w:r w:rsidRPr="00C548C6">
        <w:rPr>
          <w:rFonts w:ascii="Times New Roman" w:hAnsi="Times New Roman" w:cs="Times New Roman"/>
          <w:sz w:val="24"/>
          <w:szCs w:val="24"/>
        </w:rPr>
        <w:t>zamestnancom a</w:t>
      </w:r>
      <w:r w:rsidR="00BC623F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číslo účtu alebo adres</w:t>
      </w:r>
      <w:r w:rsidR="00BC623F" w:rsidRPr="00C548C6">
        <w:rPr>
          <w:rFonts w:ascii="Times New Roman" w:hAnsi="Times New Roman" w:cs="Times New Roman"/>
          <w:sz w:val="24"/>
          <w:szCs w:val="24"/>
        </w:rPr>
        <w:t>a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BC623F" w:rsidRPr="00C548C6">
        <w:rPr>
          <w:rFonts w:ascii="Times New Roman" w:hAnsi="Times New Roman" w:cs="Times New Roman"/>
          <w:sz w:val="24"/>
          <w:szCs w:val="24"/>
        </w:rPr>
        <w:t>neboli oznámené</w:t>
      </w:r>
      <w:r w:rsidR="00E80A97" w:rsidRPr="00C548C6">
        <w:rPr>
          <w:rFonts w:ascii="Times New Roman" w:hAnsi="Times New Roman" w:cs="Times New Roman"/>
          <w:sz w:val="24"/>
          <w:szCs w:val="24"/>
        </w:rPr>
        <w:t xml:space="preserve"> príjemcom dávky</w:t>
      </w:r>
      <w:r w:rsidRPr="00C548C6">
        <w:rPr>
          <w:rFonts w:ascii="Times New Roman" w:hAnsi="Times New Roman" w:cs="Times New Roman"/>
          <w:sz w:val="24"/>
          <w:szCs w:val="24"/>
        </w:rPr>
        <w:t xml:space="preserve">; ak zamestnanec má najmenej dvoch zamestnávateľov, dávka sa </w:t>
      </w:r>
      <w:r w:rsidR="00644BBB" w:rsidRPr="00C548C6">
        <w:rPr>
          <w:rFonts w:ascii="Times New Roman" w:hAnsi="Times New Roman" w:cs="Times New Roman"/>
          <w:sz w:val="24"/>
          <w:szCs w:val="24"/>
        </w:rPr>
        <w:t xml:space="preserve">poukazuje </w:t>
      </w:r>
      <w:r w:rsidRPr="00C548C6">
        <w:rPr>
          <w:rFonts w:ascii="Times New Roman" w:hAnsi="Times New Roman" w:cs="Times New Roman"/>
          <w:sz w:val="24"/>
          <w:szCs w:val="24"/>
        </w:rPr>
        <w:t xml:space="preserve">na účet v banke alebo </w:t>
      </w:r>
      <w:r w:rsidR="00E80A97" w:rsidRPr="00C548C6">
        <w:rPr>
          <w:rFonts w:ascii="Times New Roman" w:hAnsi="Times New Roman" w:cs="Times New Roman"/>
          <w:sz w:val="24"/>
          <w:szCs w:val="24"/>
        </w:rPr>
        <w:t xml:space="preserve">v </w:t>
      </w:r>
      <w:r w:rsidRPr="00C548C6">
        <w:rPr>
          <w:rFonts w:ascii="Times New Roman" w:hAnsi="Times New Roman" w:cs="Times New Roman"/>
          <w:sz w:val="24"/>
          <w:szCs w:val="24"/>
        </w:rPr>
        <w:t>pobočke zahraničnej banky, ktorý bol oznámený najskôr,</w:t>
      </w:r>
    </w:p>
    <w:p w14:paraId="530DA17A" w14:textId="77777777" w:rsidR="00DD476D" w:rsidRPr="00C548C6" w:rsidRDefault="00DD476D" w:rsidP="00C548C6">
      <w:pPr>
        <w:pStyle w:val="Odsekzoznamu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hotovosti na adresu oznámenú príjemcom dávky alebo</w:t>
      </w:r>
    </w:p>
    <w:p w14:paraId="4CF8A9A6" w14:textId="77777777" w:rsidR="00A7232D" w:rsidRPr="00C548C6" w:rsidRDefault="00DD476D" w:rsidP="00C548C6">
      <w:pPr>
        <w:pStyle w:val="Odsekzoznamu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hotovosti na adresu trvalého pobytu </w:t>
      </w:r>
      <w:r w:rsidR="00D9504F" w:rsidRPr="00C548C6">
        <w:rPr>
          <w:rFonts w:ascii="Times New Roman" w:hAnsi="Times New Roman" w:cs="Times New Roman"/>
          <w:sz w:val="24"/>
          <w:szCs w:val="24"/>
        </w:rPr>
        <w:t xml:space="preserve">alebo sídla </w:t>
      </w:r>
      <w:r w:rsidRPr="00C548C6">
        <w:rPr>
          <w:rFonts w:ascii="Times New Roman" w:hAnsi="Times New Roman" w:cs="Times New Roman"/>
          <w:sz w:val="24"/>
          <w:szCs w:val="24"/>
        </w:rPr>
        <w:t>príjemcu dávky, ak čísl</w:t>
      </w:r>
      <w:r w:rsidR="00BC623F" w:rsidRPr="00C548C6">
        <w:rPr>
          <w:rFonts w:ascii="Times New Roman" w:hAnsi="Times New Roman" w:cs="Times New Roman"/>
          <w:sz w:val="24"/>
          <w:szCs w:val="24"/>
        </w:rPr>
        <w:t>o</w:t>
      </w:r>
      <w:r w:rsidRPr="00C548C6">
        <w:rPr>
          <w:rFonts w:ascii="Times New Roman" w:hAnsi="Times New Roman" w:cs="Times New Roman"/>
          <w:sz w:val="24"/>
          <w:szCs w:val="24"/>
        </w:rPr>
        <w:t xml:space="preserve"> účtu </w:t>
      </w:r>
      <w:r w:rsidR="00BC623F" w:rsidRPr="00C548C6">
        <w:rPr>
          <w:rFonts w:ascii="Times New Roman" w:hAnsi="Times New Roman" w:cs="Times New Roman"/>
          <w:sz w:val="24"/>
          <w:szCs w:val="24"/>
        </w:rPr>
        <w:t xml:space="preserve">podľa písmena a) </w:t>
      </w:r>
      <w:r w:rsidRPr="00C548C6">
        <w:rPr>
          <w:rFonts w:ascii="Times New Roman" w:hAnsi="Times New Roman" w:cs="Times New Roman"/>
          <w:sz w:val="24"/>
          <w:szCs w:val="24"/>
        </w:rPr>
        <w:t>alebo adres</w:t>
      </w:r>
      <w:r w:rsidR="00BC623F" w:rsidRPr="00C548C6">
        <w:rPr>
          <w:rFonts w:ascii="Times New Roman" w:hAnsi="Times New Roman" w:cs="Times New Roman"/>
          <w:sz w:val="24"/>
          <w:szCs w:val="24"/>
        </w:rPr>
        <w:t>a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BC623F" w:rsidRPr="00C548C6">
        <w:rPr>
          <w:rFonts w:ascii="Times New Roman" w:hAnsi="Times New Roman" w:cs="Times New Roman"/>
          <w:sz w:val="24"/>
          <w:szCs w:val="24"/>
        </w:rPr>
        <w:t>podľa</w:t>
      </w:r>
      <w:r w:rsidRPr="00C548C6">
        <w:rPr>
          <w:rFonts w:ascii="Times New Roman" w:hAnsi="Times New Roman" w:cs="Times New Roman"/>
          <w:sz w:val="24"/>
          <w:szCs w:val="24"/>
        </w:rPr>
        <w:t xml:space="preserve"> písmena b)</w:t>
      </w:r>
      <w:r w:rsidR="00BC623F" w:rsidRPr="00C548C6">
        <w:rPr>
          <w:rFonts w:ascii="Times New Roman" w:hAnsi="Times New Roman" w:cs="Times New Roman"/>
          <w:sz w:val="24"/>
          <w:szCs w:val="24"/>
        </w:rPr>
        <w:t xml:space="preserve"> neboli oznámené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7A912775" w14:textId="77777777" w:rsidR="00A7232D" w:rsidRPr="00C548C6" w:rsidRDefault="00A7232D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A3B1C2" w14:textId="77777777" w:rsidR="00A7232D" w:rsidRPr="00C548C6" w:rsidRDefault="00A7232D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67 znie:</w:t>
      </w:r>
    </w:p>
    <w:p w14:paraId="7BE73BDC" w14:textId="77777777" w:rsidR="00A7232D" w:rsidRPr="00C548C6" w:rsidRDefault="00A7232D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Pr="00C548C6">
        <w:rPr>
          <w:rFonts w:ascii="Times New Roman" w:hAnsi="Times New Roman" w:cs="Times New Roman"/>
          <w:sz w:val="24"/>
          <w:szCs w:val="24"/>
        </w:rPr>
        <w:t>) § 2 ods. 1, 5 a 8 zákona č. 483/2001 Z. z. o bankách a o zmene a doplnení niektorých zákonov v znení neskorších predpisov.“</w:t>
      </w:r>
      <w:r w:rsidR="002B791E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70F065B3" w14:textId="77777777" w:rsidR="00C5193F" w:rsidRPr="00C548C6" w:rsidRDefault="00C5193F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7A6AC1" w14:textId="77777777" w:rsidR="00984711" w:rsidRPr="00C548C6" w:rsidRDefault="00984711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117 ods. 3 sa slovo „poberateľ“ nahrádza slovom „príjemca“.</w:t>
      </w:r>
    </w:p>
    <w:p w14:paraId="605E4926" w14:textId="77777777" w:rsidR="00984711" w:rsidRPr="00C548C6" w:rsidRDefault="00984711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292B3F" w14:textId="77777777" w:rsidR="004B29D4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153 odsek 5 znie:</w:t>
      </w:r>
    </w:p>
    <w:p w14:paraId="726CCDB3" w14:textId="222EDD6E" w:rsidR="006D6DD6" w:rsidRPr="00C548C6" w:rsidRDefault="00981FB0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„(5) Ak § 155 ods. 1 neustanovuj</w:t>
      </w:r>
      <w:r w:rsidR="00643D3D" w:rsidRPr="00C548C6">
        <w:rPr>
          <w:rFonts w:ascii="Times New Roman" w:hAnsi="Times New Roman" w:cs="Times New Roman"/>
          <w:sz w:val="24"/>
          <w:szCs w:val="24"/>
        </w:rPr>
        <w:t>e</w:t>
      </w:r>
      <w:r w:rsidRPr="00C548C6">
        <w:rPr>
          <w:rFonts w:ascii="Times New Roman" w:hAnsi="Times New Roman" w:cs="Times New Roman"/>
          <w:sz w:val="24"/>
          <w:szCs w:val="24"/>
        </w:rPr>
        <w:t xml:space="preserve"> inak, lekársku posudkovú činnosť vykonáva posudkový lekár bez osobnej účasti poistenca alebo poškodeného. Lekárska posudková činnosť sa vykoná za osobnej účasti poistenca alebo poškodeného, ak</w:t>
      </w:r>
    </w:p>
    <w:p w14:paraId="531C469C" w14:textId="77777777" w:rsidR="006D6DD6" w:rsidRPr="00C548C6" w:rsidRDefault="008062B8" w:rsidP="00C548C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o </w:t>
      </w:r>
      <w:r w:rsidR="00981FB0" w:rsidRPr="00C548C6">
        <w:rPr>
          <w:rFonts w:ascii="Times New Roman" w:hAnsi="Times New Roman" w:cs="Times New Roman"/>
          <w:sz w:val="24"/>
          <w:szCs w:val="24"/>
        </w:rPr>
        <w:t>to poistenec alebo poškodený písomne požiada</w:t>
      </w:r>
      <w:r w:rsidRPr="00C548C6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7ECDAECD" w14:textId="77777777" w:rsidR="00981FB0" w:rsidRPr="00C548C6" w:rsidRDefault="00981FB0" w:rsidP="00C548C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tak určí posudkový lekár.“.</w:t>
      </w:r>
    </w:p>
    <w:p w14:paraId="33B7F066" w14:textId="77777777" w:rsidR="005A242A" w:rsidRPr="00C548C6" w:rsidRDefault="005A242A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8E51B2" w14:textId="77777777" w:rsidR="0047500C" w:rsidRPr="00C548C6" w:rsidRDefault="0047500C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153 ods. 8 druhej vete a § 155 ods. 5 sa vypúšťajú slová „sociálneho poistenia“.</w:t>
      </w:r>
    </w:p>
    <w:p w14:paraId="18E0EEEF" w14:textId="77777777" w:rsidR="0047500C" w:rsidRPr="00C548C6" w:rsidRDefault="0047500C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3B156D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154 ods. 3 písm</w:t>
      </w:r>
      <w:r w:rsidR="002A4D6E" w:rsidRPr="00C548C6">
        <w:rPr>
          <w:rFonts w:ascii="Times New Roman" w:hAnsi="Times New Roman" w:cs="Times New Roman"/>
          <w:sz w:val="24"/>
          <w:szCs w:val="24"/>
        </w:rPr>
        <w:t>eno</w:t>
      </w:r>
      <w:r w:rsidRPr="00C548C6">
        <w:rPr>
          <w:rFonts w:ascii="Times New Roman" w:hAnsi="Times New Roman" w:cs="Times New Roman"/>
          <w:sz w:val="24"/>
          <w:szCs w:val="24"/>
        </w:rPr>
        <w:t xml:space="preserve"> a)</w:t>
      </w:r>
      <w:r w:rsidR="002A4D6E" w:rsidRPr="00C548C6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5DB1BED4" w14:textId="77777777" w:rsidR="00F50BF4" w:rsidRPr="00C548C6" w:rsidRDefault="002A4D6E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„a) </w:t>
      </w:r>
      <w:r w:rsidR="00F50BF4" w:rsidRPr="00C548C6">
        <w:rPr>
          <w:rFonts w:ascii="Times New Roman" w:hAnsi="Times New Roman" w:cs="Times New Roman"/>
          <w:sz w:val="24"/>
          <w:szCs w:val="24"/>
        </w:rPr>
        <w:t>predložiť potvrdenie o dočasnej pracovnej neschopnosti, ak dočasn</w:t>
      </w:r>
      <w:r w:rsidR="003939F6" w:rsidRPr="00C548C6">
        <w:rPr>
          <w:rFonts w:ascii="Times New Roman" w:hAnsi="Times New Roman" w:cs="Times New Roman"/>
          <w:sz w:val="24"/>
          <w:szCs w:val="24"/>
        </w:rPr>
        <w:t>á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pracovn</w:t>
      </w:r>
      <w:r w:rsidR="003939F6" w:rsidRPr="00C548C6">
        <w:rPr>
          <w:rFonts w:ascii="Times New Roman" w:hAnsi="Times New Roman" w:cs="Times New Roman"/>
          <w:sz w:val="24"/>
          <w:szCs w:val="24"/>
        </w:rPr>
        <w:t>á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neschopnos</w:t>
      </w:r>
      <w:r w:rsidR="003939F6" w:rsidRPr="00C548C6">
        <w:rPr>
          <w:rFonts w:ascii="Times New Roman" w:hAnsi="Times New Roman" w:cs="Times New Roman"/>
          <w:sz w:val="24"/>
          <w:szCs w:val="24"/>
        </w:rPr>
        <w:t>ť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3939F6" w:rsidRPr="00C548C6">
        <w:rPr>
          <w:rFonts w:ascii="Times New Roman" w:hAnsi="Times New Roman" w:cs="Times New Roman"/>
          <w:sz w:val="24"/>
          <w:szCs w:val="24"/>
        </w:rPr>
        <w:t>nebola potvrdená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vytvoren</w:t>
      </w:r>
      <w:r w:rsidR="003939F6" w:rsidRPr="00C548C6">
        <w:rPr>
          <w:rFonts w:ascii="Times New Roman" w:hAnsi="Times New Roman" w:cs="Times New Roman"/>
          <w:sz w:val="24"/>
          <w:szCs w:val="24"/>
        </w:rPr>
        <w:t>ím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elektronick</w:t>
      </w:r>
      <w:r w:rsidR="003939F6" w:rsidRPr="00C548C6">
        <w:rPr>
          <w:rFonts w:ascii="Times New Roman" w:hAnsi="Times New Roman" w:cs="Times New Roman"/>
          <w:sz w:val="24"/>
          <w:szCs w:val="24"/>
        </w:rPr>
        <w:t>ého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záznam</w:t>
      </w:r>
      <w:r w:rsidR="003939F6" w:rsidRPr="00C548C6">
        <w:rPr>
          <w:rFonts w:ascii="Times New Roman" w:hAnsi="Times New Roman" w:cs="Times New Roman"/>
          <w:sz w:val="24"/>
          <w:szCs w:val="24"/>
        </w:rPr>
        <w:t>u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v</w:t>
      </w:r>
      <w:r w:rsidRPr="00C548C6">
        <w:rPr>
          <w:rFonts w:ascii="Times New Roman" w:hAnsi="Times New Roman" w:cs="Times New Roman"/>
          <w:sz w:val="24"/>
          <w:szCs w:val="24"/>
        </w:rPr>
        <w:t> </w:t>
      </w:r>
      <w:r w:rsidR="00F50BF4" w:rsidRPr="00C548C6">
        <w:rPr>
          <w:rFonts w:ascii="Times New Roman" w:hAnsi="Times New Roman" w:cs="Times New Roman"/>
          <w:sz w:val="24"/>
          <w:szCs w:val="24"/>
        </w:rPr>
        <w:t>elektronickej zdravotnej knižke v národnom zdravotníckom informačnom systéme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87a</w:t>
      </w:r>
      <w:r w:rsidRPr="00C548C6">
        <w:rPr>
          <w:rFonts w:ascii="Times New Roman" w:hAnsi="Times New Roman" w:cs="Times New Roman"/>
          <w:sz w:val="24"/>
          <w:szCs w:val="24"/>
        </w:rPr>
        <w:t>)</w:t>
      </w:r>
      <w:r w:rsidR="00F50BF4" w:rsidRPr="00C548C6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D25CF9" w:rsidRPr="00C548C6">
        <w:rPr>
          <w:rFonts w:ascii="Times New Roman" w:hAnsi="Times New Roman" w:cs="Times New Roman"/>
          <w:sz w:val="24"/>
          <w:szCs w:val="24"/>
        </w:rPr>
        <w:t>záznam</w:t>
      </w:r>
      <w:r w:rsidR="001B7DC3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F50BF4" w:rsidRPr="00C548C6">
        <w:rPr>
          <w:rFonts w:ascii="Times New Roman" w:hAnsi="Times New Roman" w:cs="Times New Roman"/>
          <w:sz w:val="24"/>
          <w:szCs w:val="24"/>
        </w:rPr>
        <w:t>v systéme elektronického zdravotníctva“)</w:t>
      </w:r>
      <w:r w:rsidRPr="00C548C6">
        <w:rPr>
          <w:rFonts w:ascii="Times New Roman" w:hAnsi="Times New Roman" w:cs="Times New Roman"/>
          <w:sz w:val="24"/>
          <w:szCs w:val="24"/>
        </w:rPr>
        <w:t>,“.</w:t>
      </w:r>
    </w:p>
    <w:p w14:paraId="06F2A8C1" w14:textId="77777777" w:rsidR="002A4D6E" w:rsidRPr="00C548C6" w:rsidRDefault="002A4D6E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40B082" w14:textId="77777777" w:rsidR="002A4D6E" w:rsidRPr="00C548C6" w:rsidRDefault="002A4D6E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87a znie:</w:t>
      </w:r>
    </w:p>
    <w:p w14:paraId="1AC02E24" w14:textId="77777777" w:rsidR="002A4D6E" w:rsidRPr="00C548C6" w:rsidRDefault="002A4D6E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87a</w:t>
      </w:r>
      <w:r w:rsidRPr="00C548C6">
        <w:rPr>
          <w:rFonts w:ascii="Times New Roman" w:hAnsi="Times New Roman" w:cs="Times New Roman"/>
          <w:sz w:val="24"/>
          <w:szCs w:val="24"/>
        </w:rPr>
        <w:t xml:space="preserve">) </w:t>
      </w:r>
      <w:r w:rsidR="0090358E" w:rsidRPr="00C548C6">
        <w:rPr>
          <w:rFonts w:ascii="Times New Roman" w:hAnsi="Times New Roman" w:cs="Times New Roman"/>
          <w:sz w:val="24"/>
          <w:szCs w:val="24"/>
        </w:rPr>
        <w:t>§ 12a z</w:t>
      </w:r>
      <w:r w:rsidR="00BD4D2A" w:rsidRPr="00C548C6">
        <w:rPr>
          <w:rFonts w:ascii="Times New Roman" w:hAnsi="Times New Roman" w:cs="Times New Roman"/>
          <w:sz w:val="24"/>
          <w:szCs w:val="24"/>
        </w:rPr>
        <w:t>ákon</w:t>
      </w:r>
      <w:r w:rsidR="0090358E" w:rsidRPr="00C548C6">
        <w:rPr>
          <w:rFonts w:ascii="Times New Roman" w:hAnsi="Times New Roman" w:cs="Times New Roman"/>
          <w:sz w:val="24"/>
          <w:szCs w:val="24"/>
        </w:rPr>
        <w:t>a</w:t>
      </w:r>
      <w:r w:rsidR="00BD4D2A" w:rsidRPr="00C548C6">
        <w:rPr>
          <w:rFonts w:ascii="Times New Roman" w:hAnsi="Times New Roman" w:cs="Times New Roman"/>
          <w:sz w:val="24"/>
          <w:szCs w:val="24"/>
        </w:rPr>
        <w:t xml:space="preserve"> č. 576/2004 Z. z. v znení neskorších predpisov.</w:t>
      </w:r>
    </w:p>
    <w:p w14:paraId="59B6D66C" w14:textId="77777777" w:rsidR="00F50BF4" w:rsidRPr="00C548C6" w:rsidRDefault="00BD4D2A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Zákon č. 153/2013 Z. z. o národnom zdravotníckom informačnom systéme a o zmene a doplnení niektorých zákonov v znení neskorších predpisov.“.</w:t>
      </w:r>
    </w:p>
    <w:p w14:paraId="564CC1AD" w14:textId="77777777" w:rsidR="00BD4D2A" w:rsidRPr="00C548C6" w:rsidRDefault="00BD4D2A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AEFEE2" w14:textId="77777777" w:rsidR="008E1CAE" w:rsidRPr="00C548C6" w:rsidRDefault="008E1CAE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 xml:space="preserve">V § 156 ods. 1 </w:t>
      </w:r>
      <w:r w:rsidR="00E35C14" w:rsidRPr="00C548C6">
        <w:rPr>
          <w:rFonts w:ascii="Times New Roman" w:hAnsi="Times New Roman" w:cs="Times New Roman"/>
          <w:sz w:val="24"/>
          <w:szCs w:val="24"/>
        </w:rPr>
        <w:t xml:space="preserve">sa vypúšťajú písmená </w:t>
      </w:r>
      <w:r w:rsidRPr="00C548C6">
        <w:rPr>
          <w:rFonts w:ascii="Times New Roman" w:hAnsi="Times New Roman" w:cs="Times New Roman"/>
          <w:sz w:val="24"/>
          <w:szCs w:val="24"/>
        </w:rPr>
        <w:t>d) a e)</w:t>
      </w:r>
      <w:r w:rsidR="00E35C14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297519AA" w14:textId="77777777" w:rsidR="00E35C14" w:rsidRPr="00C548C6" w:rsidRDefault="00E35C14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C666860" w14:textId="77777777" w:rsidR="00E35C14" w:rsidRPr="00C548C6" w:rsidRDefault="00E35C14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písmená f) až j) sa označujú ako písmená d) až h).</w:t>
      </w:r>
    </w:p>
    <w:p w14:paraId="4FBEE7A4" w14:textId="77777777" w:rsidR="009D7CA3" w:rsidRPr="00C548C6" w:rsidRDefault="009D7CA3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C96454" w14:textId="77777777" w:rsidR="00256297" w:rsidRPr="00C548C6" w:rsidRDefault="00256297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168 ods. 2 sa vypúšťa písmeno b)</w:t>
      </w:r>
      <w:r w:rsidR="000922EF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6E1ADDFA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7C2BC81" w14:textId="77777777" w:rsidR="00256297" w:rsidRPr="00C548C6" w:rsidRDefault="00282486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písmená c) až j) sa označujú ako písmená b) až i).</w:t>
      </w:r>
    </w:p>
    <w:p w14:paraId="24C65DEF" w14:textId="77777777" w:rsidR="002E6991" w:rsidRPr="00C548C6" w:rsidRDefault="002E6991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0E4EB9" w14:textId="77777777" w:rsidR="006D6DD6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168 ods. 2 sa vypúšťa písmeno </w:t>
      </w:r>
      <w:r w:rsidR="0054460E" w:rsidRPr="00C548C6">
        <w:rPr>
          <w:rFonts w:ascii="Times New Roman" w:hAnsi="Times New Roman" w:cs="Times New Roman"/>
          <w:sz w:val="24"/>
          <w:szCs w:val="24"/>
        </w:rPr>
        <w:t>c</w:t>
      </w:r>
      <w:r w:rsidRPr="00C548C6">
        <w:rPr>
          <w:rFonts w:ascii="Times New Roman" w:hAnsi="Times New Roman" w:cs="Times New Roman"/>
          <w:sz w:val="24"/>
          <w:szCs w:val="24"/>
        </w:rPr>
        <w:t>).</w:t>
      </w:r>
    </w:p>
    <w:p w14:paraId="64EEF22F" w14:textId="77777777" w:rsidR="002E6991" w:rsidRPr="00C548C6" w:rsidRDefault="002E6991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CDF341" w14:textId="77777777" w:rsidR="00981FB0" w:rsidRPr="00C548C6" w:rsidRDefault="00981FB0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="00B92F90" w:rsidRPr="00C548C6">
        <w:rPr>
          <w:rFonts w:ascii="Times New Roman" w:hAnsi="Times New Roman" w:cs="Times New Roman"/>
          <w:sz w:val="24"/>
          <w:szCs w:val="24"/>
        </w:rPr>
        <w:t>d</w:t>
      </w:r>
      <w:r w:rsidRPr="00C548C6">
        <w:rPr>
          <w:rFonts w:ascii="Times New Roman" w:hAnsi="Times New Roman" w:cs="Times New Roman"/>
          <w:sz w:val="24"/>
          <w:szCs w:val="24"/>
        </w:rPr>
        <w:t xml:space="preserve">) až </w:t>
      </w:r>
      <w:r w:rsidR="00B92F90" w:rsidRPr="00C548C6">
        <w:rPr>
          <w:rFonts w:ascii="Times New Roman" w:hAnsi="Times New Roman" w:cs="Times New Roman"/>
          <w:sz w:val="24"/>
          <w:szCs w:val="24"/>
        </w:rPr>
        <w:t>i</w:t>
      </w:r>
      <w:r w:rsidRPr="00C548C6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 w:rsidR="00B92F90" w:rsidRPr="00C548C6">
        <w:rPr>
          <w:rFonts w:ascii="Times New Roman" w:hAnsi="Times New Roman" w:cs="Times New Roman"/>
          <w:sz w:val="24"/>
          <w:szCs w:val="24"/>
        </w:rPr>
        <w:t>c</w:t>
      </w:r>
      <w:r w:rsidRPr="00C548C6">
        <w:rPr>
          <w:rFonts w:ascii="Times New Roman" w:hAnsi="Times New Roman" w:cs="Times New Roman"/>
          <w:sz w:val="24"/>
          <w:szCs w:val="24"/>
        </w:rPr>
        <w:t xml:space="preserve">) až </w:t>
      </w:r>
      <w:r w:rsidR="00B92F90" w:rsidRPr="00C548C6">
        <w:rPr>
          <w:rFonts w:ascii="Times New Roman" w:hAnsi="Times New Roman" w:cs="Times New Roman"/>
          <w:sz w:val="24"/>
          <w:szCs w:val="24"/>
        </w:rPr>
        <w:t>h</w:t>
      </w:r>
      <w:r w:rsidRPr="00C548C6">
        <w:rPr>
          <w:rFonts w:ascii="Times New Roman" w:hAnsi="Times New Roman" w:cs="Times New Roman"/>
          <w:sz w:val="24"/>
          <w:szCs w:val="24"/>
        </w:rPr>
        <w:t>).</w:t>
      </w:r>
    </w:p>
    <w:p w14:paraId="20F9D9F5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C2B6193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168 ods. 2 písm. </w:t>
      </w:r>
      <w:r w:rsidR="004511F2" w:rsidRPr="00C548C6">
        <w:rPr>
          <w:rFonts w:ascii="Times New Roman" w:hAnsi="Times New Roman" w:cs="Times New Roman"/>
          <w:sz w:val="24"/>
          <w:szCs w:val="24"/>
        </w:rPr>
        <w:t>f</w:t>
      </w:r>
      <w:r w:rsidRPr="00C548C6">
        <w:rPr>
          <w:rFonts w:ascii="Times New Roman" w:hAnsi="Times New Roman" w:cs="Times New Roman"/>
          <w:sz w:val="24"/>
          <w:szCs w:val="24"/>
        </w:rPr>
        <w:t>) sa slová „f) a l)“ nahrádzajú slovami „g) a m)“.</w:t>
      </w:r>
    </w:p>
    <w:p w14:paraId="174B0884" w14:textId="77777777" w:rsidR="000E6E06" w:rsidRPr="00C548C6" w:rsidRDefault="000E6E06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49267B3" w14:textId="77777777" w:rsidR="00256297" w:rsidRPr="00C548C6" w:rsidRDefault="00256297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168 ods. 3 sa vypúšťa písmeno b).</w:t>
      </w:r>
    </w:p>
    <w:p w14:paraId="6FA11D42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2EC6803" w14:textId="77777777" w:rsidR="00256297" w:rsidRPr="00C548C6" w:rsidRDefault="00256297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="00282486" w:rsidRPr="00C548C6">
        <w:rPr>
          <w:rFonts w:ascii="Times New Roman" w:hAnsi="Times New Roman" w:cs="Times New Roman"/>
          <w:sz w:val="24"/>
          <w:szCs w:val="24"/>
        </w:rPr>
        <w:t xml:space="preserve">c) až </w:t>
      </w:r>
      <w:r w:rsidR="007B05BD" w:rsidRPr="00C548C6">
        <w:rPr>
          <w:rFonts w:ascii="Times New Roman" w:hAnsi="Times New Roman" w:cs="Times New Roman"/>
          <w:sz w:val="24"/>
          <w:szCs w:val="24"/>
        </w:rPr>
        <w:t>h</w:t>
      </w:r>
      <w:r w:rsidR="00282486" w:rsidRPr="00C548C6">
        <w:rPr>
          <w:rFonts w:ascii="Times New Roman" w:hAnsi="Times New Roman" w:cs="Times New Roman"/>
          <w:sz w:val="24"/>
          <w:szCs w:val="24"/>
        </w:rPr>
        <w:t xml:space="preserve">) sa označujú ako písmená b) až </w:t>
      </w:r>
      <w:r w:rsidR="007B05BD" w:rsidRPr="00C548C6">
        <w:rPr>
          <w:rFonts w:ascii="Times New Roman" w:hAnsi="Times New Roman" w:cs="Times New Roman"/>
          <w:sz w:val="24"/>
          <w:szCs w:val="24"/>
        </w:rPr>
        <w:t>g</w:t>
      </w:r>
      <w:r w:rsidR="00282486" w:rsidRPr="00C548C6">
        <w:rPr>
          <w:rFonts w:ascii="Times New Roman" w:hAnsi="Times New Roman" w:cs="Times New Roman"/>
          <w:sz w:val="24"/>
          <w:szCs w:val="24"/>
        </w:rPr>
        <w:t>).</w:t>
      </w:r>
    </w:p>
    <w:p w14:paraId="125EF876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06E7146" w14:textId="0324A481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170 ods. 1 </w:t>
      </w:r>
      <w:r w:rsidR="002A3F82" w:rsidRPr="00C548C6">
        <w:rPr>
          <w:rFonts w:ascii="Times New Roman" w:hAnsi="Times New Roman" w:cs="Times New Roman"/>
          <w:sz w:val="24"/>
          <w:szCs w:val="24"/>
        </w:rPr>
        <w:t xml:space="preserve">sa slová </w:t>
      </w:r>
      <w:r w:rsidR="00FB13D6" w:rsidRPr="00C548C6">
        <w:rPr>
          <w:rFonts w:ascii="Times New Roman" w:hAnsi="Times New Roman" w:cs="Times New Roman"/>
          <w:sz w:val="24"/>
          <w:szCs w:val="24"/>
        </w:rPr>
        <w:t>„údaje na výkon sociálneho poistenia a starobného“ nahrádzajú slovami „údaje na výkon sociálneho poistenia vrátane údajov o telefónnych číslach, adresách elektronickej pošty a o číslach účtov v bankách alebo v pobočkách zahraničných bánk a údaje na výkon starobného“</w:t>
      </w:r>
      <w:r w:rsidR="002A3F82" w:rsidRPr="00C548C6">
        <w:rPr>
          <w:rFonts w:ascii="Times New Roman" w:hAnsi="Times New Roman" w:cs="Times New Roman"/>
          <w:sz w:val="24"/>
          <w:szCs w:val="24"/>
        </w:rPr>
        <w:t xml:space="preserve"> a </w:t>
      </w:r>
      <w:r w:rsidRPr="00C548C6">
        <w:rPr>
          <w:rFonts w:ascii="Times New Roman" w:hAnsi="Times New Roman" w:cs="Times New Roman"/>
          <w:sz w:val="24"/>
          <w:szCs w:val="24"/>
        </w:rPr>
        <w:t>slovo „</w:t>
      </w:r>
      <w:r w:rsidR="003563D4" w:rsidRPr="00C548C6">
        <w:rPr>
          <w:rFonts w:ascii="Times New Roman" w:hAnsi="Times New Roman" w:cs="Times New Roman"/>
          <w:sz w:val="24"/>
          <w:szCs w:val="24"/>
        </w:rPr>
        <w:t>P</w:t>
      </w:r>
      <w:r w:rsidRPr="00C548C6">
        <w:rPr>
          <w:rFonts w:ascii="Times New Roman" w:hAnsi="Times New Roman" w:cs="Times New Roman"/>
          <w:sz w:val="24"/>
          <w:szCs w:val="24"/>
        </w:rPr>
        <w:t xml:space="preserve">oužívanie“ </w:t>
      </w:r>
      <w:r w:rsidR="002A3F82" w:rsidRPr="00C548C6">
        <w:rPr>
          <w:rFonts w:ascii="Times New Roman" w:hAnsi="Times New Roman" w:cs="Times New Roman"/>
          <w:sz w:val="24"/>
          <w:szCs w:val="24"/>
        </w:rPr>
        <w:t xml:space="preserve">sa </w:t>
      </w:r>
      <w:r w:rsidRPr="00C548C6">
        <w:rPr>
          <w:rFonts w:ascii="Times New Roman" w:hAnsi="Times New Roman" w:cs="Times New Roman"/>
          <w:sz w:val="24"/>
          <w:szCs w:val="24"/>
        </w:rPr>
        <w:t>nahrádza slovom „</w:t>
      </w:r>
      <w:r w:rsidR="003563D4" w:rsidRPr="00C548C6">
        <w:rPr>
          <w:rFonts w:ascii="Times New Roman" w:hAnsi="Times New Roman" w:cs="Times New Roman"/>
          <w:sz w:val="24"/>
          <w:szCs w:val="24"/>
        </w:rPr>
        <w:t>S</w:t>
      </w:r>
      <w:r w:rsidRPr="00C548C6">
        <w:rPr>
          <w:rFonts w:ascii="Times New Roman" w:hAnsi="Times New Roman" w:cs="Times New Roman"/>
          <w:sz w:val="24"/>
          <w:szCs w:val="24"/>
        </w:rPr>
        <w:t xml:space="preserve">pracovanie“. </w:t>
      </w:r>
    </w:p>
    <w:p w14:paraId="07FC834B" w14:textId="77777777" w:rsidR="009C566A" w:rsidRPr="00C548C6" w:rsidRDefault="009C566A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D458732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170 ods. 21</w:t>
      </w:r>
      <w:r w:rsidR="008A7662" w:rsidRPr="00C548C6">
        <w:rPr>
          <w:rFonts w:ascii="Times New Roman" w:hAnsi="Times New Roman" w:cs="Times New Roman"/>
          <w:sz w:val="24"/>
          <w:szCs w:val="24"/>
        </w:rPr>
        <w:t>,</w:t>
      </w:r>
      <w:r w:rsidR="005645DC" w:rsidRPr="00C548C6">
        <w:rPr>
          <w:rFonts w:ascii="Times New Roman" w:hAnsi="Times New Roman" w:cs="Times New Roman"/>
          <w:sz w:val="24"/>
          <w:szCs w:val="24"/>
        </w:rPr>
        <w:t xml:space="preserve"> § 171 ods. 1 a ods. 2 písm. d)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8A7662" w:rsidRPr="00C548C6">
        <w:rPr>
          <w:rFonts w:ascii="Times New Roman" w:hAnsi="Times New Roman" w:cs="Times New Roman"/>
          <w:sz w:val="24"/>
          <w:szCs w:val="24"/>
        </w:rPr>
        <w:t>a § 241a ods. 2 písm. a)</w:t>
      </w:r>
      <w:r w:rsidR="00E31598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sa slová „písm. f)“ nahrádzajú slovami „písm. g)“.</w:t>
      </w:r>
    </w:p>
    <w:p w14:paraId="6F6076C8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2B9CCF7" w14:textId="77777777" w:rsidR="006D6DD6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170 sa vypúšťa odsek 23.</w:t>
      </w:r>
    </w:p>
    <w:p w14:paraId="0CF918BE" w14:textId="77777777" w:rsidR="002E6991" w:rsidRPr="00C548C6" w:rsidRDefault="002E6991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36F1E9" w14:textId="77777777" w:rsidR="00981FB0" w:rsidRPr="00C548C6" w:rsidRDefault="00981FB0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odseky 24 až 31 sa označujú ako odseky 23 až 30.</w:t>
      </w:r>
    </w:p>
    <w:p w14:paraId="15EB5D07" w14:textId="77777777" w:rsidR="003F1B74" w:rsidRPr="00C548C6" w:rsidRDefault="003F1B74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15C7FCF" w14:textId="77777777" w:rsidR="003F1B74" w:rsidRPr="00C548C6" w:rsidRDefault="003F1B74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93adh sa vypúšťa.</w:t>
      </w:r>
    </w:p>
    <w:p w14:paraId="549FC665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08AF241" w14:textId="77777777" w:rsidR="00BD4D2A" w:rsidRPr="00C548C6" w:rsidRDefault="00BD4D2A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 poznámke pod čiarou k odkazu 93adn sa vypúšťajú slová „o národnom zdravotníckom informačnom systéme a o zmene a doplnení niektorých zákonov“.</w:t>
      </w:r>
    </w:p>
    <w:p w14:paraId="3D7C5339" w14:textId="77777777" w:rsidR="00BD4D2A" w:rsidRPr="00C548C6" w:rsidRDefault="00BD4D2A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591809B" w14:textId="77777777" w:rsidR="009C566A" w:rsidRPr="00C548C6" w:rsidRDefault="009C566A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170 ods. 25 sa slová „</w:t>
      </w:r>
      <w:r w:rsidR="00D25CF9" w:rsidRPr="00C548C6">
        <w:rPr>
          <w:rFonts w:ascii="Times New Roman" w:hAnsi="Times New Roman" w:cs="Times New Roman"/>
          <w:sz w:val="24"/>
          <w:szCs w:val="24"/>
        </w:rPr>
        <w:t>vystavenia potvrdenia o dočasnej pracovnej neschopnosti zaznamenanej</w:t>
      </w:r>
      <w:r w:rsidR="000330F3" w:rsidRPr="00C548C6">
        <w:rPr>
          <w:rFonts w:ascii="Times New Roman" w:hAnsi="Times New Roman" w:cs="Times New Roman"/>
          <w:sz w:val="24"/>
          <w:szCs w:val="24"/>
        </w:rPr>
        <w:t xml:space="preserve"> v systéme elektronického zdravotníctva v elektronickej podobe</w:t>
      </w:r>
      <w:r w:rsidRPr="00C548C6">
        <w:rPr>
          <w:rFonts w:ascii="Times New Roman" w:hAnsi="Times New Roman" w:cs="Times New Roman"/>
          <w:sz w:val="24"/>
          <w:szCs w:val="24"/>
        </w:rPr>
        <w:t>“ nahrádzajú slovami „</w:t>
      </w:r>
      <w:r w:rsidR="00D25CF9" w:rsidRPr="00C548C6">
        <w:rPr>
          <w:rFonts w:ascii="Times New Roman" w:hAnsi="Times New Roman" w:cs="Times New Roman"/>
          <w:sz w:val="24"/>
          <w:szCs w:val="24"/>
        </w:rPr>
        <w:t>potvrdenia dočasnej pracovnej neschopnosti vytvorením záznamu</w:t>
      </w:r>
      <w:r w:rsidR="000330F3" w:rsidRPr="00C548C6">
        <w:rPr>
          <w:rFonts w:ascii="Times New Roman" w:hAnsi="Times New Roman" w:cs="Times New Roman"/>
          <w:sz w:val="24"/>
          <w:szCs w:val="24"/>
        </w:rPr>
        <w:t xml:space="preserve"> v systéme elektronického zdravotníctva</w:t>
      </w:r>
      <w:r w:rsidR="000E6E06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19FF9E6A" w14:textId="77777777" w:rsidR="009C566A" w:rsidRPr="00C548C6" w:rsidRDefault="009C566A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E6D15C1" w14:textId="77777777" w:rsidR="00BE1B3B" w:rsidRPr="00C548C6" w:rsidRDefault="00BE1B3B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170 odsek 30 znie:</w:t>
      </w:r>
    </w:p>
    <w:p w14:paraId="39E897BB" w14:textId="77777777" w:rsidR="00BE1B3B" w:rsidRPr="00C548C6" w:rsidRDefault="00BE1B3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„(30) Sociálna poisťovňa poskytuje elektronicky zo svojho informačného systému bez súhlasu dotknutých osôb údaje vrátane osobných údajov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92aa</w:t>
      </w:r>
      <w:r w:rsidRPr="00C548C6">
        <w:rPr>
          <w:rFonts w:ascii="Times New Roman" w:hAnsi="Times New Roman" w:cs="Times New Roman"/>
          <w:sz w:val="24"/>
          <w:szCs w:val="24"/>
        </w:rPr>
        <w:t>)</w:t>
      </w:r>
    </w:p>
    <w:p w14:paraId="2B11BC46" w14:textId="77777777" w:rsidR="00BE1B3B" w:rsidRPr="00C548C6" w:rsidRDefault="00BE1B3B" w:rsidP="00C548C6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dôchodkovej správcovskej spoločnosti o</w:t>
      </w:r>
    </w:p>
    <w:p w14:paraId="62708D03" w14:textId="77777777" w:rsidR="00BE1B3B" w:rsidRPr="00C548C6" w:rsidRDefault="00BE1B3B" w:rsidP="00C548C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1. predpokladanom dôchodkovom veku poistenca na účel vyhotovenia dôchodkovej prognózy podľa § 226b a na účel vyhotovenia prognózy dôchodku podľa osobitného predpisu,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48C6">
        <w:rPr>
          <w:rFonts w:ascii="Times New Roman" w:hAnsi="Times New Roman" w:cs="Times New Roman"/>
          <w:sz w:val="24"/>
          <w:szCs w:val="24"/>
        </w:rPr>
        <w:t>)</w:t>
      </w:r>
    </w:p>
    <w:p w14:paraId="12DEA627" w14:textId="77777777" w:rsidR="00BE1B3B" w:rsidRPr="00C548C6" w:rsidRDefault="00BE1B3B" w:rsidP="00C548C6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2. predpokladanom veku poistenca, ku ktorému poistenec môže získať potrebné odpracované obdobie podľa § 67 ods. 9 a 10, na účel vyhotovenia dôchodkovej prognózy podľa § 226b,</w:t>
      </w:r>
    </w:p>
    <w:p w14:paraId="0298D587" w14:textId="77777777" w:rsidR="00BE1B3B" w:rsidRPr="00C548C6" w:rsidRDefault="00BE1B3B" w:rsidP="00C548C6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doplnkovej dôchodkovej spoločnosti a poskytovateľovi celoeurópskeho osobného dôchodkového produktu o predpokladanom dôchodkovom veku poistenca na účel vyhotovenia dôchodkovej prognózy podľa § 226b a na účel vyhotovenia prognózy doplnkového starobného dôchodku z doplnkového dôchodkového sporenia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C548C6">
        <w:rPr>
          <w:rFonts w:ascii="Times New Roman" w:hAnsi="Times New Roman" w:cs="Times New Roman"/>
          <w:sz w:val="24"/>
          <w:szCs w:val="24"/>
        </w:rPr>
        <w:t>) a</w:t>
      </w:r>
      <w:r w:rsidR="00057BB4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dôchodku alebo programového výberu z celoeurópskeho osobného dôchodkového produktu.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C548C6">
        <w:rPr>
          <w:rFonts w:ascii="Times New Roman" w:hAnsi="Times New Roman" w:cs="Times New Roman"/>
          <w:sz w:val="24"/>
          <w:szCs w:val="24"/>
        </w:rPr>
        <w:t>)“.</w:t>
      </w:r>
    </w:p>
    <w:p w14:paraId="3C4447BA" w14:textId="77777777" w:rsidR="00BE1B3B" w:rsidRPr="00C548C6" w:rsidRDefault="00BE1B3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2808071" w14:textId="77777777" w:rsidR="00BE1B3B" w:rsidRPr="00C548C6" w:rsidRDefault="00BE1B3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Poznámky pod čiarou k odkazom 93af a 93ag znejú:</w:t>
      </w:r>
    </w:p>
    <w:p w14:paraId="36CC3FAD" w14:textId="77777777" w:rsidR="00BE1B3B" w:rsidRPr="00C548C6" w:rsidRDefault="00BE1B3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C548C6">
        <w:rPr>
          <w:rFonts w:ascii="Times New Roman" w:hAnsi="Times New Roman" w:cs="Times New Roman"/>
          <w:sz w:val="24"/>
          <w:szCs w:val="24"/>
        </w:rPr>
        <w:t>) Zákon č. 650/2004 Z. z. o doplnkovom dôchodkovom sporení a o zmene a doplnení niektorých zákonov v znení neskorších predpisov.</w:t>
      </w:r>
    </w:p>
    <w:p w14:paraId="54B39468" w14:textId="77777777" w:rsidR="00BE1B3B" w:rsidRPr="00C548C6" w:rsidRDefault="00BE1B3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C548C6">
        <w:rPr>
          <w:rFonts w:ascii="Times New Roman" w:hAnsi="Times New Roman" w:cs="Times New Roman"/>
          <w:sz w:val="24"/>
          <w:szCs w:val="24"/>
        </w:rPr>
        <w:t>) Zákon č. 129/2022 Z. z. o celoeurópskom osobnom dôchodkovom produkte a o zmene a doplnení niektorých zákonov.“.</w:t>
      </w:r>
    </w:p>
    <w:p w14:paraId="08513B57" w14:textId="77777777" w:rsidR="00BE1B3B" w:rsidRPr="00C548C6" w:rsidRDefault="00BE1B3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F5E3F1D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178 ods. 1 písm. a) siedmom bode sa slová „od</w:t>
      </w:r>
      <w:r w:rsidR="004E22AB" w:rsidRPr="00C548C6">
        <w:rPr>
          <w:rFonts w:ascii="Times New Roman" w:hAnsi="Times New Roman" w:cs="Times New Roman"/>
          <w:sz w:val="24"/>
          <w:szCs w:val="24"/>
        </w:rPr>
        <w:t>s. 6“ nahrádzajú slovami „</w:t>
      </w:r>
      <w:r w:rsidRPr="00C548C6">
        <w:rPr>
          <w:rFonts w:ascii="Times New Roman" w:hAnsi="Times New Roman" w:cs="Times New Roman"/>
          <w:sz w:val="24"/>
          <w:szCs w:val="24"/>
        </w:rPr>
        <w:t>ods. 4“.</w:t>
      </w:r>
    </w:p>
    <w:p w14:paraId="4DA81274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3D8BA97" w14:textId="2FC78F4E" w:rsidR="003D3D7E" w:rsidRPr="00C548C6" w:rsidRDefault="003D3D7E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178 ods. 1 písm. c) sa slová „dávky okrem nemocenských dávok, úrazového príplatku a dávky v nezamestnanosti“ nahrádzajú slovami „dôchodkovej dávky“.</w:t>
      </w:r>
    </w:p>
    <w:p w14:paraId="6C7B1383" w14:textId="77777777" w:rsidR="003D3D7E" w:rsidRPr="00C548C6" w:rsidRDefault="003D3D7E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8A86E91" w14:textId="77777777" w:rsidR="00312DE0" w:rsidRPr="00C548C6" w:rsidRDefault="00312DE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179 ods. 1 písm. f) sa slová „číslo účtu“ nahrádzajú slovom „úče</w:t>
      </w:r>
      <w:r w:rsidR="000E6E06" w:rsidRPr="00C548C6">
        <w:rPr>
          <w:rFonts w:ascii="Times New Roman" w:hAnsi="Times New Roman" w:cs="Times New Roman"/>
          <w:sz w:val="24"/>
          <w:szCs w:val="24"/>
        </w:rPr>
        <w:t>t“</w:t>
      </w:r>
      <w:r w:rsidR="006B426C" w:rsidRPr="00C548C6">
        <w:rPr>
          <w:rFonts w:ascii="Times New Roman" w:hAnsi="Times New Roman" w:cs="Times New Roman"/>
          <w:sz w:val="24"/>
          <w:szCs w:val="24"/>
        </w:rPr>
        <w:t xml:space="preserve"> a nad slovom „banky“ sa vypúšťa odkaz „</w:t>
      </w:r>
      <w:r w:rsidR="006B426C" w:rsidRPr="00C548C6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="006B426C" w:rsidRPr="00C548C6">
        <w:rPr>
          <w:rFonts w:ascii="Times New Roman" w:hAnsi="Times New Roman" w:cs="Times New Roman"/>
          <w:sz w:val="24"/>
          <w:szCs w:val="24"/>
        </w:rPr>
        <w:t>)“</w:t>
      </w:r>
      <w:r w:rsidR="000E6E06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00A692C3" w14:textId="77777777" w:rsidR="00312DE0" w:rsidRPr="00C548C6" w:rsidRDefault="00312DE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158ED67" w14:textId="77777777" w:rsidR="004E22AB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179 ods. 1 sa vypúšťa písmeno k).</w:t>
      </w:r>
    </w:p>
    <w:p w14:paraId="1B98427E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B3B91FC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písmená l) až q) sa označujú ako písmená k) až p).</w:t>
      </w:r>
    </w:p>
    <w:p w14:paraId="775C4733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A245F2C" w14:textId="77777777" w:rsidR="0015602B" w:rsidRPr="00C548C6" w:rsidRDefault="006B0E6D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180 ods</w:t>
      </w:r>
      <w:r w:rsidR="0015602B" w:rsidRPr="00C548C6">
        <w:rPr>
          <w:rFonts w:ascii="Times New Roman" w:hAnsi="Times New Roman" w:cs="Times New Roman"/>
          <w:sz w:val="24"/>
          <w:szCs w:val="24"/>
        </w:rPr>
        <w:t>ek</w:t>
      </w:r>
      <w:r w:rsidRPr="00C548C6">
        <w:rPr>
          <w:rFonts w:ascii="Times New Roman" w:hAnsi="Times New Roman" w:cs="Times New Roman"/>
          <w:sz w:val="24"/>
          <w:szCs w:val="24"/>
        </w:rPr>
        <w:t xml:space="preserve"> 3 </w:t>
      </w:r>
      <w:r w:rsidR="0015602B" w:rsidRPr="00C548C6">
        <w:rPr>
          <w:rFonts w:ascii="Times New Roman" w:hAnsi="Times New Roman" w:cs="Times New Roman"/>
          <w:sz w:val="24"/>
          <w:szCs w:val="24"/>
        </w:rPr>
        <w:t>znie:</w:t>
      </w:r>
    </w:p>
    <w:p w14:paraId="5063E756" w14:textId="77777777" w:rsidR="006B0E6D" w:rsidRPr="00C548C6" w:rsidRDefault="0015602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„(3) Ak </w:t>
      </w:r>
      <w:r w:rsidR="006B0E6D" w:rsidRPr="00C548C6">
        <w:rPr>
          <w:rFonts w:ascii="Times New Roman" w:hAnsi="Times New Roman" w:cs="Times New Roman"/>
          <w:sz w:val="24"/>
          <w:szCs w:val="24"/>
        </w:rPr>
        <w:t>odsek 6 neustanovuje inak</w:t>
      </w:r>
      <w:r w:rsidRPr="00C548C6">
        <w:rPr>
          <w:rFonts w:ascii="Times New Roman" w:hAnsi="Times New Roman" w:cs="Times New Roman"/>
          <w:sz w:val="24"/>
          <w:szCs w:val="24"/>
        </w:rPr>
        <w:t xml:space="preserve">, konanie, </w:t>
      </w:r>
      <w:r w:rsidR="000D6812" w:rsidRPr="00C548C6">
        <w:rPr>
          <w:rFonts w:ascii="Times New Roman" w:hAnsi="Times New Roman" w:cs="Times New Roman"/>
          <w:sz w:val="24"/>
          <w:szCs w:val="24"/>
        </w:rPr>
        <w:t xml:space="preserve">na ktoré </w:t>
      </w:r>
      <w:r w:rsidRPr="00C548C6">
        <w:rPr>
          <w:rFonts w:ascii="Times New Roman" w:hAnsi="Times New Roman" w:cs="Times New Roman"/>
          <w:sz w:val="24"/>
          <w:szCs w:val="24"/>
        </w:rPr>
        <w:t>je miestne príslušných niekoľko pobočiek, uskutočňuje pobočka, ktorá konanie</w:t>
      </w:r>
      <w:r w:rsidR="000D6812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začala prvá, ak sa pobočky nedohodli inak</w:t>
      </w:r>
      <w:r w:rsidR="006B0E6D"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23AEAB9B" w14:textId="77777777" w:rsidR="006B0E6D" w:rsidRPr="00C548C6" w:rsidRDefault="006B0E6D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EFA1938" w14:textId="77777777" w:rsidR="00A90F43" w:rsidRPr="00C548C6" w:rsidRDefault="00A90F43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180 ods. 4 písm. b) sa na konci pripájajú tieto slová: „a 6“.</w:t>
      </w:r>
    </w:p>
    <w:p w14:paraId="5BA67739" w14:textId="77777777" w:rsidR="00A90F43" w:rsidRPr="00C548C6" w:rsidRDefault="00A90F43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C38A58B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180 ods. 6 prvá veta znie:</w:t>
      </w:r>
      <w:r w:rsidR="004E22AB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 xml:space="preserve">„Ak je na konanie o nemocenskej dávke miestne príslušných </w:t>
      </w:r>
      <w:r w:rsidR="000D6812" w:rsidRPr="00C548C6">
        <w:rPr>
          <w:rFonts w:ascii="Times New Roman" w:hAnsi="Times New Roman" w:cs="Times New Roman"/>
          <w:sz w:val="24"/>
          <w:szCs w:val="24"/>
        </w:rPr>
        <w:t xml:space="preserve">niekoľko </w:t>
      </w:r>
      <w:r w:rsidRPr="00C548C6">
        <w:rPr>
          <w:rFonts w:ascii="Times New Roman" w:hAnsi="Times New Roman" w:cs="Times New Roman"/>
          <w:sz w:val="24"/>
          <w:szCs w:val="24"/>
        </w:rPr>
        <w:t>pobočiek, konanie uskutočňuje pobočka, v ktorej územnom obvode má poistenec trvalý pobyt.“.</w:t>
      </w:r>
    </w:p>
    <w:p w14:paraId="4433852F" w14:textId="77777777" w:rsidR="006A64CB" w:rsidRPr="00C548C6" w:rsidRDefault="006A64C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0789450D" w14:textId="77777777" w:rsidR="00C54A65" w:rsidRPr="00C548C6" w:rsidRDefault="00C54A65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§ 180 sa dopĺňa odsekom 7, ktorý znie:</w:t>
      </w:r>
    </w:p>
    <w:p w14:paraId="382AC98E" w14:textId="77777777" w:rsidR="00FB0176" w:rsidRPr="00C548C6" w:rsidRDefault="00C54A65" w:rsidP="00C548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="00FB0176" w:rsidRPr="00C548C6">
        <w:rPr>
          <w:rFonts w:ascii="Times New Roman" w:hAnsi="Times New Roman" w:cs="Times New Roman"/>
          <w:sz w:val="24"/>
          <w:szCs w:val="24"/>
        </w:rPr>
        <w:t xml:space="preserve">(7) </w:t>
      </w:r>
      <w:r w:rsidR="00FA1D1D" w:rsidRPr="00C548C6">
        <w:rPr>
          <w:rFonts w:ascii="Times New Roman" w:hAnsi="Times New Roman" w:cs="Times New Roman"/>
          <w:sz w:val="24"/>
          <w:szCs w:val="24"/>
        </w:rPr>
        <w:t>Miestnu príslušnosť pobočky n</w:t>
      </w:r>
      <w:r w:rsidR="00FB0176" w:rsidRPr="00C548C6">
        <w:rPr>
          <w:rFonts w:ascii="Times New Roman" w:hAnsi="Times New Roman" w:cs="Times New Roman"/>
          <w:sz w:val="24"/>
          <w:szCs w:val="24"/>
        </w:rPr>
        <w:t xml:space="preserve">a účely </w:t>
      </w:r>
      <w:r w:rsidR="00834125" w:rsidRPr="00C548C6">
        <w:rPr>
          <w:rFonts w:ascii="Times New Roman" w:hAnsi="Times New Roman" w:cs="Times New Roman"/>
          <w:sz w:val="24"/>
          <w:szCs w:val="24"/>
        </w:rPr>
        <w:t xml:space="preserve">výkonu </w:t>
      </w:r>
      <w:r w:rsidR="00FB0176" w:rsidRPr="00C548C6">
        <w:rPr>
          <w:rFonts w:ascii="Times New Roman" w:hAnsi="Times New Roman" w:cs="Times New Roman"/>
          <w:sz w:val="24"/>
          <w:szCs w:val="24"/>
        </w:rPr>
        <w:t>lekárskej posudkovej činnosti dôchodkového poistenia</w:t>
      </w:r>
      <w:r w:rsidR="00C005AE" w:rsidRPr="00C548C6">
        <w:rPr>
          <w:rFonts w:ascii="Times New Roman" w:hAnsi="Times New Roman" w:cs="Times New Roman"/>
          <w:sz w:val="24"/>
          <w:szCs w:val="24"/>
        </w:rPr>
        <w:t xml:space="preserve"> a úrazového poistenia</w:t>
      </w:r>
      <w:r w:rsidR="00FB0176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FA1D1D" w:rsidRPr="00C548C6">
        <w:rPr>
          <w:rFonts w:ascii="Times New Roman" w:hAnsi="Times New Roman" w:cs="Times New Roman"/>
          <w:sz w:val="24"/>
          <w:szCs w:val="24"/>
        </w:rPr>
        <w:t xml:space="preserve">určuje </w:t>
      </w:r>
      <w:r w:rsidR="00FB0176" w:rsidRPr="00C548C6">
        <w:rPr>
          <w:rFonts w:ascii="Times New Roman" w:hAnsi="Times New Roman" w:cs="Times New Roman"/>
          <w:sz w:val="24"/>
          <w:szCs w:val="24"/>
        </w:rPr>
        <w:t>ústredie; to neplatí, ak sa lekárska posudková činnosť vykonáva za osobnej účasti poistenca</w:t>
      </w:r>
      <w:r w:rsidR="00890E77" w:rsidRPr="00C548C6">
        <w:rPr>
          <w:rFonts w:ascii="Times New Roman" w:hAnsi="Times New Roman" w:cs="Times New Roman"/>
          <w:sz w:val="24"/>
          <w:szCs w:val="24"/>
        </w:rPr>
        <w:t xml:space="preserve"> alebo poškodeného</w:t>
      </w:r>
      <w:r w:rsidR="005606AB" w:rsidRPr="00C548C6">
        <w:rPr>
          <w:rFonts w:ascii="Times New Roman" w:hAnsi="Times New Roman" w:cs="Times New Roman"/>
          <w:sz w:val="24"/>
          <w:szCs w:val="24"/>
        </w:rPr>
        <w:t>.</w:t>
      </w:r>
      <w:r w:rsidR="00FB0176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5C833183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00F6221" w14:textId="15D15DC9" w:rsidR="00574839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184 ods. 1 sa na konci pripája táto veta: „</w:t>
      </w:r>
      <w:r w:rsidR="00346648" w:rsidRPr="00C548C6">
        <w:rPr>
          <w:rFonts w:ascii="Times New Roman" w:hAnsi="Times New Roman" w:cs="Times New Roman"/>
          <w:sz w:val="24"/>
          <w:szCs w:val="24"/>
        </w:rPr>
        <w:t>Ž</w:t>
      </w:r>
      <w:r w:rsidRPr="00C548C6">
        <w:rPr>
          <w:rFonts w:ascii="Times New Roman" w:hAnsi="Times New Roman" w:cs="Times New Roman"/>
          <w:sz w:val="24"/>
          <w:szCs w:val="24"/>
        </w:rPr>
        <w:t xml:space="preserve">iadosť </w:t>
      </w:r>
      <w:r w:rsidR="00346648" w:rsidRPr="00C548C6">
        <w:rPr>
          <w:rFonts w:ascii="Times New Roman" w:hAnsi="Times New Roman" w:cs="Times New Roman"/>
          <w:sz w:val="24"/>
          <w:szCs w:val="24"/>
        </w:rPr>
        <w:t xml:space="preserve">podľa prvej vety možno </w:t>
      </w:r>
      <w:r w:rsidR="0045042D" w:rsidRPr="00C548C6">
        <w:rPr>
          <w:rFonts w:ascii="Times New Roman" w:hAnsi="Times New Roman" w:cs="Times New Roman"/>
          <w:sz w:val="24"/>
          <w:szCs w:val="24"/>
        </w:rPr>
        <w:t xml:space="preserve">podať </w:t>
      </w:r>
      <w:r w:rsidRPr="00C548C6">
        <w:rPr>
          <w:rFonts w:ascii="Times New Roman" w:hAnsi="Times New Roman" w:cs="Times New Roman"/>
          <w:sz w:val="24"/>
          <w:szCs w:val="24"/>
        </w:rPr>
        <w:t>v</w:t>
      </w:r>
      <w:r w:rsidR="00FD76B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listinnej podobe alebo v elektronickej podobe.“.</w:t>
      </w:r>
    </w:p>
    <w:p w14:paraId="59346946" w14:textId="77777777" w:rsidR="009517E8" w:rsidRPr="00C548C6" w:rsidRDefault="009517E8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AB781BD" w14:textId="77777777" w:rsidR="00616ED1" w:rsidRPr="00C548C6" w:rsidRDefault="00616ED1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184 ods. 5 prvej vete sa slová „až</w:t>
      </w:r>
      <w:r w:rsidR="00DA0E67" w:rsidRPr="00C548C6">
        <w:rPr>
          <w:rFonts w:ascii="Times New Roman" w:hAnsi="Times New Roman" w:cs="Times New Roman"/>
          <w:sz w:val="24"/>
          <w:szCs w:val="24"/>
        </w:rPr>
        <w:t xml:space="preserve"> 14“ nahrádzajú slovami „a 13“.</w:t>
      </w:r>
    </w:p>
    <w:p w14:paraId="7CF90B4B" w14:textId="77777777" w:rsidR="00616ED1" w:rsidRPr="00C548C6" w:rsidRDefault="00616ED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9334211" w14:textId="77777777" w:rsidR="00616ED1" w:rsidRPr="00C548C6" w:rsidRDefault="00616ED1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184 ods. 5 sa za prvú vetu vkladá nová druhá veta, ktorá znie: „Na účely tohto zákona sa za tlačivo určené Sociálnou poisťovňou považuje aj elektronický formulár vytvorený Sociálnou poisťovňou</w:t>
      </w:r>
      <w:r w:rsidR="00527C95" w:rsidRPr="00C548C6">
        <w:rPr>
          <w:rFonts w:ascii="Times New Roman" w:hAnsi="Times New Roman" w:cs="Times New Roman"/>
          <w:sz w:val="24"/>
          <w:szCs w:val="24"/>
        </w:rPr>
        <w:t xml:space="preserve"> podľa § 186 ods. 2 alebo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F40BBE" w:rsidRPr="00C548C6">
        <w:rPr>
          <w:rFonts w:ascii="Times New Roman" w:hAnsi="Times New Roman" w:cs="Times New Roman"/>
          <w:sz w:val="24"/>
          <w:szCs w:val="24"/>
        </w:rPr>
        <w:t>podľa osobitného predpisu</w:t>
      </w:r>
      <w:r w:rsidR="00527C95"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95c</w:t>
      </w:r>
      <w:r w:rsidRPr="00C548C6">
        <w:rPr>
          <w:rFonts w:ascii="Times New Roman" w:hAnsi="Times New Roman" w:cs="Times New Roman"/>
          <w:sz w:val="24"/>
          <w:szCs w:val="24"/>
        </w:rPr>
        <w:t>)“.</w:t>
      </w:r>
    </w:p>
    <w:p w14:paraId="3E7A6FE6" w14:textId="77777777" w:rsidR="00616ED1" w:rsidRPr="00C548C6" w:rsidRDefault="00616ED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A23AFC8" w14:textId="77777777" w:rsidR="009517E8" w:rsidRPr="00C548C6" w:rsidDel="004968E7" w:rsidRDefault="009517E8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 w:rsidDel="004968E7">
        <w:rPr>
          <w:rFonts w:ascii="Times New Roman" w:hAnsi="Times New Roman" w:cs="Times New Roman"/>
          <w:sz w:val="24"/>
          <w:szCs w:val="24"/>
        </w:rPr>
        <w:t>Poznámka pod čiarou k odkazu 95c znie:</w:t>
      </w:r>
    </w:p>
    <w:p w14:paraId="461B74B5" w14:textId="77777777" w:rsidR="009517E8" w:rsidRPr="00C548C6" w:rsidDel="004968E7" w:rsidRDefault="009517E8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 w:rsidDel="004968E7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C548C6" w:rsidDel="004968E7">
        <w:rPr>
          <w:rFonts w:ascii="Times New Roman" w:hAnsi="Times New Roman" w:cs="Times New Roman"/>
          <w:sz w:val="24"/>
          <w:szCs w:val="24"/>
          <w:vertAlign w:val="superscript"/>
        </w:rPr>
        <w:t>95c</w:t>
      </w:r>
      <w:r w:rsidRPr="00C548C6" w:rsidDel="004968E7">
        <w:rPr>
          <w:rFonts w:ascii="Times New Roman" w:hAnsi="Times New Roman" w:cs="Times New Roman"/>
          <w:sz w:val="24"/>
          <w:szCs w:val="24"/>
        </w:rPr>
        <w:t xml:space="preserve">) </w:t>
      </w:r>
      <w:r w:rsidR="00497F3F" w:rsidRPr="00C548C6" w:rsidDel="004968E7">
        <w:rPr>
          <w:rFonts w:ascii="Times New Roman" w:hAnsi="Times New Roman" w:cs="Times New Roman"/>
          <w:sz w:val="24"/>
          <w:szCs w:val="24"/>
        </w:rPr>
        <w:t>§ 24 z</w:t>
      </w:r>
      <w:r w:rsidRPr="00C548C6" w:rsidDel="004968E7">
        <w:rPr>
          <w:rFonts w:ascii="Times New Roman" w:hAnsi="Times New Roman" w:cs="Times New Roman"/>
          <w:sz w:val="24"/>
          <w:szCs w:val="24"/>
        </w:rPr>
        <w:t>ákon</w:t>
      </w:r>
      <w:r w:rsidR="00497F3F" w:rsidRPr="00C548C6" w:rsidDel="004968E7">
        <w:rPr>
          <w:rFonts w:ascii="Times New Roman" w:hAnsi="Times New Roman" w:cs="Times New Roman"/>
          <w:sz w:val="24"/>
          <w:szCs w:val="24"/>
        </w:rPr>
        <w:t>a</w:t>
      </w:r>
      <w:r w:rsidRPr="00C548C6" w:rsidDel="004968E7">
        <w:rPr>
          <w:rFonts w:ascii="Times New Roman" w:hAnsi="Times New Roman" w:cs="Times New Roman"/>
          <w:sz w:val="24"/>
          <w:szCs w:val="24"/>
        </w:rPr>
        <w:t xml:space="preserve"> č. 305/2013 Z. z. v znení neskorších predpisov.“.</w:t>
      </w:r>
    </w:p>
    <w:p w14:paraId="265910B5" w14:textId="77777777" w:rsidR="005815DE" w:rsidRPr="00C548C6" w:rsidRDefault="005815DE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1E2B823" w14:textId="77777777" w:rsidR="00D40DE5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184 ods</w:t>
      </w:r>
      <w:r w:rsidR="00D40DE5" w:rsidRPr="00C548C6">
        <w:rPr>
          <w:rFonts w:ascii="Times New Roman" w:hAnsi="Times New Roman" w:cs="Times New Roman"/>
          <w:sz w:val="24"/>
          <w:szCs w:val="24"/>
        </w:rPr>
        <w:t>ek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D40DE5" w:rsidRPr="00C548C6">
        <w:rPr>
          <w:rFonts w:ascii="Times New Roman" w:hAnsi="Times New Roman" w:cs="Times New Roman"/>
          <w:sz w:val="24"/>
          <w:szCs w:val="24"/>
        </w:rPr>
        <w:t>10 znie:</w:t>
      </w:r>
    </w:p>
    <w:p w14:paraId="31BEDC06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="00D40DE5" w:rsidRPr="00C548C6">
        <w:rPr>
          <w:rFonts w:ascii="Times New Roman" w:hAnsi="Times New Roman" w:cs="Times New Roman"/>
          <w:sz w:val="24"/>
          <w:szCs w:val="24"/>
        </w:rPr>
        <w:t xml:space="preserve">(10) </w:t>
      </w:r>
      <w:r w:rsidRPr="00C548C6">
        <w:rPr>
          <w:rFonts w:ascii="Times New Roman" w:hAnsi="Times New Roman" w:cs="Times New Roman"/>
          <w:sz w:val="24"/>
          <w:szCs w:val="24"/>
        </w:rPr>
        <w:t>Žiadosť o priznanie dôchodkovej dávky v</w:t>
      </w:r>
      <w:r w:rsidR="002E6991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listinnej podobe spisuje pobočka, ktorú fyzická osoba požiada o jej spísanie</w:t>
      </w:r>
      <w:r w:rsidR="00385E04" w:rsidRPr="00C548C6">
        <w:rPr>
          <w:rFonts w:ascii="Times New Roman" w:hAnsi="Times New Roman" w:cs="Times New Roman"/>
          <w:sz w:val="24"/>
          <w:szCs w:val="24"/>
        </w:rPr>
        <w:t>, ak odsek 11 neustanovuje inak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020BACB2" w14:textId="77777777" w:rsidR="002E6991" w:rsidRPr="00C548C6" w:rsidRDefault="002E699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4ECEC54" w14:textId="77777777" w:rsidR="00980E44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184 odsek </w:t>
      </w:r>
      <w:r w:rsidR="00E94650" w:rsidRPr="00C548C6">
        <w:rPr>
          <w:rFonts w:ascii="Times New Roman" w:hAnsi="Times New Roman" w:cs="Times New Roman"/>
          <w:sz w:val="24"/>
          <w:szCs w:val="24"/>
        </w:rPr>
        <w:t xml:space="preserve">13 </w:t>
      </w:r>
      <w:r w:rsidRPr="00C548C6">
        <w:rPr>
          <w:rFonts w:ascii="Times New Roman" w:hAnsi="Times New Roman" w:cs="Times New Roman"/>
          <w:sz w:val="24"/>
          <w:szCs w:val="24"/>
        </w:rPr>
        <w:t>zn</w:t>
      </w:r>
      <w:r w:rsidR="006351AE" w:rsidRPr="00C548C6">
        <w:rPr>
          <w:rFonts w:ascii="Times New Roman" w:hAnsi="Times New Roman" w:cs="Times New Roman"/>
          <w:sz w:val="24"/>
          <w:szCs w:val="24"/>
        </w:rPr>
        <w:t>i</w:t>
      </w:r>
      <w:r w:rsidRPr="00C548C6">
        <w:rPr>
          <w:rFonts w:ascii="Times New Roman" w:hAnsi="Times New Roman" w:cs="Times New Roman"/>
          <w:sz w:val="24"/>
          <w:szCs w:val="24"/>
        </w:rPr>
        <w:t>e:</w:t>
      </w:r>
    </w:p>
    <w:p w14:paraId="603306D1" w14:textId="77777777" w:rsidR="00981FB0" w:rsidRPr="00C548C6" w:rsidRDefault="00981FB0" w:rsidP="00C548C6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</w:t>
      </w:r>
      <w:r w:rsidR="00D40DE5" w:rsidRPr="00C548C6">
        <w:rPr>
          <w:rFonts w:ascii="Times New Roman" w:hAnsi="Times New Roman" w:cs="Times New Roman"/>
          <w:sz w:val="24"/>
          <w:szCs w:val="24"/>
        </w:rPr>
        <w:t>13</w:t>
      </w:r>
      <w:r w:rsidRPr="00C548C6">
        <w:rPr>
          <w:rFonts w:ascii="Times New Roman" w:hAnsi="Times New Roman" w:cs="Times New Roman"/>
          <w:sz w:val="24"/>
          <w:szCs w:val="24"/>
        </w:rPr>
        <w:t xml:space="preserve">) </w:t>
      </w:r>
      <w:r w:rsidR="000F53BD" w:rsidRPr="00C548C6">
        <w:rPr>
          <w:rFonts w:ascii="Times New Roman" w:hAnsi="Times New Roman" w:cs="Times New Roman"/>
          <w:sz w:val="24"/>
          <w:szCs w:val="24"/>
        </w:rPr>
        <w:t xml:space="preserve">Vytvorenie záznamu </w:t>
      </w:r>
      <w:r w:rsidRPr="00C548C6">
        <w:rPr>
          <w:rFonts w:ascii="Times New Roman" w:hAnsi="Times New Roman" w:cs="Times New Roman"/>
          <w:sz w:val="24"/>
          <w:szCs w:val="24"/>
        </w:rPr>
        <w:t xml:space="preserve">v systéme </w:t>
      </w:r>
      <w:r w:rsidR="00B579AA" w:rsidRPr="00C548C6">
        <w:rPr>
          <w:rFonts w:ascii="Times New Roman" w:hAnsi="Times New Roman" w:cs="Times New Roman"/>
          <w:sz w:val="24"/>
          <w:szCs w:val="24"/>
        </w:rPr>
        <w:t>elektronického</w:t>
      </w:r>
      <w:r w:rsidRPr="00C548C6">
        <w:rPr>
          <w:rFonts w:ascii="Times New Roman" w:hAnsi="Times New Roman" w:cs="Times New Roman"/>
          <w:sz w:val="24"/>
          <w:szCs w:val="24"/>
        </w:rPr>
        <w:t xml:space="preserve"> zdravot</w:t>
      </w:r>
      <w:r w:rsidR="002E6991" w:rsidRPr="00C548C6">
        <w:rPr>
          <w:rFonts w:ascii="Times New Roman" w:hAnsi="Times New Roman" w:cs="Times New Roman"/>
          <w:sz w:val="24"/>
          <w:szCs w:val="24"/>
        </w:rPr>
        <w:t>níctva sa považuje za žiadosť o</w:t>
      </w:r>
      <w:r w:rsidR="00B06D59" w:rsidRPr="00C548C6">
        <w:rPr>
          <w:rFonts w:ascii="Times New Roman" w:hAnsi="Times New Roman" w:cs="Times New Roman"/>
          <w:sz w:val="24"/>
          <w:szCs w:val="24"/>
        </w:rPr>
        <w:t> </w:t>
      </w:r>
      <w:r w:rsidR="00556C99" w:rsidRPr="00C548C6">
        <w:rPr>
          <w:rFonts w:ascii="Times New Roman" w:hAnsi="Times New Roman" w:cs="Times New Roman"/>
          <w:sz w:val="24"/>
          <w:szCs w:val="24"/>
        </w:rPr>
        <w:t>priznanie</w:t>
      </w:r>
    </w:p>
    <w:p w14:paraId="20996887" w14:textId="77777777" w:rsidR="00981FB0" w:rsidRPr="00C548C6" w:rsidRDefault="00981FB0" w:rsidP="00C548C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nemocenské</w:t>
      </w:r>
      <w:r w:rsidR="00F9600D" w:rsidRPr="00C548C6">
        <w:rPr>
          <w:rFonts w:ascii="Times New Roman" w:hAnsi="Times New Roman" w:cs="Times New Roman"/>
          <w:sz w:val="24"/>
          <w:szCs w:val="24"/>
        </w:rPr>
        <w:t>ho</w:t>
      </w:r>
      <w:r w:rsidRPr="00C548C6">
        <w:rPr>
          <w:rFonts w:ascii="Times New Roman" w:hAnsi="Times New Roman" w:cs="Times New Roman"/>
          <w:sz w:val="24"/>
          <w:szCs w:val="24"/>
        </w:rPr>
        <w:t xml:space="preserve">, ak </w:t>
      </w:r>
      <w:r w:rsidR="000F53BD" w:rsidRPr="00C548C6">
        <w:rPr>
          <w:rFonts w:ascii="Times New Roman" w:hAnsi="Times New Roman" w:cs="Times New Roman"/>
          <w:sz w:val="24"/>
          <w:szCs w:val="24"/>
        </w:rPr>
        <w:t>potvrdzuje</w:t>
      </w:r>
      <w:r w:rsidRPr="00C548C6">
        <w:rPr>
          <w:rFonts w:ascii="Times New Roman" w:hAnsi="Times New Roman" w:cs="Times New Roman"/>
          <w:sz w:val="24"/>
          <w:szCs w:val="24"/>
        </w:rPr>
        <w:t xml:space="preserve"> vznik dočasnej pracovnej neschopnosti</w:t>
      </w:r>
    </w:p>
    <w:p w14:paraId="384BCC66" w14:textId="77777777" w:rsidR="00981FB0" w:rsidRPr="00C548C6" w:rsidRDefault="00981FB0" w:rsidP="00C548C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poistenc</w:t>
      </w:r>
      <w:r w:rsidR="00C75A85" w:rsidRPr="00C548C6">
        <w:rPr>
          <w:rFonts w:ascii="Times New Roman" w:hAnsi="Times New Roman" w:cs="Times New Roman"/>
          <w:sz w:val="24"/>
          <w:szCs w:val="24"/>
        </w:rPr>
        <w:t>a, ktorý</w:t>
      </w:r>
      <w:r w:rsidRPr="00C548C6">
        <w:rPr>
          <w:rFonts w:ascii="Times New Roman" w:hAnsi="Times New Roman" w:cs="Times New Roman"/>
          <w:sz w:val="24"/>
          <w:szCs w:val="24"/>
        </w:rPr>
        <w:t xml:space="preserve"> je zamestnancom</w:t>
      </w:r>
      <w:r w:rsidR="003478C3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a</w:t>
      </w:r>
      <w:r w:rsidR="00C75A85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dočasná pracovná neschopnosť trvá dlhšie ako desať dní alebo ak počas prvých desiatich dní dočasnej pracovnej neschopnosti zamestnancovi zaniklo nemocenské poistenie,</w:t>
      </w:r>
    </w:p>
    <w:p w14:paraId="4EED3839" w14:textId="77777777" w:rsidR="00981FB0" w:rsidRPr="00C548C6" w:rsidRDefault="00981FB0" w:rsidP="00C548C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poistenc</w:t>
      </w:r>
      <w:r w:rsidR="00C75A85" w:rsidRPr="00C548C6">
        <w:rPr>
          <w:rFonts w:ascii="Times New Roman" w:hAnsi="Times New Roman" w:cs="Times New Roman"/>
          <w:sz w:val="24"/>
          <w:szCs w:val="24"/>
        </w:rPr>
        <w:t>a, ktorý</w:t>
      </w:r>
      <w:r w:rsidRPr="00C548C6">
        <w:rPr>
          <w:rFonts w:ascii="Times New Roman" w:hAnsi="Times New Roman" w:cs="Times New Roman"/>
          <w:sz w:val="24"/>
          <w:szCs w:val="24"/>
        </w:rPr>
        <w:t xml:space="preserve"> nie je zamestnancom,</w:t>
      </w:r>
    </w:p>
    <w:p w14:paraId="7D92D45F" w14:textId="1C07A636" w:rsidR="00981FB0" w:rsidRPr="00C548C6" w:rsidRDefault="00981FB0" w:rsidP="00C548C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tehotenské</w:t>
      </w:r>
      <w:r w:rsidR="00F9600D" w:rsidRPr="00C548C6">
        <w:rPr>
          <w:rFonts w:ascii="Times New Roman" w:hAnsi="Times New Roman" w:cs="Times New Roman"/>
          <w:sz w:val="24"/>
          <w:szCs w:val="24"/>
        </w:rPr>
        <w:t>ho</w:t>
      </w:r>
      <w:r w:rsidRPr="00C548C6">
        <w:rPr>
          <w:rFonts w:ascii="Times New Roman" w:hAnsi="Times New Roman" w:cs="Times New Roman"/>
          <w:sz w:val="24"/>
          <w:szCs w:val="24"/>
        </w:rPr>
        <w:t xml:space="preserve"> a</w:t>
      </w:r>
      <w:r w:rsidR="0099327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materské</w:t>
      </w:r>
      <w:r w:rsidR="00F9600D" w:rsidRPr="00C548C6">
        <w:rPr>
          <w:rFonts w:ascii="Times New Roman" w:hAnsi="Times New Roman" w:cs="Times New Roman"/>
          <w:sz w:val="24"/>
          <w:szCs w:val="24"/>
        </w:rPr>
        <w:t>ho</w:t>
      </w:r>
      <w:r w:rsidRPr="00C548C6">
        <w:rPr>
          <w:rFonts w:ascii="Times New Roman" w:hAnsi="Times New Roman" w:cs="Times New Roman"/>
          <w:sz w:val="24"/>
          <w:szCs w:val="24"/>
        </w:rPr>
        <w:t xml:space="preserve">, ak </w:t>
      </w:r>
      <w:r w:rsidR="000F53BD" w:rsidRPr="00C548C6">
        <w:rPr>
          <w:rFonts w:ascii="Times New Roman" w:hAnsi="Times New Roman" w:cs="Times New Roman"/>
          <w:sz w:val="24"/>
          <w:szCs w:val="24"/>
        </w:rPr>
        <w:t xml:space="preserve">potvrdzuje </w:t>
      </w:r>
      <w:r w:rsidRPr="00C548C6">
        <w:rPr>
          <w:rFonts w:ascii="Times New Roman" w:hAnsi="Times New Roman" w:cs="Times New Roman"/>
          <w:sz w:val="24"/>
          <w:szCs w:val="24"/>
        </w:rPr>
        <w:t>očakávan</w:t>
      </w:r>
      <w:r w:rsidR="000F53BD" w:rsidRPr="00C548C6">
        <w:rPr>
          <w:rFonts w:ascii="Times New Roman" w:hAnsi="Times New Roman" w:cs="Times New Roman"/>
          <w:sz w:val="24"/>
          <w:szCs w:val="24"/>
        </w:rPr>
        <w:t>ý</w:t>
      </w:r>
      <w:r w:rsidRPr="00C548C6">
        <w:rPr>
          <w:rFonts w:ascii="Times New Roman" w:hAnsi="Times New Roman" w:cs="Times New Roman"/>
          <w:sz w:val="24"/>
          <w:szCs w:val="24"/>
        </w:rPr>
        <w:t xml:space="preserve"> d</w:t>
      </w:r>
      <w:r w:rsidR="000F53BD" w:rsidRPr="00C548C6">
        <w:rPr>
          <w:rFonts w:ascii="Times New Roman" w:hAnsi="Times New Roman" w:cs="Times New Roman"/>
          <w:sz w:val="24"/>
          <w:szCs w:val="24"/>
        </w:rPr>
        <w:t>e</w:t>
      </w:r>
      <w:r w:rsidRPr="00C548C6">
        <w:rPr>
          <w:rFonts w:ascii="Times New Roman" w:hAnsi="Times New Roman" w:cs="Times New Roman"/>
          <w:sz w:val="24"/>
          <w:szCs w:val="24"/>
        </w:rPr>
        <w:t xml:space="preserve">ň pôrodu </w:t>
      </w:r>
      <w:r w:rsidR="002A3F82" w:rsidRPr="00C548C6">
        <w:rPr>
          <w:rFonts w:ascii="Times New Roman" w:hAnsi="Times New Roman" w:cs="Times New Roman"/>
          <w:sz w:val="24"/>
          <w:szCs w:val="24"/>
        </w:rPr>
        <w:t xml:space="preserve">poistenkyne </w:t>
      </w:r>
      <w:r w:rsidRPr="00C548C6">
        <w:rPr>
          <w:rFonts w:ascii="Times New Roman" w:hAnsi="Times New Roman" w:cs="Times New Roman"/>
          <w:sz w:val="24"/>
          <w:szCs w:val="24"/>
        </w:rPr>
        <w:t>určen</w:t>
      </w:r>
      <w:r w:rsidR="000F53BD" w:rsidRPr="00C548C6">
        <w:rPr>
          <w:rFonts w:ascii="Times New Roman" w:hAnsi="Times New Roman" w:cs="Times New Roman"/>
          <w:sz w:val="24"/>
          <w:szCs w:val="24"/>
        </w:rPr>
        <w:t>ý</w:t>
      </w:r>
      <w:r w:rsidRPr="00C548C6">
        <w:rPr>
          <w:rFonts w:ascii="Times New Roman" w:hAnsi="Times New Roman" w:cs="Times New Roman"/>
          <w:sz w:val="24"/>
          <w:szCs w:val="24"/>
        </w:rPr>
        <w:t xml:space="preserve"> lekárom</w:t>
      </w:r>
      <w:r w:rsidR="00993278" w:rsidRPr="00C548C6">
        <w:rPr>
          <w:rFonts w:ascii="Times New Roman" w:hAnsi="Times New Roman" w:cs="Times New Roman"/>
          <w:sz w:val="24"/>
          <w:szCs w:val="24"/>
        </w:rPr>
        <w:t xml:space="preserve">; to neplatí </w:t>
      </w:r>
      <w:r w:rsidR="002C13B3" w:rsidRPr="00C548C6">
        <w:rPr>
          <w:rFonts w:ascii="Times New Roman" w:hAnsi="Times New Roman" w:cs="Times New Roman"/>
          <w:sz w:val="24"/>
          <w:szCs w:val="24"/>
        </w:rPr>
        <w:t>ak ide o materské</w:t>
      </w:r>
      <w:r w:rsidR="00993278" w:rsidRPr="00C548C6">
        <w:rPr>
          <w:rFonts w:ascii="Times New Roman" w:hAnsi="Times New Roman" w:cs="Times New Roman"/>
          <w:sz w:val="24"/>
          <w:szCs w:val="24"/>
        </w:rPr>
        <w:t>, na ktoré si poistenkyňa uplatnila nárok pred začiatkom šiesteho týždňa najskôr od začiatku ôsmeho týždňa pred očakávaným dňom pôrodu určeným lekárom,</w:t>
      </w:r>
    </w:p>
    <w:p w14:paraId="04EA2F69" w14:textId="77777777" w:rsidR="00981FB0" w:rsidRPr="00C548C6" w:rsidRDefault="00981FB0" w:rsidP="00C548C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úrazov</w:t>
      </w:r>
      <w:r w:rsidR="00F9600D" w:rsidRPr="00C548C6">
        <w:rPr>
          <w:rFonts w:ascii="Times New Roman" w:hAnsi="Times New Roman" w:cs="Times New Roman"/>
          <w:sz w:val="24"/>
          <w:szCs w:val="24"/>
        </w:rPr>
        <w:t>ého</w:t>
      </w:r>
      <w:r w:rsidRPr="00C548C6">
        <w:rPr>
          <w:rFonts w:ascii="Times New Roman" w:hAnsi="Times New Roman" w:cs="Times New Roman"/>
          <w:sz w:val="24"/>
          <w:szCs w:val="24"/>
        </w:rPr>
        <w:t xml:space="preserve"> príplatk</w:t>
      </w:r>
      <w:r w:rsidR="00F9600D" w:rsidRPr="00C548C6">
        <w:rPr>
          <w:rFonts w:ascii="Times New Roman" w:hAnsi="Times New Roman" w:cs="Times New Roman"/>
          <w:sz w:val="24"/>
          <w:szCs w:val="24"/>
        </w:rPr>
        <w:t>u</w:t>
      </w:r>
      <w:r w:rsidRPr="00C548C6">
        <w:rPr>
          <w:rFonts w:ascii="Times New Roman" w:hAnsi="Times New Roman" w:cs="Times New Roman"/>
          <w:sz w:val="24"/>
          <w:szCs w:val="24"/>
        </w:rPr>
        <w:t xml:space="preserve">, ak </w:t>
      </w:r>
      <w:r w:rsidR="000F53BD" w:rsidRPr="00C548C6">
        <w:rPr>
          <w:rFonts w:ascii="Times New Roman" w:hAnsi="Times New Roman" w:cs="Times New Roman"/>
          <w:sz w:val="24"/>
          <w:szCs w:val="24"/>
        </w:rPr>
        <w:t xml:space="preserve">potvrdzuje </w:t>
      </w:r>
      <w:r w:rsidRPr="00C548C6">
        <w:rPr>
          <w:rFonts w:ascii="Times New Roman" w:hAnsi="Times New Roman" w:cs="Times New Roman"/>
          <w:sz w:val="24"/>
          <w:szCs w:val="24"/>
        </w:rPr>
        <w:t xml:space="preserve">vznik dočasnej pracovnej neschopnosti a dočasná pracovná neschopnosť vznikla </w:t>
      </w:r>
      <w:r w:rsidR="00C760FD" w:rsidRPr="00C548C6">
        <w:rPr>
          <w:rFonts w:ascii="Times New Roman" w:hAnsi="Times New Roman" w:cs="Times New Roman"/>
          <w:sz w:val="24"/>
          <w:szCs w:val="24"/>
        </w:rPr>
        <w:t xml:space="preserve">v dôsledku </w:t>
      </w:r>
      <w:r w:rsidRPr="00C548C6">
        <w:rPr>
          <w:rFonts w:ascii="Times New Roman" w:hAnsi="Times New Roman" w:cs="Times New Roman"/>
          <w:sz w:val="24"/>
          <w:szCs w:val="24"/>
        </w:rPr>
        <w:t>pracovného úrazu alebo choroby z</w:t>
      </w:r>
      <w:r w:rsidR="00B06D5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povolania.</w:t>
      </w:r>
      <w:r w:rsidR="006351AE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27297C07" w14:textId="77777777" w:rsidR="002E6991" w:rsidRPr="00C548C6" w:rsidRDefault="002E6991" w:rsidP="00C548C6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D87EAD0" w14:textId="77777777" w:rsidR="002A2CCD" w:rsidRPr="00C548C6" w:rsidRDefault="002A2CCD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184 sa vypúšťa odsek 14.</w:t>
      </w:r>
    </w:p>
    <w:p w14:paraId="62481855" w14:textId="77777777" w:rsidR="002A2CCD" w:rsidRPr="00C548C6" w:rsidRDefault="002A2CCD" w:rsidP="00C548C6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02DA6EF1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§ 185 znie:</w:t>
      </w:r>
    </w:p>
    <w:p w14:paraId="10DEC2E9" w14:textId="77777777" w:rsidR="00981FB0" w:rsidRPr="00C548C6" w:rsidRDefault="00981FB0" w:rsidP="00C548C6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b/>
          <w:sz w:val="24"/>
          <w:szCs w:val="24"/>
        </w:rPr>
        <w:t>§ 185</w:t>
      </w:r>
    </w:p>
    <w:p w14:paraId="4CE81054" w14:textId="77777777" w:rsidR="002E6991" w:rsidRPr="00C548C6" w:rsidRDefault="002E6991" w:rsidP="00C548C6">
      <w:pPr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</w:p>
    <w:p w14:paraId="7DC75362" w14:textId="77777777" w:rsidR="00981FB0" w:rsidRPr="00C548C6" w:rsidRDefault="00981FB0" w:rsidP="00C548C6">
      <w:pPr>
        <w:pStyle w:val="Odsekzoznamu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deň začatia konania sa považuje deň, keď bola žiadosť doručená príslušnej organizačnej zložke Sociálnej poisťovne, ak tento zákon neustanovuje inak. Za deň začatia konania o dôchodkov</w:t>
      </w:r>
      <w:r w:rsidR="00D565E5" w:rsidRPr="00C548C6">
        <w:rPr>
          <w:rFonts w:ascii="Times New Roman" w:hAnsi="Times New Roman" w:cs="Times New Roman"/>
          <w:sz w:val="24"/>
          <w:szCs w:val="24"/>
        </w:rPr>
        <w:t>ej</w:t>
      </w:r>
      <w:r w:rsidRPr="00C548C6">
        <w:rPr>
          <w:rFonts w:ascii="Times New Roman" w:hAnsi="Times New Roman" w:cs="Times New Roman"/>
          <w:sz w:val="24"/>
          <w:szCs w:val="24"/>
        </w:rPr>
        <w:t xml:space="preserve"> dávk</w:t>
      </w:r>
      <w:r w:rsidR="00D565E5" w:rsidRPr="00C548C6">
        <w:rPr>
          <w:rFonts w:ascii="Times New Roman" w:hAnsi="Times New Roman" w:cs="Times New Roman"/>
          <w:sz w:val="24"/>
          <w:szCs w:val="24"/>
        </w:rPr>
        <w:t>e</w:t>
      </w:r>
      <w:r w:rsidRPr="00C548C6">
        <w:rPr>
          <w:rFonts w:ascii="Times New Roman" w:hAnsi="Times New Roman" w:cs="Times New Roman"/>
          <w:sz w:val="24"/>
          <w:szCs w:val="24"/>
        </w:rPr>
        <w:t xml:space="preserve"> sa považuje aj deň spísania žiadosti o dávku pobočkou.</w:t>
      </w:r>
    </w:p>
    <w:p w14:paraId="62D6D3E1" w14:textId="77777777" w:rsidR="002E6991" w:rsidRPr="00C548C6" w:rsidRDefault="002E6991" w:rsidP="00C548C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8B538D" w14:textId="77777777" w:rsidR="00981FB0" w:rsidRPr="00C548C6" w:rsidRDefault="00556C99" w:rsidP="00C548C6">
      <w:pPr>
        <w:pStyle w:val="Odsekzoznamu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Dávkové </w:t>
      </w:r>
      <w:r w:rsidR="00981FB0" w:rsidRPr="00C548C6">
        <w:rPr>
          <w:rFonts w:ascii="Times New Roman" w:hAnsi="Times New Roman" w:cs="Times New Roman"/>
          <w:sz w:val="24"/>
          <w:szCs w:val="24"/>
        </w:rPr>
        <w:t>konanie o priznan</w:t>
      </w:r>
      <w:r w:rsidRPr="00C548C6">
        <w:rPr>
          <w:rFonts w:ascii="Times New Roman" w:hAnsi="Times New Roman" w:cs="Times New Roman"/>
          <w:sz w:val="24"/>
          <w:szCs w:val="24"/>
        </w:rPr>
        <w:t>ie</w:t>
      </w:r>
    </w:p>
    <w:p w14:paraId="0A1128E2" w14:textId="77777777" w:rsidR="00981FB0" w:rsidRPr="00C548C6" w:rsidRDefault="00981FB0" w:rsidP="00C548C6">
      <w:pPr>
        <w:pStyle w:val="Odsekzoznamu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nemocenského </w:t>
      </w:r>
      <w:r w:rsidR="00556C99" w:rsidRPr="00C548C6">
        <w:rPr>
          <w:rFonts w:ascii="Times New Roman" w:hAnsi="Times New Roman" w:cs="Times New Roman"/>
          <w:sz w:val="24"/>
          <w:szCs w:val="24"/>
        </w:rPr>
        <w:t xml:space="preserve">na základe žiadosti podľa § 184 ods. 13 písm. a) prvého bodu  sa </w:t>
      </w:r>
      <w:r w:rsidRPr="00C548C6">
        <w:rPr>
          <w:rFonts w:ascii="Times New Roman" w:hAnsi="Times New Roman" w:cs="Times New Roman"/>
          <w:sz w:val="24"/>
          <w:szCs w:val="24"/>
        </w:rPr>
        <w:t>začína najskôr</w:t>
      </w:r>
    </w:p>
    <w:p w14:paraId="4F5A25B7" w14:textId="77777777" w:rsidR="00981FB0" w:rsidRPr="00C548C6" w:rsidRDefault="00981FB0" w:rsidP="00C548C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11</w:t>
      </w:r>
      <w:r w:rsidR="006E5619"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</w:rPr>
        <w:t xml:space="preserve"> dňom od vzniku dočasnej pracovnej neschopnosti,</w:t>
      </w:r>
    </w:p>
    <w:p w14:paraId="5065BF7C" w14:textId="77777777" w:rsidR="00981FB0" w:rsidRPr="00C548C6" w:rsidRDefault="00981FB0" w:rsidP="00C548C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dňom nasledujúcim po zániku nemocenského poistenia zamestnanca, ak zaniklo počas prvých 10 dní dočasnej pracovnej neschopnosti,</w:t>
      </w:r>
    </w:p>
    <w:p w14:paraId="6A6FE85D" w14:textId="77777777" w:rsidR="00981FB0" w:rsidRPr="00C548C6" w:rsidRDefault="00981FB0" w:rsidP="00C548C6">
      <w:pPr>
        <w:pStyle w:val="Odsekzoznamu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tehotenského </w:t>
      </w:r>
      <w:r w:rsidR="00556C99" w:rsidRPr="00C548C6">
        <w:rPr>
          <w:rFonts w:ascii="Times New Roman" w:hAnsi="Times New Roman" w:cs="Times New Roman"/>
          <w:sz w:val="24"/>
          <w:szCs w:val="24"/>
        </w:rPr>
        <w:t xml:space="preserve">na základe žiadosti podľa § 184 ods. 13 písm. b) sa </w:t>
      </w:r>
      <w:r w:rsidRPr="00C548C6">
        <w:rPr>
          <w:rFonts w:ascii="Times New Roman" w:hAnsi="Times New Roman" w:cs="Times New Roman"/>
          <w:sz w:val="24"/>
          <w:szCs w:val="24"/>
        </w:rPr>
        <w:t>začína najskôr prvým dňom 27. týždňa pred očakávaným dňom pôrodu</w:t>
      </w:r>
      <w:r w:rsidR="008772FC" w:rsidRPr="00C548C6">
        <w:rPr>
          <w:rFonts w:ascii="Times New Roman" w:hAnsi="Times New Roman" w:cs="Times New Roman"/>
          <w:sz w:val="24"/>
          <w:szCs w:val="24"/>
        </w:rPr>
        <w:t xml:space="preserve"> určeným lekárom</w:t>
      </w:r>
      <w:r w:rsidRPr="00C548C6">
        <w:rPr>
          <w:rFonts w:ascii="Times New Roman" w:hAnsi="Times New Roman" w:cs="Times New Roman"/>
          <w:sz w:val="24"/>
          <w:szCs w:val="24"/>
        </w:rPr>
        <w:t>,</w:t>
      </w:r>
    </w:p>
    <w:p w14:paraId="62321C56" w14:textId="77777777" w:rsidR="00605BD7" w:rsidRPr="00C548C6" w:rsidRDefault="00981FB0" w:rsidP="00C548C6">
      <w:pPr>
        <w:pStyle w:val="Odsekzoznamu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materského </w:t>
      </w:r>
      <w:r w:rsidR="00556C99" w:rsidRPr="00C548C6">
        <w:rPr>
          <w:rFonts w:ascii="Times New Roman" w:hAnsi="Times New Roman" w:cs="Times New Roman"/>
          <w:sz w:val="24"/>
          <w:szCs w:val="24"/>
        </w:rPr>
        <w:t xml:space="preserve">na základe žiadosti podľa § 184 ods. 13 písm. b) sa </w:t>
      </w:r>
      <w:r w:rsidRPr="00C548C6">
        <w:rPr>
          <w:rFonts w:ascii="Times New Roman" w:hAnsi="Times New Roman" w:cs="Times New Roman"/>
          <w:sz w:val="24"/>
          <w:szCs w:val="24"/>
        </w:rPr>
        <w:t>začína najskôr prvým dňom 6. týždňa pred očakávaným dňom pôrodu</w:t>
      </w:r>
      <w:r w:rsidR="00545057" w:rsidRPr="00C548C6">
        <w:rPr>
          <w:rFonts w:ascii="Times New Roman" w:hAnsi="Times New Roman" w:cs="Times New Roman"/>
          <w:sz w:val="24"/>
          <w:szCs w:val="24"/>
        </w:rPr>
        <w:t xml:space="preserve"> určeným lekárom</w:t>
      </w:r>
      <w:r w:rsidR="00C11BA9" w:rsidRPr="00C548C6">
        <w:rPr>
          <w:rFonts w:ascii="Times New Roman" w:hAnsi="Times New Roman" w:cs="Times New Roman"/>
          <w:sz w:val="24"/>
          <w:szCs w:val="24"/>
        </w:rPr>
        <w:t xml:space="preserve">, </w:t>
      </w:r>
      <w:r w:rsidR="005F090D" w:rsidRPr="00C548C6">
        <w:rPr>
          <w:rFonts w:ascii="Times New Roman" w:hAnsi="Times New Roman" w:cs="Times New Roman"/>
          <w:sz w:val="24"/>
          <w:szCs w:val="24"/>
        </w:rPr>
        <w:t xml:space="preserve">a </w:t>
      </w:r>
      <w:r w:rsidR="00C11BA9" w:rsidRPr="00C548C6">
        <w:rPr>
          <w:rFonts w:ascii="Times New Roman" w:hAnsi="Times New Roman" w:cs="Times New Roman"/>
          <w:sz w:val="24"/>
          <w:szCs w:val="24"/>
        </w:rPr>
        <w:t>ak poistenkyňa porodila skôr</w:t>
      </w:r>
      <w:r w:rsidR="005F090D" w:rsidRPr="00C548C6">
        <w:rPr>
          <w:rFonts w:ascii="Times New Roman" w:hAnsi="Times New Roman" w:cs="Times New Roman"/>
          <w:sz w:val="24"/>
          <w:szCs w:val="24"/>
        </w:rPr>
        <w:t xml:space="preserve"> najskôr dňom pôrodu</w:t>
      </w:r>
      <w:r w:rsidR="00E34031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3776064E" w14:textId="77777777" w:rsidR="002E6991" w:rsidRPr="00C548C6" w:rsidRDefault="002E6991" w:rsidP="00C548C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5DCA9DD" w14:textId="77777777" w:rsidR="00981FB0" w:rsidRPr="00C548C6" w:rsidRDefault="00764A5A" w:rsidP="00C548C6">
      <w:pPr>
        <w:pStyle w:val="Odsekzoznamu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A</w:t>
      </w:r>
      <w:r w:rsidR="00981FB0" w:rsidRPr="00C548C6">
        <w:rPr>
          <w:rFonts w:ascii="Times New Roman" w:hAnsi="Times New Roman" w:cs="Times New Roman"/>
          <w:sz w:val="24"/>
          <w:szCs w:val="24"/>
        </w:rPr>
        <w:t>k zamestnávateľ neprihlásil zamestnanca do registra poistencov</w:t>
      </w:r>
      <w:r w:rsidRPr="00C548C6">
        <w:rPr>
          <w:rFonts w:ascii="Times New Roman" w:hAnsi="Times New Roman" w:cs="Times New Roman"/>
          <w:sz w:val="24"/>
          <w:szCs w:val="24"/>
        </w:rPr>
        <w:t xml:space="preserve"> a sporiteľov starobného dôchodkového sporenia 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 na nemocenské poistenie podľa § 231 ods. 1 písm. b) alebo neoznámil pobočke ukončenie prerušenia nemocenského poistenia, dávkové konanie uvedené v odseku 2 sa začína dňom spárovania údajov zo žiadosti uvedenej v</w:t>
      </w:r>
      <w:r w:rsidR="00B06D59" w:rsidRPr="00C548C6">
        <w:rPr>
          <w:rFonts w:ascii="Times New Roman" w:hAnsi="Times New Roman" w:cs="Times New Roman"/>
          <w:sz w:val="24"/>
          <w:szCs w:val="24"/>
        </w:rPr>
        <w:t> </w:t>
      </w:r>
      <w:r w:rsidR="00981FB0" w:rsidRPr="00C548C6">
        <w:rPr>
          <w:rFonts w:ascii="Times New Roman" w:hAnsi="Times New Roman" w:cs="Times New Roman"/>
          <w:sz w:val="24"/>
          <w:szCs w:val="24"/>
        </w:rPr>
        <w:t>§</w:t>
      </w:r>
      <w:r w:rsidR="00B06D59" w:rsidRPr="00C548C6">
        <w:rPr>
          <w:rFonts w:ascii="Times New Roman" w:hAnsi="Times New Roman" w:cs="Times New Roman"/>
          <w:sz w:val="24"/>
          <w:szCs w:val="24"/>
        </w:rPr>
        <w:t> 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184 ods. </w:t>
      </w:r>
      <w:r w:rsidR="00C17118" w:rsidRPr="00C548C6">
        <w:rPr>
          <w:rFonts w:ascii="Times New Roman" w:hAnsi="Times New Roman" w:cs="Times New Roman"/>
          <w:sz w:val="24"/>
          <w:szCs w:val="24"/>
        </w:rPr>
        <w:t>13</w:t>
      </w:r>
      <w:r w:rsidR="00FC0D3D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981FB0" w:rsidRPr="00C548C6">
        <w:rPr>
          <w:rFonts w:ascii="Times New Roman" w:hAnsi="Times New Roman" w:cs="Times New Roman"/>
          <w:sz w:val="24"/>
          <w:szCs w:val="24"/>
        </w:rPr>
        <w:t>s údajmi v registri poistencov</w:t>
      </w:r>
      <w:r w:rsidR="00545057" w:rsidRPr="00C548C6">
        <w:rPr>
          <w:rFonts w:ascii="Times New Roman" w:hAnsi="Times New Roman" w:cs="Times New Roman"/>
          <w:sz w:val="24"/>
          <w:szCs w:val="24"/>
        </w:rPr>
        <w:t xml:space="preserve"> a sporiteľov starobného dôchodkového sporenia</w:t>
      </w:r>
      <w:r w:rsidR="00981FB0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3D6D60B9" w14:textId="77777777" w:rsidR="002E6991" w:rsidRPr="00C548C6" w:rsidRDefault="002E6991" w:rsidP="00C548C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246017" w14:textId="77777777" w:rsidR="00981FB0" w:rsidRPr="00C548C6" w:rsidRDefault="00981FB0" w:rsidP="00C548C6">
      <w:pPr>
        <w:pStyle w:val="Odsekzoznamu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deň uplatnenia nároku na nemocensk</w:t>
      </w:r>
      <w:r w:rsidR="005079D3" w:rsidRPr="00C548C6">
        <w:rPr>
          <w:rFonts w:ascii="Times New Roman" w:hAnsi="Times New Roman" w:cs="Times New Roman"/>
          <w:sz w:val="24"/>
          <w:szCs w:val="24"/>
        </w:rPr>
        <w:t>ú</w:t>
      </w:r>
      <w:r w:rsidRPr="00C548C6">
        <w:rPr>
          <w:rFonts w:ascii="Times New Roman" w:hAnsi="Times New Roman" w:cs="Times New Roman"/>
          <w:sz w:val="24"/>
          <w:szCs w:val="24"/>
        </w:rPr>
        <w:t xml:space="preserve"> dávk</w:t>
      </w:r>
      <w:r w:rsidR="005079D3" w:rsidRPr="00C548C6">
        <w:rPr>
          <w:rFonts w:ascii="Times New Roman" w:hAnsi="Times New Roman" w:cs="Times New Roman"/>
          <w:sz w:val="24"/>
          <w:szCs w:val="24"/>
        </w:rPr>
        <w:t>u</w:t>
      </w:r>
      <w:r w:rsidRPr="00C548C6">
        <w:rPr>
          <w:rFonts w:ascii="Times New Roman" w:hAnsi="Times New Roman" w:cs="Times New Roman"/>
          <w:sz w:val="24"/>
          <w:szCs w:val="24"/>
        </w:rPr>
        <w:t>, úrazov</w:t>
      </w:r>
      <w:r w:rsidR="00E84F3F" w:rsidRPr="00C548C6">
        <w:rPr>
          <w:rFonts w:ascii="Times New Roman" w:hAnsi="Times New Roman" w:cs="Times New Roman"/>
          <w:sz w:val="24"/>
          <w:szCs w:val="24"/>
        </w:rPr>
        <w:t>ú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E84F3F" w:rsidRPr="00C548C6">
        <w:rPr>
          <w:rFonts w:ascii="Times New Roman" w:hAnsi="Times New Roman" w:cs="Times New Roman"/>
          <w:sz w:val="24"/>
          <w:szCs w:val="24"/>
        </w:rPr>
        <w:t>dávku</w:t>
      </w:r>
      <w:r w:rsidRPr="00C548C6">
        <w:rPr>
          <w:rFonts w:ascii="Times New Roman" w:hAnsi="Times New Roman" w:cs="Times New Roman"/>
          <w:sz w:val="24"/>
          <w:szCs w:val="24"/>
        </w:rPr>
        <w:t>, dávku garančného poistenia a nároku na výplatu týchto dávok sa považuje deň, v ktorom začalo konanie o</w:t>
      </w:r>
      <w:r w:rsidR="00F3254B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týchto dávkach. Za deň uplatnenia nároku na dávku v nezamestnanosti a nároku na jej výplatu sa považuje deň, v ktorom bola žiadosť fyzickej osoby doručená miestne príslušnej pobočke alebo úradu práce, sociálnych vecí a rodiny spôsobom podľa § 184 ods. </w:t>
      </w:r>
      <w:r w:rsidR="00C17118" w:rsidRPr="00C548C6">
        <w:rPr>
          <w:rFonts w:ascii="Times New Roman" w:hAnsi="Times New Roman" w:cs="Times New Roman"/>
          <w:sz w:val="24"/>
          <w:szCs w:val="24"/>
        </w:rPr>
        <w:t>12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168725C1" w14:textId="77777777" w:rsidR="00F3254B" w:rsidRPr="00C548C6" w:rsidRDefault="00F3254B" w:rsidP="00C548C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C016F5" w14:textId="77777777" w:rsidR="00981FB0" w:rsidRPr="00C548C6" w:rsidRDefault="00E30669" w:rsidP="00C548C6">
      <w:pPr>
        <w:pStyle w:val="Odsekzoznamu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deň uplatnenia nároku na dôchodkov</w:t>
      </w:r>
      <w:r w:rsidR="005079D3" w:rsidRPr="00C548C6">
        <w:rPr>
          <w:rFonts w:ascii="Times New Roman" w:hAnsi="Times New Roman" w:cs="Times New Roman"/>
          <w:sz w:val="24"/>
          <w:szCs w:val="24"/>
        </w:rPr>
        <w:t>ú</w:t>
      </w:r>
      <w:r w:rsidRPr="00C548C6">
        <w:rPr>
          <w:rFonts w:ascii="Times New Roman" w:hAnsi="Times New Roman" w:cs="Times New Roman"/>
          <w:sz w:val="24"/>
          <w:szCs w:val="24"/>
        </w:rPr>
        <w:t xml:space="preserve"> dávk</w:t>
      </w:r>
      <w:r w:rsidR="005079D3" w:rsidRPr="00C548C6">
        <w:rPr>
          <w:rFonts w:ascii="Times New Roman" w:hAnsi="Times New Roman" w:cs="Times New Roman"/>
          <w:sz w:val="24"/>
          <w:szCs w:val="24"/>
        </w:rPr>
        <w:t>u</w:t>
      </w:r>
      <w:r w:rsidRPr="00C548C6">
        <w:rPr>
          <w:rFonts w:ascii="Times New Roman" w:hAnsi="Times New Roman" w:cs="Times New Roman"/>
          <w:sz w:val="24"/>
          <w:szCs w:val="24"/>
        </w:rPr>
        <w:t xml:space="preserve"> a nároku na </w:t>
      </w:r>
      <w:r w:rsidR="005079D3" w:rsidRPr="00C548C6">
        <w:rPr>
          <w:rFonts w:ascii="Times New Roman" w:hAnsi="Times New Roman" w:cs="Times New Roman"/>
          <w:sz w:val="24"/>
          <w:szCs w:val="24"/>
        </w:rPr>
        <w:t xml:space="preserve">jej </w:t>
      </w:r>
      <w:r w:rsidRPr="00C548C6">
        <w:rPr>
          <w:rFonts w:ascii="Times New Roman" w:hAnsi="Times New Roman" w:cs="Times New Roman"/>
          <w:sz w:val="24"/>
          <w:szCs w:val="24"/>
        </w:rPr>
        <w:t xml:space="preserve">výplatu sa považuje deň, keď fyzická osoba prvýkrát požiadala </w:t>
      </w:r>
      <w:r w:rsidR="00FE387E" w:rsidRPr="00C548C6">
        <w:rPr>
          <w:rFonts w:ascii="Times New Roman" w:hAnsi="Times New Roman" w:cs="Times New Roman"/>
          <w:sz w:val="24"/>
          <w:szCs w:val="24"/>
        </w:rPr>
        <w:t>pobočku</w:t>
      </w:r>
      <w:r w:rsidRPr="00C548C6">
        <w:rPr>
          <w:rFonts w:ascii="Times New Roman" w:hAnsi="Times New Roman" w:cs="Times New Roman"/>
          <w:sz w:val="24"/>
          <w:szCs w:val="24"/>
        </w:rPr>
        <w:t xml:space="preserve"> o spísanie žiadosti o priznanie dávky.</w:t>
      </w:r>
    </w:p>
    <w:p w14:paraId="393D9789" w14:textId="77777777" w:rsidR="00F3254B" w:rsidRPr="00C548C6" w:rsidRDefault="00F3254B" w:rsidP="00C548C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EB3724" w14:textId="77777777" w:rsidR="00981FB0" w:rsidRPr="00C548C6" w:rsidRDefault="00981FB0" w:rsidP="00C548C6">
      <w:pPr>
        <w:pStyle w:val="Odsekzoznamu"/>
        <w:numPr>
          <w:ilvl w:val="2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Konanie, ktoré sa začína na podnet organizačnej zložky Sociálnej poisťovne, je začaté dň</w:t>
      </w:r>
      <w:r w:rsidR="005A32A1" w:rsidRPr="00C548C6">
        <w:rPr>
          <w:rFonts w:ascii="Times New Roman" w:hAnsi="Times New Roman" w:cs="Times New Roman"/>
          <w:sz w:val="24"/>
          <w:szCs w:val="24"/>
        </w:rPr>
        <w:t>om</w:t>
      </w:r>
      <w:r w:rsidRPr="00C548C6">
        <w:rPr>
          <w:rFonts w:ascii="Times New Roman" w:hAnsi="Times New Roman" w:cs="Times New Roman"/>
          <w:sz w:val="24"/>
          <w:szCs w:val="24"/>
        </w:rPr>
        <w:t>, keď príslušná organizačná zložka Sociálnej poisťovne urobila voči účastníkovi konania prvý úkon.“.</w:t>
      </w:r>
    </w:p>
    <w:p w14:paraId="7CAF27C8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6961D56" w14:textId="77777777" w:rsidR="00CC2A5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186 odsek 1 znie:</w:t>
      </w:r>
    </w:p>
    <w:p w14:paraId="27F06BD9" w14:textId="491C4A13" w:rsidR="00CC2A5C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48C6">
        <w:rPr>
          <w:rFonts w:ascii="Times New Roman" w:hAnsi="Times New Roman" w:cs="Times New Roman"/>
          <w:sz w:val="24"/>
          <w:szCs w:val="24"/>
        </w:rPr>
        <w:t>„(1) Podanie možno urobiť písomne v listinnej podobe alebo v</w:t>
      </w:r>
      <w:r w:rsidR="00F3254B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elektronickej podobe</w:t>
      </w:r>
      <w:r w:rsidR="00346648" w:rsidRPr="00C548C6">
        <w:rPr>
          <w:rFonts w:ascii="Times New Roman" w:hAnsi="Times New Roman" w:cs="Times New Roman"/>
          <w:sz w:val="24"/>
          <w:szCs w:val="24"/>
        </w:rPr>
        <w:t xml:space="preserve"> alebo ústne do zápisnice</w:t>
      </w:r>
      <w:r w:rsidRPr="00C548C6">
        <w:rPr>
          <w:rFonts w:ascii="Times New Roman" w:hAnsi="Times New Roman" w:cs="Times New Roman"/>
          <w:sz w:val="24"/>
          <w:szCs w:val="24"/>
        </w:rPr>
        <w:t>. Sociálna poisťovňa určí, kedy sa</w:t>
      </w:r>
      <w:r w:rsidR="00A559D3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podanie vyžaduje na tlačive určenom Sociálnou poisťovňou</w:t>
      </w:r>
      <w:r w:rsidR="002B791E" w:rsidRPr="00C548C6">
        <w:rPr>
          <w:rFonts w:ascii="Times New Roman" w:hAnsi="Times New Roman" w:cs="Times New Roman"/>
          <w:sz w:val="24"/>
          <w:szCs w:val="24"/>
        </w:rPr>
        <w:t>.</w:t>
      </w:r>
      <w:r w:rsidR="00823962" w:rsidRPr="00C548C6">
        <w:rPr>
          <w:rFonts w:ascii="Times New Roman" w:hAnsi="Times New Roman" w:cs="Times New Roman"/>
          <w:sz w:val="24"/>
          <w:szCs w:val="24"/>
        </w:rPr>
        <w:t xml:space="preserve"> P</w:t>
      </w:r>
      <w:r w:rsidRPr="00C548C6">
        <w:rPr>
          <w:rFonts w:ascii="Times New Roman" w:hAnsi="Times New Roman" w:cs="Times New Roman"/>
          <w:sz w:val="24"/>
          <w:szCs w:val="24"/>
        </w:rPr>
        <w:t>odanie urobené v</w:t>
      </w:r>
      <w:r w:rsidR="00A559D3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elektronickej podobe bez autorizácie podľa </w:t>
      </w:r>
      <w:r w:rsidR="007152AF" w:rsidRPr="00C548C6">
        <w:rPr>
          <w:rFonts w:ascii="Times New Roman" w:hAnsi="Times New Roman" w:cs="Times New Roman"/>
          <w:sz w:val="24"/>
          <w:szCs w:val="24"/>
        </w:rPr>
        <w:t xml:space="preserve">osobitných </w:t>
      </w:r>
      <w:r w:rsidRPr="00C548C6">
        <w:rPr>
          <w:rFonts w:ascii="Times New Roman" w:hAnsi="Times New Roman" w:cs="Times New Roman"/>
          <w:sz w:val="24"/>
          <w:szCs w:val="24"/>
        </w:rPr>
        <w:t>predpis</w:t>
      </w:r>
      <w:r w:rsidR="007152AF" w:rsidRPr="00C548C6">
        <w:rPr>
          <w:rFonts w:ascii="Times New Roman" w:hAnsi="Times New Roman" w:cs="Times New Roman"/>
          <w:sz w:val="24"/>
          <w:szCs w:val="24"/>
        </w:rPr>
        <w:t>ov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96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alebo neurobené podľa odseku 2, je potrebné </w:t>
      </w:r>
      <w:r w:rsidR="003066D0"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riadne 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potvrdiť najneskôr do troch dní</w:t>
      </w:r>
      <w:r w:rsidR="006779EE"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odo dňa jeho doručenia Sociálnej poisťovni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Na podania, ktoré neboli v lehote </w:t>
      </w:r>
      <w:r w:rsidR="0061752B"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podľa tretej vety 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potvrdené, sa neprihliada.“.</w:t>
      </w:r>
    </w:p>
    <w:p w14:paraId="4D66241F" w14:textId="77777777" w:rsidR="00CC2A5C" w:rsidRPr="00C548C6" w:rsidRDefault="00CC2A5C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2848D41" w14:textId="77777777" w:rsidR="00CC2A5C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Poznámka pod čiarou k odkazu 96 znie:</w:t>
      </w:r>
    </w:p>
    <w:p w14:paraId="122BE835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„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96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Zákon č. 305/2013 Z. z.</w:t>
      </w:r>
      <w:r w:rsidR="00E94650"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 znení neskorších predpisov</w:t>
      </w:r>
      <w:r w:rsidR="004511F2"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977FAD1" w14:textId="77777777" w:rsidR="00981FB0" w:rsidRPr="00C548C6" w:rsidRDefault="00981FB0" w:rsidP="00C548C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Zákon č. 272/2016 Z. z. o dôveryhodných službách pre elektronické transakcie na vnútornom trhu a o zmene a doplnení niektorých zákonov (zákon o dôveryhodných službách)</w:t>
      </w:r>
      <w:r w:rsidR="00A559D3"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 znení neskorších predpisov</w:t>
      </w:r>
      <w:r w:rsidRPr="00C548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.“.</w:t>
      </w:r>
    </w:p>
    <w:p w14:paraId="4ADDFB4B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0FE3E25" w14:textId="77777777" w:rsidR="00CC2A5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194 ods. 1 písmeno d) znie:</w:t>
      </w:r>
    </w:p>
    <w:p w14:paraId="74A2D95F" w14:textId="5D52A825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„d) 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konaní o nároku na nemocenskú dávku alebo </w:t>
      </w:r>
      <w:r w:rsidR="008059E7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53F2E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059E7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  <w:r w:rsidR="00E53F2E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8059E7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nároku na 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úrazový príplatok začatom na základe </w:t>
      </w:r>
      <w:r w:rsidR="002B791E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vytvorenia</w:t>
      </w:r>
      <w:r w:rsidR="000F53BD" w:rsidRPr="00C548C6">
        <w:rPr>
          <w:rFonts w:ascii="Times New Roman" w:hAnsi="Times New Roman" w:cs="Times New Roman"/>
          <w:sz w:val="24"/>
          <w:szCs w:val="24"/>
        </w:rPr>
        <w:t xml:space="preserve"> záznamu 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v systéme elektronického zdravotníctva odpadol dôvod konania</w:t>
      </w:r>
      <w:r w:rsidR="005E7C9F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rozhodnutie o zastavení konania sa </w:t>
      </w:r>
      <w:r w:rsidR="00451F79"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nevydáva,</w:t>
      </w:r>
      <w:r w:rsidRPr="00C548C6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679F9BD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06E949D" w14:textId="77777777" w:rsidR="00451F79" w:rsidRPr="00C548C6" w:rsidRDefault="00451F79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204 ods. 4 druhej vete sa slová „bol účastníkovi</w:t>
      </w:r>
      <w:r w:rsidR="0034715D" w:rsidRPr="00C548C6">
        <w:rPr>
          <w:rFonts w:ascii="Times New Roman" w:hAnsi="Times New Roman" w:cs="Times New Roman"/>
          <w:sz w:val="24"/>
          <w:szCs w:val="24"/>
        </w:rPr>
        <w:t xml:space="preserve"> konania</w:t>
      </w:r>
      <w:r w:rsidRPr="00C548C6">
        <w:rPr>
          <w:rFonts w:ascii="Times New Roman" w:hAnsi="Times New Roman" w:cs="Times New Roman"/>
          <w:sz w:val="24"/>
          <w:szCs w:val="24"/>
        </w:rPr>
        <w:t>“ nahrádzajú slovami „účastník konania má pokles schopnosti vykonávať zárobkovú činnosť o viac ako 70 % alebo</w:t>
      </w:r>
      <w:r w:rsidR="0034715D" w:rsidRPr="00C548C6">
        <w:rPr>
          <w:rFonts w:ascii="Times New Roman" w:hAnsi="Times New Roman" w:cs="Times New Roman"/>
          <w:sz w:val="24"/>
          <w:szCs w:val="24"/>
        </w:rPr>
        <w:t xml:space="preserve"> účastníkovi konania bol</w:t>
      </w:r>
      <w:r w:rsidRPr="00C548C6">
        <w:rPr>
          <w:rFonts w:ascii="Times New Roman" w:hAnsi="Times New Roman" w:cs="Times New Roman"/>
          <w:sz w:val="24"/>
          <w:szCs w:val="24"/>
        </w:rPr>
        <w:t>“</w:t>
      </w:r>
      <w:r w:rsidR="0034715D" w:rsidRPr="00C548C6">
        <w:rPr>
          <w:rFonts w:ascii="Times New Roman" w:hAnsi="Times New Roman" w:cs="Times New Roman"/>
          <w:sz w:val="24"/>
          <w:szCs w:val="24"/>
        </w:rPr>
        <w:t>.</w:t>
      </w:r>
    </w:p>
    <w:p w14:paraId="1D48136B" w14:textId="77777777" w:rsidR="00451F79" w:rsidRPr="00C548C6" w:rsidRDefault="00451F7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11DB52D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226 ods. 1 písm. m) treťom </w:t>
      </w:r>
      <w:r w:rsidR="00C40C99" w:rsidRPr="00C548C6">
        <w:rPr>
          <w:rFonts w:ascii="Times New Roman" w:hAnsi="Times New Roman" w:cs="Times New Roman"/>
          <w:sz w:val="24"/>
          <w:szCs w:val="24"/>
        </w:rPr>
        <w:t xml:space="preserve">bode </w:t>
      </w:r>
      <w:r w:rsidRPr="00C548C6">
        <w:rPr>
          <w:rFonts w:ascii="Times New Roman" w:hAnsi="Times New Roman" w:cs="Times New Roman"/>
          <w:sz w:val="24"/>
          <w:szCs w:val="24"/>
        </w:rPr>
        <w:t xml:space="preserve">a štvrtom bode sa vypúšťajú slová „pri dočasnej </w:t>
      </w:r>
      <w:r w:rsidR="00BA320C" w:rsidRPr="00C548C6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C548C6">
        <w:rPr>
          <w:rFonts w:ascii="Times New Roman" w:hAnsi="Times New Roman" w:cs="Times New Roman"/>
          <w:sz w:val="24"/>
          <w:szCs w:val="24"/>
        </w:rPr>
        <w:t>neschopnosti zaznamenanej v systéme elektronického zdravotníctva“.</w:t>
      </w:r>
    </w:p>
    <w:p w14:paraId="1BBC803A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98FF4BB" w14:textId="77777777" w:rsidR="00684CAE" w:rsidRPr="00C548C6" w:rsidRDefault="00684CAE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226 ods. 1 písm. n) sa za slová „a sprístupniť ho zamestnávateľovi“ vkladajú slová „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elektronickými prostriedkami“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12AC849A" w14:textId="77777777" w:rsidR="008E1CAE" w:rsidRPr="00C548C6" w:rsidRDefault="008E1CAE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F67B32D" w14:textId="77777777" w:rsidR="00CC2A5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226 ods. 1 písmen</w:t>
      </w:r>
      <w:r w:rsidR="001034AA" w:rsidRPr="00C548C6">
        <w:rPr>
          <w:rFonts w:ascii="Times New Roman" w:hAnsi="Times New Roman" w:cs="Times New Roman"/>
          <w:sz w:val="24"/>
          <w:szCs w:val="24"/>
        </w:rPr>
        <w:t>á</w:t>
      </w:r>
      <w:r w:rsidRPr="00C548C6">
        <w:rPr>
          <w:rFonts w:ascii="Times New Roman" w:hAnsi="Times New Roman" w:cs="Times New Roman"/>
          <w:sz w:val="24"/>
          <w:szCs w:val="24"/>
        </w:rPr>
        <w:t xml:space="preserve"> o)</w:t>
      </w:r>
      <w:r w:rsidR="001034AA" w:rsidRPr="00C548C6">
        <w:rPr>
          <w:rFonts w:ascii="Times New Roman" w:hAnsi="Times New Roman" w:cs="Times New Roman"/>
          <w:sz w:val="24"/>
          <w:szCs w:val="24"/>
        </w:rPr>
        <w:t xml:space="preserve"> a p)</w:t>
      </w:r>
      <w:r w:rsidRPr="00C548C6">
        <w:rPr>
          <w:rFonts w:ascii="Times New Roman" w:hAnsi="Times New Roman" w:cs="Times New Roman"/>
          <w:sz w:val="24"/>
          <w:szCs w:val="24"/>
        </w:rPr>
        <w:t xml:space="preserve"> zne</w:t>
      </w:r>
      <w:r w:rsidR="001034AA" w:rsidRPr="00C548C6">
        <w:rPr>
          <w:rFonts w:ascii="Times New Roman" w:hAnsi="Times New Roman" w:cs="Times New Roman"/>
          <w:sz w:val="24"/>
          <w:szCs w:val="24"/>
        </w:rPr>
        <w:t>jú</w:t>
      </w:r>
      <w:r w:rsidRPr="00C548C6">
        <w:rPr>
          <w:rFonts w:ascii="Times New Roman" w:hAnsi="Times New Roman" w:cs="Times New Roman"/>
          <w:sz w:val="24"/>
          <w:szCs w:val="24"/>
        </w:rPr>
        <w:t>:</w:t>
      </w:r>
    </w:p>
    <w:p w14:paraId="4851BE22" w14:textId="77777777" w:rsidR="0034715D" w:rsidRPr="00C548C6" w:rsidRDefault="0034715D" w:rsidP="00C548C6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„o) 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sprístupniť zamestnávateľovi elektronickými prostriedkami</w:t>
      </w:r>
    </w:p>
    <w:p w14:paraId="02F7F0B4" w14:textId="77777777" w:rsidR="0034715D" w:rsidRPr="00C548C6" w:rsidRDefault="0034715D" w:rsidP="00C548C6">
      <w:pPr>
        <w:pStyle w:val="Odsekzoznamu"/>
        <w:numPr>
          <w:ilvl w:val="0"/>
          <w:numId w:val="1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bezodkladne po </w:t>
      </w:r>
      <w:r w:rsidR="0022259E" w:rsidRPr="00C548C6">
        <w:rPr>
          <w:rFonts w:ascii="Times New Roman" w:hAnsi="Times New Roman" w:cs="Times New Roman"/>
          <w:sz w:val="24"/>
          <w:szCs w:val="24"/>
          <w:lang w:eastAsia="sk-SK"/>
        </w:rPr>
        <w:t>doručení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žiadosti informáciu o tom, že si zamestnanec uplatnil nárok na</w:t>
      </w:r>
    </w:p>
    <w:p w14:paraId="7CD9CE67" w14:textId="77777777" w:rsidR="0034715D" w:rsidRPr="00C548C6" w:rsidRDefault="0034715D" w:rsidP="00C548C6">
      <w:pPr>
        <w:pStyle w:val="Odsekzoznamu"/>
        <w:numPr>
          <w:ilvl w:val="0"/>
          <w:numId w:val="14"/>
        </w:numPr>
        <w:spacing w:after="0" w:line="240" w:lineRule="auto"/>
        <w:ind w:left="99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materské </w:t>
      </w:r>
      <w:r w:rsidR="004E1ADF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podľa § 49 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a </w:t>
      </w:r>
      <w:r w:rsidR="0022259E" w:rsidRPr="00C548C6">
        <w:rPr>
          <w:rFonts w:ascii="Times New Roman" w:hAnsi="Times New Roman" w:cs="Times New Roman"/>
          <w:sz w:val="24"/>
          <w:szCs w:val="24"/>
        </w:rPr>
        <w:t xml:space="preserve">informáciu </w:t>
      </w:r>
      <w:r w:rsidR="006374C7" w:rsidRPr="00C548C6">
        <w:rPr>
          <w:rFonts w:ascii="Times New Roman" w:hAnsi="Times New Roman" w:cs="Times New Roman"/>
          <w:sz w:val="24"/>
          <w:szCs w:val="24"/>
        </w:rPr>
        <w:t xml:space="preserve">od ktorého dňa zamestnanec </w:t>
      </w:r>
      <w:r w:rsidR="0022259E" w:rsidRPr="00C548C6">
        <w:rPr>
          <w:rFonts w:ascii="Times New Roman" w:hAnsi="Times New Roman" w:cs="Times New Roman"/>
          <w:sz w:val="24"/>
          <w:szCs w:val="24"/>
        </w:rPr>
        <w:t>žiada o materské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4AD03B48" w14:textId="77777777" w:rsidR="0034715D" w:rsidRPr="00C548C6" w:rsidRDefault="0034715D" w:rsidP="00C548C6">
      <w:pPr>
        <w:pStyle w:val="Odsekzoznamu"/>
        <w:numPr>
          <w:ilvl w:val="0"/>
          <w:numId w:val="14"/>
        </w:numPr>
        <w:spacing w:after="0" w:line="240" w:lineRule="auto"/>
        <w:ind w:left="991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ošetrovné podľa § 39 ods. 1 písm. a)</w:t>
      </w:r>
      <w:r w:rsidR="005C38D9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a písm. b) prvého bodu</w:t>
      </w:r>
      <w:r w:rsidR="006374C7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="0073174E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6374C7" w:rsidRPr="00C548C6">
        <w:rPr>
          <w:rFonts w:ascii="Times New Roman" w:hAnsi="Times New Roman" w:cs="Times New Roman"/>
          <w:sz w:val="24"/>
          <w:szCs w:val="24"/>
          <w:lang w:eastAsia="sk-SK"/>
        </w:rPr>
        <w:t>informáciu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374C7" w:rsidRPr="00C548C6">
        <w:rPr>
          <w:rFonts w:ascii="Times New Roman" w:hAnsi="Times New Roman" w:cs="Times New Roman"/>
          <w:sz w:val="24"/>
          <w:szCs w:val="24"/>
        </w:rPr>
        <w:t xml:space="preserve">od ktorého dňa </w:t>
      </w:r>
      <w:r w:rsidR="004E1ADF" w:rsidRPr="00C548C6">
        <w:rPr>
          <w:rFonts w:ascii="Times New Roman" w:hAnsi="Times New Roman" w:cs="Times New Roman"/>
          <w:sz w:val="24"/>
          <w:szCs w:val="24"/>
        </w:rPr>
        <w:t xml:space="preserve"> zamestnanec</w:t>
      </w:r>
      <w:r w:rsidRPr="00C548C6">
        <w:rPr>
          <w:rFonts w:ascii="Times New Roman" w:hAnsi="Times New Roman" w:cs="Times New Roman"/>
          <w:sz w:val="24"/>
          <w:szCs w:val="24"/>
        </w:rPr>
        <w:t xml:space="preserve"> žiada o ošetrovné a </w:t>
      </w:r>
      <w:r w:rsidR="0022259E" w:rsidRPr="00C548C6">
        <w:rPr>
          <w:rFonts w:ascii="Times New Roman" w:hAnsi="Times New Roman" w:cs="Times New Roman"/>
          <w:sz w:val="24"/>
          <w:szCs w:val="24"/>
        </w:rPr>
        <w:t xml:space="preserve">za aké obdobie </w:t>
      </w:r>
      <w:r w:rsidR="007034F8" w:rsidRPr="00C548C6">
        <w:rPr>
          <w:rFonts w:ascii="Times New Roman" w:hAnsi="Times New Roman" w:cs="Times New Roman"/>
          <w:sz w:val="24"/>
          <w:szCs w:val="24"/>
        </w:rPr>
        <w:t>príslušný lekár</w:t>
      </w:r>
      <w:r w:rsidR="0022259E" w:rsidRPr="00C548C6">
        <w:rPr>
          <w:rFonts w:ascii="Times New Roman" w:hAnsi="Times New Roman" w:cs="Times New Roman"/>
          <w:sz w:val="24"/>
          <w:szCs w:val="24"/>
        </w:rPr>
        <w:t xml:space="preserve"> potvrdil potrebu </w:t>
      </w:r>
      <w:r w:rsidR="007034F8" w:rsidRPr="00C548C6">
        <w:rPr>
          <w:rFonts w:ascii="Times New Roman" w:hAnsi="Times New Roman" w:cs="Times New Roman"/>
          <w:sz w:val="24"/>
          <w:szCs w:val="24"/>
        </w:rPr>
        <w:t>osobného a celodenného ošetrovania alebo osobnej a celodennej starostlivosti</w:t>
      </w:r>
      <w:r w:rsidRPr="00C548C6">
        <w:rPr>
          <w:rFonts w:ascii="Times New Roman" w:hAnsi="Times New Roman" w:cs="Times New Roman"/>
          <w:sz w:val="24"/>
          <w:szCs w:val="24"/>
        </w:rPr>
        <w:t>,</w:t>
      </w:r>
    </w:p>
    <w:p w14:paraId="317F1F49" w14:textId="77777777" w:rsidR="0034715D" w:rsidRPr="00C548C6" w:rsidRDefault="0034715D" w:rsidP="00C548C6">
      <w:pPr>
        <w:pStyle w:val="Odsekzoznamu"/>
        <w:numPr>
          <w:ilvl w:val="0"/>
          <w:numId w:val="14"/>
        </w:numPr>
        <w:spacing w:after="0" w:line="240" w:lineRule="auto"/>
        <w:ind w:left="99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  <w:lang w:eastAsia="sk-SK"/>
        </w:rPr>
        <w:t>ošetrovné podľa §</w:t>
      </w:r>
      <w:r w:rsidR="005C38D9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39 ods. 1 písm. b) druhého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bod</w:t>
      </w:r>
      <w:r w:rsidR="005C38D9" w:rsidRPr="00C548C6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7034F8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a informáciu</w:t>
      </w:r>
      <w:r w:rsidR="0022259E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37D17" w:rsidRPr="00C548C6">
        <w:rPr>
          <w:rFonts w:ascii="Times New Roman" w:hAnsi="Times New Roman" w:cs="Times New Roman"/>
          <w:sz w:val="24"/>
          <w:szCs w:val="24"/>
        </w:rPr>
        <w:t xml:space="preserve">od ktorého dňa zamestnanec 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žiada o ošetrovné </w:t>
      </w:r>
      <w:r w:rsidR="0022259E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a </w:t>
      </w:r>
      <w:r w:rsidR="00C32228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r w:rsidR="0022259E" w:rsidRPr="00C548C6">
        <w:rPr>
          <w:rFonts w:ascii="Times New Roman" w:hAnsi="Times New Roman" w:cs="Times New Roman"/>
          <w:sz w:val="24"/>
          <w:szCs w:val="24"/>
          <w:lang w:eastAsia="sk-SK"/>
        </w:rPr>
        <w:t>aké obdobie potvrdilo príslušné</w:t>
      </w:r>
      <w:r w:rsidR="0022259E" w:rsidRPr="00C548C6">
        <w:rPr>
          <w:rFonts w:ascii="Times New Roman" w:hAnsi="Times New Roman" w:cs="Times New Roman"/>
          <w:sz w:val="24"/>
          <w:szCs w:val="24"/>
        </w:rPr>
        <w:t xml:space="preserve"> zariadenie svoje uzatvorenie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74DFFD19" w14:textId="77777777" w:rsidR="0034715D" w:rsidRPr="00C548C6" w:rsidRDefault="0073174E" w:rsidP="00C548C6">
      <w:pPr>
        <w:pStyle w:val="Odsekzoznamu"/>
        <w:numPr>
          <w:ilvl w:val="0"/>
          <w:numId w:val="1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bezodkladne po potvrdení </w:t>
      </w:r>
      <w:r w:rsidR="0034715D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dočasnej pracovnej neschopnosti </w:t>
      </w:r>
      <w:r w:rsidR="0021663E"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vytvorením záznamu </w:t>
      </w:r>
      <w:r w:rsidR="0034715D" w:rsidRPr="00C548C6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C32228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34715D" w:rsidRPr="00C548C6">
        <w:rPr>
          <w:rFonts w:ascii="Times New Roman" w:hAnsi="Times New Roman" w:cs="Times New Roman"/>
          <w:sz w:val="24"/>
          <w:szCs w:val="24"/>
          <w:lang w:eastAsia="sk-SK"/>
        </w:rPr>
        <w:t>systéme elektronického zdravotníctva vznik, trvanie a ukončenie dočasnej pracovnej neschopnosti zamestnanca, dôvod vzniku dočasnej pracovnej neschopnosti, miesto pobytu zamestnanca počas dočasnej pracovnej neschopnosti a informáciu o</w:t>
      </w:r>
      <w:r w:rsidR="00B06D59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34715D" w:rsidRPr="00C548C6">
        <w:rPr>
          <w:rFonts w:ascii="Times New Roman" w:hAnsi="Times New Roman" w:cs="Times New Roman"/>
          <w:sz w:val="24"/>
          <w:szCs w:val="24"/>
          <w:lang w:eastAsia="sk-SK"/>
        </w:rPr>
        <w:t>porušení liečebného režimu zamestnancom,</w:t>
      </w:r>
    </w:p>
    <w:p w14:paraId="4FFD9028" w14:textId="77777777" w:rsidR="00F851AD" w:rsidRPr="00C548C6" w:rsidRDefault="00F851AD" w:rsidP="00C548C6">
      <w:pPr>
        <w:pStyle w:val="Odsekzoznamu"/>
        <w:numPr>
          <w:ilvl w:val="0"/>
          <w:numId w:val="1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bezodkladne po začatí konania o nároku na materské dátum očakávaného dňa 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pôrodu určený lekárom,</w:t>
      </w:r>
    </w:p>
    <w:p w14:paraId="4D9033E9" w14:textId="77777777" w:rsidR="0022259E" w:rsidRPr="00C548C6" w:rsidRDefault="00DA7F20" w:rsidP="00C548C6">
      <w:pPr>
        <w:pStyle w:val="Odsekzoznamu"/>
        <w:numPr>
          <w:ilvl w:val="0"/>
          <w:numId w:val="1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bezodkladne po doručení prihlášky do registra poistencov a sporiteľov starobného dôchodkového sporenia alebo oznámenia o uplatnení práva podľa § 227a </w:t>
      </w:r>
      <w:r w:rsidR="0022259E" w:rsidRPr="00C548C6">
        <w:rPr>
          <w:rFonts w:ascii="Times New Roman" w:hAnsi="Times New Roman" w:cs="Times New Roman"/>
          <w:sz w:val="24"/>
          <w:szCs w:val="24"/>
          <w:lang w:eastAsia="sk-SK"/>
        </w:rPr>
        <w:t>informácie potrebné na uplatnenie odvodovej odpočítateľnej položky jeho zamestnancom</w:t>
      </w:r>
      <w:bookmarkStart w:id="1" w:name="paragraf-226.odsek-1.pismeno-o.bod-2.tex"/>
      <w:r w:rsidR="0022259E" w:rsidRPr="00C548C6">
        <w:rPr>
          <w:rFonts w:ascii="Times New Roman" w:hAnsi="Times New Roman" w:cs="Times New Roman"/>
          <w:sz w:val="24"/>
          <w:szCs w:val="24"/>
          <w:lang w:eastAsia="sk-SK"/>
        </w:rPr>
        <w:t>,</w:t>
      </w:r>
      <w:bookmarkEnd w:id="1"/>
    </w:p>
    <w:p w14:paraId="30244245" w14:textId="77777777" w:rsidR="0022259E" w:rsidRPr="00C548C6" w:rsidRDefault="0022259E" w:rsidP="00C548C6">
      <w:pPr>
        <w:pStyle w:val="Odsekzoznamu"/>
        <w:numPr>
          <w:ilvl w:val="0"/>
          <w:numId w:val="1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2" w:name="paragraf-226.odsek-1.pismeno-p.bod-2a"/>
      <w:bookmarkStart w:id="3" w:name="paragraf-226.odsek-1.pismeno-p"/>
      <w:r w:rsidRPr="00C548C6">
        <w:rPr>
          <w:rFonts w:ascii="Times New Roman" w:hAnsi="Times New Roman" w:cs="Times New Roman"/>
          <w:sz w:val="24"/>
          <w:szCs w:val="24"/>
          <w:lang w:eastAsia="sk-SK"/>
        </w:rPr>
        <w:t>vznik prerušenia povinného nemocenského poistenia, povinného dôchodkového poistenia a povinného poistenia v nezamestnanosti zamestnanca z dôvodu uvedeného v</w:t>
      </w:r>
      <w:r w:rsidR="00B06D59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§</w:t>
      </w:r>
      <w:r w:rsidR="008E10D8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26 ods. 3 písm. a)</w:t>
      </w:r>
      <w:bookmarkStart w:id="4" w:name="paragraf-226.odsek-1.pismeno-p.bod-2a.te"/>
      <w:r w:rsidRPr="00C548C6">
        <w:rPr>
          <w:rFonts w:ascii="Times New Roman" w:hAnsi="Times New Roman" w:cs="Times New Roman"/>
          <w:sz w:val="24"/>
          <w:szCs w:val="24"/>
          <w:lang w:eastAsia="sk-SK"/>
        </w:rPr>
        <w:t>, a to do piatich dní od vzniku prerušenia tohto poistenia,</w:t>
      </w:r>
      <w:bookmarkEnd w:id="4"/>
    </w:p>
    <w:p w14:paraId="7A0F159F" w14:textId="77777777" w:rsidR="0022259E" w:rsidRPr="00C548C6" w:rsidRDefault="0022259E" w:rsidP="00C548C6">
      <w:pPr>
        <w:pStyle w:val="Odsekzoznamu"/>
        <w:numPr>
          <w:ilvl w:val="0"/>
          <w:numId w:val="1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5" w:name="paragraf-226.odsek-1.pismeno-p.bod-2b"/>
      <w:bookmarkEnd w:id="2"/>
      <w:r w:rsidRPr="00C548C6">
        <w:rPr>
          <w:rFonts w:ascii="Times New Roman" w:hAnsi="Times New Roman" w:cs="Times New Roman"/>
          <w:sz w:val="24"/>
          <w:szCs w:val="24"/>
          <w:lang w:eastAsia="sk-SK"/>
        </w:rPr>
        <w:t>skončen</w:t>
      </w:r>
      <w:r w:rsidR="00684CAE" w:rsidRPr="00C548C6">
        <w:rPr>
          <w:rFonts w:ascii="Times New Roman" w:hAnsi="Times New Roman" w:cs="Times New Roman"/>
          <w:sz w:val="24"/>
          <w:szCs w:val="24"/>
          <w:lang w:eastAsia="sk-SK"/>
        </w:rPr>
        <w:t>ie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 xml:space="preserve"> prerušenia povinného nemocenského poistenia, povinného dôchodkového poistenia a povinného poistenia v nezamestnanosti zamestnanca z dôvodu uvedeného v</w:t>
      </w:r>
      <w:r w:rsidR="00B06D59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§</w:t>
      </w:r>
      <w:r w:rsidR="008E10D8" w:rsidRPr="00C548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sz w:val="24"/>
          <w:szCs w:val="24"/>
          <w:lang w:eastAsia="sk-SK"/>
        </w:rPr>
        <w:t>26 ods. 3 písm. a)</w:t>
      </w:r>
      <w:bookmarkStart w:id="6" w:name="paragraf-226.odsek-1.pismeno-p.bod-2b.te"/>
      <w:r w:rsidRPr="00C548C6">
        <w:rPr>
          <w:rFonts w:ascii="Times New Roman" w:hAnsi="Times New Roman" w:cs="Times New Roman"/>
          <w:sz w:val="24"/>
          <w:szCs w:val="24"/>
          <w:lang w:eastAsia="sk-SK"/>
        </w:rPr>
        <w:t>, a to do piatich dní od skončenia prerušenia tohto poistenia,</w:t>
      </w:r>
      <w:bookmarkEnd w:id="6"/>
    </w:p>
    <w:bookmarkEnd w:id="3"/>
    <w:bookmarkEnd w:id="5"/>
    <w:p w14:paraId="2FBD7CAF" w14:textId="77777777" w:rsidR="00CD4C93" w:rsidRPr="00C548C6" w:rsidRDefault="00CD4C93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p) v konaní začatom na základe </w:t>
      </w:r>
      <w:r w:rsidR="002B791E" w:rsidRPr="00C548C6">
        <w:rPr>
          <w:rFonts w:ascii="Times New Roman" w:hAnsi="Times New Roman" w:cs="Times New Roman"/>
          <w:sz w:val="24"/>
          <w:szCs w:val="24"/>
        </w:rPr>
        <w:t>vytvorenia</w:t>
      </w:r>
      <w:r w:rsidR="000F53BD" w:rsidRPr="00C548C6">
        <w:rPr>
          <w:rFonts w:ascii="Times New Roman" w:hAnsi="Times New Roman" w:cs="Times New Roman"/>
          <w:sz w:val="24"/>
          <w:szCs w:val="24"/>
        </w:rPr>
        <w:t xml:space="preserve"> záznamu </w:t>
      </w:r>
      <w:r w:rsidRPr="00C548C6">
        <w:rPr>
          <w:rFonts w:ascii="Times New Roman" w:hAnsi="Times New Roman" w:cs="Times New Roman"/>
          <w:sz w:val="24"/>
          <w:szCs w:val="24"/>
        </w:rPr>
        <w:t xml:space="preserve">v systéme elektronického zdravotníctva </w:t>
      </w:r>
      <w:r w:rsidR="00F6713E" w:rsidRPr="00C548C6">
        <w:rPr>
          <w:rFonts w:ascii="Times New Roman" w:hAnsi="Times New Roman" w:cs="Times New Roman"/>
          <w:sz w:val="24"/>
          <w:szCs w:val="24"/>
        </w:rPr>
        <w:t xml:space="preserve">sprístupniť </w:t>
      </w:r>
      <w:r w:rsidR="00C32228" w:rsidRPr="00C548C6">
        <w:rPr>
          <w:rFonts w:ascii="Times New Roman" w:hAnsi="Times New Roman" w:cs="Times New Roman"/>
          <w:sz w:val="24"/>
          <w:szCs w:val="24"/>
        </w:rPr>
        <w:t xml:space="preserve">poistencovi </w:t>
      </w:r>
      <w:r w:rsidR="00FD16E6" w:rsidRPr="00C548C6">
        <w:rPr>
          <w:rFonts w:ascii="Times New Roman" w:hAnsi="Times New Roman" w:cs="Times New Roman"/>
          <w:sz w:val="24"/>
          <w:szCs w:val="24"/>
        </w:rPr>
        <w:t>spôsobom určeným</w:t>
      </w:r>
      <w:r w:rsidR="007F0559" w:rsidRPr="00C548C6">
        <w:rPr>
          <w:rFonts w:ascii="Times New Roman" w:hAnsi="Times New Roman" w:cs="Times New Roman"/>
          <w:sz w:val="24"/>
          <w:szCs w:val="24"/>
        </w:rPr>
        <w:t xml:space="preserve"> Sociálnou poisťovňou </w:t>
      </w:r>
      <w:r w:rsidRPr="00C548C6">
        <w:rPr>
          <w:rFonts w:ascii="Times New Roman" w:hAnsi="Times New Roman" w:cs="Times New Roman"/>
          <w:sz w:val="24"/>
          <w:szCs w:val="24"/>
        </w:rPr>
        <w:t>aktuálne informácie o</w:t>
      </w:r>
      <w:r w:rsidR="000610DB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priebehu konania o nároku na nemocenskú dávku a jej výplatu, nároku na úrazový príplatok a jeho výplatu, spôsobe poukázania nemocenskej dávky a úrazového príplatku </w:t>
      </w:r>
      <w:r w:rsidR="00F30BB6" w:rsidRPr="00C548C6">
        <w:rPr>
          <w:rFonts w:ascii="Times New Roman" w:hAnsi="Times New Roman" w:cs="Times New Roman"/>
          <w:sz w:val="24"/>
          <w:szCs w:val="24"/>
        </w:rPr>
        <w:t>a</w:t>
      </w:r>
      <w:r w:rsidR="00C80BE2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vykonaní kontroly </w:t>
      </w:r>
      <w:r w:rsidR="00F30BB6" w:rsidRPr="00C548C6">
        <w:rPr>
          <w:rFonts w:ascii="Times New Roman" w:hAnsi="Times New Roman" w:cs="Times New Roman"/>
          <w:sz w:val="24"/>
          <w:szCs w:val="24"/>
        </w:rPr>
        <w:t>dodržiavania liečebného režimu</w:t>
      </w:r>
      <w:r w:rsidRPr="00C548C6">
        <w:rPr>
          <w:rFonts w:ascii="Times New Roman" w:hAnsi="Times New Roman" w:cs="Times New Roman"/>
          <w:sz w:val="24"/>
          <w:szCs w:val="24"/>
        </w:rPr>
        <w:t>,</w:t>
      </w:r>
      <w:r w:rsidR="00205C78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13650C3C" w14:textId="77777777" w:rsidR="001034AA" w:rsidRPr="00C548C6" w:rsidRDefault="001034AA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693184A" w14:textId="77777777" w:rsidR="00DF2842" w:rsidRPr="00C548C6" w:rsidRDefault="00DF2842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226 sa vypúšťa odsek</w:t>
      </w:r>
      <w:r w:rsidR="002B791E" w:rsidRPr="00C548C6">
        <w:rPr>
          <w:rFonts w:ascii="Times New Roman" w:hAnsi="Times New Roman" w:cs="Times New Roman"/>
          <w:sz w:val="24"/>
          <w:szCs w:val="24"/>
        </w:rPr>
        <w:t xml:space="preserve"> 4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74179516" w14:textId="77777777" w:rsidR="00DF2842" w:rsidRPr="00C548C6" w:rsidRDefault="00DF284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7BF74C3" w14:textId="77777777" w:rsidR="00DF2842" w:rsidRPr="00C548C6" w:rsidRDefault="00DF284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</w:t>
      </w:r>
      <w:r w:rsidR="002B791E" w:rsidRPr="00C548C6">
        <w:rPr>
          <w:rFonts w:ascii="Times New Roman" w:hAnsi="Times New Roman" w:cs="Times New Roman"/>
          <w:sz w:val="24"/>
          <w:szCs w:val="24"/>
        </w:rPr>
        <w:t>ie</w:t>
      </w:r>
      <w:r w:rsidRPr="00C548C6">
        <w:rPr>
          <w:rFonts w:ascii="Times New Roman" w:hAnsi="Times New Roman" w:cs="Times New Roman"/>
          <w:sz w:val="24"/>
          <w:szCs w:val="24"/>
        </w:rPr>
        <w:t xml:space="preserve"> odsek</w:t>
      </w:r>
      <w:r w:rsidR="002B791E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7C1615" w:rsidRPr="00C548C6">
        <w:rPr>
          <w:rFonts w:ascii="Times New Roman" w:hAnsi="Times New Roman" w:cs="Times New Roman"/>
          <w:sz w:val="24"/>
          <w:szCs w:val="24"/>
        </w:rPr>
        <w:t>5 a</w:t>
      </w:r>
      <w:r w:rsidR="00A466C3" w:rsidRPr="00C548C6">
        <w:rPr>
          <w:rFonts w:ascii="Times New Roman" w:hAnsi="Times New Roman" w:cs="Times New Roman"/>
          <w:sz w:val="24"/>
          <w:szCs w:val="24"/>
        </w:rPr>
        <w:t>ž</w:t>
      </w:r>
      <w:r w:rsidR="007C1615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7 sa označuj</w:t>
      </w:r>
      <w:r w:rsidR="007C1615" w:rsidRPr="00C548C6">
        <w:rPr>
          <w:rFonts w:ascii="Times New Roman" w:hAnsi="Times New Roman" w:cs="Times New Roman"/>
          <w:sz w:val="24"/>
          <w:szCs w:val="24"/>
        </w:rPr>
        <w:t>ú</w:t>
      </w:r>
      <w:r w:rsidRPr="00C548C6">
        <w:rPr>
          <w:rFonts w:ascii="Times New Roman" w:hAnsi="Times New Roman" w:cs="Times New Roman"/>
          <w:sz w:val="24"/>
          <w:szCs w:val="24"/>
        </w:rPr>
        <w:t xml:space="preserve"> ako odsek</w:t>
      </w:r>
      <w:r w:rsidR="007C1615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7C1615" w:rsidRPr="00C548C6">
        <w:rPr>
          <w:rFonts w:ascii="Times New Roman" w:hAnsi="Times New Roman" w:cs="Times New Roman"/>
          <w:sz w:val="24"/>
          <w:szCs w:val="24"/>
        </w:rPr>
        <w:t>4 a</w:t>
      </w:r>
      <w:r w:rsidR="00A466C3" w:rsidRPr="00C548C6">
        <w:rPr>
          <w:rFonts w:ascii="Times New Roman" w:hAnsi="Times New Roman" w:cs="Times New Roman"/>
          <w:sz w:val="24"/>
          <w:szCs w:val="24"/>
        </w:rPr>
        <w:t>ž</w:t>
      </w:r>
      <w:r w:rsidR="007C1615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A466C3" w:rsidRPr="00C548C6">
        <w:rPr>
          <w:rFonts w:ascii="Times New Roman" w:hAnsi="Times New Roman" w:cs="Times New Roman"/>
          <w:sz w:val="24"/>
          <w:szCs w:val="24"/>
        </w:rPr>
        <w:t>6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16EF3BC7" w14:textId="77777777" w:rsidR="00DF2842" w:rsidRPr="00C548C6" w:rsidRDefault="00DF284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2D4FA16" w14:textId="77777777" w:rsidR="00541A8F" w:rsidRPr="00C548C6" w:rsidRDefault="00541A8F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227 ods. 2 písm. f) sa slová „</w:t>
      </w:r>
      <w:r w:rsidR="000F53BD" w:rsidRPr="00C548C6">
        <w:rPr>
          <w:rFonts w:ascii="Times New Roman" w:hAnsi="Times New Roman" w:cs="Times New Roman"/>
          <w:sz w:val="24"/>
          <w:szCs w:val="24"/>
        </w:rPr>
        <w:t>vzniku dočasnej pracovnej neschopnosti v systéme elektronického zdravotníctva</w:t>
      </w:r>
      <w:r w:rsidRPr="00C548C6">
        <w:rPr>
          <w:rFonts w:ascii="Times New Roman" w:hAnsi="Times New Roman" w:cs="Times New Roman"/>
          <w:sz w:val="24"/>
          <w:szCs w:val="24"/>
        </w:rPr>
        <w:t>“ nahrádzajú slovami „</w:t>
      </w:r>
      <w:r w:rsidR="000E089A" w:rsidRPr="00C548C6">
        <w:rPr>
          <w:rFonts w:ascii="Times New Roman" w:hAnsi="Times New Roman" w:cs="Times New Roman"/>
          <w:sz w:val="24"/>
          <w:szCs w:val="24"/>
        </w:rPr>
        <w:t xml:space="preserve">vytvorení záznamu </w:t>
      </w:r>
      <w:r w:rsidRPr="00C548C6">
        <w:rPr>
          <w:rFonts w:ascii="Times New Roman" w:hAnsi="Times New Roman" w:cs="Times New Roman"/>
          <w:sz w:val="24"/>
          <w:szCs w:val="24"/>
        </w:rPr>
        <w:t xml:space="preserve">v systéme elektronického zdravotníctva </w:t>
      </w:r>
      <w:r w:rsidR="000E089A" w:rsidRPr="00C548C6">
        <w:rPr>
          <w:rFonts w:ascii="Times New Roman" w:hAnsi="Times New Roman" w:cs="Times New Roman"/>
          <w:sz w:val="24"/>
          <w:szCs w:val="24"/>
        </w:rPr>
        <w:t xml:space="preserve">potvrdzujúcom vznik </w:t>
      </w:r>
      <w:r w:rsidRPr="00C548C6">
        <w:rPr>
          <w:rFonts w:ascii="Times New Roman" w:hAnsi="Times New Roman" w:cs="Times New Roman"/>
          <w:sz w:val="24"/>
          <w:szCs w:val="24"/>
        </w:rPr>
        <w:t>dočasnej pracovnej neschopnosti“.</w:t>
      </w:r>
    </w:p>
    <w:p w14:paraId="6F8B120E" w14:textId="77777777" w:rsidR="000E6E06" w:rsidRPr="00C548C6" w:rsidRDefault="000E6E06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5408ADD" w14:textId="77777777" w:rsidR="00CC2A5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227 ods. 2 písmeno h) znie:</w:t>
      </w:r>
    </w:p>
    <w:p w14:paraId="581C09CA" w14:textId="547ABDBC" w:rsidR="002263F2" w:rsidRPr="00C548C6" w:rsidRDefault="002263F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„h) </w:t>
      </w:r>
      <w:r w:rsidR="007F4F7E" w:rsidRPr="00C548C6">
        <w:rPr>
          <w:rFonts w:ascii="Times New Roman" w:hAnsi="Times New Roman" w:cs="Times New Roman"/>
          <w:sz w:val="24"/>
          <w:szCs w:val="24"/>
        </w:rPr>
        <w:t>oznámiť do troch dní od</w:t>
      </w:r>
      <w:r w:rsidR="007667CF" w:rsidRPr="00C548C6">
        <w:rPr>
          <w:rFonts w:ascii="Times New Roman" w:hAnsi="Times New Roman" w:cs="Times New Roman"/>
          <w:sz w:val="24"/>
          <w:szCs w:val="24"/>
        </w:rPr>
        <w:t xml:space="preserve">o dňa podania žiadosti o dávku </w:t>
      </w:r>
      <w:r w:rsidR="007F4F7E" w:rsidRPr="00C548C6">
        <w:rPr>
          <w:rFonts w:ascii="Times New Roman" w:hAnsi="Times New Roman" w:cs="Times New Roman"/>
          <w:sz w:val="24"/>
          <w:szCs w:val="24"/>
        </w:rPr>
        <w:t>okrem</w:t>
      </w:r>
      <w:r w:rsidR="00435B9D" w:rsidRPr="00C548C6">
        <w:rPr>
          <w:rFonts w:ascii="Times New Roman" w:hAnsi="Times New Roman" w:cs="Times New Roman"/>
          <w:sz w:val="24"/>
          <w:szCs w:val="24"/>
        </w:rPr>
        <w:t xml:space="preserve"> dôchodkov</w:t>
      </w:r>
      <w:r w:rsidR="00D008D2" w:rsidRPr="00C548C6">
        <w:rPr>
          <w:rFonts w:ascii="Times New Roman" w:hAnsi="Times New Roman" w:cs="Times New Roman"/>
          <w:sz w:val="24"/>
          <w:szCs w:val="24"/>
        </w:rPr>
        <w:t>ej</w:t>
      </w:r>
      <w:r w:rsidR="00435B9D" w:rsidRPr="00C548C6">
        <w:rPr>
          <w:rFonts w:ascii="Times New Roman" w:hAnsi="Times New Roman" w:cs="Times New Roman"/>
          <w:sz w:val="24"/>
          <w:szCs w:val="24"/>
        </w:rPr>
        <w:t xml:space="preserve"> dávk</w:t>
      </w:r>
      <w:r w:rsidR="007667CF" w:rsidRPr="00C548C6">
        <w:rPr>
          <w:rFonts w:ascii="Times New Roman" w:hAnsi="Times New Roman" w:cs="Times New Roman"/>
          <w:sz w:val="24"/>
          <w:szCs w:val="24"/>
        </w:rPr>
        <w:t>y</w:t>
      </w:r>
      <w:r w:rsidR="00435B9D" w:rsidRPr="00C548C6">
        <w:rPr>
          <w:rFonts w:ascii="Times New Roman" w:hAnsi="Times New Roman" w:cs="Times New Roman"/>
          <w:sz w:val="24"/>
          <w:szCs w:val="24"/>
        </w:rPr>
        <w:t>, úrazovej rent</w:t>
      </w:r>
      <w:r w:rsidR="007667CF" w:rsidRPr="00C548C6">
        <w:rPr>
          <w:rFonts w:ascii="Times New Roman" w:hAnsi="Times New Roman" w:cs="Times New Roman"/>
          <w:sz w:val="24"/>
          <w:szCs w:val="24"/>
        </w:rPr>
        <w:t>y</w:t>
      </w:r>
      <w:r w:rsidR="00435B9D" w:rsidRPr="00C548C6">
        <w:rPr>
          <w:rFonts w:ascii="Times New Roman" w:hAnsi="Times New Roman" w:cs="Times New Roman"/>
          <w:sz w:val="24"/>
          <w:szCs w:val="24"/>
        </w:rPr>
        <w:t xml:space="preserve"> a pozostalostnej úrazovej rent</w:t>
      </w:r>
      <w:r w:rsidR="007667CF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číslo účtu v banke alebo v pobočke zahraničnej banky alebo adresu, na ktoré sa mu má dávka</w:t>
      </w:r>
      <w:r w:rsidR="00C2673E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D008D2" w:rsidRPr="00C548C6">
        <w:rPr>
          <w:rFonts w:ascii="Times New Roman" w:hAnsi="Times New Roman" w:cs="Times New Roman"/>
          <w:sz w:val="24"/>
          <w:szCs w:val="24"/>
        </w:rPr>
        <w:t>poukazovať</w:t>
      </w:r>
      <w:r w:rsidRPr="00C548C6">
        <w:rPr>
          <w:rFonts w:ascii="Times New Roman" w:hAnsi="Times New Roman" w:cs="Times New Roman"/>
          <w:sz w:val="24"/>
          <w:szCs w:val="24"/>
        </w:rPr>
        <w:t>, a</w:t>
      </w:r>
      <w:r w:rsidR="00C2673E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každú zmenu tohto čísla účtu alebo adresy do troch dní odo dňa zmeny</w:t>
      </w:r>
      <w:r w:rsidR="00BB498B" w:rsidRPr="00C548C6">
        <w:rPr>
          <w:rFonts w:ascii="Times New Roman" w:hAnsi="Times New Roman" w:cs="Times New Roman"/>
          <w:sz w:val="24"/>
          <w:szCs w:val="24"/>
        </w:rPr>
        <w:t>; sp</w:t>
      </w:r>
      <w:r w:rsidRPr="00C548C6">
        <w:rPr>
          <w:rFonts w:ascii="Times New Roman" w:hAnsi="Times New Roman" w:cs="Times New Roman"/>
          <w:sz w:val="24"/>
          <w:szCs w:val="24"/>
        </w:rPr>
        <w:t>lnenie</w:t>
      </w:r>
      <w:r w:rsidR="00A22212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FC1FC8" w:rsidRPr="00C548C6">
        <w:rPr>
          <w:rFonts w:ascii="Times New Roman" w:hAnsi="Times New Roman" w:cs="Times New Roman"/>
          <w:sz w:val="24"/>
          <w:szCs w:val="24"/>
        </w:rPr>
        <w:t>povinnosti</w:t>
      </w:r>
      <w:r w:rsidR="00B5178F" w:rsidRPr="00C548C6">
        <w:rPr>
          <w:rFonts w:ascii="Times New Roman" w:hAnsi="Times New Roman" w:cs="Times New Roman"/>
          <w:sz w:val="24"/>
          <w:szCs w:val="24"/>
        </w:rPr>
        <w:t xml:space="preserve"> oznámiť</w:t>
      </w:r>
    </w:p>
    <w:p w14:paraId="46B06B7D" w14:textId="06121464" w:rsidR="002963CC" w:rsidRPr="00C548C6" w:rsidRDefault="00B5178F" w:rsidP="00C548C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číslo účtu v banke alebo v pobočke zahraničnej banky alebo adresu, na ktoré sa mu má dávka poukazovať, sa nevyžaduje, </w:t>
      </w:r>
      <w:r w:rsidR="002963CC" w:rsidRPr="00C548C6">
        <w:rPr>
          <w:rFonts w:ascii="Times New Roman" w:hAnsi="Times New Roman" w:cs="Times New Roman"/>
          <w:sz w:val="24"/>
          <w:szCs w:val="24"/>
        </w:rPr>
        <w:t xml:space="preserve">ak </w:t>
      </w:r>
      <w:r w:rsidRPr="00C548C6">
        <w:rPr>
          <w:rFonts w:ascii="Times New Roman" w:hAnsi="Times New Roman" w:cs="Times New Roman"/>
          <w:sz w:val="24"/>
          <w:szCs w:val="24"/>
        </w:rPr>
        <w:t xml:space="preserve">už </w:t>
      </w:r>
      <w:r w:rsidR="002963CC" w:rsidRPr="00C548C6">
        <w:rPr>
          <w:rFonts w:ascii="Times New Roman" w:hAnsi="Times New Roman" w:cs="Times New Roman"/>
          <w:sz w:val="24"/>
          <w:szCs w:val="24"/>
        </w:rPr>
        <w:t>tieto údaje oznámil</w:t>
      </w:r>
      <w:r w:rsidR="002D44B3" w:rsidRPr="00C548C6">
        <w:rPr>
          <w:rFonts w:ascii="Times New Roman" w:hAnsi="Times New Roman" w:cs="Times New Roman"/>
          <w:sz w:val="24"/>
          <w:szCs w:val="24"/>
        </w:rPr>
        <w:t xml:space="preserve"> v rámci iného dávkového konania</w:t>
      </w:r>
      <w:r w:rsidR="002963CC" w:rsidRPr="00C548C6">
        <w:rPr>
          <w:rFonts w:ascii="Times New Roman" w:hAnsi="Times New Roman" w:cs="Times New Roman"/>
          <w:sz w:val="24"/>
          <w:szCs w:val="24"/>
        </w:rPr>
        <w:t>,</w:t>
      </w:r>
    </w:p>
    <w:p w14:paraId="791883D5" w14:textId="2A851D8E" w:rsidR="002263F2" w:rsidRPr="00C548C6" w:rsidRDefault="00B5178F" w:rsidP="00C548C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číslo účtu v banke alebo v pobočke zahraničnej banky alebo adresu, na ktoré sa mu má dávka poukazovať, a zmenu tohto čísla účtu sa nevyžaduje </w:t>
      </w:r>
      <w:r w:rsidR="00A22212" w:rsidRPr="00C548C6">
        <w:rPr>
          <w:rFonts w:ascii="Times New Roman" w:hAnsi="Times New Roman" w:cs="Times New Roman"/>
          <w:sz w:val="24"/>
          <w:szCs w:val="24"/>
        </w:rPr>
        <w:t>u</w:t>
      </w:r>
      <w:r w:rsidR="00E85D48" w:rsidRPr="00C548C6">
        <w:rPr>
          <w:rFonts w:ascii="Times New Roman" w:hAnsi="Times New Roman" w:cs="Times New Roman"/>
          <w:sz w:val="24"/>
          <w:szCs w:val="24"/>
        </w:rPr>
        <w:t> </w:t>
      </w:r>
      <w:r w:rsidR="00A22212" w:rsidRPr="00C548C6">
        <w:rPr>
          <w:rFonts w:ascii="Times New Roman" w:hAnsi="Times New Roman" w:cs="Times New Roman"/>
          <w:sz w:val="24"/>
          <w:szCs w:val="24"/>
        </w:rPr>
        <w:t>zamestnanca</w:t>
      </w:r>
      <w:r w:rsidR="00E85D48" w:rsidRPr="00C548C6">
        <w:rPr>
          <w:rFonts w:ascii="Times New Roman" w:hAnsi="Times New Roman" w:cs="Times New Roman"/>
          <w:sz w:val="24"/>
          <w:szCs w:val="24"/>
        </w:rPr>
        <w:t>,</w:t>
      </w:r>
      <w:r w:rsidR="00BB498B" w:rsidRPr="00C548C6">
        <w:rPr>
          <w:rFonts w:ascii="Times New Roman" w:hAnsi="Times New Roman" w:cs="Times New Roman"/>
          <w:sz w:val="24"/>
          <w:szCs w:val="24"/>
        </w:rPr>
        <w:t xml:space="preserve"> ktoré</w:t>
      </w:r>
      <w:r w:rsidRPr="00C548C6">
        <w:rPr>
          <w:rFonts w:ascii="Times New Roman" w:hAnsi="Times New Roman" w:cs="Times New Roman"/>
          <w:sz w:val="24"/>
          <w:szCs w:val="24"/>
        </w:rPr>
        <w:t xml:space="preserve">ho zamestnávateľ je </w:t>
      </w:r>
      <w:r w:rsidR="002D44B3" w:rsidRPr="00C548C6">
        <w:rPr>
          <w:rFonts w:ascii="Times New Roman" w:hAnsi="Times New Roman" w:cs="Times New Roman"/>
          <w:sz w:val="24"/>
          <w:szCs w:val="24"/>
        </w:rPr>
        <w:t xml:space="preserve">podľa § 231 ods. 1 písm. c) </w:t>
      </w:r>
      <w:r w:rsidRPr="00C548C6">
        <w:rPr>
          <w:rFonts w:ascii="Times New Roman" w:hAnsi="Times New Roman" w:cs="Times New Roman"/>
          <w:sz w:val="24"/>
          <w:szCs w:val="24"/>
        </w:rPr>
        <w:t xml:space="preserve">povinný </w:t>
      </w:r>
      <w:r w:rsidR="002D44B3" w:rsidRPr="00C548C6">
        <w:rPr>
          <w:rFonts w:ascii="Times New Roman" w:hAnsi="Times New Roman" w:cs="Times New Roman"/>
          <w:sz w:val="24"/>
          <w:szCs w:val="24"/>
        </w:rPr>
        <w:t>oznámiť číslo účtu v banke alebo v pobočke zahraničnej banky, na ktoré mu poukazuje mzdu, a jeho zmenu,</w:t>
      </w:r>
      <w:r w:rsidR="002263F2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3C867206" w14:textId="77777777" w:rsidR="005F6EB9" w:rsidRPr="00C548C6" w:rsidRDefault="005F6EB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0CD11C89" w14:textId="77777777" w:rsidR="000E089A" w:rsidRPr="00C548C6" w:rsidRDefault="000E089A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 xml:space="preserve">V § 227 ods. </w:t>
      </w:r>
      <w:r w:rsidR="00627FC1" w:rsidRPr="00C548C6">
        <w:rPr>
          <w:rFonts w:ascii="Times New Roman" w:hAnsi="Times New Roman" w:cs="Times New Roman"/>
          <w:sz w:val="24"/>
          <w:szCs w:val="24"/>
        </w:rPr>
        <w:t>2</w:t>
      </w:r>
      <w:r w:rsidRPr="00C548C6">
        <w:rPr>
          <w:rFonts w:ascii="Times New Roman" w:hAnsi="Times New Roman" w:cs="Times New Roman"/>
          <w:sz w:val="24"/>
          <w:szCs w:val="24"/>
        </w:rPr>
        <w:t xml:space="preserve"> písm. i) sa slovo „zaznamenaná“ nahrádza slovami „potvrdená vytvorením záznamu“.</w:t>
      </w:r>
    </w:p>
    <w:p w14:paraId="4D406AC4" w14:textId="77777777" w:rsidR="000E089A" w:rsidRPr="00C548C6" w:rsidRDefault="000E089A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B4CC77B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227 ods. 5 sa slová „poštou, odoslali faxom alebo</w:t>
      </w:r>
      <w:r w:rsidR="00F968CA" w:rsidRPr="00C548C6">
        <w:rPr>
          <w:rFonts w:ascii="Times New Roman" w:hAnsi="Times New Roman" w:cs="Times New Roman"/>
          <w:sz w:val="24"/>
          <w:szCs w:val="24"/>
        </w:rPr>
        <w:t xml:space="preserve"> elektronickou poštou</w:t>
      </w:r>
      <w:r w:rsidRPr="00C548C6">
        <w:rPr>
          <w:rFonts w:ascii="Times New Roman" w:hAnsi="Times New Roman" w:cs="Times New Roman"/>
          <w:sz w:val="24"/>
          <w:szCs w:val="24"/>
        </w:rPr>
        <w:t>“ nahrádzajú slovami „poštou alebo odoslali</w:t>
      </w:r>
      <w:r w:rsidR="00F968CA" w:rsidRPr="00C548C6">
        <w:rPr>
          <w:rFonts w:ascii="Times New Roman" w:hAnsi="Times New Roman" w:cs="Times New Roman"/>
          <w:sz w:val="24"/>
          <w:szCs w:val="24"/>
        </w:rPr>
        <w:t xml:space="preserve"> elektronick</w:t>
      </w:r>
      <w:r w:rsidR="003A1E6B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0B8D9134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5108315C" w14:textId="77777777" w:rsidR="00CC2A5C" w:rsidRPr="00C548C6" w:rsidRDefault="00826B3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 § 227 ods</w:t>
      </w:r>
      <w:r w:rsidRPr="00C548C6">
        <w:rPr>
          <w:rFonts w:ascii="Times New Roman" w:hAnsi="Times New Roman" w:cs="Times New Roman"/>
          <w:sz w:val="24"/>
          <w:szCs w:val="24"/>
        </w:rPr>
        <w:t>ek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 6 znie:</w:t>
      </w:r>
    </w:p>
    <w:p w14:paraId="425A7C79" w14:textId="5275B35B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„(6) Doklad preukazujúc</w:t>
      </w:r>
      <w:r w:rsidR="00F968CA" w:rsidRPr="00C548C6">
        <w:rPr>
          <w:rFonts w:ascii="Times New Roman" w:hAnsi="Times New Roman" w:cs="Times New Roman"/>
          <w:sz w:val="24"/>
          <w:szCs w:val="24"/>
        </w:rPr>
        <w:t>i</w:t>
      </w:r>
      <w:r w:rsidRPr="00C548C6">
        <w:rPr>
          <w:rFonts w:ascii="Times New Roman" w:hAnsi="Times New Roman" w:cs="Times New Roman"/>
          <w:sz w:val="24"/>
          <w:szCs w:val="24"/>
        </w:rPr>
        <w:t xml:space="preserve"> skutočnosti uvedené v odseku 3 alebo písomné oznámeni</w:t>
      </w:r>
      <w:r w:rsidR="00A218F6" w:rsidRPr="00C548C6">
        <w:rPr>
          <w:rFonts w:ascii="Times New Roman" w:hAnsi="Times New Roman" w:cs="Times New Roman"/>
          <w:sz w:val="24"/>
          <w:szCs w:val="24"/>
        </w:rPr>
        <w:t>e</w:t>
      </w:r>
      <w:r w:rsidRPr="00C548C6">
        <w:rPr>
          <w:rFonts w:ascii="Times New Roman" w:hAnsi="Times New Roman" w:cs="Times New Roman"/>
          <w:sz w:val="24"/>
          <w:szCs w:val="24"/>
        </w:rPr>
        <w:t xml:space="preserve"> o skutočnostiach uvedených v odseku 4 odoslané </w:t>
      </w:r>
      <w:r w:rsidR="00627FC1" w:rsidRPr="00C548C6">
        <w:rPr>
          <w:rFonts w:ascii="Times New Roman" w:hAnsi="Times New Roman" w:cs="Times New Roman"/>
          <w:sz w:val="24"/>
          <w:szCs w:val="24"/>
        </w:rPr>
        <w:t>elektronicky</w:t>
      </w:r>
      <w:r w:rsidR="00A218F6" w:rsidRPr="00C548C6">
        <w:rPr>
          <w:rFonts w:ascii="Times New Roman" w:hAnsi="Times New Roman" w:cs="Times New Roman"/>
          <w:sz w:val="24"/>
          <w:szCs w:val="24"/>
        </w:rPr>
        <w:t xml:space="preserve"> bez</w:t>
      </w:r>
      <w:r w:rsidRPr="00C548C6">
        <w:rPr>
          <w:rFonts w:ascii="Times New Roman" w:hAnsi="Times New Roman" w:cs="Times New Roman"/>
          <w:sz w:val="24"/>
          <w:szCs w:val="24"/>
        </w:rPr>
        <w:t xml:space="preserve"> autoriz</w:t>
      </w:r>
      <w:r w:rsidR="00A218F6" w:rsidRPr="00C548C6">
        <w:rPr>
          <w:rFonts w:ascii="Times New Roman" w:hAnsi="Times New Roman" w:cs="Times New Roman"/>
          <w:sz w:val="24"/>
          <w:szCs w:val="24"/>
        </w:rPr>
        <w:t>ácie</w:t>
      </w:r>
      <w:r w:rsidRPr="00C548C6">
        <w:rPr>
          <w:rFonts w:ascii="Times New Roman" w:hAnsi="Times New Roman" w:cs="Times New Roman"/>
          <w:sz w:val="24"/>
          <w:szCs w:val="24"/>
        </w:rPr>
        <w:t xml:space="preserve"> podľa osobitn</w:t>
      </w:r>
      <w:r w:rsidR="006461BC" w:rsidRPr="00C548C6">
        <w:rPr>
          <w:rFonts w:ascii="Times New Roman" w:hAnsi="Times New Roman" w:cs="Times New Roman"/>
          <w:sz w:val="24"/>
          <w:szCs w:val="24"/>
        </w:rPr>
        <w:t>ých</w:t>
      </w:r>
      <w:r w:rsidRPr="00C548C6">
        <w:rPr>
          <w:rFonts w:ascii="Times New Roman" w:hAnsi="Times New Roman" w:cs="Times New Roman"/>
          <w:sz w:val="24"/>
          <w:szCs w:val="24"/>
        </w:rPr>
        <w:t xml:space="preserve"> predpis</w:t>
      </w:r>
      <w:r w:rsidR="006461BC" w:rsidRPr="00C548C6">
        <w:rPr>
          <w:rFonts w:ascii="Times New Roman" w:hAnsi="Times New Roman" w:cs="Times New Roman"/>
          <w:sz w:val="24"/>
          <w:szCs w:val="24"/>
        </w:rPr>
        <w:t>ov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 xml:space="preserve">alebo nedoručené podľa § 186 ods. 2 </w:t>
      </w:r>
      <w:r w:rsidR="006A41A0" w:rsidRPr="00C548C6">
        <w:rPr>
          <w:rFonts w:ascii="Times New Roman" w:hAnsi="Times New Roman" w:cs="Times New Roman"/>
          <w:sz w:val="24"/>
          <w:szCs w:val="24"/>
        </w:rPr>
        <w:t xml:space="preserve">je potrebné </w:t>
      </w:r>
      <w:r w:rsidR="00627FC1" w:rsidRPr="00C548C6">
        <w:rPr>
          <w:rFonts w:ascii="Times New Roman" w:hAnsi="Times New Roman" w:cs="Times New Roman"/>
          <w:sz w:val="24"/>
          <w:szCs w:val="24"/>
        </w:rPr>
        <w:t xml:space="preserve">riadne </w:t>
      </w:r>
      <w:r w:rsidRPr="00C548C6">
        <w:rPr>
          <w:rFonts w:ascii="Times New Roman" w:hAnsi="Times New Roman" w:cs="Times New Roman"/>
          <w:sz w:val="24"/>
          <w:szCs w:val="24"/>
        </w:rPr>
        <w:t>potvrdiť najneskôr do troch dní odo dňa ich doručenia Sociálnej poisťovni.“.</w:t>
      </w:r>
    </w:p>
    <w:p w14:paraId="246616EF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B8A94A7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228 ods. 2 sa za slová „§ 26 ods. 4“ vkladajú slová „písm. b) až e)“</w:t>
      </w:r>
      <w:r w:rsidR="0070543C" w:rsidRPr="00C548C6">
        <w:rPr>
          <w:rFonts w:ascii="Times New Roman" w:hAnsi="Times New Roman" w:cs="Times New Roman"/>
          <w:sz w:val="24"/>
          <w:szCs w:val="24"/>
        </w:rPr>
        <w:t xml:space="preserve"> a</w:t>
      </w:r>
      <w:r w:rsidRPr="00C548C6">
        <w:rPr>
          <w:rFonts w:ascii="Times New Roman" w:hAnsi="Times New Roman" w:cs="Times New Roman"/>
          <w:sz w:val="24"/>
          <w:szCs w:val="24"/>
        </w:rPr>
        <w:t xml:space="preserve"> za slovom „prerušenia“ sa vypúšťa bodkočiarka a </w:t>
      </w:r>
      <w:r w:rsidR="00ED3A66" w:rsidRPr="00C548C6">
        <w:rPr>
          <w:rFonts w:ascii="Times New Roman" w:hAnsi="Times New Roman" w:cs="Times New Roman"/>
          <w:sz w:val="24"/>
          <w:szCs w:val="24"/>
        </w:rPr>
        <w:t>časť vety za bodkočiarkou.</w:t>
      </w:r>
    </w:p>
    <w:p w14:paraId="0E75D5F7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599E0B9E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228 ods. 4 sa slová „poštou, odoslalo faxom alebo</w:t>
      </w:r>
      <w:r w:rsidR="004F72AC" w:rsidRPr="00C548C6">
        <w:rPr>
          <w:rFonts w:ascii="Times New Roman" w:hAnsi="Times New Roman" w:cs="Times New Roman"/>
          <w:sz w:val="24"/>
          <w:szCs w:val="24"/>
        </w:rPr>
        <w:t xml:space="preserve"> elektronickou poštou</w:t>
      </w:r>
      <w:r w:rsidRPr="00C548C6">
        <w:rPr>
          <w:rFonts w:ascii="Times New Roman" w:hAnsi="Times New Roman" w:cs="Times New Roman"/>
          <w:sz w:val="24"/>
          <w:szCs w:val="24"/>
        </w:rPr>
        <w:t>“ nahrádzajú slovami „poštou alebo odoslalo</w:t>
      </w:r>
      <w:r w:rsidR="004F72AC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627FC1" w:rsidRPr="00C548C6">
        <w:rPr>
          <w:rFonts w:ascii="Times New Roman" w:hAnsi="Times New Roman" w:cs="Times New Roman"/>
          <w:sz w:val="24"/>
          <w:szCs w:val="24"/>
        </w:rPr>
        <w:t>elektronicky</w:t>
      </w:r>
      <w:r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1F3090A8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52A31DC" w14:textId="14E347EB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228 ods. 5</w:t>
      </w:r>
      <w:r w:rsidR="005147DD" w:rsidRPr="00C548C6">
        <w:rPr>
          <w:rFonts w:ascii="Times New Roman" w:hAnsi="Times New Roman" w:cs="Times New Roman"/>
          <w:sz w:val="24"/>
          <w:szCs w:val="24"/>
        </w:rPr>
        <w:t>,</w:t>
      </w:r>
      <w:r w:rsidR="00BA2A54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§ 229 ods. 4</w:t>
      </w:r>
      <w:r w:rsidR="005147DD" w:rsidRPr="00C548C6">
        <w:rPr>
          <w:rFonts w:ascii="Times New Roman" w:hAnsi="Times New Roman" w:cs="Times New Roman"/>
          <w:sz w:val="24"/>
          <w:szCs w:val="24"/>
        </w:rPr>
        <w:t xml:space="preserve"> a § 231 ods. 4</w:t>
      </w:r>
      <w:r w:rsidRPr="00C548C6">
        <w:rPr>
          <w:rFonts w:ascii="Times New Roman" w:hAnsi="Times New Roman" w:cs="Times New Roman"/>
          <w:sz w:val="24"/>
          <w:szCs w:val="24"/>
        </w:rPr>
        <w:t xml:space="preserve"> sa </w:t>
      </w:r>
      <w:r w:rsidR="00E827A5" w:rsidRPr="00C548C6">
        <w:rPr>
          <w:rFonts w:ascii="Times New Roman" w:hAnsi="Times New Roman" w:cs="Times New Roman"/>
          <w:sz w:val="24"/>
          <w:szCs w:val="24"/>
        </w:rPr>
        <w:t>slová „faxom alebo elektronickou poštou, ak nie je podpísané zaručeným elektronickým podpisom podľa osobitného predpisu</w:t>
      </w:r>
      <w:r w:rsidR="00E827A5" w:rsidRPr="00C548C6">
        <w:rPr>
          <w:rFonts w:ascii="Times New Roman" w:hAnsi="Times New Roman" w:cs="Times New Roman"/>
          <w:sz w:val="24"/>
          <w:szCs w:val="24"/>
          <w:vertAlign w:val="superscript"/>
        </w:rPr>
        <w:t>96</w:t>
      </w:r>
      <w:r w:rsidR="00E827A5" w:rsidRPr="00C548C6">
        <w:rPr>
          <w:rFonts w:ascii="Times New Roman" w:hAnsi="Times New Roman" w:cs="Times New Roman"/>
          <w:sz w:val="24"/>
          <w:szCs w:val="24"/>
        </w:rPr>
        <w:t>) alebo urobené v súlade s dohodou podľa § 186 ods. 2, treba potvrdiť písomne“ nahrádzajú slovami „</w:t>
      </w:r>
      <w:r w:rsidR="00DF4A78" w:rsidRPr="00C548C6">
        <w:rPr>
          <w:rFonts w:ascii="Times New Roman" w:hAnsi="Times New Roman" w:cs="Times New Roman"/>
          <w:sz w:val="24"/>
          <w:szCs w:val="24"/>
        </w:rPr>
        <w:t>elektronicky</w:t>
      </w:r>
      <w:r w:rsidR="00E827A5" w:rsidRPr="00C548C6">
        <w:rPr>
          <w:rFonts w:ascii="Times New Roman" w:hAnsi="Times New Roman" w:cs="Times New Roman"/>
          <w:sz w:val="24"/>
          <w:szCs w:val="24"/>
        </w:rPr>
        <w:t xml:space="preserve"> bez autorizácie podľa osobitn</w:t>
      </w:r>
      <w:r w:rsidR="005A2FB4" w:rsidRPr="00C548C6">
        <w:rPr>
          <w:rFonts w:ascii="Times New Roman" w:hAnsi="Times New Roman" w:cs="Times New Roman"/>
          <w:sz w:val="24"/>
          <w:szCs w:val="24"/>
        </w:rPr>
        <w:t>ých</w:t>
      </w:r>
      <w:r w:rsidR="00E827A5" w:rsidRPr="00C548C6">
        <w:rPr>
          <w:rFonts w:ascii="Times New Roman" w:hAnsi="Times New Roman" w:cs="Times New Roman"/>
          <w:sz w:val="24"/>
          <w:szCs w:val="24"/>
        </w:rPr>
        <w:t xml:space="preserve"> predpis</w:t>
      </w:r>
      <w:r w:rsidR="005A2FB4" w:rsidRPr="00C548C6">
        <w:rPr>
          <w:rFonts w:ascii="Times New Roman" w:hAnsi="Times New Roman" w:cs="Times New Roman"/>
          <w:sz w:val="24"/>
          <w:szCs w:val="24"/>
        </w:rPr>
        <w:t>ov</w:t>
      </w:r>
      <w:r w:rsidR="00E827A5" w:rsidRPr="00C548C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827A5" w:rsidRPr="00C548C6">
        <w:rPr>
          <w:rFonts w:ascii="Times New Roman" w:hAnsi="Times New Roman" w:cs="Times New Roman"/>
          <w:sz w:val="24"/>
          <w:szCs w:val="24"/>
        </w:rPr>
        <w:t xml:space="preserve">alebo nedoručené podľa § 186 ods. 2 je potrebné </w:t>
      </w:r>
      <w:r w:rsidR="00DF4A78" w:rsidRPr="00C548C6">
        <w:rPr>
          <w:rFonts w:ascii="Times New Roman" w:hAnsi="Times New Roman" w:cs="Times New Roman"/>
          <w:sz w:val="24"/>
          <w:szCs w:val="24"/>
        </w:rPr>
        <w:t xml:space="preserve">riadne </w:t>
      </w:r>
      <w:r w:rsidR="00E827A5" w:rsidRPr="00C548C6">
        <w:rPr>
          <w:rFonts w:ascii="Times New Roman" w:hAnsi="Times New Roman" w:cs="Times New Roman"/>
          <w:sz w:val="24"/>
          <w:szCs w:val="24"/>
        </w:rPr>
        <w:t>potvrdiť“.</w:t>
      </w:r>
    </w:p>
    <w:p w14:paraId="5EC77A92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5B60EFA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229 ods. 3 sa slová „faxom alebo</w:t>
      </w:r>
      <w:r w:rsidR="006D3471" w:rsidRPr="00C548C6">
        <w:rPr>
          <w:rFonts w:ascii="Times New Roman" w:hAnsi="Times New Roman" w:cs="Times New Roman"/>
          <w:sz w:val="24"/>
          <w:szCs w:val="24"/>
        </w:rPr>
        <w:t xml:space="preserve"> elektronickou poštou</w:t>
      </w:r>
      <w:r w:rsidRPr="00C548C6">
        <w:rPr>
          <w:rFonts w:ascii="Times New Roman" w:hAnsi="Times New Roman" w:cs="Times New Roman"/>
          <w:sz w:val="24"/>
          <w:szCs w:val="24"/>
        </w:rPr>
        <w:t>“</w:t>
      </w:r>
      <w:r w:rsidR="006D3471" w:rsidRPr="00C548C6">
        <w:rPr>
          <w:rFonts w:ascii="Times New Roman" w:hAnsi="Times New Roman" w:cs="Times New Roman"/>
          <w:sz w:val="24"/>
          <w:szCs w:val="24"/>
        </w:rPr>
        <w:t xml:space="preserve"> nahrádzajú slov</w:t>
      </w:r>
      <w:r w:rsidR="00DF4A78" w:rsidRPr="00C548C6">
        <w:rPr>
          <w:rFonts w:ascii="Times New Roman" w:hAnsi="Times New Roman" w:cs="Times New Roman"/>
          <w:sz w:val="24"/>
          <w:szCs w:val="24"/>
        </w:rPr>
        <w:t xml:space="preserve">om </w:t>
      </w:r>
      <w:r w:rsidR="006D3471" w:rsidRPr="00C548C6">
        <w:rPr>
          <w:rFonts w:ascii="Times New Roman" w:hAnsi="Times New Roman" w:cs="Times New Roman"/>
          <w:sz w:val="24"/>
          <w:szCs w:val="24"/>
        </w:rPr>
        <w:t>„</w:t>
      </w:r>
      <w:r w:rsidR="00DF4A78" w:rsidRPr="00C548C6">
        <w:rPr>
          <w:rFonts w:ascii="Times New Roman" w:hAnsi="Times New Roman" w:cs="Times New Roman"/>
          <w:sz w:val="24"/>
          <w:szCs w:val="24"/>
        </w:rPr>
        <w:t>elektronicky</w:t>
      </w:r>
      <w:r w:rsidR="006D3471" w:rsidRPr="00C548C6">
        <w:rPr>
          <w:rFonts w:ascii="Times New Roman" w:hAnsi="Times New Roman" w:cs="Times New Roman"/>
          <w:sz w:val="24"/>
          <w:szCs w:val="24"/>
        </w:rPr>
        <w:t>“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546961CA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9D95B78" w14:textId="77777777" w:rsidR="00CC2A5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1 sa za písmeno b) vkladá nové písmeno c), ktoré znie:</w:t>
      </w:r>
    </w:p>
    <w:p w14:paraId="529709AC" w14:textId="77777777" w:rsidR="0066552C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„c) oznámiť pobočke</w:t>
      </w:r>
    </w:p>
    <w:p w14:paraId="075AE7BA" w14:textId="41FE6536" w:rsidR="0066552C" w:rsidRPr="00C548C6" w:rsidRDefault="00981FB0" w:rsidP="00C548C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pri prihlásení zamestnanca</w:t>
      </w:r>
      <w:r w:rsidR="00627553" w:rsidRPr="00C548C6">
        <w:rPr>
          <w:rFonts w:ascii="Times New Roman" w:hAnsi="Times New Roman" w:cs="Times New Roman"/>
          <w:sz w:val="24"/>
          <w:szCs w:val="24"/>
        </w:rPr>
        <w:t xml:space="preserve"> do registra poistencov a sporiteľov starobného dôchodkového sporenia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FB6DA0" w:rsidRPr="00C548C6">
        <w:rPr>
          <w:rFonts w:ascii="Times New Roman" w:hAnsi="Times New Roman" w:cs="Times New Roman"/>
          <w:sz w:val="24"/>
          <w:szCs w:val="24"/>
        </w:rPr>
        <w:t xml:space="preserve">číslo účtu zamestnanca v banke alebo v pobočke zahraničnej banky, na ktoré </w:t>
      </w:r>
      <w:r w:rsidR="00644BBB" w:rsidRPr="00C548C6">
        <w:rPr>
          <w:rFonts w:ascii="Times New Roman" w:hAnsi="Times New Roman" w:cs="Times New Roman"/>
          <w:sz w:val="24"/>
          <w:szCs w:val="24"/>
        </w:rPr>
        <w:t xml:space="preserve">poukazuje </w:t>
      </w:r>
      <w:r w:rsidR="00FB6DA0" w:rsidRPr="00C548C6">
        <w:rPr>
          <w:rFonts w:ascii="Times New Roman" w:hAnsi="Times New Roman" w:cs="Times New Roman"/>
          <w:sz w:val="24"/>
          <w:szCs w:val="24"/>
        </w:rPr>
        <w:t>zamestnancovi mzdu, alebo informáciu, že mzd</w:t>
      </w:r>
      <w:r w:rsidR="00644BBB" w:rsidRPr="00C548C6">
        <w:rPr>
          <w:rFonts w:ascii="Times New Roman" w:hAnsi="Times New Roman" w:cs="Times New Roman"/>
          <w:sz w:val="24"/>
          <w:szCs w:val="24"/>
        </w:rPr>
        <w:t>u</w:t>
      </w:r>
      <w:r w:rsidR="00FB6DA0" w:rsidRPr="00C548C6">
        <w:rPr>
          <w:rFonts w:ascii="Times New Roman" w:hAnsi="Times New Roman" w:cs="Times New Roman"/>
          <w:sz w:val="24"/>
          <w:szCs w:val="24"/>
        </w:rPr>
        <w:t xml:space="preserve"> vypláca v hotovosti,</w:t>
      </w:r>
    </w:p>
    <w:p w14:paraId="45786EB0" w14:textId="77777777" w:rsidR="00DB4FDC" w:rsidRPr="00C548C6" w:rsidRDefault="003E7A15" w:rsidP="00C548C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každú zmenu 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skutočností </w:t>
      </w:r>
      <w:r w:rsidR="0066552C" w:rsidRPr="00C548C6">
        <w:rPr>
          <w:rFonts w:ascii="Times New Roman" w:hAnsi="Times New Roman" w:cs="Times New Roman"/>
          <w:sz w:val="24"/>
          <w:szCs w:val="24"/>
        </w:rPr>
        <w:t xml:space="preserve">podľa prvého bodu 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do </w:t>
      </w:r>
      <w:r w:rsidR="00765EF4" w:rsidRPr="00C548C6">
        <w:rPr>
          <w:rFonts w:ascii="Times New Roman" w:hAnsi="Times New Roman" w:cs="Times New Roman"/>
          <w:sz w:val="24"/>
          <w:szCs w:val="24"/>
        </w:rPr>
        <w:t xml:space="preserve">desiatich </w:t>
      </w:r>
      <w:r w:rsidR="00F3254B" w:rsidRPr="00C548C6">
        <w:rPr>
          <w:rFonts w:ascii="Times New Roman" w:hAnsi="Times New Roman" w:cs="Times New Roman"/>
          <w:sz w:val="24"/>
          <w:szCs w:val="24"/>
        </w:rPr>
        <w:t>dní od tejto zmeny,“.</w:t>
      </w:r>
    </w:p>
    <w:p w14:paraId="383B1E8B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F0F94B6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Doterajšie písmená c) až p) sa </w:t>
      </w:r>
      <w:r w:rsidR="00F3254B" w:rsidRPr="00C548C6">
        <w:rPr>
          <w:rFonts w:ascii="Times New Roman" w:hAnsi="Times New Roman" w:cs="Times New Roman"/>
          <w:sz w:val="24"/>
          <w:szCs w:val="24"/>
        </w:rPr>
        <w:t>označujú ako písmená d) až q).</w:t>
      </w:r>
    </w:p>
    <w:p w14:paraId="23C8D845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B1D93D9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1 písm. d) sa vypúšťajú slová „pri dočasnej pracovnej neschopnosti zaznamenanej v systéme</w:t>
      </w:r>
      <w:r w:rsidR="00F3254B" w:rsidRPr="00C548C6">
        <w:rPr>
          <w:rFonts w:ascii="Times New Roman" w:hAnsi="Times New Roman" w:cs="Times New Roman"/>
          <w:sz w:val="24"/>
          <w:szCs w:val="24"/>
        </w:rPr>
        <w:t xml:space="preserve"> elektronického zdravotníctva“.</w:t>
      </w:r>
    </w:p>
    <w:p w14:paraId="68BDE24B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579F37D4" w14:textId="77777777" w:rsidR="00E15620" w:rsidRPr="00C548C6" w:rsidRDefault="00E1562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1 písm. f) sa slovo „zaznamenaná“ nahrádza slovami „potvrdená vytvorením záznamu“.</w:t>
      </w:r>
    </w:p>
    <w:p w14:paraId="122D9F07" w14:textId="77777777" w:rsidR="00E15620" w:rsidRPr="00C548C6" w:rsidRDefault="00E1562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B3A8F4E" w14:textId="77777777" w:rsidR="00DB4FD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1 písmeno i) znie:</w:t>
      </w:r>
    </w:p>
    <w:p w14:paraId="10989348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„i) oznámiť pobočke pracovný úraz a</w:t>
      </w:r>
      <w:r w:rsidR="00950661" w:rsidRPr="00C548C6">
        <w:rPr>
          <w:rFonts w:ascii="Times New Roman" w:hAnsi="Times New Roman" w:cs="Times New Roman"/>
          <w:sz w:val="24"/>
          <w:szCs w:val="24"/>
        </w:rPr>
        <w:t>lebo</w:t>
      </w:r>
      <w:r w:rsidRPr="00C548C6">
        <w:rPr>
          <w:rFonts w:ascii="Times New Roman" w:hAnsi="Times New Roman" w:cs="Times New Roman"/>
          <w:sz w:val="24"/>
          <w:szCs w:val="24"/>
        </w:rPr>
        <w:t> chorobu z povolania, ktoré si vyžiadali lekárske ošetrenie alebo dočasnú pracovnú neschopnosť, najneskôr do troch dní odo dňa, keď sa o</w:t>
      </w:r>
      <w:r w:rsidR="00F3254B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tomto pracovnom úraze a</w:t>
      </w:r>
      <w:r w:rsidR="00950661" w:rsidRPr="00C548C6">
        <w:rPr>
          <w:rFonts w:ascii="Times New Roman" w:hAnsi="Times New Roman" w:cs="Times New Roman"/>
          <w:sz w:val="24"/>
          <w:szCs w:val="24"/>
        </w:rPr>
        <w:t>lebo</w:t>
      </w:r>
      <w:r w:rsidRPr="00C548C6">
        <w:rPr>
          <w:rFonts w:ascii="Times New Roman" w:hAnsi="Times New Roman" w:cs="Times New Roman"/>
          <w:sz w:val="24"/>
          <w:szCs w:val="24"/>
        </w:rPr>
        <w:t> </w:t>
      </w:r>
      <w:r w:rsidR="00F3254B" w:rsidRPr="00C548C6">
        <w:rPr>
          <w:rFonts w:ascii="Times New Roman" w:hAnsi="Times New Roman" w:cs="Times New Roman"/>
          <w:sz w:val="24"/>
          <w:szCs w:val="24"/>
        </w:rPr>
        <w:t>chorobe z povolania dozvedel,“.</w:t>
      </w:r>
    </w:p>
    <w:p w14:paraId="4856F305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AB5D3B1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1 písm. p) sa slová „a f)“ nahrádzajú slovami „a g)“.</w:t>
      </w:r>
    </w:p>
    <w:p w14:paraId="3C871514" w14:textId="77777777" w:rsidR="00F3254B" w:rsidRPr="00C548C6" w:rsidRDefault="00F3254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54069B3" w14:textId="77777777" w:rsidR="00DB4FDC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V § 231 ods. 1 písmeno q) znie:</w:t>
      </w:r>
    </w:p>
    <w:p w14:paraId="3323ABCE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„q) oznámiť pobočke</w:t>
      </w:r>
    </w:p>
    <w:p w14:paraId="7A82C504" w14:textId="77777777" w:rsidR="00F851AD" w:rsidRPr="00C548C6" w:rsidRDefault="00F851AD" w:rsidP="00C548C6">
      <w:pPr>
        <w:pStyle w:val="l6"/>
        <w:numPr>
          <w:ilvl w:val="0"/>
          <w:numId w:val="3"/>
        </w:numPr>
        <w:spacing w:before="0" w:beforeAutospacing="0" w:after="0" w:afterAutospacing="0"/>
        <w:ind w:left="992"/>
        <w:contextualSpacing/>
        <w:jc w:val="both"/>
      </w:pPr>
      <w:r w:rsidRPr="00C548C6">
        <w:t>dni, v ktorých zamestnanec počas obdobia vylúčenia povinnosti platiť poistné podľa § 140 ods. 1 písm. b) až d)</w:t>
      </w:r>
      <w:r w:rsidR="00B27DE9" w:rsidRPr="00C548C6">
        <w:t xml:space="preserve"> </w:t>
      </w:r>
      <w:r w:rsidRPr="00C548C6">
        <w:t>dosiahol príjem za vykonanú prácu, ktorý sa považuje za vymeriavací základ na platenie poistného na nemocenské poistenie podľa § 138 ods. 1,</w:t>
      </w:r>
      <w:r w:rsidR="00BB1248" w:rsidRPr="00C548C6">
        <w:t xml:space="preserve"> a to do piatich dní po uplynutí kalendárneho mesiaca</w:t>
      </w:r>
      <w:r w:rsidR="0065064D" w:rsidRPr="00C548C6">
        <w:t>, v ktorom k tejto skutočnosti došlo</w:t>
      </w:r>
      <w:r w:rsidR="00BB1248" w:rsidRPr="00C548C6">
        <w:t>,</w:t>
      </w:r>
    </w:p>
    <w:p w14:paraId="05CD19BA" w14:textId="77777777" w:rsidR="00F851AD" w:rsidRPr="00C548C6" w:rsidRDefault="00F851AD" w:rsidP="00C548C6">
      <w:pPr>
        <w:pStyle w:val="l6"/>
        <w:numPr>
          <w:ilvl w:val="0"/>
          <w:numId w:val="3"/>
        </w:numPr>
        <w:spacing w:before="0" w:beforeAutospacing="0" w:after="0" w:afterAutospacing="0"/>
        <w:ind w:left="992"/>
        <w:contextualSpacing/>
        <w:jc w:val="both"/>
      </w:pPr>
      <w:r w:rsidRPr="00C548C6">
        <w:t>dni, za ktoré zamestnancovi patrila náhrada</w:t>
      </w:r>
      <w:r w:rsidR="0065064D" w:rsidRPr="00C548C6">
        <w:t xml:space="preserve"> príjmu pri dočasnej pracovnej neschopnosti podľa osobitného predpisu,</w:t>
      </w:r>
      <w:r w:rsidR="0065064D" w:rsidRPr="00C548C6">
        <w:rPr>
          <w:vertAlign w:val="superscript"/>
        </w:rPr>
        <w:t>51</w:t>
      </w:r>
      <w:r w:rsidR="0065064D" w:rsidRPr="00C548C6">
        <w:t>)</w:t>
      </w:r>
      <w:r w:rsidRPr="00C548C6">
        <w:t xml:space="preserve"> ak dočasná pracovná neschopnosť bola potvrdená z dôvodu pracovného úrazu alebo choroby z</w:t>
      </w:r>
      <w:r w:rsidR="0065064D" w:rsidRPr="00C548C6">
        <w:t> </w:t>
      </w:r>
      <w:r w:rsidRPr="00C548C6">
        <w:t>povolania</w:t>
      </w:r>
      <w:r w:rsidR="0065064D" w:rsidRPr="00C548C6">
        <w:t>, a to do piatich dní odo dňa zániku nároku na túto náhradu príjmu</w:t>
      </w:r>
      <w:r w:rsidR="00BB1248" w:rsidRPr="00C548C6">
        <w:t>.</w:t>
      </w:r>
      <w:r w:rsidRPr="00C548C6">
        <w:t>“.</w:t>
      </w:r>
    </w:p>
    <w:p w14:paraId="28609E02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D9A775D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2 sa slová „</w:t>
      </w:r>
      <w:r w:rsidR="00115BFD" w:rsidRPr="00C548C6">
        <w:rPr>
          <w:rFonts w:ascii="Times New Roman" w:hAnsi="Times New Roman" w:cs="Times New Roman"/>
          <w:sz w:val="24"/>
          <w:szCs w:val="24"/>
        </w:rPr>
        <w:t xml:space="preserve">a) </w:t>
      </w:r>
      <w:r w:rsidRPr="00C548C6">
        <w:rPr>
          <w:rFonts w:ascii="Times New Roman" w:hAnsi="Times New Roman" w:cs="Times New Roman"/>
          <w:sz w:val="24"/>
          <w:szCs w:val="24"/>
        </w:rPr>
        <w:t>až f), h), l) až p)“ nahrádzajú slovami „</w:t>
      </w:r>
      <w:r w:rsidR="00115BFD" w:rsidRPr="00C548C6">
        <w:rPr>
          <w:rFonts w:ascii="Times New Roman" w:hAnsi="Times New Roman" w:cs="Times New Roman"/>
          <w:sz w:val="24"/>
          <w:szCs w:val="24"/>
        </w:rPr>
        <w:t xml:space="preserve">a) </w:t>
      </w:r>
      <w:r w:rsidRPr="00C548C6">
        <w:rPr>
          <w:rFonts w:ascii="Times New Roman" w:hAnsi="Times New Roman" w:cs="Times New Roman"/>
          <w:sz w:val="24"/>
          <w:szCs w:val="24"/>
        </w:rPr>
        <w:t>až g), i), m) až q)“.</w:t>
      </w:r>
    </w:p>
    <w:p w14:paraId="49E1ECF2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7B4BE8A9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231 ods. 3 sa slová „c) až f), h), i), l) až p)“ nahrádzajú slovami „</w:t>
      </w:r>
      <w:r w:rsidR="00EA09C5" w:rsidRPr="00C548C6">
        <w:rPr>
          <w:rFonts w:ascii="Times New Roman" w:hAnsi="Times New Roman" w:cs="Times New Roman"/>
          <w:sz w:val="24"/>
          <w:szCs w:val="24"/>
        </w:rPr>
        <w:t>c</w:t>
      </w:r>
      <w:r w:rsidRPr="00C548C6">
        <w:rPr>
          <w:rFonts w:ascii="Times New Roman" w:hAnsi="Times New Roman" w:cs="Times New Roman"/>
          <w:sz w:val="24"/>
          <w:szCs w:val="24"/>
        </w:rPr>
        <w:t>) až g), i), j), m) až q)“ a slová „faxom alebo</w:t>
      </w:r>
      <w:r w:rsidR="001A42DC" w:rsidRPr="00C548C6">
        <w:rPr>
          <w:rFonts w:ascii="Times New Roman" w:hAnsi="Times New Roman" w:cs="Times New Roman"/>
          <w:sz w:val="24"/>
          <w:szCs w:val="24"/>
        </w:rPr>
        <w:t xml:space="preserve"> elektronickou poštou</w:t>
      </w:r>
      <w:r w:rsidRPr="00C548C6">
        <w:rPr>
          <w:rFonts w:ascii="Times New Roman" w:hAnsi="Times New Roman" w:cs="Times New Roman"/>
          <w:sz w:val="24"/>
          <w:szCs w:val="24"/>
        </w:rPr>
        <w:t>“</w:t>
      </w:r>
      <w:r w:rsidR="001A42DC" w:rsidRPr="00C548C6">
        <w:rPr>
          <w:rFonts w:ascii="Times New Roman" w:hAnsi="Times New Roman" w:cs="Times New Roman"/>
          <w:sz w:val="24"/>
          <w:szCs w:val="24"/>
        </w:rPr>
        <w:t xml:space="preserve"> sa nahrádzajú slov</w:t>
      </w:r>
      <w:r w:rsidR="006F7B76" w:rsidRPr="00C548C6">
        <w:rPr>
          <w:rFonts w:ascii="Times New Roman" w:hAnsi="Times New Roman" w:cs="Times New Roman"/>
          <w:sz w:val="24"/>
          <w:szCs w:val="24"/>
        </w:rPr>
        <w:t>om</w:t>
      </w:r>
      <w:r w:rsidR="001A42DC" w:rsidRPr="00C548C6">
        <w:rPr>
          <w:rFonts w:ascii="Times New Roman" w:hAnsi="Times New Roman" w:cs="Times New Roman"/>
          <w:sz w:val="24"/>
          <w:szCs w:val="24"/>
        </w:rPr>
        <w:t xml:space="preserve"> „elektronick</w:t>
      </w:r>
      <w:r w:rsidR="006F7B76" w:rsidRPr="00C548C6">
        <w:rPr>
          <w:rFonts w:ascii="Times New Roman" w:hAnsi="Times New Roman" w:cs="Times New Roman"/>
          <w:sz w:val="24"/>
          <w:szCs w:val="24"/>
        </w:rPr>
        <w:t>y</w:t>
      </w:r>
      <w:r w:rsidR="001A42DC" w:rsidRPr="00C548C6">
        <w:rPr>
          <w:rFonts w:ascii="Times New Roman" w:hAnsi="Times New Roman" w:cs="Times New Roman"/>
          <w:sz w:val="24"/>
          <w:szCs w:val="24"/>
        </w:rPr>
        <w:t>“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2A29990D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8E152BB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233 ods. 2 písm. c) sa slová „dočasnej pracovnej neschopnosti zaznamenanej“ nahrádzajú slovami „zdravotných výkonov, ktoré boli </w:t>
      </w:r>
      <w:r w:rsidR="00E15620" w:rsidRPr="00C548C6">
        <w:rPr>
          <w:rFonts w:ascii="Times New Roman" w:hAnsi="Times New Roman" w:cs="Times New Roman"/>
          <w:sz w:val="24"/>
          <w:szCs w:val="24"/>
        </w:rPr>
        <w:t>potvrdené vytvorením záznamu</w:t>
      </w:r>
      <w:r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172F7C98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3CB9097" w14:textId="77777777" w:rsidR="00E164D7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233 ods. 2 písmeno d) znie:</w:t>
      </w:r>
    </w:p>
    <w:p w14:paraId="03769B45" w14:textId="0BF61B59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„d) potvrdzovať dočasnú pracovnú neschopnosť</w:t>
      </w:r>
      <w:r w:rsidR="0035042B" w:rsidRPr="00C548C6">
        <w:rPr>
          <w:rFonts w:ascii="Times New Roman" w:hAnsi="Times New Roman" w:cs="Times New Roman"/>
          <w:sz w:val="24"/>
          <w:szCs w:val="24"/>
        </w:rPr>
        <w:t xml:space="preserve"> a </w:t>
      </w:r>
      <w:r w:rsidRPr="00C548C6">
        <w:rPr>
          <w:rFonts w:ascii="Times New Roman" w:hAnsi="Times New Roman" w:cs="Times New Roman"/>
          <w:sz w:val="24"/>
          <w:szCs w:val="24"/>
        </w:rPr>
        <w:t xml:space="preserve">potrebu </w:t>
      </w:r>
      <w:r w:rsidR="006D4865" w:rsidRPr="00C548C6">
        <w:rPr>
          <w:rFonts w:ascii="Times New Roman" w:hAnsi="Times New Roman" w:cs="Times New Roman"/>
          <w:sz w:val="24"/>
          <w:szCs w:val="24"/>
        </w:rPr>
        <w:t xml:space="preserve">poskytovania </w:t>
      </w:r>
      <w:r w:rsidR="00155981" w:rsidRPr="00C548C6">
        <w:rPr>
          <w:rFonts w:ascii="Times New Roman" w:hAnsi="Times New Roman" w:cs="Times New Roman"/>
          <w:sz w:val="24"/>
          <w:szCs w:val="24"/>
        </w:rPr>
        <w:t xml:space="preserve">krátkodobej </w:t>
      </w:r>
      <w:r w:rsidR="006D4865" w:rsidRPr="00C548C6">
        <w:rPr>
          <w:rFonts w:ascii="Times New Roman" w:hAnsi="Times New Roman" w:cs="Times New Roman"/>
          <w:sz w:val="24"/>
          <w:szCs w:val="24"/>
        </w:rPr>
        <w:t xml:space="preserve">osobnej starostlivosti a  </w:t>
      </w:r>
      <w:r w:rsidR="00155981" w:rsidRPr="00C548C6">
        <w:rPr>
          <w:rFonts w:ascii="Times New Roman" w:hAnsi="Times New Roman" w:cs="Times New Roman"/>
          <w:sz w:val="24"/>
          <w:szCs w:val="24"/>
        </w:rPr>
        <w:t xml:space="preserve">dlhodobej </w:t>
      </w:r>
      <w:r w:rsidR="00C0558C" w:rsidRPr="00C548C6">
        <w:rPr>
          <w:rFonts w:ascii="Times New Roman" w:hAnsi="Times New Roman" w:cs="Times New Roman"/>
          <w:sz w:val="24"/>
          <w:szCs w:val="24"/>
        </w:rPr>
        <w:t>osobnej starostlivosti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8E0016" w:rsidRPr="00C548C6">
        <w:rPr>
          <w:rFonts w:ascii="Times New Roman" w:hAnsi="Times New Roman" w:cs="Times New Roman"/>
          <w:sz w:val="24"/>
          <w:szCs w:val="24"/>
        </w:rPr>
        <w:t xml:space="preserve">vytvorením záznamu v systéme elektronického zdravotníctva alebo </w:t>
      </w:r>
      <w:r w:rsidRPr="00C548C6">
        <w:rPr>
          <w:rFonts w:ascii="Times New Roman" w:hAnsi="Times New Roman" w:cs="Times New Roman"/>
          <w:sz w:val="24"/>
          <w:szCs w:val="24"/>
        </w:rPr>
        <w:t xml:space="preserve">na tlačive určenom Sociálnou poisťovňou </w:t>
      </w:r>
      <w:r w:rsidR="008E1CAE" w:rsidRPr="00C548C6">
        <w:rPr>
          <w:rFonts w:ascii="Times New Roman" w:hAnsi="Times New Roman" w:cs="Times New Roman"/>
          <w:sz w:val="24"/>
          <w:szCs w:val="24"/>
        </w:rPr>
        <w:t>a</w:t>
      </w:r>
      <w:r w:rsidR="00662FCB" w:rsidRPr="00C548C6">
        <w:rPr>
          <w:rFonts w:ascii="Times New Roman" w:hAnsi="Times New Roman" w:cs="Times New Roman"/>
          <w:sz w:val="24"/>
          <w:szCs w:val="24"/>
        </w:rPr>
        <w:t> </w:t>
      </w:r>
      <w:r w:rsidR="008E1CAE" w:rsidRPr="00C548C6">
        <w:rPr>
          <w:rFonts w:ascii="Times New Roman" w:hAnsi="Times New Roman" w:cs="Times New Roman"/>
          <w:sz w:val="24"/>
          <w:szCs w:val="24"/>
        </w:rPr>
        <w:t xml:space="preserve">potvrdzovať očakávaný deň pôrodu </w:t>
      </w:r>
      <w:r w:rsidR="00155981" w:rsidRPr="00C548C6">
        <w:rPr>
          <w:rFonts w:ascii="Times New Roman" w:hAnsi="Times New Roman" w:cs="Times New Roman"/>
          <w:sz w:val="24"/>
          <w:szCs w:val="24"/>
        </w:rPr>
        <w:t xml:space="preserve">určený lekárom </w:t>
      </w:r>
      <w:r w:rsidR="008E1CAE" w:rsidRPr="00C548C6">
        <w:rPr>
          <w:rFonts w:ascii="Times New Roman" w:hAnsi="Times New Roman" w:cs="Times New Roman"/>
          <w:sz w:val="24"/>
          <w:szCs w:val="24"/>
        </w:rPr>
        <w:t>a deň skončenia tehotenstva</w:t>
      </w:r>
      <w:r w:rsidR="00F83032" w:rsidRPr="00C548C6">
        <w:rPr>
          <w:rFonts w:ascii="Times New Roman" w:hAnsi="Times New Roman" w:cs="Times New Roman"/>
          <w:sz w:val="24"/>
          <w:szCs w:val="24"/>
        </w:rPr>
        <w:t>,</w:t>
      </w:r>
      <w:r w:rsidR="00F83032" w:rsidRPr="00C548C6">
        <w:rPr>
          <w:rFonts w:ascii="Times New Roman" w:hAnsi="Times New Roman" w:cs="Times New Roman"/>
          <w:sz w:val="24"/>
          <w:szCs w:val="24"/>
          <w:vertAlign w:val="superscript"/>
        </w:rPr>
        <w:t>101baa</w:t>
      </w:r>
      <w:r w:rsidR="00F83032" w:rsidRPr="00C548C6">
        <w:rPr>
          <w:rFonts w:ascii="Times New Roman" w:hAnsi="Times New Roman" w:cs="Times New Roman"/>
          <w:sz w:val="24"/>
          <w:szCs w:val="24"/>
        </w:rPr>
        <w:t>)</w:t>
      </w:r>
      <w:r w:rsidR="00873245" w:rsidRPr="00C548C6">
        <w:rPr>
          <w:rFonts w:ascii="Times New Roman" w:hAnsi="Times New Roman" w:cs="Times New Roman"/>
          <w:sz w:val="24"/>
          <w:szCs w:val="24"/>
        </w:rPr>
        <w:t xml:space="preserve"> ak nebol vytvorený záznam v systéme elektronického zdravotníctva potvrdzujúci tieto skutočnosti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782F5232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A7147D7" w14:textId="77777777" w:rsidR="00F83032" w:rsidRPr="00C548C6" w:rsidRDefault="00F8303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101baa znie:</w:t>
      </w:r>
    </w:p>
    <w:p w14:paraId="76DDF0B9" w14:textId="77777777" w:rsidR="00F83032" w:rsidRPr="00C548C6" w:rsidRDefault="00F8303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101baa</w:t>
      </w:r>
      <w:r w:rsidRPr="00C548C6">
        <w:rPr>
          <w:rFonts w:ascii="Times New Roman" w:hAnsi="Times New Roman" w:cs="Times New Roman"/>
          <w:sz w:val="24"/>
          <w:szCs w:val="24"/>
        </w:rPr>
        <w:t xml:space="preserve">) § 5b ods. </w:t>
      </w:r>
      <w:r w:rsidR="00A07F50" w:rsidRPr="00C548C6">
        <w:rPr>
          <w:rFonts w:ascii="Times New Roman" w:hAnsi="Times New Roman" w:cs="Times New Roman"/>
          <w:sz w:val="24"/>
          <w:szCs w:val="24"/>
        </w:rPr>
        <w:t xml:space="preserve">6 </w:t>
      </w:r>
      <w:r w:rsidRPr="00C548C6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A07F50" w:rsidRPr="00C548C6">
        <w:rPr>
          <w:rFonts w:ascii="Times New Roman" w:hAnsi="Times New Roman" w:cs="Times New Roman"/>
          <w:sz w:val="24"/>
          <w:szCs w:val="24"/>
        </w:rPr>
        <w:t>153/2013</w:t>
      </w:r>
      <w:r w:rsidRPr="00C548C6">
        <w:rPr>
          <w:rFonts w:ascii="Times New Roman" w:hAnsi="Times New Roman" w:cs="Times New Roman"/>
          <w:sz w:val="24"/>
          <w:szCs w:val="24"/>
        </w:rPr>
        <w:t xml:space="preserve"> Z. z. v znení zákona č. .../2025 Z. z.“.</w:t>
      </w:r>
    </w:p>
    <w:p w14:paraId="3B68DF72" w14:textId="77777777" w:rsidR="00F83032" w:rsidRPr="00C548C6" w:rsidRDefault="00F83032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4150E42B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233 ods. 2 sa vypúšťa písmeno e). </w:t>
      </w:r>
    </w:p>
    <w:p w14:paraId="574E1199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905FB76" w14:textId="77777777" w:rsidR="00627FC1" w:rsidRPr="00C548C6" w:rsidRDefault="00627FC1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233 ods. 12 písm. b) sa slová „elektronickou poštou“ nahrádzajú slovom „elektronicky“.</w:t>
      </w:r>
    </w:p>
    <w:p w14:paraId="258CD8C0" w14:textId="77777777" w:rsidR="00627FC1" w:rsidRPr="00C548C6" w:rsidRDefault="00627FC1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7641365" w14:textId="77777777" w:rsidR="00CD3573" w:rsidRPr="00C548C6" w:rsidRDefault="00CD3573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233 ods. 20 </w:t>
      </w:r>
      <w:r w:rsidR="00A30882" w:rsidRPr="00C548C6">
        <w:rPr>
          <w:rFonts w:ascii="Times New Roman" w:hAnsi="Times New Roman" w:cs="Times New Roman"/>
          <w:sz w:val="24"/>
          <w:szCs w:val="24"/>
        </w:rPr>
        <w:t xml:space="preserve">sa slová „Predškolské zariadenie, zariadenie sociálnych služieb a škola“ nahrádzajú slovami „Škola a zariadenie sociálnych služieb“. </w:t>
      </w:r>
    </w:p>
    <w:p w14:paraId="4548D4C5" w14:textId="77777777" w:rsidR="0075421D" w:rsidRPr="00C548C6" w:rsidRDefault="0075421D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617638F" w14:textId="77777777" w:rsidR="00E164D7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234 odsek 2 znie:</w:t>
      </w:r>
    </w:p>
    <w:p w14:paraId="1A531E32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„(2) Zamestnávateľ, predbežný správca konkurznej podstaty alebo správca konkurznej podstaty a zamestnanec sú povinní oznámiť príslušnej pobočke v rozsahu a spôsobom určeným Sociálnou poisťovňou všetky informácie súvisiace s poskytnutím dávky garančného poistenia do desiatich dní odo dňa doručenia výzvy Sociálnej poisťovne.“.</w:t>
      </w:r>
    </w:p>
    <w:p w14:paraId="01BA3551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5F9C0D09" w14:textId="77777777" w:rsidR="00E164D7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234 sa vypúšťajú odseky 4 a 5.</w:t>
      </w:r>
    </w:p>
    <w:p w14:paraId="00ACFD59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077FF91B" w14:textId="77777777" w:rsidR="00981FB0" w:rsidRPr="00C548C6" w:rsidRDefault="00981FB0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Doterajší odsek 6 sa označuje ako odsek 4.</w:t>
      </w:r>
    </w:p>
    <w:p w14:paraId="53843602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218CEB9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234 ods. 4 sa vypúšťajú slová „zvýšenú o úrok vo výške diskontnej úrokovej sadzby platnej v deň jej vrátenia, a to“.</w:t>
      </w:r>
    </w:p>
    <w:p w14:paraId="5CBF3EDC" w14:textId="77777777" w:rsidR="00674919" w:rsidRPr="00C548C6" w:rsidRDefault="00674919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2FDB6BD8" w14:textId="77777777" w:rsidR="00981FB0" w:rsidRPr="00C548C6" w:rsidRDefault="00981FB0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Za § 293g</w:t>
      </w:r>
      <w:r w:rsidR="00AB41EA" w:rsidRPr="00C548C6">
        <w:rPr>
          <w:rFonts w:ascii="Times New Roman" w:hAnsi="Times New Roman" w:cs="Times New Roman"/>
          <w:sz w:val="24"/>
          <w:szCs w:val="24"/>
        </w:rPr>
        <w:t>k</w:t>
      </w:r>
      <w:r w:rsidRPr="00C548C6">
        <w:rPr>
          <w:rFonts w:ascii="Times New Roman" w:hAnsi="Times New Roman" w:cs="Times New Roman"/>
          <w:sz w:val="24"/>
          <w:szCs w:val="24"/>
        </w:rPr>
        <w:t xml:space="preserve"> sa vkladá § 293g</w:t>
      </w:r>
      <w:r w:rsidR="00AB41EA" w:rsidRPr="00C548C6">
        <w:rPr>
          <w:rFonts w:ascii="Times New Roman" w:hAnsi="Times New Roman" w:cs="Times New Roman"/>
          <w:sz w:val="24"/>
          <w:szCs w:val="24"/>
        </w:rPr>
        <w:t>ka</w:t>
      </w:r>
      <w:r w:rsidRPr="00C548C6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0FC502DB" w14:textId="77777777" w:rsidR="00981FB0" w:rsidRPr="00C548C6" w:rsidRDefault="00981FB0" w:rsidP="00C5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b/>
          <w:sz w:val="24"/>
          <w:szCs w:val="24"/>
        </w:rPr>
        <w:t>§ 293g</w:t>
      </w:r>
      <w:r w:rsidR="00AB41EA" w:rsidRPr="00C548C6">
        <w:rPr>
          <w:rFonts w:ascii="Times New Roman" w:hAnsi="Times New Roman" w:cs="Times New Roman"/>
          <w:b/>
          <w:sz w:val="24"/>
          <w:szCs w:val="24"/>
        </w:rPr>
        <w:t>ka</w:t>
      </w:r>
    </w:p>
    <w:p w14:paraId="140B46AE" w14:textId="77777777" w:rsidR="00981FB0" w:rsidRPr="00C548C6" w:rsidRDefault="00981FB0" w:rsidP="00C5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7D26B0" w:rsidRPr="00C548C6">
        <w:rPr>
          <w:rFonts w:ascii="Times New Roman" w:hAnsi="Times New Roman" w:cs="Times New Roman"/>
          <w:b/>
          <w:sz w:val="24"/>
          <w:szCs w:val="24"/>
        </w:rPr>
        <w:t>a</w:t>
      </w:r>
      <w:r w:rsidRPr="00C548C6">
        <w:rPr>
          <w:rFonts w:ascii="Times New Roman" w:hAnsi="Times New Roman" w:cs="Times New Roman"/>
          <w:b/>
          <w:sz w:val="24"/>
          <w:szCs w:val="24"/>
        </w:rPr>
        <w:t xml:space="preserve"> účinn</w:t>
      </w:r>
      <w:r w:rsidR="0007418C" w:rsidRPr="00C548C6">
        <w:rPr>
          <w:rFonts w:ascii="Times New Roman" w:hAnsi="Times New Roman" w:cs="Times New Roman"/>
          <w:b/>
          <w:sz w:val="24"/>
          <w:szCs w:val="24"/>
        </w:rPr>
        <w:t>é</w:t>
      </w:r>
      <w:r w:rsidRPr="00C548C6">
        <w:rPr>
          <w:rFonts w:ascii="Times New Roman" w:hAnsi="Times New Roman" w:cs="Times New Roman"/>
          <w:b/>
          <w:sz w:val="24"/>
          <w:szCs w:val="24"/>
        </w:rPr>
        <w:t xml:space="preserve"> od 1. </w:t>
      </w:r>
      <w:r w:rsidR="00AB41EA" w:rsidRPr="00C548C6">
        <w:rPr>
          <w:rFonts w:ascii="Times New Roman" w:hAnsi="Times New Roman" w:cs="Times New Roman"/>
          <w:b/>
          <w:sz w:val="24"/>
          <w:szCs w:val="24"/>
        </w:rPr>
        <w:t>novembra 2025</w:t>
      </w:r>
    </w:p>
    <w:p w14:paraId="0FA340C1" w14:textId="77777777" w:rsidR="00CD2F18" w:rsidRPr="00C548C6" w:rsidRDefault="00CD2F18" w:rsidP="00C5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7E0CB" w14:textId="0E37F6D2" w:rsidR="00730739" w:rsidRPr="00C548C6" w:rsidRDefault="00985059" w:rsidP="00C548C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amestnávateľ je povinný </w:t>
      </w:r>
      <w:r w:rsidRPr="00C548C6">
        <w:rPr>
          <w:rFonts w:ascii="Times New Roman" w:hAnsi="Times New Roman" w:cs="Times New Roman"/>
          <w:sz w:val="24"/>
          <w:szCs w:val="24"/>
        </w:rPr>
        <w:t xml:space="preserve">spôsobom určeným Sociálnou poisťovňou </w:t>
      </w:r>
      <w:r w:rsidR="00981FB0" w:rsidRPr="00C548C6">
        <w:rPr>
          <w:rFonts w:ascii="Times New Roman" w:hAnsi="Times New Roman" w:cs="Times New Roman"/>
          <w:sz w:val="24"/>
          <w:szCs w:val="24"/>
        </w:rPr>
        <w:t xml:space="preserve">oznámiť Sociálnej poisťovni </w:t>
      </w:r>
      <w:r w:rsidRPr="00C548C6">
        <w:rPr>
          <w:rFonts w:ascii="Times New Roman" w:hAnsi="Times New Roman" w:cs="Times New Roman"/>
          <w:sz w:val="24"/>
          <w:szCs w:val="24"/>
        </w:rPr>
        <w:t xml:space="preserve">do 31. marca 2026 </w:t>
      </w:r>
      <w:r w:rsidR="006764EB" w:rsidRPr="00C548C6">
        <w:rPr>
          <w:rFonts w:ascii="Times New Roman" w:hAnsi="Times New Roman" w:cs="Times New Roman"/>
          <w:sz w:val="24"/>
          <w:szCs w:val="24"/>
        </w:rPr>
        <w:t>číslo účtu zamestnanca v banke alebo v pobočke zahraničnej banky, na ktoré poukazuje zamestnancovi mzdu, alebo informáciu, že</w:t>
      </w:r>
      <w:r w:rsidR="00D67D1A" w:rsidRPr="00C548C6">
        <w:rPr>
          <w:rFonts w:ascii="Times New Roman" w:hAnsi="Times New Roman" w:cs="Times New Roman"/>
          <w:sz w:val="24"/>
          <w:szCs w:val="24"/>
        </w:rPr>
        <w:t> </w:t>
      </w:r>
      <w:r w:rsidR="006764EB" w:rsidRPr="00C548C6">
        <w:rPr>
          <w:rFonts w:ascii="Times New Roman" w:hAnsi="Times New Roman" w:cs="Times New Roman"/>
          <w:sz w:val="24"/>
          <w:szCs w:val="24"/>
        </w:rPr>
        <w:t>mzdu vypláca v hotovosti</w:t>
      </w:r>
      <w:r w:rsidR="003929C9" w:rsidRPr="00C548C6">
        <w:rPr>
          <w:rFonts w:ascii="Times New Roman" w:hAnsi="Times New Roman" w:cs="Times New Roman"/>
          <w:sz w:val="24"/>
          <w:szCs w:val="24"/>
        </w:rPr>
        <w:t xml:space="preserve"> a každú zmenu</w:t>
      </w:r>
      <w:r w:rsidR="00674919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6764EB" w:rsidRPr="00C548C6">
        <w:rPr>
          <w:rFonts w:ascii="Times New Roman" w:hAnsi="Times New Roman" w:cs="Times New Roman"/>
          <w:sz w:val="24"/>
          <w:szCs w:val="24"/>
        </w:rPr>
        <w:t>týchto skutočností</w:t>
      </w:r>
      <w:r w:rsidRPr="00C548C6">
        <w:rPr>
          <w:rFonts w:ascii="Times New Roman" w:hAnsi="Times New Roman" w:cs="Times New Roman"/>
          <w:sz w:val="24"/>
          <w:szCs w:val="24"/>
        </w:rPr>
        <w:t xml:space="preserve">, ak poistenie </w:t>
      </w:r>
      <w:r w:rsidR="00B90D29" w:rsidRPr="00C548C6">
        <w:rPr>
          <w:rFonts w:ascii="Times New Roman" w:hAnsi="Times New Roman" w:cs="Times New Roman"/>
          <w:sz w:val="24"/>
          <w:szCs w:val="24"/>
        </w:rPr>
        <w:t xml:space="preserve">tohto </w:t>
      </w:r>
      <w:r w:rsidRPr="00C548C6">
        <w:rPr>
          <w:rFonts w:ascii="Times New Roman" w:hAnsi="Times New Roman" w:cs="Times New Roman"/>
          <w:sz w:val="24"/>
          <w:szCs w:val="24"/>
        </w:rPr>
        <w:t>zamestnanca vzniklo pred 1. novembrom 2025 alebo v období od 1. novembra 2025 do</w:t>
      </w:r>
      <w:r w:rsidR="00D67D1A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31. marca 2026 a toto poistenie ku dňu oznámenia trvá.</w:t>
      </w:r>
    </w:p>
    <w:p w14:paraId="34777376" w14:textId="77777777" w:rsidR="00674919" w:rsidRPr="00C548C6" w:rsidRDefault="00674919" w:rsidP="00C548C6">
      <w:pPr>
        <w:pStyle w:val="Odsekzoznamu"/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659533AE" w14:textId="77777777" w:rsidR="009F7F89" w:rsidRPr="00C548C6" w:rsidRDefault="003A5189" w:rsidP="00C548C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Povinnosť podľa § 231 ods. 1 písm. </w:t>
      </w:r>
      <w:r w:rsidR="00147D3C" w:rsidRPr="00C548C6">
        <w:rPr>
          <w:rFonts w:ascii="Times New Roman" w:hAnsi="Times New Roman" w:cs="Times New Roman"/>
          <w:sz w:val="24"/>
          <w:szCs w:val="24"/>
        </w:rPr>
        <w:t>q</w:t>
      </w:r>
      <w:r w:rsidRPr="00C548C6">
        <w:rPr>
          <w:rFonts w:ascii="Times New Roman" w:hAnsi="Times New Roman" w:cs="Times New Roman"/>
          <w:sz w:val="24"/>
          <w:szCs w:val="24"/>
        </w:rPr>
        <w:t>) bodu 1a</w:t>
      </w:r>
      <w:r w:rsidR="00000E01"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EC25B1" w:rsidRPr="00C548C6">
        <w:rPr>
          <w:rFonts w:ascii="Times New Roman" w:hAnsi="Times New Roman" w:cs="Times New Roman"/>
          <w:sz w:val="24"/>
          <w:szCs w:val="24"/>
        </w:rPr>
        <w:t xml:space="preserve">a povinnosť podľa § 231 ods. 1 písm. p) bodu 1a. v znení účinnom od 1. januára 2026 </w:t>
      </w:r>
      <w:r w:rsidRPr="00C548C6">
        <w:rPr>
          <w:rFonts w:ascii="Times New Roman" w:hAnsi="Times New Roman" w:cs="Times New Roman"/>
          <w:sz w:val="24"/>
          <w:szCs w:val="24"/>
        </w:rPr>
        <w:t>sa nevzťahuje na zamestnávateľa, ktorý splnil povinnosť podľa odseku 1.</w:t>
      </w:r>
    </w:p>
    <w:p w14:paraId="27EC94CC" w14:textId="77777777" w:rsidR="00EC25B1" w:rsidRPr="00C548C6" w:rsidRDefault="00EC25B1" w:rsidP="00C548C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50FE1" w14:textId="0D31755C" w:rsidR="006764EB" w:rsidRPr="00C548C6" w:rsidRDefault="00641988" w:rsidP="00C548C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Oznámenie podľa odseku 1 sa </w:t>
      </w:r>
      <w:r w:rsidR="009F7F89" w:rsidRPr="00C548C6">
        <w:rPr>
          <w:rFonts w:ascii="Times New Roman" w:hAnsi="Times New Roman" w:cs="Times New Roman"/>
          <w:sz w:val="24"/>
          <w:szCs w:val="24"/>
        </w:rPr>
        <w:t>na účel</w:t>
      </w:r>
      <w:r w:rsidR="00840AC7" w:rsidRPr="00C548C6">
        <w:rPr>
          <w:rFonts w:ascii="Times New Roman" w:hAnsi="Times New Roman" w:cs="Times New Roman"/>
          <w:sz w:val="24"/>
          <w:szCs w:val="24"/>
        </w:rPr>
        <w:t>y</w:t>
      </w:r>
      <w:r w:rsidR="009F7F89" w:rsidRPr="00C548C6">
        <w:rPr>
          <w:rFonts w:ascii="Times New Roman" w:hAnsi="Times New Roman" w:cs="Times New Roman"/>
          <w:sz w:val="24"/>
          <w:szCs w:val="24"/>
        </w:rPr>
        <w:t xml:space="preserve"> § 117 ods. 1 písm. a) druhého bodu a § 227 ods. 2 písm. h) </w:t>
      </w:r>
      <w:r w:rsidRPr="00C548C6">
        <w:rPr>
          <w:rFonts w:ascii="Times New Roman" w:hAnsi="Times New Roman" w:cs="Times New Roman"/>
          <w:sz w:val="24"/>
          <w:szCs w:val="24"/>
        </w:rPr>
        <w:t>považuje za oznámenie čísla účtu zamestnanca v banke alebo v</w:t>
      </w:r>
      <w:r w:rsidR="00B06D5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pobočke zahraničnej banky, na ktoré </w:t>
      </w:r>
      <w:r w:rsidR="006F3B98" w:rsidRPr="00C548C6"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Pr="00C548C6">
        <w:rPr>
          <w:rFonts w:ascii="Times New Roman" w:hAnsi="Times New Roman" w:cs="Times New Roman"/>
          <w:sz w:val="24"/>
          <w:szCs w:val="24"/>
        </w:rPr>
        <w:t>vypláca zamestnancovi mzdu, alebo informácie</w:t>
      </w:r>
      <w:r w:rsidR="006F3B98" w:rsidRPr="00C548C6">
        <w:rPr>
          <w:rFonts w:ascii="Times New Roman" w:hAnsi="Times New Roman" w:cs="Times New Roman"/>
          <w:sz w:val="24"/>
          <w:szCs w:val="24"/>
        </w:rPr>
        <w:t>, že mzdu</w:t>
      </w:r>
      <w:r w:rsidRPr="00C548C6">
        <w:rPr>
          <w:rFonts w:ascii="Times New Roman" w:hAnsi="Times New Roman" w:cs="Times New Roman"/>
          <w:sz w:val="24"/>
          <w:szCs w:val="24"/>
        </w:rPr>
        <w:t xml:space="preserve"> vypláca </w:t>
      </w:r>
      <w:r w:rsidR="006F3B98" w:rsidRPr="00C548C6">
        <w:rPr>
          <w:rFonts w:ascii="Times New Roman" w:hAnsi="Times New Roman" w:cs="Times New Roman"/>
          <w:sz w:val="24"/>
          <w:szCs w:val="24"/>
        </w:rPr>
        <w:t xml:space="preserve">zamestnancovi </w:t>
      </w:r>
      <w:r w:rsidRPr="00C548C6">
        <w:rPr>
          <w:rFonts w:ascii="Times New Roman" w:hAnsi="Times New Roman" w:cs="Times New Roman"/>
          <w:sz w:val="24"/>
          <w:szCs w:val="24"/>
        </w:rPr>
        <w:t>v</w:t>
      </w:r>
      <w:r w:rsidR="00840AC7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hotovosti</w:t>
      </w:r>
      <w:r w:rsidR="00840AC7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podľa § 231 ods. 1 písm. </w:t>
      </w:r>
      <w:r w:rsidR="00147D3C" w:rsidRPr="00C548C6">
        <w:rPr>
          <w:rFonts w:ascii="Times New Roman" w:hAnsi="Times New Roman" w:cs="Times New Roman"/>
          <w:sz w:val="24"/>
          <w:szCs w:val="24"/>
        </w:rPr>
        <w:t>q</w:t>
      </w:r>
      <w:r w:rsidRPr="00C548C6">
        <w:rPr>
          <w:rFonts w:ascii="Times New Roman" w:hAnsi="Times New Roman" w:cs="Times New Roman"/>
          <w:sz w:val="24"/>
          <w:szCs w:val="24"/>
        </w:rPr>
        <w:t>) bodu 1a</w:t>
      </w:r>
      <w:r w:rsidR="00EC25B1" w:rsidRPr="00C548C6">
        <w:rPr>
          <w:rFonts w:ascii="Times New Roman" w:hAnsi="Times New Roman" w:cs="Times New Roman"/>
          <w:sz w:val="24"/>
          <w:szCs w:val="24"/>
        </w:rPr>
        <w:t>. a podľa § 231 ods. 1 písm. p) bodu 1a. v znení účinnom od 1. januára 2026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  <w:r w:rsidR="006F3B98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550F064D" w14:textId="77777777" w:rsidR="004B68BB" w:rsidRPr="00C548C6" w:rsidRDefault="004B68BB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C719077" w14:textId="77777777" w:rsidR="004B68BB" w:rsidRPr="00C548C6" w:rsidRDefault="004B68BB" w:rsidP="00C548C6">
      <w:pPr>
        <w:pStyle w:val="Odsekzoznamu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§ 293g</w:t>
      </w:r>
      <w:r w:rsidR="00872DE6" w:rsidRPr="00C548C6">
        <w:rPr>
          <w:rFonts w:ascii="Times New Roman" w:hAnsi="Times New Roman" w:cs="Times New Roman"/>
          <w:sz w:val="24"/>
          <w:szCs w:val="24"/>
        </w:rPr>
        <w:t>l</w:t>
      </w:r>
      <w:r w:rsidRPr="00C548C6">
        <w:rPr>
          <w:rFonts w:ascii="Times New Roman" w:hAnsi="Times New Roman" w:cs="Times New Roman"/>
          <w:sz w:val="24"/>
          <w:szCs w:val="24"/>
        </w:rPr>
        <w:t xml:space="preserve"> sa vkladá § 293g</w:t>
      </w:r>
      <w:r w:rsidR="00872DE6" w:rsidRPr="00C548C6">
        <w:rPr>
          <w:rFonts w:ascii="Times New Roman" w:hAnsi="Times New Roman" w:cs="Times New Roman"/>
          <w:sz w:val="24"/>
          <w:szCs w:val="24"/>
        </w:rPr>
        <w:t>m</w:t>
      </w:r>
      <w:r w:rsidRPr="00C548C6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6BBFEC8F" w14:textId="77777777" w:rsidR="00872DE6" w:rsidRPr="00C548C6" w:rsidRDefault="00872DE6" w:rsidP="00C548C6">
      <w:pPr>
        <w:pStyle w:val="Odsekzoznamu"/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„§ 293gm</w:t>
      </w:r>
    </w:p>
    <w:p w14:paraId="3CE32728" w14:textId="77777777" w:rsidR="004B68BB" w:rsidRPr="00C548C6" w:rsidRDefault="00872DE6" w:rsidP="00C548C6">
      <w:pPr>
        <w:pStyle w:val="Odsekzoznamu"/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Prechodné ustanovenie k úpravám účinný</w:t>
      </w:r>
      <w:r w:rsidR="00833875" w:rsidRPr="00C548C6">
        <w:rPr>
          <w:rFonts w:ascii="Times New Roman" w:hAnsi="Times New Roman" w:cs="Times New Roman"/>
          <w:b/>
          <w:sz w:val="24"/>
          <w:szCs w:val="24"/>
        </w:rPr>
        <w:t>m</w:t>
      </w:r>
      <w:r w:rsidRPr="00C548C6">
        <w:rPr>
          <w:rFonts w:ascii="Times New Roman" w:hAnsi="Times New Roman" w:cs="Times New Roman"/>
          <w:b/>
          <w:sz w:val="24"/>
          <w:szCs w:val="24"/>
        </w:rPr>
        <w:t xml:space="preserve"> od 1. apríla 2026</w:t>
      </w:r>
    </w:p>
    <w:p w14:paraId="7161F116" w14:textId="77777777" w:rsidR="00872DE6" w:rsidRPr="00C548C6" w:rsidRDefault="00872DE6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556AC4BD" w14:textId="0FA24D3E" w:rsidR="00641988" w:rsidRPr="00C548C6" w:rsidRDefault="00872DE6" w:rsidP="00C548C6">
      <w:pPr>
        <w:pStyle w:val="Odsekzoznamu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Oznámenie čísla</w:t>
      </w:r>
      <w:r w:rsidR="004B68BB" w:rsidRPr="00C548C6">
        <w:rPr>
          <w:rFonts w:ascii="Times New Roman" w:hAnsi="Times New Roman" w:cs="Times New Roman"/>
          <w:sz w:val="24"/>
          <w:szCs w:val="24"/>
        </w:rPr>
        <w:t xml:space="preserve"> účtu zamestnanca v banke alebo v pobočke zahraničnej banky, na ktoré zamestnávateľ poukazuje zamestnancovi mzdu, alebo informáci</w:t>
      </w:r>
      <w:r w:rsidRPr="00C548C6">
        <w:rPr>
          <w:rFonts w:ascii="Times New Roman" w:hAnsi="Times New Roman" w:cs="Times New Roman"/>
          <w:sz w:val="24"/>
          <w:szCs w:val="24"/>
        </w:rPr>
        <w:t>e</w:t>
      </w:r>
      <w:r w:rsidR="004B68BB" w:rsidRPr="00C548C6">
        <w:rPr>
          <w:rFonts w:ascii="Times New Roman" w:hAnsi="Times New Roman" w:cs="Times New Roman"/>
          <w:sz w:val="24"/>
          <w:szCs w:val="24"/>
        </w:rPr>
        <w:t xml:space="preserve">, že </w:t>
      </w:r>
      <w:r w:rsidRPr="00C548C6">
        <w:rPr>
          <w:rFonts w:ascii="Times New Roman" w:hAnsi="Times New Roman" w:cs="Times New Roman"/>
          <w:sz w:val="24"/>
          <w:szCs w:val="24"/>
        </w:rPr>
        <w:t xml:space="preserve">zamestnancovi mzdu </w:t>
      </w:r>
      <w:r w:rsidR="006866E5" w:rsidRPr="00C548C6">
        <w:rPr>
          <w:rFonts w:ascii="Times New Roman" w:hAnsi="Times New Roman" w:cs="Times New Roman"/>
          <w:sz w:val="24"/>
          <w:szCs w:val="24"/>
        </w:rPr>
        <w:t xml:space="preserve">vypláca </w:t>
      </w:r>
      <w:r w:rsidR="004B68BB" w:rsidRPr="00C548C6">
        <w:rPr>
          <w:rFonts w:ascii="Times New Roman" w:hAnsi="Times New Roman" w:cs="Times New Roman"/>
          <w:sz w:val="24"/>
          <w:szCs w:val="24"/>
        </w:rPr>
        <w:t xml:space="preserve">v hotovosti, podľa </w:t>
      </w:r>
      <w:r w:rsidRPr="00C548C6">
        <w:rPr>
          <w:rFonts w:ascii="Times New Roman" w:hAnsi="Times New Roman" w:cs="Times New Roman"/>
          <w:sz w:val="24"/>
          <w:szCs w:val="24"/>
        </w:rPr>
        <w:t>§ 293gka ods. 1 sa považuje za oznámenie podľa § 231 ods. 1 písm. c) v znení účinnom od 1. apríla 2026.</w:t>
      </w:r>
      <w:r w:rsidR="006F3B98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7C0A684A" w14:textId="77777777" w:rsidR="009B05FA" w:rsidRPr="00C548C6" w:rsidRDefault="009B05FA" w:rsidP="00C548C6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FD2B9" w14:textId="77777777" w:rsidR="00020EF8" w:rsidRPr="00C548C6" w:rsidRDefault="00020EF8" w:rsidP="00C548C6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F53D627" w14:textId="77777777" w:rsidR="00020EF8" w:rsidRPr="00C548C6" w:rsidRDefault="00020EF8" w:rsidP="00C548C6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B72EE" w14:textId="77777777" w:rsidR="00020EF8" w:rsidRPr="00C548C6" w:rsidRDefault="00020EF8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 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 52/2010 Z. z., zákona č. 136/2010 Z. z., zákona č. 373/2010 Z. z., zákona č. 120/2011 Z. z., zákona č. 223/2011 Z. z., zákona č. 231/2011 Z. z., zákona č. 257/2011 Z. z., zákona č. 468/2011 Z. z., zákona č. 324/2012 Z. z., zákona č. 96/2013 Z. z., zákona č. 308/2013 Z. z., zákona č. 352/2013 Z. z., zákona č. 436/2013 Z. z., zákona č. 495/2013 Z. z., zákona č. 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 57/2018 Z. z., zákona č. 63/2018 Z. z., zákona č. 64/2018 Z. z., zákona č. 108/2018 Z. z., zákona č. 112/2018 Z. z., zákona č. 177/2018 Z. z., zákona č. 317/2018 Z. z., zákona č. 376/2018 Z. z., zákona č. 35/2019 Z. z., zákona č. 83/2019 Z. z., zákona č. 221/2019 Z. z., zákona č. 223/2019 Z. z., zákona č. 225/2019 Z. z., zákona č. 374/2019 Z. z., zákona č. 63/2020 </w:t>
      </w:r>
      <w:r w:rsidRPr="00C548C6">
        <w:rPr>
          <w:rFonts w:ascii="Times New Roman" w:hAnsi="Times New Roman" w:cs="Times New Roman"/>
          <w:sz w:val="24"/>
          <w:szCs w:val="24"/>
        </w:rPr>
        <w:lastRenderedPageBreak/>
        <w:t>Z. z., zákona č. 66/2020 Z. z., zákona č. 95/2020 Z. z., zákona č. 127/2020 Z. z., zákona č. 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 113/2022 Z. z., zákona č. 426/2022 Z. z., zákona č. 430/2022 Z. z., zákona č. 488/2022 Z. z., zákona č. 65/2023 Z. z., zákona č. 160/2024 Z. z., zákona č. 292/2024 Z. z.</w:t>
      </w:r>
      <w:r w:rsidR="00950661" w:rsidRPr="00C548C6">
        <w:rPr>
          <w:rFonts w:ascii="Times New Roman" w:hAnsi="Times New Roman" w:cs="Times New Roman"/>
          <w:sz w:val="24"/>
          <w:szCs w:val="24"/>
        </w:rPr>
        <w:t>, zákona č. 311/2024 Z. z.</w:t>
      </w:r>
      <w:r w:rsidRPr="00C548C6">
        <w:rPr>
          <w:rFonts w:ascii="Times New Roman" w:hAnsi="Times New Roman" w:cs="Times New Roman"/>
          <w:sz w:val="24"/>
          <w:szCs w:val="24"/>
        </w:rPr>
        <w:t xml:space="preserve"> a zákona č. 376/202</w:t>
      </w:r>
      <w:r w:rsidR="00DA0E67" w:rsidRPr="00C548C6">
        <w:rPr>
          <w:rFonts w:ascii="Times New Roman" w:hAnsi="Times New Roman" w:cs="Times New Roman"/>
          <w:sz w:val="24"/>
          <w:szCs w:val="24"/>
        </w:rPr>
        <w:t>4 Z. z. sa mení a dopĺňa takto:</w:t>
      </w:r>
    </w:p>
    <w:p w14:paraId="6F84E95A" w14:textId="77777777" w:rsidR="00020EF8" w:rsidRPr="00C548C6" w:rsidRDefault="00020EF8" w:rsidP="00C548C6">
      <w:pPr>
        <w:pStyle w:val="Odsekzoznamu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8F91A2E" w14:textId="77777777" w:rsidR="00020EF8" w:rsidRPr="00C548C6" w:rsidRDefault="00020EF8" w:rsidP="00C548C6">
      <w:pPr>
        <w:pStyle w:val="Odsekzoznamu"/>
        <w:numPr>
          <w:ilvl w:val="0"/>
          <w:numId w:val="3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36 ods. 4 písmeno d) znie:</w:t>
      </w:r>
    </w:p>
    <w:p w14:paraId="676E338C" w14:textId="77777777" w:rsidR="00F87ADA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„d) ak uchádzač o zamestnanie osobne a celodenne ošetruje chorú blízku osobu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Pr="00C548C6">
        <w:rPr>
          <w:rFonts w:ascii="Times New Roman" w:hAnsi="Times New Roman" w:cs="Times New Roman"/>
          <w:sz w:val="24"/>
          <w:szCs w:val="24"/>
        </w:rPr>
        <w:t>) alebo osobne a celodenne sa stará o blízku osobu, ktor</w:t>
      </w:r>
      <w:r w:rsidR="003B7A4B" w:rsidRPr="00C548C6">
        <w:rPr>
          <w:rFonts w:ascii="Times New Roman" w:hAnsi="Times New Roman" w:cs="Times New Roman"/>
          <w:sz w:val="24"/>
          <w:szCs w:val="24"/>
        </w:rPr>
        <w:t>ej je</w:t>
      </w:r>
      <w:r w:rsidRPr="00C548C6">
        <w:rPr>
          <w:rFonts w:ascii="Times New Roman" w:hAnsi="Times New Roman" w:cs="Times New Roman"/>
          <w:sz w:val="24"/>
          <w:szCs w:val="24"/>
        </w:rPr>
        <w:t xml:space="preserve"> podľa potvrdenia ošetrujúceho lekára </w:t>
      </w:r>
      <w:r w:rsidR="003B7A4B" w:rsidRPr="00C548C6">
        <w:rPr>
          <w:rFonts w:ascii="Times New Roman" w:hAnsi="Times New Roman" w:cs="Times New Roman"/>
          <w:sz w:val="24"/>
          <w:szCs w:val="24"/>
        </w:rPr>
        <w:t xml:space="preserve">potrebné poskytovať </w:t>
      </w:r>
      <w:r w:rsidRPr="00C548C6">
        <w:rPr>
          <w:rFonts w:ascii="Times New Roman" w:hAnsi="Times New Roman" w:cs="Times New Roman"/>
          <w:sz w:val="24"/>
          <w:szCs w:val="24"/>
        </w:rPr>
        <w:t>osobné a celodenné ošetrovanie alebo osobnú a celodennú starostlivosť,“.</w:t>
      </w:r>
    </w:p>
    <w:p w14:paraId="09BC5DBA" w14:textId="77777777" w:rsidR="00020EF8" w:rsidRPr="00C548C6" w:rsidRDefault="00020EF8" w:rsidP="00C548C6">
      <w:pPr>
        <w:pStyle w:val="Odsekzoznamu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A645036" w14:textId="77777777" w:rsidR="00160378" w:rsidRPr="00C548C6" w:rsidRDefault="00160378" w:rsidP="00C548C6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51 ods. 7 sa slová „ošetrovania člena rodiny“ nahrádzajú slovami „osobného a celodenného ošetrovania chorej blízkej osoby alebo osobnej a celodennej starostlivosti o blízku osobu, </w:t>
      </w:r>
      <w:r w:rsidR="00C07E84" w:rsidRPr="00C548C6">
        <w:rPr>
          <w:rFonts w:ascii="Times New Roman" w:hAnsi="Times New Roman" w:cs="Times New Roman"/>
          <w:sz w:val="24"/>
          <w:szCs w:val="24"/>
        </w:rPr>
        <w:t xml:space="preserve">ktorej je podľa potvrdenia ošetrujúceho lekára potrebné poskytovať </w:t>
      </w:r>
      <w:r w:rsidRPr="00C548C6">
        <w:rPr>
          <w:rFonts w:ascii="Times New Roman" w:hAnsi="Times New Roman" w:cs="Times New Roman"/>
          <w:sz w:val="24"/>
          <w:szCs w:val="24"/>
        </w:rPr>
        <w:t>osobné a celodenné ošetrovanie alebo osobnú a celodennú starostlivosť“.</w:t>
      </w:r>
    </w:p>
    <w:p w14:paraId="1565DE78" w14:textId="77777777" w:rsidR="00160378" w:rsidRPr="00C548C6" w:rsidRDefault="00160378" w:rsidP="00C548C6">
      <w:pPr>
        <w:pStyle w:val="Odsekzoznamu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0145393" w14:textId="77777777" w:rsidR="00020EF8" w:rsidRPr="00C548C6" w:rsidRDefault="00020EF8" w:rsidP="00C548C6">
      <w:pPr>
        <w:pStyle w:val="Odsekzoznamu"/>
        <w:numPr>
          <w:ilvl w:val="0"/>
          <w:numId w:val="3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70 sa za odsek 20 vkladá nový odsek 21, ktorý znie:</w:t>
      </w:r>
    </w:p>
    <w:p w14:paraId="26D6E7CD" w14:textId="7F5ABD00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„(21) Úrad zisťuje začiatok a skončenie osobného a celodenného ošetrovania chorej blízkej osoby a osobnej a celodennej starostlivosti o blízku osobu fyzickou osobou na účely tohto zákona z registra starostlivosti v prirodzenom prostredí</w:t>
      </w:r>
      <w:r w:rsidR="0070639C" w:rsidRPr="00C548C6">
        <w:rPr>
          <w:rFonts w:ascii="Times New Roman" w:hAnsi="Times New Roman" w:cs="Times New Roman"/>
          <w:sz w:val="24"/>
          <w:szCs w:val="24"/>
        </w:rPr>
        <w:t xml:space="preserve"> osoby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63ad</w:t>
      </w:r>
      <w:r w:rsidRPr="00C548C6">
        <w:rPr>
          <w:rFonts w:ascii="Times New Roman" w:hAnsi="Times New Roman" w:cs="Times New Roman"/>
          <w:sz w:val="24"/>
          <w:szCs w:val="24"/>
        </w:rPr>
        <w:t>) Ak z technických príčin nebolo možné, aby ošetrujúci lekár vystavil potvrdenie o </w:t>
      </w:r>
      <w:r w:rsidR="0070639C" w:rsidRPr="00C548C6">
        <w:rPr>
          <w:rFonts w:ascii="Times New Roman" w:hAnsi="Times New Roman" w:cs="Times New Roman"/>
          <w:sz w:val="24"/>
          <w:szCs w:val="24"/>
        </w:rPr>
        <w:t xml:space="preserve">vzniku alebo ukončení </w:t>
      </w:r>
      <w:r w:rsidRPr="00C548C6">
        <w:rPr>
          <w:rFonts w:ascii="Times New Roman" w:hAnsi="Times New Roman" w:cs="Times New Roman"/>
          <w:sz w:val="24"/>
          <w:szCs w:val="24"/>
        </w:rPr>
        <w:t>potreb</w:t>
      </w:r>
      <w:r w:rsidR="0070639C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osobného a celodenného ošetrovania alebo osobnej a celodennej starostlivosti vytvorením elektronického záznamu o potrebe osobného a celodenného ošetrovania alebo osobnej a celodennej starostlivosti, začiatok a skončenie osobného a celodenného ošetrovania alebo osobnej a celodennej starostlivosti preukazuje úradu fyzická osoba do troch pracovných dní odo dňa začatia alebo skončenia osobného a celodenného ošetrovania alebo osobnej a celodennej starostlivosti potvrden</w:t>
      </w:r>
      <w:r w:rsidR="003F426B" w:rsidRPr="00C548C6">
        <w:rPr>
          <w:rFonts w:ascii="Times New Roman" w:hAnsi="Times New Roman" w:cs="Times New Roman"/>
          <w:sz w:val="24"/>
          <w:szCs w:val="24"/>
        </w:rPr>
        <w:t>ím</w:t>
      </w:r>
      <w:r w:rsidRPr="00C548C6">
        <w:rPr>
          <w:rFonts w:ascii="Times New Roman" w:hAnsi="Times New Roman" w:cs="Times New Roman"/>
          <w:sz w:val="24"/>
          <w:szCs w:val="24"/>
        </w:rPr>
        <w:t xml:space="preserve"> o </w:t>
      </w:r>
      <w:r w:rsidR="0070639C" w:rsidRPr="00C548C6">
        <w:rPr>
          <w:rFonts w:ascii="Times New Roman" w:hAnsi="Times New Roman" w:cs="Times New Roman"/>
          <w:sz w:val="24"/>
          <w:szCs w:val="24"/>
        </w:rPr>
        <w:t xml:space="preserve">vzniku alebo ukončení </w:t>
      </w:r>
      <w:r w:rsidRPr="00C548C6">
        <w:rPr>
          <w:rFonts w:ascii="Times New Roman" w:hAnsi="Times New Roman" w:cs="Times New Roman"/>
          <w:sz w:val="24"/>
          <w:szCs w:val="24"/>
        </w:rPr>
        <w:t>potreb</w:t>
      </w:r>
      <w:r w:rsidR="0070639C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osobného a celodenného ošetrovania alebo osobnej a celodennej starostlivosti vystaveným ošetrujúcim lekárom.“.</w:t>
      </w:r>
    </w:p>
    <w:p w14:paraId="1D875C32" w14:textId="77777777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E8BE88" w14:textId="77777777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Doterajší odsek 21 sa označuje ako odsek 22.</w:t>
      </w:r>
    </w:p>
    <w:p w14:paraId="37E2557A" w14:textId="77777777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5FCB8" w14:textId="77777777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 odkazu 63ad znie:</w:t>
      </w:r>
    </w:p>
    <w:p w14:paraId="77ECD8AF" w14:textId="77777777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63ad</w:t>
      </w:r>
      <w:r w:rsidRPr="00C548C6">
        <w:rPr>
          <w:rFonts w:ascii="Times New Roman" w:hAnsi="Times New Roman" w:cs="Times New Roman"/>
          <w:sz w:val="24"/>
          <w:szCs w:val="24"/>
        </w:rPr>
        <w:t xml:space="preserve">) § 6b zákona č. 153/2013 Z. z. o národnom zdravotníckom informačnom systéme a o zmene a doplnení niektorých zákonov v znení zákona č. </w:t>
      </w:r>
      <w:r w:rsidR="00E318F8" w:rsidRPr="00C548C6">
        <w:rPr>
          <w:rFonts w:ascii="Times New Roman" w:hAnsi="Times New Roman" w:cs="Times New Roman"/>
          <w:sz w:val="24"/>
          <w:szCs w:val="24"/>
        </w:rPr>
        <w:t>.../2025</w:t>
      </w:r>
      <w:r w:rsidRPr="00C548C6">
        <w:rPr>
          <w:rFonts w:ascii="Times New Roman" w:hAnsi="Times New Roman" w:cs="Times New Roman"/>
          <w:sz w:val="24"/>
          <w:szCs w:val="24"/>
        </w:rPr>
        <w:t xml:space="preserve"> Z. z.“.</w:t>
      </w:r>
    </w:p>
    <w:p w14:paraId="5441BA78" w14:textId="77777777" w:rsidR="000E6E06" w:rsidRPr="00C548C6" w:rsidRDefault="000E6E06" w:rsidP="00C548C6">
      <w:pPr>
        <w:pStyle w:val="Odsekzoznamu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89B6D93" w14:textId="77777777" w:rsidR="00020EF8" w:rsidRPr="00C548C6" w:rsidRDefault="00020EF8" w:rsidP="00C548C6">
      <w:pPr>
        <w:pStyle w:val="Odsekzoznamu"/>
        <w:numPr>
          <w:ilvl w:val="0"/>
          <w:numId w:val="3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§ 72ay sa vkladá § 72az, ktorý vrátane nadpisu znie:</w:t>
      </w:r>
    </w:p>
    <w:p w14:paraId="7DC79463" w14:textId="77777777" w:rsidR="00020EF8" w:rsidRPr="00C548C6" w:rsidRDefault="00020EF8" w:rsidP="00C548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„§ 72az</w:t>
      </w:r>
    </w:p>
    <w:p w14:paraId="6C94A10F" w14:textId="77777777" w:rsidR="00020EF8" w:rsidRPr="00C548C6" w:rsidRDefault="00020EF8" w:rsidP="00C548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Prechodné ustanovenie k úprave účinnej od 1. apríla 2026</w:t>
      </w:r>
    </w:p>
    <w:p w14:paraId="1CF3A979" w14:textId="77777777" w:rsidR="00020EF8" w:rsidRPr="00C548C6" w:rsidRDefault="00020EF8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B94586" w14:textId="77777777" w:rsidR="003B055A" w:rsidRPr="00C548C6" w:rsidRDefault="00002B7E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O</w:t>
      </w:r>
      <w:r w:rsidR="003B055A" w:rsidRPr="00C548C6">
        <w:rPr>
          <w:rFonts w:ascii="Times New Roman" w:hAnsi="Times New Roman" w:cs="Times New Roman"/>
          <w:sz w:val="24"/>
          <w:szCs w:val="24"/>
        </w:rPr>
        <w:t>sobn</w:t>
      </w:r>
      <w:r w:rsidRPr="00C548C6">
        <w:rPr>
          <w:rFonts w:ascii="Times New Roman" w:hAnsi="Times New Roman" w:cs="Times New Roman"/>
          <w:sz w:val="24"/>
          <w:szCs w:val="24"/>
        </w:rPr>
        <w:t>á</w:t>
      </w:r>
      <w:r w:rsidR="003B055A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 xml:space="preserve">starostlivosť, ošetrovanie </w:t>
      </w:r>
      <w:r w:rsidR="003B055A" w:rsidRPr="00C548C6">
        <w:rPr>
          <w:rFonts w:ascii="Times New Roman" w:hAnsi="Times New Roman" w:cs="Times New Roman"/>
          <w:sz w:val="24"/>
          <w:szCs w:val="24"/>
        </w:rPr>
        <w:t>a sprevádzani</w:t>
      </w:r>
      <w:r w:rsidRPr="00C548C6">
        <w:rPr>
          <w:rFonts w:ascii="Times New Roman" w:hAnsi="Times New Roman" w:cs="Times New Roman"/>
          <w:sz w:val="24"/>
          <w:szCs w:val="24"/>
        </w:rPr>
        <w:t>e</w:t>
      </w:r>
      <w:r w:rsidR="003B055A" w:rsidRPr="00C548C6">
        <w:rPr>
          <w:rFonts w:ascii="Times New Roman" w:hAnsi="Times New Roman" w:cs="Times New Roman"/>
          <w:sz w:val="24"/>
          <w:szCs w:val="24"/>
        </w:rPr>
        <w:t xml:space="preserve">, ktoré začali pred 1. aprílom 2026, </w:t>
      </w:r>
      <w:r w:rsidRPr="00C548C6">
        <w:rPr>
          <w:rFonts w:ascii="Times New Roman" w:hAnsi="Times New Roman" w:cs="Times New Roman"/>
          <w:sz w:val="24"/>
          <w:szCs w:val="24"/>
        </w:rPr>
        <w:t xml:space="preserve">sa </w:t>
      </w:r>
      <w:r w:rsidR="003B055A" w:rsidRPr="00C548C6">
        <w:rPr>
          <w:rFonts w:ascii="Times New Roman" w:hAnsi="Times New Roman" w:cs="Times New Roman"/>
          <w:sz w:val="24"/>
          <w:szCs w:val="24"/>
        </w:rPr>
        <w:t>preukazuj</w:t>
      </w:r>
      <w:r w:rsidRPr="00C548C6">
        <w:rPr>
          <w:rFonts w:ascii="Times New Roman" w:hAnsi="Times New Roman" w:cs="Times New Roman"/>
          <w:sz w:val="24"/>
          <w:szCs w:val="24"/>
        </w:rPr>
        <w:t>ú</w:t>
      </w:r>
      <w:r w:rsidR="003B055A" w:rsidRPr="00C548C6">
        <w:rPr>
          <w:rFonts w:ascii="Times New Roman" w:hAnsi="Times New Roman" w:cs="Times New Roman"/>
          <w:sz w:val="24"/>
          <w:szCs w:val="24"/>
        </w:rPr>
        <w:t xml:space="preserve"> podľa </w:t>
      </w:r>
      <w:r w:rsidR="007318E3" w:rsidRPr="00C548C6">
        <w:rPr>
          <w:rFonts w:ascii="Times New Roman" w:hAnsi="Times New Roman" w:cs="Times New Roman"/>
          <w:sz w:val="24"/>
          <w:szCs w:val="24"/>
        </w:rPr>
        <w:t>tohto zákona</w:t>
      </w:r>
      <w:r w:rsidR="003B055A" w:rsidRPr="00C548C6">
        <w:rPr>
          <w:rFonts w:ascii="Times New Roman" w:hAnsi="Times New Roman" w:cs="Times New Roman"/>
          <w:sz w:val="24"/>
          <w:szCs w:val="24"/>
        </w:rPr>
        <w:t xml:space="preserve"> v znení účinnom do 31. marca 2026.“.</w:t>
      </w:r>
    </w:p>
    <w:p w14:paraId="40ACF2DB" w14:textId="77777777" w:rsidR="00020EF8" w:rsidRPr="00C548C6" w:rsidRDefault="00020EF8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D98D8" w14:textId="77777777" w:rsidR="00981FB0" w:rsidRPr="00C548C6" w:rsidRDefault="00981FB0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Čl. II</w:t>
      </w:r>
      <w:r w:rsidR="002B0133" w:rsidRPr="00C548C6">
        <w:rPr>
          <w:rFonts w:ascii="Times New Roman" w:hAnsi="Times New Roman" w:cs="Times New Roman"/>
          <w:b/>
          <w:sz w:val="24"/>
          <w:szCs w:val="24"/>
        </w:rPr>
        <w:t>I</w:t>
      </w:r>
    </w:p>
    <w:p w14:paraId="470D75C7" w14:textId="77777777" w:rsidR="00674919" w:rsidRPr="00C548C6" w:rsidRDefault="00674919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C2EEE" w14:textId="77777777" w:rsidR="00981FB0" w:rsidRPr="00C548C6" w:rsidRDefault="00981FB0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Zákon č. 43/2004 Z. z. o starobnom dôchodkovom sporení a o zmene a doplnení niektorých zákonov v znení zákona č. 186/2004 Z. z., zákona č. 439/2004 Z. z., zákona </w:t>
      </w:r>
      <w:r w:rsidRPr="00C548C6">
        <w:rPr>
          <w:rFonts w:ascii="Times New Roman" w:hAnsi="Times New Roman" w:cs="Times New Roman"/>
          <w:sz w:val="24"/>
          <w:szCs w:val="24"/>
        </w:rPr>
        <w:lastRenderedPageBreak/>
        <w:t>č.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721/2004 Z. z., zákona č. 747/2004 Z. z., zákona č. 310/2006 Z. z., zákona č. 644/2006 Z. z., zákona č. 677/2006 Z. z., zákona č. 519/2007 Z. z., zákona č. 555/2007 Z. z., zákona č.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z., zákona č. 546/2011 Z. z., zákona č. 547/2011 Z. z., zákona č. 252/2012 Z. z., zákona č.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413/2012 Z. z., zákona č. 132/2013 Z. z., zákona č. 352/2013 Z. z., zákona č. 183/2014 Z. z., zákona č. 301/2014 Z. z., zákona č. 25/2015 Z. z., zákona č. 140/2015 Z. z., zákona č. 91/2016 Z. z., zákona č. 125/2016 Z. z., zákona č. 292/2016 Z. z., zákona č. 97/2017 Z. z., zákona č.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279/2017 Z. z., zákona č. 109/2018 Z. z., zákona č. 177/2018 Z. z., zákona č. 317/2018 Z. z., zákona č. 231/2019 Z. z., zákona č. 234/2019 Z. z., zákona č. 46/2020 Z. z., zákona č. 66/2020 Z. z., zákona č. 68/2020 Z. z., zákona č. 95/2020 Z. z., zákona č. 275/2020 Z. z., zákona č.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296/2020 Z. z., zákona č. 310/2021 Z. z., zákona č. 101/2022 Z. z., zákona č. 125/2022 Z. z., zákona č. 352/2022 Z. z., zákona č. 399/2022 Z. z., zákona č. 210/2023 Z. z., zákona č.</w:t>
      </w:r>
      <w:r w:rsidR="007A4F79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274/2023 Z. z., zákona č. 309/2023 Z. z., zákona č. 530/2023 Z. z., zákona č. 87/2024 Z. z., zákona č. 108/2024 Z. z.</w:t>
      </w:r>
      <w:r w:rsidR="00C616A9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zákona č. 278/2024 Z. z. </w:t>
      </w:r>
      <w:r w:rsidR="00C616A9" w:rsidRPr="00C548C6">
        <w:rPr>
          <w:rFonts w:ascii="Times New Roman" w:hAnsi="Times New Roman" w:cs="Times New Roman"/>
          <w:sz w:val="24"/>
          <w:szCs w:val="24"/>
        </w:rPr>
        <w:t xml:space="preserve">a zákona č. </w:t>
      </w:r>
      <w:r w:rsidR="007214C7" w:rsidRPr="00C548C6">
        <w:rPr>
          <w:rFonts w:ascii="Times New Roman" w:hAnsi="Times New Roman" w:cs="Times New Roman"/>
          <w:sz w:val="24"/>
          <w:szCs w:val="24"/>
        </w:rPr>
        <w:t>76</w:t>
      </w:r>
      <w:r w:rsidR="00C616A9" w:rsidRPr="00C548C6">
        <w:rPr>
          <w:rFonts w:ascii="Times New Roman" w:hAnsi="Times New Roman" w:cs="Times New Roman"/>
          <w:sz w:val="24"/>
          <w:szCs w:val="24"/>
        </w:rPr>
        <w:t xml:space="preserve">/2025 Z. z. </w:t>
      </w:r>
      <w:r w:rsidRPr="00C548C6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53513FEB" w14:textId="77777777" w:rsidR="00B328A1" w:rsidRPr="00C548C6" w:rsidRDefault="00B328A1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0E03F1" w14:textId="77777777" w:rsidR="00981FB0" w:rsidRPr="00C548C6" w:rsidRDefault="00981FB0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28a ods. 3 sa vypúšťa prvá veta,</w:t>
      </w:r>
      <w:r w:rsidR="00B579AA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B54B63" w:rsidRPr="00C548C6">
        <w:rPr>
          <w:rFonts w:ascii="Times New Roman" w:hAnsi="Times New Roman" w:cs="Times New Roman"/>
          <w:sz w:val="24"/>
          <w:szCs w:val="24"/>
        </w:rPr>
        <w:t xml:space="preserve">slová „do 90 dní odo dňa, </w:t>
      </w:r>
      <w:r w:rsidR="007A67C7" w:rsidRPr="00C548C6">
        <w:rPr>
          <w:rFonts w:ascii="Times New Roman" w:hAnsi="Times New Roman" w:cs="Times New Roman"/>
          <w:sz w:val="24"/>
          <w:szCs w:val="24"/>
        </w:rPr>
        <w:t xml:space="preserve">v ktorom sa dozvedela </w:t>
      </w:r>
      <w:r w:rsidR="00B54B63" w:rsidRPr="00C548C6">
        <w:rPr>
          <w:rFonts w:ascii="Times New Roman" w:hAnsi="Times New Roman" w:cs="Times New Roman"/>
          <w:sz w:val="24"/>
          <w:szCs w:val="24"/>
        </w:rPr>
        <w:t xml:space="preserve">o smrti sporiteľa,“ sa nahrádzajú slovami </w:t>
      </w:r>
      <w:r w:rsidRPr="00C548C6">
        <w:rPr>
          <w:rFonts w:ascii="Times New Roman" w:hAnsi="Times New Roman" w:cs="Times New Roman"/>
          <w:sz w:val="24"/>
          <w:szCs w:val="24"/>
        </w:rPr>
        <w:t>„bez zbytočného odkladu informovať dôchodkovú správcovskú spoločnosť o smrti sporiteľa a následne do 90 dní“ a slovo „druhej“ sa nahrádza slovom „prvej“.</w:t>
      </w:r>
    </w:p>
    <w:p w14:paraId="07BA3222" w14:textId="77777777" w:rsidR="00EA74D8" w:rsidRPr="00C548C6" w:rsidRDefault="00EA74D8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D220651" w14:textId="77777777" w:rsidR="00F0529E" w:rsidRPr="00C548C6" w:rsidRDefault="00981FB0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44 ods. 1 písmeno b) znie:</w:t>
      </w:r>
    </w:p>
    <w:p w14:paraId="6D58FB3C" w14:textId="77777777" w:rsidR="00981FB0" w:rsidRPr="00C548C6" w:rsidRDefault="00981FB0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„b) v poboč</w:t>
      </w:r>
      <w:r w:rsidR="008A2D88" w:rsidRPr="00C548C6">
        <w:rPr>
          <w:rFonts w:ascii="Times New Roman" w:hAnsi="Times New Roman" w:cs="Times New Roman"/>
          <w:sz w:val="24"/>
          <w:szCs w:val="24"/>
        </w:rPr>
        <w:t>ke Sociálnej poisťovne, alebo“.</w:t>
      </w:r>
    </w:p>
    <w:p w14:paraId="09AB1447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35956E" w14:textId="77777777" w:rsidR="00C27972" w:rsidRPr="00C548C6" w:rsidRDefault="00C27972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44 ods. 1 písmeno b) znie:</w:t>
      </w:r>
    </w:p>
    <w:p w14:paraId="39B241D4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„b) v pobočke Sociálnej poisťovne, alebo“. </w:t>
      </w:r>
    </w:p>
    <w:p w14:paraId="06942396" w14:textId="77777777" w:rsidR="008A2D88" w:rsidRPr="00C548C6" w:rsidRDefault="008A2D88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25D322" w14:textId="77777777" w:rsidR="00F0529E" w:rsidRPr="00C548C6" w:rsidRDefault="00981FB0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44 ods. 1 sa vypúšťa písmeno c).</w:t>
      </w:r>
    </w:p>
    <w:p w14:paraId="5221AE8B" w14:textId="77777777" w:rsidR="008A2D88" w:rsidRPr="00C548C6" w:rsidRDefault="008A2D88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31F99D" w14:textId="77777777" w:rsidR="00981FB0" w:rsidRPr="00C548C6" w:rsidRDefault="00981FB0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písmeno</w:t>
      </w:r>
      <w:r w:rsidR="008A2D88" w:rsidRPr="00C548C6">
        <w:rPr>
          <w:rFonts w:ascii="Times New Roman" w:hAnsi="Times New Roman" w:cs="Times New Roman"/>
          <w:sz w:val="24"/>
          <w:szCs w:val="24"/>
        </w:rPr>
        <w:t xml:space="preserve"> d) sa označuje ako písmeno c).</w:t>
      </w:r>
    </w:p>
    <w:p w14:paraId="2541E430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DBCB7E" w14:textId="77777777" w:rsidR="00C27972" w:rsidRPr="00C548C6" w:rsidRDefault="00C27972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44 ods. 1 sa vypúšťa písmeno c).</w:t>
      </w:r>
    </w:p>
    <w:p w14:paraId="6A1A9A9B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AA13A3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písmeno d) sa označuje ako písmeno c).</w:t>
      </w:r>
    </w:p>
    <w:p w14:paraId="2CC01A33" w14:textId="77777777" w:rsidR="008A2D88" w:rsidRPr="00C548C6" w:rsidRDefault="008A2D88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B9E307" w14:textId="77777777" w:rsidR="00F0529E" w:rsidRPr="00C548C6" w:rsidRDefault="00981FB0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44 odsek 6 znie:</w:t>
      </w:r>
    </w:p>
    <w:p w14:paraId="56476ED7" w14:textId="77777777" w:rsidR="00981FB0" w:rsidRPr="00C548C6" w:rsidRDefault="00981FB0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„(6) Žiadosť sporiteľ pod</w:t>
      </w:r>
      <w:r w:rsidR="00856A37" w:rsidRPr="00C548C6">
        <w:rPr>
          <w:rFonts w:ascii="Times New Roman" w:hAnsi="Times New Roman" w:cs="Times New Roman"/>
          <w:sz w:val="24"/>
          <w:szCs w:val="24"/>
        </w:rPr>
        <w:t>áva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856A37" w:rsidRPr="00C548C6">
        <w:rPr>
          <w:rFonts w:ascii="Times New Roman" w:hAnsi="Times New Roman" w:cs="Times New Roman"/>
          <w:sz w:val="24"/>
          <w:szCs w:val="24"/>
        </w:rPr>
        <w:t xml:space="preserve">písomne </w:t>
      </w:r>
      <w:r w:rsidRPr="00C548C6">
        <w:rPr>
          <w:rFonts w:ascii="Times New Roman" w:hAnsi="Times New Roman" w:cs="Times New Roman"/>
          <w:sz w:val="24"/>
          <w:szCs w:val="24"/>
        </w:rPr>
        <w:t>v elektronickej podobe alebo v listinnej podobe.“.</w:t>
      </w:r>
    </w:p>
    <w:p w14:paraId="0D740C25" w14:textId="77777777" w:rsidR="008A2D88" w:rsidRPr="00C548C6" w:rsidRDefault="008A2D88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029958" w14:textId="77777777" w:rsidR="00C27972" w:rsidRPr="00C548C6" w:rsidRDefault="00C27972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44 odsek 7 znie:</w:t>
      </w:r>
    </w:p>
    <w:p w14:paraId="56C19DC2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„(7) </w:t>
      </w:r>
      <w:r w:rsidR="00856A37" w:rsidRPr="00C548C6">
        <w:rPr>
          <w:rFonts w:ascii="Times New Roman" w:hAnsi="Times New Roman" w:cs="Times New Roman"/>
          <w:sz w:val="24"/>
          <w:szCs w:val="24"/>
        </w:rPr>
        <w:t>Žiadosť sporiteľ podáva písomne v elektronickej podobe alebo v listinnej podobe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5CCDFEAE" w14:textId="77777777" w:rsidR="00C27972" w:rsidRPr="00C548C6" w:rsidRDefault="00C27972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B045EE" w14:textId="77777777" w:rsidR="00F0529E" w:rsidRPr="00C548C6" w:rsidRDefault="00981FB0" w:rsidP="00C548C6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§ 64aa sa dopĺňa odsekom 5, ktorý znie:</w:t>
      </w:r>
    </w:p>
    <w:p w14:paraId="3677AACE" w14:textId="77777777" w:rsidR="00981FB0" w:rsidRPr="00C548C6" w:rsidRDefault="00981FB0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„(5) Ak počas plynutia lehoty podľa § 64 ods. 1 dôjde k úmrtiu sporiteľa, ktorému vznikla prvá účasť na starobnom dôchodkovom sporení, Sociálna poisťovňa určí tomuto sporiteľovi dôchodkovú správcovskú spoločnosť bezodkladne.“.</w:t>
      </w:r>
    </w:p>
    <w:p w14:paraId="27E07788" w14:textId="77777777" w:rsidR="001759B7" w:rsidRPr="00C548C6" w:rsidRDefault="001759B7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5655F3" w14:textId="77777777" w:rsidR="001759B7" w:rsidRPr="00C548C6" w:rsidRDefault="001759B7" w:rsidP="00C548C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 prílohe č. </w:t>
      </w:r>
      <w:r w:rsidR="00AB7724" w:rsidRPr="00C548C6">
        <w:rPr>
          <w:rFonts w:ascii="Times New Roman" w:hAnsi="Times New Roman" w:cs="Times New Roman"/>
          <w:sz w:val="24"/>
          <w:szCs w:val="24"/>
        </w:rPr>
        <w:t xml:space="preserve">1 </w:t>
      </w:r>
      <w:r w:rsidRPr="00C548C6">
        <w:rPr>
          <w:rFonts w:ascii="Times New Roman" w:hAnsi="Times New Roman" w:cs="Times New Roman"/>
          <w:sz w:val="24"/>
          <w:szCs w:val="24"/>
        </w:rPr>
        <w:t xml:space="preserve">sa vypúšťa tretí bod. </w:t>
      </w:r>
    </w:p>
    <w:p w14:paraId="302C384D" w14:textId="77777777" w:rsidR="001759B7" w:rsidRPr="00C548C6" w:rsidRDefault="001759B7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78A077" w14:textId="53812FEE" w:rsidR="001759B7" w:rsidRPr="00C548C6" w:rsidRDefault="001759B7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Doterajš</w:t>
      </w:r>
      <w:r w:rsidR="00766547" w:rsidRPr="00C548C6">
        <w:rPr>
          <w:rFonts w:ascii="Times New Roman" w:hAnsi="Times New Roman" w:cs="Times New Roman"/>
          <w:sz w:val="24"/>
          <w:szCs w:val="24"/>
        </w:rPr>
        <w:t>í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766547" w:rsidRPr="00C548C6">
        <w:rPr>
          <w:rFonts w:ascii="Times New Roman" w:hAnsi="Times New Roman" w:cs="Times New Roman"/>
          <w:sz w:val="24"/>
          <w:szCs w:val="24"/>
        </w:rPr>
        <w:t xml:space="preserve">štvrtý </w:t>
      </w:r>
      <w:r w:rsidRPr="00C548C6">
        <w:rPr>
          <w:rFonts w:ascii="Times New Roman" w:hAnsi="Times New Roman" w:cs="Times New Roman"/>
          <w:sz w:val="24"/>
          <w:szCs w:val="24"/>
        </w:rPr>
        <w:t>bod sa označuj</w:t>
      </w:r>
      <w:r w:rsidR="00766547" w:rsidRPr="00C548C6">
        <w:rPr>
          <w:rFonts w:ascii="Times New Roman" w:hAnsi="Times New Roman" w:cs="Times New Roman"/>
          <w:sz w:val="24"/>
          <w:szCs w:val="24"/>
        </w:rPr>
        <w:t>e</w:t>
      </w:r>
      <w:r w:rsidRPr="00C548C6">
        <w:rPr>
          <w:rFonts w:ascii="Times New Roman" w:hAnsi="Times New Roman" w:cs="Times New Roman"/>
          <w:sz w:val="24"/>
          <w:szCs w:val="24"/>
        </w:rPr>
        <w:t xml:space="preserve"> ako </w:t>
      </w:r>
      <w:r w:rsidR="00766547" w:rsidRPr="00C548C6">
        <w:rPr>
          <w:rFonts w:ascii="Times New Roman" w:hAnsi="Times New Roman" w:cs="Times New Roman"/>
          <w:sz w:val="24"/>
          <w:szCs w:val="24"/>
        </w:rPr>
        <w:t xml:space="preserve">tretí </w:t>
      </w:r>
      <w:r w:rsidRPr="00C548C6">
        <w:rPr>
          <w:rFonts w:ascii="Times New Roman" w:hAnsi="Times New Roman" w:cs="Times New Roman"/>
          <w:sz w:val="24"/>
          <w:szCs w:val="24"/>
        </w:rPr>
        <w:t xml:space="preserve">bod. </w:t>
      </w:r>
    </w:p>
    <w:p w14:paraId="4DB0BB70" w14:textId="77777777" w:rsidR="00CA2359" w:rsidRPr="00C548C6" w:rsidRDefault="00CA2359" w:rsidP="00C548C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139919" w14:textId="77777777" w:rsidR="0051572D" w:rsidRPr="00C548C6" w:rsidRDefault="0051572D" w:rsidP="00C548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Čl. I</w:t>
      </w:r>
      <w:r w:rsidR="002B0133" w:rsidRPr="00C548C6">
        <w:rPr>
          <w:rFonts w:ascii="Times New Roman" w:hAnsi="Times New Roman" w:cs="Times New Roman"/>
          <w:b/>
          <w:sz w:val="24"/>
          <w:szCs w:val="24"/>
        </w:rPr>
        <w:t>V</w:t>
      </w:r>
    </w:p>
    <w:p w14:paraId="5AE50CA7" w14:textId="77777777" w:rsidR="008A2D88" w:rsidRPr="00C548C6" w:rsidRDefault="008A2D88" w:rsidP="00C548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341D4" w14:textId="77777777" w:rsidR="0051572D" w:rsidRPr="00C548C6" w:rsidRDefault="0051572D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282/2006 Z. z., zákona č. 518/2007 Z. z., zákona č. 662/2007 Z. z., zákona č. 489/2008 Z. z., zákona č. 192/2009 Z. z., zákona č. 345/2009 Z. z., zákona č. 132/2010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204/2014 Z. z., zákona č. 53/2015 Z. z., zákona č. 77/2015 Z. z., zákona č. 378/2015 Z. z., zákona č. 422/2015 Z. z., zákona č. 428/2015 Z. z., zákona č. 125/2016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9/2021 Z. z., zákona č. 82/2021 Z. z., zákona č. 133/2021 Z. z., zákona č. 213/2021 Z. z., zákona č. 252/2021 Z. z., zákona č. 358/2021 Z. z., zákona č. 532/2021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540/2021 Z. z., zákona č. 2/2022 Z. z., zákona č. 67/2022 Z. z., zákona č. 102/2022 Z. z., zákona č</w:t>
      </w:r>
      <w:r w:rsidR="00E736AA"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</w:rPr>
        <w:t xml:space="preserve"> 125/2022 Z. z., zákona č. 267/2022 Z. z., </w:t>
      </w:r>
      <w:r w:rsidR="00E736AA" w:rsidRPr="00C548C6">
        <w:rPr>
          <w:rFonts w:ascii="Times New Roman" w:hAnsi="Times New Roman" w:cs="Times New Roman"/>
          <w:sz w:val="24"/>
          <w:szCs w:val="24"/>
        </w:rPr>
        <w:t xml:space="preserve">zákona č.  331/2022 Z. z., </w:t>
      </w:r>
      <w:r w:rsidRPr="00C548C6">
        <w:rPr>
          <w:rFonts w:ascii="Times New Roman" w:hAnsi="Times New Roman" w:cs="Times New Roman"/>
          <w:sz w:val="24"/>
          <w:szCs w:val="24"/>
        </w:rPr>
        <w:t>zákona č.</w:t>
      </w:r>
      <w:r w:rsidR="00E736AA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390/2022 Z. z., zákona č. 420/2022 Z. z., zákona č. 494/2022 Z. z., zákona č. 495/2022 Z. z., zákona č. 518/2022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110/2023 Z. z., zákona č. 119/2023 Z. z., zákona č.</w:t>
      </w:r>
      <w:r w:rsidR="00E736AA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293/2023 Z. z., zákona č. 529/2023 Z. z., zákona č. 40/2024 Z. z., zákona č. 125/2024 Z. z., zákona č. 144/2024 Z. z., zákona č. 201/2024 Z. z., zákona č. 360/2024 Z. z., zákona č.</w:t>
      </w:r>
      <w:r w:rsidR="00E736AA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361/2024 Z. z., zákona č. 362/2024 Z. z.</w:t>
      </w:r>
      <w:r w:rsidR="00F01CEC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363/2024 Z. z.</w:t>
      </w:r>
      <w:r w:rsidR="00CE3FB9" w:rsidRPr="00C548C6">
        <w:rPr>
          <w:rFonts w:ascii="Times New Roman" w:hAnsi="Times New Roman" w:cs="Times New Roman"/>
          <w:sz w:val="24"/>
          <w:szCs w:val="24"/>
        </w:rPr>
        <w:t>, zákona č. 23/2025 Z. z.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F01CEC" w:rsidRPr="00C548C6">
        <w:rPr>
          <w:rFonts w:ascii="Times New Roman" w:hAnsi="Times New Roman" w:cs="Times New Roman"/>
          <w:sz w:val="24"/>
          <w:szCs w:val="24"/>
        </w:rPr>
        <w:t xml:space="preserve">a zákona č. 69/2025 Z. z. </w:t>
      </w:r>
      <w:r w:rsidRPr="00C548C6">
        <w:rPr>
          <w:rFonts w:ascii="Times New Roman" w:hAnsi="Times New Roman" w:cs="Times New Roman"/>
          <w:sz w:val="24"/>
          <w:szCs w:val="24"/>
        </w:rPr>
        <w:t>sa mení</w:t>
      </w:r>
      <w:r w:rsidR="00E736AA" w:rsidRPr="00C548C6">
        <w:rPr>
          <w:rFonts w:ascii="Times New Roman" w:hAnsi="Times New Roman" w:cs="Times New Roman"/>
          <w:sz w:val="24"/>
          <w:szCs w:val="24"/>
        </w:rPr>
        <w:t xml:space="preserve"> a dopĺňa</w:t>
      </w:r>
      <w:r w:rsidRPr="00C548C6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03A12FB8" w14:textId="77777777" w:rsidR="008A2D88" w:rsidRPr="00C548C6" w:rsidRDefault="008A2D88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B0672E" w14:textId="77777777" w:rsidR="00433484" w:rsidRPr="00C548C6" w:rsidRDefault="00433484" w:rsidP="00C548C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12a ods. 17 sa slová „odpis potvrdenia“ nahrádzajú slovom „potvrdenie“.</w:t>
      </w:r>
    </w:p>
    <w:p w14:paraId="5F733889" w14:textId="77777777" w:rsidR="00433484" w:rsidRPr="00C548C6" w:rsidRDefault="00433484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4CBE07" w14:textId="77777777" w:rsidR="0051572D" w:rsidRPr="00C548C6" w:rsidRDefault="0051572D" w:rsidP="00C548C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§ 12b vrátanie nadpisu znie:</w:t>
      </w:r>
    </w:p>
    <w:p w14:paraId="3522FFB7" w14:textId="77777777" w:rsidR="00C95A08" w:rsidRPr="00C548C6" w:rsidRDefault="00C95A08" w:rsidP="00C548C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„§ 12b</w:t>
      </w:r>
    </w:p>
    <w:p w14:paraId="1AB8DBE9" w14:textId="1E189056" w:rsidR="00C95A08" w:rsidRPr="00C548C6" w:rsidRDefault="00CE3FB9" w:rsidP="00C548C6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Starostlivosť</w:t>
      </w:r>
      <w:r w:rsidR="00C95A08" w:rsidRPr="00C548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v prirodzenom prostredí</w:t>
      </w:r>
      <w:r w:rsidRPr="00C548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osoby</w:t>
      </w:r>
    </w:p>
    <w:p w14:paraId="40D9379C" w14:textId="77777777" w:rsidR="00C95A08" w:rsidRPr="00C548C6" w:rsidRDefault="00C95A08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68373DD3" w14:textId="3EA312EB" w:rsidR="00C95A08" w:rsidRPr="00C548C6" w:rsidRDefault="00CE3FB9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Starostlivosť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 prirodzenom prostredí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osoby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je potreba osobnej a celodennej starostlivosti alebo osobného a celodenného ošetrovania (ďalej len „osobná starostlivosť“) </w:t>
      </w:r>
      <w:r w:rsidR="0087115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</w:t>
      </w:r>
      <w:r w:rsidR="00002B7E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y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, ktor</w:t>
      </w:r>
      <w:r w:rsidR="00DA3CCB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ej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A3CCB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je 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podľa potvrdenia ošetrujúceho lekára </w:t>
      </w:r>
      <w:r w:rsidR="00DA3CCB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potrebné </w:t>
      </w:r>
      <w:r w:rsidR="0087115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poskytova</w:t>
      </w:r>
      <w:r w:rsidR="00DA3CCB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ť</w:t>
      </w:r>
      <w:r w:rsidR="0087115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A3CCB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osobnú </w:t>
      </w:r>
      <w:r w:rsidR="0087115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starostlivosti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7115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 jej prirodzenom prostredí 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(ďalej len „osoba vyžadujúca starostlivosť“) </w:t>
      </w:r>
      <w:r w:rsidR="0087115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inou osobou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; týmto nie je dotknuté poskytovanie domácej starostlivosti podľa § 8 ods. 1 druh</w:t>
      </w:r>
      <w:r w:rsidR="00062EE3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ej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vet</w:t>
      </w:r>
      <w:r w:rsidR="00062EE3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y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a ods. 10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 Za osobnú starostlivosť sa považuje aj osobná starostlivosť o dieťa poskytovaná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zákonným zástupcom</w:t>
      </w:r>
      <w:r w:rsidR="00C95A08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2A4BC5E8" w14:textId="77777777" w:rsidR="00871156" w:rsidRPr="00C548C6" w:rsidRDefault="00871156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37F43198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Osobná starostlivosť sa poskytuje ako</w:t>
      </w:r>
    </w:p>
    <w:p w14:paraId="2E1F65AB" w14:textId="552A9683" w:rsidR="00C95A08" w:rsidRPr="00C548C6" w:rsidRDefault="00C95A08" w:rsidP="00C548C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dlhodobá osobná starostlivosť, ktorou je</w:t>
      </w:r>
      <w:r w:rsidR="0037392F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CE3FB9" w:rsidRPr="00C548C6">
        <w:rPr>
          <w:rFonts w:ascii="Times New Roman" w:hAnsi="Times New Roman" w:cs="Times New Roman"/>
          <w:sz w:val="24"/>
          <w:szCs w:val="24"/>
        </w:rPr>
        <w:t>osobná starostlivosť</w:t>
      </w:r>
      <w:r w:rsidR="0037392F" w:rsidRPr="00C548C6">
        <w:rPr>
          <w:rFonts w:ascii="Times New Roman" w:hAnsi="Times New Roman" w:cs="Times New Roman"/>
          <w:sz w:val="24"/>
          <w:szCs w:val="24"/>
        </w:rPr>
        <w:t xml:space="preserve"> z dôvodu, že</w:t>
      </w:r>
    </w:p>
    <w:p w14:paraId="058C159C" w14:textId="77777777" w:rsidR="00C95A08" w:rsidRPr="00C548C6" w:rsidRDefault="00CE3FB9" w:rsidP="00C548C6">
      <w:pPr>
        <w:pStyle w:val="odsekpsmeno"/>
        <w:numPr>
          <w:ilvl w:val="0"/>
          <w:numId w:val="25"/>
        </w:numPr>
        <w:shd w:val="clear" w:color="auto" w:fill="auto"/>
      </w:pPr>
      <w:r w:rsidRPr="00C548C6">
        <w:t xml:space="preserve">osoba vyžadujúca starostlivosť </w:t>
      </w:r>
      <w:r w:rsidR="00C95A08" w:rsidRPr="00C548C6">
        <w:t>je v štádiu ochorenia na konci života alebo v</w:t>
      </w:r>
      <w:r w:rsidR="0075223C" w:rsidRPr="00C548C6">
        <w:t> </w:t>
      </w:r>
      <w:r w:rsidR="00C95A08" w:rsidRPr="00C548C6">
        <w:t>terminálnom štádiu ochorenia,</w:t>
      </w:r>
    </w:p>
    <w:p w14:paraId="6A25B5E5" w14:textId="0706DEE3" w:rsidR="00C95A08" w:rsidRPr="00C548C6" w:rsidRDefault="00C95A08" w:rsidP="00C548C6">
      <w:pPr>
        <w:pStyle w:val="odsekpsmeno"/>
        <w:numPr>
          <w:ilvl w:val="0"/>
          <w:numId w:val="25"/>
        </w:numPr>
        <w:shd w:val="clear" w:color="auto" w:fill="auto"/>
      </w:pPr>
      <w:r w:rsidRPr="00C548C6">
        <w:lastRenderedPageBreak/>
        <w:t xml:space="preserve">u </w:t>
      </w:r>
      <w:r w:rsidR="00CE3FB9" w:rsidRPr="00C548C6">
        <w:t xml:space="preserve">osoby vyžadujúcej starostlivosť </w:t>
      </w:r>
      <w:r w:rsidRPr="00C548C6">
        <w:t>došlo k závažnej poruche zdravia, ktorá si vyžiadala hospitalizáciu, pri</w:t>
      </w:r>
      <w:r w:rsidR="000E6E06" w:rsidRPr="00C548C6">
        <w:t> </w:t>
      </w:r>
      <w:r w:rsidRPr="00C548C6">
        <w:t xml:space="preserve">ktorej bola poskytovaná zdravotná starostlivosť v rozsahu najmenej päť po sebe nasledujúcich dní, ak je predpoklad, že po prepustení zo zdravotníckeho zariadenia ústavnej starostlivosti do prirodzeného prostredia bude jej zdravotný stav vyžadovať </w:t>
      </w:r>
      <w:r w:rsidR="00CE3FB9" w:rsidRPr="00C548C6">
        <w:t xml:space="preserve">osobnú starostlivosť </w:t>
      </w:r>
      <w:r w:rsidRPr="00C548C6">
        <w:t>najmenej počas 30 dní; za deň hospitalizácie sa považuje aj deň prijatia a deň prepustenia z takéhoto zariadenia,</w:t>
      </w:r>
    </w:p>
    <w:p w14:paraId="43C0032F" w14:textId="77777777" w:rsidR="00A4552D" w:rsidRPr="00C548C6" w:rsidRDefault="00C95A08" w:rsidP="00C548C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krátkodobá </w:t>
      </w:r>
      <w:r w:rsidR="002F09B1" w:rsidRPr="00C548C6">
        <w:rPr>
          <w:rFonts w:ascii="Times New Roman" w:hAnsi="Times New Roman" w:cs="Times New Roman"/>
          <w:sz w:val="24"/>
          <w:szCs w:val="24"/>
        </w:rPr>
        <w:t>osobná starostlivosť, ktorou je</w:t>
      </w:r>
      <w:r w:rsidR="00CE3FB9" w:rsidRPr="00C548C6">
        <w:rPr>
          <w:rFonts w:ascii="Times New Roman" w:hAnsi="Times New Roman" w:cs="Times New Roman"/>
          <w:sz w:val="24"/>
          <w:szCs w:val="24"/>
        </w:rPr>
        <w:t xml:space="preserve"> osobná starostlivosť o osobu vyžadujúcu starostlivosť</w:t>
      </w:r>
    </w:p>
    <w:p w14:paraId="3846F89E" w14:textId="7DF4B425" w:rsidR="00A4552D" w:rsidRPr="00C548C6" w:rsidRDefault="00CE3FB9" w:rsidP="00C548C6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 dôvodu jej zdravotného stavu</w:t>
      </w:r>
      <w:r w:rsidR="00C95A08" w:rsidRPr="00C548C6">
        <w:rPr>
          <w:rFonts w:ascii="Times New Roman" w:hAnsi="Times New Roman" w:cs="Times New Roman"/>
          <w:sz w:val="24"/>
          <w:szCs w:val="24"/>
        </w:rPr>
        <w:t>, ak</w:t>
      </w:r>
      <w:r w:rsidR="000E6E06" w:rsidRPr="00C548C6">
        <w:rPr>
          <w:rFonts w:ascii="Times New Roman" w:hAnsi="Times New Roman" w:cs="Times New Roman"/>
          <w:sz w:val="24"/>
          <w:szCs w:val="24"/>
        </w:rPr>
        <w:t> </w:t>
      </w:r>
      <w:r w:rsidR="00C95A08" w:rsidRPr="00C548C6">
        <w:rPr>
          <w:rFonts w:ascii="Times New Roman" w:hAnsi="Times New Roman" w:cs="Times New Roman"/>
          <w:sz w:val="24"/>
          <w:szCs w:val="24"/>
        </w:rPr>
        <w:t>nie sú splnené podmienky podľa písmena a); ak</w:t>
      </w:r>
      <w:r w:rsidR="0058013A" w:rsidRPr="00C548C6">
        <w:rPr>
          <w:rFonts w:ascii="Times New Roman" w:hAnsi="Times New Roman" w:cs="Times New Roman"/>
          <w:sz w:val="24"/>
          <w:szCs w:val="24"/>
        </w:rPr>
        <w:t> </w:t>
      </w:r>
      <w:r w:rsidR="00C95A08" w:rsidRPr="00C548C6">
        <w:rPr>
          <w:rFonts w:ascii="Times New Roman" w:hAnsi="Times New Roman" w:cs="Times New Roman"/>
          <w:sz w:val="24"/>
          <w:szCs w:val="24"/>
        </w:rPr>
        <w:t xml:space="preserve">je osobou vyžadujúcou starostlivosť dieťa, krátkodobou osobnou starostlivosťou je aj </w:t>
      </w:r>
      <w:r w:rsidR="002E5A3C" w:rsidRPr="00C548C6">
        <w:rPr>
          <w:rFonts w:ascii="Times New Roman" w:hAnsi="Times New Roman" w:cs="Times New Roman"/>
          <w:sz w:val="24"/>
          <w:szCs w:val="24"/>
        </w:rPr>
        <w:t xml:space="preserve">sprevádzanie tohto </w:t>
      </w:r>
      <w:r w:rsidR="00C95A08" w:rsidRPr="00C548C6">
        <w:rPr>
          <w:rFonts w:ascii="Times New Roman" w:hAnsi="Times New Roman" w:cs="Times New Roman"/>
          <w:sz w:val="24"/>
          <w:szCs w:val="24"/>
        </w:rPr>
        <w:t>dieťa</w:t>
      </w:r>
      <w:r w:rsidR="002E5A3C" w:rsidRPr="00C548C6">
        <w:rPr>
          <w:rFonts w:ascii="Times New Roman" w:hAnsi="Times New Roman" w:cs="Times New Roman"/>
          <w:sz w:val="24"/>
          <w:szCs w:val="24"/>
        </w:rPr>
        <w:t>ťa</w:t>
      </w:r>
      <w:r w:rsidR="00C95A08" w:rsidRPr="00C548C6">
        <w:rPr>
          <w:rFonts w:ascii="Times New Roman" w:hAnsi="Times New Roman" w:cs="Times New Roman"/>
          <w:sz w:val="24"/>
          <w:szCs w:val="24"/>
        </w:rPr>
        <w:t xml:space="preserve"> v ústavnej starostlivosti</w:t>
      </w:r>
      <w:r w:rsidR="002E5A3C" w:rsidRPr="00C548C6">
        <w:rPr>
          <w:rFonts w:ascii="Times New Roman" w:hAnsi="Times New Roman" w:cs="Times New Roman"/>
          <w:sz w:val="24"/>
          <w:szCs w:val="24"/>
        </w:rPr>
        <w:t xml:space="preserve"> sprievodcom podľa § 15</w:t>
      </w:r>
      <w:r w:rsidR="00BE55A5" w:rsidRPr="00C548C6">
        <w:rPr>
          <w:rFonts w:ascii="Times New Roman" w:hAnsi="Times New Roman" w:cs="Times New Roman"/>
          <w:sz w:val="24"/>
          <w:szCs w:val="24"/>
        </w:rPr>
        <w:t>,</w:t>
      </w:r>
    </w:p>
    <w:p w14:paraId="15BC975F" w14:textId="0E5879AF" w:rsidR="00C95A08" w:rsidRPr="00C548C6" w:rsidRDefault="00C95A08" w:rsidP="00C548C6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 dôvodu, že</w:t>
      </w:r>
      <w:r w:rsidR="000E6E06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dieťaťu bol</w:t>
      </w:r>
      <w:r w:rsidR="008F1BDF" w:rsidRPr="00C548C6">
        <w:rPr>
          <w:rFonts w:ascii="Times New Roman" w:hAnsi="Times New Roman" w:cs="Times New Roman"/>
          <w:sz w:val="24"/>
          <w:szCs w:val="24"/>
        </w:rPr>
        <w:t>o</w:t>
      </w:r>
      <w:r w:rsidRPr="00C548C6">
        <w:rPr>
          <w:rFonts w:ascii="Times New Roman" w:hAnsi="Times New Roman" w:cs="Times New Roman"/>
          <w:sz w:val="24"/>
          <w:szCs w:val="24"/>
        </w:rPr>
        <w:t xml:space="preserve"> nariadené karanténne opatrenie alebo izolácia alebo z dôvodu, že fyzická osoba, ktorá sa inak o dieťa stará, ochorela, bolo jej nariadené karanténne opatrenie alebo izolácia alebo bola prijatá do ústavnej starostlivosti.</w:t>
      </w:r>
    </w:p>
    <w:p w14:paraId="7F07E668" w14:textId="77777777" w:rsidR="000D0FB5" w:rsidRPr="00C548C6" w:rsidRDefault="000D0FB5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6D1F2E3F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 vzniku potreby dlhodobej osobnej starostlivosti rozhoduje a posudzuje ju</w:t>
      </w:r>
    </w:p>
    <w:p w14:paraId="603E1A80" w14:textId="77777777" w:rsidR="00C95A08" w:rsidRPr="00C548C6" w:rsidRDefault="00C95A08" w:rsidP="00C548C6">
      <w:pPr>
        <w:pStyle w:val="odsekpsmeno"/>
        <w:shd w:val="clear" w:color="auto" w:fill="auto"/>
      </w:pPr>
      <w:r w:rsidRPr="00C548C6">
        <w:t>lekár so špecializáciou v špecializačnom odbore paliatívna medicína, klinická onkológia, geriatria, vnútorné lekárstvo, gastroenterológia, hematológia a</w:t>
      </w:r>
      <w:r w:rsidR="000D0FB5" w:rsidRPr="00C548C6">
        <w:t> </w:t>
      </w:r>
      <w:r w:rsidRPr="00C548C6">
        <w:t>transfúziológia, hepatológia, kardiológia, nefrológia, neurológia, pneumológia a</w:t>
      </w:r>
      <w:r w:rsidR="000D0FB5" w:rsidRPr="00C548C6">
        <w:t> </w:t>
      </w:r>
      <w:r w:rsidRPr="00C548C6">
        <w:t>ftizeológia, reumatológia, gynekológia a pôrodníctvo, anestéziológia a intenzívna medicína, algeziológia, chirurgia, ortopédia, úrazová chirurgia alebo pediatria, ak je splnená podmienka podľa odseku 2  písm. a) prvého bodu,</w:t>
      </w:r>
    </w:p>
    <w:p w14:paraId="498B84D4" w14:textId="77777777" w:rsidR="00C95A08" w:rsidRPr="00C548C6" w:rsidRDefault="00C95A08" w:rsidP="00C548C6">
      <w:pPr>
        <w:pStyle w:val="odsekpsmeno"/>
        <w:shd w:val="clear" w:color="auto" w:fill="auto"/>
        <w:rPr>
          <w:b/>
        </w:rPr>
      </w:pPr>
      <w:r w:rsidRPr="00C548C6">
        <w:t>lekár zdravotníckeho zariadenia ústavnej starostlivosti určený poskytovateľom, ak</w:t>
      </w:r>
      <w:r w:rsidR="000E6E06" w:rsidRPr="00C548C6">
        <w:t> </w:t>
      </w:r>
      <w:r w:rsidRPr="00C548C6">
        <w:t>je splnená podmienka podľa odseku 2 písm. a) druhého bodu.</w:t>
      </w:r>
    </w:p>
    <w:p w14:paraId="08739B2D" w14:textId="77777777" w:rsidR="000D0FB5" w:rsidRPr="00C548C6" w:rsidRDefault="000D0FB5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5614BEE0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 potrebe krátkodobej osobnej starostlivosti rozhoduje a posudzuje ju</w:t>
      </w:r>
    </w:p>
    <w:p w14:paraId="74EB73AF" w14:textId="77777777" w:rsidR="00C95A08" w:rsidRPr="00C548C6" w:rsidRDefault="00C95A08" w:rsidP="00C548C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všeobecný lekár (§ 8 ods. 3), s ktorým má osoba </w:t>
      </w:r>
      <w:r w:rsidR="008F1BDF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vyžadujúca starostlivosť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uzatvorenú dohodu o poskytovaní zdravotnej starostlivosti podľa § 12,</w:t>
      </w:r>
    </w:p>
    <w:p w14:paraId="07C1F863" w14:textId="77777777" w:rsidR="00C95A08" w:rsidRPr="00C548C6" w:rsidRDefault="00C95A08" w:rsidP="00C548C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lekár zdravotníckeho zariadenia ústavnej starostlivosti určený poskytovateľom, pri</w:t>
      </w:r>
      <w:r w:rsidR="000E6E0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poskytovaní ústavnej starostlivosti,</w:t>
      </w:r>
    </w:p>
    <w:p w14:paraId="3762B286" w14:textId="77777777" w:rsidR="00C95A08" w:rsidRPr="00C548C6" w:rsidRDefault="00C95A08" w:rsidP="00C548C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lekár podľa § 8a ods. 3 písm. a) a b), prostredníctvom ktorého organizátor zabezpečuje poskytovanie ambulantnej pohotovostnej služby, a zubný lekár podľa § 8b ods. 1, prostredníctvom ktorého poskytovateľ poskytujúci primárnu špecializovanú zubno-lekársku ambulantnú starostlivosť zabezpečuje poskytovanie zubno-lekárskej pohotovostnej služby,</w:t>
      </w:r>
    </w:p>
    <w:p w14:paraId="6067A03C" w14:textId="7340F454" w:rsidR="00C95A08" w:rsidRPr="00C548C6" w:rsidRDefault="00C95A08" w:rsidP="00C548C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lekár so špecializáciou v inom špecializačnom odbore ako všeobecné lekárstvo pri</w:t>
      </w:r>
      <w:r w:rsidR="000E6E0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poskytovaní špecializovanej ambulantnej starostlivosti podľa § 7 ods. 1 písm. a) druhého bodu alebo tretieho bodu pre osoby staršie ako 18 rokov</w:t>
      </w:r>
      <w:r w:rsidR="008F1BDF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</w:p>
    <w:p w14:paraId="027B0AAC" w14:textId="77777777" w:rsidR="008F1BDF" w:rsidRPr="00C548C6" w:rsidRDefault="008F1BDF" w:rsidP="00C548C6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ošetrujúci lekár určený poskytovateľom, ak ide o osobu podľa  § 11 ods. 7.</w:t>
      </w:r>
    </w:p>
    <w:p w14:paraId="4555190A" w14:textId="77777777" w:rsidR="000D0FB5" w:rsidRPr="00C548C6" w:rsidRDefault="000D0FB5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6CAE6315" w14:textId="4E9D7FF1" w:rsidR="00435BC3" w:rsidRPr="00C548C6" w:rsidRDefault="00435BC3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Lekár, ktorý rozhodol podľa odseku 3 o vzniku potreby dlhodobej osobnej starostlivosti, je povinný</w:t>
      </w:r>
    </w:p>
    <w:p w14:paraId="791C1449" w14:textId="77777777" w:rsidR="00435BC3" w:rsidRPr="00C548C6" w:rsidRDefault="00435BC3" w:rsidP="00C548C6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 deň zistenia vzniku potreby dlhodobej osobnej starostlivosti vytvoriť lekársku  prepúšťaciu správu, ak ide o lekára podľa odseku 3 písm. b),</w:t>
      </w:r>
    </w:p>
    <w:p w14:paraId="454337DE" w14:textId="77777777" w:rsidR="00435BC3" w:rsidRPr="00C548C6" w:rsidRDefault="00435BC3" w:rsidP="00C548C6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potvrdiť vznik potreby dlhodobej osobnej starostlivosti, dôvod potreby dlhodobej osobnej starostlivosti, jej predpokladané trvanie a identifikátor príslušnej lekárskej prepúšťacej správy vytvorením elektronického zdravotného záznamu </w:t>
      </w:r>
      <w:r w:rsidRPr="00C548C6">
        <w:rPr>
          <w:rFonts w:ascii="Times New Roman" w:hAnsi="Times New Roman" w:cs="Times New Roman"/>
          <w:sz w:val="24"/>
          <w:szCs w:val="24"/>
        </w:rPr>
        <w:lastRenderedPageBreak/>
        <w:t>v elektronickej zdravotnej knižke v národnom zdravotníckom informačnom systéme</w:t>
      </w:r>
    </w:p>
    <w:p w14:paraId="3EC32986" w14:textId="0286A9B2" w:rsidR="00435BC3" w:rsidRPr="00C548C6" w:rsidRDefault="00435BC3" w:rsidP="00C548C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najneskôr v deň prepustenia osoby vyžadujúcej starostlivosť zo zdravotníckeho zariadenia ústavnej starostlivosti, ak o vzniku potreby dlhodobej osobnej starostlivosti rozhodol lekár uvedený v odseku 3 písm. b), alebo</w:t>
      </w:r>
    </w:p>
    <w:p w14:paraId="601CC668" w14:textId="77777777" w:rsidR="00435BC3" w:rsidRPr="00C548C6" w:rsidRDefault="00435BC3" w:rsidP="00C548C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deň, keď zistil potrebu dlhodobej osobnej starostlivosti, ak o potrebe dlhodobej osobnej starostlivosti rozhodol lekár uvedený v odseku 3 písm. a),</w:t>
      </w:r>
    </w:p>
    <w:p w14:paraId="4AF45D9F" w14:textId="77777777" w:rsidR="00435BC3" w:rsidRPr="00C548C6" w:rsidRDefault="00435BC3" w:rsidP="00C548C6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na požiadanie vystaviť odpis potvrdenia vzniku alebo ukončenia potreby dlhodobej osobnej starostlivosti,</w:t>
      </w:r>
    </w:p>
    <w:p w14:paraId="1BB86E70" w14:textId="77777777" w:rsidR="00435BC3" w:rsidRPr="00C548C6" w:rsidRDefault="00435BC3" w:rsidP="00C548C6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nesprávne vystavený elektronický záznam o vzniku alebo ukončení potreby dlhodobej osobnej starostlivosti bezodkladne stornovať.</w:t>
      </w:r>
    </w:p>
    <w:p w14:paraId="0D7171B8" w14:textId="77777777" w:rsidR="00435BC3" w:rsidRPr="00C548C6" w:rsidRDefault="00435BC3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542447B4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Lekár, ktorý rozhodol podľa odseku 4 o potrebe krátkodobej osobnej starostlivosti, je</w:t>
      </w:r>
      <w:r w:rsidR="000E6E0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povinný</w:t>
      </w:r>
    </w:p>
    <w:p w14:paraId="0EDFB682" w14:textId="77777777" w:rsidR="00C95A08" w:rsidRPr="00C548C6" w:rsidRDefault="00C95A08" w:rsidP="00C548C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potvrdiť vznik potreby krátkodobej osobnej starostlivosti</w:t>
      </w:r>
      <w:r w:rsidR="004D2B97" w:rsidRPr="00C548C6">
        <w:rPr>
          <w:rFonts w:ascii="Times New Roman" w:hAnsi="Times New Roman" w:cs="Times New Roman"/>
          <w:sz w:val="24"/>
          <w:szCs w:val="24"/>
        </w:rPr>
        <w:t>, dôvod</w:t>
      </w:r>
      <w:r w:rsidR="00D7278A" w:rsidRPr="00C548C6">
        <w:rPr>
          <w:rFonts w:ascii="Times New Roman" w:hAnsi="Times New Roman" w:cs="Times New Roman"/>
          <w:sz w:val="24"/>
          <w:szCs w:val="24"/>
        </w:rPr>
        <w:t xml:space="preserve"> vzniku</w:t>
      </w:r>
      <w:r w:rsidR="004D2B97" w:rsidRPr="00C548C6">
        <w:rPr>
          <w:rFonts w:ascii="Times New Roman" w:hAnsi="Times New Roman" w:cs="Times New Roman"/>
          <w:sz w:val="24"/>
          <w:szCs w:val="24"/>
        </w:rPr>
        <w:t xml:space="preserve"> potreby krátkodobej osobnej starostlivosti</w:t>
      </w:r>
      <w:r w:rsidRPr="00C548C6">
        <w:rPr>
          <w:rFonts w:ascii="Times New Roman" w:hAnsi="Times New Roman" w:cs="Times New Roman"/>
          <w:sz w:val="24"/>
          <w:szCs w:val="24"/>
        </w:rPr>
        <w:t xml:space="preserve"> a jej predpokladané trvanie vytvorením elektronického zdravotného záznamu v elektronickej zdravotnej knižke v národnom zdravotníckom informačnom systéme,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20ab</w:t>
      </w:r>
      <w:r w:rsidRPr="00C548C6">
        <w:rPr>
          <w:rFonts w:ascii="Times New Roman" w:hAnsi="Times New Roman" w:cs="Times New Roman"/>
          <w:sz w:val="24"/>
          <w:szCs w:val="24"/>
        </w:rPr>
        <w:t>) a to v deň jej vzniku</w:t>
      </w:r>
      <w:r w:rsidR="00E90C5F" w:rsidRPr="00C548C6">
        <w:rPr>
          <w:rFonts w:ascii="Times New Roman" w:hAnsi="Times New Roman" w:cs="Times New Roman"/>
          <w:sz w:val="24"/>
          <w:szCs w:val="24"/>
        </w:rPr>
        <w:t>,</w:t>
      </w:r>
      <w:r w:rsidR="004D2B97" w:rsidRPr="00C548C6">
        <w:rPr>
          <w:rFonts w:ascii="Times New Roman" w:hAnsi="Times New Roman" w:cs="Times New Roman"/>
          <w:sz w:val="24"/>
          <w:szCs w:val="24"/>
        </w:rPr>
        <w:t xml:space="preserve"> a zmenu dôvodu a predpokladaného trvania potreby krátkodobej osobnej starostlivosti počas trvania tejto potreby</w:t>
      </w:r>
      <w:r w:rsidRPr="00C548C6">
        <w:rPr>
          <w:rFonts w:ascii="Times New Roman" w:hAnsi="Times New Roman" w:cs="Times New Roman"/>
          <w:sz w:val="24"/>
          <w:szCs w:val="24"/>
        </w:rPr>
        <w:t xml:space="preserve">; uvedené lekár v  prípade </w:t>
      </w:r>
      <w:r w:rsidR="00B05A0D" w:rsidRPr="00C548C6">
        <w:rPr>
          <w:rFonts w:ascii="Times New Roman" w:hAnsi="Times New Roman" w:cs="Times New Roman"/>
          <w:sz w:val="24"/>
          <w:szCs w:val="24"/>
        </w:rPr>
        <w:t xml:space="preserve">tej istej potreby krátkodobej osobnej starostlivosti </w:t>
      </w:r>
      <w:r w:rsidRPr="00C548C6">
        <w:rPr>
          <w:rFonts w:ascii="Times New Roman" w:hAnsi="Times New Roman" w:cs="Times New Roman"/>
          <w:sz w:val="24"/>
          <w:szCs w:val="24"/>
        </w:rPr>
        <w:t>potvrdí len raz,</w:t>
      </w:r>
    </w:p>
    <w:p w14:paraId="37696534" w14:textId="0328B928" w:rsidR="00C95A08" w:rsidRPr="00C548C6" w:rsidRDefault="00C95A08" w:rsidP="00C548C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požiadanie  vystaviť odpis potvrdenia potreby krátkodobej </w:t>
      </w:r>
      <w:r w:rsidRPr="00C548C6">
        <w:rPr>
          <w:rFonts w:ascii="Times New Roman" w:hAnsi="Times New Roman" w:cs="Times New Roman"/>
          <w:sz w:val="24"/>
          <w:szCs w:val="24"/>
        </w:rPr>
        <w:t xml:space="preserve"> osobnej starostlivosti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15C5CC5" w14:textId="77777777" w:rsidR="00C95A08" w:rsidRPr="00C548C6" w:rsidRDefault="00C95A08" w:rsidP="00C548C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8C6">
        <w:rPr>
          <w:rFonts w:ascii="Times New Roman" w:hAnsi="Times New Roman" w:cs="Times New Roman"/>
          <w:sz w:val="24"/>
          <w:szCs w:val="24"/>
        </w:rPr>
        <w:t>vytvoriť elektronický záznam o ukončení potreby krátkodobej osobnej starostlivosti,</w:t>
      </w:r>
    </w:p>
    <w:p w14:paraId="2F5FEC73" w14:textId="483CD2A2" w:rsidR="00C95A08" w:rsidRPr="00C548C6" w:rsidRDefault="00C95A08" w:rsidP="00C548C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nesprávne vystavený elektronický záznam o</w:t>
      </w:r>
      <w:r w:rsidR="00D7278A"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vzniku alebo ukončení 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potreb</w:t>
      </w:r>
      <w:r w:rsidR="00D7278A"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krátkodobej osobnej starostlivosti bezodkladne stornovať.</w:t>
      </w:r>
    </w:p>
    <w:p w14:paraId="4AEE5449" w14:textId="77777777" w:rsidR="000D0FB5" w:rsidRPr="00C548C6" w:rsidRDefault="000D0FB5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342450AF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Všeobecný lekár pri dlhodobej osobnej starostlivosti </w:t>
      </w:r>
      <w:r w:rsidR="003639B7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je povinný</w:t>
      </w:r>
    </w:p>
    <w:p w14:paraId="70380D15" w14:textId="77777777" w:rsidR="00C95A08" w:rsidRPr="00C548C6" w:rsidRDefault="00C95A08" w:rsidP="00C548C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potvrd</w:t>
      </w:r>
      <w:r w:rsidR="003639B7" w:rsidRPr="00C548C6">
        <w:rPr>
          <w:rFonts w:ascii="Times New Roman" w:hAnsi="Times New Roman" w:cs="Times New Roman"/>
          <w:sz w:val="24"/>
          <w:szCs w:val="24"/>
        </w:rPr>
        <w:t>iť</w:t>
      </w:r>
      <w:r w:rsidRPr="00C548C6">
        <w:rPr>
          <w:rFonts w:ascii="Times New Roman" w:hAnsi="Times New Roman" w:cs="Times New Roman"/>
          <w:sz w:val="24"/>
          <w:szCs w:val="24"/>
        </w:rPr>
        <w:t xml:space="preserve"> vytvorením elektronického zdravotného záznamu v elektronickej zdravotnej knižke v národnom zdravotníckom informačnom systéme</w:t>
      </w:r>
    </w:p>
    <w:p w14:paraId="315AD1B8" w14:textId="77777777" w:rsidR="00C95A08" w:rsidRPr="00C548C6" w:rsidRDefault="00C95A08" w:rsidP="00C548C6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predpokladané trvanie potreby dlhodobej osobnej starostlivosti,</w:t>
      </w:r>
    </w:p>
    <w:p w14:paraId="042C59B0" w14:textId="77777777" w:rsidR="00C95A08" w:rsidRPr="00C548C6" w:rsidRDefault="00C95A08" w:rsidP="00C548C6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ukončenie potreby dlhodobej osobnej starostlivosti,</w:t>
      </w:r>
    </w:p>
    <w:p w14:paraId="3479603F" w14:textId="77777777" w:rsidR="00C95A08" w:rsidRPr="00C548C6" w:rsidRDefault="003639B7" w:rsidP="00C548C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určovať </w:t>
      </w:r>
      <w:r w:rsidR="00C95A08" w:rsidRPr="00C548C6">
        <w:rPr>
          <w:rFonts w:ascii="Times New Roman" w:hAnsi="Times New Roman" w:cs="Times New Roman"/>
          <w:sz w:val="24"/>
          <w:szCs w:val="24"/>
        </w:rPr>
        <w:t>termín, kedy je osoba vyžadujúca starostlivosť povinná dostaviť sa na kontrolu potreb</w:t>
      </w:r>
      <w:r w:rsidR="00B50C29" w:rsidRPr="00C548C6">
        <w:rPr>
          <w:rFonts w:ascii="Times New Roman" w:hAnsi="Times New Roman" w:cs="Times New Roman"/>
          <w:sz w:val="24"/>
          <w:szCs w:val="24"/>
        </w:rPr>
        <w:t>y</w:t>
      </w:r>
      <w:r w:rsidR="00C95A08" w:rsidRPr="00C548C6">
        <w:rPr>
          <w:rFonts w:ascii="Times New Roman" w:hAnsi="Times New Roman" w:cs="Times New Roman"/>
          <w:sz w:val="24"/>
          <w:szCs w:val="24"/>
        </w:rPr>
        <w:t xml:space="preserve"> poskytovania dlhodobej osobnej starostlivosti, ak to charakter choroby vyžaduje a umožňuje, a na tento účel </w:t>
      </w:r>
      <w:r w:rsidR="00B50C29" w:rsidRPr="00C548C6">
        <w:rPr>
          <w:rFonts w:ascii="Times New Roman" w:hAnsi="Times New Roman" w:cs="Times New Roman"/>
          <w:sz w:val="24"/>
          <w:szCs w:val="24"/>
        </w:rPr>
        <w:t>predvolávať osobu vyžadujúcu starostlivosť</w:t>
      </w:r>
      <w:r w:rsidR="00C95A08" w:rsidRPr="00C548C6">
        <w:rPr>
          <w:rFonts w:ascii="Times New Roman" w:hAnsi="Times New Roman" w:cs="Times New Roman"/>
          <w:sz w:val="24"/>
          <w:szCs w:val="24"/>
        </w:rPr>
        <w:t xml:space="preserve"> na kontrolu; ak</w:t>
      </w:r>
      <w:r w:rsidR="00F5551C" w:rsidRPr="00C548C6">
        <w:rPr>
          <w:rFonts w:ascii="Times New Roman" w:hAnsi="Times New Roman" w:cs="Times New Roman"/>
          <w:sz w:val="24"/>
          <w:szCs w:val="24"/>
        </w:rPr>
        <w:t> </w:t>
      </w:r>
      <w:r w:rsidR="00C95A08" w:rsidRPr="00C548C6">
        <w:rPr>
          <w:rFonts w:ascii="Times New Roman" w:hAnsi="Times New Roman" w:cs="Times New Roman"/>
          <w:sz w:val="24"/>
          <w:szCs w:val="24"/>
        </w:rPr>
        <w:t>charakter choroby neumožňuje osobe vyžadujúcej starostlivosť dostaviť sa na kontrolu k všeobecnému lekárovi, kontrolu vykoná všeobecný lekár u pacienta v</w:t>
      </w:r>
      <w:r w:rsidR="00F5551C" w:rsidRPr="00C548C6">
        <w:rPr>
          <w:rFonts w:ascii="Times New Roman" w:hAnsi="Times New Roman" w:cs="Times New Roman"/>
          <w:sz w:val="24"/>
          <w:szCs w:val="24"/>
        </w:rPr>
        <w:t> </w:t>
      </w:r>
      <w:r w:rsidR="00C95A08" w:rsidRPr="00C548C6">
        <w:rPr>
          <w:rFonts w:ascii="Times New Roman" w:hAnsi="Times New Roman" w:cs="Times New Roman"/>
          <w:sz w:val="24"/>
          <w:szCs w:val="24"/>
        </w:rPr>
        <w:t>jeho prirodzenom prostredí,</w:t>
      </w:r>
    </w:p>
    <w:p w14:paraId="2F6E2A47" w14:textId="77777777" w:rsidR="00C95A08" w:rsidRPr="00C548C6" w:rsidRDefault="006163BE" w:rsidP="00C548C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poskytovať </w:t>
      </w:r>
      <w:r w:rsidR="00C95A08" w:rsidRPr="00C548C6">
        <w:rPr>
          <w:rFonts w:ascii="Times New Roman" w:hAnsi="Times New Roman" w:cs="Times New Roman"/>
          <w:sz w:val="24"/>
          <w:szCs w:val="24"/>
        </w:rPr>
        <w:t xml:space="preserve">súčinnosť Sociálnej poisťovni pri kontrole posudzovania </w:t>
      </w:r>
      <w:r w:rsidR="00D7278A" w:rsidRPr="00C548C6">
        <w:rPr>
          <w:rFonts w:ascii="Times New Roman" w:hAnsi="Times New Roman" w:cs="Times New Roman"/>
          <w:sz w:val="24"/>
          <w:szCs w:val="24"/>
        </w:rPr>
        <w:t xml:space="preserve">vzniku a ukončenia </w:t>
      </w:r>
      <w:r w:rsidR="00C95A08" w:rsidRPr="00C548C6">
        <w:rPr>
          <w:rFonts w:ascii="Times New Roman" w:hAnsi="Times New Roman" w:cs="Times New Roman"/>
          <w:sz w:val="24"/>
          <w:szCs w:val="24"/>
        </w:rPr>
        <w:t>potreby dlhodobej osobnej starostlivosti v sporných prípadoch,</w:t>
      </w:r>
    </w:p>
    <w:p w14:paraId="3058B405" w14:textId="77777777" w:rsidR="00C95A08" w:rsidRPr="00C548C6" w:rsidRDefault="00C95A08" w:rsidP="00C548C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6163BE" w:rsidRPr="00C548C6">
        <w:rPr>
          <w:rFonts w:ascii="Times New Roman" w:hAnsi="Times New Roman" w:cs="Times New Roman"/>
          <w:sz w:val="24"/>
          <w:szCs w:val="24"/>
        </w:rPr>
        <w:t xml:space="preserve">vystaviť </w:t>
      </w:r>
      <w:r w:rsidRPr="00C548C6">
        <w:rPr>
          <w:rFonts w:ascii="Times New Roman" w:hAnsi="Times New Roman" w:cs="Times New Roman"/>
          <w:sz w:val="24"/>
          <w:szCs w:val="24"/>
        </w:rPr>
        <w:t>odpis potvrdenia</w:t>
      </w:r>
      <w:r w:rsidR="00D7278A" w:rsidRPr="00C548C6">
        <w:rPr>
          <w:rFonts w:ascii="Times New Roman" w:hAnsi="Times New Roman" w:cs="Times New Roman"/>
          <w:sz w:val="24"/>
          <w:szCs w:val="24"/>
        </w:rPr>
        <w:t xml:space="preserve"> vzniku alebo ukončenia</w:t>
      </w:r>
      <w:r w:rsidRPr="00C548C6">
        <w:rPr>
          <w:rFonts w:ascii="Times New Roman" w:hAnsi="Times New Roman" w:cs="Times New Roman"/>
          <w:sz w:val="24"/>
          <w:szCs w:val="24"/>
        </w:rPr>
        <w:t xml:space="preserve"> potreby dlhodobej osobnej starostlivosti,</w:t>
      </w:r>
    </w:p>
    <w:p w14:paraId="55FEEF91" w14:textId="539159D5" w:rsidR="00C95A08" w:rsidRPr="00C548C6" w:rsidRDefault="006163BE" w:rsidP="00C548C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nesprávne vystavený elektronický zdravotný záznam o</w:t>
      </w:r>
      <w:r w:rsidR="00D7278A" w:rsidRPr="00C548C6">
        <w:rPr>
          <w:rFonts w:ascii="Times New Roman" w:hAnsi="Times New Roman" w:cs="Times New Roman"/>
          <w:sz w:val="24"/>
          <w:szCs w:val="24"/>
        </w:rPr>
        <w:t xml:space="preserve"> vzniku alebo ukončení</w:t>
      </w:r>
      <w:r w:rsidRPr="00C548C6">
        <w:rPr>
          <w:rFonts w:ascii="Times New Roman" w:hAnsi="Times New Roman" w:cs="Times New Roman"/>
          <w:sz w:val="24"/>
          <w:szCs w:val="24"/>
        </w:rPr>
        <w:t> potreb</w:t>
      </w:r>
      <w:r w:rsidR="00D7278A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dlhodobej osobnej starostlivosti</w:t>
      </w:r>
      <w:r w:rsidRPr="00C548C6" w:rsidDel="006163BE">
        <w:rPr>
          <w:rFonts w:ascii="Times New Roman" w:hAnsi="Times New Roman" w:cs="Times New Roman"/>
          <w:sz w:val="24"/>
          <w:szCs w:val="24"/>
        </w:rPr>
        <w:t xml:space="preserve"> </w:t>
      </w:r>
      <w:r w:rsidR="00C95A08" w:rsidRPr="00C548C6">
        <w:rPr>
          <w:rFonts w:ascii="Times New Roman" w:hAnsi="Times New Roman" w:cs="Times New Roman"/>
          <w:sz w:val="24"/>
          <w:szCs w:val="24"/>
        </w:rPr>
        <w:t>bezodkladne stornovať.</w:t>
      </w:r>
    </w:p>
    <w:p w14:paraId="30398005" w14:textId="77777777" w:rsidR="000D0FB5" w:rsidRPr="00C548C6" w:rsidRDefault="000D0FB5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28F0FA56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Osoba vyžadujúca starostlivosť je povinná dostaviť sa k ošetrujúcemu lekárovi v</w:t>
      </w:r>
      <w:r w:rsidR="00F5551C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určený deň na kontrolu, ak to charakter choroby vyžaduje a umožňuje. Ak </w:t>
      </w:r>
      <w:r w:rsidR="003C074E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osoba vyžadujúca starostlivosť bezdôvodne nedostaví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na kontrolu, príslušný ošetrujúci lekár vytvorí </w:t>
      </w:r>
      <w:r w:rsidR="00B54FF0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bezodkladne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elektronický záznam o ukončení potreby osobnej starostlivosti. Ak sa osoba </w:t>
      </w:r>
      <w:r w:rsidR="003C074E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vyžadujúca starostlivosť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dohodne s príslušným ošetrujúcim lekárom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lastRenderedPageBreak/>
        <w:t>na</w:t>
      </w:r>
      <w:r w:rsidR="000E6E0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neskoršom termíne vyšetrenia, ošetrujúci lekár v elektronickom zázname určí nový dátum predpokladaného </w:t>
      </w:r>
      <w:r w:rsidR="001E0574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u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končenia potreby osobnej </w:t>
      </w:r>
      <w:r w:rsidR="00ED7926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starostlivosti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Ak </w:t>
      </w:r>
      <w:r w:rsidR="003C074E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osoba vyžadujúca starostlivosť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počas trvania </w:t>
      </w:r>
      <w:r w:rsidR="003C074E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potreby osobnej starostlivosti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zomrie, lekár elektronický záznam o ukončení potreby osobnej starostlivosti nevytvára a potreba osobnej starostlivosti sa ukončí v deň úmrtia osoby vyžadujúcej starostlivosť.</w:t>
      </w:r>
    </w:p>
    <w:p w14:paraId="3FC089C3" w14:textId="77777777" w:rsidR="00F5551C" w:rsidRPr="00C548C6" w:rsidRDefault="00F5551C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5871D37B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Ak počas trvania potreby dlhodobej osobnej starostlivosti dôjde k opätovnej hospitalizácii z toho istého dôvodu a je predpoklad, že potreba dlhodobej osobnej starostlivosti bude z toho istého dôvodu trvať aj po ukončení hospitalizácie, potreba dlhodobej osobnej starostlivosti sa neukončí.</w:t>
      </w:r>
    </w:p>
    <w:p w14:paraId="21CB0721" w14:textId="77777777" w:rsidR="00F5551C" w:rsidRPr="00C548C6" w:rsidRDefault="00F5551C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04DD309E" w14:textId="77777777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Ak počas trvania potreby dlhodobej osobnej starostlivosti dôjde k hospitalizácii osoby vyžadujúcej starostlivosť, príslušný ošetrujúci lekár potvrdí začatie a ukončenie hospitalizácie vytvorením elektronického záznamu </w:t>
      </w:r>
      <w:r w:rsidR="001E0574" w:rsidRPr="00C548C6">
        <w:rPr>
          <w:rFonts w:ascii="Times New Roman" w:hAnsi="Times New Roman" w:cs="Times New Roman"/>
          <w:sz w:val="24"/>
          <w:szCs w:val="24"/>
        </w:rPr>
        <w:t>v elektronickej zdravotnej knižke</w:t>
      </w:r>
      <w:r w:rsidR="001E0574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v</w:t>
      </w:r>
      <w:r w:rsidR="00D5236B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národnom zdravotníckom informačnom systéme.</w:t>
      </w:r>
    </w:p>
    <w:p w14:paraId="349ED6A5" w14:textId="77777777" w:rsidR="00F5551C" w:rsidRPr="00C548C6" w:rsidRDefault="00F5551C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4C9D4917" w14:textId="6105D8BE" w:rsidR="00C95A08" w:rsidRPr="00C548C6" w:rsidRDefault="00C95A08" w:rsidP="00C548C6">
      <w:pPr>
        <w:pStyle w:val="Odsekzoznamu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Ak z technických príčin nie je možné, aby </w:t>
      </w:r>
      <w:r w:rsidR="004C2D75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lekár podľa odseku 3 alebo 4</w:t>
      </w:r>
      <w:r w:rsidR="0030567A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vystavil potvrdenie o </w:t>
      </w:r>
      <w:r w:rsidR="004C2D75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vzniku alebo ukončení potreby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osobnej starostlivosti vytvorením elektronického záznamu alebo iným spôsobom podľa ustanovení tohto paragrafu elektronický záznam o </w:t>
      </w:r>
      <w:r w:rsidR="004C2D75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vzniku alebo ukončení potreby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osobnej starostlivosti upravil a možno predpokladať, že technická príčina bude trvať viac ako tri kalendárne dni, vystaví potvrdenie o </w:t>
      </w:r>
      <w:r w:rsidR="004C2D75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vzniku alebo ukončení potreby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osobnej starostlivosti na</w:t>
      </w:r>
      <w:r w:rsidR="0030567A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predpísanom tlačive;</w:t>
      </w:r>
      <w:r w:rsidR="00FF41EC" w:rsidRPr="00C548C6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14a</w:t>
      </w:r>
      <w:r w:rsidR="00FF41EC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)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technickou príčinou je, ak je informačný systém poskytovateľa nefunkčný alebo ak je nefunkčný národný zdravotnícky systém. Bezodkladne po tom, čo odpadli dôvody</w:t>
      </w:r>
      <w:r w:rsidR="004C2D75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podľa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prvej vety, ošetrujúci lekár vystaví potvrdenie o </w:t>
      </w:r>
      <w:r w:rsidR="004C2D75"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vzniku alebo ukončení potreby </w:t>
      </w:r>
      <w:r w:rsidRPr="00C548C6">
        <w:rPr>
          <w:rFonts w:ascii="Times New Roman" w:hAnsi="Times New Roman" w:cs="Times New Roman"/>
          <w:bCs/>
          <w:sz w:val="24"/>
          <w:szCs w:val="24"/>
          <w:lang w:eastAsia="sk-SK"/>
        </w:rPr>
        <w:t>osobnej starostlivosti vytvorením elektronického záznamu v elektronickej zdravotnej knižke v národnom zdravotníckom informačnom systéme.“.</w:t>
      </w:r>
    </w:p>
    <w:p w14:paraId="4909C654" w14:textId="77777777" w:rsidR="00ED7926" w:rsidRPr="00C548C6" w:rsidRDefault="00ED7926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A6F97" w14:textId="77777777" w:rsidR="00C95A08" w:rsidRPr="00C548C6" w:rsidRDefault="00C95A08" w:rsidP="00C548C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§ 49t sa vkladá § 49u, ktorý vrátane nadpisu znie:</w:t>
      </w:r>
    </w:p>
    <w:p w14:paraId="0667BCFD" w14:textId="77777777" w:rsidR="00ED7926" w:rsidRPr="00C548C6" w:rsidRDefault="00ED7926" w:rsidP="00C548C6">
      <w:pPr>
        <w:pStyle w:val="para"/>
        <w:spacing w:before="0" w:beforeAutospacing="0" w:after="0" w:afterAutospacing="0"/>
        <w:ind w:left="360"/>
        <w:jc w:val="center"/>
        <w:rPr>
          <w:b/>
          <w:bCs/>
        </w:rPr>
      </w:pPr>
      <w:r w:rsidRPr="00C548C6">
        <w:rPr>
          <w:b/>
          <w:bCs/>
        </w:rPr>
        <w:t>„</w:t>
      </w:r>
      <w:r w:rsidR="00C95A08" w:rsidRPr="00C548C6">
        <w:rPr>
          <w:b/>
          <w:bCs/>
        </w:rPr>
        <w:t>§ 49u</w:t>
      </w:r>
    </w:p>
    <w:p w14:paraId="54C9F42D" w14:textId="77777777" w:rsidR="00C95A08" w:rsidRPr="00C548C6" w:rsidRDefault="00C95A08" w:rsidP="00C548C6">
      <w:pPr>
        <w:pStyle w:val="para"/>
        <w:spacing w:before="0" w:beforeAutospacing="0" w:after="0" w:afterAutospacing="0"/>
        <w:ind w:left="360"/>
        <w:jc w:val="center"/>
        <w:rPr>
          <w:b/>
          <w:bCs/>
        </w:rPr>
      </w:pPr>
      <w:r w:rsidRPr="00C548C6">
        <w:rPr>
          <w:b/>
          <w:bCs/>
        </w:rPr>
        <w:t>Prechodné ustanovenie k úpravám účinným od 1. apríla 2026</w:t>
      </w:r>
    </w:p>
    <w:p w14:paraId="62A93A03" w14:textId="77777777" w:rsidR="00ED7926" w:rsidRPr="00C548C6" w:rsidRDefault="00ED7926" w:rsidP="00C548C6">
      <w:pPr>
        <w:pStyle w:val="para"/>
        <w:spacing w:before="0" w:beforeAutospacing="0" w:after="0" w:afterAutospacing="0"/>
        <w:ind w:left="360"/>
        <w:rPr>
          <w:bCs/>
        </w:rPr>
      </w:pPr>
    </w:p>
    <w:p w14:paraId="112372DD" w14:textId="77777777" w:rsidR="00C95A08" w:rsidRPr="00C548C6" w:rsidRDefault="00C95A08" w:rsidP="00C548C6">
      <w:pPr>
        <w:pStyle w:val="para"/>
        <w:spacing w:before="0" w:beforeAutospacing="0" w:after="0" w:afterAutospacing="0"/>
        <w:ind w:left="360"/>
        <w:jc w:val="both"/>
        <w:rPr>
          <w:bCs/>
        </w:rPr>
      </w:pPr>
      <w:r w:rsidRPr="00C548C6">
        <w:rPr>
          <w:bCs/>
        </w:rPr>
        <w:t xml:space="preserve">Na posudzovanie a potvrdzovanie </w:t>
      </w:r>
      <w:r w:rsidR="00002B7E" w:rsidRPr="00C548C6">
        <w:rPr>
          <w:bCs/>
        </w:rPr>
        <w:t xml:space="preserve">potreby </w:t>
      </w:r>
      <w:r w:rsidRPr="00C548C6">
        <w:rPr>
          <w:bCs/>
        </w:rPr>
        <w:t>osobnej starostlivosti v prirodzenom prostredí osoby a rozhodovanie o</w:t>
      </w:r>
      <w:r w:rsidR="00002B7E" w:rsidRPr="00C548C6">
        <w:rPr>
          <w:bCs/>
        </w:rPr>
        <w:t xml:space="preserve"> potrebe </w:t>
      </w:r>
      <w:r w:rsidRPr="00C548C6">
        <w:rPr>
          <w:bCs/>
        </w:rPr>
        <w:t>osobnej starostlivosti v prirodzenom prostredí osoby, ktorá vznikla pred 1. aprílom 2026</w:t>
      </w:r>
      <w:r w:rsidR="00002B7E" w:rsidRPr="00C548C6">
        <w:rPr>
          <w:bCs/>
        </w:rPr>
        <w:t>,</w:t>
      </w:r>
      <w:r w:rsidRPr="00C548C6">
        <w:rPr>
          <w:bCs/>
        </w:rPr>
        <w:t xml:space="preserve"> sa použije § 12b v znení účinnom do 31. marca 2026.“.</w:t>
      </w:r>
    </w:p>
    <w:p w14:paraId="17FA3FBC" w14:textId="77777777" w:rsidR="00742102" w:rsidRPr="00C548C6" w:rsidRDefault="00742102" w:rsidP="00C548C6">
      <w:pPr>
        <w:pStyle w:val="para"/>
        <w:spacing w:before="0" w:beforeAutospacing="0" w:after="0" w:afterAutospacing="0"/>
        <w:rPr>
          <w:bCs/>
        </w:rPr>
      </w:pPr>
    </w:p>
    <w:p w14:paraId="766BD2A8" w14:textId="77777777" w:rsidR="00742102" w:rsidRPr="00C548C6" w:rsidRDefault="00742102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217D5C30" w14:textId="77777777" w:rsidR="008A2D88" w:rsidRPr="00C548C6" w:rsidRDefault="008A2D88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6594E" w14:textId="77777777" w:rsidR="00742102" w:rsidRPr="00C548C6" w:rsidRDefault="00742102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Zákon č. 153/2013 Z. z. o národnom zdravotníckom informačnom systéme a o zmene a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doplnení niektorých zákonov v znení zákona č. 185/2014 Z. z., zákona č. 77/2015 Z. z., zákona č. 148/2015 Z. z., zákona č. 167/2016 Z. z., zákona č. 41/2017 Z. z., zákona č. 351/2017 Z. z., zákona č. 374/2018 Z. z., zákona č. 125/202</w:t>
      </w:r>
      <w:r w:rsidR="004978B0" w:rsidRPr="00C548C6">
        <w:rPr>
          <w:rFonts w:ascii="Times New Roman" w:hAnsi="Times New Roman" w:cs="Times New Roman"/>
          <w:sz w:val="24"/>
          <w:szCs w:val="24"/>
        </w:rPr>
        <w:t xml:space="preserve">0 Z. z., zákona č. 243/2020 Z. </w:t>
      </w:r>
      <w:r w:rsidRPr="00C548C6">
        <w:rPr>
          <w:rFonts w:ascii="Times New Roman" w:hAnsi="Times New Roman" w:cs="Times New Roman"/>
          <w:sz w:val="24"/>
          <w:szCs w:val="24"/>
        </w:rPr>
        <w:t>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286/2020 Z. z., zákona č. 392/2020 Z. z., zákona č. 252/2021 Z. z., zákona č. 310/2021 Z. z., zákona č. 532/2021 Z. z., zákona č. 67/2022 Z. z., zákona č. 92/2022 Z. z., zákona č. 125/2022 Z. z., zákona č. 390/2022 Z. z., zákona č. 518/2022 Z. z., zákona č. 293/2023 Z. z., zákona č.</w:t>
      </w:r>
      <w:r w:rsidR="008A2D88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529/2003 Z. z. a zákona č. 361/2024 Z. z. sa mení a dopĺňa takto:</w:t>
      </w:r>
    </w:p>
    <w:p w14:paraId="62DCE431" w14:textId="77777777" w:rsidR="008A2D88" w:rsidRPr="00C548C6" w:rsidRDefault="008A2D88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2B2A5B" w14:textId="77777777" w:rsidR="00A67ABB" w:rsidRPr="00C548C6" w:rsidRDefault="00A67ABB" w:rsidP="00C548C6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§ 2 sa dopĺňa odsekom 31, ktorý znie:</w:t>
      </w:r>
    </w:p>
    <w:p w14:paraId="4604B6E1" w14:textId="77777777" w:rsidR="00A67ABB" w:rsidRPr="00C548C6" w:rsidRDefault="00A67ABB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„(31) Elektronická tehotenská knižka je časť elektronickej zdravotnej knižky obsahujúca údaje o zdravotnej starostlivosti poskytnutej tehotnej žene v súvislosti s tehotenstvom v</w:t>
      </w:r>
      <w:r w:rsidR="00A94CC5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rozsahu ustanovenom týmto zákonom.“.</w:t>
      </w:r>
    </w:p>
    <w:p w14:paraId="3DE8BD11" w14:textId="77777777" w:rsidR="003A0D1A" w:rsidRPr="00C548C6" w:rsidRDefault="003A0D1A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A9FB29" w14:textId="77777777" w:rsidR="00F66E92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</w:t>
      </w:r>
      <w:r w:rsidR="00F66E92" w:rsidRPr="00C548C6">
        <w:rPr>
          <w:rFonts w:ascii="Times New Roman" w:hAnsi="Times New Roman" w:cs="Times New Roman"/>
          <w:sz w:val="24"/>
          <w:szCs w:val="24"/>
        </w:rPr>
        <w:t xml:space="preserve">§ 3 </w:t>
      </w:r>
      <w:r w:rsidRPr="00C548C6">
        <w:rPr>
          <w:rFonts w:ascii="Times New Roman" w:hAnsi="Times New Roman" w:cs="Times New Roman"/>
          <w:sz w:val="24"/>
          <w:szCs w:val="24"/>
        </w:rPr>
        <w:t>sa odsek</w:t>
      </w:r>
      <w:r w:rsidR="00F66E92" w:rsidRPr="00C548C6">
        <w:rPr>
          <w:rFonts w:ascii="Times New Roman" w:hAnsi="Times New Roman" w:cs="Times New Roman"/>
          <w:sz w:val="24"/>
          <w:szCs w:val="24"/>
        </w:rPr>
        <w:t xml:space="preserve"> 2 d</w:t>
      </w:r>
      <w:r w:rsidR="00A94CC5" w:rsidRPr="00C548C6">
        <w:rPr>
          <w:rFonts w:ascii="Times New Roman" w:hAnsi="Times New Roman" w:cs="Times New Roman"/>
          <w:sz w:val="24"/>
          <w:szCs w:val="24"/>
        </w:rPr>
        <w:t>opĺňa písmenom ac), ktoré znie:</w:t>
      </w:r>
    </w:p>
    <w:p w14:paraId="28152066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„ac) z </w:t>
      </w:r>
      <w:r w:rsidR="00DF26AB" w:rsidRPr="00C548C6">
        <w:rPr>
          <w:rFonts w:ascii="Times New Roman" w:hAnsi="Times New Roman" w:cs="Times New Roman"/>
          <w:sz w:val="24"/>
          <w:szCs w:val="24"/>
        </w:rPr>
        <w:t xml:space="preserve">informačných systémov </w:t>
      </w:r>
      <w:r w:rsidRPr="00C548C6">
        <w:rPr>
          <w:rFonts w:ascii="Times New Roman" w:hAnsi="Times New Roman" w:cs="Times New Roman"/>
          <w:sz w:val="24"/>
          <w:szCs w:val="24"/>
        </w:rPr>
        <w:t>Ústredia práce, sociálnych vecí a rodiny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15bfa</w:t>
      </w:r>
      <w:r w:rsidRPr="00C548C6">
        <w:rPr>
          <w:rFonts w:ascii="Times New Roman" w:hAnsi="Times New Roman" w:cs="Times New Roman"/>
          <w:sz w:val="24"/>
          <w:szCs w:val="24"/>
        </w:rPr>
        <w:t>)</w:t>
      </w:r>
      <w:r w:rsidR="00EE160E" w:rsidRPr="00C548C6">
        <w:rPr>
          <w:rFonts w:ascii="Times New Roman" w:hAnsi="Times New Roman" w:cs="Times New Roman"/>
          <w:sz w:val="24"/>
          <w:szCs w:val="24"/>
        </w:rPr>
        <w:t xml:space="preserve"> v rozsahu údajov podľa prílohy č. 1b písm. a) tretieho bodu.</w:t>
      </w:r>
      <w:r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4D88ADFD" w14:textId="77777777" w:rsidR="000356CC" w:rsidRPr="00C548C6" w:rsidRDefault="000356CC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87A0F3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15bfa znie:</w:t>
      </w:r>
    </w:p>
    <w:p w14:paraId="61363C2E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15bfa</w:t>
      </w:r>
      <w:r w:rsidRPr="00C548C6">
        <w:rPr>
          <w:rFonts w:ascii="Times New Roman" w:hAnsi="Times New Roman" w:cs="Times New Roman"/>
          <w:sz w:val="24"/>
          <w:szCs w:val="24"/>
        </w:rPr>
        <w:t xml:space="preserve">) </w:t>
      </w:r>
      <w:r w:rsidR="00DF26AB" w:rsidRPr="00C548C6">
        <w:rPr>
          <w:rFonts w:ascii="Times New Roman" w:hAnsi="Times New Roman" w:cs="Times New Roman"/>
          <w:sz w:val="24"/>
          <w:szCs w:val="24"/>
        </w:rPr>
        <w:t>§ 4 ods. 6 písm. m) zákona č. 453/2003 Z. z. o orgánoch štátnej správy v oblasti sociálnych vecí, rodiny a služieb zamestnanosti a o zmene a doplnení niektorých zákonov v znení neskorších predpisov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78AF897F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3AD6B6" w14:textId="77777777" w:rsidR="00F66E92" w:rsidRPr="00C548C6" w:rsidRDefault="00F66E92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3a ods. 28 písm. g) sa na konci vypúšťa čiarka a pripájajú sa tieto slová: „na účely posúdenia splnenia podmienok nároku na pomoc v hmotnej núdzi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15ua</w:t>
      </w:r>
      <w:r w:rsidRPr="00C548C6">
        <w:rPr>
          <w:rFonts w:ascii="Times New Roman" w:hAnsi="Times New Roman" w:cs="Times New Roman"/>
          <w:sz w:val="24"/>
          <w:szCs w:val="24"/>
        </w:rPr>
        <w:t>) a posúdenia nespolupráce fyzickej osoby s úradom práce, sociálnych vecí a rodiny,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15ub</w:t>
      </w:r>
      <w:r w:rsidRPr="00C548C6">
        <w:rPr>
          <w:rFonts w:ascii="Times New Roman" w:hAnsi="Times New Roman" w:cs="Times New Roman"/>
          <w:sz w:val="24"/>
          <w:szCs w:val="24"/>
        </w:rPr>
        <w:t>)“.</w:t>
      </w:r>
    </w:p>
    <w:p w14:paraId="494BA41D" w14:textId="77777777" w:rsidR="000356CC" w:rsidRPr="00C548C6" w:rsidRDefault="000356CC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E3B583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Poznámky pod čiarou k odkazom 15ua a 15ub znejú:</w:t>
      </w:r>
    </w:p>
    <w:p w14:paraId="3BB76B1C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15ua</w:t>
      </w:r>
      <w:r w:rsidRPr="00C548C6">
        <w:rPr>
          <w:rFonts w:ascii="Times New Roman" w:hAnsi="Times New Roman" w:cs="Times New Roman"/>
          <w:sz w:val="24"/>
          <w:szCs w:val="24"/>
        </w:rPr>
        <w:t xml:space="preserve">) § 7, </w:t>
      </w:r>
      <w:r w:rsidR="008E2B0B" w:rsidRPr="00C548C6">
        <w:rPr>
          <w:rFonts w:ascii="Times New Roman" w:hAnsi="Times New Roman" w:cs="Times New Roman"/>
          <w:sz w:val="24"/>
          <w:szCs w:val="24"/>
        </w:rPr>
        <w:t xml:space="preserve">§ </w:t>
      </w:r>
      <w:r w:rsidRPr="00C548C6">
        <w:rPr>
          <w:rFonts w:ascii="Times New Roman" w:hAnsi="Times New Roman" w:cs="Times New Roman"/>
          <w:sz w:val="24"/>
          <w:szCs w:val="24"/>
        </w:rPr>
        <w:t xml:space="preserve">10 a 11 zákona č. 417/2013 Z. z. </w:t>
      </w:r>
      <w:r w:rsidR="00DF26AB" w:rsidRPr="00C548C6">
        <w:rPr>
          <w:rFonts w:ascii="Times New Roman" w:hAnsi="Times New Roman" w:cs="Times New Roman"/>
          <w:sz w:val="24"/>
          <w:szCs w:val="24"/>
        </w:rPr>
        <w:t xml:space="preserve">o pomoci v hmotnej núdzi a o zmene a doplnení niektorých zákonov </w:t>
      </w:r>
      <w:r w:rsidRPr="00C548C6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14:paraId="0694E937" w14:textId="77777777" w:rsidR="00F66E92" w:rsidRPr="00C548C6" w:rsidRDefault="00F66E92" w:rsidP="00C548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15ub</w:t>
      </w:r>
      <w:r w:rsidRPr="00C548C6">
        <w:rPr>
          <w:rFonts w:ascii="Times New Roman" w:hAnsi="Times New Roman" w:cs="Times New Roman"/>
          <w:sz w:val="24"/>
          <w:szCs w:val="24"/>
        </w:rPr>
        <w:t xml:space="preserve">) § 36 ods. 4 písm. c) a ods. 5 zákona č. 5/2004 Z. z. </w:t>
      </w:r>
      <w:r w:rsidR="009200B8" w:rsidRPr="00C548C6">
        <w:rPr>
          <w:rFonts w:ascii="Times New Roman" w:hAnsi="Times New Roman" w:cs="Times New Roman"/>
          <w:sz w:val="24"/>
          <w:szCs w:val="24"/>
        </w:rPr>
        <w:t xml:space="preserve">o službách zamestnanosti a o zmene a doplnení niektorých zákonov </w:t>
      </w:r>
      <w:r w:rsidRPr="00C548C6">
        <w:rPr>
          <w:rFonts w:ascii="Times New Roman" w:hAnsi="Times New Roman" w:cs="Times New Roman"/>
          <w:sz w:val="24"/>
          <w:szCs w:val="24"/>
        </w:rPr>
        <w:t>v znení neskorších predpisov.“.</w:t>
      </w:r>
    </w:p>
    <w:p w14:paraId="19C3A6DE" w14:textId="77777777" w:rsidR="00F66E92" w:rsidRPr="00C548C6" w:rsidRDefault="00F66E92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E55BDC" w14:textId="77777777" w:rsidR="00742102" w:rsidRPr="00C548C6" w:rsidRDefault="00742102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3a sa odsek 28 dopĺňa písmenami i) až </w:t>
      </w:r>
      <w:r w:rsidR="00B14A30" w:rsidRPr="00C548C6">
        <w:rPr>
          <w:rFonts w:ascii="Times New Roman" w:hAnsi="Times New Roman" w:cs="Times New Roman"/>
          <w:sz w:val="24"/>
          <w:szCs w:val="24"/>
        </w:rPr>
        <w:t>l</w:t>
      </w:r>
      <w:r w:rsidRPr="00C548C6">
        <w:rPr>
          <w:rFonts w:ascii="Times New Roman" w:hAnsi="Times New Roman" w:cs="Times New Roman"/>
          <w:sz w:val="24"/>
          <w:szCs w:val="24"/>
        </w:rPr>
        <w:t>), ktoré znejú:</w:t>
      </w:r>
    </w:p>
    <w:p w14:paraId="5701A5CB" w14:textId="77777777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„i) Sociálnej poisťovni údaje podľa</w:t>
      </w:r>
      <w:r w:rsidR="00BA269E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§ 5 ods. 1 písm. a) v rozsahu meno a priezvisko, dátum narodenia, rodné číslo, ak je pridelené</w:t>
      </w:r>
      <w:r w:rsidR="00BA269E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alebo bezvýznamové identifikačné číslo,</w:t>
      </w:r>
      <w:r w:rsidR="0050243A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identifikátor fyzickej osoby</w:t>
      </w:r>
      <w:r w:rsidR="006163BE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C15723" w:rsidRPr="00C548C6">
        <w:rPr>
          <w:rFonts w:ascii="Times New Roman" w:hAnsi="Times New Roman" w:cs="Times New Roman"/>
          <w:sz w:val="24"/>
          <w:szCs w:val="24"/>
        </w:rPr>
        <w:t xml:space="preserve">údaje </w:t>
      </w:r>
      <w:r w:rsidRPr="00C548C6">
        <w:rPr>
          <w:rFonts w:ascii="Times New Roman" w:hAnsi="Times New Roman" w:cs="Times New Roman"/>
          <w:sz w:val="24"/>
          <w:szCs w:val="24"/>
        </w:rPr>
        <w:t xml:space="preserve">podľa § 5b ods. 2 v rozsahu identifikačné číslo elektronickej tehotenskej knižky, identifikačné údaje </w:t>
      </w:r>
      <w:r w:rsidR="00EA45FF" w:rsidRPr="00C548C6">
        <w:rPr>
          <w:rFonts w:ascii="Times New Roman" w:hAnsi="Times New Roman" w:cs="Times New Roman"/>
          <w:sz w:val="24"/>
          <w:szCs w:val="24"/>
        </w:rPr>
        <w:t xml:space="preserve">z </w:t>
      </w:r>
      <w:r w:rsidRPr="00C548C6">
        <w:rPr>
          <w:rFonts w:ascii="Times New Roman" w:hAnsi="Times New Roman" w:cs="Times New Roman"/>
          <w:sz w:val="24"/>
          <w:szCs w:val="24"/>
        </w:rPr>
        <w:t>elektronického zdravotného záznamu potvrdzujúceho tehotenstvo a </w:t>
      </w:r>
      <w:r w:rsidR="0019485D" w:rsidRPr="00C548C6">
        <w:rPr>
          <w:rFonts w:ascii="Times New Roman" w:hAnsi="Times New Roman" w:cs="Times New Roman"/>
          <w:sz w:val="24"/>
          <w:szCs w:val="24"/>
        </w:rPr>
        <w:t xml:space="preserve">ukončenie </w:t>
      </w:r>
      <w:r w:rsidRPr="00C548C6">
        <w:rPr>
          <w:rFonts w:ascii="Times New Roman" w:hAnsi="Times New Roman" w:cs="Times New Roman"/>
          <w:sz w:val="24"/>
          <w:szCs w:val="24"/>
        </w:rPr>
        <w:t>tehotenstva, očakávaný dátum pôrodu a dátum ukončenia tehotenstva</w:t>
      </w:r>
      <w:r w:rsidR="006163BE" w:rsidRPr="00C548C6">
        <w:rPr>
          <w:rFonts w:ascii="Times New Roman" w:hAnsi="Times New Roman" w:cs="Times New Roman"/>
          <w:sz w:val="24"/>
          <w:szCs w:val="24"/>
        </w:rPr>
        <w:t xml:space="preserve"> a údaje podľa § 5 ods. 1 písm. b) v rozsahu</w:t>
      </w:r>
      <w:r w:rsidRPr="00C548C6">
        <w:rPr>
          <w:rFonts w:ascii="Times New Roman" w:hAnsi="Times New Roman" w:cs="Times New Roman"/>
          <w:sz w:val="24"/>
          <w:szCs w:val="24"/>
        </w:rPr>
        <w:t xml:space="preserve"> meno, priezvisko a</w:t>
      </w:r>
      <w:r w:rsidR="00433484" w:rsidRPr="00C548C6">
        <w:rPr>
          <w:rFonts w:ascii="Times New Roman" w:hAnsi="Times New Roman" w:cs="Times New Roman"/>
          <w:sz w:val="24"/>
          <w:szCs w:val="24"/>
        </w:rPr>
        <w:t xml:space="preserve"> číselný </w:t>
      </w:r>
      <w:r w:rsidRPr="00C548C6">
        <w:rPr>
          <w:rFonts w:ascii="Times New Roman" w:hAnsi="Times New Roman" w:cs="Times New Roman"/>
          <w:sz w:val="24"/>
          <w:szCs w:val="24"/>
        </w:rPr>
        <w:t>kód zdravotníckeho pracovníka vytvárajúceho tieto elektronické zdravotné záznamy, názov a</w:t>
      </w:r>
      <w:r w:rsidR="00433484" w:rsidRPr="00C548C6">
        <w:rPr>
          <w:rFonts w:ascii="Times New Roman" w:hAnsi="Times New Roman" w:cs="Times New Roman"/>
          <w:sz w:val="24"/>
          <w:szCs w:val="24"/>
        </w:rPr>
        <w:t xml:space="preserve"> číselný </w:t>
      </w:r>
      <w:r w:rsidRPr="00C548C6">
        <w:rPr>
          <w:rFonts w:ascii="Times New Roman" w:hAnsi="Times New Roman" w:cs="Times New Roman"/>
          <w:sz w:val="24"/>
          <w:szCs w:val="24"/>
        </w:rPr>
        <w:t>kód poskytovateľa zdravotnej starostlivosti, dátum a čas zápisu týchto elektronických zdravotných záznamov u poskytovateľa zdravotnej starostlivosti a dátum a čas zápisu týchto elektronických zdravotných záznamov v </w:t>
      </w:r>
      <w:r w:rsidR="00ED0BB6" w:rsidRPr="00C548C6">
        <w:rPr>
          <w:rFonts w:ascii="Times New Roman" w:hAnsi="Times New Roman" w:cs="Times New Roman"/>
          <w:sz w:val="24"/>
          <w:szCs w:val="24"/>
        </w:rPr>
        <w:t>n</w:t>
      </w:r>
      <w:r w:rsidRPr="00C548C6">
        <w:rPr>
          <w:rFonts w:ascii="Times New Roman" w:hAnsi="Times New Roman" w:cs="Times New Roman"/>
          <w:sz w:val="24"/>
          <w:szCs w:val="24"/>
        </w:rPr>
        <w:t xml:space="preserve">árodnom zdravotníckom informačnom systéme, najskôr k poslednému dňu jedenásteho týždňa tehotenstva a pri každej aktualizácii údajov týkajúcich sa zmeny očakávaného dátumu pôrodu a dátumu ukončenia tehotenstva na účely </w:t>
      </w:r>
      <w:r w:rsidRPr="00C548C6">
        <w:rPr>
          <w:rStyle w:val="Odkaznakomentr"/>
          <w:rFonts w:ascii="Times New Roman" w:hAnsi="Times New Roman" w:cs="Times New Roman"/>
          <w:sz w:val="24"/>
          <w:szCs w:val="24"/>
        </w:rPr>
        <w:t xml:space="preserve">posúdenia ochrannej lehoty </w:t>
      </w:r>
      <w:r w:rsidRPr="00C548C6">
        <w:rPr>
          <w:rFonts w:ascii="Times New Roman" w:hAnsi="Times New Roman" w:cs="Times New Roman"/>
          <w:sz w:val="24"/>
          <w:szCs w:val="24"/>
        </w:rPr>
        <w:t>a posúdenia nároku na tehotenské a materské,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15uc</w:t>
      </w:r>
      <w:r w:rsidRPr="00C548C6">
        <w:rPr>
          <w:rFonts w:ascii="Times New Roman" w:hAnsi="Times New Roman" w:cs="Times New Roman"/>
          <w:sz w:val="24"/>
          <w:szCs w:val="24"/>
        </w:rPr>
        <w:t>)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 xml:space="preserve">ak nebol vyjadrený nesúhlas podľa § 5b ods. </w:t>
      </w:r>
      <w:r w:rsidR="00433484" w:rsidRPr="00C548C6">
        <w:rPr>
          <w:rFonts w:ascii="Times New Roman" w:hAnsi="Times New Roman" w:cs="Times New Roman"/>
          <w:sz w:val="24"/>
          <w:szCs w:val="24"/>
        </w:rPr>
        <w:t>4</w:t>
      </w:r>
      <w:r w:rsidRPr="00C548C6">
        <w:rPr>
          <w:rFonts w:ascii="Times New Roman" w:hAnsi="Times New Roman" w:cs="Times New Roman"/>
          <w:sz w:val="24"/>
          <w:szCs w:val="24"/>
        </w:rPr>
        <w:t>,</w:t>
      </w:r>
    </w:p>
    <w:p w14:paraId="7542304A" w14:textId="3858EDC8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C548C6">
        <w:rPr>
          <w:rFonts w:ascii="Times New Roman" w:hAnsi="Times New Roman" w:cs="Times New Roman"/>
          <w:sz w:val="24"/>
          <w:szCs w:val="24"/>
        </w:rPr>
        <w:t>j) Sociálnej poisťovni údaje z registra starostlivosti v prirodzenom prostredí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 osoby</w:t>
      </w:r>
      <w:r w:rsidRPr="00C548C6">
        <w:rPr>
          <w:rFonts w:ascii="Times New Roman" w:hAnsi="Times New Roman" w:cs="Times New Roman"/>
          <w:sz w:val="24"/>
          <w:szCs w:val="24"/>
        </w:rPr>
        <w:t xml:space="preserve"> v rozsahu údajov podľa § 6b ods. 1 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na účely posúdenia splnenia podmienok nároku na ošetrovné,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15ud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07438C09" w14:textId="77777777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k) Ústrediu práce, sociálnych vecí a rodiny údaje podľa</w:t>
      </w:r>
      <w:r w:rsidR="00ED0BB6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§ 5 ods. 1 písm. a) v rozsahu meno a priezvisko, dátum narodenia, rodné číslo, ak je pridelené</w:t>
      </w:r>
      <w:r w:rsidR="00ED0BB6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alebo bezvýznamové identifikačné číslo, identifikátor fyzickej osoby</w:t>
      </w:r>
      <w:r w:rsidR="006163BE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ED0BB6" w:rsidRPr="00C548C6">
        <w:rPr>
          <w:rFonts w:ascii="Times New Roman" w:hAnsi="Times New Roman" w:cs="Times New Roman"/>
          <w:sz w:val="24"/>
          <w:szCs w:val="24"/>
        </w:rPr>
        <w:t xml:space="preserve">údaje </w:t>
      </w:r>
      <w:r w:rsidRPr="00C548C6">
        <w:rPr>
          <w:rFonts w:ascii="Times New Roman" w:hAnsi="Times New Roman" w:cs="Times New Roman"/>
          <w:sz w:val="24"/>
          <w:szCs w:val="24"/>
        </w:rPr>
        <w:t xml:space="preserve">podľa § 5b ods. 2 v rozsahu identifikačné číslo elektronickej tehotenskej knižky, identifikačné údaje </w:t>
      </w:r>
      <w:r w:rsidR="00C3553F" w:rsidRPr="00C548C6">
        <w:rPr>
          <w:rFonts w:ascii="Times New Roman" w:hAnsi="Times New Roman" w:cs="Times New Roman"/>
          <w:sz w:val="24"/>
          <w:szCs w:val="24"/>
        </w:rPr>
        <w:t xml:space="preserve">z </w:t>
      </w:r>
      <w:r w:rsidRPr="00C548C6">
        <w:rPr>
          <w:rFonts w:ascii="Times New Roman" w:hAnsi="Times New Roman" w:cs="Times New Roman"/>
          <w:sz w:val="24"/>
          <w:szCs w:val="24"/>
        </w:rPr>
        <w:t>elektronického zdravotného záznamu potvrdzujúceho tehotenstvo, očakávaný dátum pôrodu</w:t>
      </w:r>
      <w:r w:rsidR="006163BE" w:rsidRPr="00C548C6">
        <w:rPr>
          <w:rFonts w:ascii="Times New Roman" w:hAnsi="Times New Roman" w:cs="Times New Roman"/>
          <w:sz w:val="24"/>
          <w:szCs w:val="24"/>
        </w:rPr>
        <w:t xml:space="preserve"> a údaje podľa § 5 ods. 1 písm. b) v rozsahu </w:t>
      </w:r>
      <w:r w:rsidRPr="00C548C6">
        <w:rPr>
          <w:rFonts w:ascii="Times New Roman" w:hAnsi="Times New Roman" w:cs="Times New Roman"/>
          <w:sz w:val="24"/>
          <w:szCs w:val="24"/>
        </w:rPr>
        <w:t>meno, priezvisko a</w:t>
      </w:r>
      <w:r w:rsidR="00433484" w:rsidRPr="00C548C6">
        <w:rPr>
          <w:rFonts w:ascii="Times New Roman" w:hAnsi="Times New Roman" w:cs="Times New Roman"/>
          <w:sz w:val="24"/>
          <w:szCs w:val="24"/>
        </w:rPr>
        <w:t xml:space="preserve"> číselný </w:t>
      </w:r>
      <w:r w:rsidRPr="00C548C6">
        <w:rPr>
          <w:rFonts w:ascii="Times New Roman" w:hAnsi="Times New Roman" w:cs="Times New Roman"/>
          <w:sz w:val="24"/>
          <w:szCs w:val="24"/>
        </w:rPr>
        <w:t>kód zdravotníckeho pracovníka vytvárajúceho tieto elektronické zdravotné záznamy, názov a</w:t>
      </w:r>
      <w:r w:rsidR="00433484" w:rsidRPr="00C548C6">
        <w:rPr>
          <w:rFonts w:ascii="Times New Roman" w:hAnsi="Times New Roman" w:cs="Times New Roman"/>
          <w:sz w:val="24"/>
          <w:szCs w:val="24"/>
        </w:rPr>
        <w:t xml:space="preserve"> číselný</w:t>
      </w:r>
      <w:r w:rsidRPr="00C548C6">
        <w:rPr>
          <w:rFonts w:ascii="Times New Roman" w:hAnsi="Times New Roman" w:cs="Times New Roman"/>
          <w:sz w:val="24"/>
          <w:szCs w:val="24"/>
        </w:rPr>
        <w:t xml:space="preserve"> kód poskytovateľa zdravotnej starostlivosti, dátum a čas zápisu týchto elektronických zdravotných záznamov u poskytovateľa zdravotnej starostlivosti a dátum a čas zápisu týchto elektronických </w:t>
      </w:r>
      <w:r w:rsidRPr="00C548C6">
        <w:rPr>
          <w:rFonts w:ascii="Times New Roman" w:hAnsi="Times New Roman" w:cs="Times New Roman"/>
          <w:sz w:val="24"/>
          <w:szCs w:val="24"/>
        </w:rPr>
        <w:lastRenderedPageBreak/>
        <w:t>zdravotných záznamov v </w:t>
      </w:r>
      <w:r w:rsidR="00ED0BB6" w:rsidRPr="00C548C6">
        <w:rPr>
          <w:rFonts w:ascii="Times New Roman" w:hAnsi="Times New Roman" w:cs="Times New Roman"/>
          <w:sz w:val="24"/>
          <w:szCs w:val="24"/>
        </w:rPr>
        <w:t>n</w:t>
      </w:r>
      <w:r w:rsidRPr="00C548C6">
        <w:rPr>
          <w:rFonts w:ascii="Times New Roman" w:hAnsi="Times New Roman" w:cs="Times New Roman"/>
          <w:sz w:val="24"/>
          <w:szCs w:val="24"/>
        </w:rPr>
        <w:t>árodnom zdravotníckom informačnom systéme, najskôr desať týždňov pred očakávaným dátumom pôrodu a pri každej aktualizácii údajov týkajúcich sa zmeny očakávaného dátumu pôrodu na účely posúdenia splnenia podmienok nároku na pomoc v hmotnej núdzi,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15ua</w:t>
      </w:r>
      <w:r w:rsidRPr="00C548C6">
        <w:rPr>
          <w:rFonts w:ascii="Times New Roman" w:hAnsi="Times New Roman" w:cs="Times New Roman"/>
          <w:sz w:val="24"/>
          <w:szCs w:val="24"/>
        </w:rPr>
        <w:t>) ak nebol vyjadrený nesúhlas podľa § 5b ods.</w:t>
      </w:r>
      <w:r w:rsidR="008E2B0B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433484" w:rsidRPr="00C548C6">
        <w:rPr>
          <w:rFonts w:ascii="Times New Roman" w:hAnsi="Times New Roman" w:cs="Times New Roman"/>
          <w:sz w:val="24"/>
          <w:szCs w:val="24"/>
        </w:rPr>
        <w:t>4</w:t>
      </w:r>
      <w:r w:rsidRPr="00C548C6">
        <w:rPr>
          <w:rFonts w:ascii="Times New Roman" w:hAnsi="Times New Roman" w:cs="Times New Roman"/>
          <w:sz w:val="24"/>
          <w:szCs w:val="24"/>
        </w:rPr>
        <w:t>,</w:t>
      </w:r>
    </w:p>
    <w:p w14:paraId="455FE034" w14:textId="46A6D5B1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l) Ústrediu práce, sociálnych vecí a rodiny údaje z registra starostlivosti v</w:t>
      </w:r>
      <w:r w:rsidR="00A94CC5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prirodzenom prostredí 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osoby </w:t>
      </w:r>
      <w:r w:rsidRPr="00C548C6">
        <w:rPr>
          <w:rFonts w:ascii="Times New Roman" w:hAnsi="Times New Roman" w:cs="Times New Roman"/>
          <w:sz w:val="24"/>
          <w:szCs w:val="24"/>
        </w:rPr>
        <w:t xml:space="preserve">v rozsahu údajov podľa § 6b ods. 1 a prílohy č. 2 </w:t>
      </w:r>
      <w:r w:rsidR="00A84BE5" w:rsidRPr="00C548C6">
        <w:rPr>
          <w:rFonts w:ascii="Times New Roman" w:hAnsi="Times New Roman" w:cs="Times New Roman"/>
          <w:sz w:val="24"/>
          <w:szCs w:val="24"/>
        </w:rPr>
        <w:t>časti 1 písm. a) prvého bodu</w:t>
      </w:r>
      <w:r w:rsidR="00A94CC5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na účely posúdenia nespolupráce fyzickej osoby s úradom práce, sociálnych vecí a rodiny.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ue</w:t>
      </w:r>
      <w:r w:rsidRPr="00C548C6">
        <w:rPr>
          <w:rFonts w:ascii="Times New Roman" w:hAnsi="Times New Roman" w:cs="Times New Roman"/>
          <w:sz w:val="24"/>
          <w:szCs w:val="24"/>
          <w:shd w:val="clear" w:color="auto" w:fill="FFFFFF"/>
        </w:rPr>
        <w:t>)“.</w:t>
      </w:r>
    </w:p>
    <w:p w14:paraId="0A2907CE" w14:textId="77777777" w:rsidR="00A67ABB" w:rsidRPr="00C548C6" w:rsidRDefault="00A67ABB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1D264D" w14:textId="77777777" w:rsidR="00A67ABB" w:rsidRPr="00C548C6" w:rsidRDefault="00A67ABB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Poznámky pod čiarou k odkazom 15uc až 15ue znejú:</w:t>
      </w:r>
    </w:p>
    <w:p w14:paraId="70534836" w14:textId="77777777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15uc</w:t>
      </w:r>
      <w:r w:rsidRPr="00C548C6">
        <w:rPr>
          <w:rFonts w:ascii="Times New Roman" w:hAnsi="Times New Roman" w:cs="Times New Roman"/>
          <w:sz w:val="24"/>
          <w:szCs w:val="24"/>
        </w:rPr>
        <w:t xml:space="preserve">) § 32, </w:t>
      </w:r>
      <w:r w:rsidR="008E2B0B" w:rsidRPr="00C548C6">
        <w:rPr>
          <w:rFonts w:ascii="Times New Roman" w:hAnsi="Times New Roman" w:cs="Times New Roman"/>
          <w:sz w:val="24"/>
          <w:szCs w:val="24"/>
        </w:rPr>
        <w:t xml:space="preserve">§ </w:t>
      </w:r>
      <w:r w:rsidRPr="00C548C6">
        <w:rPr>
          <w:rFonts w:ascii="Times New Roman" w:hAnsi="Times New Roman" w:cs="Times New Roman"/>
          <w:sz w:val="24"/>
          <w:szCs w:val="24"/>
        </w:rPr>
        <w:t>47a a 48 zákona č. 461/2003 Z. z. v znení neskorších predpisov.</w:t>
      </w:r>
    </w:p>
    <w:p w14:paraId="46064391" w14:textId="77777777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15ud</w:t>
      </w:r>
      <w:r w:rsidRPr="00C548C6">
        <w:rPr>
          <w:rFonts w:ascii="Times New Roman" w:hAnsi="Times New Roman" w:cs="Times New Roman"/>
          <w:sz w:val="24"/>
          <w:szCs w:val="24"/>
        </w:rPr>
        <w:t>) §</w:t>
      </w:r>
      <w:r w:rsidR="008E2B0B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39 zákona č. 461/2003 Z. z. v znení neskorších predpisov.</w:t>
      </w:r>
    </w:p>
    <w:p w14:paraId="795AE691" w14:textId="77777777" w:rsidR="00A67ABB" w:rsidRPr="00C548C6" w:rsidRDefault="00A67AB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15ue</w:t>
      </w:r>
      <w:r w:rsidRPr="00C548C6">
        <w:rPr>
          <w:rFonts w:ascii="Times New Roman" w:hAnsi="Times New Roman" w:cs="Times New Roman"/>
          <w:sz w:val="24"/>
          <w:szCs w:val="24"/>
        </w:rPr>
        <w:t>) § 36 ods. 4 písm. d) a ods. 5 zákona č. 5/2004 Z. z. v znení neskorších predpisov.“.</w:t>
      </w:r>
    </w:p>
    <w:p w14:paraId="2F4C4129" w14:textId="77777777" w:rsidR="00D60AD9" w:rsidRPr="00C548C6" w:rsidRDefault="00D60AD9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C9EBC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5 ods. 1 </w:t>
      </w:r>
      <w:r w:rsidR="00102539" w:rsidRPr="00C548C6">
        <w:rPr>
          <w:rFonts w:ascii="Times New Roman" w:hAnsi="Times New Roman" w:cs="Times New Roman"/>
          <w:sz w:val="24"/>
          <w:szCs w:val="24"/>
        </w:rPr>
        <w:t xml:space="preserve">sa </w:t>
      </w:r>
      <w:r w:rsidRPr="00C548C6">
        <w:rPr>
          <w:rFonts w:ascii="Times New Roman" w:hAnsi="Times New Roman" w:cs="Times New Roman"/>
          <w:sz w:val="24"/>
          <w:szCs w:val="24"/>
        </w:rPr>
        <w:t>písm</w:t>
      </w:r>
      <w:r w:rsidR="00102539" w:rsidRPr="00C548C6">
        <w:rPr>
          <w:rFonts w:ascii="Times New Roman" w:hAnsi="Times New Roman" w:cs="Times New Roman"/>
          <w:sz w:val="24"/>
          <w:szCs w:val="24"/>
        </w:rPr>
        <w:t>eno</w:t>
      </w:r>
      <w:r w:rsidRPr="00C548C6">
        <w:rPr>
          <w:rFonts w:ascii="Times New Roman" w:hAnsi="Times New Roman" w:cs="Times New Roman"/>
          <w:sz w:val="24"/>
          <w:szCs w:val="24"/>
        </w:rPr>
        <w:t xml:space="preserve"> b) </w:t>
      </w:r>
      <w:r w:rsidR="00102539" w:rsidRPr="00C548C6">
        <w:rPr>
          <w:rFonts w:ascii="Times New Roman" w:hAnsi="Times New Roman" w:cs="Times New Roman"/>
          <w:sz w:val="24"/>
          <w:szCs w:val="24"/>
        </w:rPr>
        <w:t>dopĺňa</w:t>
      </w:r>
      <w:r w:rsidR="008E2B0B" w:rsidRPr="00C548C6">
        <w:rPr>
          <w:rFonts w:ascii="Times New Roman" w:hAnsi="Times New Roman" w:cs="Times New Roman"/>
          <w:sz w:val="24"/>
          <w:szCs w:val="24"/>
        </w:rPr>
        <w:t xml:space="preserve"> šestnásty</w:t>
      </w:r>
      <w:r w:rsidR="00102539" w:rsidRPr="00C548C6">
        <w:rPr>
          <w:rFonts w:ascii="Times New Roman" w:hAnsi="Times New Roman" w:cs="Times New Roman"/>
          <w:sz w:val="24"/>
          <w:szCs w:val="24"/>
        </w:rPr>
        <w:t>m</w:t>
      </w:r>
      <w:r w:rsidRPr="00C548C6">
        <w:rPr>
          <w:rFonts w:ascii="Times New Roman" w:hAnsi="Times New Roman" w:cs="Times New Roman"/>
          <w:sz w:val="24"/>
          <w:szCs w:val="24"/>
        </w:rPr>
        <w:t xml:space="preserve"> bod</w:t>
      </w:r>
      <w:r w:rsidR="00102539" w:rsidRPr="00C548C6">
        <w:rPr>
          <w:rFonts w:ascii="Times New Roman" w:hAnsi="Times New Roman" w:cs="Times New Roman"/>
          <w:sz w:val="24"/>
          <w:szCs w:val="24"/>
        </w:rPr>
        <w:t>om</w:t>
      </w:r>
      <w:r w:rsidRPr="00C548C6">
        <w:rPr>
          <w:rFonts w:ascii="Times New Roman" w:hAnsi="Times New Roman" w:cs="Times New Roman"/>
          <w:sz w:val="24"/>
          <w:szCs w:val="24"/>
        </w:rPr>
        <w:t>, ktorý znie:</w:t>
      </w:r>
    </w:p>
    <w:p w14:paraId="311247CC" w14:textId="77777777" w:rsidR="000356CC" w:rsidRPr="00C548C6" w:rsidRDefault="000356CC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„16. elektronická tehotenská knižka v rozsahu </w:t>
      </w:r>
      <w:r w:rsidR="00185550" w:rsidRPr="00C548C6">
        <w:rPr>
          <w:rFonts w:ascii="Times New Roman" w:hAnsi="Times New Roman" w:cs="Times New Roman"/>
          <w:sz w:val="24"/>
          <w:szCs w:val="24"/>
        </w:rPr>
        <w:t xml:space="preserve">ustanovenom v </w:t>
      </w:r>
      <w:r w:rsidRPr="00C548C6">
        <w:rPr>
          <w:rFonts w:ascii="Times New Roman" w:hAnsi="Times New Roman" w:cs="Times New Roman"/>
          <w:sz w:val="24"/>
          <w:szCs w:val="24"/>
        </w:rPr>
        <w:t>§ 5b,“.</w:t>
      </w:r>
    </w:p>
    <w:p w14:paraId="25592B1D" w14:textId="77777777" w:rsidR="000356CC" w:rsidRPr="00C548C6" w:rsidRDefault="000356CC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D7AE61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§ 5 ods. 1 </w:t>
      </w:r>
      <w:r w:rsidR="00A027A2" w:rsidRPr="00C548C6">
        <w:rPr>
          <w:rFonts w:ascii="Times New Roman" w:hAnsi="Times New Roman" w:cs="Times New Roman"/>
          <w:sz w:val="24"/>
          <w:szCs w:val="24"/>
        </w:rPr>
        <w:t xml:space="preserve">za písmeno c) vkladá nové </w:t>
      </w:r>
      <w:r w:rsidRPr="00C548C6">
        <w:rPr>
          <w:rFonts w:ascii="Times New Roman" w:hAnsi="Times New Roman" w:cs="Times New Roman"/>
          <w:sz w:val="24"/>
          <w:szCs w:val="24"/>
        </w:rPr>
        <w:t>písmeno d)</w:t>
      </w:r>
      <w:r w:rsidR="00A027A2" w:rsidRPr="00C548C6">
        <w:rPr>
          <w:rFonts w:ascii="Times New Roman" w:hAnsi="Times New Roman" w:cs="Times New Roman"/>
          <w:sz w:val="24"/>
          <w:szCs w:val="24"/>
        </w:rPr>
        <w:t>, ktoré</w:t>
      </w:r>
      <w:r w:rsidRPr="00C548C6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3549BDF1" w14:textId="0960BE72" w:rsidR="000356CC" w:rsidRPr="00C548C6" w:rsidRDefault="000356CC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„d) register starostlivosti v prirodzenom prostredí 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osoby </w:t>
      </w:r>
      <w:r w:rsidRPr="00C548C6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185550" w:rsidRPr="00C548C6">
        <w:rPr>
          <w:rFonts w:ascii="Times New Roman" w:hAnsi="Times New Roman" w:cs="Times New Roman"/>
          <w:sz w:val="24"/>
          <w:szCs w:val="24"/>
        </w:rPr>
        <w:t>ustanovenom v</w:t>
      </w:r>
      <w:r w:rsidR="00185550" w:rsidRPr="00C548C6" w:rsidDel="00185550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§ 6b,</w:t>
      </w:r>
      <w:r w:rsidR="008E2B0B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6908A64F" w14:textId="77777777" w:rsidR="000356CC" w:rsidRPr="00C548C6" w:rsidRDefault="000356CC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E103C9" w14:textId="77777777" w:rsidR="000356CC" w:rsidRPr="00C548C6" w:rsidRDefault="000356CC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Doterajšie písmen</w:t>
      </w:r>
      <w:r w:rsidR="008E2B0B" w:rsidRPr="00C548C6">
        <w:rPr>
          <w:rFonts w:ascii="Times New Roman" w:hAnsi="Times New Roman" w:cs="Times New Roman"/>
          <w:sz w:val="24"/>
          <w:szCs w:val="24"/>
        </w:rPr>
        <w:t>á</w:t>
      </w:r>
      <w:r w:rsidRPr="00C548C6">
        <w:rPr>
          <w:rFonts w:ascii="Times New Roman" w:hAnsi="Times New Roman" w:cs="Times New Roman"/>
          <w:sz w:val="24"/>
          <w:szCs w:val="24"/>
        </w:rPr>
        <w:t xml:space="preserve"> d) a e) sa označujú ako písmená e) a f).</w:t>
      </w:r>
    </w:p>
    <w:p w14:paraId="525AFCC0" w14:textId="77777777" w:rsidR="009200B8" w:rsidRPr="00C548C6" w:rsidRDefault="009200B8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9F3D93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5 ods. 6 písm. a) sa slová „písm. a) až c)“ nahrádzajú slovami „písm. a) až d)“.</w:t>
      </w:r>
    </w:p>
    <w:p w14:paraId="0309F27E" w14:textId="77777777" w:rsidR="00A623B4" w:rsidRPr="00C548C6" w:rsidRDefault="00A623B4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A88731" w14:textId="77777777" w:rsidR="009200B8" w:rsidRPr="00C548C6" w:rsidRDefault="009200B8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 poznámke pod čiarou k odkazu 27g sa vypúšťajú slová „o službách zamestnanosti a</w:t>
      </w:r>
      <w:r w:rsidR="000E6E06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o</w:t>
      </w:r>
      <w:r w:rsidR="000E6E06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zmene a doplnení niektorých zákonov“.</w:t>
      </w:r>
    </w:p>
    <w:p w14:paraId="6F573E37" w14:textId="77777777" w:rsidR="009200B8" w:rsidRPr="00C548C6" w:rsidRDefault="009200B8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AA58B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§ 5a sa vkladá § 5b, ktorý vrátanie nadpisu znie:</w:t>
      </w:r>
    </w:p>
    <w:p w14:paraId="2AAD65CB" w14:textId="77777777" w:rsidR="000356CC" w:rsidRPr="00C548C6" w:rsidRDefault="008E2B0B" w:rsidP="00C548C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„</w:t>
      </w:r>
      <w:r w:rsidR="000356CC" w:rsidRPr="00C548C6">
        <w:rPr>
          <w:rFonts w:ascii="Times New Roman" w:hAnsi="Times New Roman" w:cs="Times New Roman"/>
          <w:b/>
          <w:sz w:val="24"/>
          <w:szCs w:val="24"/>
        </w:rPr>
        <w:t>§</w:t>
      </w:r>
      <w:r w:rsidRPr="00C54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6CC" w:rsidRPr="00C548C6">
        <w:rPr>
          <w:rFonts w:ascii="Times New Roman" w:hAnsi="Times New Roman" w:cs="Times New Roman"/>
          <w:b/>
          <w:sz w:val="24"/>
          <w:szCs w:val="24"/>
        </w:rPr>
        <w:t>5b</w:t>
      </w:r>
    </w:p>
    <w:p w14:paraId="5926DB3C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Elektronická tehotenská knižka</w:t>
      </w:r>
    </w:p>
    <w:p w14:paraId="42B584DF" w14:textId="77777777" w:rsidR="000356CC" w:rsidRPr="00C548C6" w:rsidRDefault="000356CC" w:rsidP="00C548C6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B728BE" w14:textId="5F76D867" w:rsidR="000356CC" w:rsidRPr="00C548C6" w:rsidRDefault="000356CC" w:rsidP="00C548C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Elektronická tehotenská knižka sa vytvára zapísaním diagnózy potvrdzujúcej tehotenstvo lekárom so špecializáciou v špecializačnom odbore gynekológia a pôrodníctvo pri vytvorení elektronického zdravotného záznamu o poskytnutej zdravotnej starostlivosti pri každom tehotenstve ženy. </w:t>
      </w:r>
      <w:r w:rsidR="00433484" w:rsidRPr="00C548C6">
        <w:rPr>
          <w:rFonts w:ascii="Times New Roman" w:hAnsi="Times New Roman" w:cs="Times New Roman"/>
          <w:sz w:val="24"/>
          <w:szCs w:val="24"/>
        </w:rPr>
        <w:t>Najneskôr u</w:t>
      </w:r>
      <w:r w:rsidRPr="00C548C6">
        <w:rPr>
          <w:rFonts w:ascii="Times New Roman" w:hAnsi="Times New Roman" w:cs="Times New Roman"/>
          <w:sz w:val="24"/>
          <w:szCs w:val="24"/>
        </w:rPr>
        <w:t xml:space="preserve">plynutím ôsmeho týždňa po dátume ukončenia tehotenstva alebo ôsmeho týždňa po očakávanom dátume pôrodu, ak dátum ukončenia tehotenstva nie je známy, elektronické zdravotné záznamy sa do elektronickej tehotenskej knižky nezapisujú. </w:t>
      </w:r>
    </w:p>
    <w:p w14:paraId="35A2D0AC" w14:textId="77777777" w:rsidR="008E2B0B" w:rsidRPr="00C548C6" w:rsidRDefault="008E2B0B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C338C" w14:textId="77777777" w:rsidR="000356CC" w:rsidRPr="00C548C6" w:rsidRDefault="000356CC" w:rsidP="00C548C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Elektronická tehotenská knižka obsahuje</w:t>
      </w:r>
    </w:p>
    <w:p w14:paraId="34C24C44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identifikačné údaje podľa § 5 ods. 1 písm. a),</w:t>
      </w:r>
    </w:p>
    <w:p w14:paraId="1CF48E58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identifikačné číslo elektronickej tehotenskej knižky,</w:t>
      </w:r>
    </w:p>
    <w:p w14:paraId="6D057DF0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anamnézu súvisiacu s tehotenstvom,</w:t>
      </w:r>
    </w:p>
    <w:p w14:paraId="06BD5455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údaje o predchádzajúcich tehotenstvách,</w:t>
      </w:r>
    </w:p>
    <w:p w14:paraId="2858E2F9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údaje o tehotenstve ženy vrátane očakávaného dátumu pôrodu,</w:t>
      </w:r>
    </w:p>
    <w:p w14:paraId="750836BB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údaje o ukončení tehotenstva, najmä dátum ukončenia tehotenstva,</w:t>
      </w:r>
    </w:p>
    <w:p w14:paraId="5728A0B0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údaj</w:t>
      </w:r>
      <w:r w:rsidR="00A94CC5" w:rsidRPr="00C548C6">
        <w:rPr>
          <w:rFonts w:ascii="Times New Roman" w:hAnsi="Times New Roman" w:cs="Times New Roman"/>
          <w:sz w:val="24"/>
          <w:szCs w:val="24"/>
        </w:rPr>
        <w:t xml:space="preserve">e z elektronických zdravotných </w:t>
      </w:r>
      <w:r w:rsidRPr="00C548C6">
        <w:rPr>
          <w:rFonts w:ascii="Times New Roman" w:hAnsi="Times New Roman" w:cs="Times New Roman"/>
          <w:sz w:val="24"/>
          <w:szCs w:val="24"/>
        </w:rPr>
        <w:t>záznamov z vyšetrení zrealizovaných v rámci zdravotnej starostlivosti v tehotenstve,</w:t>
      </w:r>
    </w:p>
    <w:p w14:paraId="4CA96A69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údaje z elektronických zdravotných záznamov laboratórnych vyšetrení súvisiacich s poskytovaním zdravotnej starostlivosti v tehotenstve,</w:t>
      </w:r>
    </w:p>
    <w:p w14:paraId="1A641C42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lastRenderedPageBreak/>
        <w:t>údaje z prenatálneho skríningu,</w:t>
      </w:r>
    </w:p>
    <w:p w14:paraId="0D9CC8DA" w14:textId="77777777" w:rsidR="000356CC" w:rsidRPr="00C548C6" w:rsidRDefault="000356CC" w:rsidP="00C548C6">
      <w:pPr>
        <w:pStyle w:val="Odsekzoznamu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fyziologické hodnoty zaznamenané v elektronickej zdravotnej knižke </w:t>
      </w:r>
      <w:r w:rsidR="00433484" w:rsidRPr="00C548C6">
        <w:rPr>
          <w:rFonts w:ascii="Times New Roman" w:hAnsi="Times New Roman" w:cs="Times New Roman"/>
          <w:sz w:val="24"/>
          <w:szCs w:val="24"/>
        </w:rPr>
        <w:t xml:space="preserve">a fyziologické hodnoty zaznamenané v elektronickej zdravotnej knižke </w:t>
      </w:r>
      <w:r w:rsidR="00A027A2" w:rsidRPr="00C548C6">
        <w:rPr>
          <w:rFonts w:ascii="Times New Roman" w:hAnsi="Times New Roman" w:cs="Times New Roman"/>
          <w:sz w:val="24"/>
          <w:szCs w:val="24"/>
        </w:rPr>
        <w:t>vo vlastných záznamoch osoby</w:t>
      </w:r>
      <w:r w:rsidR="00433484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tehotnou ženou v súvislosti s jej tehotenstvom.</w:t>
      </w:r>
    </w:p>
    <w:p w14:paraId="52D20180" w14:textId="77777777" w:rsidR="008E2B0B" w:rsidRPr="00C548C6" w:rsidRDefault="008E2B0B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6F14" w14:textId="77777777" w:rsidR="00433484" w:rsidRPr="00C548C6" w:rsidRDefault="00433484" w:rsidP="00C548C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Údaje v elektronickej tehotenskej knižke sa aktualizujú zápisom elektronických zdravotných záznamov pri poskytovaní zdravotnej starostlivosti v súvislosti s tehotenstvom.</w:t>
      </w:r>
    </w:p>
    <w:p w14:paraId="09023B78" w14:textId="77777777" w:rsidR="00433484" w:rsidRPr="00C548C6" w:rsidRDefault="00433484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01EF8" w14:textId="77777777" w:rsidR="000356CC" w:rsidRPr="00C548C6" w:rsidRDefault="000356CC" w:rsidP="00C548C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Tehotná žena alebo ak ide o neplnoletú osobu v jej mene zákonný zástupca, opatrovník alebo iná osoba na základe rozhodnutia príslušného orgánu podľa osobitného predpisu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="00A94CC5" w:rsidRPr="00C548C6">
        <w:rPr>
          <w:rFonts w:ascii="Times New Roman" w:hAnsi="Times New Roman" w:cs="Times New Roman"/>
          <w:sz w:val="24"/>
          <w:szCs w:val="24"/>
        </w:rPr>
        <w:t>)</w:t>
      </w:r>
      <w:r w:rsidRPr="00C548C6">
        <w:rPr>
          <w:rFonts w:ascii="Times New Roman" w:hAnsi="Times New Roman" w:cs="Times New Roman"/>
          <w:sz w:val="24"/>
          <w:szCs w:val="24"/>
        </w:rPr>
        <w:t xml:space="preserve"> môže vyjadriť nesúhlas so zasielaním údajov tretím stranám </w:t>
      </w:r>
      <w:r w:rsidR="00CD0707" w:rsidRPr="00C548C6">
        <w:rPr>
          <w:rFonts w:ascii="Times New Roman" w:hAnsi="Times New Roman" w:cs="Times New Roman"/>
          <w:sz w:val="24"/>
          <w:szCs w:val="24"/>
        </w:rPr>
        <w:t>podľa §</w:t>
      </w:r>
      <w:r w:rsidR="00D52D1B" w:rsidRPr="00C548C6">
        <w:rPr>
          <w:rFonts w:ascii="Times New Roman" w:hAnsi="Times New Roman" w:cs="Times New Roman"/>
          <w:sz w:val="24"/>
          <w:szCs w:val="24"/>
        </w:rPr>
        <w:t> </w:t>
      </w:r>
      <w:r w:rsidR="00CD0707" w:rsidRPr="00C548C6">
        <w:rPr>
          <w:rFonts w:ascii="Times New Roman" w:hAnsi="Times New Roman" w:cs="Times New Roman"/>
          <w:sz w:val="24"/>
          <w:szCs w:val="24"/>
        </w:rPr>
        <w:t>3a</w:t>
      </w:r>
      <w:r w:rsidR="00D52D1B" w:rsidRPr="00C548C6">
        <w:rPr>
          <w:rFonts w:ascii="Times New Roman" w:hAnsi="Times New Roman" w:cs="Times New Roman"/>
          <w:sz w:val="24"/>
          <w:szCs w:val="24"/>
        </w:rPr>
        <w:t> </w:t>
      </w:r>
      <w:r w:rsidR="00CD0707" w:rsidRPr="00C548C6">
        <w:rPr>
          <w:rFonts w:ascii="Times New Roman" w:hAnsi="Times New Roman" w:cs="Times New Roman"/>
          <w:sz w:val="24"/>
          <w:szCs w:val="24"/>
        </w:rPr>
        <w:t xml:space="preserve">ods. 28 písm. i) a k) </w:t>
      </w:r>
      <w:r w:rsidRPr="00C548C6">
        <w:rPr>
          <w:rFonts w:ascii="Times New Roman" w:hAnsi="Times New Roman" w:cs="Times New Roman"/>
          <w:sz w:val="24"/>
          <w:szCs w:val="24"/>
        </w:rPr>
        <w:t>písomne, autorizovaným použitím občianskeho preukazu s</w:t>
      </w:r>
      <w:r w:rsidR="00D52D1B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elektronickým čipom alebo dokladu o</w:t>
      </w:r>
      <w:r w:rsidR="00A94CC5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 xml:space="preserve">pobyte s elektronickým čipom, a to najneskôr do začiatku jedenásteho týždňa tehotenstva alebo pri vytvorení elektronickej tehotenskej knižky podľa odseku 1 prvej vety. Nesúhlas 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Pr="00C548C6">
        <w:rPr>
          <w:rFonts w:ascii="Times New Roman" w:hAnsi="Times New Roman" w:cs="Times New Roman"/>
          <w:sz w:val="24"/>
          <w:szCs w:val="24"/>
        </w:rPr>
        <w:t xml:space="preserve">môže žena </w:t>
      </w:r>
      <w:r w:rsidR="00A027A2" w:rsidRPr="00C548C6">
        <w:rPr>
          <w:rFonts w:ascii="Times New Roman" w:hAnsi="Times New Roman" w:cs="Times New Roman"/>
          <w:sz w:val="24"/>
          <w:szCs w:val="24"/>
        </w:rPr>
        <w:t>alebo ak ide o</w:t>
      </w:r>
      <w:r w:rsidR="00D52D1B" w:rsidRPr="00C548C6">
        <w:rPr>
          <w:rFonts w:ascii="Times New Roman" w:hAnsi="Times New Roman" w:cs="Times New Roman"/>
          <w:sz w:val="24"/>
          <w:szCs w:val="24"/>
        </w:rPr>
        <w:t> </w:t>
      </w:r>
      <w:r w:rsidR="00A027A2" w:rsidRPr="00C548C6">
        <w:rPr>
          <w:rFonts w:ascii="Times New Roman" w:hAnsi="Times New Roman" w:cs="Times New Roman"/>
          <w:sz w:val="24"/>
          <w:szCs w:val="24"/>
        </w:rPr>
        <w:t>neplnoletú osobu v jej mene zákonný zástupca, opatrovník alebo iná osoba na základe rozhodnutia príslušného orgánu podľa osobitného predpisu</w:t>
      </w:r>
      <w:r w:rsidR="00A027A2" w:rsidRPr="00C548C6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="00A027A2" w:rsidRPr="00C548C6">
        <w:rPr>
          <w:rFonts w:ascii="Times New Roman" w:hAnsi="Times New Roman" w:cs="Times New Roman"/>
          <w:sz w:val="24"/>
          <w:szCs w:val="24"/>
        </w:rPr>
        <w:t xml:space="preserve">) </w:t>
      </w:r>
      <w:r w:rsidRPr="00C548C6">
        <w:rPr>
          <w:rFonts w:ascii="Times New Roman" w:hAnsi="Times New Roman" w:cs="Times New Roman"/>
          <w:sz w:val="24"/>
          <w:szCs w:val="24"/>
        </w:rPr>
        <w:t>kedykoľvek počas trvania tehotenstva odv</w:t>
      </w:r>
      <w:r w:rsidR="008E2B0B" w:rsidRPr="00C548C6">
        <w:rPr>
          <w:rFonts w:ascii="Times New Roman" w:hAnsi="Times New Roman" w:cs="Times New Roman"/>
          <w:sz w:val="24"/>
          <w:szCs w:val="24"/>
        </w:rPr>
        <w:t>olať spôsobom podľa prvej vety.</w:t>
      </w:r>
    </w:p>
    <w:p w14:paraId="40A0E8A9" w14:textId="77777777" w:rsidR="008E2B0B" w:rsidRPr="00C548C6" w:rsidRDefault="008E2B0B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A69B1" w14:textId="05E5DA02" w:rsidR="000356CC" w:rsidRPr="00C548C6" w:rsidRDefault="000356CC" w:rsidP="00C548C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Ošetrujúci lekár so špecializáciou v špecializačnom odbore gynekológia a pôrodníctvo 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vyhotoví </w:t>
      </w:r>
      <w:r w:rsidRPr="00C548C6">
        <w:rPr>
          <w:rFonts w:ascii="Times New Roman" w:hAnsi="Times New Roman" w:cs="Times New Roman"/>
          <w:sz w:val="24"/>
          <w:szCs w:val="24"/>
        </w:rPr>
        <w:t>na základe žiadosti tehotnej ženy v listinnej podobe odpis jej el</w:t>
      </w:r>
      <w:r w:rsidR="008E2B0B" w:rsidRPr="00C548C6">
        <w:rPr>
          <w:rFonts w:ascii="Times New Roman" w:hAnsi="Times New Roman" w:cs="Times New Roman"/>
          <w:sz w:val="24"/>
          <w:szCs w:val="24"/>
        </w:rPr>
        <w:t>ektronickej tehotenskej knižky.</w:t>
      </w:r>
    </w:p>
    <w:p w14:paraId="4285A463" w14:textId="77777777" w:rsidR="008E2B0B" w:rsidRPr="00C548C6" w:rsidRDefault="008E2B0B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031D3" w14:textId="6BFC1F33" w:rsidR="000356CC" w:rsidRPr="00C548C6" w:rsidRDefault="000356CC" w:rsidP="00C548C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Ošetrujúci lekár so špecializáciou v špecializačnom odbore gynekológia a pôrodníctvo vyhotoví na základe žiadosti tehotnej ženy potvrdenie obsahujúce údaje o jej tehotenstve z elektronickej tehotenskej knižky v listinnej podobe, ktoré bude obsahovať osobné údaje ženy, údaje o očakávanom dátume pôrodu, údaje o dátume ukončenia tehotenstva, dátum </w:t>
      </w:r>
      <w:r w:rsidR="0001384E" w:rsidRPr="00C548C6">
        <w:rPr>
          <w:rFonts w:ascii="Times New Roman" w:hAnsi="Times New Roman" w:cs="Times New Roman"/>
          <w:sz w:val="24"/>
          <w:szCs w:val="24"/>
        </w:rPr>
        <w:t>vyhotovenia potvrdenia</w:t>
      </w:r>
      <w:r w:rsidRPr="00C548C6">
        <w:rPr>
          <w:rFonts w:ascii="Times New Roman" w:hAnsi="Times New Roman" w:cs="Times New Roman"/>
          <w:sz w:val="24"/>
          <w:szCs w:val="24"/>
        </w:rPr>
        <w:t>, podpis a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 odtlačok </w:t>
      </w:r>
      <w:r w:rsidRPr="00C548C6">
        <w:rPr>
          <w:rFonts w:ascii="Times New Roman" w:hAnsi="Times New Roman" w:cs="Times New Roman"/>
          <w:sz w:val="24"/>
          <w:szCs w:val="24"/>
        </w:rPr>
        <w:t>pečiatk</w:t>
      </w:r>
      <w:r w:rsidR="0001384E" w:rsidRPr="00C548C6">
        <w:rPr>
          <w:rFonts w:ascii="Times New Roman" w:hAnsi="Times New Roman" w:cs="Times New Roman"/>
          <w:sz w:val="24"/>
          <w:szCs w:val="24"/>
        </w:rPr>
        <w:t>y ošetrujúceho</w:t>
      </w:r>
      <w:r w:rsidRPr="00C548C6">
        <w:rPr>
          <w:rFonts w:ascii="Times New Roman" w:hAnsi="Times New Roman" w:cs="Times New Roman"/>
          <w:sz w:val="24"/>
          <w:szCs w:val="24"/>
        </w:rPr>
        <w:t xml:space="preserve"> lekára.</w:t>
      </w:r>
      <w:r w:rsidR="00211440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4E84268C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C799DB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Poznámka pod čiarou k odkazu 28b znie:</w:t>
      </w:r>
    </w:p>
    <w:p w14:paraId="0A664DF7" w14:textId="4245D021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C548C6">
        <w:rPr>
          <w:rFonts w:ascii="Times New Roman" w:hAnsi="Times New Roman" w:cs="Times New Roman"/>
          <w:sz w:val="24"/>
          <w:szCs w:val="24"/>
        </w:rPr>
        <w:t>) </w:t>
      </w:r>
      <w:r w:rsidR="00A027A2" w:rsidRPr="00C548C6">
        <w:rPr>
          <w:rFonts w:ascii="Times New Roman" w:hAnsi="Times New Roman" w:cs="Times New Roman"/>
          <w:sz w:val="24"/>
          <w:szCs w:val="24"/>
        </w:rPr>
        <w:t>§ 44 zákona č. 36/2005 Z. z. o rodine a o zmene a doplnení niektorých zákonov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11C9A352" w14:textId="77777777" w:rsidR="00A623B4" w:rsidRPr="00C548C6" w:rsidRDefault="00A623B4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8B492B" w14:textId="77777777" w:rsidR="000356CC" w:rsidRPr="00C548C6" w:rsidRDefault="00A94CC5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§ 6 ods. 1 písmeno i) znie:</w:t>
      </w:r>
    </w:p>
    <w:p w14:paraId="1D82E24C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„i) informáciu, že je žena tehotná, očakávaný dátum pôrodu, dátum pôrodu alebo dátum prerušenia tehotenstva, príznak rizikovosti tehotenstva s uvedením príslušnej diagnózy</w:t>
      </w:r>
      <w:r w:rsidR="002F5A86" w:rsidRPr="00C548C6">
        <w:rPr>
          <w:rFonts w:ascii="Times New Roman" w:hAnsi="Times New Roman" w:cs="Times New Roman"/>
          <w:sz w:val="24"/>
          <w:szCs w:val="24"/>
        </w:rPr>
        <w:t>,</w:t>
      </w:r>
      <w:r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413031D6" w14:textId="77777777" w:rsidR="00A623B4" w:rsidRPr="00C548C6" w:rsidRDefault="00A623B4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F4A95E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Za § 6a sa vkladá</w:t>
      </w:r>
      <w:r w:rsidR="008E2B0B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§ 6b, ktorý vrátane nadpis</w:t>
      </w:r>
      <w:r w:rsidR="00211440" w:rsidRPr="00C548C6">
        <w:rPr>
          <w:rFonts w:ascii="Times New Roman" w:hAnsi="Times New Roman" w:cs="Times New Roman"/>
          <w:sz w:val="24"/>
          <w:szCs w:val="24"/>
        </w:rPr>
        <w:t>u</w:t>
      </w:r>
      <w:r w:rsidRPr="00C548C6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7512780D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 xml:space="preserve">„§ 6b </w:t>
      </w:r>
    </w:p>
    <w:p w14:paraId="60948321" w14:textId="0B4E4B59" w:rsidR="000356CC" w:rsidRPr="00C548C6" w:rsidRDefault="000356CC" w:rsidP="00C548C6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Register starostlivosti v prirodzenom prostredí</w:t>
      </w:r>
      <w:r w:rsidR="0001384E" w:rsidRPr="00C548C6">
        <w:rPr>
          <w:rFonts w:ascii="Times New Roman" w:hAnsi="Times New Roman" w:cs="Times New Roman"/>
          <w:b/>
          <w:sz w:val="24"/>
          <w:szCs w:val="24"/>
        </w:rPr>
        <w:t xml:space="preserve"> osoby</w:t>
      </w:r>
    </w:p>
    <w:p w14:paraId="3C77854B" w14:textId="77777777" w:rsidR="000356CC" w:rsidRPr="00C548C6" w:rsidRDefault="000356CC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17532" w14:textId="55AD4223" w:rsidR="000356CC" w:rsidRPr="00C548C6" w:rsidRDefault="000356CC" w:rsidP="00C548C6">
      <w:pPr>
        <w:pStyle w:val="Odsekzoznamu"/>
        <w:numPr>
          <w:ilvl w:val="0"/>
          <w:numId w:val="2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Register starostlivosti v prirodzenom prostredí</w:t>
      </w:r>
      <w:r w:rsidR="0001384E" w:rsidRPr="00C548C6">
        <w:rPr>
          <w:rFonts w:ascii="Times New Roman" w:hAnsi="Times New Roman" w:cs="Times New Roman"/>
          <w:sz w:val="24"/>
          <w:szCs w:val="24"/>
        </w:rPr>
        <w:t xml:space="preserve"> osoby</w:t>
      </w:r>
      <w:r w:rsidRPr="00C548C6">
        <w:rPr>
          <w:rFonts w:ascii="Times New Roman" w:hAnsi="Times New Roman" w:cs="Times New Roman"/>
          <w:sz w:val="24"/>
          <w:szCs w:val="24"/>
        </w:rPr>
        <w:t xml:space="preserve"> obsahuje</w:t>
      </w:r>
    </w:p>
    <w:p w14:paraId="7A39EF07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identifikačné údaje osoby</w:t>
      </w:r>
      <w:r w:rsidR="00AC10B8" w:rsidRPr="00C548C6">
        <w:t xml:space="preserve">, u ktorej je indikovaná potreba </w:t>
      </w:r>
      <w:r w:rsidR="00154E36" w:rsidRPr="00C548C6">
        <w:rPr>
          <w:bCs/>
        </w:rPr>
        <w:t>starostlivosti v prirodzenom prostredí</w:t>
      </w:r>
      <w:r w:rsidR="0001384E" w:rsidRPr="00C548C6">
        <w:rPr>
          <w:bCs/>
        </w:rPr>
        <w:t xml:space="preserve"> osoby</w:t>
      </w:r>
      <w:r w:rsidR="00AC10B8" w:rsidRPr="00C548C6">
        <w:rPr>
          <w:bCs/>
        </w:rPr>
        <w:t>,</w:t>
      </w:r>
      <w:r w:rsidRPr="00C548C6">
        <w:t xml:space="preserve"> v rozsahu meno a priezvisko, </w:t>
      </w:r>
      <w:r w:rsidR="00EF2F9D" w:rsidRPr="00C548C6">
        <w:t xml:space="preserve">dátum narodenia, </w:t>
      </w:r>
      <w:r w:rsidRPr="00C548C6">
        <w:t>rodné číslo, ak je pridelené</w:t>
      </w:r>
      <w:r w:rsidR="003F7C52" w:rsidRPr="00C548C6">
        <w:t>,</w:t>
      </w:r>
      <w:r w:rsidRPr="00C548C6">
        <w:t xml:space="preserve"> alebo bezvýznamové identifikačné číslo, identifikátor fyzickej osoby,</w:t>
      </w:r>
    </w:p>
    <w:p w14:paraId="1B93E704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identifikačné údaje poskytovateľa zdravotnej starostlivosti v rozsahu názov a</w:t>
      </w:r>
      <w:r w:rsidR="00433484" w:rsidRPr="00C548C6">
        <w:t xml:space="preserve"> číselný </w:t>
      </w:r>
      <w:r w:rsidRPr="00C548C6">
        <w:t>kód</w:t>
      </w:r>
      <w:r w:rsidR="00A027A2" w:rsidRPr="00C548C6">
        <w:t xml:space="preserve"> </w:t>
      </w:r>
      <w:r w:rsidRPr="00C548C6">
        <w:t>poskytovateľa zdravotnej starostlivosti,</w:t>
      </w:r>
    </w:p>
    <w:p w14:paraId="14124784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lastRenderedPageBreak/>
        <w:t xml:space="preserve">identifikačné údaje zdravotníckeho pracovníka indikujúceho potrebu starostlivosti </w:t>
      </w:r>
      <w:r w:rsidR="00154E36" w:rsidRPr="00C548C6">
        <w:rPr>
          <w:bCs/>
        </w:rPr>
        <w:t>v prirodzenom prostredí</w:t>
      </w:r>
      <w:r w:rsidR="00154E36" w:rsidRPr="00C548C6">
        <w:t xml:space="preserve"> </w:t>
      </w:r>
      <w:r w:rsidR="0001384E" w:rsidRPr="00C548C6">
        <w:t xml:space="preserve">osoby </w:t>
      </w:r>
      <w:r w:rsidRPr="00C548C6">
        <w:t>v rozsahu meno a priezvisko a</w:t>
      </w:r>
      <w:r w:rsidR="00433484" w:rsidRPr="00C548C6">
        <w:t xml:space="preserve"> číselný</w:t>
      </w:r>
      <w:r w:rsidRPr="00C548C6">
        <w:t> kód zdravotníckeho pracovníka,</w:t>
      </w:r>
    </w:p>
    <w:p w14:paraId="1C4E5C3C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 xml:space="preserve">informáciu, či ide o krátkodobú alebo dlhodobú potrebu starostlivosti v prirodzenom prostredí </w:t>
      </w:r>
      <w:r w:rsidR="0001384E" w:rsidRPr="00C548C6">
        <w:t xml:space="preserve">osoby </w:t>
      </w:r>
      <w:r w:rsidRPr="00C548C6">
        <w:t>podľa osobitného predpisu</w:t>
      </w:r>
      <w:r w:rsidR="00211440" w:rsidRPr="00C548C6">
        <w:t>,</w:t>
      </w:r>
      <w:r w:rsidRPr="00C548C6">
        <w:rPr>
          <w:vertAlign w:val="superscript"/>
        </w:rPr>
        <w:t>29a</w:t>
      </w:r>
      <w:r w:rsidR="00211440" w:rsidRPr="00C548C6">
        <w:t>)</w:t>
      </w:r>
    </w:p>
    <w:p w14:paraId="05353601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dôvod potreby starostlivosti v prirodzenom prostredí</w:t>
      </w:r>
      <w:r w:rsidR="0001384E" w:rsidRPr="00C548C6">
        <w:t xml:space="preserve"> osoby</w:t>
      </w:r>
      <w:r w:rsidRPr="00C548C6">
        <w:t>,</w:t>
      </w:r>
    </w:p>
    <w:p w14:paraId="65656D6C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dátum vzniku potreby starostlivosti v prirodzenom prostredí</w:t>
      </w:r>
      <w:r w:rsidR="0001384E" w:rsidRPr="00C548C6">
        <w:t xml:space="preserve"> osoby</w:t>
      </w:r>
      <w:r w:rsidRPr="00C548C6">
        <w:t>,</w:t>
      </w:r>
    </w:p>
    <w:p w14:paraId="7F23B6C0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dátum predpokladaného trvania potreby starostlivosti v prirodzenom prostredí</w:t>
      </w:r>
      <w:r w:rsidR="0001384E" w:rsidRPr="00C548C6">
        <w:t xml:space="preserve"> osoby</w:t>
      </w:r>
      <w:r w:rsidRPr="00C548C6">
        <w:t>,</w:t>
      </w:r>
    </w:p>
    <w:p w14:paraId="1826E0E2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dátum ukončenia potreby starostlivosti v prirodzenom prostredí</w:t>
      </w:r>
      <w:r w:rsidR="0001384E" w:rsidRPr="00C548C6">
        <w:t xml:space="preserve"> osoby</w:t>
      </w:r>
      <w:r w:rsidRPr="00C548C6">
        <w:t>,</w:t>
      </w:r>
    </w:p>
    <w:p w14:paraId="268DFEC4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 xml:space="preserve">dátum začiatku a konca hospitalizácie </w:t>
      </w:r>
      <w:r w:rsidR="00154E36" w:rsidRPr="00C548C6">
        <w:t xml:space="preserve">osoby, u ktorej je indikovaná potreba </w:t>
      </w:r>
      <w:r w:rsidR="00154E36" w:rsidRPr="00C548C6">
        <w:rPr>
          <w:bCs/>
        </w:rPr>
        <w:t>starostlivosti v prirodzenom prostredí</w:t>
      </w:r>
      <w:r w:rsidR="000F7581" w:rsidRPr="00C548C6">
        <w:rPr>
          <w:bCs/>
        </w:rPr>
        <w:t xml:space="preserve"> </w:t>
      </w:r>
      <w:r w:rsidR="000F7581" w:rsidRPr="00C548C6">
        <w:t>osoby</w:t>
      </w:r>
      <w:r w:rsidR="00154E36" w:rsidRPr="00C548C6">
        <w:rPr>
          <w:bCs/>
        </w:rPr>
        <w:t xml:space="preserve">, </w:t>
      </w:r>
      <w:r w:rsidRPr="00C548C6">
        <w:t>vzniknutej pred a počas trvania</w:t>
      </w:r>
      <w:r w:rsidR="00154E36" w:rsidRPr="00C548C6">
        <w:t xml:space="preserve"> dlhodobej</w:t>
      </w:r>
      <w:r w:rsidRPr="00C548C6">
        <w:t xml:space="preserve"> potreby starostlivosti v prirodzenom prostredí</w:t>
      </w:r>
      <w:r w:rsidR="000F7581" w:rsidRPr="00C548C6">
        <w:t xml:space="preserve"> osoby</w:t>
      </w:r>
      <w:r w:rsidRPr="00C548C6">
        <w:t>,</w:t>
      </w:r>
    </w:p>
    <w:p w14:paraId="307375AD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>údaje o stornovaní potreby starostlivosti v prirodzenom prostredí</w:t>
      </w:r>
      <w:r w:rsidR="005B2B9E" w:rsidRPr="00C548C6">
        <w:t xml:space="preserve"> osoby</w:t>
      </w:r>
      <w:r w:rsidRPr="00C548C6">
        <w:t>,</w:t>
      </w:r>
    </w:p>
    <w:p w14:paraId="58764AD5" w14:textId="77777777" w:rsidR="000356CC" w:rsidRPr="00C548C6" w:rsidRDefault="000356CC" w:rsidP="00C548C6">
      <w:pPr>
        <w:pStyle w:val="odsekpsmeno"/>
        <w:numPr>
          <w:ilvl w:val="0"/>
          <w:numId w:val="34"/>
        </w:numPr>
        <w:shd w:val="clear" w:color="auto" w:fill="auto"/>
      </w:pPr>
      <w:r w:rsidRPr="00C548C6">
        <w:t xml:space="preserve">údaj o dátume úmrtia </w:t>
      </w:r>
      <w:r w:rsidR="00154E36" w:rsidRPr="00C548C6">
        <w:t xml:space="preserve">osoby, u ktorej je indikovaná potreba </w:t>
      </w:r>
      <w:r w:rsidR="00154E36" w:rsidRPr="00C548C6">
        <w:rPr>
          <w:bCs/>
        </w:rPr>
        <w:t>starostlivosti v prirodzenom prostredí</w:t>
      </w:r>
      <w:r w:rsidR="000F7581" w:rsidRPr="00C548C6">
        <w:rPr>
          <w:bCs/>
        </w:rPr>
        <w:t xml:space="preserve"> </w:t>
      </w:r>
      <w:r w:rsidR="000F7581" w:rsidRPr="00C548C6">
        <w:t>osoby</w:t>
      </w:r>
      <w:r w:rsidR="00154E36" w:rsidRPr="00C548C6">
        <w:rPr>
          <w:bCs/>
        </w:rPr>
        <w:t xml:space="preserve">, </w:t>
      </w:r>
      <w:r w:rsidRPr="00C548C6">
        <w:t>počas trvania potreby starostlivosti v prirodzenom prostredí</w:t>
      </w:r>
      <w:r w:rsidR="000F7581" w:rsidRPr="00C548C6">
        <w:t xml:space="preserve"> osoby</w:t>
      </w:r>
      <w:r w:rsidRPr="00C548C6">
        <w:t>.</w:t>
      </w:r>
    </w:p>
    <w:p w14:paraId="4D21B72D" w14:textId="77777777" w:rsidR="00211440" w:rsidRPr="00C548C6" w:rsidRDefault="00211440" w:rsidP="00C548C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2579" w14:textId="77777777" w:rsidR="000356CC" w:rsidRPr="00C548C6" w:rsidRDefault="000356CC" w:rsidP="00C548C6">
      <w:pPr>
        <w:pStyle w:val="Odsekzoznamu"/>
        <w:numPr>
          <w:ilvl w:val="0"/>
          <w:numId w:val="2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Údaje podľa odseku 1 </w:t>
      </w:r>
      <w:r w:rsidR="000F7581" w:rsidRPr="00C548C6">
        <w:rPr>
          <w:rFonts w:ascii="Times New Roman" w:hAnsi="Times New Roman" w:cs="Times New Roman"/>
          <w:sz w:val="24"/>
          <w:szCs w:val="24"/>
        </w:rPr>
        <w:t xml:space="preserve">písm. a) až j) </w:t>
      </w:r>
      <w:r w:rsidRPr="00C548C6">
        <w:rPr>
          <w:rFonts w:ascii="Times New Roman" w:hAnsi="Times New Roman" w:cs="Times New Roman"/>
          <w:sz w:val="24"/>
          <w:szCs w:val="24"/>
        </w:rPr>
        <w:t>aktualizuje zdravotnícky pracovník pri poskytovaní zdravotnej starostlivosti osobe. Údaj podľa odseku 1 písm. k) sa aktualizuje z registra podľa osobitného predpisu</w:t>
      </w:r>
      <w:r w:rsidR="00211440" w:rsidRPr="00C548C6">
        <w:rPr>
          <w:rFonts w:ascii="Times New Roman" w:hAnsi="Times New Roman" w:cs="Times New Roman"/>
          <w:sz w:val="24"/>
          <w:szCs w:val="24"/>
        </w:rPr>
        <w:t>.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29b</w:t>
      </w:r>
      <w:r w:rsidRPr="00C548C6">
        <w:rPr>
          <w:rFonts w:ascii="Times New Roman" w:hAnsi="Times New Roman" w:cs="Times New Roman"/>
          <w:sz w:val="24"/>
          <w:szCs w:val="24"/>
        </w:rPr>
        <w:t>)</w:t>
      </w:r>
      <w:r w:rsidR="00211440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59134A8D" w14:textId="77777777" w:rsidR="00211440" w:rsidRPr="00C548C6" w:rsidRDefault="00211440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1FFAE2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Poznámky pod čiarou k odkazom 29a a 29b znejú:</w:t>
      </w:r>
    </w:p>
    <w:p w14:paraId="69E88D03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29a</w:t>
      </w:r>
      <w:r w:rsidRPr="00C548C6">
        <w:rPr>
          <w:rFonts w:ascii="Times New Roman" w:hAnsi="Times New Roman" w:cs="Times New Roman"/>
          <w:sz w:val="24"/>
          <w:szCs w:val="24"/>
        </w:rPr>
        <w:t>) § 12b ods. 2 zákona č. 576/2004 Z. z. v znení zákona č. .../2025 Z. z.</w:t>
      </w:r>
    </w:p>
    <w:p w14:paraId="19768EEC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  <w:vertAlign w:val="superscript"/>
        </w:rPr>
        <w:t>29b</w:t>
      </w:r>
      <w:r w:rsidRPr="00C548C6">
        <w:rPr>
          <w:rFonts w:ascii="Times New Roman" w:hAnsi="Times New Roman" w:cs="Times New Roman"/>
          <w:sz w:val="24"/>
          <w:szCs w:val="24"/>
        </w:rPr>
        <w:t xml:space="preserve">) § 12 ods. 1 zákona č. 253/1998 Z. z. </w:t>
      </w:r>
      <w:r w:rsidR="00762662" w:rsidRPr="00C548C6">
        <w:rPr>
          <w:rFonts w:ascii="Times New Roman" w:hAnsi="Times New Roman" w:cs="Times New Roman"/>
          <w:sz w:val="24"/>
          <w:szCs w:val="24"/>
        </w:rPr>
        <w:t>v znení neskorších predpisov</w:t>
      </w:r>
      <w:r w:rsidRPr="00C548C6">
        <w:rPr>
          <w:rFonts w:ascii="Times New Roman" w:hAnsi="Times New Roman" w:cs="Times New Roman"/>
          <w:sz w:val="24"/>
          <w:szCs w:val="24"/>
        </w:rPr>
        <w:t>.“.</w:t>
      </w:r>
    </w:p>
    <w:p w14:paraId="7455BD9C" w14:textId="77777777" w:rsidR="00211440" w:rsidRPr="00C548C6" w:rsidRDefault="00211440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580DA0" w14:textId="77777777" w:rsidR="000356CC" w:rsidRPr="00C548C6" w:rsidRDefault="00211440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p</w:t>
      </w:r>
      <w:r w:rsidR="000356CC" w:rsidRPr="00C548C6">
        <w:rPr>
          <w:rFonts w:ascii="Times New Roman" w:hAnsi="Times New Roman" w:cs="Times New Roman"/>
          <w:sz w:val="24"/>
          <w:szCs w:val="24"/>
        </w:rPr>
        <w:t>ríloh</w:t>
      </w:r>
      <w:r w:rsidRPr="00C548C6">
        <w:rPr>
          <w:rFonts w:ascii="Times New Roman" w:hAnsi="Times New Roman" w:cs="Times New Roman"/>
          <w:sz w:val="24"/>
          <w:szCs w:val="24"/>
        </w:rPr>
        <w:t>e</w:t>
      </w:r>
      <w:r w:rsidR="000356CC" w:rsidRPr="00C548C6">
        <w:rPr>
          <w:rFonts w:ascii="Times New Roman" w:hAnsi="Times New Roman" w:cs="Times New Roman"/>
          <w:sz w:val="24"/>
          <w:szCs w:val="24"/>
        </w:rPr>
        <w:t xml:space="preserve"> č. 1b</w:t>
      </w:r>
      <w:r w:rsidRPr="00C548C6">
        <w:rPr>
          <w:rFonts w:ascii="Times New Roman" w:hAnsi="Times New Roman" w:cs="Times New Roman"/>
          <w:sz w:val="24"/>
          <w:szCs w:val="24"/>
        </w:rPr>
        <w:t xml:space="preserve"> písmeno</w:t>
      </w:r>
      <w:r w:rsidR="000356CC" w:rsidRPr="00C548C6">
        <w:rPr>
          <w:rFonts w:ascii="Times New Roman" w:hAnsi="Times New Roman" w:cs="Times New Roman"/>
          <w:sz w:val="24"/>
          <w:szCs w:val="24"/>
        </w:rPr>
        <w:t xml:space="preserve"> a) znie: </w:t>
      </w:r>
    </w:p>
    <w:p w14:paraId="050F61A9" w14:textId="77777777" w:rsidR="000356CC" w:rsidRPr="00C548C6" w:rsidRDefault="00211440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</w:t>
      </w:r>
      <w:r w:rsidR="000356CC" w:rsidRPr="00C548C6">
        <w:rPr>
          <w:rFonts w:ascii="Times New Roman" w:hAnsi="Times New Roman" w:cs="Times New Roman"/>
          <w:sz w:val="24"/>
          <w:szCs w:val="24"/>
        </w:rPr>
        <w:t>a) Zoznam spracúvaných osobných údajov</w:t>
      </w:r>
    </w:p>
    <w:p w14:paraId="3A223C27" w14:textId="77777777" w:rsidR="000356CC" w:rsidRPr="00C548C6" w:rsidRDefault="00AF664D" w:rsidP="00C548C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</w:t>
      </w:r>
      <w:r w:rsidR="000356CC" w:rsidRPr="00C548C6">
        <w:rPr>
          <w:rFonts w:ascii="Times New Roman" w:hAnsi="Times New Roman" w:cs="Times New Roman"/>
          <w:sz w:val="24"/>
          <w:szCs w:val="24"/>
        </w:rPr>
        <w:t>daje získavané zo Sociálnej poisťovne</w:t>
      </w:r>
      <w:r w:rsidRPr="00C548C6">
        <w:rPr>
          <w:rFonts w:ascii="Times New Roman" w:hAnsi="Times New Roman" w:cs="Times New Roman"/>
          <w:sz w:val="24"/>
          <w:szCs w:val="24"/>
        </w:rPr>
        <w:t>:</w:t>
      </w:r>
    </w:p>
    <w:p w14:paraId="4E6A8101" w14:textId="77777777" w:rsidR="000356CC" w:rsidRPr="00C548C6" w:rsidRDefault="000356CC" w:rsidP="00C548C6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Meno a priezvisko, rodné číslo, ak je pridelené, dátum narodenia, identifikačné číslo sociálneho zabezpečenia pridelené Sociálnou poisťovňou, identifikátor fyzickej osoby, identifikačné číslo klienta v Sociálnej poisťovni, údaje o poistných vzťahoch fyzickej osoby v Sociálnej poisťovni v rozsahu variabilný symbol, IČO, DIČ, názov odvádzateľa poistného, identifikačné číslo právneho vzťahu, dátum vzniku poistného vzťahu, dátum zániku poistného vzťahu, typ poistného vzťahu, údaj o</w:t>
      </w:r>
      <w:r w:rsidR="00A94CC5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stornovaní poistných vzťahov.</w:t>
      </w:r>
    </w:p>
    <w:p w14:paraId="66E3DF39" w14:textId="77777777" w:rsidR="000356CC" w:rsidRPr="00C548C6" w:rsidRDefault="00AF664D" w:rsidP="00C548C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</w:t>
      </w:r>
      <w:r w:rsidR="000356CC" w:rsidRPr="00C548C6">
        <w:rPr>
          <w:rFonts w:ascii="Times New Roman" w:hAnsi="Times New Roman" w:cs="Times New Roman"/>
          <w:sz w:val="24"/>
          <w:szCs w:val="24"/>
        </w:rPr>
        <w:t>daje získavané od zdravotných poisťovní</w:t>
      </w:r>
      <w:r w:rsidRPr="00C548C6">
        <w:rPr>
          <w:rFonts w:ascii="Times New Roman" w:hAnsi="Times New Roman" w:cs="Times New Roman"/>
          <w:sz w:val="24"/>
          <w:szCs w:val="24"/>
        </w:rPr>
        <w:t>:</w:t>
      </w:r>
    </w:p>
    <w:p w14:paraId="4EF78212" w14:textId="77777777" w:rsidR="000356CC" w:rsidRPr="00C548C6" w:rsidRDefault="000356CC" w:rsidP="00C548C6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Meno a priezvisko, rodné číslo, ak je pridelené, dátum narodenia, identifikátor fyzickej osoby, údaje o type platiteľa poistného podľa osobitného predpisu</w:t>
      </w:r>
      <w:hyperlink r:id="rId8" w:anchor="f6166448" w:history="1">
        <w:r w:rsidRPr="00C548C6">
          <w:rPr>
            <w:rFonts w:ascii="Times New Roman" w:hAnsi="Times New Roman" w:cs="Times New Roman"/>
            <w:sz w:val="24"/>
            <w:szCs w:val="24"/>
            <w:vertAlign w:val="superscript"/>
          </w:rPr>
          <w:t>15o</w:t>
        </w:r>
        <w:r w:rsidRPr="00C548C6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C548C6">
        <w:rPr>
          <w:rFonts w:ascii="Times New Roman" w:hAnsi="Times New Roman" w:cs="Times New Roman"/>
          <w:sz w:val="24"/>
          <w:szCs w:val="24"/>
        </w:rPr>
        <w:t> v</w:t>
      </w:r>
      <w:r w:rsidR="00A94CC5" w:rsidRPr="00C548C6">
        <w:rPr>
          <w:rFonts w:ascii="Times New Roman" w:hAnsi="Times New Roman" w:cs="Times New Roman"/>
          <w:sz w:val="24"/>
          <w:szCs w:val="24"/>
        </w:rPr>
        <w:t> </w:t>
      </w:r>
      <w:r w:rsidRPr="00C548C6">
        <w:rPr>
          <w:rFonts w:ascii="Times New Roman" w:hAnsi="Times New Roman" w:cs="Times New Roman"/>
          <w:sz w:val="24"/>
          <w:szCs w:val="24"/>
        </w:rPr>
        <w:t>rozsahu identifikačné číslo platiteľa poistného, kód typu platiteľa poistného, dátum vzniku platiteľa poistného a dátum zániku platiteľa poistného, variabilný symbol platiteľa poistného pridelený zdravotnou poisťovňou.</w:t>
      </w:r>
    </w:p>
    <w:p w14:paraId="0845C9C1" w14:textId="77777777" w:rsidR="000356CC" w:rsidRPr="00C548C6" w:rsidRDefault="00AF664D" w:rsidP="00C548C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Ú</w:t>
      </w:r>
      <w:r w:rsidR="000356CC" w:rsidRPr="00C548C6">
        <w:rPr>
          <w:rFonts w:ascii="Times New Roman" w:hAnsi="Times New Roman" w:cs="Times New Roman"/>
          <w:sz w:val="24"/>
          <w:szCs w:val="24"/>
        </w:rPr>
        <w:t>daje získavané od Ústredia práce, sociálnych vecí a</w:t>
      </w:r>
      <w:r w:rsidRPr="00C548C6">
        <w:rPr>
          <w:rFonts w:ascii="Times New Roman" w:hAnsi="Times New Roman" w:cs="Times New Roman"/>
          <w:sz w:val="24"/>
          <w:szCs w:val="24"/>
        </w:rPr>
        <w:t> </w:t>
      </w:r>
      <w:r w:rsidR="000356CC" w:rsidRPr="00C548C6">
        <w:rPr>
          <w:rFonts w:ascii="Times New Roman" w:hAnsi="Times New Roman" w:cs="Times New Roman"/>
          <w:sz w:val="24"/>
          <w:szCs w:val="24"/>
        </w:rPr>
        <w:t>rodiny</w:t>
      </w:r>
      <w:r w:rsidRPr="00C548C6">
        <w:rPr>
          <w:rFonts w:ascii="Times New Roman" w:hAnsi="Times New Roman" w:cs="Times New Roman"/>
          <w:sz w:val="24"/>
          <w:szCs w:val="24"/>
        </w:rPr>
        <w:t>:</w:t>
      </w:r>
    </w:p>
    <w:p w14:paraId="7859A316" w14:textId="77777777" w:rsidR="000356CC" w:rsidRPr="00C548C6" w:rsidRDefault="000356CC" w:rsidP="00C548C6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Meno a priezvisko, rodné číslo, ak je pridelené, dátum narodenia, identifikačné číslo klienta v Ústred</w:t>
      </w:r>
      <w:r w:rsidR="00C56CB6" w:rsidRPr="00C548C6">
        <w:rPr>
          <w:rFonts w:ascii="Times New Roman" w:hAnsi="Times New Roman" w:cs="Times New Roman"/>
          <w:sz w:val="24"/>
          <w:szCs w:val="24"/>
        </w:rPr>
        <w:t>í</w:t>
      </w:r>
      <w:r w:rsidRPr="00C548C6">
        <w:rPr>
          <w:rFonts w:ascii="Times New Roman" w:hAnsi="Times New Roman" w:cs="Times New Roman"/>
          <w:sz w:val="24"/>
          <w:szCs w:val="24"/>
        </w:rPr>
        <w:t xml:space="preserve"> práce, sociálnych vecí a rodiny, identifikátor fyzickej osoby, dátum vzniku klientskeho vzťahu, dátum zániku klientskeho vzťahu, typ klientskeho vzťahu, údaj o stornovaní vzťahu.</w:t>
      </w:r>
      <w:r w:rsidR="00211440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21D2891E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2FCC5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 </w:t>
      </w:r>
      <w:r w:rsidR="009A4A6E" w:rsidRPr="00C548C6">
        <w:rPr>
          <w:rFonts w:ascii="Times New Roman" w:hAnsi="Times New Roman" w:cs="Times New Roman"/>
          <w:sz w:val="24"/>
          <w:szCs w:val="24"/>
        </w:rPr>
        <w:t>p</w:t>
      </w:r>
      <w:r w:rsidRPr="00C548C6">
        <w:rPr>
          <w:rFonts w:ascii="Times New Roman" w:hAnsi="Times New Roman" w:cs="Times New Roman"/>
          <w:sz w:val="24"/>
          <w:szCs w:val="24"/>
        </w:rPr>
        <w:t xml:space="preserve">rílohe č. 1b </w:t>
      </w:r>
      <w:r w:rsidR="009A4A6E" w:rsidRPr="00C548C6">
        <w:rPr>
          <w:rFonts w:ascii="Times New Roman" w:hAnsi="Times New Roman" w:cs="Times New Roman"/>
          <w:sz w:val="24"/>
          <w:szCs w:val="24"/>
        </w:rPr>
        <w:t>písm. b) sa za slová „neschopnosti,“ vkladajú slová</w:t>
      </w:r>
      <w:r w:rsidRPr="00C548C6">
        <w:rPr>
          <w:rFonts w:ascii="Times New Roman" w:hAnsi="Times New Roman" w:cs="Times New Roman"/>
          <w:sz w:val="24"/>
          <w:szCs w:val="24"/>
        </w:rPr>
        <w:t xml:space="preserve"> „poskytnut</w:t>
      </w:r>
      <w:r w:rsidR="00AF664D" w:rsidRPr="00C548C6">
        <w:rPr>
          <w:rFonts w:ascii="Times New Roman" w:hAnsi="Times New Roman" w:cs="Times New Roman"/>
          <w:sz w:val="24"/>
          <w:szCs w:val="24"/>
        </w:rPr>
        <w:t>ie</w:t>
      </w:r>
      <w:r w:rsidRPr="00C548C6">
        <w:rPr>
          <w:rFonts w:ascii="Times New Roman" w:hAnsi="Times New Roman" w:cs="Times New Roman"/>
          <w:sz w:val="24"/>
          <w:szCs w:val="24"/>
        </w:rPr>
        <w:t xml:space="preserve"> údajov Sociálnej poisťovni na účel</w:t>
      </w:r>
      <w:r w:rsidR="000F7581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posúdenia ochrannej lehoty a nároku na tehotenské </w:t>
      </w:r>
      <w:r w:rsidRPr="00C548C6">
        <w:rPr>
          <w:rFonts w:ascii="Times New Roman" w:hAnsi="Times New Roman" w:cs="Times New Roman"/>
          <w:sz w:val="24"/>
          <w:szCs w:val="24"/>
        </w:rPr>
        <w:lastRenderedPageBreak/>
        <w:t>a materské, poskytovan</w:t>
      </w:r>
      <w:r w:rsidR="00AF664D" w:rsidRPr="00C548C6">
        <w:rPr>
          <w:rFonts w:ascii="Times New Roman" w:hAnsi="Times New Roman" w:cs="Times New Roman"/>
          <w:sz w:val="24"/>
          <w:szCs w:val="24"/>
        </w:rPr>
        <w:t>ie</w:t>
      </w:r>
      <w:r w:rsidRPr="00C548C6">
        <w:rPr>
          <w:rFonts w:ascii="Times New Roman" w:hAnsi="Times New Roman" w:cs="Times New Roman"/>
          <w:sz w:val="24"/>
          <w:szCs w:val="24"/>
        </w:rPr>
        <w:t xml:space="preserve"> údajov Ústrediu práce, sociálnych vecí a rodiny na účel</w:t>
      </w:r>
      <w:r w:rsidR="001E5F82" w:rsidRPr="00C548C6">
        <w:rPr>
          <w:rFonts w:ascii="Times New Roman" w:hAnsi="Times New Roman" w:cs="Times New Roman"/>
          <w:sz w:val="24"/>
          <w:szCs w:val="24"/>
        </w:rPr>
        <w:t>y</w:t>
      </w:r>
      <w:r w:rsidRPr="00C548C6">
        <w:rPr>
          <w:rFonts w:ascii="Times New Roman" w:hAnsi="Times New Roman" w:cs="Times New Roman"/>
          <w:sz w:val="24"/>
          <w:szCs w:val="24"/>
        </w:rPr>
        <w:t xml:space="preserve"> posúdenia nároku na pomoc v hmotnej núdzi a nespolupráce fyzickej osoby s úradom práce, sociálnych vecí a rodiny, na účely kontroly poistných vzťahov zdravotníckych pracovníkov,“.</w:t>
      </w:r>
    </w:p>
    <w:p w14:paraId="3307E63D" w14:textId="77777777" w:rsidR="00A623B4" w:rsidRPr="00C548C6" w:rsidRDefault="00A623B4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186F60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 prílohe č. 2 </w:t>
      </w:r>
      <w:r w:rsidR="009A4A6E" w:rsidRPr="00C548C6">
        <w:rPr>
          <w:rFonts w:ascii="Times New Roman" w:hAnsi="Times New Roman" w:cs="Times New Roman"/>
          <w:sz w:val="24"/>
          <w:szCs w:val="24"/>
        </w:rPr>
        <w:t>časti 1</w:t>
      </w:r>
      <w:r w:rsidRPr="00C548C6">
        <w:rPr>
          <w:rFonts w:ascii="Times New Roman" w:hAnsi="Times New Roman" w:cs="Times New Roman"/>
          <w:sz w:val="24"/>
          <w:szCs w:val="24"/>
        </w:rPr>
        <w:t xml:space="preserve"> písm. a) sa za </w:t>
      </w:r>
      <w:r w:rsidR="009A4A6E" w:rsidRPr="00C548C6">
        <w:rPr>
          <w:rFonts w:ascii="Times New Roman" w:hAnsi="Times New Roman" w:cs="Times New Roman"/>
          <w:sz w:val="24"/>
          <w:szCs w:val="24"/>
        </w:rPr>
        <w:t>šestnásty bod</w:t>
      </w:r>
      <w:r w:rsidRPr="00C548C6">
        <w:rPr>
          <w:rFonts w:ascii="Times New Roman" w:hAnsi="Times New Roman" w:cs="Times New Roman"/>
          <w:sz w:val="24"/>
          <w:szCs w:val="24"/>
        </w:rPr>
        <w:t xml:space="preserve"> vkladá nový </w:t>
      </w:r>
      <w:r w:rsidR="009A4A6E" w:rsidRPr="00C548C6">
        <w:rPr>
          <w:rFonts w:ascii="Times New Roman" w:hAnsi="Times New Roman" w:cs="Times New Roman"/>
          <w:sz w:val="24"/>
          <w:szCs w:val="24"/>
        </w:rPr>
        <w:t xml:space="preserve">sedemnásty </w:t>
      </w:r>
      <w:r w:rsidRPr="00C548C6">
        <w:rPr>
          <w:rFonts w:ascii="Times New Roman" w:hAnsi="Times New Roman" w:cs="Times New Roman"/>
          <w:sz w:val="24"/>
          <w:szCs w:val="24"/>
        </w:rPr>
        <w:t>bod, ktorý znie:</w:t>
      </w:r>
    </w:p>
    <w:p w14:paraId="31759F13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„17. Elektronická tehotenská knižka podľa § 5b.“.</w:t>
      </w:r>
    </w:p>
    <w:p w14:paraId="086476A5" w14:textId="77777777" w:rsidR="009A4A6E" w:rsidRPr="00C548C6" w:rsidRDefault="009A4A6E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284A26" w14:textId="72CF2A61" w:rsidR="000356CC" w:rsidRPr="00C548C6" w:rsidRDefault="009A4A6E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Doterajší sedemnásty bod až devätnásty bod sa </w:t>
      </w:r>
      <w:r w:rsidR="000356CC" w:rsidRPr="00C548C6">
        <w:rPr>
          <w:rFonts w:ascii="Times New Roman" w:hAnsi="Times New Roman" w:cs="Times New Roman"/>
          <w:sz w:val="24"/>
          <w:szCs w:val="24"/>
        </w:rPr>
        <w:t>označuj</w:t>
      </w:r>
      <w:r w:rsidR="000F7581" w:rsidRPr="00C548C6">
        <w:rPr>
          <w:rFonts w:ascii="Times New Roman" w:hAnsi="Times New Roman" w:cs="Times New Roman"/>
          <w:sz w:val="24"/>
          <w:szCs w:val="24"/>
        </w:rPr>
        <w:t>ú</w:t>
      </w:r>
      <w:r w:rsidR="000356CC" w:rsidRPr="00C548C6">
        <w:rPr>
          <w:rFonts w:ascii="Times New Roman" w:hAnsi="Times New Roman" w:cs="Times New Roman"/>
          <w:sz w:val="24"/>
          <w:szCs w:val="24"/>
        </w:rPr>
        <w:t xml:space="preserve"> ako</w:t>
      </w:r>
      <w:r w:rsidRPr="00C548C6">
        <w:rPr>
          <w:rFonts w:ascii="Times New Roman" w:hAnsi="Times New Roman" w:cs="Times New Roman"/>
          <w:sz w:val="24"/>
          <w:szCs w:val="24"/>
        </w:rPr>
        <w:t xml:space="preserve"> osemnásty bod až dvadsiaty bod.</w:t>
      </w:r>
    </w:p>
    <w:p w14:paraId="51B13BBE" w14:textId="77777777" w:rsidR="00A623B4" w:rsidRPr="00C548C6" w:rsidRDefault="00A623B4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4DBABF" w14:textId="77777777" w:rsidR="000356CC" w:rsidRPr="00C548C6" w:rsidRDefault="000356CC" w:rsidP="00C548C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 prílohe č. 2 </w:t>
      </w:r>
      <w:r w:rsidR="009A4A6E" w:rsidRPr="00C548C6">
        <w:rPr>
          <w:rFonts w:ascii="Times New Roman" w:hAnsi="Times New Roman" w:cs="Times New Roman"/>
          <w:sz w:val="24"/>
          <w:szCs w:val="24"/>
        </w:rPr>
        <w:t>časti 1</w:t>
      </w:r>
      <w:r w:rsidRPr="00C548C6">
        <w:rPr>
          <w:rFonts w:ascii="Times New Roman" w:hAnsi="Times New Roman" w:cs="Times New Roman"/>
          <w:sz w:val="24"/>
          <w:szCs w:val="24"/>
        </w:rPr>
        <w:t xml:space="preserve"> písm. a) sa za </w:t>
      </w:r>
      <w:r w:rsidR="009A4A6E" w:rsidRPr="00C548C6">
        <w:rPr>
          <w:rFonts w:ascii="Times New Roman" w:hAnsi="Times New Roman" w:cs="Times New Roman"/>
          <w:sz w:val="24"/>
          <w:szCs w:val="24"/>
        </w:rPr>
        <w:t xml:space="preserve">osemnásty </w:t>
      </w:r>
      <w:r w:rsidRPr="00C548C6">
        <w:rPr>
          <w:rFonts w:ascii="Times New Roman" w:hAnsi="Times New Roman" w:cs="Times New Roman"/>
          <w:sz w:val="24"/>
          <w:szCs w:val="24"/>
        </w:rPr>
        <w:t xml:space="preserve">bod </w:t>
      </w:r>
      <w:r w:rsidR="009A4A6E" w:rsidRPr="00C548C6">
        <w:rPr>
          <w:rFonts w:ascii="Times New Roman" w:hAnsi="Times New Roman" w:cs="Times New Roman"/>
          <w:sz w:val="24"/>
          <w:szCs w:val="24"/>
        </w:rPr>
        <w:t>vkladá</w:t>
      </w:r>
      <w:r w:rsidRPr="00C548C6">
        <w:rPr>
          <w:rFonts w:ascii="Times New Roman" w:hAnsi="Times New Roman" w:cs="Times New Roman"/>
          <w:sz w:val="24"/>
          <w:szCs w:val="24"/>
        </w:rPr>
        <w:t xml:space="preserve"> nový </w:t>
      </w:r>
      <w:r w:rsidR="009A4A6E" w:rsidRPr="00C548C6">
        <w:rPr>
          <w:rFonts w:ascii="Times New Roman" w:hAnsi="Times New Roman" w:cs="Times New Roman"/>
          <w:sz w:val="24"/>
          <w:szCs w:val="24"/>
        </w:rPr>
        <w:t xml:space="preserve">devätnásty </w:t>
      </w:r>
      <w:r w:rsidRPr="00C548C6">
        <w:rPr>
          <w:rFonts w:ascii="Times New Roman" w:hAnsi="Times New Roman" w:cs="Times New Roman"/>
          <w:sz w:val="24"/>
          <w:szCs w:val="24"/>
        </w:rPr>
        <w:t>bod, ktorý znie:</w:t>
      </w:r>
    </w:p>
    <w:p w14:paraId="1C01F93F" w14:textId="1099BA23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„19. Register starostlivosti v prirodzenom prostredí</w:t>
      </w:r>
      <w:r w:rsidR="000F7581" w:rsidRPr="00C548C6">
        <w:rPr>
          <w:rFonts w:ascii="Times New Roman" w:hAnsi="Times New Roman" w:cs="Times New Roman"/>
          <w:sz w:val="24"/>
          <w:szCs w:val="24"/>
        </w:rPr>
        <w:t xml:space="preserve"> osoby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  <w:r w:rsidR="009A4A6E" w:rsidRPr="00C548C6">
        <w:rPr>
          <w:rFonts w:ascii="Times New Roman" w:hAnsi="Times New Roman" w:cs="Times New Roman"/>
          <w:sz w:val="24"/>
          <w:szCs w:val="24"/>
        </w:rPr>
        <w:t>“.</w:t>
      </w:r>
    </w:p>
    <w:p w14:paraId="12C3A0C9" w14:textId="77777777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FBE9A7" w14:textId="74867D98" w:rsidR="000356CC" w:rsidRPr="00C548C6" w:rsidRDefault="000356CC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Doterajš</w:t>
      </w:r>
      <w:r w:rsidR="009A4A6E" w:rsidRPr="00C548C6">
        <w:rPr>
          <w:rFonts w:ascii="Times New Roman" w:hAnsi="Times New Roman" w:cs="Times New Roman"/>
          <w:sz w:val="24"/>
          <w:szCs w:val="24"/>
        </w:rPr>
        <w:t xml:space="preserve">í devätnásty bod a dvadsiaty bod sa </w:t>
      </w:r>
      <w:r w:rsidRPr="00C548C6">
        <w:rPr>
          <w:rFonts w:ascii="Times New Roman" w:hAnsi="Times New Roman" w:cs="Times New Roman"/>
          <w:sz w:val="24"/>
          <w:szCs w:val="24"/>
        </w:rPr>
        <w:t>označuj</w:t>
      </w:r>
      <w:r w:rsidR="000F7581" w:rsidRPr="00C548C6">
        <w:rPr>
          <w:rFonts w:ascii="Times New Roman" w:hAnsi="Times New Roman" w:cs="Times New Roman"/>
          <w:sz w:val="24"/>
          <w:szCs w:val="24"/>
        </w:rPr>
        <w:t>ú</w:t>
      </w:r>
      <w:r w:rsidRPr="00C548C6">
        <w:rPr>
          <w:rFonts w:ascii="Times New Roman" w:hAnsi="Times New Roman" w:cs="Times New Roman"/>
          <w:sz w:val="24"/>
          <w:szCs w:val="24"/>
        </w:rPr>
        <w:t xml:space="preserve"> ako</w:t>
      </w:r>
      <w:r w:rsidR="009B4F34" w:rsidRPr="00C548C6">
        <w:rPr>
          <w:rFonts w:ascii="Times New Roman" w:hAnsi="Times New Roman" w:cs="Times New Roman"/>
          <w:sz w:val="24"/>
          <w:szCs w:val="24"/>
        </w:rPr>
        <w:t xml:space="preserve"> dvadsiaty bod a dvadsiaty prvý bod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p w14:paraId="5C3F9311" w14:textId="77777777" w:rsidR="00A623B4" w:rsidRPr="00C548C6" w:rsidRDefault="00A623B4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9E67E" w14:textId="77777777" w:rsidR="00E85D7B" w:rsidRPr="00C548C6" w:rsidRDefault="00E85D7B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Čl. VI</w:t>
      </w:r>
    </w:p>
    <w:p w14:paraId="470C3827" w14:textId="77777777" w:rsidR="00E85D7B" w:rsidRPr="00C548C6" w:rsidRDefault="00E85D7B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31BD7" w14:textId="77777777" w:rsidR="00E85D7B" w:rsidRPr="00C548C6" w:rsidRDefault="00E85D7B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Zákon č. 310/2024 Z. z., ktorým sa mení a dopĺňa zákon č. 461/2003 Z. z. o sociálnom poistení v znení neskorších predpisov a ktorým sa menia niektoré zákony sa mení takto:</w:t>
      </w:r>
    </w:p>
    <w:p w14:paraId="4FDFE19E" w14:textId="77777777" w:rsidR="00E85D7B" w:rsidRPr="00C548C6" w:rsidRDefault="00E85D7B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DF546C" w14:textId="700077D3" w:rsidR="00E85D7B" w:rsidRPr="00C548C6" w:rsidRDefault="00E85D7B" w:rsidP="00C548C6">
      <w:pPr>
        <w:pStyle w:val="Odsekzoznamu"/>
        <w:numPr>
          <w:ilvl w:val="0"/>
          <w:numId w:val="4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V čl. I sa vypúšťa </w:t>
      </w:r>
      <w:r w:rsidR="00062EE3" w:rsidRPr="00C548C6">
        <w:rPr>
          <w:rFonts w:ascii="Times New Roman" w:hAnsi="Times New Roman" w:cs="Times New Roman"/>
          <w:sz w:val="24"/>
          <w:szCs w:val="24"/>
        </w:rPr>
        <w:t xml:space="preserve">siedmy </w:t>
      </w:r>
      <w:r w:rsidRPr="00C548C6">
        <w:rPr>
          <w:rFonts w:ascii="Times New Roman" w:hAnsi="Times New Roman" w:cs="Times New Roman"/>
          <w:sz w:val="24"/>
          <w:szCs w:val="24"/>
        </w:rPr>
        <w:t>bod.</w:t>
      </w:r>
    </w:p>
    <w:p w14:paraId="44B68DE6" w14:textId="77777777" w:rsidR="00FB13D6" w:rsidRPr="00C548C6" w:rsidRDefault="00FB13D6" w:rsidP="00C548C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6E8227" w14:textId="77777777" w:rsidR="00FB13D6" w:rsidRPr="00C548C6" w:rsidRDefault="00FB13D6" w:rsidP="00C548C6">
      <w:pPr>
        <w:pStyle w:val="Odsekzoznamu"/>
        <w:numPr>
          <w:ilvl w:val="0"/>
          <w:numId w:val="4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 čl. V sa slová „bodov 7 až 9“ nahrádzajú slovami „bodov 8, 9“.</w:t>
      </w:r>
    </w:p>
    <w:p w14:paraId="6C83E496" w14:textId="77777777" w:rsidR="00E85D7B" w:rsidRPr="00C548C6" w:rsidRDefault="00E85D7B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54734" w14:textId="77777777" w:rsidR="00EB35DF" w:rsidRPr="00C548C6" w:rsidRDefault="00EB35DF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>Čl. VI</w:t>
      </w:r>
      <w:r w:rsidR="00E85D7B" w:rsidRPr="00C548C6">
        <w:rPr>
          <w:rFonts w:ascii="Times New Roman" w:hAnsi="Times New Roman" w:cs="Times New Roman"/>
          <w:b/>
          <w:sz w:val="24"/>
          <w:szCs w:val="24"/>
        </w:rPr>
        <w:t>I</w:t>
      </w:r>
    </w:p>
    <w:p w14:paraId="68E96157" w14:textId="77777777" w:rsidR="00EB35DF" w:rsidRPr="00C548C6" w:rsidRDefault="00EB35DF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8436F" w14:textId="77777777" w:rsidR="00196B44" w:rsidRPr="00C548C6" w:rsidRDefault="00196B44" w:rsidP="00C548C6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Zákon č. 361/2024 Z. z., ktorým sa mení a dopĺňa zákon č. 153/2013 Z. z. o národnom zdravotníckom informačnom systéme a o zmene a doplnení niektorých zákonov v znení neskorších predpisov a ktorým sa menia a dopĺňajú niektoré zákony </w:t>
      </w:r>
      <w:r w:rsidR="00FF3CD9" w:rsidRPr="00C548C6">
        <w:rPr>
          <w:rFonts w:ascii="Times New Roman" w:hAnsi="Times New Roman" w:cs="Times New Roman"/>
          <w:sz w:val="24"/>
          <w:szCs w:val="24"/>
        </w:rPr>
        <w:t xml:space="preserve">v znení zákona č. 69/2025 Z. z. </w:t>
      </w:r>
      <w:r w:rsidRPr="00C548C6">
        <w:rPr>
          <w:rFonts w:ascii="Times New Roman" w:hAnsi="Times New Roman" w:cs="Times New Roman"/>
          <w:sz w:val="24"/>
          <w:szCs w:val="24"/>
        </w:rPr>
        <w:t>sa mení a dopĺňa takto:</w:t>
      </w:r>
    </w:p>
    <w:p w14:paraId="5B4FEAB0" w14:textId="77777777" w:rsidR="00196B44" w:rsidRPr="00C548C6" w:rsidRDefault="00196B44" w:rsidP="00C54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B5B53" w14:textId="77777777" w:rsidR="00196B44" w:rsidRPr="00C548C6" w:rsidRDefault="00196B44" w:rsidP="00C54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>V čl. XIII sa slová „písm. f) až h)“ nahrádzajú slovami „písm. f) a h)“ a na konci sa bodka nahrádza čiarkou a pripájajú sa tieto slová: „a čl. I § 3a ods. 28 písm. g) v bode 17, ktorý nadobúda účinnosť 1. apríla 2026.“.</w:t>
      </w:r>
    </w:p>
    <w:p w14:paraId="171B3C85" w14:textId="77777777" w:rsidR="00057BB4" w:rsidRPr="00C548C6" w:rsidRDefault="00057BB4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D8B18" w14:textId="77777777" w:rsidR="00981FB0" w:rsidRPr="00C548C6" w:rsidRDefault="00981FB0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C6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A3ABA" w:rsidRPr="00C548C6">
        <w:rPr>
          <w:rFonts w:ascii="Times New Roman" w:hAnsi="Times New Roman" w:cs="Times New Roman"/>
          <w:b/>
          <w:sz w:val="24"/>
          <w:szCs w:val="24"/>
        </w:rPr>
        <w:t>V</w:t>
      </w:r>
      <w:r w:rsidR="002B0133" w:rsidRPr="00C548C6">
        <w:rPr>
          <w:rFonts w:ascii="Times New Roman" w:hAnsi="Times New Roman" w:cs="Times New Roman"/>
          <w:b/>
          <w:sz w:val="24"/>
          <w:szCs w:val="24"/>
        </w:rPr>
        <w:t>I</w:t>
      </w:r>
      <w:r w:rsidR="00EB35DF" w:rsidRPr="00C548C6">
        <w:rPr>
          <w:rFonts w:ascii="Times New Roman" w:hAnsi="Times New Roman" w:cs="Times New Roman"/>
          <w:b/>
          <w:sz w:val="24"/>
          <w:szCs w:val="24"/>
        </w:rPr>
        <w:t>I</w:t>
      </w:r>
      <w:r w:rsidR="00E85D7B" w:rsidRPr="00C548C6">
        <w:rPr>
          <w:rFonts w:ascii="Times New Roman" w:hAnsi="Times New Roman" w:cs="Times New Roman"/>
          <w:b/>
          <w:sz w:val="24"/>
          <w:szCs w:val="24"/>
        </w:rPr>
        <w:t>I</w:t>
      </w:r>
    </w:p>
    <w:p w14:paraId="55FDC3DA" w14:textId="77777777" w:rsidR="00A623B4" w:rsidRPr="00C548C6" w:rsidRDefault="00A623B4" w:rsidP="00C54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F5B84" w14:textId="74B7F301" w:rsidR="00494EEE" w:rsidRPr="00C548C6" w:rsidRDefault="00981FB0" w:rsidP="00C86E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48C6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9517E8" w:rsidRPr="00C548C6">
        <w:rPr>
          <w:rFonts w:ascii="Times New Roman" w:hAnsi="Times New Roman" w:cs="Times New Roman"/>
          <w:sz w:val="24"/>
          <w:szCs w:val="24"/>
        </w:rPr>
        <w:t>novembra 2025 okrem čl. I</w:t>
      </w:r>
      <w:r w:rsidR="00020EF8" w:rsidRPr="00C548C6">
        <w:rPr>
          <w:rFonts w:ascii="Times New Roman" w:hAnsi="Times New Roman" w:cs="Times New Roman"/>
          <w:sz w:val="24"/>
          <w:szCs w:val="24"/>
        </w:rPr>
        <w:t> </w:t>
      </w:r>
      <w:r w:rsidR="00DF76A8" w:rsidRPr="00C548C6">
        <w:rPr>
          <w:rFonts w:ascii="Times New Roman" w:hAnsi="Times New Roman" w:cs="Times New Roman"/>
          <w:sz w:val="24"/>
          <w:szCs w:val="24"/>
        </w:rPr>
        <w:t>bodov</w:t>
      </w:r>
      <w:r w:rsidR="00020EF8" w:rsidRPr="00C548C6">
        <w:rPr>
          <w:rFonts w:ascii="Times New Roman" w:hAnsi="Times New Roman" w:cs="Times New Roman"/>
          <w:sz w:val="24"/>
          <w:szCs w:val="24"/>
        </w:rPr>
        <w:t xml:space="preserve"> 4, 11, 12, 14 a 17</w:t>
      </w:r>
      <w:r w:rsidR="00DF76A8" w:rsidRPr="00C548C6">
        <w:rPr>
          <w:rFonts w:ascii="Times New Roman" w:hAnsi="Times New Roman" w:cs="Times New Roman"/>
          <w:sz w:val="24"/>
          <w:szCs w:val="24"/>
        </w:rPr>
        <w:t xml:space="preserve">, ktoré nadobúdajú účinnosť </w:t>
      </w:r>
      <w:r w:rsidR="00DF76A8" w:rsidRPr="00C86E5E">
        <w:rPr>
          <w:rFonts w:ascii="Times New Roman" w:hAnsi="Times New Roman" w:cs="Times New Roman"/>
          <w:sz w:val="24"/>
          <w:szCs w:val="24"/>
        </w:rPr>
        <w:t>1.</w:t>
      </w:r>
      <w:r w:rsidR="009517E8" w:rsidRPr="00C86E5E">
        <w:rPr>
          <w:rFonts w:ascii="Times New Roman" w:hAnsi="Times New Roman" w:cs="Times New Roman"/>
          <w:sz w:val="24"/>
          <w:szCs w:val="24"/>
        </w:rPr>
        <w:t xml:space="preserve"> </w:t>
      </w:r>
      <w:r w:rsidRPr="00C86E5E">
        <w:rPr>
          <w:rFonts w:ascii="Times New Roman" w:hAnsi="Times New Roman" w:cs="Times New Roman"/>
          <w:sz w:val="24"/>
          <w:szCs w:val="24"/>
        </w:rPr>
        <w:t>januára 2026</w:t>
      </w:r>
      <w:r w:rsidRPr="00C548C6">
        <w:rPr>
          <w:rFonts w:ascii="Times New Roman" w:hAnsi="Times New Roman" w:cs="Times New Roman"/>
          <w:sz w:val="24"/>
          <w:szCs w:val="24"/>
        </w:rPr>
        <w:t>, čl</w:t>
      </w:r>
      <w:r w:rsidR="007B53EA" w:rsidRPr="00C548C6">
        <w:rPr>
          <w:rFonts w:ascii="Times New Roman" w:hAnsi="Times New Roman" w:cs="Times New Roman"/>
          <w:sz w:val="24"/>
          <w:szCs w:val="24"/>
        </w:rPr>
        <w:t>.</w:t>
      </w:r>
      <w:r w:rsidR="00882776" w:rsidRPr="00C548C6">
        <w:rPr>
          <w:rFonts w:ascii="Times New Roman" w:hAnsi="Times New Roman" w:cs="Times New Roman"/>
          <w:sz w:val="24"/>
          <w:szCs w:val="24"/>
        </w:rPr>
        <w:t xml:space="preserve"> I bodov </w:t>
      </w:r>
      <w:r w:rsidR="00020EF8" w:rsidRPr="00C548C6">
        <w:rPr>
          <w:rFonts w:ascii="Times New Roman" w:hAnsi="Times New Roman" w:cs="Times New Roman"/>
          <w:sz w:val="24"/>
          <w:szCs w:val="24"/>
        </w:rPr>
        <w:t>1 až 3, 5 až 10, 13, 16, 18</w:t>
      </w:r>
      <w:r w:rsidR="00161C7D" w:rsidRPr="00C548C6">
        <w:rPr>
          <w:rFonts w:ascii="Times New Roman" w:hAnsi="Times New Roman" w:cs="Times New Roman"/>
          <w:sz w:val="24"/>
          <w:szCs w:val="24"/>
        </w:rPr>
        <w:t>, 19, 21</w:t>
      </w:r>
      <w:r w:rsidR="00020EF8" w:rsidRPr="00C548C6">
        <w:rPr>
          <w:rFonts w:ascii="Times New Roman" w:hAnsi="Times New Roman" w:cs="Times New Roman"/>
          <w:sz w:val="24"/>
          <w:szCs w:val="24"/>
        </w:rPr>
        <w:t xml:space="preserve"> až </w:t>
      </w:r>
      <w:r w:rsidR="0075421D" w:rsidRPr="00C548C6">
        <w:rPr>
          <w:rFonts w:ascii="Times New Roman" w:hAnsi="Times New Roman" w:cs="Times New Roman"/>
          <w:sz w:val="24"/>
          <w:szCs w:val="24"/>
        </w:rPr>
        <w:t xml:space="preserve">67 </w:t>
      </w:r>
      <w:r w:rsidR="00020EF8" w:rsidRPr="00C548C6">
        <w:rPr>
          <w:rFonts w:ascii="Times New Roman" w:hAnsi="Times New Roman" w:cs="Times New Roman"/>
          <w:sz w:val="24"/>
          <w:szCs w:val="24"/>
        </w:rPr>
        <w:t>a</w:t>
      </w:r>
      <w:r w:rsidR="00D52D1B" w:rsidRPr="00C548C6">
        <w:rPr>
          <w:rFonts w:ascii="Times New Roman" w:hAnsi="Times New Roman" w:cs="Times New Roman"/>
          <w:sz w:val="24"/>
          <w:szCs w:val="24"/>
        </w:rPr>
        <w:t> </w:t>
      </w:r>
      <w:r w:rsidR="0075421D" w:rsidRPr="00C548C6">
        <w:rPr>
          <w:rFonts w:ascii="Times New Roman" w:hAnsi="Times New Roman" w:cs="Times New Roman"/>
          <w:sz w:val="24"/>
          <w:szCs w:val="24"/>
        </w:rPr>
        <w:t>69</w:t>
      </w:r>
      <w:r w:rsidR="00FA3ABA" w:rsidRPr="00C548C6">
        <w:rPr>
          <w:rFonts w:ascii="Times New Roman" w:hAnsi="Times New Roman" w:cs="Times New Roman"/>
          <w:sz w:val="24"/>
          <w:szCs w:val="24"/>
        </w:rPr>
        <w:t>,</w:t>
      </w:r>
      <w:r w:rsidR="00020EF8" w:rsidRPr="00C548C6">
        <w:rPr>
          <w:rFonts w:ascii="Times New Roman" w:hAnsi="Times New Roman" w:cs="Times New Roman"/>
          <w:sz w:val="24"/>
          <w:szCs w:val="24"/>
        </w:rPr>
        <w:t xml:space="preserve"> čl.</w:t>
      </w:r>
      <w:r w:rsidR="00B06D59" w:rsidRPr="00C548C6">
        <w:rPr>
          <w:rFonts w:ascii="Times New Roman" w:hAnsi="Times New Roman" w:cs="Times New Roman"/>
          <w:sz w:val="24"/>
          <w:szCs w:val="24"/>
        </w:rPr>
        <w:t> </w:t>
      </w:r>
      <w:r w:rsidR="00020EF8" w:rsidRPr="00C548C6">
        <w:rPr>
          <w:rFonts w:ascii="Times New Roman" w:hAnsi="Times New Roman" w:cs="Times New Roman"/>
          <w:sz w:val="24"/>
          <w:szCs w:val="24"/>
        </w:rPr>
        <w:t>II,</w:t>
      </w:r>
      <w:r w:rsidR="00882776" w:rsidRPr="00C548C6">
        <w:rPr>
          <w:rFonts w:ascii="Times New Roman" w:hAnsi="Times New Roman" w:cs="Times New Roman"/>
          <w:sz w:val="24"/>
          <w:szCs w:val="24"/>
        </w:rPr>
        <w:t> čl.</w:t>
      </w:r>
      <w:r w:rsidRPr="00C548C6">
        <w:rPr>
          <w:rFonts w:ascii="Times New Roman" w:hAnsi="Times New Roman" w:cs="Times New Roman"/>
          <w:sz w:val="24"/>
          <w:szCs w:val="24"/>
        </w:rPr>
        <w:t xml:space="preserve"> II</w:t>
      </w:r>
      <w:r w:rsidR="00020EF8" w:rsidRPr="00C548C6">
        <w:rPr>
          <w:rFonts w:ascii="Times New Roman" w:hAnsi="Times New Roman" w:cs="Times New Roman"/>
          <w:sz w:val="24"/>
          <w:szCs w:val="24"/>
        </w:rPr>
        <w:t>I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882776" w:rsidRPr="00C548C6">
        <w:rPr>
          <w:rFonts w:ascii="Times New Roman" w:hAnsi="Times New Roman" w:cs="Times New Roman"/>
          <w:sz w:val="24"/>
          <w:szCs w:val="24"/>
        </w:rPr>
        <w:t xml:space="preserve">bodov </w:t>
      </w:r>
      <w:r w:rsidR="00CC0F77" w:rsidRPr="00C548C6">
        <w:rPr>
          <w:rFonts w:ascii="Times New Roman" w:hAnsi="Times New Roman" w:cs="Times New Roman"/>
          <w:sz w:val="24"/>
          <w:szCs w:val="24"/>
        </w:rPr>
        <w:t>2</w:t>
      </w:r>
      <w:r w:rsidR="00E42CE2" w:rsidRPr="00C548C6">
        <w:rPr>
          <w:rFonts w:ascii="Times New Roman" w:hAnsi="Times New Roman" w:cs="Times New Roman"/>
          <w:sz w:val="24"/>
          <w:szCs w:val="24"/>
        </w:rPr>
        <w:t>, 4, 6 a 8</w:t>
      </w:r>
      <w:r w:rsidR="002141DB" w:rsidRPr="00C548C6">
        <w:rPr>
          <w:rFonts w:ascii="Times New Roman" w:hAnsi="Times New Roman" w:cs="Times New Roman"/>
          <w:sz w:val="24"/>
          <w:szCs w:val="24"/>
        </w:rPr>
        <w:t xml:space="preserve">, </w:t>
      </w:r>
      <w:r w:rsidR="00FA3ABA" w:rsidRPr="00C548C6">
        <w:rPr>
          <w:rFonts w:ascii="Times New Roman" w:hAnsi="Times New Roman" w:cs="Times New Roman"/>
          <w:sz w:val="24"/>
          <w:szCs w:val="24"/>
        </w:rPr>
        <w:t xml:space="preserve">čl. </w:t>
      </w:r>
      <w:r w:rsidR="00020EF8" w:rsidRPr="00C548C6">
        <w:rPr>
          <w:rFonts w:ascii="Times New Roman" w:hAnsi="Times New Roman" w:cs="Times New Roman"/>
          <w:sz w:val="24"/>
          <w:szCs w:val="24"/>
        </w:rPr>
        <w:t xml:space="preserve">IV </w:t>
      </w:r>
      <w:r w:rsidR="00FA3ABA" w:rsidRPr="00C548C6">
        <w:rPr>
          <w:rFonts w:ascii="Times New Roman" w:hAnsi="Times New Roman" w:cs="Times New Roman"/>
          <w:sz w:val="24"/>
          <w:szCs w:val="24"/>
        </w:rPr>
        <w:t xml:space="preserve">a V, </w:t>
      </w:r>
      <w:r w:rsidR="002141DB" w:rsidRPr="00C548C6">
        <w:rPr>
          <w:rFonts w:ascii="Times New Roman" w:hAnsi="Times New Roman" w:cs="Times New Roman"/>
          <w:sz w:val="24"/>
          <w:szCs w:val="24"/>
        </w:rPr>
        <w:t xml:space="preserve">ktoré nadobúdajú účinnosť </w:t>
      </w:r>
      <w:r w:rsidR="00882776" w:rsidRPr="00C86E5E">
        <w:rPr>
          <w:rFonts w:ascii="Times New Roman" w:hAnsi="Times New Roman" w:cs="Times New Roman"/>
          <w:sz w:val="24"/>
          <w:szCs w:val="24"/>
        </w:rPr>
        <w:t>1. apríla 2026</w:t>
      </w:r>
      <w:r w:rsidR="00E42CE2" w:rsidRPr="00C548C6">
        <w:rPr>
          <w:rFonts w:ascii="Times New Roman" w:hAnsi="Times New Roman" w:cs="Times New Roman"/>
          <w:sz w:val="24"/>
          <w:szCs w:val="24"/>
        </w:rPr>
        <w:t>,</w:t>
      </w:r>
      <w:r w:rsidR="00882776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161C7D" w:rsidRPr="00C548C6">
        <w:rPr>
          <w:rFonts w:ascii="Times New Roman" w:hAnsi="Times New Roman" w:cs="Times New Roman"/>
          <w:sz w:val="24"/>
          <w:szCs w:val="24"/>
        </w:rPr>
        <w:t>čl.</w:t>
      </w:r>
      <w:r w:rsidR="00D52D1B" w:rsidRPr="00C548C6">
        <w:rPr>
          <w:rFonts w:ascii="Times New Roman" w:hAnsi="Times New Roman" w:cs="Times New Roman"/>
          <w:sz w:val="24"/>
          <w:szCs w:val="24"/>
        </w:rPr>
        <w:t> </w:t>
      </w:r>
      <w:r w:rsidR="00161C7D" w:rsidRPr="00C548C6">
        <w:rPr>
          <w:rFonts w:ascii="Times New Roman" w:hAnsi="Times New Roman" w:cs="Times New Roman"/>
          <w:sz w:val="24"/>
          <w:szCs w:val="24"/>
        </w:rPr>
        <w:t>I bodu 20</w:t>
      </w:r>
      <w:r w:rsidR="00E85D7B" w:rsidRPr="00C548C6">
        <w:rPr>
          <w:rFonts w:ascii="Times New Roman" w:hAnsi="Times New Roman" w:cs="Times New Roman"/>
          <w:sz w:val="24"/>
          <w:szCs w:val="24"/>
        </w:rPr>
        <w:t>,</w:t>
      </w:r>
      <w:r w:rsidR="00161C7D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882776" w:rsidRPr="00C548C6">
        <w:rPr>
          <w:rFonts w:ascii="Times New Roman" w:hAnsi="Times New Roman" w:cs="Times New Roman"/>
          <w:sz w:val="24"/>
          <w:szCs w:val="24"/>
        </w:rPr>
        <w:t>čl. II</w:t>
      </w:r>
      <w:r w:rsidR="006C3FBF" w:rsidRPr="00C548C6">
        <w:rPr>
          <w:rFonts w:ascii="Times New Roman" w:hAnsi="Times New Roman" w:cs="Times New Roman"/>
          <w:sz w:val="24"/>
          <w:szCs w:val="24"/>
        </w:rPr>
        <w:t>I</w:t>
      </w:r>
      <w:r w:rsidR="00882776"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Pr="00C548C6">
        <w:rPr>
          <w:rFonts w:ascii="Times New Roman" w:hAnsi="Times New Roman" w:cs="Times New Roman"/>
          <w:sz w:val="24"/>
          <w:szCs w:val="24"/>
        </w:rPr>
        <w:t>bod</w:t>
      </w:r>
      <w:r w:rsidR="005E7667" w:rsidRPr="00C548C6">
        <w:rPr>
          <w:rFonts w:ascii="Times New Roman" w:hAnsi="Times New Roman" w:cs="Times New Roman"/>
          <w:sz w:val="24"/>
          <w:szCs w:val="24"/>
        </w:rPr>
        <w:t>u</w:t>
      </w:r>
      <w:r w:rsidRPr="00C548C6">
        <w:rPr>
          <w:rFonts w:ascii="Times New Roman" w:hAnsi="Times New Roman" w:cs="Times New Roman"/>
          <w:sz w:val="24"/>
          <w:szCs w:val="24"/>
        </w:rPr>
        <w:t xml:space="preserve"> </w:t>
      </w:r>
      <w:r w:rsidR="00D255F7" w:rsidRPr="00C548C6">
        <w:rPr>
          <w:rFonts w:ascii="Times New Roman" w:hAnsi="Times New Roman" w:cs="Times New Roman"/>
          <w:sz w:val="24"/>
          <w:szCs w:val="24"/>
        </w:rPr>
        <w:t>1</w:t>
      </w:r>
      <w:r w:rsidR="00E85D7B" w:rsidRPr="00C548C6">
        <w:rPr>
          <w:rFonts w:ascii="Times New Roman" w:hAnsi="Times New Roman" w:cs="Times New Roman"/>
          <w:sz w:val="24"/>
          <w:szCs w:val="24"/>
        </w:rPr>
        <w:t xml:space="preserve"> a čl. VI</w:t>
      </w:r>
      <w:r w:rsidR="00D52D1B" w:rsidRPr="00C548C6">
        <w:rPr>
          <w:rFonts w:ascii="Times New Roman" w:hAnsi="Times New Roman" w:cs="Times New Roman"/>
          <w:sz w:val="24"/>
          <w:szCs w:val="24"/>
        </w:rPr>
        <w:t>, ktoré</w:t>
      </w:r>
      <w:r w:rsidRPr="00C548C6">
        <w:rPr>
          <w:rFonts w:ascii="Times New Roman" w:hAnsi="Times New Roman" w:cs="Times New Roman"/>
          <w:sz w:val="24"/>
          <w:szCs w:val="24"/>
        </w:rPr>
        <w:t xml:space="preserve"> nadobúda</w:t>
      </w:r>
      <w:r w:rsidR="00D52D1B" w:rsidRPr="00C548C6">
        <w:rPr>
          <w:rFonts w:ascii="Times New Roman" w:hAnsi="Times New Roman" w:cs="Times New Roman"/>
          <w:sz w:val="24"/>
          <w:szCs w:val="24"/>
        </w:rPr>
        <w:t>jú</w:t>
      </w:r>
      <w:r w:rsidRPr="00C548C6">
        <w:rPr>
          <w:rFonts w:ascii="Times New Roman" w:hAnsi="Times New Roman" w:cs="Times New Roman"/>
          <w:sz w:val="24"/>
          <w:szCs w:val="24"/>
        </w:rPr>
        <w:t xml:space="preserve"> účinnosť </w:t>
      </w:r>
      <w:r w:rsidRPr="00C86E5E">
        <w:rPr>
          <w:rFonts w:ascii="Times New Roman" w:hAnsi="Times New Roman" w:cs="Times New Roman"/>
          <w:sz w:val="24"/>
          <w:szCs w:val="24"/>
        </w:rPr>
        <w:t>1. januára 2028</w:t>
      </w:r>
      <w:r w:rsidR="00E42CE2" w:rsidRPr="00C548C6">
        <w:rPr>
          <w:rFonts w:ascii="Times New Roman" w:hAnsi="Times New Roman" w:cs="Times New Roman"/>
          <w:sz w:val="24"/>
          <w:szCs w:val="24"/>
        </w:rPr>
        <w:t>, a čl. II</w:t>
      </w:r>
      <w:r w:rsidR="006C3FBF" w:rsidRPr="00C548C6">
        <w:rPr>
          <w:rFonts w:ascii="Times New Roman" w:hAnsi="Times New Roman" w:cs="Times New Roman"/>
          <w:sz w:val="24"/>
          <w:szCs w:val="24"/>
        </w:rPr>
        <w:t>I</w:t>
      </w:r>
      <w:r w:rsidR="00E42CE2" w:rsidRPr="00C548C6">
        <w:rPr>
          <w:rFonts w:ascii="Times New Roman" w:hAnsi="Times New Roman" w:cs="Times New Roman"/>
          <w:sz w:val="24"/>
          <w:szCs w:val="24"/>
        </w:rPr>
        <w:t xml:space="preserve"> bodov 3, 5 a 7, ktoré nadobúdajú účinnosť </w:t>
      </w:r>
      <w:r w:rsidR="00E42CE2" w:rsidRPr="00C86E5E">
        <w:rPr>
          <w:rFonts w:ascii="Times New Roman" w:hAnsi="Times New Roman" w:cs="Times New Roman"/>
          <w:sz w:val="24"/>
          <w:szCs w:val="24"/>
        </w:rPr>
        <w:t>1.</w:t>
      </w:r>
      <w:r w:rsidR="00D47F3C" w:rsidRPr="00C86E5E">
        <w:rPr>
          <w:rFonts w:ascii="Times New Roman" w:hAnsi="Times New Roman" w:cs="Times New Roman"/>
          <w:sz w:val="24"/>
          <w:szCs w:val="24"/>
        </w:rPr>
        <w:t xml:space="preserve"> </w:t>
      </w:r>
      <w:r w:rsidR="00E42CE2" w:rsidRPr="00C86E5E">
        <w:rPr>
          <w:rFonts w:ascii="Times New Roman" w:hAnsi="Times New Roman" w:cs="Times New Roman"/>
          <w:sz w:val="24"/>
          <w:szCs w:val="24"/>
        </w:rPr>
        <w:t>januára 2029</w:t>
      </w:r>
      <w:r w:rsidRPr="00C548C6">
        <w:rPr>
          <w:rFonts w:ascii="Times New Roman" w:hAnsi="Times New Roman" w:cs="Times New Roman"/>
          <w:sz w:val="24"/>
          <w:szCs w:val="24"/>
        </w:rPr>
        <w:t>.</w:t>
      </w:r>
    </w:p>
    <w:sectPr w:rsidR="00494EEE" w:rsidRPr="00C54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A349F" w14:textId="77777777" w:rsidR="00761F9F" w:rsidRDefault="00761F9F" w:rsidP="00CC7B30">
      <w:pPr>
        <w:spacing w:after="0" w:line="240" w:lineRule="auto"/>
      </w:pPr>
      <w:r>
        <w:separator/>
      </w:r>
    </w:p>
  </w:endnote>
  <w:endnote w:type="continuationSeparator" w:id="0">
    <w:p w14:paraId="70297FFE" w14:textId="77777777" w:rsidR="00761F9F" w:rsidRDefault="00761F9F" w:rsidP="00CC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28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97A06E" w14:textId="1DB089C2" w:rsidR="001214B3" w:rsidRPr="002E110E" w:rsidRDefault="001214B3">
        <w:pPr>
          <w:pStyle w:val="Pta"/>
          <w:jc w:val="center"/>
          <w:rPr>
            <w:rFonts w:ascii="Times New Roman" w:hAnsi="Times New Roman" w:cs="Times New Roman"/>
          </w:rPr>
        </w:pPr>
        <w:r w:rsidRPr="002E110E">
          <w:rPr>
            <w:rFonts w:ascii="Times New Roman" w:hAnsi="Times New Roman" w:cs="Times New Roman"/>
          </w:rPr>
          <w:fldChar w:fldCharType="begin"/>
        </w:r>
        <w:r w:rsidRPr="002E110E">
          <w:rPr>
            <w:rFonts w:ascii="Times New Roman" w:hAnsi="Times New Roman" w:cs="Times New Roman"/>
          </w:rPr>
          <w:instrText>PAGE   \* MERGEFORMAT</w:instrText>
        </w:r>
        <w:r w:rsidRPr="002E110E">
          <w:rPr>
            <w:rFonts w:ascii="Times New Roman" w:hAnsi="Times New Roman" w:cs="Times New Roman"/>
          </w:rPr>
          <w:fldChar w:fldCharType="separate"/>
        </w:r>
        <w:r w:rsidR="00586EF1">
          <w:rPr>
            <w:rFonts w:ascii="Times New Roman" w:hAnsi="Times New Roman" w:cs="Times New Roman"/>
            <w:noProof/>
          </w:rPr>
          <w:t>1</w:t>
        </w:r>
        <w:r w:rsidRPr="002E110E">
          <w:rPr>
            <w:rFonts w:ascii="Times New Roman" w:hAnsi="Times New Roman" w:cs="Times New Roman"/>
          </w:rPr>
          <w:fldChar w:fldCharType="end"/>
        </w:r>
      </w:p>
    </w:sdtContent>
  </w:sdt>
  <w:p w14:paraId="34F27DE5" w14:textId="77777777" w:rsidR="001214B3" w:rsidRDefault="001214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FD2A8" w14:textId="77777777" w:rsidR="00761F9F" w:rsidRDefault="00761F9F" w:rsidP="00CC7B30">
      <w:pPr>
        <w:spacing w:after="0" w:line="240" w:lineRule="auto"/>
      </w:pPr>
      <w:r>
        <w:separator/>
      </w:r>
    </w:p>
  </w:footnote>
  <w:footnote w:type="continuationSeparator" w:id="0">
    <w:p w14:paraId="0249F196" w14:textId="77777777" w:rsidR="00761F9F" w:rsidRDefault="00761F9F" w:rsidP="00CC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7D4"/>
    <w:multiLevelType w:val="hybridMultilevel"/>
    <w:tmpl w:val="54B06F8A"/>
    <w:lvl w:ilvl="0" w:tplc="4148DB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B2C"/>
    <w:multiLevelType w:val="hybridMultilevel"/>
    <w:tmpl w:val="3A80C1B8"/>
    <w:lvl w:ilvl="0" w:tplc="7F266774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A26FB"/>
    <w:multiLevelType w:val="hybridMultilevel"/>
    <w:tmpl w:val="A7EC8E46"/>
    <w:lvl w:ilvl="0" w:tplc="775C6AE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5591"/>
    <w:multiLevelType w:val="hybridMultilevel"/>
    <w:tmpl w:val="C9FA2B70"/>
    <w:lvl w:ilvl="0" w:tplc="7172B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9C7318">
      <w:start w:val="1"/>
      <w:numFmt w:val="decimal"/>
      <w:lvlText w:val="(%2)"/>
      <w:lvlJc w:val="left"/>
      <w:pPr>
        <w:ind w:left="1800" w:hanging="37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E07D1D"/>
    <w:multiLevelType w:val="hybridMultilevel"/>
    <w:tmpl w:val="94448742"/>
    <w:lvl w:ilvl="0" w:tplc="22EE5F90">
      <w:start w:val="1"/>
      <w:numFmt w:val="decimal"/>
      <w:lvlText w:val="%1."/>
      <w:lvlJc w:val="left"/>
      <w:pPr>
        <w:ind w:left="1003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2EB7127"/>
    <w:multiLevelType w:val="hybridMultilevel"/>
    <w:tmpl w:val="76C6E3FA"/>
    <w:lvl w:ilvl="0" w:tplc="137A9F8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A5FF0"/>
    <w:multiLevelType w:val="hybridMultilevel"/>
    <w:tmpl w:val="EF44B39A"/>
    <w:lvl w:ilvl="0" w:tplc="E334D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513F7"/>
    <w:multiLevelType w:val="hybridMultilevel"/>
    <w:tmpl w:val="EC5E8EBA"/>
    <w:lvl w:ilvl="0" w:tplc="67A6E9C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618BB"/>
    <w:multiLevelType w:val="hybridMultilevel"/>
    <w:tmpl w:val="C7A6DAD0"/>
    <w:lvl w:ilvl="0" w:tplc="22EE5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color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45AAB"/>
    <w:multiLevelType w:val="hybridMultilevel"/>
    <w:tmpl w:val="2CD09B7E"/>
    <w:lvl w:ilvl="0" w:tplc="AD623578">
      <w:start w:val="1"/>
      <w:numFmt w:val="lowerLetter"/>
      <w:lvlText w:val="1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F541A9"/>
    <w:multiLevelType w:val="hybridMultilevel"/>
    <w:tmpl w:val="72361374"/>
    <w:lvl w:ilvl="0" w:tplc="22EE5F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A17BF8"/>
    <w:multiLevelType w:val="hybridMultilevel"/>
    <w:tmpl w:val="F46A355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F6BAC2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76D8D9A4">
      <w:start w:val="1"/>
      <w:numFmt w:val="decimal"/>
      <w:lvlText w:val="(%3)"/>
      <w:lvlJc w:val="left"/>
      <w:pPr>
        <w:ind w:left="1756" w:hanging="4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A972575"/>
    <w:multiLevelType w:val="multilevel"/>
    <w:tmpl w:val="8B32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02C4E7D"/>
    <w:multiLevelType w:val="hybridMultilevel"/>
    <w:tmpl w:val="FB86C818"/>
    <w:lvl w:ilvl="0" w:tplc="B47EF684">
      <w:start w:val="1"/>
      <w:numFmt w:val="lowerLetter"/>
      <w:pStyle w:val="odsekpsmeno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17D40"/>
    <w:multiLevelType w:val="hybridMultilevel"/>
    <w:tmpl w:val="BEE4E5AE"/>
    <w:lvl w:ilvl="0" w:tplc="22EE5F9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2F22B5E"/>
    <w:multiLevelType w:val="hybridMultilevel"/>
    <w:tmpl w:val="AF1E8508"/>
    <w:lvl w:ilvl="0" w:tplc="1B98E6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DE085E"/>
    <w:multiLevelType w:val="hybridMultilevel"/>
    <w:tmpl w:val="94448742"/>
    <w:lvl w:ilvl="0" w:tplc="22EE5F9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6C867D1"/>
    <w:multiLevelType w:val="hybridMultilevel"/>
    <w:tmpl w:val="FBFE084C"/>
    <w:lvl w:ilvl="0" w:tplc="FC969CD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D864B6"/>
    <w:multiLevelType w:val="hybridMultilevel"/>
    <w:tmpl w:val="B316D800"/>
    <w:lvl w:ilvl="0" w:tplc="AD623578">
      <w:start w:val="1"/>
      <w:numFmt w:val="lowerLetter"/>
      <w:lvlText w:val="1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13305"/>
    <w:multiLevelType w:val="hybridMultilevel"/>
    <w:tmpl w:val="0B30B092"/>
    <w:lvl w:ilvl="0" w:tplc="FC969CD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4D59E2"/>
    <w:multiLevelType w:val="hybridMultilevel"/>
    <w:tmpl w:val="DDC68BBE"/>
    <w:lvl w:ilvl="0" w:tplc="22EE5F9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5807F4"/>
    <w:multiLevelType w:val="hybridMultilevel"/>
    <w:tmpl w:val="982073CC"/>
    <w:lvl w:ilvl="0" w:tplc="22EE5F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32D4C"/>
    <w:multiLevelType w:val="hybridMultilevel"/>
    <w:tmpl w:val="F3C45EAE"/>
    <w:lvl w:ilvl="0" w:tplc="4148DBA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3663F7"/>
    <w:multiLevelType w:val="hybridMultilevel"/>
    <w:tmpl w:val="987C6CAE"/>
    <w:lvl w:ilvl="0" w:tplc="137A9F8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D7245"/>
    <w:multiLevelType w:val="hybridMultilevel"/>
    <w:tmpl w:val="2AB6DF20"/>
    <w:lvl w:ilvl="0" w:tplc="137A9F8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C6673B"/>
    <w:multiLevelType w:val="hybridMultilevel"/>
    <w:tmpl w:val="288E226C"/>
    <w:lvl w:ilvl="0" w:tplc="137A9F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DD2BE2"/>
    <w:multiLevelType w:val="hybridMultilevel"/>
    <w:tmpl w:val="85905D12"/>
    <w:lvl w:ilvl="0" w:tplc="CD82A438">
      <w:start w:val="1"/>
      <w:numFmt w:val="decimal"/>
      <w:lvlText w:val="%1."/>
      <w:lvlJc w:val="left"/>
      <w:pPr>
        <w:ind w:left="1003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6E84FA0"/>
    <w:multiLevelType w:val="hybridMultilevel"/>
    <w:tmpl w:val="EC60B32E"/>
    <w:lvl w:ilvl="0" w:tplc="FC969CD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796BF2"/>
    <w:multiLevelType w:val="hybridMultilevel"/>
    <w:tmpl w:val="E028DE46"/>
    <w:lvl w:ilvl="0" w:tplc="137A9F8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177079"/>
    <w:multiLevelType w:val="hybridMultilevel"/>
    <w:tmpl w:val="64161408"/>
    <w:lvl w:ilvl="0" w:tplc="2272E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E511F"/>
    <w:multiLevelType w:val="hybridMultilevel"/>
    <w:tmpl w:val="BAA02628"/>
    <w:lvl w:ilvl="0" w:tplc="E5F6BAC2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C55A8A66">
      <w:start w:val="1"/>
      <w:numFmt w:val="decimal"/>
      <w:lvlText w:val="%2."/>
      <w:lvlJc w:val="left"/>
      <w:pPr>
        <w:ind w:left="2143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863" w:hanging="180"/>
      </w:pPr>
    </w:lvl>
    <w:lvl w:ilvl="3" w:tplc="041B000F" w:tentative="1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1" w15:restartNumberingAfterBreak="0">
    <w:nsid w:val="66650486"/>
    <w:multiLevelType w:val="hybridMultilevel"/>
    <w:tmpl w:val="95160092"/>
    <w:lvl w:ilvl="0" w:tplc="AFBE97C4">
      <w:start w:val="1"/>
      <w:numFmt w:val="lowerLetter"/>
      <w:lvlText w:val="%1)"/>
      <w:lvlJc w:val="left"/>
      <w:pPr>
        <w:ind w:left="643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C71E8D"/>
    <w:multiLevelType w:val="hybridMultilevel"/>
    <w:tmpl w:val="96747FB0"/>
    <w:lvl w:ilvl="0" w:tplc="22EE5F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323AFD"/>
    <w:multiLevelType w:val="hybridMultilevel"/>
    <w:tmpl w:val="D25A800E"/>
    <w:lvl w:ilvl="0" w:tplc="16040CA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BD7229"/>
    <w:multiLevelType w:val="hybridMultilevel"/>
    <w:tmpl w:val="D0D64CCC"/>
    <w:lvl w:ilvl="0" w:tplc="137A9F8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124571"/>
    <w:multiLevelType w:val="hybridMultilevel"/>
    <w:tmpl w:val="F44247D0"/>
    <w:lvl w:ilvl="0" w:tplc="041B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E5F6BA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6D8D9A4">
      <w:start w:val="1"/>
      <w:numFmt w:val="decimal"/>
      <w:lvlText w:val="(%3)"/>
      <w:lvlJc w:val="left"/>
      <w:pPr>
        <w:ind w:left="562" w:hanging="420"/>
      </w:pPr>
      <w:rPr>
        <w:rFonts w:hint="default"/>
      </w:rPr>
    </w:lvl>
    <w:lvl w:ilvl="3" w:tplc="62024272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11103C"/>
    <w:multiLevelType w:val="hybridMultilevel"/>
    <w:tmpl w:val="F76A571E"/>
    <w:lvl w:ilvl="0" w:tplc="4148DB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E3D25"/>
    <w:multiLevelType w:val="hybridMultilevel"/>
    <w:tmpl w:val="CF36DB5C"/>
    <w:lvl w:ilvl="0" w:tplc="137A9F8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3A27FC"/>
    <w:multiLevelType w:val="hybridMultilevel"/>
    <w:tmpl w:val="45D46D2A"/>
    <w:lvl w:ilvl="0" w:tplc="AFBE97C4">
      <w:start w:val="1"/>
      <w:numFmt w:val="lowerLetter"/>
      <w:lvlText w:val="%1)"/>
      <w:lvlJc w:val="left"/>
      <w:pPr>
        <w:ind w:left="1068" w:hanging="360"/>
      </w:pPr>
      <w:rPr>
        <w:rFonts w:hint="default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EB3419"/>
    <w:multiLevelType w:val="hybridMultilevel"/>
    <w:tmpl w:val="C21899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43E7E"/>
    <w:multiLevelType w:val="hybridMultilevel"/>
    <w:tmpl w:val="94448742"/>
    <w:lvl w:ilvl="0" w:tplc="22EE5F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8236CB"/>
    <w:multiLevelType w:val="hybridMultilevel"/>
    <w:tmpl w:val="5172181C"/>
    <w:lvl w:ilvl="0" w:tplc="44329A36">
      <w:start w:val="1"/>
      <w:numFmt w:val="decimal"/>
      <w:pStyle w:val="Zoznam-legislatvnebody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019B1"/>
    <w:multiLevelType w:val="hybridMultilevel"/>
    <w:tmpl w:val="D0D64CCC"/>
    <w:lvl w:ilvl="0" w:tplc="137A9F8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11"/>
  </w:num>
  <w:num w:numId="5">
    <w:abstractNumId w:val="2"/>
  </w:num>
  <w:num w:numId="6">
    <w:abstractNumId w:val="31"/>
  </w:num>
  <w:num w:numId="7">
    <w:abstractNumId w:val="40"/>
  </w:num>
  <w:num w:numId="8">
    <w:abstractNumId w:val="14"/>
  </w:num>
  <w:num w:numId="9">
    <w:abstractNumId w:val="26"/>
  </w:num>
  <w:num w:numId="10">
    <w:abstractNumId w:val="4"/>
  </w:num>
  <w:num w:numId="11">
    <w:abstractNumId w:val="16"/>
  </w:num>
  <w:num w:numId="12">
    <w:abstractNumId w:val="34"/>
  </w:num>
  <w:num w:numId="13">
    <w:abstractNumId w:val="8"/>
  </w:num>
  <w:num w:numId="14">
    <w:abstractNumId w:val="9"/>
  </w:num>
  <w:num w:numId="15">
    <w:abstractNumId w:val="15"/>
  </w:num>
  <w:num w:numId="16">
    <w:abstractNumId w:val="33"/>
  </w:num>
  <w:num w:numId="17">
    <w:abstractNumId w:val="41"/>
  </w:num>
  <w:num w:numId="18">
    <w:abstractNumId w:val="21"/>
  </w:num>
  <w:num w:numId="19">
    <w:abstractNumId w:val="0"/>
  </w:num>
  <w:num w:numId="20">
    <w:abstractNumId w:val="22"/>
  </w:num>
  <w:num w:numId="21">
    <w:abstractNumId w:val="10"/>
  </w:num>
  <w:num w:numId="22">
    <w:abstractNumId w:val="6"/>
  </w:num>
  <w:num w:numId="23">
    <w:abstractNumId w:val="36"/>
  </w:num>
  <w:num w:numId="24">
    <w:abstractNumId w:val="38"/>
  </w:num>
  <w:num w:numId="25">
    <w:abstractNumId w:val="27"/>
  </w:num>
  <w:num w:numId="26">
    <w:abstractNumId w:val="13"/>
  </w:num>
  <w:num w:numId="27">
    <w:abstractNumId w:val="28"/>
  </w:num>
  <w:num w:numId="28">
    <w:abstractNumId w:val="23"/>
  </w:num>
  <w:num w:numId="29">
    <w:abstractNumId w:val="5"/>
  </w:num>
  <w:num w:numId="30">
    <w:abstractNumId w:val="17"/>
  </w:num>
  <w:num w:numId="31">
    <w:abstractNumId w:val="37"/>
  </w:num>
  <w:num w:numId="32">
    <w:abstractNumId w:val="19"/>
  </w:num>
  <w:num w:numId="33">
    <w:abstractNumId w:val="39"/>
  </w:num>
  <w:num w:numId="34">
    <w:abstractNumId w:val="25"/>
  </w:num>
  <w:num w:numId="35">
    <w:abstractNumId w:val="20"/>
  </w:num>
  <w:num w:numId="36">
    <w:abstractNumId w:val="32"/>
  </w:num>
  <w:num w:numId="37">
    <w:abstractNumId w:val="18"/>
  </w:num>
  <w:num w:numId="38">
    <w:abstractNumId w:val="24"/>
  </w:num>
  <w:num w:numId="39">
    <w:abstractNumId w:val="7"/>
  </w:num>
  <w:num w:numId="40">
    <w:abstractNumId w:val="1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A7"/>
    <w:rsid w:val="00000E01"/>
    <w:rsid w:val="00002B7E"/>
    <w:rsid w:val="000047D7"/>
    <w:rsid w:val="00007422"/>
    <w:rsid w:val="00010BB3"/>
    <w:rsid w:val="00012E88"/>
    <w:rsid w:val="0001384E"/>
    <w:rsid w:val="00020EF8"/>
    <w:rsid w:val="00023FCD"/>
    <w:rsid w:val="00030CBF"/>
    <w:rsid w:val="0003220D"/>
    <w:rsid w:val="000330F3"/>
    <w:rsid w:val="000336A9"/>
    <w:rsid w:val="0003370E"/>
    <w:rsid w:val="0003507F"/>
    <w:rsid w:val="000356CC"/>
    <w:rsid w:val="000379A6"/>
    <w:rsid w:val="00047455"/>
    <w:rsid w:val="000509CF"/>
    <w:rsid w:val="00052FD6"/>
    <w:rsid w:val="00056188"/>
    <w:rsid w:val="00057BB4"/>
    <w:rsid w:val="000610DB"/>
    <w:rsid w:val="00062EE3"/>
    <w:rsid w:val="00063936"/>
    <w:rsid w:val="00065547"/>
    <w:rsid w:val="00066393"/>
    <w:rsid w:val="000711F0"/>
    <w:rsid w:val="000712E0"/>
    <w:rsid w:val="00071E59"/>
    <w:rsid w:val="00072404"/>
    <w:rsid w:val="0007418C"/>
    <w:rsid w:val="00074DE3"/>
    <w:rsid w:val="000914F8"/>
    <w:rsid w:val="000922EF"/>
    <w:rsid w:val="00096CB7"/>
    <w:rsid w:val="000A2088"/>
    <w:rsid w:val="000A2A5F"/>
    <w:rsid w:val="000A3451"/>
    <w:rsid w:val="000A52AB"/>
    <w:rsid w:val="000B0B12"/>
    <w:rsid w:val="000B38A6"/>
    <w:rsid w:val="000B3DD6"/>
    <w:rsid w:val="000B4AEA"/>
    <w:rsid w:val="000B4BB9"/>
    <w:rsid w:val="000B7799"/>
    <w:rsid w:val="000C5AF0"/>
    <w:rsid w:val="000C6046"/>
    <w:rsid w:val="000D0FB5"/>
    <w:rsid w:val="000D1084"/>
    <w:rsid w:val="000D2DA3"/>
    <w:rsid w:val="000D2EFF"/>
    <w:rsid w:val="000D523E"/>
    <w:rsid w:val="000D6812"/>
    <w:rsid w:val="000E089A"/>
    <w:rsid w:val="000E12BB"/>
    <w:rsid w:val="000E6E06"/>
    <w:rsid w:val="000F0532"/>
    <w:rsid w:val="000F53BD"/>
    <w:rsid w:val="000F5B84"/>
    <w:rsid w:val="000F7581"/>
    <w:rsid w:val="0010109E"/>
    <w:rsid w:val="00102539"/>
    <w:rsid w:val="00103130"/>
    <w:rsid w:val="001034AA"/>
    <w:rsid w:val="00104750"/>
    <w:rsid w:val="00104B79"/>
    <w:rsid w:val="00104BDE"/>
    <w:rsid w:val="00112970"/>
    <w:rsid w:val="00113384"/>
    <w:rsid w:val="00115641"/>
    <w:rsid w:val="00115BFD"/>
    <w:rsid w:val="001214B3"/>
    <w:rsid w:val="00123021"/>
    <w:rsid w:val="0012513F"/>
    <w:rsid w:val="00126157"/>
    <w:rsid w:val="00126B15"/>
    <w:rsid w:val="00136E47"/>
    <w:rsid w:val="00137092"/>
    <w:rsid w:val="00137684"/>
    <w:rsid w:val="001376CD"/>
    <w:rsid w:val="001461F5"/>
    <w:rsid w:val="00147D3C"/>
    <w:rsid w:val="001511EC"/>
    <w:rsid w:val="00153624"/>
    <w:rsid w:val="00154256"/>
    <w:rsid w:val="00154E36"/>
    <w:rsid w:val="00155854"/>
    <w:rsid w:val="00155981"/>
    <w:rsid w:val="0015602B"/>
    <w:rsid w:val="00157E76"/>
    <w:rsid w:val="00160378"/>
    <w:rsid w:val="00160A9C"/>
    <w:rsid w:val="00160ADF"/>
    <w:rsid w:val="00161C7D"/>
    <w:rsid w:val="0016614D"/>
    <w:rsid w:val="00173501"/>
    <w:rsid w:val="001759B7"/>
    <w:rsid w:val="00175E19"/>
    <w:rsid w:val="001816B6"/>
    <w:rsid w:val="00184CC8"/>
    <w:rsid w:val="00185550"/>
    <w:rsid w:val="00186072"/>
    <w:rsid w:val="0019053B"/>
    <w:rsid w:val="00191D65"/>
    <w:rsid w:val="00193220"/>
    <w:rsid w:val="00193663"/>
    <w:rsid w:val="0019471C"/>
    <w:rsid w:val="0019485D"/>
    <w:rsid w:val="001960CE"/>
    <w:rsid w:val="00196B44"/>
    <w:rsid w:val="00197DC3"/>
    <w:rsid w:val="001A0E15"/>
    <w:rsid w:val="001A42DC"/>
    <w:rsid w:val="001B23A2"/>
    <w:rsid w:val="001B6795"/>
    <w:rsid w:val="001B71FB"/>
    <w:rsid w:val="001B7DC3"/>
    <w:rsid w:val="001C1838"/>
    <w:rsid w:val="001C50E1"/>
    <w:rsid w:val="001C6B09"/>
    <w:rsid w:val="001D226B"/>
    <w:rsid w:val="001D386D"/>
    <w:rsid w:val="001D7F7D"/>
    <w:rsid w:val="001E0574"/>
    <w:rsid w:val="001E05A9"/>
    <w:rsid w:val="001E5F82"/>
    <w:rsid w:val="001E6525"/>
    <w:rsid w:val="001F262C"/>
    <w:rsid w:val="001F2914"/>
    <w:rsid w:val="001F476F"/>
    <w:rsid w:val="001F66A0"/>
    <w:rsid w:val="00202509"/>
    <w:rsid w:val="00204AF1"/>
    <w:rsid w:val="00205C78"/>
    <w:rsid w:val="002062CE"/>
    <w:rsid w:val="00207453"/>
    <w:rsid w:val="00211440"/>
    <w:rsid w:val="002115FF"/>
    <w:rsid w:val="002141DB"/>
    <w:rsid w:val="002143E4"/>
    <w:rsid w:val="0021663E"/>
    <w:rsid w:val="002178AC"/>
    <w:rsid w:val="0022259E"/>
    <w:rsid w:val="002236D2"/>
    <w:rsid w:val="0022444A"/>
    <w:rsid w:val="002260C8"/>
    <w:rsid w:val="002263F2"/>
    <w:rsid w:val="0023053F"/>
    <w:rsid w:val="00231C78"/>
    <w:rsid w:val="00233657"/>
    <w:rsid w:val="00237514"/>
    <w:rsid w:val="00241D35"/>
    <w:rsid w:val="00247F75"/>
    <w:rsid w:val="002517E4"/>
    <w:rsid w:val="002518EA"/>
    <w:rsid w:val="002541C0"/>
    <w:rsid w:val="00256297"/>
    <w:rsid w:val="002612DE"/>
    <w:rsid w:val="00261DC5"/>
    <w:rsid w:val="00262F24"/>
    <w:rsid w:val="00265479"/>
    <w:rsid w:val="002671DA"/>
    <w:rsid w:val="0026742A"/>
    <w:rsid w:val="00271804"/>
    <w:rsid w:val="00272B22"/>
    <w:rsid w:val="00273DA7"/>
    <w:rsid w:val="00277A42"/>
    <w:rsid w:val="00280566"/>
    <w:rsid w:val="00281074"/>
    <w:rsid w:val="00281DE6"/>
    <w:rsid w:val="00282486"/>
    <w:rsid w:val="00283C2A"/>
    <w:rsid w:val="002846E9"/>
    <w:rsid w:val="00287581"/>
    <w:rsid w:val="0029292E"/>
    <w:rsid w:val="002963CC"/>
    <w:rsid w:val="0029688F"/>
    <w:rsid w:val="0029730C"/>
    <w:rsid w:val="002A1048"/>
    <w:rsid w:val="002A2CCD"/>
    <w:rsid w:val="002A3F82"/>
    <w:rsid w:val="002A43BC"/>
    <w:rsid w:val="002A4D6E"/>
    <w:rsid w:val="002A6D71"/>
    <w:rsid w:val="002B0133"/>
    <w:rsid w:val="002B2FB0"/>
    <w:rsid w:val="002B4766"/>
    <w:rsid w:val="002B7688"/>
    <w:rsid w:val="002B791E"/>
    <w:rsid w:val="002B7A99"/>
    <w:rsid w:val="002C002F"/>
    <w:rsid w:val="002C13B3"/>
    <w:rsid w:val="002C2162"/>
    <w:rsid w:val="002C2CF2"/>
    <w:rsid w:val="002C42E1"/>
    <w:rsid w:val="002D297A"/>
    <w:rsid w:val="002D44B3"/>
    <w:rsid w:val="002D741B"/>
    <w:rsid w:val="002D7E79"/>
    <w:rsid w:val="002E110E"/>
    <w:rsid w:val="002E5A3C"/>
    <w:rsid w:val="002E6991"/>
    <w:rsid w:val="002F0716"/>
    <w:rsid w:val="002F09B1"/>
    <w:rsid w:val="002F2B5B"/>
    <w:rsid w:val="002F41D0"/>
    <w:rsid w:val="002F5A86"/>
    <w:rsid w:val="002F6513"/>
    <w:rsid w:val="003007FB"/>
    <w:rsid w:val="0030234C"/>
    <w:rsid w:val="0030567A"/>
    <w:rsid w:val="0030580E"/>
    <w:rsid w:val="003066CF"/>
    <w:rsid w:val="003066D0"/>
    <w:rsid w:val="00306D6D"/>
    <w:rsid w:val="003100F9"/>
    <w:rsid w:val="0031152E"/>
    <w:rsid w:val="00312DE0"/>
    <w:rsid w:val="0031347A"/>
    <w:rsid w:val="003160DE"/>
    <w:rsid w:val="00317144"/>
    <w:rsid w:val="00324BFD"/>
    <w:rsid w:val="003268AE"/>
    <w:rsid w:val="00326982"/>
    <w:rsid w:val="00326E24"/>
    <w:rsid w:val="003321CE"/>
    <w:rsid w:val="00334879"/>
    <w:rsid w:val="00335555"/>
    <w:rsid w:val="00340211"/>
    <w:rsid w:val="003421F0"/>
    <w:rsid w:val="00346648"/>
    <w:rsid w:val="00346FE9"/>
    <w:rsid w:val="00347043"/>
    <w:rsid w:val="0034715D"/>
    <w:rsid w:val="003478C3"/>
    <w:rsid w:val="0035042B"/>
    <w:rsid w:val="00352A52"/>
    <w:rsid w:val="003548E6"/>
    <w:rsid w:val="003563D4"/>
    <w:rsid w:val="0035691C"/>
    <w:rsid w:val="003569F8"/>
    <w:rsid w:val="0036275C"/>
    <w:rsid w:val="003639B7"/>
    <w:rsid w:val="00363FA3"/>
    <w:rsid w:val="00364EAC"/>
    <w:rsid w:val="00371222"/>
    <w:rsid w:val="00373564"/>
    <w:rsid w:val="0037392F"/>
    <w:rsid w:val="00373A3E"/>
    <w:rsid w:val="00374745"/>
    <w:rsid w:val="003773AE"/>
    <w:rsid w:val="00380431"/>
    <w:rsid w:val="0038309E"/>
    <w:rsid w:val="00383436"/>
    <w:rsid w:val="003859A6"/>
    <w:rsid w:val="00385D8B"/>
    <w:rsid w:val="00385E04"/>
    <w:rsid w:val="0038699F"/>
    <w:rsid w:val="003913F4"/>
    <w:rsid w:val="003929C9"/>
    <w:rsid w:val="003939F6"/>
    <w:rsid w:val="00394175"/>
    <w:rsid w:val="00394D3A"/>
    <w:rsid w:val="00395244"/>
    <w:rsid w:val="00396134"/>
    <w:rsid w:val="003A0D1A"/>
    <w:rsid w:val="003A10B4"/>
    <w:rsid w:val="003A1E6B"/>
    <w:rsid w:val="003A209B"/>
    <w:rsid w:val="003A4C30"/>
    <w:rsid w:val="003A4E93"/>
    <w:rsid w:val="003A5189"/>
    <w:rsid w:val="003B055A"/>
    <w:rsid w:val="003B368E"/>
    <w:rsid w:val="003B48B2"/>
    <w:rsid w:val="003B6280"/>
    <w:rsid w:val="003B777C"/>
    <w:rsid w:val="003B7A4B"/>
    <w:rsid w:val="003C074E"/>
    <w:rsid w:val="003C470B"/>
    <w:rsid w:val="003C61F4"/>
    <w:rsid w:val="003C7A9D"/>
    <w:rsid w:val="003D05F7"/>
    <w:rsid w:val="003D2612"/>
    <w:rsid w:val="003D3D7E"/>
    <w:rsid w:val="003D4BA4"/>
    <w:rsid w:val="003E48A5"/>
    <w:rsid w:val="003E5105"/>
    <w:rsid w:val="003E655B"/>
    <w:rsid w:val="003E7A15"/>
    <w:rsid w:val="003F0184"/>
    <w:rsid w:val="003F0358"/>
    <w:rsid w:val="003F0A9F"/>
    <w:rsid w:val="003F1B74"/>
    <w:rsid w:val="003F426B"/>
    <w:rsid w:val="003F54D6"/>
    <w:rsid w:val="003F7C52"/>
    <w:rsid w:val="004012AB"/>
    <w:rsid w:val="00402D61"/>
    <w:rsid w:val="004046F1"/>
    <w:rsid w:val="004078E4"/>
    <w:rsid w:val="00410506"/>
    <w:rsid w:val="00410961"/>
    <w:rsid w:val="004148AD"/>
    <w:rsid w:val="00415AA6"/>
    <w:rsid w:val="00423476"/>
    <w:rsid w:val="00425BBC"/>
    <w:rsid w:val="00433484"/>
    <w:rsid w:val="00435B9D"/>
    <w:rsid w:val="00435BC3"/>
    <w:rsid w:val="00442AFE"/>
    <w:rsid w:val="00443D81"/>
    <w:rsid w:val="00443FCF"/>
    <w:rsid w:val="004468AB"/>
    <w:rsid w:val="0045042D"/>
    <w:rsid w:val="004507E0"/>
    <w:rsid w:val="00450C30"/>
    <w:rsid w:val="004511F2"/>
    <w:rsid w:val="00451F79"/>
    <w:rsid w:val="0045259F"/>
    <w:rsid w:val="0045343F"/>
    <w:rsid w:val="00457D6A"/>
    <w:rsid w:val="00463CB5"/>
    <w:rsid w:val="00466CDF"/>
    <w:rsid w:val="00466DA7"/>
    <w:rsid w:val="00470693"/>
    <w:rsid w:val="004734ED"/>
    <w:rsid w:val="00474C23"/>
    <w:rsid w:val="0047500C"/>
    <w:rsid w:val="00477103"/>
    <w:rsid w:val="0047745B"/>
    <w:rsid w:val="00480FB6"/>
    <w:rsid w:val="004851C4"/>
    <w:rsid w:val="00494EEE"/>
    <w:rsid w:val="004954FB"/>
    <w:rsid w:val="0049606B"/>
    <w:rsid w:val="004968E7"/>
    <w:rsid w:val="00496E2C"/>
    <w:rsid w:val="004978B0"/>
    <w:rsid w:val="00497E25"/>
    <w:rsid w:val="00497F3F"/>
    <w:rsid w:val="004A1EDB"/>
    <w:rsid w:val="004A3DFA"/>
    <w:rsid w:val="004A4128"/>
    <w:rsid w:val="004A445C"/>
    <w:rsid w:val="004A7B74"/>
    <w:rsid w:val="004B1987"/>
    <w:rsid w:val="004B29D4"/>
    <w:rsid w:val="004B68BB"/>
    <w:rsid w:val="004C2D75"/>
    <w:rsid w:val="004C47D8"/>
    <w:rsid w:val="004C6CC6"/>
    <w:rsid w:val="004D2B97"/>
    <w:rsid w:val="004D77AC"/>
    <w:rsid w:val="004E0CA5"/>
    <w:rsid w:val="004E1ADF"/>
    <w:rsid w:val="004E22AB"/>
    <w:rsid w:val="004E28C3"/>
    <w:rsid w:val="004E657F"/>
    <w:rsid w:val="004E75CA"/>
    <w:rsid w:val="004F0579"/>
    <w:rsid w:val="004F1269"/>
    <w:rsid w:val="004F72AC"/>
    <w:rsid w:val="00501F67"/>
    <w:rsid w:val="005020B2"/>
    <w:rsid w:val="0050243A"/>
    <w:rsid w:val="005079D3"/>
    <w:rsid w:val="005137FC"/>
    <w:rsid w:val="0051461D"/>
    <w:rsid w:val="005147DD"/>
    <w:rsid w:val="00514E5F"/>
    <w:rsid w:val="0051572D"/>
    <w:rsid w:val="005234E0"/>
    <w:rsid w:val="00524488"/>
    <w:rsid w:val="00524F89"/>
    <w:rsid w:val="005276F2"/>
    <w:rsid w:val="00527C95"/>
    <w:rsid w:val="00531CE6"/>
    <w:rsid w:val="0053466C"/>
    <w:rsid w:val="00541A8F"/>
    <w:rsid w:val="005433AC"/>
    <w:rsid w:val="0054460E"/>
    <w:rsid w:val="005449DD"/>
    <w:rsid w:val="00545057"/>
    <w:rsid w:val="00545687"/>
    <w:rsid w:val="005470FA"/>
    <w:rsid w:val="00556C99"/>
    <w:rsid w:val="00557D85"/>
    <w:rsid w:val="005606AB"/>
    <w:rsid w:val="00560F81"/>
    <w:rsid w:val="005645DC"/>
    <w:rsid w:val="00565DF2"/>
    <w:rsid w:val="00572B99"/>
    <w:rsid w:val="00574839"/>
    <w:rsid w:val="00576B88"/>
    <w:rsid w:val="0058013A"/>
    <w:rsid w:val="005815DE"/>
    <w:rsid w:val="00585169"/>
    <w:rsid w:val="00586EF1"/>
    <w:rsid w:val="005909BE"/>
    <w:rsid w:val="00592B88"/>
    <w:rsid w:val="00593FBB"/>
    <w:rsid w:val="005A189E"/>
    <w:rsid w:val="005A242A"/>
    <w:rsid w:val="005A27B3"/>
    <w:rsid w:val="005A2FB4"/>
    <w:rsid w:val="005A32A1"/>
    <w:rsid w:val="005A3D4A"/>
    <w:rsid w:val="005B2B9E"/>
    <w:rsid w:val="005B4FD1"/>
    <w:rsid w:val="005C04DF"/>
    <w:rsid w:val="005C20A8"/>
    <w:rsid w:val="005C38D9"/>
    <w:rsid w:val="005C3FA2"/>
    <w:rsid w:val="005C719F"/>
    <w:rsid w:val="005D56D0"/>
    <w:rsid w:val="005D617B"/>
    <w:rsid w:val="005E203E"/>
    <w:rsid w:val="005E35F8"/>
    <w:rsid w:val="005E3C90"/>
    <w:rsid w:val="005E53AA"/>
    <w:rsid w:val="005E7667"/>
    <w:rsid w:val="005E7C9F"/>
    <w:rsid w:val="005F090D"/>
    <w:rsid w:val="005F34B4"/>
    <w:rsid w:val="005F57EC"/>
    <w:rsid w:val="005F6EB9"/>
    <w:rsid w:val="0060089E"/>
    <w:rsid w:val="006016AC"/>
    <w:rsid w:val="00602B93"/>
    <w:rsid w:val="006040BC"/>
    <w:rsid w:val="00605BD7"/>
    <w:rsid w:val="006076D8"/>
    <w:rsid w:val="006077EA"/>
    <w:rsid w:val="00607DAC"/>
    <w:rsid w:val="00610E94"/>
    <w:rsid w:val="00610F05"/>
    <w:rsid w:val="00615879"/>
    <w:rsid w:val="006163BE"/>
    <w:rsid w:val="00616ED1"/>
    <w:rsid w:val="0061752B"/>
    <w:rsid w:val="00617AE6"/>
    <w:rsid w:val="006205A9"/>
    <w:rsid w:val="00627553"/>
    <w:rsid w:val="00627FC1"/>
    <w:rsid w:val="006307FA"/>
    <w:rsid w:val="006317E5"/>
    <w:rsid w:val="006351AE"/>
    <w:rsid w:val="006374C7"/>
    <w:rsid w:val="0064043D"/>
    <w:rsid w:val="00640A56"/>
    <w:rsid w:val="00641988"/>
    <w:rsid w:val="00643D3D"/>
    <w:rsid w:val="00644137"/>
    <w:rsid w:val="00644BBB"/>
    <w:rsid w:val="006461BC"/>
    <w:rsid w:val="00650227"/>
    <w:rsid w:val="0065064D"/>
    <w:rsid w:val="006529F0"/>
    <w:rsid w:val="0065417F"/>
    <w:rsid w:val="0065509B"/>
    <w:rsid w:val="00655E3D"/>
    <w:rsid w:val="006606B5"/>
    <w:rsid w:val="00662B87"/>
    <w:rsid w:val="00662FCB"/>
    <w:rsid w:val="00663521"/>
    <w:rsid w:val="0066552C"/>
    <w:rsid w:val="006670CE"/>
    <w:rsid w:val="006703CB"/>
    <w:rsid w:val="006711EB"/>
    <w:rsid w:val="0067181E"/>
    <w:rsid w:val="00671FC5"/>
    <w:rsid w:val="00672C18"/>
    <w:rsid w:val="00674919"/>
    <w:rsid w:val="00674A83"/>
    <w:rsid w:val="006764EB"/>
    <w:rsid w:val="006779EE"/>
    <w:rsid w:val="006804EA"/>
    <w:rsid w:val="0068089B"/>
    <w:rsid w:val="00684CAE"/>
    <w:rsid w:val="006866E5"/>
    <w:rsid w:val="00693923"/>
    <w:rsid w:val="00693B03"/>
    <w:rsid w:val="00694704"/>
    <w:rsid w:val="00697A96"/>
    <w:rsid w:val="006A2308"/>
    <w:rsid w:val="006A2D52"/>
    <w:rsid w:val="006A41A0"/>
    <w:rsid w:val="006A59BC"/>
    <w:rsid w:val="006A64CB"/>
    <w:rsid w:val="006A7055"/>
    <w:rsid w:val="006A7A95"/>
    <w:rsid w:val="006B0E6D"/>
    <w:rsid w:val="006B1DFE"/>
    <w:rsid w:val="006B2740"/>
    <w:rsid w:val="006B426C"/>
    <w:rsid w:val="006B57F4"/>
    <w:rsid w:val="006C3FBF"/>
    <w:rsid w:val="006C5F5C"/>
    <w:rsid w:val="006D1DC5"/>
    <w:rsid w:val="006D2305"/>
    <w:rsid w:val="006D3471"/>
    <w:rsid w:val="006D40C1"/>
    <w:rsid w:val="006D4865"/>
    <w:rsid w:val="006D4D92"/>
    <w:rsid w:val="006D650B"/>
    <w:rsid w:val="006D6DD6"/>
    <w:rsid w:val="006E26A1"/>
    <w:rsid w:val="006E5619"/>
    <w:rsid w:val="006F1002"/>
    <w:rsid w:val="006F3069"/>
    <w:rsid w:val="006F3B98"/>
    <w:rsid w:val="006F6AB4"/>
    <w:rsid w:val="006F6E82"/>
    <w:rsid w:val="006F7B76"/>
    <w:rsid w:val="007034F8"/>
    <w:rsid w:val="00704274"/>
    <w:rsid w:val="0070543C"/>
    <w:rsid w:val="0070639C"/>
    <w:rsid w:val="00707640"/>
    <w:rsid w:val="007152AF"/>
    <w:rsid w:val="0071555B"/>
    <w:rsid w:val="007214C7"/>
    <w:rsid w:val="00721F29"/>
    <w:rsid w:val="00724231"/>
    <w:rsid w:val="00730739"/>
    <w:rsid w:val="0073174E"/>
    <w:rsid w:val="007318E3"/>
    <w:rsid w:val="00731F32"/>
    <w:rsid w:val="0074074E"/>
    <w:rsid w:val="00742102"/>
    <w:rsid w:val="00742261"/>
    <w:rsid w:val="0074314F"/>
    <w:rsid w:val="00747966"/>
    <w:rsid w:val="00750E90"/>
    <w:rsid w:val="00751669"/>
    <w:rsid w:val="0075194E"/>
    <w:rsid w:val="00751D2E"/>
    <w:rsid w:val="0075223C"/>
    <w:rsid w:val="00752FEA"/>
    <w:rsid w:val="0075421D"/>
    <w:rsid w:val="00754667"/>
    <w:rsid w:val="00754B0C"/>
    <w:rsid w:val="00757BE9"/>
    <w:rsid w:val="00761163"/>
    <w:rsid w:val="00761638"/>
    <w:rsid w:val="0076183D"/>
    <w:rsid w:val="00761F9F"/>
    <w:rsid w:val="00762662"/>
    <w:rsid w:val="00764A5A"/>
    <w:rsid w:val="00765EF4"/>
    <w:rsid w:val="00766547"/>
    <w:rsid w:val="007667CF"/>
    <w:rsid w:val="00771429"/>
    <w:rsid w:val="00773680"/>
    <w:rsid w:val="007736C9"/>
    <w:rsid w:val="007747C9"/>
    <w:rsid w:val="00775AF4"/>
    <w:rsid w:val="00777887"/>
    <w:rsid w:val="00783B01"/>
    <w:rsid w:val="00785608"/>
    <w:rsid w:val="007856AB"/>
    <w:rsid w:val="00787599"/>
    <w:rsid w:val="007932D4"/>
    <w:rsid w:val="00794B68"/>
    <w:rsid w:val="00796ECA"/>
    <w:rsid w:val="007A15AE"/>
    <w:rsid w:val="007A355D"/>
    <w:rsid w:val="007A3A8C"/>
    <w:rsid w:val="007A3A9D"/>
    <w:rsid w:val="007A4EFE"/>
    <w:rsid w:val="007A4F79"/>
    <w:rsid w:val="007A67C7"/>
    <w:rsid w:val="007A70A4"/>
    <w:rsid w:val="007A7DD7"/>
    <w:rsid w:val="007B05BD"/>
    <w:rsid w:val="007B15F6"/>
    <w:rsid w:val="007B53EA"/>
    <w:rsid w:val="007B6411"/>
    <w:rsid w:val="007B6E9D"/>
    <w:rsid w:val="007C1615"/>
    <w:rsid w:val="007C267A"/>
    <w:rsid w:val="007D10CC"/>
    <w:rsid w:val="007D175C"/>
    <w:rsid w:val="007D26B0"/>
    <w:rsid w:val="007D4DCA"/>
    <w:rsid w:val="007E0F95"/>
    <w:rsid w:val="007E1881"/>
    <w:rsid w:val="007E67D6"/>
    <w:rsid w:val="007F0559"/>
    <w:rsid w:val="007F218D"/>
    <w:rsid w:val="007F4F7E"/>
    <w:rsid w:val="008011A0"/>
    <w:rsid w:val="008059E7"/>
    <w:rsid w:val="008062B8"/>
    <w:rsid w:val="00807531"/>
    <w:rsid w:val="00810FCB"/>
    <w:rsid w:val="00811DB4"/>
    <w:rsid w:val="00815E43"/>
    <w:rsid w:val="008162D2"/>
    <w:rsid w:val="008163D0"/>
    <w:rsid w:val="00816A2A"/>
    <w:rsid w:val="00817A07"/>
    <w:rsid w:val="00823962"/>
    <w:rsid w:val="00823BEE"/>
    <w:rsid w:val="00826B30"/>
    <w:rsid w:val="008276FF"/>
    <w:rsid w:val="00827A29"/>
    <w:rsid w:val="00832A36"/>
    <w:rsid w:val="00832F94"/>
    <w:rsid w:val="00833875"/>
    <w:rsid w:val="00834125"/>
    <w:rsid w:val="00840AC7"/>
    <w:rsid w:val="00841D69"/>
    <w:rsid w:val="00845E02"/>
    <w:rsid w:val="00846280"/>
    <w:rsid w:val="008467A0"/>
    <w:rsid w:val="00847445"/>
    <w:rsid w:val="00851A0E"/>
    <w:rsid w:val="00856A37"/>
    <w:rsid w:val="00860180"/>
    <w:rsid w:val="00861538"/>
    <w:rsid w:val="0086164C"/>
    <w:rsid w:val="008626CB"/>
    <w:rsid w:val="00864828"/>
    <w:rsid w:val="0087086E"/>
    <w:rsid w:val="00870A4A"/>
    <w:rsid w:val="00871156"/>
    <w:rsid w:val="00871552"/>
    <w:rsid w:val="00872090"/>
    <w:rsid w:val="00872DE6"/>
    <w:rsid w:val="00873245"/>
    <w:rsid w:val="00873247"/>
    <w:rsid w:val="00874287"/>
    <w:rsid w:val="00874B81"/>
    <w:rsid w:val="00875824"/>
    <w:rsid w:val="008772FC"/>
    <w:rsid w:val="00882776"/>
    <w:rsid w:val="00883393"/>
    <w:rsid w:val="00883510"/>
    <w:rsid w:val="00883B97"/>
    <w:rsid w:val="00884EBF"/>
    <w:rsid w:val="00887301"/>
    <w:rsid w:val="00890E77"/>
    <w:rsid w:val="0089330F"/>
    <w:rsid w:val="00896B95"/>
    <w:rsid w:val="008A1113"/>
    <w:rsid w:val="008A1200"/>
    <w:rsid w:val="008A190B"/>
    <w:rsid w:val="008A23C6"/>
    <w:rsid w:val="008A2D88"/>
    <w:rsid w:val="008A3618"/>
    <w:rsid w:val="008A38E4"/>
    <w:rsid w:val="008A442A"/>
    <w:rsid w:val="008A7662"/>
    <w:rsid w:val="008A77D2"/>
    <w:rsid w:val="008B0000"/>
    <w:rsid w:val="008B63ED"/>
    <w:rsid w:val="008D0A87"/>
    <w:rsid w:val="008D2551"/>
    <w:rsid w:val="008D6264"/>
    <w:rsid w:val="008D6FB7"/>
    <w:rsid w:val="008E0016"/>
    <w:rsid w:val="008E10D8"/>
    <w:rsid w:val="008E1CAE"/>
    <w:rsid w:val="008E2B0B"/>
    <w:rsid w:val="008E3343"/>
    <w:rsid w:val="008E623A"/>
    <w:rsid w:val="008F05E3"/>
    <w:rsid w:val="008F1BDF"/>
    <w:rsid w:val="008F334D"/>
    <w:rsid w:val="008F3AA9"/>
    <w:rsid w:val="008F5622"/>
    <w:rsid w:val="009021D7"/>
    <w:rsid w:val="009032B7"/>
    <w:rsid w:val="0090358E"/>
    <w:rsid w:val="00903E5F"/>
    <w:rsid w:val="00907A6F"/>
    <w:rsid w:val="009112A3"/>
    <w:rsid w:val="009200B8"/>
    <w:rsid w:val="00921331"/>
    <w:rsid w:val="009303F5"/>
    <w:rsid w:val="009401C1"/>
    <w:rsid w:val="00950661"/>
    <w:rsid w:val="009517E8"/>
    <w:rsid w:val="00952A18"/>
    <w:rsid w:val="00954E1A"/>
    <w:rsid w:val="0095560E"/>
    <w:rsid w:val="00961279"/>
    <w:rsid w:val="00964ECE"/>
    <w:rsid w:val="00965CBB"/>
    <w:rsid w:val="00965E2C"/>
    <w:rsid w:val="0096737F"/>
    <w:rsid w:val="0096765A"/>
    <w:rsid w:val="0097126A"/>
    <w:rsid w:val="009731EE"/>
    <w:rsid w:val="00973F73"/>
    <w:rsid w:val="0097409E"/>
    <w:rsid w:val="00975D6A"/>
    <w:rsid w:val="00976482"/>
    <w:rsid w:val="00980E44"/>
    <w:rsid w:val="00981FB0"/>
    <w:rsid w:val="00982F72"/>
    <w:rsid w:val="00983351"/>
    <w:rsid w:val="00984711"/>
    <w:rsid w:val="00985059"/>
    <w:rsid w:val="009855FA"/>
    <w:rsid w:val="00987F30"/>
    <w:rsid w:val="00990A56"/>
    <w:rsid w:val="00991E7F"/>
    <w:rsid w:val="00993278"/>
    <w:rsid w:val="0099440D"/>
    <w:rsid w:val="009A240C"/>
    <w:rsid w:val="009A4A6E"/>
    <w:rsid w:val="009A5274"/>
    <w:rsid w:val="009A6ABA"/>
    <w:rsid w:val="009A75AF"/>
    <w:rsid w:val="009B05FA"/>
    <w:rsid w:val="009B4F34"/>
    <w:rsid w:val="009B5274"/>
    <w:rsid w:val="009B76CC"/>
    <w:rsid w:val="009C566A"/>
    <w:rsid w:val="009C630D"/>
    <w:rsid w:val="009C770F"/>
    <w:rsid w:val="009D000D"/>
    <w:rsid w:val="009D23BD"/>
    <w:rsid w:val="009D2598"/>
    <w:rsid w:val="009D27FC"/>
    <w:rsid w:val="009D2B1A"/>
    <w:rsid w:val="009D7CA3"/>
    <w:rsid w:val="009E3F51"/>
    <w:rsid w:val="009E7638"/>
    <w:rsid w:val="009F11E4"/>
    <w:rsid w:val="009F7F89"/>
    <w:rsid w:val="00A027A2"/>
    <w:rsid w:val="00A07F50"/>
    <w:rsid w:val="00A14F80"/>
    <w:rsid w:val="00A20355"/>
    <w:rsid w:val="00A218F6"/>
    <w:rsid w:val="00A22212"/>
    <w:rsid w:val="00A30882"/>
    <w:rsid w:val="00A37820"/>
    <w:rsid w:val="00A40D6F"/>
    <w:rsid w:val="00A41DE0"/>
    <w:rsid w:val="00A4454B"/>
    <w:rsid w:val="00A4552D"/>
    <w:rsid w:val="00A466C3"/>
    <w:rsid w:val="00A511D5"/>
    <w:rsid w:val="00A54DB9"/>
    <w:rsid w:val="00A55686"/>
    <w:rsid w:val="00A559D3"/>
    <w:rsid w:val="00A55E0A"/>
    <w:rsid w:val="00A57115"/>
    <w:rsid w:val="00A5714D"/>
    <w:rsid w:val="00A61A5B"/>
    <w:rsid w:val="00A61B58"/>
    <w:rsid w:val="00A623B4"/>
    <w:rsid w:val="00A63365"/>
    <w:rsid w:val="00A6657C"/>
    <w:rsid w:val="00A6685C"/>
    <w:rsid w:val="00A67746"/>
    <w:rsid w:val="00A67ABB"/>
    <w:rsid w:val="00A7232D"/>
    <w:rsid w:val="00A7277E"/>
    <w:rsid w:val="00A77E81"/>
    <w:rsid w:val="00A84BE5"/>
    <w:rsid w:val="00A863CD"/>
    <w:rsid w:val="00A90223"/>
    <w:rsid w:val="00A90F43"/>
    <w:rsid w:val="00A91C6D"/>
    <w:rsid w:val="00A94C2D"/>
    <w:rsid w:val="00A94CC5"/>
    <w:rsid w:val="00A95E0C"/>
    <w:rsid w:val="00A969C5"/>
    <w:rsid w:val="00AA1BFC"/>
    <w:rsid w:val="00AA1F38"/>
    <w:rsid w:val="00AA2674"/>
    <w:rsid w:val="00AA7786"/>
    <w:rsid w:val="00AB1799"/>
    <w:rsid w:val="00AB3D48"/>
    <w:rsid w:val="00AB41EA"/>
    <w:rsid w:val="00AB4E67"/>
    <w:rsid w:val="00AB7724"/>
    <w:rsid w:val="00AC10B8"/>
    <w:rsid w:val="00AC2F0D"/>
    <w:rsid w:val="00AC58D8"/>
    <w:rsid w:val="00AC665A"/>
    <w:rsid w:val="00AD1983"/>
    <w:rsid w:val="00AD70C7"/>
    <w:rsid w:val="00AD78D1"/>
    <w:rsid w:val="00AE287B"/>
    <w:rsid w:val="00AE2A79"/>
    <w:rsid w:val="00AE41A6"/>
    <w:rsid w:val="00AE5F08"/>
    <w:rsid w:val="00AE6DFF"/>
    <w:rsid w:val="00AF2C32"/>
    <w:rsid w:val="00AF590F"/>
    <w:rsid w:val="00AF5C26"/>
    <w:rsid w:val="00AF60FC"/>
    <w:rsid w:val="00AF664D"/>
    <w:rsid w:val="00B00310"/>
    <w:rsid w:val="00B05A0D"/>
    <w:rsid w:val="00B06D59"/>
    <w:rsid w:val="00B07597"/>
    <w:rsid w:val="00B12E97"/>
    <w:rsid w:val="00B14A30"/>
    <w:rsid w:val="00B16438"/>
    <w:rsid w:val="00B179DA"/>
    <w:rsid w:val="00B237F1"/>
    <w:rsid w:val="00B249EC"/>
    <w:rsid w:val="00B24F1B"/>
    <w:rsid w:val="00B27CEE"/>
    <w:rsid w:val="00B27DE9"/>
    <w:rsid w:val="00B309C7"/>
    <w:rsid w:val="00B328A1"/>
    <w:rsid w:val="00B34997"/>
    <w:rsid w:val="00B3596C"/>
    <w:rsid w:val="00B479B0"/>
    <w:rsid w:val="00B50C29"/>
    <w:rsid w:val="00B5178F"/>
    <w:rsid w:val="00B5254B"/>
    <w:rsid w:val="00B54B63"/>
    <w:rsid w:val="00B54FF0"/>
    <w:rsid w:val="00B55947"/>
    <w:rsid w:val="00B57139"/>
    <w:rsid w:val="00B579AA"/>
    <w:rsid w:val="00B66672"/>
    <w:rsid w:val="00B67F19"/>
    <w:rsid w:val="00B70797"/>
    <w:rsid w:val="00B717C8"/>
    <w:rsid w:val="00B833EA"/>
    <w:rsid w:val="00B90D29"/>
    <w:rsid w:val="00B91DD1"/>
    <w:rsid w:val="00B92F90"/>
    <w:rsid w:val="00B95D8C"/>
    <w:rsid w:val="00BA269E"/>
    <w:rsid w:val="00BA2A54"/>
    <w:rsid w:val="00BA320C"/>
    <w:rsid w:val="00BB0FE3"/>
    <w:rsid w:val="00BB1248"/>
    <w:rsid w:val="00BB385D"/>
    <w:rsid w:val="00BB498B"/>
    <w:rsid w:val="00BB75D3"/>
    <w:rsid w:val="00BB7834"/>
    <w:rsid w:val="00BC623F"/>
    <w:rsid w:val="00BC6714"/>
    <w:rsid w:val="00BD0656"/>
    <w:rsid w:val="00BD21D0"/>
    <w:rsid w:val="00BD4D2A"/>
    <w:rsid w:val="00BD5C36"/>
    <w:rsid w:val="00BD685F"/>
    <w:rsid w:val="00BD68B0"/>
    <w:rsid w:val="00BD7310"/>
    <w:rsid w:val="00BE1B3B"/>
    <w:rsid w:val="00BE436F"/>
    <w:rsid w:val="00BE55A5"/>
    <w:rsid w:val="00BE7D43"/>
    <w:rsid w:val="00BF0898"/>
    <w:rsid w:val="00BF7610"/>
    <w:rsid w:val="00C005AE"/>
    <w:rsid w:val="00C01CA7"/>
    <w:rsid w:val="00C02315"/>
    <w:rsid w:val="00C0558C"/>
    <w:rsid w:val="00C07C97"/>
    <w:rsid w:val="00C07E84"/>
    <w:rsid w:val="00C11BA9"/>
    <w:rsid w:val="00C1211C"/>
    <w:rsid w:val="00C145D8"/>
    <w:rsid w:val="00C15723"/>
    <w:rsid w:val="00C17118"/>
    <w:rsid w:val="00C2379C"/>
    <w:rsid w:val="00C2502B"/>
    <w:rsid w:val="00C25323"/>
    <w:rsid w:val="00C257E4"/>
    <w:rsid w:val="00C26606"/>
    <w:rsid w:val="00C2673E"/>
    <w:rsid w:val="00C27972"/>
    <w:rsid w:val="00C305EB"/>
    <w:rsid w:val="00C32228"/>
    <w:rsid w:val="00C33A27"/>
    <w:rsid w:val="00C3553F"/>
    <w:rsid w:val="00C35979"/>
    <w:rsid w:val="00C40C99"/>
    <w:rsid w:val="00C41BB5"/>
    <w:rsid w:val="00C42C9F"/>
    <w:rsid w:val="00C4368F"/>
    <w:rsid w:val="00C5193F"/>
    <w:rsid w:val="00C52095"/>
    <w:rsid w:val="00C548C6"/>
    <w:rsid w:val="00C54A65"/>
    <w:rsid w:val="00C56CB6"/>
    <w:rsid w:val="00C56F2F"/>
    <w:rsid w:val="00C56F9E"/>
    <w:rsid w:val="00C616A9"/>
    <w:rsid w:val="00C663EF"/>
    <w:rsid w:val="00C7097B"/>
    <w:rsid w:val="00C75892"/>
    <w:rsid w:val="00C758E7"/>
    <w:rsid w:val="00C75A85"/>
    <w:rsid w:val="00C760FD"/>
    <w:rsid w:val="00C80BE2"/>
    <w:rsid w:val="00C86E5E"/>
    <w:rsid w:val="00C9053A"/>
    <w:rsid w:val="00C93E4F"/>
    <w:rsid w:val="00C95160"/>
    <w:rsid w:val="00C95A08"/>
    <w:rsid w:val="00C970AC"/>
    <w:rsid w:val="00CA2359"/>
    <w:rsid w:val="00CA4590"/>
    <w:rsid w:val="00CA619F"/>
    <w:rsid w:val="00CA67E0"/>
    <w:rsid w:val="00CB07D9"/>
    <w:rsid w:val="00CB1AED"/>
    <w:rsid w:val="00CB3F74"/>
    <w:rsid w:val="00CB5852"/>
    <w:rsid w:val="00CC0F77"/>
    <w:rsid w:val="00CC2A5C"/>
    <w:rsid w:val="00CC6CF3"/>
    <w:rsid w:val="00CC7B30"/>
    <w:rsid w:val="00CD0707"/>
    <w:rsid w:val="00CD2F18"/>
    <w:rsid w:val="00CD3263"/>
    <w:rsid w:val="00CD34E1"/>
    <w:rsid w:val="00CD3573"/>
    <w:rsid w:val="00CD47EC"/>
    <w:rsid w:val="00CD4970"/>
    <w:rsid w:val="00CD4C93"/>
    <w:rsid w:val="00CE001C"/>
    <w:rsid w:val="00CE07A7"/>
    <w:rsid w:val="00CE16B8"/>
    <w:rsid w:val="00CE3FB9"/>
    <w:rsid w:val="00CE48F7"/>
    <w:rsid w:val="00CE4DD5"/>
    <w:rsid w:val="00CE66A8"/>
    <w:rsid w:val="00CE7045"/>
    <w:rsid w:val="00CF0FEC"/>
    <w:rsid w:val="00CF1485"/>
    <w:rsid w:val="00CF5D69"/>
    <w:rsid w:val="00CF6A70"/>
    <w:rsid w:val="00CF6E3B"/>
    <w:rsid w:val="00D003F4"/>
    <w:rsid w:val="00D008D2"/>
    <w:rsid w:val="00D00CF6"/>
    <w:rsid w:val="00D04C1E"/>
    <w:rsid w:val="00D05264"/>
    <w:rsid w:val="00D13E59"/>
    <w:rsid w:val="00D16CB6"/>
    <w:rsid w:val="00D16EA2"/>
    <w:rsid w:val="00D170C0"/>
    <w:rsid w:val="00D21A18"/>
    <w:rsid w:val="00D23712"/>
    <w:rsid w:val="00D255F7"/>
    <w:rsid w:val="00D25CF9"/>
    <w:rsid w:val="00D27083"/>
    <w:rsid w:val="00D319E9"/>
    <w:rsid w:val="00D32A8F"/>
    <w:rsid w:val="00D351F7"/>
    <w:rsid w:val="00D40289"/>
    <w:rsid w:val="00D40DE5"/>
    <w:rsid w:val="00D42AC7"/>
    <w:rsid w:val="00D43CB6"/>
    <w:rsid w:val="00D43D53"/>
    <w:rsid w:val="00D446DF"/>
    <w:rsid w:val="00D46ED1"/>
    <w:rsid w:val="00D47F3C"/>
    <w:rsid w:val="00D50233"/>
    <w:rsid w:val="00D5236B"/>
    <w:rsid w:val="00D52D1B"/>
    <w:rsid w:val="00D53364"/>
    <w:rsid w:val="00D565E5"/>
    <w:rsid w:val="00D603DA"/>
    <w:rsid w:val="00D60AD9"/>
    <w:rsid w:val="00D62DAD"/>
    <w:rsid w:val="00D677F0"/>
    <w:rsid w:val="00D67D1A"/>
    <w:rsid w:val="00D7278A"/>
    <w:rsid w:val="00D752C0"/>
    <w:rsid w:val="00D75634"/>
    <w:rsid w:val="00D76BF5"/>
    <w:rsid w:val="00D77867"/>
    <w:rsid w:val="00D92079"/>
    <w:rsid w:val="00D92662"/>
    <w:rsid w:val="00D945B9"/>
    <w:rsid w:val="00D94808"/>
    <w:rsid w:val="00D9504F"/>
    <w:rsid w:val="00D96A12"/>
    <w:rsid w:val="00D97AAC"/>
    <w:rsid w:val="00DA0E67"/>
    <w:rsid w:val="00DA37C1"/>
    <w:rsid w:val="00DA3CCB"/>
    <w:rsid w:val="00DA6585"/>
    <w:rsid w:val="00DA7F20"/>
    <w:rsid w:val="00DB42EE"/>
    <w:rsid w:val="00DB4CB4"/>
    <w:rsid w:val="00DB4FDC"/>
    <w:rsid w:val="00DB621A"/>
    <w:rsid w:val="00DB62C0"/>
    <w:rsid w:val="00DB76B0"/>
    <w:rsid w:val="00DB78F9"/>
    <w:rsid w:val="00DB7A39"/>
    <w:rsid w:val="00DB7DBE"/>
    <w:rsid w:val="00DC0450"/>
    <w:rsid w:val="00DC273F"/>
    <w:rsid w:val="00DC2BE1"/>
    <w:rsid w:val="00DC3478"/>
    <w:rsid w:val="00DD2189"/>
    <w:rsid w:val="00DD2AA0"/>
    <w:rsid w:val="00DD3644"/>
    <w:rsid w:val="00DD3943"/>
    <w:rsid w:val="00DD476D"/>
    <w:rsid w:val="00DD552B"/>
    <w:rsid w:val="00DE30F1"/>
    <w:rsid w:val="00DE52E2"/>
    <w:rsid w:val="00DF035F"/>
    <w:rsid w:val="00DF2623"/>
    <w:rsid w:val="00DF26AB"/>
    <w:rsid w:val="00DF2842"/>
    <w:rsid w:val="00DF2B44"/>
    <w:rsid w:val="00DF4A78"/>
    <w:rsid w:val="00DF74C1"/>
    <w:rsid w:val="00DF76A8"/>
    <w:rsid w:val="00E05A7C"/>
    <w:rsid w:val="00E15620"/>
    <w:rsid w:val="00E161E9"/>
    <w:rsid w:val="00E164D7"/>
    <w:rsid w:val="00E16F80"/>
    <w:rsid w:val="00E239F6"/>
    <w:rsid w:val="00E253EC"/>
    <w:rsid w:val="00E26384"/>
    <w:rsid w:val="00E30669"/>
    <w:rsid w:val="00E31598"/>
    <w:rsid w:val="00E318F8"/>
    <w:rsid w:val="00E34031"/>
    <w:rsid w:val="00E35C14"/>
    <w:rsid w:val="00E37D17"/>
    <w:rsid w:val="00E41CA0"/>
    <w:rsid w:val="00E420C4"/>
    <w:rsid w:val="00E42CE2"/>
    <w:rsid w:val="00E4331D"/>
    <w:rsid w:val="00E45230"/>
    <w:rsid w:val="00E457A6"/>
    <w:rsid w:val="00E50CBB"/>
    <w:rsid w:val="00E53F2E"/>
    <w:rsid w:val="00E54262"/>
    <w:rsid w:val="00E55158"/>
    <w:rsid w:val="00E57E60"/>
    <w:rsid w:val="00E60EC2"/>
    <w:rsid w:val="00E650C6"/>
    <w:rsid w:val="00E65A97"/>
    <w:rsid w:val="00E65F5A"/>
    <w:rsid w:val="00E71C0D"/>
    <w:rsid w:val="00E732A9"/>
    <w:rsid w:val="00E736AA"/>
    <w:rsid w:val="00E74A81"/>
    <w:rsid w:val="00E762B5"/>
    <w:rsid w:val="00E80A97"/>
    <w:rsid w:val="00E8158D"/>
    <w:rsid w:val="00E827A5"/>
    <w:rsid w:val="00E83031"/>
    <w:rsid w:val="00E84F3F"/>
    <w:rsid w:val="00E85D48"/>
    <w:rsid w:val="00E85D7B"/>
    <w:rsid w:val="00E86517"/>
    <w:rsid w:val="00E87340"/>
    <w:rsid w:val="00E90C5F"/>
    <w:rsid w:val="00E94650"/>
    <w:rsid w:val="00E95843"/>
    <w:rsid w:val="00E96CB3"/>
    <w:rsid w:val="00EA09C5"/>
    <w:rsid w:val="00EA177D"/>
    <w:rsid w:val="00EA45FF"/>
    <w:rsid w:val="00EA4B07"/>
    <w:rsid w:val="00EA5DD6"/>
    <w:rsid w:val="00EA74D8"/>
    <w:rsid w:val="00EB0F25"/>
    <w:rsid w:val="00EB35DF"/>
    <w:rsid w:val="00EB60E0"/>
    <w:rsid w:val="00EB741A"/>
    <w:rsid w:val="00EC25B1"/>
    <w:rsid w:val="00EC678F"/>
    <w:rsid w:val="00EC6C61"/>
    <w:rsid w:val="00EC7808"/>
    <w:rsid w:val="00ED0BB6"/>
    <w:rsid w:val="00ED3A66"/>
    <w:rsid w:val="00ED3FCA"/>
    <w:rsid w:val="00ED445F"/>
    <w:rsid w:val="00ED5059"/>
    <w:rsid w:val="00ED52C4"/>
    <w:rsid w:val="00ED7926"/>
    <w:rsid w:val="00EE160E"/>
    <w:rsid w:val="00EE25E7"/>
    <w:rsid w:val="00EE7F72"/>
    <w:rsid w:val="00EF1F24"/>
    <w:rsid w:val="00EF2F9D"/>
    <w:rsid w:val="00EF34FD"/>
    <w:rsid w:val="00EF6A4C"/>
    <w:rsid w:val="00F01CEC"/>
    <w:rsid w:val="00F028E0"/>
    <w:rsid w:val="00F0529E"/>
    <w:rsid w:val="00F056B2"/>
    <w:rsid w:val="00F0754F"/>
    <w:rsid w:val="00F075BC"/>
    <w:rsid w:val="00F14647"/>
    <w:rsid w:val="00F153B7"/>
    <w:rsid w:val="00F16034"/>
    <w:rsid w:val="00F21DE9"/>
    <w:rsid w:val="00F22C44"/>
    <w:rsid w:val="00F257DA"/>
    <w:rsid w:val="00F26C30"/>
    <w:rsid w:val="00F30BB6"/>
    <w:rsid w:val="00F31602"/>
    <w:rsid w:val="00F32290"/>
    <w:rsid w:val="00F3254B"/>
    <w:rsid w:val="00F32A96"/>
    <w:rsid w:val="00F40BBE"/>
    <w:rsid w:val="00F416CB"/>
    <w:rsid w:val="00F41DC9"/>
    <w:rsid w:val="00F42040"/>
    <w:rsid w:val="00F43282"/>
    <w:rsid w:val="00F478F1"/>
    <w:rsid w:val="00F50BF4"/>
    <w:rsid w:val="00F51A6D"/>
    <w:rsid w:val="00F524B1"/>
    <w:rsid w:val="00F53817"/>
    <w:rsid w:val="00F5551C"/>
    <w:rsid w:val="00F61CF7"/>
    <w:rsid w:val="00F66E92"/>
    <w:rsid w:val="00F6713E"/>
    <w:rsid w:val="00F70154"/>
    <w:rsid w:val="00F70F7C"/>
    <w:rsid w:val="00F76AFB"/>
    <w:rsid w:val="00F76E4E"/>
    <w:rsid w:val="00F76FD0"/>
    <w:rsid w:val="00F77EC8"/>
    <w:rsid w:val="00F81E15"/>
    <w:rsid w:val="00F83032"/>
    <w:rsid w:val="00F835EA"/>
    <w:rsid w:val="00F851AD"/>
    <w:rsid w:val="00F86F86"/>
    <w:rsid w:val="00F87ADA"/>
    <w:rsid w:val="00F9481D"/>
    <w:rsid w:val="00F9600D"/>
    <w:rsid w:val="00F968CA"/>
    <w:rsid w:val="00FA1D14"/>
    <w:rsid w:val="00FA1D1D"/>
    <w:rsid w:val="00FA2B56"/>
    <w:rsid w:val="00FA3ABA"/>
    <w:rsid w:val="00FA7DA4"/>
    <w:rsid w:val="00FB0176"/>
    <w:rsid w:val="00FB13D6"/>
    <w:rsid w:val="00FB16E0"/>
    <w:rsid w:val="00FB36A1"/>
    <w:rsid w:val="00FB6BBC"/>
    <w:rsid w:val="00FB6DA0"/>
    <w:rsid w:val="00FB7AB6"/>
    <w:rsid w:val="00FC0370"/>
    <w:rsid w:val="00FC0D3D"/>
    <w:rsid w:val="00FC1FC8"/>
    <w:rsid w:val="00FD16E6"/>
    <w:rsid w:val="00FD76B8"/>
    <w:rsid w:val="00FE0590"/>
    <w:rsid w:val="00FE182B"/>
    <w:rsid w:val="00FE34B7"/>
    <w:rsid w:val="00FE387E"/>
    <w:rsid w:val="00FF06F5"/>
    <w:rsid w:val="00FF301D"/>
    <w:rsid w:val="00FF3CD9"/>
    <w:rsid w:val="00FF41EC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29F2"/>
  <w15:chartTrackingRefBased/>
  <w15:docId w15:val="{96EC0EEE-3338-4B14-82E8-15124584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FB0"/>
    <w:pPr>
      <w:spacing w:after="200" w:line="276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95A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981FB0"/>
    <w:pPr>
      <w:ind w:left="720"/>
      <w:contextualSpacing/>
    </w:p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981FB0"/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981F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1F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1FB0"/>
    <w:rPr>
      <w:noProof/>
      <w:sz w:val="20"/>
      <w:szCs w:val="20"/>
    </w:rPr>
  </w:style>
  <w:style w:type="paragraph" w:customStyle="1" w:styleId="l5">
    <w:name w:val="l5"/>
    <w:basedOn w:val="Normlny"/>
    <w:rsid w:val="0098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6">
    <w:name w:val="l6"/>
    <w:basedOn w:val="Normlny"/>
    <w:rsid w:val="0098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98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81FB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1FB0"/>
    <w:rPr>
      <w:rFonts w:ascii="Segoe UI" w:hAnsi="Segoe UI" w:cs="Segoe UI"/>
      <w:noProof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F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F86"/>
    <w:rPr>
      <w:b/>
      <w:bCs/>
      <w:noProof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C7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7B30"/>
  </w:style>
  <w:style w:type="paragraph" w:styleId="Pta">
    <w:name w:val="footer"/>
    <w:basedOn w:val="Normlny"/>
    <w:link w:val="PtaChar"/>
    <w:uiPriority w:val="99"/>
    <w:unhideWhenUsed/>
    <w:rsid w:val="00CC7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7B30"/>
  </w:style>
  <w:style w:type="paragraph" w:styleId="Revzia">
    <w:name w:val="Revision"/>
    <w:hidden/>
    <w:uiPriority w:val="99"/>
    <w:semiHidden/>
    <w:rsid w:val="00096CB7"/>
    <w:pPr>
      <w:spacing w:after="0" w:line="240" w:lineRule="auto"/>
    </w:pPr>
  </w:style>
  <w:style w:type="character" w:customStyle="1" w:styleId="ui-provider">
    <w:name w:val="ui-provider"/>
    <w:basedOn w:val="Predvolenpsmoodseku"/>
    <w:rsid w:val="00F53817"/>
  </w:style>
  <w:style w:type="character" w:styleId="Siln">
    <w:name w:val="Strong"/>
    <w:basedOn w:val="Predvolenpsmoodseku"/>
    <w:uiPriority w:val="22"/>
    <w:qFormat/>
    <w:rsid w:val="00F53817"/>
    <w:rPr>
      <w:b/>
      <w:bCs/>
    </w:rPr>
  </w:style>
  <w:style w:type="paragraph" w:customStyle="1" w:styleId="l3">
    <w:name w:val="l3"/>
    <w:basedOn w:val="Normlny"/>
    <w:rsid w:val="0003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oznam-legislatvnebody">
    <w:name w:val="Zoznam - legislatívne body"/>
    <w:basedOn w:val="Odsekzoznamu"/>
    <w:autoRedefine/>
    <w:qFormat/>
    <w:rsid w:val="000356CC"/>
    <w:pPr>
      <w:numPr>
        <w:numId w:val="17"/>
      </w:numPr>
      <w:shd w:val="clear" w:color="auto" w:fill="FFFFFF"/>
      <w:adjustRightInd w:val="0"/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odsekpsmeno">
    <w:name w:val="odsek písmeno"/>
    <w:basedOn w:val="Zoznam-legislatvnebody"/>
    <w:link w:val="odsekpsmenoChar"/>
    <w:autoRedefine/>
    <w:qFormat/>
    <w:rsid w:val="000D0FB5"/>
    <w:pPr>
      <w:numPr>
        <w:numId w:val="26"/>
      </w:numPr>
    </w:pPr>
    <w:rPr>
      <w:b w:val="0"/>
    </w:rPr>
  </w:style>
  <w:style w:type="character" w:customStyle="1" w:styleId="odsekpsmenoChar">
    <w:name w:val="odsek písmeno Char"/>
    <w:basedOn w:val="Predvolenpsmoodseku"/>
    <w:link w:val="odsekpsmeno"/>
    <w:rsid w:val="000D0FB5"/>
    <w:rPr>
      <w:rFonts w:ascii="Times New Roman" w:eastAsia="Times New Roman" w:hAnsi="Times New Roman" w:cs="Times New Roman"/>
      <w:sz w:val="24"/>
      <w:szCs w:val="24"/>
      <w:shd w:val="clear" w:color="auto" w:fill="FFFFFF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356CC"/>
    <w:rPr>
      <w:i/>
      <w:iCs/>
    </w:rPr>
  </w:style>
  <w:style w:type="paragraph" w:customStyle="1" w:styleId="l2">
    <w:name w:val="l2"/>
    <w:basedOn w:val="Normlny"/>
    <w:rsid w:val="0003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95A0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para">
    <w:name w:val="para"/>
    <w:basedOn w:val="Normlny"/>
    <w:rsid w:val="00C9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887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4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60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57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28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8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9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49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605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50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04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8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97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4128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2610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7808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687">
                      <w:marLeft w:val="36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49259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1228">
                      <w:marLeft w:val="36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39291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101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1809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5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11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77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.sk/zz/2013-153/znenie-2026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3476-A7F7-421A-A943-0C223C92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9217</Words>
  <Characters>52543</Characters>
  <Application>Microsoft Office Word</Application>
  <DocSecurity>0</DocSecurity>
  <Lines>437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 Karel</dc:creator>
  <cp:keywords/>
  <dc:description/>
  <cp:lastModifiedBy>Kürthyová Miroslava</cp:lastModifiedBy>
  <cp:revision>9</cp:revision>
  <cp:lastPrinted>2025-05-02T07:17:00Z</cp:lastPrinted>
  <dcterms:created xsi:type="dcterms:W3CDTF">2025-05-05T16:08:00Z</dcterms:created>
  <dcterms:modified xsi:type="dcterms:W3CDTF">2025-05-07T10:03:00Z</dcterms:modified>
</cp:coreProperties>
</file>