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spacing w:val="30"/>
        </w:rPr>
      </w:pPr>
      <w:bookmarkStart w:id="0" w:name="_GoBack"/>
      <w:bookmarkEnd w:id="0"/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spacing w:val="30"/>
        </w:rPr>
      </w:pPr>
      <w:r w:rsidRPr="00FD15AB">
        <w:rPr>
          <w:rFonts w:ascii="Times New Roman" w:hAnsi="Times New Roman"/>
          <w:spacing w:val="30"/>
        </w:rPr>
        <w:t>(Návrh)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FD15AB">
        <w:rPr>
          <w:rFonts w:ascii="Times New Roman" w:hAnsi="Times New Roman"/>
          <w:b/>
          <w:caps/>
        </w:rPr>
        <w:t>Vyhláška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Ministerstva spravodlivosti Slovenskej republiky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z ... 20</w:t>
      </w:r>
      <w:r w:rsidR="0035420D" w:rsidRPr="00FD15AB">
        <w:rPr>
          <w:rFonts w:ascii="Times New Roman" w:hAnsi="Times New Roman"/>
        </w:rPr>
        <w:t>25</w:t>
      </w:r>
      <w:r w:rsidRPr="00FD15AB">
        <w:rPr>
          <w:rFonts w:ascii="Times New Roman" w:hAnsi="Times New Roman"/>
        </w:rPr>
        <w:t>,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ktorou sa mení a dopĺňa vyhláška Ministerstva spravodlivosti Slovenskej republiky č. 195/2022 Z. z., ktorou sa vykonávajú niektoré ustanovenia zákona č. 111/2022 o riešení hroziaceho úpadku a o zmene a doplnení niektorých zákonov</w:t>
      </w:r>
      <w:r w:rsidRPr="00FD15AB">
        <w:rPr>
          <w:rFonts w:ascii="Times New Roman" w:hAnsi="Times New Roman"/>
        </w:rPr>
        <w:t xml:space="preserve">  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Ministerstvo spravodlivosti Slovenskej republiky (ďalej len „ministerstvo“) podľa § 62 zákona č. 111/2022 Z. z. o riešení hroziaceho úpadku a o zmene a doplnení niektorých zákonov ustanovuje: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 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ab/>
        <w:t>Vyhláška Ministerstva spravodlivosti Slovenskej republiky č. 666/2005 Z. z. o Kancelárskom poriadku pre správcov v znení vyhlášky č. 538/2008 Z. z., vyhlášky č. 97/2012 Z. z. a vyhlášky 204/2022 Z. z. sa mení a dopĺňa takto: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1.</w:t>
      </w:r>
      <w:r w:rsidRPr="00FD15AB">
        <w:rPr>
          <w:rFonts w:ascii="Times New Roman" w:hAnsi="Times New Roman"/>
        </w:rPr>
        <w:t xml:space="preserve"> V § 6 sa vypúšťajú slová „a paušálna náhrada za prácu s registrom úpadcov“.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2.</w:t>
      </w:r>
      <w:r w:rsidRPr="00FD15AB">
        <w:rPr>
          <w:rFonts w:ascii="Times New Roman" w:hAnsi="Times New Roman"/>
        </w:rPr>
        <w:t xml:space="preserve"> V § 8 ods. 1 sa slová „Obchodnom vestníku“ nahrádzajú slovami „insolvenčnom registri“.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II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A556D" w:rsidRPr="00FD15AB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Táto vyhláška nadobúda účinnosť 1. </w:t>
      </w:r>
      <w:r w:rsidR="0035420D" w:rsidRPr="00FD15AB">
        <w:rPr>
          <w:rFonts w:ascii="Times New Roman" w:hAnsi="Times New Roman"/>
        </w:rPr>
        <w:t>október</w:t>
      </w:r>
      <w:r w:rsidRPr="00FD15AB">
        <w:rPr>
          <w:rFonts w:ascii="Times New Roman" w:hAnsi="Times New Roman"/>
        </w:rPr>
        <w:t xml:space="preserve"> 202</w:t>
      </w:r>
      <w:r w:rsidR="0035420D" w:rsidRPr="00FD15AB">
        <w:rPr>
          <w:rFonts w:ascii="Times New Roman" w:hAnsi="Times New Roman"/>
        </w:rPr>
        <w:t>5</w:t>
      </w:r>
      <w:r w:rsidRPr="00FD15AB">
        <w:rPr>
          <w:rFonts w:ascii="Times New Roman" w:hAnsi="Times New Roman"/>
        </w:rPr>
        <w:t>.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5420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Boris Susko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minister spravodlivosti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Slovenskej republiky</w:t>
      </w: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0029B8" w:rsidRPr="00FD15AB" w:rsidRDefault="000029B8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FD15AB" w:rsidRPr="00FD15AB" w:rsidRDefault="00FD15AB" w:rsidP="003A556D">
      <w:pPr>
        <w:rPr>
          <w:rFonts w:ascii="Times New Roman" w:hAnsi="Times New Roman"/>
        </w:rPr>
      </w:pPr>
    </w:p>
    <w:p w:rsidR="00FD15AB" w:rsidRPr="00FD15AB" w:rsidRDefault="00FD15AB" w:rsidP="003A556D">
      <w:pPr>
        <w:rPr>
          <w:rFonts w:ascii="Times New Roman" w:hAnsi="Times New Roman"/>
        </w:rPr>
      </w:pPr>
    </w:p>
    <w:p w:rsidR="00FD15AB" w:rsidRPr="00FD15AB" w:rsidRDefault="00FD15AB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spacing w:val="30"/>
        </w:rPr>
      </w:pPr>
      <w:r w:rsidRPr="00FD15AB">
        <w:rPr>
          <w:rFonts w:ascii="Times New Roman" w:hAnsi="Times New Roman"/>
          <w:spacing w:val="30"/>
        </w:rPr>
        <w:t>(Návrh)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FD15AB">
        <w:rPr>
          <w:rFonts w:ascii="Times New Roman" w:hAnsi="Times New Roman"/>
          <w:b/>
          <w:caps/>
        </w:rPr>
        <w:t>Vyhláška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Ministerstva spravodlivosti Slovenskej republiky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5420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z ... 2025</w:t>
      </w:r>
      <w:r w:rsidR="003A556D" w:rsidRPr="00FD15AB">
        <w:rPr>
          <w:rFonts w:ascii="Times New Roman" w:hAnsi="Times New Roman"/>
        </w:rPr>
        <w:t>,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ktorou sa mení a dopĺňa vyhláška Ministerstva spravodlivosti Slovenskej republiky č. 665/2005 Z. z., ktorou sa vykonávajú niektoré ustanovenia zákona č. 7/2005 Z. z. o konkurze a reštrukturalizácii a o zmene a doplnení niektorých zákonov v znení neskorších predpisov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  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Ministerstvo spravodlivosti Slovenskej republiky podľa § 204 zákona č. 7/2005 Z. z. o konkurze a reštrukturalizácii a o zmene a doplnení niektorých zákonov v znení neskorších predpisov ustanovuje:</w:t>
      </w:r>
    </w:p>
    <w:p w:rsidR="003A556D" w:rsidRPr="00FD15AB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 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ab/>
        <w:t>Vyhláška Ministerstva spravodlivosti Slovenskej republiky č. 665/2005 Z. z., ktorou sa vykonávajú niektoré ustanovenia zákona č. 7/2005 Z. z. o konkurze a reštrukturalizácii a o zmene a doplnení niektorých zákonov v znení vyhlášky č. 536/2008 Z. z., vyhlášky č. 235/2010 Z. z., vyhlášky č. 514/2011 Z. z., vyhlášky č. 25/2017 Z. z., vyhlášky č. 254/2017 Z. z., vyhlášky č. 412/2020 Z. z. a vyhlášky č. 205/2022 Z. z. sa mení a dopĺňa takto:</w:t>
      </w:r>
    </w:p>
    <w:p w:rsidR="00956548" w:rsidRPr="00FD15AB" w:rsidRDefault="00956548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pStyle w:val="Odsekzoznamu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V § 1 písmeno d) znie: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„d) podrobnosti o elektronických formulároch doručovaných súdu a správcovi prostredníctvom špecializovaného portálu,“.</w:t>
      </w:r>
    </w:p>
    <w:p w:rsidR="00956548" w:rsidRPr="00FD15AB" w:rsidRDefault="00956548" w:rsidP="00956548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 </w:t>
      </w:r>
    </w:p>
    <w:p w:rsidR="00956548" w:rsidRPr="00FD15AB" w:rsidRDefault="00956548" w:rsidP="00956548">
      <w:pPr>
        <w:pStyle w:val="Odsekzoznamu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V § 1 písm. h) sa na konci bodka nahrádza čiarkou.</w:t>
      </w:r>
    </w:p>
    <w:p w:rsidR="00956548" w:rsidRPr="00FD15AB" w:rsidRDefault="00956548" w:rsidP="00956548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pStyle w:val="Odsekzoznamu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V § 1 sa dopĺňa písmenom k), ktoré znie: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„k) podrobnosti o vedení insolvenčného registra a rozsahu a obsahu údajov a udalostí zverejňovaných v insolvenčnom registri podľa § 203b zákona.“.</w:t>
      </w:r>
    </w:p>
    <w:p w:rsidR="00956548" w:rsidRPr="00FD15AB" w:rsidRDefault="00956548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FD15AB" w:rsidP="00CD0A95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4</w:t>
      </w:r>
      <w:r w:rsidR="00242366" w:rsidRPr="00FD15AB">
        <w:rPr>
          <w:rFonts w:ascii="Times New Roman" w:hAnsi="Times New Roman"/>
          <w:b/>
        </w:rPr>
        <w:t>.</w:t>
      </w:r>
      <w:r w:rsidR="00242366" w:rsidRPr="00FD15AB">
        <w:rPr>
          <w:rFonts w:ascii="Times New Roman" w:hAnsi="Times New Roman"/>
        </w:rPr>
        <w:t xml:space="preserve"> § 3 sa vypúšťa.</w:t>
      </w:r>
    </w:p>
    <w:p w:rsidR="00CA227F" w:rsidRPr="00FD15AB" w:rsidRDefault="00CA227F" w:rsidP="00CD0A95">
      <w:pPr>
        <w:spacing w:after="0" w:line="240" w:lineRule="auto"/>
        <w:jc w:val="both"/>
        <w:rPr>
          <w:rFonts w:ascii="Times New Roman" w:hAnsi="Times New Roman"/>
        </w:rPr>
      </w:pPr>
    </w:p>
    <w:p w:rsidR="00CA227F" w:rsidRPr="00FD15AB" w:rsidRDefault="00FD15AB" w:rsidP="00CD0A95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5</w:t>
      </w:r>
      <w:r w:rsidR="00CA227F" w:rsidRPr="00FD15AB">
        <w:rPr>
          <w:rFonts w:ascii="Times New Roman" w:hAnsi="Times New Roman"/>
          <w:b/>
        </w:rPr>
        <w:t>.</w:t>
      </w:r>
      <w:r w:rsidR="00CA227F" w:rsidRPr="00FD15AB">
        <w:rPr>
          <w:rFonts w:ascii="Times New Roman" w:hAnsi="Times New Roman"/>
        </w:rPr>
        <w:t xml:space="preserve"> V § 4 ods. 2 </w:t>
      </w:r>
      <w:r w:rsidR="004C1787">
        <w:rPr>
          <w:rFonts w:ascii="Times New Roman" w:hAnsi="Times New Roman"/>
        </w:rPr>
        <w:t xml:space="preserve">v úvodnej vete </w:t>
      </w:r>
      <w:r w:rsidR="00CA227F" w:rsidRPr="00FD15AB">
        <w:rPr>
          <w:rFonts w:ascii="Times New Roman" w:hAnsi="Times New Roman"/>
        </w:rPr>
        <w:t>sa vypúšťa slovo „písomnej“.</w:t>
      </w:r>
    </w:p>
    <w:p w:rsidR="00CA227F" w:rsidRPr="00FD15AB" w:rsidRDefault="00CA227F" w:rsidP="00CD0A95">
      <w:pPr>
        <w:spacing w:after="0" w:line="240" w:lineRule="auto"/>
        <w:jc w:val="both"/>
        <w:rPr>
          <w:rFonts w:ascii="Times New Roman" w:hAnsi="Times New Roman"/>
        </w:rPr>
      </w:pPr>
    </w:p>
    <w:p w:rsidR="00CA227F" w:rsidRPr="00FD15AB" w:rsidRDefault="00FD15AB" w:rsidP="00CD0A95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6.</w:t>
      </w:r>
      <w:r w:rsidR="00CA227F" w:rsidRPr="00FD15AB">
        <w:rPr>
          <w:rFonts w:ascii="Times New Roman" w:hAnsi="Times New Roman"/>
        </w:rPr>
        <w:t xml:space="preserve"> V § 4 ods. 7 sa za slovom „majetku“ vypúšťa čiarka a slová „ktorého vzor a vysvetlivky k zápisom sú uvedené v </w:t>
      </w:r>
      <w:hyperlink w:anchor="prilohy.priloha-priloha_c_1_k_vyhlaske_c_665_2005_z_z.oznacenie">
        <w:r w:rsidR="00CA227F" w:rsidRPr="00FD15AB">
          <w:rPr>
            <w:rFonts w:ascii="Times New Roman" w:hAnsi="Times New Roman"/>
          </w:rPr>
          <w:t>prílohe č. 1</w:t>
        </w:r>
      </w:hyperlink>
      <w:r w:rsidR="00CA227F" w:rsidRPr="00FD15AB">
        <w:rPr>
          <w:rFonts w:ascii="Times New Roman" w:hAnsi="Times New Roman"/>
        </w:rPr>
        <w:t>“.</w:t>
      </w:r>
    </w:p>
    <w:p w:rsidR="008C00BB" w:rsidRPr="00FD15AB" w:rsidRDefault="008C00BB" w:rsidP="00CD0A95">
      <w:pPr>
        <w:spacing w:after="0" w:line="240" w:lineRule="auto"/>
        <w:jc w:val="both"/>
        <w:rPr>
          <w:rFonts w:ascii="Times New Roman" w:hAnsi="Times New Roman"/>
        </w:rPr>
      </w:pPr>
    </w:p>
    <w:p w:rsidR="008C00BB" w:rsidRPr="00FD15AB" w:rsidRDefault="00FD15AB" w:rsidP="008C00B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lastRenderedPageBreak/>
        <w:t>7</w:t>
      </w:r>
      <w:r w:rsidR="008C00BB" w:rsidRPr="00FD15AB">
        <w:rPr>
          <w:rFonts w:ascii="Times New Roman" w:hAnsi="Times New Roman"/>
          <w:b/>
        </w:rPr>
        <w:t>.</w:t>
      </w:r>
      <w:r w:rsidR="008C00BB" w:rsidRPr="00FD15AB">
        <w:rPr>
          <w:rFonts w:ascii="Times New Roman" w:hAnsi="Times New Roman"/>
        </w:rPr>
        <w:t xml:space="preserve"> V § 5 ods. 2 </w:t>
      </w:r>
      <w:r w:rsidR="004C1787">
        <w:rPr>
          <w:rFonts w:ascii="Times New Roman" w:hAnsi="Times New Roman"/>
        </w:rPr>
        <w:t xml:space="preserve">v úvodnej vete </w:t>
      </w:r>
      <w:r w:rsidR="008C00BB" w:rsidRPr="00FD15AB">
        <w:rPr>
          <w:rFonts w:ascii="Times New Roman" w:hAnsi="Times New Roman"/>
        </w:rPr>
        <w:t>sa vypúšťa slovo „písomnej“.</w:t>
      </w:r>
    </w:p>
    <w:p w:rsidR="008C00BB" w:rsidRPr="00FD15AB" w:rsidRDefault="004C1787" w:rsidP="004C1787">
      <w:pPr>
        <w:tabs>
          <w:tab w:val="left" w:pos="679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C00BB" w:rsidRPr="00FD15AB" w:rsidRDefault="00FD15AB" w:rsidP="008C00B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8</w:t>
      </w:r>
      <w:r w:rsidR="008C00BB" w:rsidRPr="00FD15AB">
        <w:rPr>
          <w:rFonts w:ascii="Times New Roman" w:hAnsi="Times New Roman"/>
          <w:b/>
        </w:rPr>
        <w:t>.</w:t>
      </w:r>
      <w:r w:rsidR="008C00BB" w:rsidRPr="00FD15AB">
        <w:rPr>
          <w:rFonts w:ascii="Times New Roman" w:hAnsi="Times New Roman"/>
        </w:rPr>
        <w:t xml:space="preserve"> V § 5 ods. 3 sa za slovom „majetku“ vypúšťa čiarka a slová „ktorého vzor a vysvetlivky k zápisom sú uvedené v prílohe č. 2“.</w:t>
      </w:r>
    </w:p>
    <w:p w:rsidR="008C00BB" w:rsidRPr="00FD15AB" w:rsidRDefault="008C00BB" w:rsidP="008C00BB">
      <w:pPr>
        <w:spacing w:after="0" w:line="240" w:lineRule="auto"/>
        <w:jc w:val="both"/>
        <w:rPr>
          <w:rFonts w:ascii="Times New Roman" w:hAnsi="Times New Roman"/>
        </w:rPr>
      </w:pPr>
    </w:p>
    <w:p w:rsidR="008C00BB" w:rsidRPr="00FD15AB" w:rsidRDefault="00FD15AB" w:rsidP="008C00B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9</w:t>
      </w:r>
      <w:r w:rsidR="008C00BB" w:rsidRPr="00FD15AB">
        <w:rPr>
          <w:rFonts w:ascii="Times New Roman" w:hAnsi="Times New Roman"/>
          <w:b/>
        </w:rPr>
        <w:t>.</w:t>
      </w:r>
      <w:r w:rsidR="008C00BB" w:rsidRPr="00FD15AB">
        <w:rPr>
          <w:rFonts w:ascii="Times New Roman" w:hAnsi="Times New Roman"/>
        </w:rPr>
        <w:t xml:space="preserve"> V § </w:t>
      </w:r>
      <w:r w:rsidR="004C1787">
        <w:rPr>
          <w:rFonts w:ascii="Times New Roman" w:hAnsi="Times New Roman"/>
        </w:rPr>
        <w:t>6</w:t>
      </w:r>
      <w:r w:rsidR="008C00BB" w:rsidRPr="00FD15AB">
        <w:rPr>
          <w:rFonts w:ascii="Times New Roman" w:hAnsi="Times New Roman"/>
        </w:rPr>
        <w:t xml:space="preserve"> sa za slovom „údajov“ vypúšťa čiarka a slová „ktorého vzor je uvedený v prílohe č. 3“.</w:t>
      </w:r>
    </w:p>
    <w:p w:rsidR="00FD15AB" w:rsidRPr="00FD15AB" w:rsidRDefault="00FD15AB" w:rsidP="008C00BB">
      <w:pPr>
        <w:spacing w:after="0" w:line="240" w:lineRule="auto"/>
        <w:jc w:val="both"/>
        <w:rPr>
          <w:rFonts w:ascii="Times New Roman" w:hAnsi="Times New Roman"/>
        </w:rPr>
      </w:pPr>
    </w:p>
    <w:p w:rsidR="00FD15AB" w:rsidRPr="00FD15AB" w:rsidRDefault="00FD15AB" w:rsidP="008C00B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10.</w:t>
      </w:r>
      <w:r w:rsidRPr="00FD15AB">
        <w:rPr>
          <w:rFonts w:ascii="Times New Roman" w:hAnsi="Times New Roman"/>
        </w:rPr>
        <w:t xml:space="preserve"> V</w:t>
      </w:r>
      <w:r w:rsidRPr="00FD15AB">
        <w:rPr>
          <w:rFonts w:ascii="Times New Roman" w:hAnsi="Times New Roman"/>
          <w:b/>
        </w:rPr>
        <w:t xml:space="preserve"> </w:t>
      </w:r>
      <w:r w:rsidR="004C1787">
        <w:rPr>
          <w:rFonts w:ascii="Times New Roman" w:hAnsi="Times New Roman"/>
        </w:rPr>
        <w:t>§ 11 ods. 4 a v</w:t>
      </w:r>
      <w:r w:rsidRPr="00FD15AB">
        <w:rPr>
          <w:rFonts w:ascii="Times New Roman" w:hAnsi="Times New Roman"/>
        </w:rPr>
        <w:t xml:space="preserve"> § 12 ods. 4 sa vypúšťa slovo „písomnú“.</w:t>
      </w:r>
    </w:p>
    <w:p w:rsidR="008C00BB" w:rsidRPr="00FD15AB" w:rsidRDefault="008C00BB" w:rsidP="008C00BB">
      <w:pPr>
        <w:spacing w:after="0" w:line="240" w:lineRule="auto"/>
        <w:jc w:val="both"/>
        <w:rPr>
          <w:rFonts w:ascii="Times New Roman" w:hAnsi="Times New Roman"/>
        </w:rPr>
      </w:pPr>
    </w:p>
    <w:p w:rsidR="004928CF" w:rsidRPr="00FD15AB" w:rsidRDefault="00FD15AB" w:rsidP="004928CF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11.</w:t>
      </w:r>
      <w:r w:rsidR="004928CF" w:rsidRPr="00FD15AB">
        <w:rPr>
          <w:rFonts w:ascii="Times New Roman" w:hAnsi="Times New Roman"/>
        </w:rPr>
        <w:t xml:space="preserve"> V § 16 ods. 2 sa </w:t>
      </w:r>
      <w:r w:rsidR="004C1787" w:rsidRPr="00FD15AB">
        <w:rPr>
          <w:rFonts w:ascii="Times New Roman" w:hAnsi="Times New Roman"/>
        </w:rPr>
        <w:t>vypúšťajú sa slová „v Obchodnom vestníku“</w:t>
      </w:r>
      <w:r w:rsidR="004C1787">
        <w:rPr>
          <w:rFonts w:ascii="Times New Roman" w:hAnsi="Times New Roman"/>
        </w:rPr>
        <w:t xml:space="preserve"> a </w:t>
      </w:r>
      <w:r w:rsidR="004928CF" w:rsidRPr="00FD15AB">
        <w:rPr>
          <w:rFonts w:ascii="Times New Roman" w:hAnsi="Times New Roman"/>
        </w:rPr>
        <w:t xml:space="preserve">za slovo „zverejní“ </w:t>
      </w:r>
      <w:r w:rsidR="004C1787">
        <w:rPr>
          <w:rFonts w:ascii="Times New Roman" w:hAnsi="Times New Roman"/>
        </w:rPr>
        <w:t xml:space="preserve">sa </w:t>
      </w:r>
      <w:r w:rsidR="004928CF" w:rsidRPr="00FD15AB">
        <w:rPr>
          <w:rFonts w:ascii="Times New Roman" w:hAnsi="Times New Roman"/>
        </w:rPr>
        <w:t>vkladajú slová „v insolvenčnom registri“.</w:t>
      </w:r>
    </w:p>
    <w:p w:rsidR="00FD15AB" w:rsidRPr="00FD15AB" w:rsidRDefault="00FD15AB" w:rsidP="004928CF">
      <w:pPr>
        <w:spacing w:after="0" w:line="240" w:lineRule="auto"/>
        <w:jc w:val="both"/>
        <w:rPr>
          <w:rFonts w:ascii="Times New Roman" w:hAnsi="Times New Roman"/>
        </w:rPr>
      </w:pPr>
    </w:p>
    <w:p w:rsidR="00FD15AB" w:rsidRPr="00FD15AB" w:rsidRDefault="00FD15AB" w:rsidP="004928CF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12.</w:t>
      </w:r>
      <w:r w:rsidRPr="00FD15AB">
        <w:rPr>
          <w:rFonts w:ascii="Times New Roman" w:hAnsi="Times New Roman"/>
        </w:rPr>
        <w:t xml:space="preserve"> § 24a sa vypúšťa.</w:t>
      </w:r>
    </w:p>
    <w:p w:rsidR="0045318A" w:rsidRPr="00FD15AB" w:rsidRDefault="0045318A" w:rsidP="004928CF">
      <w:pPr>
        <w:spacing w:after="0" w:line="240" w:lineRule="auto"/>
        <w:jc w:val="both"/>
        <w:rPr>
          <w:rFonts w:ascii="Times New Roman" w:hAnsi="Times New Roman"/>
        </w:rPr>
      </w:pPr>
    </w:p>
    <w:p w:rsidR="0045318A" w:rsidRPr="00FD15AB" w:rsidRDefault="00FD15AB" w:rsidP="004928CF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13</w:t>
      </w:r>
      <w:r w:rsidR="007C33D2" w:rsidRPr="00FD15AB">
        <w:rPr>
          <w:rFonts w:ascii="Times New Roman" w:hAnsi="Times New Roman"/>
          <w:b/>
        </w:rPr>
        <w:t>.</w:t>
      </w:r>
      <w:r w:rsidR="007C33D2" w:rsidRPr="00FD15AB">
        <w:rPr>
          <w:rFonts w:ascii="Times New Roman" w:hAnsi="Times New Roman"/>
        </w:rPr>
        <w:t xml:space="preserve"> V § 25 sa na konci pripájajú tieto slová „špecializovaného portálu“.</w:t>
      </w:r>
    </w:p>
    <w:p w:rsidR="007C33D2" w:rsidRPr="00FD15AB" w:rsidRDefault="007C33D2" w:rsidP="004928CF">
      <w:pPr>
        <w:spacing w:after="0" w:line="240" w:lineRule="auto"/>
        <w:jc w:val="both"/>
        <w:rPr>
          <w:rFonts w:ascii="Times New Roman" w:hAnsi="Times New Roman"/>
        </w:rPr>
      </w:pPr>
    </w:p>
    <w:p w:rsidR="007C33D2" w:rsidRPr="00FD15AB" w:rsidRDefault="00FD15AB" w:rsidP="004928CF">
      <w:pPr>
        <w:spacing w:after="0" w:line="240" w:lineRule="auto"/>
        <w:jc w:val="both"/>
        <w:rPr>
          <w:rFonts w:ascii="Times New Roman" w:hAnsi="Times New Roman"/>
        </w:rPr>
      </w:pPr>
      <w:r w:rsidRPr="004C1787">
        <w:rPr>
          <w:rFonts w:ascii="Times New Roman" w:hAnsi="Times New Roman"/>
          <w:b/>
        </w:rPr>
        <w:t>14</w:t>
      </w:r>
      <w:r w:rsidR="007C33D2" w:rsidRPr="004C1787">
        <w:rPr>
          <w:rFonts w:ascii="Times New Roman" w:hAnsi="Times New Roman"/>
          <w:b/>
        </w:rPr>
        <w:t xml:space="preserve">. </w:t>
      </w:r>
      <w:r w:rsidR="007C33D2" w:rsidRPr="004C1787">
        <w:rPr>
          <w:rFonts w:ascii="Times New Roman" w:hAnsi="Times New Roman"/>
        </w:rPr>
        <w:t xml:space="preserve"> V 25a sa vypúšťa slovo „úpadcov“</w:t>
      </w:r>
      <w:r w:rsidRPr="004C1787">
        <w:rPr>
          <w:rFonts w:ascii="Times New Roman" w:hAnsi="Times New Roman"/>
        </w:rPr>
        <w:t xml:space="preserve"> a za slovo „prostredníctvom“ sa vkladá slovo „insolvenčného</w:t>
      </w:r>
      <w:r w:rsidR="007C33D2" w:rsidRPr="004C1787">
        <w:rPr>
          <w:rFonts w:ascii="Times New Roman" w:hAnsi="Times New Roman"/>
        </w:rPr>
        <w:t>.</w:t>
      </w: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15.</w:t>
      </w:r>
      <w:r w:rsidRPr="00FD15AB">
        <w:rPr>
          <w:rFonts w:ascii="Times New Roman" w:hAnsi="Times New Roman"/>
        </w:rPr>
        <w:t xml:space="preserve"> § 26 vrátane nadpisu znie: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„§ 26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Evidencia pohľadávok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(1) Pohľadávka uplatnená prihláškou zákonom ustanoveným spôsobom sa eviduje v zozname pohľadávok v insolvenčnom registri.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(2) V zozname pohľadávok sa neevidujú pohľadávky, ak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a) neboli uplatnené zákonom ustanoveným spôsobom,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b) prihláška pohľadávky neobsahuje základné náležitosti prihlášky pohľadávky alebo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c) sa na prihlášku neprihliada.“.</w:t>
      </w: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16.</w:t>
      </w:r>
      <w:r w:rsidRPr="00FD15AB">
        <w:rPr>
          <w:rFonts w:ascii="Times New Roman" w:hAnsi="Times New Roman"/>
        </w:rPr>
        <w:t xml:space="preserve"> § 31 vrátane nadpisu znie: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„§ 31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Popieranie pohľadávok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Po uplynutí lehoty na popretie pohľadávky sa v zozname pohľadávok bezodkladne vyznačia všetky zmeny, ktoré sa považujú za zistené.“.</w:t>
      </w: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17.</w:t>
      </w:r>
      <w:r w:rsidRPr="00FD15AB">
        <w:rPr>
          <w:rFonts w:ascii="Times New Roman" w:hAnsi="Times New Roman"/>
        </w:rPr>
        <w:t xml:space="preserve"> § </w:t>
      </w:r>
      <w:r w:rsidR="004C1787">
        <w:rPr>
          <w:rFonts w:ascii="Times New Roman" w:hAnsi="Times New Roman"/>
        </w:rPr>
        <w:t>35 a</w:t>
      </w:r>
      <w:r w:rsidRPr="00FD15AB">
        <w:rPr>
          <w:rFonts w:ascii="Times New Roman" w:hAnsi="Times New Roman"/>
        </w:rPr>
        <w:t xml:space="preserve"> 36 vypúšťajú.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18.</w:t>
      </w:r>
      <w:r w:rsidRPr="00FD15AB">
        <w:rPr>
          <w:rFonts w:ascii="Times New Roman" w:hAnsi="Times New Roman"/>
        </w:rPr>
        <w:t xml:space="preserve"> V § 37 sa vypúšťa slovo „písomnej“ a za slovo „forme“ sa vkladajú slová „v insolvenčnom registri“.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19.</w:t>
      </w:r>
      <w:r w:rsidRPr="00FD15AB">
        <w:rPr>
          <w:rFonts w:ascii="Times New Roman" w:hAnsi="Times New Roman"/>
        </w:rPr>
        <w:t xml:space="preserve"> Nadpis § 39 znie: „Obsah údajov zverejňovaných v insolvenčnom registri“.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lastRenderedPageBreak/>
        <w:t>20.</w:t>
      </w:r>
      <w:r w:rsidRPr="00FD15AB">
        <w:rPr>
          <w:rFonts w:ascii="Times New Roman" w:hAnsi="Times New Roman"/>
        </w:rPr>
        <w:t xml:space="preserve"> V § 39 ods. 1 a 2 sa slovo „zverejňuje“ nahrádza slovom „vyhotovuje“, slová „Obchodnom vestníku“ sa nahrádzajú slovami „insolvenčnom registri“ a vypúšťajú sa slová „po tom, čo bol vyhotovený“.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21.</w:t>
      </w:r>
      <w:r w:rsidRPr="00FD15AB">
        <w:rPr>
          <w:rFonts w:ascii="Times New Roman" w:hAnsi="Times New Roman"/>
        </w:rPr>
        <w:t xml:space="preserve"> V § 39 sa vypúšťa odsek 5.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22.</w:t>
      </w:r>
      <w:r w:rsidRPr="00FD15AB">
        <w:rPr>
          <w:rFonts w:ascii="Times New Roman" w:hAnsi="Times New Roman"/>
        </w:rPr>
        <w:t xml:space="preserve"> Nadpis § 40 znie: „Zmeny súpisu zverejňované v insolvenčnom registri“.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 xml:space="preserve">23. </w:t>
      </w:r>
      <w:r w:rsidRPr="00FD15AB">
        <w:rPr>
          <w:rFonts w:ascii="Times New Roman" w:hAnsi="Times New Roman"/>
        </w:rPr>
        <w:t>V § 40 ods. 1 úvodnej vete sa slová „Obchodnom vestníku“ nahrádzajú slovami „insolvenčnom registri“ a slová „zverejneniu vyhotoveného“ sa nahrádzajú slovom „vyhotoveniu“.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  <w:b/>
        </w:rPr>
      </w:pPr>
    </w:p>
    <w:p w:rsid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24.</w:t>
      </w:r>
      <w:r w:rsidRPr="00FD15AB">
        <w:rPr>
          <w:rFonts w:ascii="Times New Roman" w:hAnsi="Times New Roman"/>
        </w:rPr>
        <w:t xml:space="preserve"> V § 40 ods. 2 sa slová „Obchodnom vestníku“ nahrádzajú slovami „insolvenčnom registri“.</w:t>
      </w:r>
    </w:p>
    <w:p w:rsidR="004C1787" w:rsidRDefault="004C1787" w:rsidP="00FD15AB">
      <w:pPr>
        <w:spacing w:after="0" w:line="240" w:lineRule="auto"/>
        <w:jc w:val="both"/>
        <w:rPr>
          <w:rFonts w:ascii="Times New Roman" w:hAnsi="Times New Roman"/>
        </w:rPr>
      </w:pPr>
    </w:p>
    <w:p w:rsidR="004C1787" w:rsidRPr="00FD15AB" w:rsidRDefault="004C1787" w:rsidP="004C1787">
      <w:pPr>
        <w:spacing w:after="0" w:line="240" w:lineRule="auto"/>
        <w:jc w:val="both"/>
        <w:rPr>
          <w:rFonts w:ascii="Times New Roman" w:hAnsi="Times New Roman"/>
        </w:rPr>
      </w:pPr>
      <w:r w:rsidRPr="004C1787">
        <w:rPr>
          <w:rFonts w:ascii="Times New Roman" w:hAnsi="Times New Roman"/>
          <w:b/>
        </w:rPr>
        <w:t>25.</w:t>
      </w:r>
      <w:r>
        <w:rPr>
          <w:rFonts w:ascii="Times New Roman" w:hAnsi="Times New Roman"/>
        </w:rPr>
        <w:t xml:space="preserve"> § 46a sa vypúšťa</w:t>
      </w:r>
      <w:r w:rsidRPr="00FD15AB">
        <w:rPr>
          <w:rFonts w:ascii="Times New Roman" w:hAnsi="Times New Roman"/>
        </w:rPr>
        <w:t>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FD15AB" w:rsidRPr="00FD15AB" w:rsidRDefault="004C1787" w:rsidP="00FD15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26</w:t>
      </w:r>
      <w:r w:rsidR="00FD15AB" w:rsidRPr="00FD15AB">
        <w:rPr>
          <w:rFonts w:ascii="Times New Roman" w:hAnsi="Times New Roman"/>
          <w:b/>
        </w:rPr>
        <w:t>.</w:t>
      </w:r>
      <w:r w:rsidR="00FD15AB" w:rsidRPr="00FD15AB">
        <w:rPr>
          <w:rFonts w:ascii="Times New Roman" w:hAnsi="Times New Roman"/>
        </w:rPr>
        <w:t xml:space="preserve"> V § 47 ods. 2 sa vypúšťajú slová „v kancelárii správcu“.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FD15AB" w:rsidRPr="00FD15AB" w:rsidRDefault="004C1787" w:rsidP="00FD15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27</w:t>
      </w:r>
      <w:r w:rsidR="00FD15AB" w:rsidRPr="00FD15AB">
        <w:rPr>
          <w:rFonts w:ascii="Times New Roman" w:hAnsi="Times New Roman"/>
          <w:b/>
        </w:rPr>
        <w:t>.</w:t>
      </w:r>
      <w:r w:rsidR="00FD15AB" w:rsidRPr="00FD15AB">
        <w:rPr>
          <w:rFonts w:ascii="Times New Roman" w:hAnsi="Times New Roman"/>
        </w:rPr>
        <w:t xml:space="preserve"> Nadpis deviatej časti znie: „Rozvrh výťažku a návrh rozvrhu výťažku v insolvenčnom registri“.</w:t>
      </w:r>
    </w:p>
    <w:p w:rsidR="00FD15AB" w:rsidRPr="00FD15AB" w:rsidRDefault="00FD15AB" w:rsidP="00FD15AB">
      <w:pPr>
        <w:spacing w:after="0" w:line="240" w:lineRule="auto"/>
        <w:ind w:left="284" w:hanging="142"/>
        <w:jc w:val="both"/>
        <w:rPr>
          <w:rFonts w:ascii="Times New Roman" w:hAnsi="Times New Roman"/>
        </w:rPr>
      </w:pPr>
    </w:p>
    <w:p w:rsidR="00FD15AB" w:rsidRPr="00FD15AB" w:rsidRDefault="004C1787" w:rsidP="00FD15A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28</w:t>
      </w:r>
      <w:r w:rsidR="00FD15AB" w:rsidRPr="00FD15AB">
        <w:rPr>
          <w:rFonts w:ascii="Times New Roman" w:hAnsi="Times New Roman"/>
          <w:b/>
        </w:rPr>
        <w:t>.</w:t>
      </w:r>
      <w:r w:rsidR="00FD15AB" w:rsidRPr="00FD15AB">
        <w:rPr>
          <w:rFonts w:ascii="Times New Roman" w:hAnsi="Times New Roman"/>
        </w:rPr>
        <w:t xml:space="preserve"> Za § 49 sa vkladá nová desiata časť, ktorá vrátane nadpisu znie:</w:t>
      </w:r>
    </w:p>
    <w:p w:rsidR="00FD15AB" w:rsidRPr="00FD15AB" w:rsidRDefault="00FD15AB" w:rsidP="00FD15AB">
      <w:pPr>
        <w:spacing w:after="0" w:line="240" w:lineRule="auto"/>
        <w:jc w:val="both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„Desiata časť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Evidencia a zverejňovanie údajov a udalostí v insolvenčnom registri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§ 50</w:t>
      </w:r>
    </w:p>
    <w:p w:rsidR="00FD15AB" w:rsidRPr="00FD15AB" w:rsidRDefault="00FD15AB" w:rsidP="00FD15AB">
      <w:pPr>
        <w:spacing w:after="0" w:line="240" w:lineRule="auto"/>
        <w:ind w:left="284" w:hanging="142"/>
        <w:jc w:val="center"/>
        <w:rPr>
          <w:rFonts w:ascii="Times New Roman" w:hAnsi="Times New Roman"/>
        </w:rPr>
      </w:pP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(1) V insolvenčnom registri evidujú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a) údaje o konkurznom konaní vrátane malého konkurzu, reštrukturalizačnom konaní, konaní o oddlžení, konaní o verejnej preventívnej reštrukturalizácii a o likvidácii alebo dodatočnej likvidácii podľa zákona v rozsahu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1. označenie súdu,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2. spisová značka konania,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3. meno a priezvisko sudcu konajúceho vo veci,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4. označenie navrhovateľa a dlžníka, ak ide o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4.1 fyzickú osobu, meno, priezvisko, dátum narodenia a bydlisko,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4.2 fyzickú osobu podnikateľa, obchodné meno, meno a priezvisko, ak sa líši od obchodného mena, identifikačné číslo alebo iný identifikačný údaj a miesto podnikania,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4.3 právnickú osobu, obchodné meno, identifikačné číslo alebo iný identifikačný údaj a sídlo,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5. označenie ustanoveného správcu alebo povereného správcu alebo ustanoveného likvidátora,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6. adresa kancelárie ustanoveného správcu alebo adresa kancelárie povereného správcu alebo ustanoveného likvidátora,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7. dátum začatia konkurzného konania, dátum začatia reštrukturalizačného konania alebo dátum poskytnutia ochrany pred veriteľmi, dátum začatia verejnej preventívnej reštrukturalizácie, dátum ustanovenia likvidátora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lastRenderedPageBreak/>
        <w:t xml:space="preserve">8. dátum vyhlásenia konkurzu, dátum povolenia reštrukturalizácie alebo dátum určenia splátkového kalendára, dátum povolenia verejnej preventívnej reštrukturalizácie a dátum poskytnutia dočasnej ochrany, ak bola poskytnutá, 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9. dátum zrušenia konkurzu alebo dátum skončenia reštrukturalizácie, dátum skončenia verejnej preventívnej reštrukturalizácie, dátum skončenia likvidácie alebo dodatočnej likvidácie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10. informácia o tom, či ide o malý konkurz,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11. údaje o uplatnených pohľadávkach v rozsahu obsahových náležitostí zoznamu pohľadávok,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12. údaje o uplatnených pohľadávkach proti podstate v rozsahu obsahových náležitostí evidencie pohľadávok proti podstate,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13. informácia o zostavení návrhu splátkového kalendára správcom,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14. údaje o majetku dlžníka v rozsahu obsahových náležitostí súpisu majetku podstát,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15. údaje o schôdzi veriteľov a údaje o zasadnutí veriteľského výboru pri konkurze podľa druhej časti tohto zákona v rozsahu miesto, čas a predmet rokovania schôdze veriteľov, meno a priezvisko veriteľa, ak ide o fyzickú osobu, alebo obchodné meno veriteľa, ak ide o právnickú osobu, informácia o tom, či veriteľ je členom veriteľského výboru, informácia o rozsahu hlasovacích práv veriteľa a zápisnica zo zasadnutia veriteľského výboru,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16. údaje o schôdzi veriteľov pri konkurze podľa štvrtej časti tohto zákona v rozsahu miesto, čas a predmet rokovania schôdze veriteľov,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17. rozvrh výťažku,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18. dátum rozhodnutia o oddlžení, ak bol vyhlásený konkurz alebo určený splátkový kalendár podľa štvrtej časti tohto zákona,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19. informácia o zavedení dozornej správy,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20. informácie o lehotách pre účastníkov konania na vykonanie úkonov v konaniach podľa tohto zákona,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21. informácia o tom, či ide o hlavné insolvenčné konanie, vedľajšie insolvenčné konanie alebo o územné insolvenčné konanie podľa osobitného predpisu,</w:t>
      </w:r>
      <w:hyperlink r:id="rId7" w:anchor="poznamky.poznamka-3b" w:tooltip="Odkaz na predpis alebo ustanovenie" w:history="1">
        <w:r w:rsidRPr="00FD15AB">
          <w:rPr>
            <w:rFonts w:ascii="Times New Roman" w:hAnsi="Times New Roman"/>
            <w:i/>
            <w:iCs/>
            <w:u w:val="single"/>
            <w:vertAlign w:val="superscript"/>
            <w:lang w:eastAsia="sk-SK"/>
          </w:rPr>
          <w:t>3b</w:t>
        </w:r>
        <w:r w:rsidRPr="00FD15AB">
          <w:rPr>
            <w:rFonts w:ascii="Times New Roman" w:hAnsi="Times New Roman"/>
            <w:i/>
            <w:iCs/>
            <w:u w:val="single"/>
            <w:lang w:eastAsia="sk-SK"/>
          </w:rPr>
          <w:t>)</w:t>
        </w:r>
      </w:hyperlink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22. informácia o možnosti podať opravný prostriedok podľa osobitného predpisu,</w:t>
      </w:r>
      <w:hyperlink r:id="rId8" w:anchor="poznamky.poznamka-3c" w:tooltip="Odkaz na predpis alebo ustanovenie" w:history="1">
        <w:r w:rsidRPr="00FD15AB">
          <w:rPr>
            <w:rFonts w:ascii="Times New Roman" w:hAnsi="Times New Roman"/>
            <w:i/>
            <w:iCs/>
            <w:u w:val="single"/>
            <w:vertAlign w:val="superscript"/>
            <w:lang w:eastAsia="sk-SK"/>
          </w:rPr>
          <w:t>3c</w:t>
        </w:r>
        <w:r w:rsidRPr="00FD15AB">
          <w:rPr>
            <w:rFonts w:ascii="Times New Roman" w:hAnsi="Times New Roman"/>
            <w:i/>
            <w:iCs/>
            <w:u w:val="single"/>
            <w:lang w:eastAsia="sk-SK"/>
          </w:rPr>
          <w:t>)</w:t>
        </w:r>
      </w:hyperlink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23. miera uspokojenia zabezpečených veriteľov a nezabezpečených veriteľov v konaniach vedených podľa druhej a tretej časti tohto zákona,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24. miera uspokojenia veriteľov v konaniach vedených podľa štvrtej časti tohto zákona,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b)  zoznam úpadcov v konkurze a zoznam dlžníkov v reštrukturalizačnom konaní v rozsahu údajov podľa písmena a) štvrtého bodu,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  <w:r w:rsidRPr="00FD15AB">
        <w:rPr>
          <w:rFonts w:ascii="Times New Roman" w:hAnsi="Times New Roman"/>
          <w:lang w:eastAsia="sk-SK"/>
        </w:rPr>
        <w:t>c) zoznam dlžníkov v konaniach vedených podľa štvrtej časti tohto zákona v rozsahu údajov podľa písmena a) štvrtého bodu.</w:t>
      </w:r>
    </w:p>
    <w:p w:rsidR="00FD15AB" w:rsidRPr="00FD15AB" w:rsidRDefault="00FD15AB" w:rsidP="00FD15AB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hAnsi="Times New Roman"/>
          <w:lang w:eastAsia="sk-SK"/>
        </w:rPr>
      </w:pPr>
    </w:p>
    <w:p w:rsidR="00FD15AB" w:rsidRPr="00FD15AB" w:rsidRDefault="004C1787" w:rsidP="00FD15AB">
      <w:pPr>
        <w:spacing w:after="0" w:line="240" w:lineRule="auto"/>
        <w:jc w:val="both"/>
        <w:rPr>
          <w:rFonts w:ascii="Times New Roman" w:hAnsi="Times New Roman"/>
        </w:rPr>
      </w:pPr>
      <w:r w:rsidRPr="004C1787">
        <w:rPr>
          <w:rFonts w:ascii="Times New Roman" w:hAnsi="Times New Roman"/>
          <w:b/>
        </w:rPr>
        <w:t>29</w:t>
      </w:r>
      <w:r w:rsidR="00FD15AB" w:rsidRPr="004C1787">
        <w:rPr>
          <w:rFonts w:ascii="Times New Roman" w:hAnsi="Times New Roman"/>
          <w:b/>
        </w:rPr>
        <w:t>.</w:t>
      </w:r>
      <w:r w:rsidR="00FD15AB" w:rsidRPr="00FD15AB">
        <w:rPr>
          <w:rFonts w:ascii="Times New Roman" w:hAnsi="Times New Roman"/>
        </w:rPr>
        <w:t xml:space="preserve"> Vypúšťajú sa príloha č. 1, príloha č. 2, príloha č. 3, príloha č. 4, príloha č. 5, príloha č. 6, príloha č. 7 a príloha č. 8.</w:t>
      </w:r>
    </w:p>
    <w:p w:rsidR="007C33D2" w:rsidRPr="00FD15AB" w:rsidRDefault="007C33D2" w:rsidP="007C33D2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II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556D" w:rsidRPr="00FD15AB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Táto vyhláška nadobúda účinnosť 1. </w:t>
      </w:r>
      <w:r w:rsidR="0035420D" w:rsidRPr="00FD15AB">
        <w:rPr>
          <w:rFonts w:ascii="Times New Roman" w:hAnsi="Times New Roman"/>
        </w:rPr>
        <w:t>október</w:t>
      </w:r>
      <w:r w:rsidRPr="00FD15AB">
        <w:rPr>
          <w:rFonts w:ascii="Times New Roman" w:hAnsi="Times New Roman"/>
        </w:rPr>
        <w:t xml:space="preserve"> 202</w:t>
      </w:r>
      <w:r w:rsidR="0035420D" w:rsidRPr="00FD15AB">
        <w:rPr>
          <w:rFonts w:ascii="Times New Roman" w:hAnsi="Times New Roman"/>
        </w:rPr>
        <w:t>5</w:t>
      </w:r>
      <w:r w:rsidRPr="00FD15AB">
        <w:rPr>
          <w:rFonts w:ascii="Times New Roman" w:hAnsi="Times New Roman"/>
        </w:rPr>
        <w:t>.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5420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Boris Susko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minister spravodlivosti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Slovenskej republiky</w:t>
      </w: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Default="003A556D" w:rsidP="003A556D">
      <w:pPr>
        <w:rPr>
          <w:rFonts w:ascii="Times New Roman" w:hAnsi="Times New Roman"/>
        </w:rPr>
      </w:pPr>
    </w:p>
    <w:p w:rsidR="00FD15AB" w:rsidRDefault="00FD15AB" w:rsidP="003A556D">
      <w:pPr>
        <w:rPr>
          <w:rFonts w:ascii="Times New Roman" w:hAnsi="Times New Roman"/>
        </w:rPr>
      </w:pPr>
    </w:p>
    <w:p w:rsidR="00FD15AB" w:rsidRDefault="00FD15AB" w:rsidP="003A556D">
      <w:pPr>
        <w:rPr>
          <w:rFonts w:ascii="Times New Roman" w:hAnsi="Times New Roman"/>
        </w:rPr>
      </w:pPr>
    </w:p>
    <w:p w:rsidR="00FD15AB" w:rsidRDefault="00FD15AB" w:rsidP="003A556D">
      <w:pPr>
        <w:rPr>
          <w:rFonts w:ascii="Times New Roman" w:hAnsi="Times New Roman"/>
        </w:rPr>
      </w:pPr>
    </w:p>
    <w:p w:rsidR="00FD15AB" w:rsidRDefault="00FD15AB" w:rsidP="003A556D">
      <w:pPr>
        <w:rPr>
          <w:rFonts w:ascii="Times New Roman" w:hAnsi="Times New Roman"/>
        </w:rPr>
      </w:pPr>
    </w:p>
    <w:p w:rsidR="00FD15AB" w:rsidRDefault="00FD15AB" w:rsidP="003A556D">
      <w:pPr>
        <w:rPr>
          <w:rFonts w:ascii="Times New Roman" w:hAnsi="Times New Roman"/>
        </w:rPr>
      </w:pPr>
    </w:p>
    <w:p w:rsidR="00FD15AB" w:rsidRPr="00FD15AB" w:rsidRDefault="00FD15AB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spacing w:val="30"/>
        </w:rPr>
      </w:pPr>
      <w:r w:rsidRPr="00FD15AB">
        <w:rPr>
          <w:rFonts w:ascii="Times New Roman" w:hAnsi="Times New Roman"/>
          <w:spacing w:val="30"/>
        </w:rPr>
        <w:lastRenderedPageBreak/>
        <w:t>(Návrh)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FD15AB">
        <w:rPr>
          <w:rFonts w:ascii="Times New Roman" w:hAnsi="Times New Roman"/>
          <w:b/>
          <w:caps/>
        </w:rPr>
        <w:t>Vyhláška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Ministerstva spravodlivosti Slovenskej republiky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z ... 20</w:t>
      </w:r>
      <w:r w:rsidR="0035420D" w:rsidRPr="00FD15AB">
        <w:rPr>
          <w:rFonts w:ascii="Times New Roman" w:hAnsi="Times New Roman"/>
        </w:rPr>
        <w:t>25</w:t>
      </w:r>
      <w:r w:rsidRPr="00FD15AB">
        <w:rPr>
          <w:rFonts w:ascii="Times New Roman" w:hAnsi="Times New Roman"/>
        </w:rPr>
        <w:t>,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ktorou sa mení a dopĺňa vyhláška Ministerstva spravodlivosti Slovenskej republiky č. 666/2005 Z. z. o  Kancelárskom poriadku pre správcov v znení neskorších predpisov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  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Ministerstvo spravodlivosti Slovenskej republiky (ďalej len „ministerstvo“) podľa § 38 písm. a) a d) zákona č. 8/2005 Z. z. o správcoch a o zmene a doplnení niektorých zákonov v znení neskorších predpisov ustanovuje: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 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ab/>
        <w:t>Vyhláška Ministerstva spravodlivosti Slovenskej republiky č. 666/2005 Z. z. o Kancelárskom poriadku pre správcov v znení vyhlášky č. 538/2008 Z. z., vyhlášky č. 97/2012 Z. z. a vyhlášky 204/2022 Z. z. sa mení a dopĺňa takto:</w:t>
      </w:r>
    </w:p>
    <w:p w:rsidR="00956548" w:rsidRPr="00FD15AB" w:rsidRDefault="00956548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1.</w:t>
      </w:r>
      <w:r w:rsidRPr="00FD15AB">
        <w:rPr>
          <w:rFonts w:ascii="Times New Roman" w:hAnsi="Times New Roman"/>
        </w:rPr>
        <w:t xml:space="preserve"> V § 2 sa vypúšťa odsek 5. 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2.</w:t>
      </w:r>
      <w:r w:rsidRPr="00FD15AB">
        <w:rPr>
          <w:rFonts w:ascii="Times New Roman" w:hAnsi="Times New Roman"/>
        </w:rPr>
        <w:t xml:space="preserve"> V § 5 ods. 1 sa slová „príslušnej kancelárie“ nahrádzajú slovami „elektronickej schránky správcu“.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3.</w:t>
      </w:r>
      <w:r w:rsidRPr="00FD15AB">
        <w:rPr>
          <w:rFonts w:ascii="Times New Roman" w:hAnsi="Times New Roman"/>
        </w:rPr>
        <w:t xml:space="preserve"> V § 5 ods. 2 znie: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„(2) Ak sa podanie určené správcovi v súvislosti s konaním doručí nepríslušnému správcovi alebo do nepríslušnej kancelárie správcu, podanie sa s prílohami bezodkladne odstúpi príslušnému správcovi alebo príslušnej kancelárii správcu. O odstúpení podania sa urobí poznámka v knihe prijatých podaní.“.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br/>
      </w:r>
      <w:r w:rsidRPr="00FD15AB">
        <w:rPr>
          <w:rFonts w:ascii="Times New Roman" w:hAnsi="Times New Roman"/>
          <w:b/>
        </w:rPr>
        <w:t>4.</w:t>
      </w:r>
      <w:r w:rsidRPr="00FD15AB">
        <w:rPr>
          <w:rFonts w:ascii="Times New Roman" w:hAnsi="Times New Roman"/>
        </w:rPr>
        <w:t xml:space="preserve"> V § 6 ods. 1 sa za slovo „Prijatie“ vkladá slovo „písomného“.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956548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5</w:t>
      </w:r>
      <w:r w:rsidR="003A556D" w:rsidRPr="00FD15AB">
        <w:rPr>
          <w:rFonts w:ascii="Times New Roman" w:hAnsi="Times New Roman"/>
          <w:b/>
        </w:rPr>
        <w:t>.</w:t>
      </w:r>
      <w:r w:rsidR="00684176" w:rsidRPr="00FD15AB">
        <w:rPr>
          <w:rFonts w:ascii="Times New Roman" w:hAnsi="Times New Roman"/>
        </w:rPr>
        <w:t xml:space="preserve"> V § 6 ods. 2 sa vypúšťajú slová „na žiadosť podávateľa alebo jeho zástupcu“ a slová „alebo písomne“.</w:t>
      </w:r>
      <w:r w:rsidR="003A556D" w:rsidRPr="00FD15AB">
        <w:rPr>
          <w:rFonts w:ascii="Times New Roman" w:hAnsi="Times New Roman"/>
        </w:rPr>
        <w:t xml:space="preserve"> </w:t>
      </w:r>
    </w:p>
    <w:p w:rsidR="00956548" w:rsidRPr="00FD15AB" w:rsidRDefault="00956548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6.</w:t>
      </w:r>
      <w:r w:rsidRPr="00FD15AB">
        <w:rPr>
          <w:rFonts w:ascii="Times New Roman" w:hAnsi="Times New Roman"/>
        </w:rPr>
        <w:t xml:space="preserve"> V § 8 ods. 1 sa na konci pripájajú tieto slová: „alebo elektronického spisu“.</w:t>
      </w:r>
    </w:p>
    <w:p w:rsidR="00956548" w:rsidRPr="00FD15AB" w:rsidRDefault="00956548" w:rsidP="00956548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7.</w:t>
      </w:r>
      <w:r w:rsidRPr="00FD15AB">
        <w:rPr>
          <w:rFonts w:ascii="Times New Roman" w:hAnsi="Times New Roman"/>
        </w:rPr>
        <w:t xml:space="preserve"> V § 8 ods. 2 sa za prvú vetu vkladá nová druhá veta, ktorá znie: „To neplatí, ak je písomnosť zverejnená v insolvenčnom registri.“.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 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8.</w:t>
      </w:r>
      <w:r w:rsidRPr="00FD15AB">
        <w:rPr>
          <w:rFonts w:ascii="Times New Roman" w:hAnsi="Times New Roman"/>
        </w:rPr>
        <w:t xml:space="preserve"> V § 8 ods. 3 sa na konci pripája táto veta: „Doručovacia kniha sa nevedie pre písomnosti zverejňované v insolvenčnom registri.“.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9.</w:t>
      </w:r>
      <w:r w:rsidRPr="00FD15AB">
        <w:rPr>
          <w:rFonts w:ascii="Times New Roman" w:hAnsi="Times New Roman"/>
        </w:rPr>
        <w:t xml:space="preserve"> V § 10 ods. 1 sa na konci pripája táto veta: „Ak je písomnosť vyhotovená a zasielaná elektronicky, odtlačok pečiatky a podpis správca nahradí elektronickými prostriedkami.“.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lastRenderedPageBreak/>
        <w:t>10.</w:t>
      </w:r>
      <w:r w:rsidRPr="00FD15AB">
        <w:rPr>
          <w:rFonts w:ascii="Times New Roman" w:hAnsi="Times New Roman"/>
        </w:rPr>
        <w:t xml:space="preserve">  § 12 sa vypúšťa.</w:t>
      </w:r>
    </w:p>
    <w:p w:rsidR="00956548" w:rsidRPr="00FD15AB" w:rsidRDefault="00956548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956548" w:rsidP="003A556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11</w:t>
      </w:r>
      <w:r w:rsidR="00684176" w:rsidRPr="00FD15AB">
        <w:rPr>
          <w:rFonts w:ascii="Times New Roman" w:hAnsi="Times New Roman"/>
          <w:b/>
        </w:rPr>
        <w:t>.</w:t>
      </w:r>
      <w:r w:rsidR="00684176" w:rsidRPr="00FD15AB">
        <w:rPr>
          <w:rFonts w:ascii="Times New Roman" w:hAnsi="Times New Roman"/>
        </w:rPr>
        <w:t xml:space="preserve"> V § 16 ods. 2 sa vypúšťajú slová „správcu do funkcie“ a za slovo „ustanovenia“ sa vkladajú slová „od vydania uznesenia o začatí konkurzného konania“.</w:t>
      </w:r>
    </w:p>
    <w:p w:rsidR="00956548" w:rsidRPr="00FD15AB" w:rsidRDefault="00956548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 xml:space="preserve">11. </w:t>
      </w:r>
      <w:r w:rsidRPr="00FD15AB">
        <w:rPr>
          <w:rFonts w:ascii="Times New Roman" w:hAnsi="Times New Roman"/>
        </w:rPr>
        <w:t>V § 16 ods. 3 sa slová „poverenia správcu vypracovaním reštrukturalizačného posudku“ nahrádzajú slovami „začatia reštrukturalizačného konania“.</w:t>
      </w:r>
    </w:p>
    <w:p w:rsidR="00956548" w:rsidRPr="00FD15AB" w:rsidRDefault="00956548" w:rsidP="00956548">
      <w:pPr>
        <w:spacing w:after="0"/>
        <w:jc w:val="both"/>
        <w:rPr>
          <w:rFonts w:ascii="Times New Roman" w:hAnsi="Times New Roman"/>
          <w:b/>
        </w:rPr>
      </w:pPr>
    </w:p>
    <w:p w:rsidR="00956548" w:rsidRPr="00FD15AB" w:rsidRDefault="00956548" w:rsidP="00956548">
      <w:pPr>
        <w:spacing w:after="0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12.</w:t>
      </w:r>
      <w:r w:rsidRPr="00FD15AB">
        <w:rPr>
          <w:rFonts w:ascii="Times New Roman" w:hAnsi="Times New Roman"/>
        </w:rPr>
        <w:t xml:space="preserve"> V § 18 sa vypúšťajú odseky 2 a 3 a 5.</w:t>
      </w:r>
    </w:p>
    <w:p w:rsidR="00956548" w:rsidRPr="00FD15AB" w:rsidRDefault="00956548" w:rsidP="00956548">
      <w:pPr>
        <w:spacing w:after="0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Doterajší odsek 4 sa označuje ako odsek 2. </w:t>
      </w: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</w:p>
    <w:p w:rsidR="00956548" w:rsidRPr="00FD15AB" w:rsidRDefault="00956548" w:rsidP="00956548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  <w:b/>
        </w:rPr>
        <w:t>13.</w:t>
      </w:r>
      <w:r w:rsidRPr="00FD15AB">
        <w:rPr>
          <w:rFonts w:ascii="Times New Roman" w:hAnsi="Times New Roman"/>
        </w:rPr>
        <w:t xml:space="preserve"> V</w:t>
      </w:r>
      <w:r w:rsidR="00BD1D3F">
        <w:rPr>
          <w:rFonts w:ascii="Times New Roman" w:hAnsi="Times New Roman"/>
        </w:rPr>
        <w:t xml:space="preserve"> </w:t>
      </w:r>
      <w:r w:rsidRPr="00FD15AB">
        <w:rPr>
          <w:rFonts w:ascii="Times New Roman" w:hAnsi="Times New Roman"/>
        </w:rPr>
        <w:t>§ 21 ods. 4 prvej vete sa za slová „zo spisu“ vkladajú slová „alebo z jeho časti vedenej v elektronickej podobe“.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II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A556D" w:rsidRPr="00FD15AB" w:rsidRDefault="003A556D" w:rsidP="003A55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Táto vyhláška nadobúda účinnosť 1. </w:t>
      </w:r>
      <w:r w:rsidR="0035420D" w:rsidRPr="00FD15AB">
        <w:rPr>
          <w:rFonts w:ascii="Times New Roman" w:hAnsi="Times New Roman"/>
        </w:rPr>
        <w:t>október</w:t>
      </w:r>
      <w:r w:rsidRPr="00FD15AB">
        <w:rPr>
          <w:rFonts w:ascii="Times New Roman" w:hAnsi="Times New Roman"/>
        </w:rPr>
        <w:t xml:space="preserve"> 202</w:t>
      </w:r>
      <w:r w:rsidR="0035420D" w:rsidRPr="00FD15AB">
        <w:rPr>
          <w:rFonts w:ascii="Times New Roman" w:hAnsi="Times New Roman"/>
        </w:rPr>
        <w:t>5</w:t>
      </w:r>
      <w:r w:rsidRPr="00FD15AB">
        <w:rPr>
          <w:rFonts w:ascii="Times New Roman" w:hAnsi="Times New Roman"/>
        </w:rPr>
        <w:t>.</w:t>
      </w: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A556D" w:rsidP="003A556D">
      <w:pPr>
        <w:spacing w:after="0" w:line="240" w:lineRule="auto"/>
        <w:jc w:val="both"/>
        <w:rPr>
          <w:rFonts w:ascii="Times New Roman" w:hAnsi="Times New Roman"/>
        </w:rPr>
      </w:pPr>
    </w:p>
    <w:p w:rsidR="003A556D" w:rsidRPr="00FD15AB" w:rsidRDefault="0035420D" w:rsidP="003A556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Boris Susko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minister spravodlivosti</w:t>
      </w:r>
    </w:p>
    <w:p w:rsidR="003A556D" w:rsidRPr="00FD15AB" w:rsidRDefault="003A556D" w:rsidP="003A556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Slovenskej republiky</w:t>
      </w: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A556D" w:rsidRPr="00FD15AB" w:rsidRDefault="003A556D" w:rsidP="003A556D">
      <w:pPr>
        <w:rPr>
          <w:rFonts w:ascii="Times New Roman" w:hAnsi="Times New Roman"/>
        </w:rPr>
      </w:pPr>
    </w:p>
    <w:p w:rsidR="0035420D" w:rsidRPr="00FD15AB" w:rsidRDefault="0035420D" w:rsidP="003A556D">
      <w:pPr>
        <w:rPr>
          <w:rFonts w:ascii="Times New Roman" w:hAnsi="Times New Roman"/>
        </w:rPr>
      </w:pPr>
    </w:p>
    <w:p w:rsidR="0035420D" w:rsidRPr="00FD15AB" w:rsidRDefault="0035420D" w:rsidP="003A556D">
      <w:pPr>
        <w:rPr>
          <w:rFonts w:ascii="Times New Roman" w:hAnsi="Times New Roman"/>
        </w:rPr>
      </w:pPr>
    </w:p>
    <w:p w:rsidR="0035420D" w:rsidRPr="00FD15AB" w:rsidRDefault="0035420D" w:rsidP="003A556D">
      <w:pPr>
        <w:rPr>
          <w:rFonts w:ascii="Times New Roman" w:hAnsi="Times New Roman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FD15AB" w:rsidRPr="00FD15AB" w:rsidRDefault="00FD15AB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956548" w:rsidRPr="00FD15AB" w:rsidRDefault="00956548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</w:p>
    <w:p w:rsidR="0035420D" w:rsidRPr="00FD15AB" w:rsidRDefault="0035420D" w:rsidP="0096191F">
      <w:pPr>
        <w:spacing w:after="0" w:line="240" w:lineRule="auto"/>
        <w:jc w:val="center"/>
        <w:rPr>
          <w:rFonts w:ascii="Times New Roman" w:hAnsi="Times New Roman"/>
          <w:spacing w:val="30"/>
        </w:rPr>
      </w:pPr>
      <w:r w:rsidRPr="00FD15AB">
        <w:rPr>
          <w:rFonts w:ascii="Times New Roman" w:hAnsi="Times New Roman"/>
          <w:spacing w:val="30"/>
        </w:rPr>
        <w:t>(Návrh)</w:t>
      </w: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FD15AB">
        <w:rPr>
          <w:rFonts w:ascii="Times New Roman" w:hAnsi="Times New Roman"/>
          <w:b/>
          <w:caps/>
        </w:rPr>
        <w:t>Vyhláška</w:t>
      </w: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Ministerstva spravodlivosti Slovenskej republiky</w:t>
      </w: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z ... 2025,</w:t>
      </w: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ktorou sa mení a dopĺňa vyhláška Ministerstva spravodlivosti Slovenskej republiky č. 543/2005 Z. z. o Spravovacom a kancelárskom poriadku pre okresné súdy, krajské súdy, Špeciálny súd a vojenské súdy v znení neskorších predpisov</w:t>
      </w: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 xml:space="preserve"> </w:t>
      </w:r>
    </w:p>
    <w:p w:rsidR="0035420D" w:rsidRPr="00FD15AB" w:rsidRDefault="0035420D" w:rsidP="0035420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Ministerstvo spravodlivosti Slovenskej republiky podľa § 466 zákona č. 160/2015 Z. z. Civilný sporový poriadok a § 92 ods. 1 zákona č. 757/2004 Z. z. o súdoch a o zmene a doplnení niektorých zákonov v znení neskorších predpisov ustanovuje ustanovuje:</w:t>
      </w:r>
    </w:p>
    <w:p w:rsidR="0035420D" w:rsidRPr="00FD15AB" w:rsidRDefault="0035420D" w:rsidP="0035420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</w:t>
      </w: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420D" w:rsidRPr="00FD15AB" w:rsidRDefault="0035420D" w:rsidP="0035420D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Vyhláška Ministerstva spravodlivosti Slovenskej republiky č. 543/2005 Z. z. o Spravovacom a kancelárskom poriadku pre okresné súdy, krajské súdy, Špeciálny súd a vojenské súdy v znení vyhlášky č. 417/2006 Z. z., vyhlášky č. 120/2007 Z. z., vyhlášky č. 389/2008 Z. z., vyhlášky č. 11/2009 Z. z., vyhlášky č. 95/2009 Z. z., vyhlášky č. 450/2009 Z. z., vyhlášky č. 148/2011 Z. z., vyhlášky č. 94/2012 Z. z., vyhlášky č. 327/2012 Z. z., vyhlášky č. 105/2013 Z. z., vyhlášky č. 428/2013 Z. z., vyhlášky č. 334/2014 Z. z., vyhlášky č. 366/2014 Z. z., vyhlášky č. 84/2015 Z. z., vyhlášky č. 222/2015 Z. z., vyhlášky č. 449/2015 Z. z., vyhlášky č. 206/2016 Z. z., vyhlášky č. 8/2017 Z. z., vyhlášky č. 171/2017 Z. z., vyhlášky č. 407/2019 Z. z., vyhlášky č. 47/2020 Z. z., vyhlášky č. 108/2020 Z. z., vyhlášky č. 440/2020 Z. z., vyhlášky č. 106/2021 Z. z., vyhlášky č. 438/2021 Z. z., vyhlášky č. 466/2021 Z. z., vyhlášky č. 196/2022 Z. z., vyhlášky č. 305/2022 Z. z., vyhlášky č. 406/2022 Z. z., vyhlášky č. 163/2023 Z. z., vyhlášky č. 290/2023 Z. z., vyhlášky č. 384/2023 Z. z. a vyhlášky č. 140/2024 Z. z. </w:t>
      </w:r>
      <w:r w:rsidRPr="009A62CA">
        <w:rPr>
          <w:rFonts w:ascii="Times New Roman" w:hAnsi="Times New Roman"/>
        </w:rPr>
        <w:t>sa mení a dopĺňa</w:t>
      </w:r>
      <w:r w:rsidRPr="00FD15AB">
        <w:rPr>
          <w:rFonts w:ascii="Times New Roman" w:hAnsi="Times New Roman"/>
        </w:rPr>
        <w:t xml:space="preserve"> takto:</w:t>
      </w:r>
    </w:p>
    <w:p w:rsidR="0035420D" w:rsidRPr="00FD15AB" w:rsidRDefault="0035420D" w:rsidP="0035420D">
      <w:pPr>
        <w:spacing w:after="0" w:line="240" w:lineRule="auto"/>
        <w:rPr>
          <w:rFonts w:ascii="Times New Roman" w:hAnsi="Times New Roman"/>
          <w:b/>
        </w:rPr>
      </w:pPr>
    </w:p>
    <w:p w:rsidR="0035420D" w:rsidRDefault="009A62CA" w:rsidP="0035420D">
      <w:pPr>
        <w:spacing w:after="0" w:line="240" w:lineRule="auto"/>
        <w:jc w:val="both"/>
        <w:rPr>
          <w:rFonts w:ascii="Times New Roman" w:hAnsi="Times New Roman"/>
        </w:rPr>
      </w:pPr>
      <w:r w:rsidRPr="009A62CA">
        <w:rPr>
          <w:rFonts w:ascii="Times New Roman" w:hAnsi="Times New Roman"/>
          <w:b/>
        </w:rPr>
        <w:t>1.</w:t>
      </w:r>
      <w:r w:rsidRPr="009A62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prílohe</w:t>
      </w:r>
      <w:r w:rsidRPr="009A62CA">
        <w:rPr>
          <w:rFonts w:ascii="Times New Roman" w:hAnsi="Times New Roman"/>
        </w:rPr>
        <w:t xml:space="preserve"> č. 1, časť I.</w:t>
      </w:r>
      <w:r>
        <w:rPr>
          <w:rFonts w:ascii="Times New Roman" w:hAnsi="Times New Roman"/>
        </w:rPr>
        <w:t>,</w:t>
      </w:r>
      <w:r w:rsidR="00865E08">
        <w:rPr>
          <w:rFonts w:ascii="Times New Roman" w:hAnsi="Times New Roman"/>
        </w:rPr>
        <w:t xml:space="preserve"> sa</w:t>
      </w:r>
      <w:r w:rsidRPr="009A62CA">
        <w:rPr>
          <w:rFonts w:ascii="Times New Roman" w:hAnsi="Times New Roman"/>
        </w:rPr>
        <w:t xml:space="preserve"> stĺpec „</w:t>
      </w:r>
      <w:r w:rsidR="00865E08" w:rsidRPr="009A62CA">
        <w:rPr>
          <w:rFonts w:ascii="Times New Roman" w:hAnsi="Times New Roman"/>
        </w:rPr>
        <w:t>obchodnoprávna</w:t>
      </w:r>
      <w:r w:rsidR="00865E08">
        <w:rPr>
          <w:rFonts w:ascii="Times New Roman" w:hAnsi="Times New Roman"/>
        </w:rPr>
        <w:t xml:space="preserve"> agenda“  </w:t>
      </w:r>
      <w:r w:rsidRPr="009A62CA">
        <w:rPr>
          <w:rFonts w:ascii="Times New Roman" w:hAnsi="Times New Roman"/>
        </w:rPr>
        <w:t>dopĺňa novým riadkom, ktorý znie: „</w:t>
      </w:r>
      <w:r>
        <w:rPr>
          <w:rFonts w:ascii="Times New Roman" w:hAnsi="Times New Roman"/>
        </w:rPr>
        <w:t>MKr</w:t>
      </w:r>
      <w:r w:rsidRPr="009A62CA">
        <w:rPr>
          <w:rFonts w:ascii="Times New Roman" w:hAnsi="Times New Roman"/>
        </w:rPr>
        <w:t>“.</w:t>
      </w:r>
    </w:p>
    <w:p w:rsidR="009A62CA" w:rsidRDefault="009A62CA" w:rsidP="0035420D">
      <w:pPr>
        <w:spacing w:after="0" w:line="240" w:lineRule="auto"/>
        <w:jc w:val="both"/>
        <w:rPr>
          <w:rFonts w:ascii="Times New Roman" w:hAnsi="Times New Roman"/>
        </w:rPr>
      </w:pPr>
    </w:p>
    <w:p w:rsidR="00865E08" w:rsidRDefault="009A62CA" w:rsidP="0035420D">
      <w:pPr>
        <w:spacing w:after="0" w:line="240" w:lineRule="auto"/>
        <w:jc w:val="both"/>
        <w:rPr>
          <w:rFonts w:ascii="Times New Roman" w:hAnsi="Times New Roman"/>
          <w:lang w:eastAsia="sk-SK"/>
        </w:rPr>
      </w:pPr>
      <w:r w:rsidRPr="00865E08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V </w:t>
      </w:r>
      <w:r>
        <w:rPr>
          <w:rFonts w:ascii="Times New Roman" w:hAnsi="Times New Roman"/>
          <w:lang w:eastAsia="sk-SK"/>
        </w:rPr>
        <w:t xml:space="preserve">prílohe č. 1, časť II.,  bod </w:t>
      </w:r>
      <w:r w:rsidRPr="009A62CA">
        <w:rPr>
          <w:rFonts w:ascii="Times New Roman" w:hAnsi="Times New Roman"/>
          <w:lang w:eastAsia="sk-SK"/>
        </w:rPr>
        <w:t xml:space="preserve"> B. Súdne r</w:t>
      </w:r>
      <w:r w:rsidR="00865E08">
        <w:rPr>
          <w:rFonts w:ascii="Times New Roman" w:hAnsi="Times New Roman"/>
          <w:lang w:eastAsia="sk-SK"/>
        </w:rPr>
        <w:t>egistre obchodnoprávnej agendy sa za číslo 14. vkladá nové číslo 15., ktoré znie:</w:t>
      </w:r>
    </w:p>
    <w:p w:rsidR="009A62CA" w:rsidRDefault="00865E08" w:rsidP="0035420D">
      <w:pPr>
        <w:spacing w:after="0" w:line="240" w:lineRule="auto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„15. Do súdneho registra „MKr</w:t>
      </w:r>
      <w:r w:rsidRPr="00865E08">
        <w:rPr>
          <w:rFonts w:ascii="Times New Roman" w:hAnsi="Times New Roman"/>
          <w:lang w:eastAsia="sk-SK"/>
        </w:rPr>
        <w:t>“ sa zapisujú návrhy na vyhlásene</w:t>
      </w:r>
      <w:r>
        <w:rPr>
          <w:rFonts w:ascii="Times New Roman" w:hAnsi="Times New Roman"/>
          <w:lang w:eastAsia="sk-SK"/>
        </w:rPr>
        <w:t xml:space="preserve"> malého konkurzu.“ </w:t>
      </w:r>
    </w:p>
    <w:p w:rsidR="004C0E60" w:rsidRDefault="004C0E60" w:rsidP="0035420D">
      <w:pPr>
        <w:spacing w:after="0" w:line="240" w:lineRule="auto"/>
        <w:jc w:val="both"/>
        <w:rPr>
          <w:rFonts w:ascii="Times New Roman" w:hAnsi="Times New Roman"/>
          <w:lang w:eastAsia="sk-SK"/>
        </w:rPr>
      </w:pPr>
    </w:p>
    <w:p w:rsidR="004C0E60" w:rsidRDefault="004C0E60" w:rsidP="003542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Doterajšie čísla 15. až 31. sa označujú ako 16 až 32.</w:t>
      </w:r>
    </w:p>
    <w:p w:rsidR="009A62CA" w:rsidRDefault="009A62CA" w:rsidP="0035420D">
      <w:pPr>
        <w:spacing w:after="0" w:line="240" w:lineRule="auto"/>
        <w:jc w:val="both"/>
        <w:rPr>
          <w:rFonts w:ascii="Times New Roman" w:hAnsi="Times New Roman"/>
        </w:rPr>
      </w:pPr>
    </w:p>
    <w:p w:rsidR="009A62CA" w:rsidRPr="009A62CA" w:rsidRDefault="009A62CA" w:rsidP="0035420D">
      <w:pPr>
        <w:spacing w:after="0" w:line="240" w:lineRule="auto"/>
        <w:jc w:val="both"/>
        <w:rPr>
          <w:rFonts w:ascii="Times New Roman" w:hAnsi="Times New Roman"/>
        </w:rPr>
      </w:pPr>
    </w:p>
    <w:p w:rsidR="0035420D" w:rsidRPr="009A62CA" w:rsidRDefault="0035420D" w:rsidP="009A62CA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II</w:t>
      </w:r>
    </w:p>
    <w:p w:rsidR="0035420D" w:rsidRPr="00FD15AB" w:rsidRDefault="0035420D" w:rsidP="0035420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Táto vyhláška nadobúda účinnosť 1. októbra 2025.</w:t>
      </w:r>
    </w:p>
    <w:p w:rsidR="0035420D" w:rsidRPr="00FD15AB" w:rsidRDefault="0035420D" w:rsidP="0035420D">
      <w:pPr>
        <w:spacing w:after="0" w:line="240" w:lineRule="auto"/>
        <w:jc w:val="both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both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both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both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both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both"/>
        <w:rPr>
          <w:rFonts w:ascii="Times New Roman" w:hAnsi="Times New Roman"/>
        </w:rPr>
      </w:pP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Boris Susko</w:t>
      </w: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minister spravodlivosti</w:t>
      </w:r>
    </w:p>
    <w:p w:rsidR="0035420D" w:rsidRPr="00FD15AB" w:rsidRDefault="0035420D" w:rsidP="0035420D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Slovenskej republiky</w:t>
      </w:r>
    </w:p>
    <w:p w:rsidR="0035420D" w:rsidRPr="00FD15AB" w:rsidRDefault="0035420D" w:rsidP="0035420D">
      <w:pPr>
        <w:rPr>
          <w:rFonts w:ascii="Times New Roman" w:hAnsi="Times New Roman"/>
        </w:rPr>
      </w:pPr>
    </w:p>
    <w:p w:rsidR="0035420D" w:rsidRPr="00FD15AB" w:rsidRDefault="0035420D" w:rsidP="0035420D">
      <w:pPr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  <w:spacing w:val="30"/>
        </w:rPr>
      </w:pPr>
      <w:r w:rsidRPr="00FD15AB">
        <w:rPr>
          <w:rFonts w:ascii="Times New Roman" w:hAnsi="Times New Roman"/>
          <w:spacing w:val="30"/>
        </w:rPr>
        <w:t>(Návrh)</w:t>
      </w: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FD15AB">
        <w:rPr>
          <w:rFonts w:ascii="Times New Roman" w:hAnsi="Times New Roman"/>
          <w:b/>
          <w:caps/>
        </w:rPr>
        <w:t>Vyhláška</w:t>
      </w: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Ministerstva spravodlivosti Slovenskej republiky</w:t>
      </w: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z ... 2025,</w:t>
      </w: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E2762" w:rsidRDefault="003E2762" w:rsidP="003E2762">
      <w:pPr>
        <w:spacing w:after="0" w:line="240" w:lineRule="auto"/>
        <w:jc w:val="center"/>
        <w:rPr>
          <w:rFonts w:ascii="Times New Roman" w:hAnsi="Times New Roman"/>
          <w:b/>
        </w:rPr>
      </w:pPr>
      <w:r w:rsidRPr="003E2762">
        <w:rPr>
          <w:rFonts w:ascii="Times New Roman" w:hAnsi="Times New Roman"/>
          <w:b/>
        </w:rPr>
        <w:t>ktorou sa mení a dopĺňa vyhláška Ministerstva spravodlivosti Slovenskej republiky č. 291/2005 Z. z. o vzdelávacom poriadku správcov v oblasti konkurzu a reštrukturalizácie v znení neskorších predpisov</w:t>
      </w: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ind w:left="-284" w:firstLine="851"/>
        <w:jc w:val="center"/>
        <w:rPr>
          <w:rFonts w:ascii="Times New Roman" w:hAnsi="Times New Roman"/>
          <w:b/>
        </w:rPr>
      </w:pPr>
      <w:r w:rsidRPr="003E2762">
        <w:rPr>
          <w:rFonts w:ascii="Times New Roman" w:hAnsi="Times New Roman"/>
        </w:rPr>
        <w:t xml:space="preserve">Ministerstvo spravodlivosti Slovenskej republiky podľa § 38 písm. e) zákona č. 8/2005 Z. z. o správcoch a o zmene a doplnení niektorých zákonov v znení zákona č. </w:t>
      </w:r>
      <w:r>
        <w:rPr>
          <w:rFonts w:ascii="Times New Roman" w:hAnsi="Times New Roman"/>
        </w:rPr>
        <w:t>.../2025</w:t>
      </w:r>
      <w:r w:rsidRPr="003E2762">
        <w:rPr>
          <w:rFonts w:ascii="Times New Roman" w:hAnsi="Times New Roman"/>
        </w:rPr>
        <w:t xml:space="preserve"> Z. z. ustanovuje:</w:t>
      </w:r>
    </w:p>
    <w:p w:rsidR="003E2762" w:rsidRDefault="003E2762" w:rsidP="003E27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</w:t>
      </w:r>
    </w:p>
    <w:p w:rsidR="003E2762" w:rsidRPr="00FD15AB" w:rsidRDefault="003E2762" w:rsidP="003E2762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 xml:space="preserve"> </w:t>
      </w:r>
    </w:p>
    <w:p w:rsidR="003E2762" w:rsidRPr="00FD15AB" w:rsidRDefault="003E2762" w:rsidP="003E2762">
      <w:pPr>
        <w:spacing w:after="0" w:line="240" w:lineRule="auto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ab/>
      </w:r>
      <w:r w:rsidRPr="003E2762">
        <w:rPr>
          <w:rFonts w:ascii="Times New Roman" w:hAnsi="Times New Roman"/>
        </w:rPr>
        <w:t xml:space="preserve">Vyhláška Ministerstva spravodlivosti Slovenskej republiky č. 291/2005 Z. z. o vzdelávacom poriadku správcov v oblasti konkurzu a reštrukturalizácie v znení vyhlášky č. 618/2006 Z. </w:t>
      </w:r>
      <w:r>
        <w:rPr>
          <w:rFonts w:ascii="Times New Roman" w:hAnsi="Times New Roman"/>
        </w:rPr>
        <w:t xml:space="preserve">z., vyhlášky č. 81/2012 Z. z., </w:t>
      </w:r>
      <w:r w:rsidRPr="003E2762">
        <w:rPr>
          <w:rFonts w:ascii="Times New Roman" w:hAnsi="Times New Roman"/>
        </w:rPr>
        <w:t>vyhlášky č. 141/2022 Z. z.</w:t>
      </w:r>
      <w:r>
        <w:rPr>
          <w:rFonts w:ascii="Times New Roman" w:hAnsi="Times New Roman"/>
        </w:rPr>
        <w:t xml:space="preserve"> a vyhlášky č. 354/2022 Z. z.</w:t>
      </w:r>
      <w:r w:rsidRPr="003E2762">
        <w:rPr>
          <w:rFonts w:ascii="Times New Roman" w:hAnsi="Times New Roman"/>
        </w:rPr>
        <w:t xml:space="preserve"> sa mení a dopĺňa takto</w:t>
      </w:r>
      <w:r w:rsidRPr="00FD15AB">
        <w:rPr>
          <w:rFonts w:ascii="Times New Roman" w:hAnsi="Times New Roman"/>
        </w:rPr>
        <w:t>:</w:t>
      </w:r>
    </w:p>
    <w:p w:rsidR="003E2762" w:rsidRDefault="003E2762" w:rsidP="003E2762">
      <w:pPr>
        <w:spacing w:after="0" w:line="240" w:lineRule="auto"/>
        <w:jc w:val="both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</w:t>
      </w:r>
      <w:r w:rsidRPr="00FD15AB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8b ods. 1 prvej vete sa za slovami „špeciálnej komisie“ vypúšťajú slová „a náhradníkov“, slovo „traja“ sa nahrádza slovom „dvaja“ a na konci sa pripájajú tieto slová „</w:t>
      </w:r>
      <w:r w:rsidRPr="003E2762">
        <w:rPr>
          <w:rFonts w:ascii="Times New Roman" w:hAnsi="Times New Roman"/>
        </w:rPr>
        <w:t>a jeden kandidát zo skupiny podľa § 16a ods. 3 písm. d)</w:t>
      </w:r>
      <w:r>
        <w:rPr>
          <w:rFonts w:ascii="Times New Roman" w:hAnsi="Times New Roman"/>
        </w:rPr>
        <w:t>“.</w:t>
      </w:r>
    </w:p>
    <w:p w:rsidR="003E2762" w:rsidRPr="00FD15AB" w:rsidRDefault="003E2762" w:rsidP="003E2762">
      <w:pPr>
        <w:spacing w:after="0" w:line="240" w:lineRule="auto"/>
        <w:jc w:val="both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jc w:val="both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Čl. II</w:t>
      </w:r>
    </w:p>
    <w:p w:rsidR="003E2762" w:rsidRPr="00FD15AB" w:rsidRDefault="003E2762" w:rsidP="003E276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E2762" w:rsidRPr="00FD15AB" w:rsidRDefault="003E2762" w:rsidP="003E276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D15AB">
        <w:rPr>
          <w:rFonts w:ascii="Times New Roman" w:hAnsi="Times New Roman"/>
        </w:rPr>
        <w:t>Táto vyhláška nadobúda účinnosť 1. október 2025.</w:t>
      </w:r>
    </w:p>
    <w:p w:rsidR="003E2762" w:rsidRPr="00FD15AB" w:rsidRDefault="003E2762" w:rsidP="003E2762">
      <w:pPr>
        <w:spacing w:after="0" w:line="240" w:lineRule="auto"/>
        <w:jc w:val="both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jc w:val="both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jc w:val="both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jc w:val="both"/>
        <w:rPr>
          <w:rFonts w:ascii="Times New Roman" w:hAnsi="Times New Roman"/>
        </w:rPr>
      </w:pP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  <w:b/>
        </w:rPr>
      </w:pPr>
      <w:r w:rsidRPr="00FD15AB">
        <w:rPr>
          <w:rFonts w:ascii="Times New Roman" w:hAnsi="Times New Roman"/>
          <w:b/>
        </w:rPr>
        <w:t>Boris Susko</w:t>
      </w: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minister spravodlivosti</w:t>
      </w:r>
    </w:p>
    <w:p w:rsidR="003E2762" w:rsidRPr="00FD15AB" w:rsidRDefault="003E2762" w:rsidP="003E2762">
      <w:pPr>
        <w:spacing w:after="0" w:line="240" w:lineRule="auto"/>
        <w:jc w:val="center"/>
        <w:rPr>
          <w:rFonts w:ascii="Times New Roman" w:hAnsi="Times New Roman"/>
        </w:rPr>
      </w:pPr>
      <w:r w:rsidRPr="00FD15AB">
        <w:rPr>
          <w:rFonts w:ascii="Times New Roman" w:hAnsi="Times New Roman"/>
        </w:rPr>
        <w:t>Slovenskej republiky</w:t>
      </w:r>
    </w:p>
    <w:p w:rsidR="003E2762" w:rsidRPr="00FD15AB" w:rsidRDefault="003E2762" w:rsidP="003E2762">
      <w:pPr>
        <w:rPr>
          <w:rFonts w:ascii="Times New Roman" w:hAnsi="Times New Roman"/>
        </w:rPr>
      </w:pPr>
    </w:p>
    <w:p w:rsidR="0035420D" w:rsidRPr="00FD15AB" w:rsidRDefault="0035420D" w:rsidP="003A556D">
      <w:pPr>
        <w:rPr>
          <w:rFonts w:ascii="Times New Roman" w:hAnsi="Times New Roman"/>
        </w:rPr>
      </w:pPr>
    </w:p>
    <w:sectPr w:rsidR="0035420D" w:rsidRPr="00FD15AB" w:rsidSect="00054718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58" w:rsidRDefault="00922458">
      <w:pPr>
        <w:spacing w:after="0" w:line="240" w:lineRule="auto"/>
      </w:pPr>
      <w:r>
        <w:separator/>
      </w:r>
    </w:p>
  </w:endnote>
  <w:endnote w:type="continuationSeparator" w:id="0">
    <w:p w:rsidR="00922458" w:rsidRDefault="0092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58" w:rsidRDefault="00922458">
      <w:pPr>
        <w:spacing w:after="0" w:line="240" w:lineRule="auto"/>
      </w:pPr>
      <w:r>
        <w:separator/>
      </w:r>
    </w:p>
  </w:footnote>
  <w:footnote w:type="continuationSeparator" w:id="0">
    <w:p w:rsidR="00922458" w:rsidRDefault="00922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F2BE7"/>
    <w:multiLevelType w:val="hybridMultilevel"/>
    <w:tmpl w:val="D3FE7716"/>
    <w:lvl w:ilvl="0" w:tplc="DDA6B83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32B7E"/>
    <w:multiLevelType w:val="hybridMultilevel"/>
    <w:tmpl w:val="D3FE7716"/>
    <w:lvl w:ilvl="0" w:tplc="DDA6B83E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C4793D"/>
    <w:multiLevelType w:val="hybridMultilevel"/>
    <w:tmpl w:val="D3FE7716"/>
    <w:lvl w:ilvl="0" w:tplc="DDA6B83E">
      <w:start w:val="1"/>
      <w:numFmt w:val="decimal"/>
      <w:lvlText w:val="%1."/>
      <w:lvlJc w:val="righ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BC3467"/>
    <w:multiLevelType w:val="hybridMultilevel"/>
    <w:tmpl w:val="D3FE7716"/>
    <w:lvl w:ilvl="0" w:tplc="DDA6B83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D0E2A"/>
    <w:multiLevelType w:val="hybridMultilevel"/>
    <w:tmpl w:val="DC96FC94"/>
    <w:lvl w:ilvl="0" w:tplc="93E89F96">
      <w:start w:val="1"/>
      <w:numFmt w:val="decimal"/>
      <w:lvlText w:val="%1."/>
      <w:lvlJc w:val="left"/>
      <w:pPr>
        <w:ind w:left="480" w:hanging="1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B0AA2"/>
    <w:multiLevelType w:val="hybridMultilevel"/>
    <w:tmpl w:val="4D5C34E0"/>
    <w:lvl w:ilvl="0" w:tplc="22D00C66">
      <w:start w:val="16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6D"/>
    <w:rsid w:val="000029B8"/>
    <w:rsid w:val="00092905"/>
    <w:rsid w:val="001A6312"/>
    <w:rsid w:val="00242366"/>
    <w:rsid w:val="00253831"/>
    <w:rsid w:val="002A0502"/>
    <w:rsid w:val="00322398"/>
    <w:rsid w:val="0035420D"/>
    <w:rsid w:val="00374601"/>
    <w:rsid w:val="003A2365"/>
    <w:rsid w:val="003A556D"/>
    <w:rsid w:val="003B30EB"/>
    <w:rsid w:val="003E2762"/>
    <w:rsid w:val="003E52C6"/>
    <w:rsid w:val="0045318A"/>
    <w:rsid w:val="004928CF"/>
    <w:rsid w:val="004C0E60"/>
    <w:rsid w:val="004C1787"/>
    <w:rsid w:val="004D5278"/>
    <w:rsid w:val="004D5CAB"/>
    <w:rsid w:val="004E3BD7"/>
    <w:rsid w:val="00684176"/>
    <w:rsid w:val="007C33D2"/>
    <w:rsid w:val="007C5713"/>
    <w:rsid w:val="00865E08"/>
    <w:rsid w:val="008A0C6D"/>
    <w:rsid w:val="008C00BB"/>
    <w:rsid w:val="0091325F"/>
    <w:rsid w:val="00922458"/>
    <w:rsid w:val="00956548"/>
    <w:rsid w:val="00957592"/>
    <w:rsid w:val="0096191F"/>
    <w:rsid w:val="009A62CA"/>
    <w:rsid w:val="00BD1D3F"/>
    <w:rsid w:val="00BE6ACF"/>
    <w:rsid w:val="00C056B3"/>
    <w:rsid w:val="00C50CA4"/>
    <w:rsid w:val="00CA227F"/>
    <w:rsid w:val="00CD0A95"/>
    <w:rsid w:val="00FD15AB"/>
    <w:rsid w:val="00FD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556D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3A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556D"/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3A5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556D"/>
    <w:rPr>
      <w:rFonts w:eastAsia="Times New Roman" w:cs="Times New Roman"/>
    </w:rPr>
  </w:style>
  <w:style w:type="paragraph" w:styleId="Odsekzoznamu">
    <w:name w:val="List Paragraph"/>
    <w:basedOn w:val="Normlny"/>
    <w:uiPriority w:val="34"/>
    <w:qFormat/>
    <w:rsid w:val="00913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5/7/202301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5/7/202301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2025-05-05T10:32:00Z</dcterms:created>
  <dcterms:modified xsi:type="dcterms:W3CDTF">2025-05-05T10:32:00Z</dcterms:modified>
</cp:coreProperties>
</file>