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806819">
        <w:rPr>
          <w:szCs w:val="22"/>
        </w:rPr>
        <w:t>Vláda Slovenskej republiky</w:t>
      </w:r>
    </w:p>
    <w:p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FB5364" w:rsidRPr="00F84091" w:rsidRDefault="00EF7E02" w:rsidP="003E6C5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Cs w:val="22"/>
        </w:rPr>
      </w:pPr>
      <w:r w:rsidRPr="00F84091">
        <w:rPr>
          <w:b/>
          <w:bCs/>
          <w:szCs w:val="22"/>
        </w:rPr>
        <w:t xml:space="preserve">Názov návrhu </w:t>
      </w:r>
      <w:r w:rsidR="00C11679" w:rsidRPr="00F84091">
        <w:rPr>
          <w:b/>
          <w:bCs/>
          <w:szCs w:val="22"/>
        </w:rPr>
        <w:t>zákona</w:t>
      </w:r>
      <w:r w:rsidRPr="00F84091">
        <w:rPr>
          <w:b/>
          <w:bCs/>
          <w:szCs w:val="22"/>
        </w:rPr>
        <w:t xml:space="preserve">: </w:t>
      </w:r>
      <w:r w:rsidR="003A1FE0">
        <w:rPr>
          <w:bCs/>
          <w:szCs w:val="22"/>
        </w:rPr>
        <w:t>Vládny n</w:t>
      </w:r>
      <w:r w:rsidR="003A1FE0" w:rsidRPr="00F84091">
        <w:rPr>
          <w:bCs/>
          <w:szCs w:val="22"/>
        </w:rPr>
        <w:t xml:space="preserve">ávrh </w:t>
      </w:r>
      <w:r w:rsidR="00C11679" w:rsidRPr="00F84091">
        <w:rPr>
          <w:bCs/>
          <w:szCs w:val="22"/>
        </w:rPr>
        <w:t>zákona</w:t>
      </w:r>
      <w:r w:rsidR="003E6C52" w:rsidRPr="00F84091">
        <w:rPr>
          <w:bCs/>
          <w:szCs w:val="22"/>
        </w:rPr>
        <w:t xml:space="preserve">, ktorým sa </w:t>
      </w:r>
      <w:r w:rsidR="00BD0FC0" w:rsidRPr="00F84091">
        <w:rPr>
          <w:bCs/>
          <w:szCs w:val="22"/>
        </w:rPr>
        <w:t xml:space="preserve">mení a </w:t>
      </w:r>
      <w:r w:rsidR="00CF612B" w:rsidRPr="00F84091">
        <w:rPr>
          <w:bCs/>
          <w:szCs w:val="22"/>
        </w:rPr>
        <w:t xml:space="preserve">dopĺňa </w:t>
      </w:r>
      <w:r w:rsidR="003E6C52" w:rsidRPr="00F84091">
        <w:rPr>
          <w:bCs/>
          <w:szCs w:val="22"/>
        </w:rPr>
        <w:t xml:space="preserve">zákon č. </w:t>
      </w:r>
      <w:r w:rsidR="00BD0FC0" w:rsidRPr="00F84091">
        <w:rPr>
          <w:bCs/>
          <w:szCs w:val="22"/>
        </w:rPr>
        <w:t>43/2004</w:t>
      </w:r>
      <w:r w:rsidR="003E6C52" w:rsidRPr="00F84091">
        <w:rPr>
          <w:bCs/>
          <w:szCs w:val="22"/>
        </w:rPr>
        <w:t xml:space="preserve"> Z. z.</w:t>
      </w:r>
      <w:r w:rsidR="00C47DDC" w:rsidRPr="00F84091">
        <w:t xml:space="preserve"> </w:t>
      </w:r>
      <w:r w:rsidR="00C47DDC" w:rsidRPr="00F84091">
        <w:rPr>
          <w:bCs/>
          <w:szCs w:val="22"/>
        </w:rPr>
        <w:t>o</w:t>
      </w:r>
      <w:r w:rsidR="00BD0FC0" w:rsidRPr="00F84091">
        <w:rPr>
          <w:bCs/>
          <w:szCs w:val="22"/>
        </w:rPr>
        <w:t> starobnom dôchodkovom sporení a o zmene a doplnen</w:t>
      </w:r>
      <w:r w:rsidR="007E3CA4">
        <w:rPr>
          <w:bCs/>
          <w:szCs w:val="22"/>
        </w:rPr>
        <w:t>í</w:t>
      </w:r>
      <w:r w:rsidR="00BD0FC0" w:rsidRPr="00F84091">
        <w:rPr>
          <w:bCs/>
          <w:szCs w:val="22"/>
        </w:rPr>
        <w:t xml:space="preserve"> niektorých zákonov v znení neskorších predpisov</w:t>
      </w:r>
      <w:r w:rsidR="00894BF6" w:rsidRPr="00F84091">
        <w:rPr>
          <w:bCs/>
          <w:szCs w:val="22"/>
        </w:rPr>
        <w:t xml:space="preserve"> </w:t>
      </w:r>
    </w:p>
    <w:p w:rsidR="00FB5364" w:rsidRPr="00F96C71" w:rsidRDefault="00FB5364" w:rsidP="000312D9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6137EC" w:rsidRPr="007A2209" w:rsidRDefault="006137EC" w:rsidP="006137EC">
      <w:pPr>
        <w:pStyle w:val="Zkladntext"/>
        <w:ind w:left="850"/>
        <w:jc w:val="both"/>
        <w:rPr>
          <w:i/>
          <w:szCs w:val="22"/>
        </w:rPr>
      </w:pPr>
      <w:r w:rsidRPr="007A2209">
        <w:rPr>
          <w:i/>
          <w:szCs w:val="22"/>
        </w:rPr>
        <w:t xml:space="preserve">čl. </w:t>
      </w:r>
      <w:r w:rsidR="007A2209" w:rsidRPr="007A2209">
        <w:rPr>
          <w:i/>
          <w:szCs w:val="22"/>
        </w:rPr>
        <w:t>6</w:t>
      </w:r>
      <w:r w:rsidR="00FF14F8">
        <w:rPr>
          <w:i/>
          <w:szCs w:val="22"/>
        </w:rPr>
        <w:t>3</w:t>
      </w:r>
      <w:r w:rsidRPr="007A2209">
        <w:rPr>
          <w:i/>
          <w:szCs w:val="22"/>
        </w:rPr>
        <w:t xml:space="preserve"> </w:t>
      </w:r>
      <w:r w:rsidR="007A2209" w:rsidRPr="007A2209">
        <w:rPr>
          <w:i/>
          <w:szCs w:val="22"/>
        </w:rPr>
        <w:t>Zmluvy o fungovaní Európskej únie (konsolidované znenie) (Ú. v. ES C 202, 7. 6. 2016) v platnom znení</w:t>
      </w:r>
      <w:r w:rsidRPr="007A2209">
        <w:rPr>
          <w:i/>
          <w:szCs w:val="22"/>
        </w:rPr>
        <w:t xml:space="preserve">, </w:t>
      </w:r>
    </w:p>
    <w:p w:rsidR="003E6C52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sekundárnom práve, a</w:t>
      </w:r>
      <w:r w:rsidR="0058026B">
        <w:rPr>
          <w:szCs w:val="22"/>
        </w:rPr>
        <w:t> </w:t>
      </w:r>
      <w:r w:rsidRPr="00F96C71">
        <w:rPr>
          <w:szCs w:val="22"/>
        </w:rPr>
        <w:t>to</w:t>
      </w:r>
    </w:p>
    <w:p w:rsidR="0058026B" w:rsidRPr="0058026B" w:rsidRDefault="0058026B" w:rsidP="0058026B">
      <w:pPr>
        <w:pStyle w:val="Odsekzoznamu"/>
        <w:numPr>
          <w:ilvl w:val="0"/>
          <w:numId w:val="19"/>
        </w:numPr>
        <w:jc w:val="both"/>
        <w:rPr>
          <w:i/>
        </w:rPr>
      </w:pPr>
      <w:r w:rsidRPr="0058026B">
        <w:rPr>
          <w:i/>
        </w:rPr>
        <w:t>Nariadenie Európskeho parlame</w:t>
      </w:r>
      <w:bookmarkStart w:id="0" w:name="_GoBack"/>
      <w:bookmarkEnd w:id="0"/>
      <w:r w:rsidRPr="0058026B">
        <w:rPr>
          <w:i/>
        </w:rPr>
        <w:t xml:space="preserve">ntu a Rady (EÚ) č. 345/2013 zo 17. apríla 2013 o európskych fondoch rizikového kapitálu (Ú. v. EÚ L 115, 25. 4. 2013) v platnom znení, </w:t>
      </w:r>
      <w:r>
        <w:rPr>
          <w:i/>
        </w:rPr>
        <w:t>gestor: MFSR</w:t>
      </w:r>
    </w:p>
    <w:p w:rsidR="0058026B" w:rsidRPr="0058026B" w:rsidRDefault="0058026B" w:rsidP="0058026B">
      <w:pPr>
        <w:pStyle w:val="Odsekzoznamu"/>
        <w:numPr>
          <w:ilvl w:val="0"/>
          <w:numId w:val="19"/>
        </w:numPr>
        <w:jc w:val="both"/>
        <w:rPr>
          <w:i/>
        </w:rPr>
      </w:pPr>
      <w:r w:rsidRPr="0058026B">
        <w:rPr>
          <w:i/>
        </w:rPr>
        <w:t xml:space="preserve">Nariadenie Európskeho parlamentu a Rady (EÚ) č. 346/2013 zo 17. apríla 2013 o európskych fondoch sociálneho podnikania (Ú. v. EÚ L 115, 25. 4. 2013) v platnom znení, </w:t>
      </w:r>
      <w:r>
        <w:rPr>
          <w:i/>
        </w:rPr>
        <w:t>gestor: MFSR</w:t>
      </w:r>
    </w:p>
    <w:p w:rsidR="0058026B" w:rsidRPr="0058026B" w:rsidRDefault="0058026B" w:rsidP="0058026B">
      <w:pPr>
        <w:pStyle w:val="Odsekzoznamu"/>
        <w:numPr>
          <w:ilvl w:val="0"/>
          <w:numId w:val="19"/>
        </w:numPr>
        <w:jc w:val="both"/>
        <w:rPr>
          <w:i/>
        </w:rPr>
      </w:pPr>
      <w:r w:rsidRPr="0058026B">
        <w:rPr>
          <w:i/>
        </w:rPr>
        <w:t xml:space="preserve">Nariadenie Európskeho parlamentu a Rady (EÚ) 2015/760 z 29. apríla 2015 o európskych dlhodobých investičných fondoch (Ú. v. EÚ L 123, 19.5.2015) v platnom znení, </w:t>
      </w:r>
      <w:r>
        <w:rPr>
          <w:i/>
        </w:rPr>
        <w:t>gestor: MFSR</w:t>
      </w:r>
    </w:p>
    <w:p w:rsidR="006137EC" w:rsidRPr="00F96C71" w:rsidRDefault="006137EC" w:rsidP="006137EC">
      <w:pPr>
        <w:ind w:left="896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:rsidR="00F96C71" w:rsidRPr="00F96C71" w:rsidRDefault="00F96C71" w:rsidP="000312D9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</w:t>
      </w:r>
      <w:r w:rsidR="00132073">
        <w:rPr>
          <w:szCs w:val="22"/>
        </w:rPr>
        <w:t> </w:t>
      </w:r>
      <w:r w:rsidRPr="00F96C71">
        <w:rPr>
          <w:szCs w:val="22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</w:r>
      <w:r w:rsidR="00132073">
        <w:rPr>
          <w:szCs w:val="22"/>
        </w:rPr>
        <w:t> </w:t>
      </w:r>
      <w:r w:rsidRPr="00F96C71">
        <w:rPr>
          <w:szCs w:val="22"/>
        </w:rPr>
        <w:t>prístupe verejnosti k dokumentom Európskeho parlamentu, Rady a Komisie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Informácia o právnych predpisoch, v ktorých sú uvádzané právne akty Európskej únie už prebrané, spolu s uvedením rozsahu ich prebrania, príp. potreby prijatia ďalších úprav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:rsidR="00F96C71" w:rsidRPr="000312D9" w:rsidRDefault="00F96C71" w:rsidP="000312D9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B42045" w:rsidRPr="00A22374" w:rsidRDefault="00F96C71" w:rsidP="000312D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</w:t>
      </w:r>
      <w:r w:rsidRPr="00A22374">
        <w:rPr>
          <w:bCs/>
          <w:i/>
          <w:szCs w:val="22"/>
        </w:rPr>
        <w:t>úplne.</w:t>
      </w:r>
    </w:p>
    <w:sectPr w:rsidR="00B42045" w:rsidRPr="00A22374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79" w:rsidRDefault="00774C79" w:rsidP="00BD43E1">
      <w:r>
        <w:separator/>
      </w:r>
    </w:p>
  </w:endnote>
  <w:endnote w:type="continuationSeparator" w:id="0">
    <w:p w:rsidR="00774C79" w:rsidRDefault="00774C79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79" w:rsidRDefault="00774C79" w:rsidP="00BD43E1">
      <w:r>
        <w:separator/>
      </w:r>
    </w:p>
  </w:footnote>
  <w:footnote w:type="continuationSeparator" w:id="0">
    <w:p w:rsidR="00774C79" w:rsidRDefault="00774C79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2134"/>
    <w:multiLevelType w:val="hybridMultilevel"/>
    <w:tmpl w:val="5F8AAE32"/>
    <w:lvl w:ilvl="0" w:tplc="EB9C50A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1A543F"/>
    <w:multiLevelType w:val="hybridMultilevel"/>
    <w:tmpl w:val="C3BEC61A"/>
    <w:lvl w:ilvl="0" w:tplc="0860C14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057311"/>
    <w:multiLevelType w:val="hybridMultilevel"/>
    <w:tmpl w:val="88246E56"/>
    <w:lvl w:ilvl="0" w:tplc="0B401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3E26"/>
    <w:multiLevelType w:val="hybridMultilevel"/>
    <w:tmpl w:val="FAD67B30"/>
    <w:lvl w:ilvl="0" w:tplc="6DAE404C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2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F011F0"/>
    <w:multiLevelType w:val="hybridMultilevel"/>
    <w:tmpl w:val="4F223892"/>
    <w:lvl w:ilvl="0" w:tplc="51B26CE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4"/>
  </w:num>
  <w:num w:numId="5">
    <w:abstractNumId w:val="2"/>
  </w:num>
  <w:num w:numId="6">
    <w:abstractNumId w:val="12"/>
  </w:num>
  <w:num w:numId="7">
    <w:abstractNumId w:val="18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17"/>
  </w:num>
  <w:num w:numId="13">
    <w:abstractNumId w:val="1"/>
  </w:num>
  <w:num w:numId="14">
    <w:abstractNumId w:val="16"/>
  </w:num>
  <w:num w:numId="15">
    <w:abstractNumId w:val="0"/>
  </w:num>
  <w:num w:numId="16">
    <w:abstractNumId w:val="6"/>
  </w:num>
  <w:num w:numId="17">
    <w:abstractNumId w:val="7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1C1F"/>
    <w:rsid w:val="0002374E"/>
    <w:rsid w:val="000312D9"/>
    <w:rsid w:val="0003495D"/>
    <w:rsid w:val="00037977"/>
    <w:rsid w:val="00054456"/>
    <w:rsid w:val="00062F9D"/>
    <w:rsid w:val="0007247F"/>
    <w:rsid w:val="000725AE"/>
    <w:rsid w:val="000B1A59"/>
    <w:rsid w:val="000B5067"/>
    <w:rsid w:val="000C03E4"/>
    <w:rsid w:val="000C5887"/>
    <w:rsid w:val="000C5A4D"/>
    <w:rsid w:val="000D507A"/>
    <w:rsid w:val="000D6834"/>
    <w:rsid w:val="000D6C26"/>
    <w:rsid w:val="000D7A01"/>
    <w:rsid w:val="000E0681"/>
    <w:rsid w:val="000E1E24"/>
    <w:rsid w:val="000F7780"/>
    <w:rsid w:val="000F7AA1"/>
    <w:rsid w:val="00101235"/>
    <w:rsid w:val="00113E98"/>
    <w:rsid w:val="00117321"/>
    <w:rsid w:val="00117A7E"/>
    <w:rsid w:val="00124FC2"/>
    <w:rsid w:val="00132073"/>
    <w:rsid w:val="001344F1"/>
    <w:rsid w:val="001357E2"/>
    <w:rsid w:val="0013695E"/>
    <w:rsid w:val="00142762"/>
    <w:rsid w:val="0015027E"/>
    <w:rsid w:val="0015461B"/>
    <w:rsid w:val="00155B35"/>
    <w:rsid w:val="001575EC"/>
    <w:rsid w:val="00174D1B"/>
    <w:rsid w:val="00181543"/>
    <w:rsid w:val="00182BF7"/>
    <w:rsid w:val="0019378E"/>
    <w:rsid w:val="001A1C30"/>
    <w:rsid w:val="001A3354"/>
    <w:rsid w:val="001A3F75"/>
    <w:rsid w:val="001B7807"/>
    <w:rsid w:val="001D222F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C78"/>
    <w:rsid w:val="00250D76"/>
    <w:rsid w:val="002526D6"/>
    <w:rsid w:val="00265038"/>
    <w:rsid w:val="00271585"/>
    <w:rsid w:val="00276BB9"/>
    <w:rsid w:val="00285E47"/>
    <w:rsid w:val="002A052E"/>
    <w:rsid w:val="002A6546"/>
    <w:rsid w:val="002B14DD"/>
    <w:rsid w:val="002B227F"/>
    <w:rsid w:val="002B4595"/>
    <w:rsid w:val="002B6DE4"/>
    <w:rsid w:val="002B7C84"/>
    <w:rsid w:val="002C08EE"/>
    <w:rsid w:val="002D37FF"/>
    <w:rsid w:val="002E0B22"/>
    <w:rsid w:val="002E435F"/>
    <w:rsid w:val="002E6AC0"/>
    <w:rsid w:val="002E791C"/>
    <w:rsid w:val="00300793"/>
    <w:rsid w:val="00307300"/>
    <w:rsid w:val="00314B91"/>
    <w:rsid w:val="003215E6"/>
    <w:rsid w:val="00325CAA"/>
    <w:rsid w:val="0033702E"/>
    <w:rsid w:val="00341EC3"/>
    <w:rsid w:val="00344702"/>
    <w:rsid w:val="0034736D"/>
    <w:rsid w:val="00350621"/>
    <w:rsid w:val="0035400A"/>
    <w:rsid w:val="0035517B"/>
    <w:rsid w:val="003718B0"/>
    <w:rsid w:val="003841E0"/>
    <w:rsid w:val="003A1FE0"/>
    <w:rsid w:val="003C31FC"/>
    <w:rsid w:val="003D0DA4"/>
    <w:rsid w:val="003D1B1F"/>
    <w:rsid w:val="003D209C"/>
    <w:rsid w:val="003D28B1"/>
    <w:rsid w:val="003D2BE7"/>
    <w:rsid w:val="003D5590"/>
    <w:rsid w:val="003E0BA3"/>
    <w:rsid w:val="003E6C52"/>
    <w:rsid w:val="003F1ADA"/>
    <w:rsid w:val="003F45C5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1C73"/>
    <w:rsid w:val="0047240E"/>
    <w:rsid w:val="00480529"/>
    <w:rsid w:val="00482868"/>
    <w:rsid w:val="004A3CCB"/>
    <w:rsid w:val="004B021D"/>
    <w:rsid w:val="004B1E6E"/>
    <w:rsid w:val="004B53DD"/>
    <w:rsid w:val="004C6E95"/>
    <w:rsid w:val="004D29B9"/>
    <w:rsid w:val="004D2B1E"/>
    <w:rsid w:val="004D63FA"/>
    <w:rsid w:val="004E669A"/>
    <w:rsid w:val="004E7F23"/>
    <w:rsid w:val="004F0AF8"/>
    <w:rsid w:val="004F15AA"/>
    <w:rsid w:val="00507EDE"/>
    <w:rsid w:val="005104A3"/>
    <w:rsid w:val="005156C5"/>
    <w:rsid w:val="00516D1E"/>
    <w:rsid w:val="00522677"/>
    <w:rsid w:val="00530FC2"/>
    <w:rsid w:val="00547347"/>
    <w:rsid w:val="005519ED"/>
    <w:rsid w:val="0055275F"/>
    <w:rsid w:val="005552A8"/>
    <w:rsid w:val="005622BE"/>
    <w:rsid w:val="005658B5"/>
    <w:rsid w:val="00567CA2"/>
    <w:rsid w:val="00572968"/>
    <w:rsid w:val="0058026B"/>
    <w:rsid w:val="00586E55"/>
    <w:rsid w:val="00587BE5"/>
    <w:rsid w:val="005927BC"/>
    <w:rsid w:val="00593837"/>
    <w:rsid w:val="00596545"/>
    <w:rsid w:val="005E2740"/>
    <w:rsid w:val="005E6D46"/>
    <w:rsid w:val="006137EC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F86"/>
    <w:rsid w:val="00695786"/>
    <w:rsid w:val="006B1F94"/>
    <w:rsid w:val="006B4937"/>
    <w:rsid w:val="006B6EA7"/>
    <w:rsid w:val="006B7FBC"/>
    <w:rsid w:val="006C0FA0"/>
    <w:rsid w:val="006C1428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346F7"/>
    <w:rsid w:val="00735BE6"/>
    <w:rsid w:val="00751A6F"/>
    <w:rsid w:val="0075285C"/>
    <w:rsid w:val="0075334B"/>
    <w:rsid w:val="00755D81"/>
    <w:rsid w:val="0076250F"/>
    <w:rsid w:val="007727E6"/>
    <w:rsid w:val="00774C79"/>
    <w:rsid w:val="0077683C"/>
    <w:rsid w:val="00782FB0"/>
    <w:rsid w:val="007836B5"/>
    <w:rsid w:val="00785F65"/>
    <w:rsid w:val="00795ABA"/>
    <w:rsid w:val="007A2209"/>
    <w:rsid w:val="007A7118"/>
    <w:rsid w:val="007D53DD"/>
    <w:rsid w:val="007D7422"/>
    <w:rsid w:val="007D7D7B"/>
    <w:rsid w:val="007E386B"/>
    <w:rsid w:val="007E3CA4"/>
    <w:rsid w:val="007E6612"/>
    <w:rsid w:val="007E6B87"/>
    <w:rsid w:val="007F3182"/>
    <w:rsid w:val="007F5B72"/>
    <w:rsid w:val="007F7B64"/>
    <w:rsid w:val="008001FC"/>
    <w:rsid w:val="008023A6"/>
    <w:rsid w:val="00806819"/>
    <w:rsid w:val="00814DF5"/>
    <w:rsid w:val="0081542B"/>
    <w:rsid w:val="008154F4"/>
    <w:rsid w:val="00824CCF"/>
    <w:rsid w:val="0084357F"/>
    <w:rsid w:val="00845536"/>
    <w:rsid w:val="00847169"/>
    <w:rsid w:val="00850567"/>
    <w:rsid w:val="00850BC1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4BF6"/>
    <w:rsid w:val="008979A9"/>
    <w:rsid w:val="008A0F70"/>
    <w:rsid w:val="008A2BB0"/>
    <w:rsid w:val="008C23C0"/>
    <w:rsid w:val="008C37F1"/>
    <w:rsid w:val="008C4CEE"/>
    <w:rsid w:val="008D1291"/>
    <w:rsid w:val="008D6EBE"/>
    <w:rsid w:val="008E2891"/>
    <w:rsid w:val="009225C1"/>
    <w:rsid w:val="009303DE"/>
    <w:rsid w:val="00933205"/>
    <w:rsid w:val="009342B8"/>
    <w:rsid w:val="0094535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1924"/>
    <w:rsid w:val="00A332AE"/>
    <w:rsid w:val="00A37D84"/>
    <w:rsid w:val="00A46AD9"/>
    <w:rsid w:val="00A60A2B"/>
    <w:rsid w:val="00A7059D"/>
    <w:rsid w:val="00A73284"/>
    <w:rsid w:val="00A7348C"/>
    <w:rsid w:val="00A90EF1"/>
    <w:rsid w:val="00A93283"/>
    <w:rsid w:val="00A951E3"/>
    <w:rsid w:val="00AA056C"/>
    <w:rsid w:val="00AB04B9"/>
    <w:rsid w:val="00AB1DB9"/>
    <w:rsid w:val="00AB4DAB"/>
    <w:rsid w:val="00AB6F16"/>
    <w:rsid w:val="00AD1244"/>
    <w:rsid w:val="00AD54E2"/>
    <w:rsid w:val="00AE2C70"/>
    <w:rsid w:val="00AF2690"/>
    <w:rsid w:val="00AF544A"/>
    <w:rsid w:val="00AF652B"/>
    <w:rsid w:val="00B0195B"/>
    <w:rsid w:val="00B0680D"/>
    <w:rsid w:val="00B10CAB"/>
    <w:rsid w:val="00B128CD"/>
    <w:rsid w:val="00B2011F"/>
    <w:rsid w:val="00B323CC"/>
    <w:rsid w:val="00B326AA"/>
    <w:rsid w:val="00B42045"/>
    <w:rsid w:val="00B453D8"/>
    <w:rsid w:val="00B5341B"/>
    <w:rsid w:val="00B55DE7"/>
    <w:rsid w:val="00B56913"/>
    <w:rsid w:val="00B64281"/>
    <w:rsid w:val="00B744D0"/>
    <w:rsid w:val="00B77262"/>
    <w:rsid w:val="00B84C26"/>
    <w:rsid w:val="00B8534D"/>
    <w:rsid w:val="00BA351C"/>
    <w:rsid w:val="00BB4538"/>
    <w:rsid w:val="00BC31D2"/>
    <w:rsid w:val="00BC3DDE"/>
    <w:rsid w:val="00BC782A"/>
    <w:rsid w:val="00BD0FC0"/>
    <w:rsid w:val="00BD43E1"/>
    <w:rsid w:val="00BD4F18"/>
    <w:rsid w:val="00C11679"/>
    <w:rsid w:val="00C12975"/>
    <w:rsid w:val="00C14EA0"/>
    <w:rsid w:val="00C210D0"/>
    <w:rsid w:val="00C24A30"/>
    <w:rsid w:val="00C25041"/>
    <w:rsid w:val="00C377CF"/>
    <w:rsid w:val="00C447A2"/>
    <w:rsid w:val="00C45BC3"/>
    <w:rsid w:val="00C47DDC"/>
    <w:rsid w:val="00C544A3"/>
    <w:rsid w:val="00C6515D"/>
    <w:rsid w:val="00C65F88"/>
    <w:rsid w:val="00C66F33"/>
    <w:rsid w:val="00C71160"/>
    <w:rsid w:val="00C73111"/>
    <w:rsid w:val="00C83404"/>
    <w:rsid w:val="00C850C2"/>
    <w:rsid w:val="00C90146"/>
    <w:rsid w:val="00C90471"/>
    <w:rsid w:val="00C92985"/>
    <w:rsid w:val="00CA43BA"/>
    <w:rsid w:val="00CA46C6"/>
    <w:rsid w:val="00CA5D08"/>
    <w:rsid w:val="00CB2297"/>
    <w:rsid w:val="00CB5E7C"/>
    <w:rsid w:val="00CC2F0F"/>
    <w:rsid w:val="00CC4CA2"/>
    <w:rsid w:val="00CF581F"/>
    <w:rsid w:val="00CF612B"/>
    <w:rsid w:val="00CF6D9A"/>
    <w:rsid w:val="00D0004A"/>
    <w:rsid w:val="00D03462"/>
    <w:rsid w:val="00D036FF"/>
    <w:rsid w:val="00D04078"/>
    <w:rsid w:val="00D07920"/>
    <w:rsid w:val="00D14B99"/>
    <w:rsid w:val="00D23CEF"/>
    <w:rsid w:val="00D3580A"/>
    <w:rsid w:val="00D465F6"/>
    <w:rsid w:val="00D5344B"/>
    <w:rsid w:val="00D564C6"/>
    <w:rsid w:val="00D70BF3"/>
    <w:rsid w:val="00D7275F"/>
    <w:rsid w:val="00D75FDD"/>
    <w:rsid w:val="00D81B7C"/>
    <w:rsid w:val="00D97C69"/>
    <w:rsid w:val="00DA4F85"/>
    <w:rsid w:val="00DB0B97"/>
    <w:rsid w:val="00DB3DB1"/>
    <w:rsid w:val="00DC0648"/>
    <w:rsid w:val="00DC0BD6"/>
    <w:rsid w:val="00DC377E"/>
    <w:rsid w:val="00DC3BFE"/>
    <w:rsid w:val="00DD419F"/>
    <w:rsid w:val="00DE554C"/>
    <w:rsid w:val="00DE6C28"/>
    <w:rsid w:val="00E01A11"/>
    <w:rsid w:val="00E034C0"/>
    <w:rsid w:val="00E055DD"/>
    <w:rsid w:val="00E1013A"/>
    <w:rsid w:val="00E107D0"/>
    <w:rsid w:val="00E25B2B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48EF"/>
    <w:rsid w:val="00EF7E02"/>
    <w:rsid w:val="00F0081A"/>
    <w:rsid w:val="00F169A3"/>
    <w:rsid w:val="00F172C6"/>
    <w:rsid w:val="00F311D5"/>
    <w:rsid w:val="00F32C7E"/>
    <w:rsid w:val="00F41028"/>
    <w:rsid w:val="00F4728A"/>
    <w:rsid w:val="00F54A03"/>
    <w:rsid w:val="00F55A2E"/>
    <w:rsid w:val="00F603FF"/>
    <w:rsid w:val="00F7726E"/>
    <w:rsid w:val="00F84091"/>
    <w:rsid w:val="00F96C71"/>
    <w:rsid w:val="00F96CC3"/>
    <w:rsid w:val="00FA278C"/>
    <w:rsid w:val="00FA32F7"/>
    <w:rsid w:val="00FA7EAA"/>
    <w:rsid w:val="00FB2973"/>
    <w:rsid w:val="00FB5364"/>
    <w:rsid w:val="00FB5574"/>
    <w:rsid w:val="00FD227D"/>
    <w:rsid w:val="00FD5000"/>
    <w:rsid w:val="00FD64BC"/>
    <w:rsid w:val="00FE7DC4"/>
    <w:rsid w:val="00FF14F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E4F074-DD2D-43A6-BCCE-1685416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aliases w:val="Odsek zoznamu2,body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D2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D209C"/>
    <w:rPr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1D222F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Predvolenpsmoodseku"/>
    <w:rsid w:val="001D222F"/>
  </w:style>
  <w:style w:type="character" w:styleId="Siln">
    <w:name w:val="Strong"/>
    <w:basedOn w:val="Predvolenpsmoodseku"/>
    <w:uiPriority w:val="22"/>
    <w:qFormat/>
    <w:rsid w:val="001D222F"/>
    <w:rPr>
      <w:b/>
      <w:bCs/>
    </w:rPr>
  </w:style>
  <w:style w:type="character" w:customStyle="1" w:styleId="OdsekzoznamuChar">
    <w:name w:val="Odsek zoznamu Char"/>
    <w:aliases w:val="Odsek zoznamu2 Char,body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5802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"/>
    <f:field ref="objsubject" par="" edit="true" text=""/>
    <f:field ref="objcreatedby" par="" text="Hornáček, Vladimír, Mgr."/>
    <f:field ref="objcreatedat" par="" text="3.9.2021 8:55:40"/>
    <f:field ref="objchangedby" par="" text="Administrator, System"/>
    <f:field ref="objmodifiedat" par="" text="3.9.2021 8:5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5FE46F2-C026-439C-898C-F6BF8888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Hornáček Vladimír</cp:lastModifiedBy>
  <cp:revision>10</cp:revision>
  <cp:lastPrinted>2023-12-04T09:31:00Z</cp:lastPrinted>
  <dcterms:created xsi:type="dcterms:W3CDTF">2025-04-04T06:58:00Z</dcterms:created>
  <dcterms:modified xsi:type="dcterms:W3CDTF">2025-04-07T10:14:00Z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COO.2145.1000.3.4540111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o osobnom dôchodkovom produkte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 o osobnom dôchodkovom produkte a o zmene a doplnení niektorých zákonov</vt:lpwstr>
  </property>
  <property fmtid="{D5CDD505-2E9C-101B-9397-08002B2CF9AE}" pid="19" name="FSC#SKEDITIONSLOVLEX@103.510:rezortcislopredpis">
    <vt:lpwstr>25910/2021-M_OPVA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LP/2021/491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Zmluvy o fungovaní Európskej únie (Ú. v. ES C 202, 7. 6. 2016),</vt:lpwstr>
  </property>
  <property fmtid="{D5CDD505-2E9C-101B-9397-08002B2CF9AE}" pid="39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bezpredmetné,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3. 9. 2021</vt:lpwstr>
  </property>
</Properties>
</file>