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C17CB3">
        <w:rPr>
          <w:sz w:val="22"/>
          <w:szCs w:val="22"/>
        </w:rPr>
        <w:t>KNR-ORGA-</w:t>
      </w:r>
      <w:r w:rsidR="00FE51BD">
        <w:rPr>
          <w:sz w:val="22"/>
          <w:szCs w:val="22"/>
        </w:rPr>
        <w:t>4311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017E64" w:rsidP="00456E37">
      <w:pPr>
        <w:pStyle w:val="rozhodnutia"/>
      </w:pPr>
      <w:r>
        <w:t>828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0B3E5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017E64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017E64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017E64" w:rsidP="00017E64">
      <w:pPr>
        <w:pStyle w:val="Zkladntext"/>
        <w:tabs>
          <w:tab w:val="clear" w:pos="1080"/>
          <w:tab w:val="left" w:pos="0"/>
        </w:tabs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 xml:space="preserve">       vládny návrh </w:t>
      </w:r>
      <w:r w:rsidRPr="00017E64">
        <w:rPr>
          <w:rFonts w:cs="Arial"/>
          <w:noProof/>
          <w:sz w:val="22"/>
          <w:lang w:val="sk-SK"/>
        </w:rPr>
        <w:t>zákona, ktorým sa mení a dopĺňa zákon č. 143/1998 Z. z. o civilnom letectve (letecký zákon) a o zmene a doplnení niektorých zákonov v znení neskorších predpisov</w:t>
      </w:r>
      <w:r w:rsidR="00074760">
        <w:rPr>
          <w:rFonts w:cs="Arial"/>
          <w:noProof/>
          <w:sz w:val="22"/>
          <w:lang w:val="sk-SK"/>
        </w:rPr>
        <w:t xml:space="preserve"> </w:t>
      </w:r>
      <w:bookmarkStart w:id="0" w:name="_GoBack"/>
      <w:bookmarkEnd w:id="0"/>
      <w:r w:rsidR="002D14B4">
        <w:rPr>
          <w:rFonts w:cs="Arial"/>
          <w:noProof/>
          <w:sz w:val="22"/>
          <w:lang w:val="sk-SK"/>
        </w:rPr>
        <w:t xml:space="preserve">(tlač </w:t>
      </w:r>
      <w:r w:rsidR="00C17CB3">
        <w:rPr>
          <w:rFonts w:cs="Arial"/>
          <w:noProof/>
          <w:sz w:val="22"/>
          <w:lang w:val="sk-SK"/>
        </w:rPr>
        <w:t>7</w:t>
      </w:r>
      <w:r>
        <w:rPr>
          <w:rFonts w:cs="Arial"/>
          <w:noProof/>
          <w:sz w:val="22"/>
          <w:lang w:val="sk-SK"/>
        </w:rPr>
        <w:t>90</w:t>
      </w:r>
      <w:r w:rsidR="009365D8">
        <w:rPr>
          <w:rFonts w:cs="Arial"/>
          <w:noProof/>
          <w:sz w:val="22"/>
          <w:lang w:val="sk-SK"/>
        </w:rPr>
        <w:t>)</w:t>
      </w:r>
      <w:r w:rsidR="00BE641C"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2</w:t>
      </w:r>
      <w:r w:rsidR="002A4929">
        <w:rPr>
          <w:rFonts w:cs="Arial"/>
          <w:sz w:val="22"/>
          <w:lang w:val="sk-SK"/>
        </w:rPr>
        <w:t xml:space="preserve">. </w:t>
      </w:r>
      <w:r>
        <w:rPr>
          <w:rFonts w:cs="Arial"/>
          <w:sz w:val="22"/>
          <w:lang w:val="sk-SK"/>
        </w:rPr>
        <w:t>apríla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2CDF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  <w:r w:rsidR="00B15006">
        <w:rPr>
          <w:rFonts w:ascii="Arial" w:hAnsi="Arial" w:cs="Arial"/>
          <w:sz w:val="22"/>
          <w:szCs w:val="22"/>
        </w:rPr>
        <w:t>a</w:t>
      </w:r>
    </w:p>
    <w:p w:rsidR="009A4FBD" w:rsidRDefault="003E2CDF" w:rsidP="00B15006">
      <w:pPr>
        <w:tabs>
          <w:tab w:val="left" w:pos="1276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E4D01">
        <w:rPr>
          <w:rFonts w:ascii="Arial" w:hAnsi="Arial" w:cs="Arial"/>
          <w:sz w:val="22"/>
          <w:szCs w:val="22"/>
        </w:rPr>
        <w:t>hospodárske záležitosti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412E92" w:rsidRDefault="007055A5" w:rsidP="003F6434">
      <w:pPr>
        <w:tabs>
          <w:tab w:val="left" w:pos="-1980"/>
          <w:tab w:val="left" w:pos="1134"/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1A1076" w:rsidRPr="006076BE">
        <w:rPr>
          <w:rFonts w:ascii="Arial" w:hAnsi="Arial" w:cs="Arial"/>
          <w:sz w:val="22"/>
        </w:rPr>
        <w:t xml:space="preserve">k vládnemu návrhu zákona ako gestorský Výbor Národnej rady Slovenskej republiky pre </w:t>
      </w:r>
      <w:r w:rsidR="00B15006">
        <w:rPr>
          <w:rFonts w:ascii="Arial" w:hAnsi="Arial" w:cs="Arial"/>
          <w:sz w:val="22"/>
        </w:rPr>
        <w:t>hospodárske záležitosti</w:t>
      </w:r>
      <w:r w:rsidR="001A1076" w:rsidRPr="001A1076">
        <w:rPr>
          <w:rFonts w:ascii="Arial" w:hAnsi="Arial" w:cs="Arial"/>
          <w:sz w:val="22"/>
        </w:rPr>
        <w:t xml:space="preserve"> </w:t>
      </w:r>
      <w:r w:rsidR="001A1076" w:rsidRPr="006076BE">
        <w:rPr>
          <w:rFonts w:ascii="Arial" w:hAnsi="Arial" w:cs="Arial"/>
          <w:sz w:val="22"/>
        </w:rPr>
        <w:t>a lehotu na prerokovanie návrhu zákona v druhom čítaní vo výbor</w:t>
      </w:r>
      <w:r w:rsidR="00FE4D01">
        <w:rPr>
          <w:rFonts w:ascii="Arial" w:hAnsi="Arial" w:cs="Arial"/>
          <w:sz w:val="22"/>
        </w:rPr>
        <w:t>e</w:t>
      </w:r>
      <w:r w:rsidR="001A1076" w:rsidRPr="006076BE">
        <w:rPr>
          <w:rFonts w:ascii="Arial" w:hAnsi="Arial" w:cs="Arial"/>
          <w:sz w:val="22"/>
        </w:rPr>
        <w:t xml:space="preserve"> </w:t>
      </w:r>
      <w:r w:rsidR="001A1076">
        <w:rPr>
          <w:rFonts w:ascii="Arial" w:hAnsi="Arial" w:cs="Arial"/>
          <w:sz w:val="22"/>
        </w:rPr>
        <w:t xml:space="preserve">a </w:t>
      </w:r>
      <w:r w:rsidR="001A1076" w:rsidRPr="006076BE">
        <w:rPr>
          <w:rFonts w:ascii="Arial" w:hAnsi="Arial" w:cs="Arial"/>
          <w:sz w:val="22"/>
        </w:rPr>
        <w:t xml:space="preserve">v gestorskom výbore s termínom  </w:t>
      </w:r>
      <w:r w:rsidR="001A1076" w:rsidRPr="006076BE">
        <w:rPr>
          <w:rFonts w:ascii="Arial" w:hAnsi="Arial" w:cs="Arial"/>
          <w:b/>
          <w:sz w:val="22"/>
        </w:rPr>
        <w:t>i h n e ď.</w:t>
      </w:r>
      <w:r w:rsidR="001A1076" w:rsidRPr="006076BE">
        <w:rPr>
          <w:rFonts w:ascii="Arial" w:hAnsi="Arial" w:cs="Arial"/>
          <w:sz w:val="22"/>
        </w:rPr>
        <w:t xml:space="preserve">  </w:t>
      </w: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644582" w:rsidRDefault="00644582" w:rsidP="00552D33">
      <w:pPr>
        <w:jc w:val="center"/>
        <w:rPr>
          <w:rFonts w:ascii="Arial" w:hAnsi="Arial" w:cs="Arial"/>
          <w:sz w:val="22"/>
          <w:szCs w:val="22"/>
        </w:rPr>
      </w:pPr>
    </w:p>
    <w:p w:rsidR="000B3E57" w:rsidRDefault="000B3E57" w:rsidP="00644582">
      <w:pPr>
        <w:jc w:val="center"/>
        <w:rPr>
          <w:rFonts w:ascii="Arial" w:hAnsi="Arial" w:cs="Arial"/>
          <w:sz w:val="22"/>
          <w:szCs w:val="22"/>
        </w:rPr>
      </w:pPr>
    </w:p>
    <w:p w:rsidR="00B15006" w:rsidRDefault="00B15006" w:rsidP="00644582">
      <w:pPr>
        <w:jc w:val="center"/>
        <w:rPr>
          <w:rFonts w:ascii="Arial" w:hAnsi="Arial" w:cs="Arial"/>
          <w:sz w:val="22"/>
          <w:szCs w:val="22"/>
        </w:rPr>
      </w:pPr>
    </w:p>
    <w:p w:rsidR="00B15006" w:rsidRDefault="00B15006" w:rsidP="00644582">
      <w:pPr>
        <w:jc w:val="center"/>
        <w:rPr>
          <w:rFonts w:ascii="Arial" w:hAnsi="Arial" w:cs="Arial"/>
          <w:sz w:val="22"/>
          <w:szCs w:val="22"/>
        </w:rPr>
      </w:pPr>
    </w:p>
    <w:p w:rsidR="00B15006" w:rsidRDefault="00B15006" w:rsidP="00644582">
      <w:pPr>
        <w:jc w:val="center"/>
        <w:rPr>
          <w:rFonts w:ascii="Arial" w:hAnsi="Arial" w:cs="Arial"/>
          <w:sz w:val="22"/>
          <w:szCs w:val="22"/>
        </w:rPr>
      </w:pPr>
    </w:p>
    <w:p w:rsidR="00B15006" w:rsidRDefault="00B15006" w:rsidP="00644582">
      <w:pPr>
        <w:jc w:val="center"/>
        <w:rPr>
          <w:rFonts w:ascii="Arial" w:hAnsi="Arial" w:cs="Arial"/>
          <w:sz w:val="22"/>
          <w:szCs w:val="22"/>
        </w:rPr>
      </w:pPr>
    </w:p>
    <w:p w:rsidR="00D46FCD" w:rsidRDefault="00017E64" w:rsidP="006445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644582">
        <w:rPr>
          <w:rFonts w:ascii="Arial" w:hAnsi="Arial" w:cs="Arial"/>
          <w:sz w:val="22"/>
          <w:szCs w:val="22"/>
        </w:rPr>
        <w:t xml:space="preserve"> </w:t>
      </w:r>
      <w:r w:rsidR="000B3E5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R a š i</w:t>
      </w:r>
      <w:r w:rsidR="00644582" w:rsidRPr="00FF2682">
        <w:rPr>
          <w:rFonts w:ascii="Arial" w:hAnsi="Arial" w:cs="Arial"/>
          <w:sz w:val="22"/>
          <w:szCs w:val="22"/>
        </w:rPr>
        <w:t xml:space="preserve">   v. r.</w:t>
      </w:r>
    </w:p>
    <w:sectPr w:rsidR="00D46FCD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7E64"/>
    <w:rsid w:val="0006545E"/>
    <w:rsid w:val="00074760"/>
    <w:rsid w:val="0008043A"/>
    <w:rsid w:val="000B3CA0"/>
    <w:rsid w:val="000B3E57"/>
    <w:rsid w:val="000D3A1F"/>
    <w:rsid w:val="000E0E92"/>
    <w:rsid w:val="0010563D"/>
    <w:rsid w:val="00106893"/>
    <w:rsid w:val="00107708"/>
    <w:rsid w:val="00117564"/>
    <w:rsid w:val="00126F63"/>
    <w:rsid w:val="0013139C"/>
    <w:rsid w:val="0014182F"/>
    <w:rsid w:val="001444A2"/>
    <w:rsid w:val="00162558"/>
    <w:rsid w:val="00162815"/>
    <w:rsid w:val="00167691"/>
    <w:rsid w:val="00182B46"/>
    <w:rsid w:val="00196C9D"/>
    <w:rsid w:val="001A079B"/>
    <w:rsid w:val="001A1076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11DA4"/>
    <w:rsid w:val="00321530"/>
    <w:rsid w:val="00324863"/>
    <w:rsid w:val="003259C0"/>
    <w:rsid w:val="00325F1D"/>
    <w:rsid w:val="00361759"/>
    <w:rsid w:val="00364139"/>
    <w:rsid w:val="003715E3"/>
    <w:rsid w:val="003731C5"/>
    <w:rsid w:val="00377666"/>
    <w:rsid w:val="00394735"/>
    <w:rsid w:val="00397D00"/>
    <w:rsid w:val="003D0A74"/>
    <w:rsid w:val="003E1860"/>
    <w:rsid w:val="003E2CDF"/>
    <w:rsid w:val="003F1D5F"/>
    <w:rsid w:val="003F2192"/>
    <w:rsid w:val="003F26F5"/>
    <w:rsid w:val="003F6434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0089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25526"/>
    <w:rsid w:val="00637F00"/>
    <w:rsid w:val="00644582"/>
    <w:rsid w:val="006562EE"/>
    <w:rsid w:val="00656763"/>
    <w:rsid w:val="006624A3"/>
    <w:rsid w:val="00676097"/>
    <w:rsid w:val="0069032D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2AF5"/>
    <w:rsid w:val="00734962"/>
    <w:rsid w:val="007365B0"/>
    <w:rsid w:val="00740787"/>
    <w:rsid w:val="00761CBC"/>
    <w:rsid w:val="00773B5B"/>
    <w:rsid w:val="00783169"/>
    <w:rsid w:val="00784BC9"/>
    <w:rsid w:val="0079071D"/>
    <w:rsid w:val="007C7DB0"/>
    <w:rsid w:val="007D0178"/>
    <w:rsid w:val="007E072E"/>
    <w:rsid w:val="00800B34"/>
    <w:rsid w:val="00803DD5"/>
    <w:rsid w:val="00870BF4"/>
    <w:rsid w:val="0087578C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5A76"/>
    <w:rsid w:val="009A3380"/>
    <w:rsid w:val="009A4FBD"/>
    <w:rsid w:val="009B052B"/>
    <w:rsid w:val="009D1CD3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5006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17CB3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46FCD"/>
    <w:rsid w:val="00D531C7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E0456D"/>
    <w:rsid w:val="00E40DC8"/>
    <w:rsid w:val="00E440D6"/>
    <w:rsid w:val="00E46960"/>
    <w:rsid w:val="00E629C3"/>
    <w:rsid w:val="00E72FC6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400C"/>
    <w:rsid w:val="00FD7595"/>
    <w:rsid w:val="00FE4D01"/>
    <w:rsid w:val="00FE51BD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A6741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EDA8A-572F-4433-B8A3-3D8E170E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821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2025-04-02T14:35:00Z</cp:lastPrinted>
  <dcterms:created xsi:type="dcterms:W3CDTF">2025-04-02T14:06:00Z</dcterms:created>
  <dcterms:modified xsi:type="dcterms:W3CDTF">2025-04-02T14:38:00Z</dcterms:modified>
</cp:coreProperties>
</file>