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D5" w:rsidRDefault="004776D5" w:rsidP="004776D5">
      <w:pPr>
        <w:rPr>
          <w:b/>
        </w:rPr>
      </w:pPr>
      <w:bookmarkStart w:id="0" w:name="_GoBack"/>
      <w:bookmarkEnd w:id="0"/>
    </w:p>
    <w:p w:rsidR="004776D5" w:rsidRDefault="004776D5" w:rsidP="004776D5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4776D5" w:rsidRDefault="004776D5" w:rsidP="004776D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 rozpočet</w:t>
      </w:r>
    </w:p>
    <w:p w:rsidR="004776D5" w:rsidRPr="00F77A2A" w:rsidRDefault="004776D5" w:rsidP="004776D5">
      <w:pPr>
        <w:jc w:val="right"/>
        <w:rPr>
          <w:b/>
          <w:sz w:val="28"/>
        </w:rPr>
      </w:pPr>
      <w:r w:rsidRPr="00F77A2A">
        <w:rPr>
          <w:b/>
        </w:rPr>
        <w:t>4</w:t>
      </w:r>
      <w:r w:rsidR="00F77A2A" w:rsidRPr="00F77A2A">
        <w:rPr>
          <w:b/>
        </w:rPr>
        <w:t>5</w:t>
      </w:r>
      <w:r w:rsidRPr="00F77A2A">
        <w:rPr>
          <w:b/>
        </w:rPr>
        <w:t xml:space="preserve">. schôdza výboru </w:t>
      </w:r>
    </w:p>
    <w:p w:rsidR="004776D5" w:rsidRDefault="004776D5" w:rsidP="004776D5">
      <w:pPr>
        <w:jc w:val="right"/>
      </w:pPr>
      <w:r>
        <w:t>Číslo: KNR-VFR-</w:t>
      </w:r>
      <w:r w:rsidR="00A73A1C">
        <w:t>06349</w:t>
      </w:r>
      <w:r>
        <w:t>/2025-</w:t>
      </w:r>
      <w:r w:rsidR="00A73A1C">
        <w:t>4</w:t>
      </w:r>
    </w:p>
    <w:p w:rsidR="004776D5" w:rsidRDefault="004776D5" w:rsidP="004776D5">
      <w:pPr>
        <w:jc w:val="right"/>
      </w:pPr>
    </w:p>
    <w:p w:rsidR="00A73A1C" w:rsidRDefault="00A73A1C" w:rsidP="004776D5">
      <w:pPr>
        <w:jc w:val="right"/>
      </w:pPr>
    </w:p>
    <w:p w:rsidR="004776D5" w:rsidRDefault="004776D5" w:rsidP="00A73A1C">
      <w:pPr>
        <w:ind w:right="-567"/>
        <w:jc w:val="center"/>
        <w:rPr>
          <w:bCs w:val="0"/>
          <w:sz w:val="28"/>
          <w:szCs w:val="28"/>
        </w:rPr>
      </w:pPr>
      <w:r>
        <w:rPr>
          <w:b/>
          <w:sz w:val="28"/>
          <w:szCs w:val="28"/>
        </w:rPr>
        <w:t>199</w:t>
      </w:r>
    </w:p>
    <w:p w:rsidR="004776D5" w:rsidRDefault="004776D5" w:rsidP="00A73A1C">
      <w:pPr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n e s e n i e</w:t>
      </w:r>
    </w:p>
    <w:p w:rsidR="004776D5" w:rsidRDefault="004776D5" w:rsidP="00A73A1C">
      <w:pPr>
        <w:ind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4776D5" w:rsidRDefault="004776D5" w:rsidP="00A73A1C">
      <w:pPr>
        <w:ind w:right="-567"/>
        <w:jc w:val="center"/>
        <w:rPr>
          <w:b/>
        </w:rPr>
      </w:pPr>
      <w:r>
        <w:rPr>
          <w:b/>
        </w:rPr>
        <w:t>z</w:t>
      </w:r>
      <w:r w:rsidR="00A73A1C">
        <w:rPr>
          <w:b/>
        </w:rPr>
        <w:t xml:space="preserve"> 2. </w:t>
      </w:r>
      <w:r>
        <w:rPr>
          <w:b/>
        </w:rPr>
        <w:t>apríla 2025</w:t>
      </w:r>
    </w:p>
    <w:p w:rsidR="004776D5" w:rsidRDefault="004776D5" w:rsidP="004776D5">
      <w:pPr>
        <w:jc w:val="both"/>
        <w:rPr>
          <w:b/>
        </w:rPr>
      </w:pPr>
    </w:p>
    <w:p w:rsidR="004776D5" w:rsidRPr="00C76D36" w:rsidRDefault="004776D5" w:rsidP="004776D5">
      <w:pPr>
        <w:jc w:val="both"/>
        <w:rPr>
          <w:b/>
        </w:rPr>
      </w:pPr>
      <w:r w:rsidRPr="00C76D36">
        <w:t xml:space="preserve">k spoločnej správe výborov Národnej rady Slovenskej republiky o prerokovaní  </w:t>
      </w:r>
      <w:r w:rsidRPr="00C76D36">
        <w:rPr>
          <w:b/>
        </w:rPr>
        <w:t xml:space="preserve">vládneho návrhu </w:t>
      </w:r>
      <w:r w:rsidRPr="00C76D36">
        <w:rPr>
          <w:b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784a) a</w:t>
      </w:r>
    </w:p>
    <w:p w:rsidR="004776D5" w:rsidRPr="00C76D36" w:rsidRDefault="004776D5" w:rsidP="004776D5">
      <w:pPr>
        <w:jc w:val="both"/>
        <w:rPr>
          <w:b/>
        </w:rPr>
      </w:pPr>
    </w:p>
    <w:p w:rsidR="004776D5" w:rsidRPr="00C76D36" w:rsidRDefault="004776D5" w:rsidP="004776D5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C76D36">
        <w:rPr>
          <w:rFonts w:ascii="Times New Roman" w:hAnsi="Times New Roman"/>
          <w:b/>
          <w:sz w:val="24"/>
          <w:szCs w:val="24"/>
        </w:rPr>
        <w:t xml:space="preserve"> s c h v a ľ u j e</w:t>
      </w:r>
    </w:p>
    <w:p w:rsidR="004776D5" w:rsidRPr="00C76D36" w:rsidRDefault="004776D5" w:rsidP="004776D5">
      <w:pPr>
        <w:pStyle w:val="Zkladn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D36">
        <w:rPr>
          <w:rFonts w:ascii="Times New Roman" w:hAnsi="Times New Roman" w:cs="Times New Roman"/>
          <w:b/>
          <w:sz w:val="24"/>
          <w:szCs w:val="24"/>
        </w:rPr>
        <w:t xml:space="preserve">spoločnú správu </w:t>
      </w:r>
      <w:r w:rsidRPr="00C76D36">
        <w:rPr>
          <w:rFonts w:ascii="Times New Roman" w:hAnsi="Times New Roman" w:cs="Times New Roman"/>
          <w:sz w:val="24"/>
          <w:szCs w:val="24"/>
        </w:rPr>
        <w:t xml:space="preserve">výborov Národnej rady Slovenskej republiky o prerokovaní </w:t>
      </w:r>
      <w:r w:rsidRPr="00C76D36">
        <w:rPr>
          <w:rFonts w:ascii="Times New Roman" w:hAnsi="Times New Roman" w:cs="Times New Roman"/>
          <w:b/>
          <w:bCs/>
          <w:sz w:val="24"/>
          <w:szCs w:val="24"/>
        </w:rPr>
        <w:t xml:space="preserve">vládneho návrhu </w:t>
      </w:r>
      <w:r w:rsidRPr="00C76D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zákona, ktorým sa mení a dopĺňa zákon č. 564/2004 Z. z. o rozpočtovom určení výnosu dane z príjmov územnej samospráve a o zmene a doplnení niektorých zákonov v znení neskorších predpisov (tlač 784a)</w:t>
      </w:r>
      <w:r w:rsidRPr="00C76D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6D5" w:rsidRPr="00C76D36" w:rsidRDefault="004776D5" w:rsidP="004776D5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76D5" w:rsidRPr="00C76D36" w:rsidRDefault="004776D5" w:rsidP="004776D5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rPr>
          <w:bCs/>
        </w:rPr>
      </w:pPr>
      <w:r w:rsidRPr="00C76D36">
        <w:t>p o v e r u j e</w:t>
      </w:r>
    </w:p>
    <w:p w:rsidR="004776D5" w:rsidRPr="00C76D36" w:rsidRDefault="004776D5" w:rsidP="004776D5">
      <w:pPr>
        <w:tabs>
          <w:tab w:val="left" w:pos="993"/>
        </w:tabs>
        <w:jc w:val="both"/>
      </w:pPr>
      <w:r w:rsidRPr="00C76D36">
        <w:tab/>
      </w:r>
      <w:r w:rsidRPr="00C76D36">
        <w:tab/>
      </w:r>
    </w:p>
    <w:p w:rsidR="004776D5" w:rsidRPr="00C76D36" w:rsidRDefault="004776D5" w:rsidP="004776D5">
      <w:pPr>
        <w:jc w:val="both"/>
      </w:pPr>
      <w:r w:rsidRPr="00C76D36">
        <w:rPr>
          <w:b/>
        </w:rPr>
        <w:t>spoločného spravodajcu,</w:t>
      </w:r>
      <w:r w:rsidRPr="00C76D36">
        <w:t xml:space="preserve"> poslanca Národnej rady Slovenskej republiky</w:t>
      </w:r>
      <w:r w:rsidRPr="00C76D36">
        <w:rPr>
          <w:b/>
        </w:rPr>
        <w:t xml:space="preserve"> Daniela Karasa</w:t>
      </w:r>
      <w:r w:rsidRPr="00C76D36">
        <w:t>, aby</w:t>
      </w:r>
      <w:r w:rsidRPr="00C76D36">
        <w:rPr>
          <w:b/>
        </w:rPr>
        <w:t xml:space="preserve"> </w:t>
      </w:r>
      <w:r w:rsidRPr="00C76D36">
        <w:t>na schôdzi Národnej rady Slovenskej republiky informoval o výsledku rokovania výborov a pri rokovaní o  predmetnom návrhu zákona predkladal návrhy v zmysle príslušných ustanovení zákona č. 350/1996 Z. z. o rokovacom poriadku Národnej rady Slovenskej republiky v znení neskorších predpisov.</w:t>
      </w:r>
    </w:p>
    <w:p w:rsidR="004776D5" w:rsidRPr="00C76D36" w:rsidRDefault="004776D5" w:rsidP="004776D5">
      <w:pPr>
        <w:tabs>
          <w:tab w:val="left" w:pos="993"/>
        </w:tabs>
        <w:jc w:val="both"/>
      </w:pPr>
    </w:p>
    <w:p w:rsidR="004776D5" w:rsidRDefault="004776D5" w:rsidP="004776D5">
      <w:r>
        <w:tab/>
      </w:r>
      <w:r>
        <w:tab/>
      </w:r>
      <w:r>
        <w:tab/>
      </w:r>
      <w:r>
        <w:tab/>
      </w:r>
      <w:r>
        <w:tab/>
      </w:r>
    </w:p>
    <w:p w:rsidR="004776D5" w:rsidRDefault="004776D5" w:rsidP="004776D5">
      <w:r>
        <w:tab/>
      </w:r>
      <w:r>
        <w:tab/>
        <w:t xml:space="preserve">            </w:t>
      </w:r>
      <w:r>
        <w:tab/>
        <w:t xml:space="preserve"> </w:t>
      </w:r>
    </w:p>
    <w:p w:rsidR="004776D5" w:rsidRDefault="004776D5" w:rsidP="004776D5"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1500">
        <w:rPr>
          <w:b/>
        </w:rPr>
        <w:tab/>
      </w:r>
      <w:r w:rsidR="00C41500">
        <w:rPr>
          <w:b/>
        </w:rPr>
        <w:tab/>
      </w:r>
      <w:r w:rsidR="00C41500">
        <w:rPr>
          <w:b/>
        </w:rPr>
        <w:tab/>
      </w:r>
      <w:r w:rsidR="00C41500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</w:r>
      <w:r w:rsidR="00CE18EB">
        <w:rPr>
          <w:b/>
        </w:rPr>
        <w:tab/>
        <w:t xml:space="preserve">Ján </w:t>
      </w:r>
      <w:proofErr w:type="spellStart"/>
      <w:r w:rsidR="00CE18EB">
        <w:rPr>
          <w:b/>
        </w:rPr>
        <w:t>Blcháč</w:t>
      </w:r>
      <w:proofErr w:type="spellEnd"/>
      <w:r w:rsidR="00CE18EB">
        <w:rPr>
          <w:b/>
        </w:rPr>
        <w:t xml:space="preserve">, v. r. </w:t>
      </w:r>
    </w:p>
    <w:p w:rsidR="004776D5" w:rsidRDefault="004776D5" w:rsidP="004776D5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predseda výboru</w:t>
      </w:r>
    </w:p>
    <w:p w:rsidR="004776D5" w:rsidRDefault="004776D5" w:rsidP="004776D5"/>
    <w:p w:rsidR="004776D5" w:rsidRDefault="004776D5" w:rsidP="004776D5"/>
    <w:p w:rsidR="004776D5" w:rsidRDefault="00CE18EB" w:rsidP="004776D5">
      <w:r>
        <w:rPr>
          <w:b/>
        </w:rPr>
        <w:t xml:space="preserve">   Igor </w:t>
      </w:r>
      <w:proofErr w:type="spellStart"/>
      <w:r>
        <w:rPr>
          <w:b/>
        </w:rPr>
        <w:t>Válek</w:t>
      </w:r>
      <w:proofErr w:type="spellEnd"/>
      <w:r>
        <w:rPr>
          <w:b/>
        </w:rPr>
        <w:t xml:space="preserve">, v. r. </w:t>
      </w:r>
      <w:r w:rsidR="004776D5">
        <w:rPr>
          <w:b/>
        </w:rPr>
        <w:t xml:space="preserve"> </w:t>
      </w:r>
      <w:r w:rsidR="004776D5">
        <w:rPr>
          <w:b/>
        </w:rPr>
        <w:tab/>
      </w:r>
      <w:r w:rsidR="004776D5">
        <w:rPr>
          <w:b/>
        </w:rPr>
        <w:tab/>
      </w:r>
      <w:r w:rsidR="004776D5">
        <w:rPr>
          <w:b/>
        </w:rPr>
        <w:tab/>
      </w:r>
      <w:r w:rsidR="004776D5">
        <w:rPr>
          <w:b/>
        </w:rPr>
        <w:tab/>
      </w:r>
      <w:r w:rsidR="004776D5">
        <w:rPr>
          <w:b/>
        </w:rPr>
        <w:tab/>
      </w:r>
      <w:r w:rsidR="004776D5">
        <w:rPr>
          <w:b/>
        </w:rPr>
        <w:tab/>
      </w:r>
      <w:r w:rsidR="004776D5">
        <w:rPr>
          <w:b/>
        </w:rPr>
        <w:tab/>
        <w:t xml:space="preserve">           </w:t>
      </w:r>
      <w:r w:rsidR="004776D5">
        <w:t xml:space="preserve">   </w:t>
      </w:r>
    </w:p>
    <w:p w:rsidR="004776D5" w:rsidRDefault="004776D5" w:rsidP="004776D5">
      <w:pPr>
        <w:rPr>
          <w:b/>
        </w:rPr>
      </w:pPr>
      <w:r>
        <w:rPr>
          <w:b/>
        </w:rPr>
        <w:t xml:space="preserve">   Marián Viskupič</w:t>
      </w:r>
      <w:r w:rsidR="00CE18EB">
        <w:rPr>
          <w:b/>
        </w:rPr>
        <w:t xml:space="preserve">, v. r. </w:t>
      </w:r>
      <w:r>
        <w:rPr>
          <w:b/>
        </w:rPr>
        <w:t xml:space="preserve"> </w:t>
      </w:r>
    </w:p>
    <w:p w:rsidR="004776D5" w:rsidRDefault="004776D5" w:rsidP="004776D5">
      <w:r>
        <w:t xml:space="preserve">  overovatelia výboru</w:t>
      </w:r>
    </w:p>
    <w:p w:rsidR="004776D5" w:rsidRDefault="004776D5" w:rsidP="004776D5"/>
    <w:p w:rsidR="00661FEE" w:rsidRDefault="00661FEE"/>
    <w:sectPr w:rsidR="0066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B13D3"/>
    <w:multiLevelType w:val="hybridMultilevel"/>
    <w:tmpl w:val="23781568"/>
    <w:lvl w:ilvl="0" w:tplc="4D02D84A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0B"/>
    <w:rsid w:val="004776D5"/>
    <w:rsid w:val="0063370C"/>
    <w:rsid w:val="00661FEE"/>
    <w:rsid w:val="00A1320B"/>
    <w:rsid w:val="00A73A1C"/>
    <w:rsid w:val="00C41500"/>
    <w:rsid w:val="00C76D36"/>
    <w:rsid w:val="00CE18EB"/>
    <w:rsid w:val="00E33E54"/>
    <w:rsid w:val="00F7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534C"/>
  <w15:chartTrackingRefBased/>
  <w15:docId w15:val="{1C83515B-97DC-4F96-9D60-E784FFAD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6D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776D5"/>
    <w:pPr>
      <w:keepNext/>
      <w:numPr>
        <w:numId w:val="1"/>
      </w:numPr>
      <w:jc w:val="both"/>
      <w:outlineLvl w:val="1"/>
    </w:pPr>
    <w:rPr>
      <w:rFonts w:eastAsia="Arial Unicode MS"/>
      <w:b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4776D5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76D5"/>
    <w:pPr>
      <w:spacing w:after="120" w:line="254" w:lineRule="auto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76D5"/>
  </w:style>
  <w:style w:type="paragraph" w:styleId="Odsekzoznamu">
    <w:name w:val="List Paragraph"/>
    <w:basedOn w:val="Normlny"/>
    <w:uiPriority w:val="34"/>
    <w:qFormat/>
    <w:rsid w:val="004776D5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A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A1C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7</cp:revision>
  <cp:lastPrinted>2025-04-02T06:53:00Z</cp:lastPrinted>
  <dcterms:created xsi:type="dcterms:W3CDTF">2025-03-31T06:44:00Z</dcterms:created>
  <dcterms:modified xsi:type="dcterms:W3CDTF">2025-04-02T09:16:00Z</dcterms:modified>
</cp:coreProperties>
</file>