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6F60" w14:textId="0B2DD6DC" w:rsidR="00113AE4" w:rsidRPr="00612E08" w:rsidRDefault="00486851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B951B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="00A340BB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F9A769C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3C53C7A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4B73EE1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0ADED4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6BDA27F7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982D961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50A77844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D5A6A29" w14:textId="38D1F8FB" w:rsidR="001B23B7" w:rsidRPr="00612E08" w:rsidRDefault="0015256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62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ktorým sa </w:t>
            </w:r>
            <w:r w:rsidR="00CA3C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mení a </w:t>
            </w:r>
            <w:r w:rsidRPr="00462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dopĺňa zákon č. 564/2004 Z. z. o rozpočtovom určení výnosu dane z príjmov územnej samospráve a o zmene a doplnení niektorých zákonov v znení neskorších predpisov</w:t>
            </w:r>
            <w:r w:rsidRPr="00212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12E08" w:rsidRPr="00612E08" w14:paraId="5E92AED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3BDAC9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19CAA9F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A385C" w14:textId="77777777" w:rsidR="001B23B7" w:rsidRPr="00612E08" w:rsidRDefault="0099407E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55BE">
              <w:rPr>
                <w:rFonts w:ascii="Times" w:hAnsi="Times" w:cs="Times"/>
                <w:sz w:val="20"/>
                <w:szCs w:val="20"/>
              </w:rPr>
              <w:t>Ministerstvo financií Slovenskej republiky</w:t>
            </w:r>
          </w:p>
          <w:p w14:paraId="0660FB7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166A5C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24A892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07C6C85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BEB8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69E0C74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9F1811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0F1BD4C" w14:textId="77777777" w:rsidR="001B23B7" w:rsidRPr="00612E08" w:rsidRDefault="0099407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4F7EF25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7799129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8505F7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E6BEB5E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D314E63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5D79BB2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66C0B6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39FDECF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7FF2B26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20E33D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DE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683BC7B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26FE10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A8F" w14:textId="79926B9C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3F4EE34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6E29054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198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4E73A4C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66346DE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D6E" w14:textId="4C79D94E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3F3A27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B460D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DB64FE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ABCBC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2F7898D7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9E31" w14:textId="4B144C53" w:rsidR="001B23B7" w:rsidRPr="00612E08" w:rsidRDefault="0015256D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roku 2025 sa negatívne prejavia dopady ročného zúčtovania daňového bonusu za rok 2024 podľa legislatívnej úpravy platnej v rokoch 2023 a 2024 na výnose 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dane z príjmov fyzických osôb (ďalej len „DPFO“)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najmä v mesiaci apríl, s prevodom podielu DPFO obciam a vyšším územným celkom v mesiaci máj.  Navrhuje sa preto obciam a 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vyšším územným celkom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poskytnúť preddavok na mesačný podiel v mesiaci máj 2025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budúceho podielu na 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výnos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DPFO v roku 2025 v sume uvedenej v zákone. Finančné riaditeľstvo SR následne vysporiada s obcami a 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vyšším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územným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celk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tieto preddavky priebežne do konca roka 2025.</w:t>
            </w:r>
          </w:p>
        </w:tc>
      </w:tr>
      <w:tr w:rsidR="00612E08" w:rsidRPr="00612E08" w14:paraId="5F3A4EE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08C3E2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77588D7D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CAE8" w14:textId="220FCDFD" w:rsidR="0015256D" w:rsidRPr="00212936" w:rsidRDefault="0015256D" w:rsidP="0015256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návrhu zákona je poskytnúť samosprávam v roku 2025 preddavok na mesačný podiel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výnose DPFO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mesiaci máj 2025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podielu na 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výnos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DPFO v roku 2025 v sume uvedenej v zákone. Finančné riaditeľstvo SR následne vysporiada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preddavok 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 obcami a 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vyšším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územným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A42D9C"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celk</w:t>
            </w:r>
            <w:r w:rsidR="00A42D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ami</w:t>
            </w:r>
            <w:r w:rsidRPr="00212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priebežne do konca roka 2025. </w:t>
            </w:r>
          </w:p>
          <w:p w14:paraId="5AF1550C" w14:textId="718B47C8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34F19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B38F65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7F33B34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C85F" w14:textId="458AD027" w:rsidR="001B23B7" w:rsidRPr="00612E08" w:rsidRDefault="0015256D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Obce a VÚC</w:t>
            </w:r>
          </w:p>
        </w:tc>
      </w:tr>
      <w:tr w:rsidR="00612E08" w:rsidRPr="00612E08" w14:paraId="6F6E3BD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70E78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99407E" w:rsidRPr="00612E08" w14:paraId="3AFC1D4A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BA529" w14:textId="449BB85E" w:rsidR="0099407E" w:rsidRPr="009A08E5" w:rsidRDefault="0015256D" w:rsidP="009940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Alternatívnym riešením je nulový variant, teda neprijatie právneho predpisu, </w:t>
            </w:r>
            <w:r w:rsidRPr="006F48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čo by znamenalo negatívny dopad na plynulosť úhrady bežných výdavkov.</w:t>
            </w:r>
          </w:p>
        </w:tc>
      </w:tr>
      <w:tr w:rsidR="0099407E" w:rsidRPr="00612E08" w14:paraId="1623F0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FC8269" w14:textId="77777777" w:rsidR="0099407E" w:rsidRPr="00612E08" w:rsidRDefault="0099407E" w:rsidP="0099407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99407E" w:rsidRPr="00612E08" w14:paraId="1E2F3292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CAF9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C493B79" w14:textId="77777777" w:rsidR="0099407E" w:rsidRPr="00612E08" w:rsidRDefault="00000000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07E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99407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07B8879" w14:textId="77777777" w:rsidR="0099407E" w:rsidRPr="00612E08" w:rsidRDefault="00000000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407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99407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99407E" w:rsidRPr="00612E08" w14:paraId="4F14F584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3CFC1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435CD61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407E" w:rsidRPr="00612E08" w14:paraId="2901DA4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1BA124" w14:textId="77777777" w:rsidR="0099407E" w:rsidRPr="00612E08" w:rsidRDefault="0099407E" w:rsidP="0099407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99407E" w:rsidRPr="00612E08" w14:paraId="687D3EB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99407E" w:rsidRPr="00612E08" w14:paraId="10A81D1B" w14:textId="77777777">
              <w:trPr>
                <w:trHeight w:val="90"/>
              </w:trPr>
              <w:tc>
                <w:tcPr>
                  <w:tcW w:w="8643" w:type="dxa"/>
                </w:tcPr>
                <w:p w14:paraId="471F23AA" w14:textId="77777777" w:rsidR="0099407E" w:rsidRPr="00612E08" w:rsidRDefault="0099407E" w:rsidP="0099407E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99407E" w:rsidRPr="00612E08" w14:paraId="329850C0" w14:textId="77777777">
              <w:trPr>
                <w:trHeight w:val="296"/>
              </w:trPr>
              <w:tc>
                <w:tcPr>
                  <w:tcW w:w="8643" w:type="dxa"/>
                </w:tcPr>
                <w:p w14:paraId="1C716150" w14:textId="77777777" w:rsidR="0099407E" w:rsidRPr="00612E08" w:rsidRDefault="0099407E" w:rsidP="0099407E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44AEFEFF" w14:textId="77777777" w:rsidR="0099407E" w:rsidRPr="00612E08" w:rsidRDefault="0099407E" w:rsidP="0099407E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08795AAD" w14:textId="77777777" w:rsidR="0099407E" w:rsidRPr="00612E08" w:rsidRDefault="0099407E" w:rsidP="0099407E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99407E" w:rsidRPr="00612E08" w14:paraId="035AC758" w14:textId="77777777">
              <w:trPr>
                <w:trHeight w:val="296"/>
              </w:trPr>
              <w:tc>
                <w:tcPr>
                  <w:tcW w:w="8643" w:type="dxa"/>
                </w:tcPr>
                <w:p w14:paraId="185EAE8B" w14:textId="77777777" w:rsidR="0099407E" w:rsidRPr="00612E08" w:rsidRDefault="0099407E" w:rsidP="0099407E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C9E1AF6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9407E" w:rsidRPr="00612E08" w14:paraId="3001BF1C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A2D0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9407E" w:rsidRPr="00612E08" w14:paraId="7188B8D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0D5BD4" w14:textId="77777777" w:rsidR="0099407E" w:rsidRPr="00612E08" w:rsidRDefault="0099407E" w:rsidP="0099407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Preskúmanie účelnosti</w:t>
            </w:r>
          </w:p>
        </w:tc>
      </w:tr>
      <w:tr w:rsidR="0099407E" w:rsidRPr="00612E08" w14:paraId="4A01A68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8AD4" w14:textId="77777777" w:rsidR="0099407E" w:rsidRPr="00612E08" w:rsidRDefault="0099407E" w:rsidP="0015256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9407E" w:rsidRPr="00612E08" w14:paraId="1DA1C31F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5F70A0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4707834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9C020B5" w14:textId="77777777" w:rsidR="0099407E" w:rsidRPr="00612E08" w:rsidRDefault="0099407E" w:rsidP="0099407E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AB393F9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16409798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704576B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C9A7C5D" w14:textId="77777777" w:rsidR="0099407E" w:rsidRPr="00612E08" w:rsidRDefault="0099407E" w:rsidP="0099407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9407E" w:rsidRPr="00612E08" w14:paraId="310C3C82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1C72CBD" w14:textId="77777777" w:rsidR="0099407E" w:rsidRPr="00612E08" w:rsidRDefault="0099407E" w:rsidP="0099407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99407E" w:rsidRPr="00612E08" w14:paraId="063FE8F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7A05A4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374A2F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25AC3E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94D7EB8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033B86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0F65FC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C85A60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5ABEE393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CD85E1C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739F3BF9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3ECCBD9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F910BC3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7D188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C21A61C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EE888B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F90674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794E55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99407E" w:rsidRPr="00612E08" w14:paraId="12D7B104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2D704B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239CAAF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216274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CAF5E7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858D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C84F33E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37461C6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68E21457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7AE8FE3" w14:textId="77777777" w:rsidR="0099407E" w:rsidRPr="00612E08" w:rsidRDefault="0099407E" w:rsidP="0099407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ED2E275" w14:textId="77777777" w:rsidR="0099407E" w:rsidRPr="00612E08" w:rsidRDefault="0099407E" w:rsidP="0099407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46B164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0322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60E081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182A3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4D95E2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BE3E1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99407E" w:rsidRPr="00612E08" w14:paraId="50D8824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333322" w14:textId="77777777" w:rsidR="0099407E" w:rsidRPr="00612E08" w:rsidRDefault="0099407E" w:rsidP="0099407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B3D7DE8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43654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4F088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C7E34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C26C60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96C3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99407E" w:rsidRPr="00612E08" w14:paraId="1925188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0B4DB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5B1307C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DD812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76E7E9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B800D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5C6B96" w14:textId="77777777" w:rsidR="0099407E" w:rsidRPr="00612E08" w:rsidRDefault="0099407E" w:rsidP="0099407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0C85" w14:textId="77777777" w:rsidR="0099407E" w:rsidRPr="00612E08" w:rsidRDefault="0099407E" w:rsidP="0099407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4531F64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2B584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CE55B39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E9A0F5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ED0853B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942B68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52221A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F319CE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2DC199D3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8C2318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3CF1D351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4449FC5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B21E22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73AE8D4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02C4D6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462BF1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10B376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1D64CC3D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736F2F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1213DA3B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EA7BD83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E0749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A33F1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775C6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EE02DF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0BF7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99407E" w:rsidRPr="00612E08" w14:paraId="223DDC31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BFAE8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3D55957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14E41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B3B974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E669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1190D6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E1239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4A07FE0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350237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EA2DD96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B82A8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704597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A9489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912E14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174BB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99407E" w:rsidRPr="00612E08" w14:paraId="6E6CEA7C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FA83E90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74D7C0" w14:textId="77777777" w:rsidR="0099407E" w:rsidRPr="00612E08" w:rsidRDefault="0099407E" w:rsidP="0099407E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185DEDA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345EF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EBBA9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23A6F" w14:textId="77777777" w:rsidR="0099407E" w:rsidRPr="00612E08" w:rsidRDefault="0099407E" w:rsidP="0099407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98675A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B5EC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99407E" w:rsidRPr="00612E08" w14:paraId="1FA72F78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36C8963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5DF7BFF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4C817" w14:textId="77777777" w:rsidR="0099407E" w:rsidRPr="00612E08" w:rsidRDefault="0099407E" w:rsidP="0099407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19D0E1F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3872A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D5302B" w14:textId="77777777" w:rsidR="0099407E" w:rsidRPr="00612E08" w:rsidRDefault="0099407E" w:rsidP="0099407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5E0A0" w14:textId="77777777" w:rsidR="0099407E" w:rsidRPr="00612E08" w:rsidRDefault="0099407E" w:rsidP="0099407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7690018A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BD4E429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41E35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BC6B5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6E8215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1302D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2124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24F9CE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A108F6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9803B2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BD2812F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B2A06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0C1197D" w14:textId="77777777" w:rsidR="000F2BE9" w:rsidRPr="00612E08" w:rsidRDefault="0099407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FBAA8C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3CAAA67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F820D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4870CD3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5A3E35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9113E49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58F57DB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72A1E29" w14:textId="77777777" w:rsidR="000F2BE9" w:rsidRPr="00612E08" w:rsidRDefault="0099407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D3EE2C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E6501A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0EB5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112CFCA6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C03B0AD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9DB543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FB210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9F1124" w14:textId="77777777" w:rsidR="00A340BB" w:rsidRPr="00612E08" w:rsidRDefault="0099407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15955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AD081E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32A8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5E526D4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3B440AA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0F412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2C98E25A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64BFF96" w14:textId="77777777" w:rsidR="0099407E" w:rsidRPr="00612E08" w:rsidRDefault="0099407E" w:rsidP="0015256D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5CEFAE3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306DC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61EDED28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BBF7C" w14:textId="77777777" w:rsidR="001B23B7" w:rsidRPr="00612E08" w:rsidRDefault="003932D6" w:rsidP="009940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Lipnický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sekcia rozpočtovej politiky, </w:t>
            </w:r>
            <w:hyperlink r:id="rId9" w:history="1">
              <w:r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Milan.lipnicky@mfsr.sk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02/59582334</w:t>
            </w:r>
          </w:p>
        </w:tc>
      </w:tr>
      <w:tr w:rsidR="00612E08" w:rsidRPr="00612E08" w14:paraId="21015F2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B0142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4C88C540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D20E1" w14:textId="0DD0C645" w:rsidR="001B23B7" w:rsidRDefault="0015256D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62E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zákon č. 564/2004 Z. z. o rozpočtovom určení výnosu dane z príjmov územnej samospráve a o zmene a doplnení niektorých zákonov v znení neskorších predpisov</w:t>
            </w:r>
          </w:p>
          <w:p w14:paraId="28D34848" w14:textId="77777777" w:rsidR="0099407E" w:rsidRPr="00612E08" w:rsidRDefault="0099407E" w:rsidP="0099407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2913D5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0412F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5557C0EE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16D01E10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BBA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8306DF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02E8E80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51D963F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B19CF3F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4F8756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ABCB8E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50D35A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155AED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91E0FE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0A4B30C5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F2173B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612D6C69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160950F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143442E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2C9B698F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6A4F3B4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126080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B0E9A8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019AB57C" w14:textId="77777777" w:rsidR="00B9266D" w:rsidRPr="00612E08" w:rsidRDefault="00B9266D"/>
    <w:sectPr w:rsidR="00B9266D" w:rsidRPr="00612E08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D79F" w14:textId="77777777" w:rsidR="00BA5FAF" w:rsidRDefault="00BA5FAF" w:rsidP="001B23B7">
      <w:pPr>
        <w:spacing w:after="0" w:line="240" w:lineRule="auto"/>
      </w:pPr>
      <w:r>
        <w:separator/>
      </w:r>
    </w:p>
  </w:endnote>
  <w:endnote w:type="continuationSeparator" w:id="0">
    <w:p w14:paraId="19378164" w14:textId="77777777" w:rsidR="00BA5FAF" w:rsidRDefault="00BA5FAF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B67A8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1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049144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E4E8" w14:textId="77777777" w:rsidR="00BA5FAF" w:rsidRDefault="00BA5FAF" w:rsidP="001B23B7">
      <w:pPr>
        <w:spacing w:after="0" w:line="240" w:lineRule="auto"/>
      </w:pPr>
      <w:r>
        <w:separator/>
      </w:r>
    </w:p>
  </w:footnote>
  <w:footnote w:type="continuationSeparator" w:id="0">
    <w:p w14:paraId="486F87E7" w14:textId="77777777" w:rsidR="00BA5FAF" w:rsidRDefault="00BA5FAF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F807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49D4F7A3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5096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60DAD"/>
    <w:rsid w:val="00093E3B"/>
    <w:rsid w:val="00097069"/>
    <w:rsid w:val="000D348F"/>
    <w:rsid w:val="000F2BE9"/>
    <w:rsid w:val="00110AC6"/>
    <w:rsid w:val="00113AE4"/>
    <w:rsid w:val="0015256D"/>
    <w:rsid w:val="00156064"/>
    <w:rsid w:val="00187182"/>
    <w:rsid w:val="001B23B7"/>
    <w:rsid w:val="001E03F1"/>
    <w:rsid w:val="001E3562"/>
    <w:rsid w:val="00203EE3"/>
    <w:rsid w:val="002243BB"/>
    <w:rsid w:val="0023360B"/>
    <w:rsid w:val="00240DB9"/>
    <w:rsid w:val="00243652"/>
    <w:rsid w:val="002841F9"/>
    <w:rsid w:val="002F6ADB"/>
    <w:rsid w:val="003145AE"/>
    <w:rsid w:val="003553ED"/>
    <w:rsid w:val="00383E37"/>
    <w:rsid w:val="003932D6"/>
    <w:rsid w:val="003A057B"/>
    <w:rsid w:val="003A381E"/>
    <w:rsid w:val="003C24DD"/>
    <w:rsid w:val="00411898"/>
    <w:rsid w:val="00424AE3"/>
    <w:rsid w:val="00486851"/>
    <w:rsid w:val="0049476D"/>
    <w:rsid w:val="004A4383"/>
    <w:rsid w:val="004C6831"/>
    <w:rsid w:val="004D39C7"/>
    <w:rsid w:val="00535691"/>
    <w:rsid w:val="0058426F"/>
    <w:rsid w:val="00591EC6"/>
    <w:rsid w:val="00591ED3"/>
    <w:rsid w:val="005B682A"/>
    <w:rsid w:val="00612E08"/>
    <w:rsid w:val="006F678E"/>
    <w:rsid w:val="006F6B62"/>
    <w:rsid w:val="00720322"/>
    <w:rsid w:val="0075197E"/>
    <w:rsid w:val="00761208"/>
    <w:rsid w:val="007756BE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2797E"/>
    <w:rsid w:val="009431E3"/>
    <w:rsid w:val="009475F5"/>
    <w:rsid w:val="00963F26"/>
    <w:rsid w:val="009717F5"/>
    <w:rsid w:val="0098472E"/>
    <w:rsid w:val="0099407E"/>
    <w:rsid w:val="009C424C"/>
    <w:rsid w:val="009E09F7"/>
    <w:rsid w:val="009F4832"/>
    <w:rsid w:val="00A340BB"/>
    <w:rsid w:val="00A42D9C"/>
    <w:rsid w:val="00A60413"/>
    <w:rsid w:val="00A7788F"/>
    <w:rsid w:val="00AA5448"/>
    <w:rsid w:val="00AB2FC9"/>
    <w:rsid w:val="00AC30D6"/>
    <w:rsid w:val="00B00B6E"/>
    <w:rsid w:val="00B547F5"/>
    <w:rsid w:val="00B84F87"/>
    <w:rsid w:val="00B9266D"/>
    <w:rsid w:val="00B9351C"/>
    <w:rsid w:val="00B951B6"/>
    <w:rsid w:val="00BA2BF4"/>
    <w:rsid w:val="00BA5FAF"/>
    <w:rsid w:val="00BB2C22"/>
    <w:rsid w:val="00C86714"/>
    <w:rsid w:val="00C945DC"/>
    <w:rsid w:val="00C94E4E"/>
    <w:rsid w:val="00CA3C7C"/>
    <w:rsid w:val="00CB08AE"/>
    <w:rsid w:val="00CD6E04"/>
    <w:rsid w:val="00CE6AAE"/>
    <w:rsid w:val="00CF1A25"/>
    <w:rsid w:val="00D2313B"/>
    <w:rsid w:val="00D50F1E"/>
    <w:rsid w:val="00DF357C"/>
    <w:rsid w:val="00E440B4"/>
    <w:rsid w:val="00E77C3E"/>
    <w:rsid w:val="00EA3019"/>
    <w:rsid w:val="00ED165A"/>
    <w:rsid w:val="00ED1AC0"/>
    <w:rsid w:val="00F50A84"/>
    <w:rsid w:val="00F87681"/>
    <w:rsid w:val="00FA02DB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DE9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94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lan.lipnicky@mf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A177AD4-B8CD-47DD-A111-0E5DD1CEB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Lipnicky Milan</cp:lastModifiedBy>
  <cp:revision>9</cp:revision>
  <cp:lastPrinted>2025-03-24T07:13:00Z</cp:lastPrinted>
  <dcterms:created xsi:type="dcterms:W3CDTF">2025-03-17T14:53:00Z</dcterms:created>
  <dcterms:modified xsi:type="dcterms:W3CDTF">2025-03-24T07:25:00Z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