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FC6B3D" w:rsidRPr="00967D09">
        <w:rPr>
          <w:rFonts w:ascii="Garamond" w:hAnsi="Garamond"/>
          <w:sz w:val="24"/>
          <w:szCs w:val="24"/>
        </w:rPr>
        <w:t>KNR-VLPNM-0446/2025</w:t>
      </w:r>
    </w:p>
    <w:p w:rsidR="001459B2" w:rsidRDefault="00E574DE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62</w:t>
      </w:r>
      <w:r w:rsidR="007A1839">
        <w:rPr>
          <w:rFonts w:ascii="Garamond" w:hAnsi="Garamond" w:cs="Times New Roman"/>
          <w:b/>
          <w:sz w:val="24"/>
          <w:szCs w:val="24"/>
        </w:rPr>
        <w:t>3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29668B" w:rsidRDefault="001459B2" w:rsidP="006C04B0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574DE" w:rsidRPr="00E574DE">
        <w:rPr>
          <w:rFonts w:ascii="Garamond" w:hAnsi="Garamond" w:cs="Times New Roman"/>
          <w:b/>
          <w:bCs/>
          <w:sz w:val="24"/>
          <w:szCs w:val="24"/>
        </w:rPr>
        <w:t xml:space="preserve">poslankýň </w:t>
      </w:r>
      <w:r w:rsidR="007A1839" w:rsidRPr="007A1839">
        <w:rPr>
          <w:rFonts w:ascii="Garamond" w:hAnsi="Garamond" w:cs="Times New Roman"/>
          <w:b/>
          <w:bCs/>
          <w:sz w:val="24"/>
          <w:szCs w:val="24"/>
        </w:rPr>
        <w:t>Národnej rady Slovenskej republiky Beáty JURÍK, Lucie PLAVÁKOVEJ a Zuzany ŠTEVULOVEJ na prijatie uznesenia Národnej rady Slovenskej republiky k Medzinárodnému dňu eliminácie násilia páchaného na ženách</w:t>
      </w:r>
      <w:r w:rsidR="007A183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9668B" w:rsidRPr="00724976">
        <w:rPr>
          <w:rFonts w:ascii="Garamond" w:hAnsi="Garamond"/>
          <w:b/>
          <w:bCs/>
          <w:sz w:val="24"/>
          <w:szCs w:val="24"/>
        </w:rPr>
        <w:t>(</w:t>
      </w:r>
      <w:r w:rsidR="00E574DE">
        <w:rPr>
          <w:rFonts w:ascii="Garamond" w:hAnsi="Garamond"/>
          <w:b/>
          <w:sz w:val="24"/>
          <w:szCs w:val="24"/>
        </w:rPr>
        <w:t>tlač 62</w:t>
      </w:r>
      <w:r w:rsidR="007A1839">
        <w:rPr>
          <w:rFonts w:ascii="Garamond" w:hAnsi="Garamond"/>
          <w:b/>
          <w:sz w:val="24"/>
          <w:szCs w:val="24"/>
        </w:rPr>
        <w:t>3</w:t>
      </w:r>
      <w:r w:rsidR="0029668B" w:rsidRPr="00724976">
        <w:rPr>
          <w:rFonts w:ascii="Garamond" w:hAnsi="Garamond"/>
          <w:b/>
          <w:sz w:val="24"/>
          <w:szCs w:val="24"/>
        </w:rPr>
        <w:t>)</w:t>
      </w:r>
      <w:r w:rsidR="0029668B">
        <w:rPr>
          <w:rFonts w:ascii="Garamond" w:hAnsi="Garamond"/>
          <w:b/>
          <w:sz w:val="24"/>
          <w:szCs w:val="24"/>
        </w:rPr>
        <w:t>.</w:t>
      </w:r>
    </w:p>
    <w:p w:rsidR="009826E7" w:rsidRDefault="009826E7" w:rsidP="007A1839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1459B2" w:rsidRPr="00E574DE" w:rsidRDefault="001459B2" w:rsidP="007A1839">
      <w:pPr>
        <w:spacing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7A1839" w:rsidRPr="007A1839">
        <w:rPr>
          <w:rFonts w:ascii="Garamond" w:hAnsi="Garamond"/>
          <w:bCs/>
          <w:sz w:val="24"/>
          <w:szCs w:val="24"/>
        </w:rPr>
        <w:t>poslankýň Národnej rady Slovenskej republiky Beáty JURÍK, Lucie PLAVÁKOVEJ a Zuzany ŠTEVULOVEJ na prijatie uznesenia Národnej rady Slovenskej republiky k Medzinárodnému dňu eliminácie násilia páchaného na ženách</w:t>
      </w:r>
      <w:r w:rsidR="0029668B" w:rsidRPr="0029668B">
        <w:rPr>
          <w:rFonts w:ascii="Garamond" w:hAnsi="Garamond"/>
          <w:bCs/>
          <w:sz w:val="24"/>
          <w:szCs w:val="24"/>
        </w:rPr>
        <w:t xml:space="preserve"> (</w:t>
      </w:r>
      <w:r w:rsidR="0029668B" w:rsidRPr="0029668B">
        <w:rPr>
          <w:rFonts w:ascii="Garamond" w:hAnsi="Garamond"/>
          <w:sz w:val="24"/>
          <w:szCs w:val="24"/>
        </w:rPr>
        <w:t xml:space="preserve">tlač </w:t>
      </w:r>
      <w:r w:rsidR="00E574DE">
        <w:rPr>
          <w:rFonts w:ascii="Garamond" w:hAnsi="Garamond"/>
          <w:sz w:val="24"/>
          <w:szCs w:val="24"/>
        </w:rPr>
        <w:t>62</w:t>
      </w:r>
      <w:r w:rsidR="007A1839">
        <w:rPr>
          <w:rFonts w:ascii="Garamond" w:hAnsi="Garamond"/>
          <w:sz w:val="24"/>
          <w:szCs w:val="24"/>
        </w:rPr>
        <w:t>3</w:t>
      </w:r>
      <w:r w:rsidR="0029668B" w:rsidRPr="0029668B">
        <w:rPr>
          <w:rFonts w:ascii="Garamond" w:hAnsi="Garamond"/>
          <w:sz w:val="24"/>
          <w:szCs w:val="24"/>
        </w:rPr>
        <w:t>).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P</w:t>
      </w:r>
      <w:r w:rsidR="000821D0" w:rsidRPr="003923B9">
        <w:rPr>
          <w:rFonts w:ascii="Garamond" w:hAnsi="Garamond" w:cs="Times New Roman"/>
          <w:sz w:val="24"/>
          <w:szCs w:val="24"/>
        </w:rPr>
        <w:t>od</w:t>
      </w:r>
      <w:r w:rsidR="001C738D" w:rsidRPr="003923B9">
        <w:rPr>
          <w:rFonts w:ascii="Garamond" w:hAnsi="Garamond" w:cs="Times New Roman"/>
          <w:sz w:val="24"/>
          <w:szCs w:val="24"/>
        </w:rPr>
        <w:t>p</w:t>
      </w:r>
      <w:r w:rsidRPr="003923B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7A1839">
        <w:rPr>
          <w:rFonts w:ascii="Garamond" w:hAnsi="Garamond" w:cs="Times New Roman"/>
          <w:b/>
          <w:sz w:val="24"/>
          <w:szCs w:val="24"/>
        </w:rPr>
        <w:t>650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E574DE">
        <w:rPr>
          <w:rFonts w:ascii="Garamond" w:hAnsi="Garamond" w:cs="Times New Roman"/>
          <w:sz w:val="24"/>
          <w:szCs w:val="24"/>
        </w:rPr>
        <w:t>27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29668B" w:rsidRPr="003923B9">
        <w:rPr>
          <w:rFonts w:ascii="Garamond" w:hAnsi="Garamond" w:cs="Times New Roman"/>
          <w:sz w:val="24"/>
          <w:szCs w:val="24"/>
        </w:rPr>
        <w:t>novembra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 xml:space="preserve">2024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9826E7" w:rsidRPr="006E1889" w:rsidRDefault="009826E7" w:rsidP="009826E7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A162BD">
        <w:rPr>
          <w:rFonts w:ascii="Garamond" w:hAnsi="Garamond" w:cs="Times New Roman"/>
          <w:sz w:val="24"/>
          <w:szCs w:val="24"/>
        </w:rPr>
        <w:t>Gestorský výbor o návrhu uznesenia Národnej rady SR rokoval na svojej 30. schôdzi dňa 3. februára 2025, avšak</w:t>
      </w:r>
      <w:r w:rsidRPr="00A162BD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neprijal</w:t>
      </w:r>
      <w:r w:rsidRPr="00A162BD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uznesenie,</w:t>
      </w:r>
      <w:r w:rsidRPr="00A162BD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keďže</w:t>
      </w:r>
      <w:r w:rsidRPr="00A162BD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návrh</w:t>
      </w:r>
      <w:r w:rsidRPr="00A162BD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uznesenia výboru</w:t>
      </w:r>
      <w:r w:rsidRPr="00A162BD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nezískal</w:t>
      </w:r>
      <w:r w:rsidRPr="00A162BD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súhlas nadpolovičnej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väčšiny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prítomných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poslancov a poslankýň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podľa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§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52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ods.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4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zákona</w:t>
      </w:r>
      <w:r w:rsidR="00A162BD" w:rsidRPr="00A162BD">
        <w:rPr>
          <w:rStyle w:val="awspan"/>
          <w:rFonts w:ascii="Garamond" w:hAnsi="Garamond"/>
          <w:sz w:val="24"/>
          <w:szCs w:val="24"/>
        </w:rPr>
        <w:t xml:space="preserve"> o rokovacom poriadku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Národnej</w:t>
      </w:r>
      <w:r w:rsidRPr="00A162BD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rady Slovenskej</w:t>
      </w:r>
      <w:r w:rsidRPr="00A162BD">
        <w:rPr>
          <w:rStyle w:val="awspan"/>
          <w:rFonts w:ascii="Garamond" w:hAnsi="Garamond"/>
          <w:spacing w:val="50"/>
          <w:sz w:val="24"/>
          <w:szCs w:val="24"/>
        </w:rPr>
        <w:t xml:space="preserve"> </w:t>
      </w:r>
      <w:r w:rsidRPr="00A162BD">
        <w:rPr>
          <w:rStyle w:val="awspan"/>
          <w:rFonts w:ascii="Garamond" w:hAnsi="Garamond"/>
          <w:sz w:val="24"/>
          <w:szCs w:val="24"/>
        </w:rPr>
        <w:t>republiky.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3923B9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7A1839" w:rsidRDefault="007A1839" w:rsidP="007A1839">
      <w:pPr>
        <w:tabs>
          <w:tab w:val="left" w:pos="567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A162BD">
        <w:rPr>
          <w:rFonts w:ascii="Garamond" w:hAnsi="Garamond" w:cs="Times New Roman"/>
          <w:b/>
          <w:sz w:val="24"/>
          <w:szCs w:val="24"/>
        </w:rPr>
        <w:t>k Medzinárodnému dňu eliminácie násilia páchaného na ženách</w:t>
      </w:r>
    </w:p>
    <w:p w:rsidR="00A162BD" w:rsidRDefault="00A162BD" w:rsidP="007A1839">
      <w:pPr>
        <w:tabs>
          <w:tab w:val="left" w:pos="567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:rsidR="00A162BD" w:rsidRPr="007A1839" w:rsidRDefault="00A162BD" w:rsidP="007A1839">
      <w:pPr>
        <w:tabs>
          <w:tab w:val="left" w:pos="567"/>
        </w:tabs>
        <w:jc w:val="center"/>
        <w:rPr>
          <w:rFonts w:ascii="Garamond" w:hAnsi="Garamond" w:cs="Times New Roman"/>
          <w:sz w:val="24"/>
          <w:szCs w:val="24"/>
        </w:rPr>
      </w:pPr>
    </w:p>
    <w:p w:rsidR="007A1839" w:rsidRPr="007A1839" w:rsidRDefault="007A1839" w:rsidP="007A1839">
      <w:pPr>
        <w:tabs>
          <w:tab w:val="left" w:pos="567"/>
        </w:tabs>
        <w:jc w:val="center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>Národná rada Slovenskej republiky</w:t>
      </w:r>
    </w:p>
    <w:p w:rsidR="007A1839" w:rsidRDefault="007A1839" w:rsidP="007A1839">
      <w:pPr>
        <w:tabs>
          <w:tab w:val="left" w:pos="567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 xml:space="preserve">ostro odsudzuje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všetky formy a prejavy násilia na ženách; 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>vyjadruje presvedčenie,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>že každá osoba má právo na život bez násilia, týrania, prenasledovania, strachu o svoj život či život a bezpečie svojich detí;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>pripomína,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C.1 že rovnosť a princíp nediskriminácie predstavujú základné hodnoty, na ktorých je postavená naša spoločnosť a ktoré sú zakotvené v </w:t>
      </w:r>
      <w:r w:rsidRPr="007A1839">
        <w:rPr>
          <w:rFonts w:ascii="Garamond" w:hAnsi="Garamond" w:cs="Times New Roman"/>
          <w:i/>
          <w:iCs/>
          <w:sz w:val="24"/>
          <w:szCs w:val="24"/>
        </w:rPr>
        <w:t>Ústave Slovenskej republiky,</w:t>
      </w:r>
      <w:r w:rsidRPr="007A1839">
        <w:rPr>
          <w:rFonts w:ascii="Garamond" w:hAnsi="Garamond" w:cs="Times New Roman"/>
          <w:sz w:val="24"/>
          <w:szCs w:val="24"/>
        </w:rPr>
        <w:t xml:space="preserve"> ale aj v medzinárodných a európskych dokumentoch ako </w:t>
      </w:r>
      <w:r w:rsidRPr="007A1839">
        <w:rPr>
          <w:rFonts w:ascii="Garamond" w:hAnsi="Garamond" w:cs="Times New Roman"/>
          <w:i/>
          <w:iCs/>
          <w:sz w:val="24"/>
          <w:szCs w:val="24"/>
        </w:rPr>
        <w:t>Dohovor Organizácie Spojených národov o odstránení všetkých foriem diskriminácie žien, Dohovor Organizácie Spojených národov o právach osôb so zdravotným postihnutím, Dohovor Medzinárodnej organizácie práce o odstránení násilia a obťažovania vo svete práce</w:t>
      </w:r>
      <w:r w:rsidRPr="007A1839">
        <w:rPr>
          <w:rFonts w:ascii="Garamond" w:hAnsi="Garamond" w:cs="Times New Roman"/>
          <w:sz w:val="24"/>
          <w:szCs w:val="24"/>
        </w:rPr>
        <w:t xml:space="preserve"> a ďalšie, ktorými je Slovenská republika viazaná;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>C.2 že násilie na ženách predstavuje hrubé porušenie zá</w:t>
      </w:r>
      <w:bookmarkStart w:id="0" w:name="_GoBack"/>
      <w:bookmarkEnd w:id="0"/>
      <w:r w:rsidRPr="007A1839">
        <w:rPr>
          <w:rFonts w:ascii="Garamond" w:hAnsi="Garamond" w:cs="Times New Roman"/>
          <w:sz w:val="24"/>
          <w:szCs w:val="24"/>
        </w:rPr>
        <w:t xml:space="preserve">kladných ľudských práv, akými sú právo na ľudskú dôstojnosť, právo na život a nedotknuteľnosť človeka, zákaz neľudského alebo ponižujúceho zaobchádzania alebo trestu, právo na rešpektovanie súkromného a rodinného života, právo na slobodu a bezpečnosť, právo na ochranu osobných údajov, právo na nediskrimináciu ako aj práva dieťaťa;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>C.3 že násilie na ženách predstavuje najzávažnejšiu formu diskriminácie a bráni plnohodnotnej účasti žien a dievčat na spoločenskom a profesionálnom živote;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 xml:space="preserve">zdôrazňuje,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lastRenderedPageBreak/>
        <w:t xml:space="preserve">D.1 že násilie na ženách predstavuje závažný spoločenský problém, ktorý je často skrytý, najmä v situáciách domáceho násilia a môže viesť k závažnej psychickej a fyzickej traume s vážnymi následkami pre život obete, či dokonca vyústiť až do svojej najhoršej formy – vraždy ženy;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D.2 že takéto násilie môže mať veľa foriem, od fyzického, sexuálneho, psychického a emočného násilia až po násilie ekonomické a môže sa vyskytovať v rodinných a partnerských vzťahoch, na pracovisku, vo verejnom priestore </w:t>
      </w:r>
      <w:proofErr w:type="spellStart"/>
      <w:r w:rsidRPr="007A1839">
        <w:rPr>
          <w:rFonts w:ascii="Garamond" w:hAnsi="Garamond" w:cs="Times New Roman"/>
          <w:sz w:val="24"/>
          <w:szCs w:val="24"/>
        </w:rPr>
        <w:t>offline</w:t>
      </w:r>
      <w:proofErr w:type="spellEnd"/>
      <w:r w:rsidRPr="007A1839">
        <w:rPr>
          <w:rFonts w:ascii="Garamond" w:hAnsi="Garamond" w:cs="Times New Roman"/>
          <w:sz w:val="24"/>
          <w:szCs w:val="24"/>
        </w:rPr>
        <w:t xml:space="preserve"> aj online;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>vyjadruje znepokojenie,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E.1 že aj v roku 2024 sú státisíce žien u nás vystavené rôznym formám násilia a každý deň prežívajú strach o zdravie, život a bezpečnosť seba a svojich detí;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E.2 nad výsledkami Výskumu rodovo podmieneného násilia na ženách z roku 2023 podľa ktorého zažilo psychické násilie v partnerskom vzťahu  počas svojho dospelého života 48,2 % žien, že fyzickému násiliu a/alebo vyhrážaniu v partnerskom vzťahu čelilo 28 % žien, sexuálnemu násiliu bolo počas svojho dospelého života vystavených 14,2 % žien, skúsenosť s obťažovaním na pracovisku mala každá druhá žena a väčšina žien ho zažila opakovane;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E.3 nad faktom, že pri mnohých trestných činoch nie je možné zbierať dáta a nastaviť tak čo najefektívnejšiu ochranu pred násilím, aj z dôvodu zastaranej legislatívnej úpravy; 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 xml:space="preserve">s poľutovaním konštatuje,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že napriek alarmujúcemu počtu prípadov násilia evidovaných políciou (2400 za rok 2023), ostáva drvivá väčšina prípadov nenahlásená, že medzi dôvodmi nízkeho nahlasovanie patria okrem strachu z reakcie okolia, zo samotného páchateľa alebo z procesu, aj </w:t>
      </w:r>
      <w:proofErr w:type="spellStart"/>
      <w:r w:rsidRPr="007A1839">
        <w:rPr>
          <w:rFonts w:ascii="Garamond" w:hAnsi="Garamond" w:cs="Times New Roman"/>
          <w:sz w:val="24"/>
          <w:szCs w:val="24"/>
        </w:rPr>
        <w:t>sebaobviňovanie</w:t>
      </w:r>
      <w:proofErr w:type="spellEnd"/>
      <w:r w:rsidRPr="007A1839">
        <w:rPr>
          <w:rFonts w:ascii="Garamond" w:hAnsi="Garamond" w:cs="Times New Roman"/>
          <w:sz w:val="24"/>
          <w:szCs w:val="24"/>
        </w:rPr>
        <w:t xml:space="preserve"> a všadeprítomná stigma, nedôvera voči orgánom činným v trestnom konaní, ale aj </w:t>
      </w:r>
      <w:proofErr w:type="spellStart"/>
      <w:r w:rsidRPr="007A1839">
        <w:rPr>
          <w:rFonts w:ascii="Garamond" w:hAnsi="Garamond" w:cs="Times New Roman"/>
          <w:sz w:val="24"/>
          <w:szCs w:val="24"/>
        </w:rPr>
        <w:t>zastaralá</w:t>
      </w:r>
      <w:proofErr w:type="spellEnd"/>
      <w:r w:rsidRPr="007A1839">
        <w:rPr>
          <w:rFonts w:ascii="Garamond" w:hAnsi="Garamond" w:cs="Times New Roman"/>
          <w:sz w:val="24"/>
          <w:szCs w:val="24"/>
        </w:rPr>
        <w:t xml:space="preserve">, nedostačujúca či neúplná právna úprava, ktorá zároveň bráni obetiam a preživším, ktoré sa rozhodnú prípad nahlásiť domôcť sa spravodlivosti; 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 xml:space="preserve">pripomína,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G.1 že v roku 2019 Národná rada Slovenskej republiky odmietla ratifikáciu Dohovoru Rady Európy o predchádzaní násiliu na ženách a domácemu násiliu a o boji proti nemu s odôvodnením, že tento efektívny medzinárodný nástroj prevencie a boja s násilím na ženách nie je u nás nutný, nakoľko môžeme potrebné legislatívne úpravy zaviesť do nášho právneho systému aj bez neho;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 xml:space="preserve">G.2 že Európska Únia niekoľkokrát vyzvala Slovensko k ratifikácii Dohovoru a sama ho v júni 2024 ratifikovala;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>G.3 že Európska Únia definitívne prijala v máji 2024 Smernicu o boji proti násiliu na ženách a domácemu násiliu, ktorú musia členské štáty ratifikovať do júna 2027;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 xml:space="preserve">vyzýva vládu Slovenskej republiky,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t>aby čo najskôr zriadila pracovnú skupinu zloženú zo zástupcov a zástupkýň relevantných ministerstiev, odbornej spoločnosti, subjektov venujúcich sa rodovej rovnosti a pomoci a podpore v oblasti násilia na ženách ako aj poslancov a poslankýň NR SR, ktorej úlohou bude pripraviť v čo najkratšom čase transpozíciu smernice a teda komplexný legislatívny rámec na účinnú prevenciu a boj proti násiliu na ženách;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>vyzýva ministra spravodlivosti a ministra práce, sociálnych vecí a rodiny,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sz w:val="24"/>
          <w:szCs w:val="24"/>
        </w:rPr>
        <w:lastRenderedPageBreak/>
        <w:t>aby urýchlene predstavili návrh na dostatočné, kontinuálne a efektívne financovanie pomoci a podpory osobám zažívajúcim násilie;</w:t>
      </w:r>
    </w:p>
    <w:p w:rsidR="007A1839" w:rsidRPr="007A1839" w:rsidRDefault="007A1839" w:rsidP="00782415">
      <w:pPr>
        <w:pStyle w:val="Odsekzoznamu"/>
        <w:numPr>
          <w:ilvl w:val="0"/>
          <w:numId w:val="12"/>
        </w:num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7A1839">
        <w:rPr>
          <w:rFonts w:ascii="Garamond" w:hAnsi="Garamond" w:cs="Times New Roman"/>
          <w:b/>
          <w:bCs/>
          <w:sz w:val="24"/>
          <w:szCs w:val="24"/>
        </w:rPr>
        <w:t xml:space="preserve">vyzýva politikov a političky naprieč celým politickým spektrom, </w:t>
      </w:r>
    </w:p>
    <w:p w:rsidR="007A1839" w:rsidRPr="007A1839" w:rsidRDefault="007A1839" w:rsidP="00782415">
      <w:pPr>
        <w:tabs>
          <w:tab w:val="left" w:pos="0"/>
        </w:tabs>
        <w:spacing w:after="240" w:line="276" w:lineRule="auto"/>
        <w:rPr>
          <w:rFonts w:ascii="Garamond" w:hAnsi="Garamond" w:cs="Times New Roman"/>
          <w:sz w:val="24"/>
          <w:szCs w:val="24"/>
        </w:rPr>
      </w:pPr>
      <w:bookmarkStart w:id="1" w:name="_heading=h.gjdgxs"/>
      <w:bookmarkEnd w:id="1"/>
      <w:r w:rsidRPr="007A1839">
        <w:rPr>
          <w:rFonts w:ascii="Garamond" w:hAnsi="Garamond" w:cs="Times New Roman"/>
          <w:sz w:val="24"/>
          <w:szCs w:val="24"/>
        </w:rPr>
        <w:t>aby nielen odsúdili násilie na ženách, ale zároveň išli spoločnosti príkladom v garancii slobody, rešpektu a rovnosti pre všetky ženy bez rozdielu, vo svojich prejavoch a činoch.</w:t>
      </w:r>
    </w:p>
    <w:sectPr w:rsidR="007A1839" w:rsidRPr="007A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2CEF"/>
    <w:multiLevelType w:val="hybridMultilevel"/>
    <w:tmpl w:val="4918915E"/>
    <w:lvl w:ilvl="0" w:tplc="BF64D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B3419F"/>
    <w:multiLevelType w:val="hybridMultilevel"/>
    <w:tmpl w:val="3A9E2004"/>
    <w:lvl w:ilvl="0" w:tplc="F1F03A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821D0"/>
    <w:rsid w:val="001459B2"/>
    <w:rsid w:val="001C738D"/>
    <w:rsid w:val="0029668B"/>
    <w:rsid w:val="003300A0"/>
    <w:rsid w:val="00333D27"/>
    <w:rsid w:val="003923B9"/>
    <w:rsid w:val="003A1D6E"/>
    <w:rsid w:val="00435368"/>
    <w:rsid w:val="004A0C1E"/>
    <w:rsid w:val="005B3CC1"/>
    <w:rsid w:val="006010AE"/>
    <w:rsid w:val="006C04B0"/>
    <w:rsid w:val="00782415"/>
    <w:rsid w:val="007A1839"/>
    <w:rsid w:val="007A48F0"/>
    <w:rsid w:val="007D1942"/>
    <w:rsid w:val="00842F2A"/>
    <w:rsid w:val="009826E7"/>
    <w:rsid w:val="00A162BD"/>
    <w:rsid w:val="00A84599"/>
    <w:rsid w:val="00B173FA"/>
    <w:rsid w:val="00B7135F"/>
    <w:rsid w:val="00C333BA"/>
    <w:rsid w:val="00CB3AFB"/>
    <w:rsid w:val="00D43768"/>
    <w:rsid w:val="00D53C42"/>
    <w:rsid w:val="00E574DE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025A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98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2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6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3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14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22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8</cp:revision>
  <dcterms:created xsi:type="dcterms:W3CDTF">2025-01-07T08:52:00Z</dcterms:created>
  <dcterms:modified xsi:type="dcterms:W3CDTF">2025-03-25T11:44:00Z</dcterms:modified>
</cp:coreProperties>
</file>