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E2" w:rsidRPr="00A37262" w:rsidRDefault="00CA74E2" w:rsidP="00CA74E2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  <w:r w:rsidRPr="00A37262">
        <w:rPr>
          <w:rFonts w:ascii="Times New Roman" w:hAnsi="Times New Roman" w:cs="Times New Roman"/>
          <w:b/>
          <w:i/>
          <w:sz w:val="28"/>
          <w:szCs w:val="28"/>
          <w:lang w:eastAsia="sk-SK"/>
        </w:rPr>
        <w:t>Výbor Národnej rady Slovenskej republiky</w:t>
      </w:r>
      <w:r w:rsidRPr="00A37262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A37262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A37262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  <w:r w:rsidRPr="00A37262">
        <w:rPr>
          <w:rFonts w:ascii="Times New Roman" w:hAnsi="Times New Roman" w:cs="Times New Roman"/>
          <w:b/>
          <w:i/>
          <w:sz w:val="28"/>
          <w:szCs w:val="28"/>
          <w:lang w:eastAsia="sk-SK"/>
        </w:rPr>
        <w:tab/>
      </w:r>
    </w:p>
    <w:p w:rsidR="00CA74E2" w:rsidRDefault="00CA74E2" w:rsidP="00CA74E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  <w:r w:rsidRPr="00A37262">
        <w:rPr>
          <w:rFonts w:ascii="Times New Roman" w:hAnsi="Times New Roman" w:cs="Times New Roman"/>
          <w:b/>
          <w:i/>
          <w:sz w:val="28"/>
          <w:szCs w:val="28"/>
          <w:lang w:eastAsia="sk-SK"/>
        </w:rPr>
        <w:t xml:space="preserve">             pre financie a</w:t>
      </w:r>
      <w:r w:rsidR="00CB3000">
        <w:rPr>
          <w:rFonts w:ascii="Times New Roman" w:hAnsi="Times New Roman" w:cs="Times New Roman"/>
          <w:b/>
          <w:i/>
          <w:sz w:val="28"/>
          <w:szCs w:val="28"/>
          <w:lang w:eastAsia="sk-SK"/>
        </w:rPr>
        <w:t> </w:t>
      </w:r>
      <w:r w:rsidRPr="00A37262">
        <w:rPr>
          <w:rFonts w:ascii="Times New Roman" w:hAnsi="Times New Roman" w:cs="Times New Roman"/>
          <w:b/>
          <w:i/>
          <w:sz w:val="28"/>
          <w:szCs w:val="28"/>
          <w:lang w:eastAsia="sk-SK"/>
        </w:rPr>
        <w:t>rozpočet</w:t>
      </w:r>
    </w:p>
    <w:p w:rsidR="00CB3000" w:rsidRPr="00A37262" w:rsidRDefault="00CB3000" w:rsidP="00CA74E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sk-SK"/>
        </w:rPr>
      </w:pPr>
    </w:p>
    <w:p w:rsidR="00CA74E2" w:rsidRPr="00CA74E2" w:rsidRDefault="00CA74E2" w:rsidP="00CA74E2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A74E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42. schôdza výboru</w:t>
      </w:r>
    </w:p>
    <w:p w:rsidR="00CA74E2" w:rsidRPr="00CA74E2" w:rsidRDefault="00BC7F7D" w:rsidP="00CA7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 w:rsidR="00CA74E2" w:rsidRPr="00CA74E2">
        <w:rPr>
          <w:rFonts w:ascii="Times New Roman" w:hAnsi="Times New Roman" w:cs="Times New Roman"/>
          <w:b/>
          <w:sz w:val="24"/>
          <w:szCs w:val="24"/>
          <w:lang w:eastAsia="sk-SK"/>
        </w:rPr>
        <w:tab/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         </w:t>
      </w:r>
      <w:r w:rsidR="00D06877">
        <w:rPr>
          <w:rFonts w:ascii="Times New Roman" w:hAnsi="Times New Roman" w:cs="Times New Roman"/>
          <w:sz w:val="24"/>
          <w:szCs w:val="24"/>
        </w:rPr>
        <w:t>Číslo: KNR-VFR-3970/2025-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CA74E2" w:rsidRPr="00CA74E2" w:rsidRDefault="00CA74E2" w:rsidP="00CA7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1656" w:rsidRDefault="00931656" w:rsidP="00CA7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CA74E2" w:rsidRPr="00CA74E2" w:rsidRDefault="00F4131E" w:rsidP="00CA7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194</w:t>
      </w:r>
    </w:p>
    <w:p w:rsidR="00CA74E2" w:rsidRPr="00CA74E2" w:rsidRDefault="00CA74E2" w:rsidP="00CA74E2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CA74E2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Uznesenie</w:t>
      </w:r>
    </w:p>
    <w:p w:rsidR="00CA74E2" w:rsidRPr="00CA74E2" w:rsidRDefault="00CA74E2" w:rsidP="00CA7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CA74E2">
        <w:rPr>
          <w:rFonts w:ascii="Times New Roman" w:hAnsi="Times New Roman" w:cs="Times New Roman"/>
          <w:b/>
          <w:sz w:val="28"/>
          <w:szCs w:val="28"/>
          <w:lang w:eastAsia="sk-SK"/>
        </w:rPr>
        <w:t>Výboru Národnej rady Slovenskej republiky pre financie a rozpočet</w:t>
      </w:r>
    </w:p>
    <w:p w:rsidR="00CA74E2" w:rsidRPr="00CA74E2" w:rsidRDefault="00CA74E2" w:rsidP="00CA7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CA74E2">
        <w:rPr>
          <w:rFonts w:ascii="Times New Roman" w:hAnsi="Times New Roman" w:cs="Times New Roman"/>
          <w:b/>
          <w:sz w:val="28"/>
          <w:szCs w:val="28"/>
          <w:lang w:eastAsia="sk-SK"/>
        </w:rPr>
        <w:t>z 20. marca 2025</w:t>
      </w:r>
    </w:p>
    <w:p w:rsidR="00CA74E2" w:rsidRPr="00CA74E2" w:rsidRDefault="00CA74E2" w:rsidP="00CA74E2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CA74E2" w:rsidRPr="00CA74E2" w:rsidRDefault="00CA74E2" w:rsidP="00CA74E2">
      <w:pPr>
        <w:pStyle w:val="Nadpis2"/>
        <w:shd w:val="clear" w:color="auto" w:fill="FFFFFF"/>
        <w:spacing w:before="150" w:beforeAutospacing="0" w:after="150" w:afterAutospacing="0"/>
        <w:jc w:val="both"/>
        <w:rPr>
          <w:b w:val="0"/>
          <w:color w:val="000000"/>
          <w:sz w:val="24"/>
          <w:szCs w:val="24"/>
        </w:rPr>
      </w:pPr>
      <w:r w:rsidRPr="00CA74E2">
        <w:rPr>
          <w:b w:val="0"/>
          <w:sz w:val="24"/>
          <w:szCs w:val="24"/>
        </w:rPr>
        <w:t xml:space="preserve">Výbor Národnej rady Slovenskej republiky pre financie a rozpočet </w:t>
      </w:r>
      <w:r w:rsidRPr="00CA74E2">
        <w:rPr>
          <w:sz w:val="24"/>
          <w:szCs w:val="24"/>
        </w:rPr>
        <w:t>prerokoval</w:t>
      </w:r>
      <w:r w:rsidRPr="00CA74E2">
        <w:rPr>
          <w:b w:val="0"/>
          <w:sz w:val="24"/>
          <w:szCs w:val="24"/>
        </w:rPr>
        <w:t xml:space="preserve"> návrh </w:t>
      </w:r>
      <w:r w:rsidRPr="00CA74E2">
        <w:rPr>
          <w:b w:val="0"/>
          <w:color w:val="000000"/>
          <w:sz w:val="24"/>
          <w:szCs w:val="24"/>
        </w:rPr>
        <w:t>poslancov Národnej rady Slovenskej republiky Romana MICHELKA, Andreja DANKA a Dagmar KRAMPLOVEJ na vydanie zákona, ktorým sa mení a dopĺňa zákon č. 595/2003 Z. z. o dani z príjmov v znení neskorších predpisov (tlač 445)</w:t>
      </w:r>
      <w:r w:rsidRPr="00CA74E2">
        <w:rPr>
          <w:b w:val="0"/>
          <w:sz w:val="24"/>
          <w:szCs w:val="24"/>
        </w:rPr>
        <w:t xml:space="preserve"> v druhom čítaní a  </w:t>
      </w:r>
    </w:p>
    <w:p w:rsidR="00CA74E2" w:rsidRPr="00CA74E2" w:rsidRDefault="00CA74E2" w:rsidP="00CA74E2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sk-SK"/>
        </w:rPr>
      </w:pPr>
    </w:p>
    <w:p w:rsidR="00CA74E2" w:rsidRPr="00CA74E2" w:rsidRDefault="00CA74E2" w:rsidP="00CA74E2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súhlasí</w:t>
      </w:r>
    </w:p>
    <w:p w:rsidR="00CA74E2" w:rsidRPr="00CA74E2" w:rsidRDefault="00CA74E2" w:rsidP="00CA74E2">
      <w:pPr>
        <w:pStyle w:val="Nadpis2"/>
        <w:shd w:val="clear" w:color="auto" w:fill="FFFFFF"/>
        <w:spacing w:before="150" w:beforeAutospacing="0" w:after="150" w:afterAutospacing="0"/>
        <w:jc w:val="both"/>
        <w:rPr>
          <w:color w:val="000000"/>
          <w:sz w:val="24"/>
          <w:szCs w:val="24"/>
        </w:rPr>
      </w:pPr>
      <w:r w:rsidRPr="00CA74E2">
        <w:rPr>
          <w:b w:val="0"/>
          <w:sz w:val="24"/>
          <w:szCs w:val="24"/>
        </w:rPr>
        <w:t xml:space="preserve">s návrhom </w:t>
      </w:r>
      <w:r w:rsidRPr="00CA74E2">
        <w:rPr>
          <w:b w:val="0"/>
          <w:color w:val="000000"/>
          <w:sz w:val="24"/>
          <w:szCs w:val="24"/>
        </w:rPr>
        <w:t>poslancov Národnej rady Slovenskej republiky Romana MICHELKA, Andreja DANKA a Dagmar KRAMPLOVEJ na vydanie zákona, ktorým sa mení a dopĺňa zákon č. 595/2003 Z. z. o dani z príjmov v znení neskorších predpisov (tlač 445)</w:t>
      </w:r>
      <w:r w:rsidRPr="00CA74E2">
        <w:rPr>
          <w:b w:val="0"/>
          <w:sz w:val="24"/>
          <w:szCs w:val="24"/>
        </w:rPr>
        <w:t>;</w:t>
      </w:r>
    </w:p>
    <w:p w:rsidR="00CA74E2" w:rsidRPr="00CA74E2" w:rsidRDefault="00CA74E2" w:rsidP="00CA7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CA74E2" w:rsidRPr="00CA74E2" w:rsidRDefault="00CA74E2" w:rsidP="00CA74E2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74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odporúča</w:t>
      </w: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CA74E2" w:rsidRPr="00CA74E2" w:rsidRDefault="00CA74E2" w:rsidP="00CA74E2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74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Národnej rade Slovenskej republiky</w:t>
      </w:r>
    </w:p>
    <w:p w:rsidR="00CA74E2" w:rsidRPr="00CA74E2" w:rsidRDefault="00CA74E2" w:rsidP="00CA74E2">
      <w:pPr>
        <w:pStyle w:val="Nadpis2"/>
        <w:shd w:val="clear" w:color="auto" w:fill="FFFFFF"/>
        <w:spacing w:before="150" w:beforeAutospacing="0" w:after="150" w:afterAutospacing="0"/>
        <w:jc w:val="both"/>
        <w:rPr>
          <w:b w:val="0"/>
          <w:color w:val="000000"/>
          <w:sz w:val="24"/>
          <w:szCs w:val="24"/>
        </w:rPr>
      </w:pPr>
      <w:r w:rsidRPr="00CA74E2">
        <w:rPr>
          <w:rFonts w:eastAsiaTheme="majorEastAsia"/>
          <w:b w:val="0"/>
          <w:sz w:val="24"/>
          <w:szCs w:val="24"/>
        </w:rPr>
        <w:t xml:space="preserve">návrh </w:t>
      </w:r>
      <w:r w:rsidRPr="00CA74E2">
        <w:rPr>
          <w:b w:val="0"/>
          <w:color w:val="000000"/>
          <w:sz w:val="24"/>
          <w:szCs w:val="24"/>
        </w:rPr>
        <w:t>poslancov Národnej rady Slovenskej republiky Romana MICHELKA, Andreja DANKA a Dagmar KRAMPLOVEJ na vydanie zákona, ktorým sa mení a dopĺňa zákon č. 595/2003 Z. z. o dani z príjmov v znení neskorších predpisov (tlač 445)</w:t>
      </w:r>
      <w:r w:rsidRPr="00CA74E2">
        <w:rPr>
          <w:rFonts w:eastAsiaTheme="majorEastAsia"/>
          <w:sz w:val="24"/>
          <w:szCs w:val="24"/>
        </w:rPr>
        <w:t xml:space="preserve"> schváliť</w:t>
      </w:r>
      <w:r>
        <w:rPr>
          <w:rFonts w:eastAsiaTheme="majorEastAsia"/>
          <w:sz w:val="24"/>
          <w:szCs w:val="24"/>
        </w:rPr>
        <w:t>;</w:t>
      </w:r>
    </w:p>
    <w:p w:rsidR="00CA74E2" w:rsidRPr="00CA74E2" w:rsidRDefault="00CA74E2" w:rsidP="00CA74E2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A74E2" w:rsidRPr="00CA74E2" w:rsidRDefault="00CA74E2" w:rsidP="00CA74E2">
      <w:pPr>
        <w:keepNext/>
        <w:numPr>
          <w:ilvl w:val="0"/>
          <w:numId w:val="1"/>
        </w:numPr>
        <w:spacing w:after="0" w:line="240" w:lineRule="auto"/>
        <w:ind w:left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CA74E2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ukladá</w:t>
      </w:r>
    </w:p>
    <w:p w:rsidR="00CA74E2" w:rsidRPr="00CA74E2" w:rsidRDefault="00CA74E2" w:rsidP="00CA74E2">
      <w:pPr>
        <w:keepNext/>
        <w:keepLines/>
        <w:spacing w:after="0" w:line="240" w:lineRule="auto"/>
        <w:ind w:firstLine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CA74E2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predsedovi výboru,</w:t>
      </w:r>
    </w:p>
    <w:p w:rsidR="00CA74E2" w:rsidRPr="00CA74E2" w:rsidRDefault="00CA74E2" w:rsidP="00CA74E2">
      <w:pPr>
        <w:keepNext/>
        <w:keepLines/>
        <w:spacing w:after="0" w:line="240" w:lineRule="auto"/>
        <w:ind w:firstLine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CA74E2" w:rsidRPr="00CA74E2" w:rsidRDefault="00CA74E2" w:rsidP="00CA74E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aby</w:t>
      </w:r>
      <w:r w:rsidRPr="00CA74E2">
        <w:rPr>
          <w:rStyle w:val="awspan"/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spracoval</w:t>
      </w:r>
      <w:r w:rsidRPr="00CA74E2">
        <w:rPr>
          <w:rStyle w:val="awspan"/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výsledky</w:t>
      </w:r>
      <w:r w:rsidRPr="00CA74E2">
        <w:rPr>
          <w:rStyle w:val="awspan"/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rokovania</w:t>
      </w:r>
      <w:r w:rsidRPr="00CA74E2">
        <w:rPr>
          <w:rStyle w:val="awspan"/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Výboru</w:t>
      </w:r>
      <w:r w:rsidRPr="00CA74E2">
        <w:rPr>
          <w:rStyle w:val="awspan"/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Národnej</w:t>
      </w:r>
      <w:r w:rsidRPr="00CA74E2">
        <w:rPr>
          <w:rStyle w:val="awspan"/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rady</w:t>
      </w:r>
      <w:r w:rsidRPr="00CA74E2">
        <w:rPr>
          <w:rStyle w:val="awspan"/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Slovenskej</w:t>
      </w:r>
      <w:r w:rsidRPr="00CA74E2">
        <w:rPr>
          <w:rStyle w:val="awspan"/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republiky</w:t>
      </w:r>
      <w:r w:rsidRPr="00CA74E2">
        <w:rPr>
          <w:rStyle w:val="awspan"/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pre financie a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>  rozpočet z 20. marca 2025</w:t>
      </w:r>
      <w:r>
        <w:rPr>
          <w:rStyle w:val="awspan"/>
          <w:rFonts w:ascii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 tomto návrhu zákona spolu</w:t>
      </w:r>
      <w:r w:rsidRPr="00CA74E2">
        <w:rPr>
          <w:rStyle w:val="awspan"/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s výsledkami</w:t>
      </w:r>
      <w:r w:rsidRPr="00CA74E2">
        <w:rPr>
          <w:rStyle w:val="awspan"/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rokovania výborov</w:t>
      </w:r>
      <w:r w:rsidRPr="00CA74E2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Národnej</w:t>
      </w:r>
      <w:r w:rsidRPr="00CA74E2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rady</w:t>
      </w:r>
      <w:r w:rsidRPr="00CA74E2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Slovenskej</w:t>
      </w:r>
      <w:r w:rsidRPr="00CA74E2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republiky</w:t>
      </w:r>
      <w:r w:rsidRPr="00CA74E2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do písomnej</w:t>
      </w:r>
      <w:r w:rsidRPr="00CA74E2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spoločnej</w:t>
      </w:r>
      <w:r w:rsidRPr="00CA74E2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správy</w:t>
      </w:r>
      <w:r w:rsidRPr="00CA74E2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>výborov</w:t>
      </w:r>
      <w:r w:rsidRPr="00CA74E2">
        <w:rPr>
          <w:rStyle w:val="awspan"/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Národnej rady Slovenskej republiky a </w:t>
      </w:r>
      <w:r w:rsidRPr="00CA74E2">
        <w:rPr>
          <w:rStyle w:val="awspan"/>
          <w:rFonts w:ascii="Times New Roman" w:hAnsi="Times New Roman" w:cs="Times New Roman"/>
          <w:b/>
          <w:color w:val="000000"/>
          <w:sz w:val="24"/>
          <w:szCs w:val="24"/>
        </w:rPr>
        <w:t>predložil</w:t>
      </w:r>
      <w:r w:rsidRPr="00CA74E2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ju na schválenie gestorskému výboru. </w:t>
      </w:r>
    </w:p>
    <w:p w:rsidR="00CA74E2" w:rsidRDefault="00CA74E2" w:rsidP="00CA74E2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74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CA74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CA74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CA74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CA74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CA74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CA74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CA74E2" w:rsidRDefault="00CA74E2" w:rsidP="00CA74E2">
      <w:pPr>
        <w:keepNext/>
        <w:keepLine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CA74E2" w:rsidRPr="00CA74E2" w:rsidRDefault="00CA74E2" w:rsidP="00CA74E2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CA74E2" w:rsidRPr="00CA74E2" w:rsidRDefault="00CA74E2" w:rsidP="00CA74E2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A74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9316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BDC">
        <w:rPr>
          <w:rFonts w:ascii="Times New Roman" w:hAnsi="Times New Roman" w:cs="Times New Roman"/>
          <w:b/>
          <w:sz w:val="24"/>
          <w:szCs w:val="24"/>
        </w:rPr>
        <w:t xml:space="preserve">               Ján </w:t>
      </w:r>
      <w:proofErr w:type="spellStart"/>
      <w:r w:rsidR="007B3BDC">
        <w:rPr>
          <w:rFonts w:ascii="Times New Roman" w:hAnsi="Times New Roman" w:cs="Times New Roman"/>
          <w:b/>
          <w:sz w:val="24"/>
          <w:szCs w:val="24"/>
        </w:rPr>
        <w:t>Blcháč</w:t>
      </w:r>
      <w:proofErr w:type="spellEnd"/>
      <w:r w:rsidR="007B3BDC">
        <w:rPr>
          <w:rFonts w:ascii="Times New Roman" w:hAnsi="Times New Roman" w:cs="Times New Roman"/>
          <w:b/>
          <w:sz w:val="24"/>
          <w:szCs w:val="24"/>
        </w:rPr>
        <w:t xml:space="preserve">, v. r. </w:t>
      </w:r>
      <w:r w:rsidR="0093165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A74E2">
        <w:rPr>
          <w:rFonts w:ascii="Times New Roman" w:hAnsi="Times New Roman" w:cs="Times New Roman"/>
          <w:sz w:val="24"/>
          <w:szCs w:val="24"/>
        </w:rPr>
        <w:tab/>
      </w:r>
      <w:r w:rsidRPr="00CA74E2">
        <w:rPr>
          <w:rFonts w:ascii="Times New Roman" w:hAnsi="Times New Roman" w:cs="Times New Roman"/>
          <w:sz w:val="24"/>
          <w:szCs w:val="24"/>
        </w:rPr>
        <w:tab/>
      </w:r>
      <w:r w:rsidR="00931656">
        <w:rPr>
          <w:rFonts w:ascii="Times New Roman" w:hAnsi="Times New Roman" w:cs="Times New Roman"/>
          <w:sz w:val="24"/>
          <w:szCs w:val="24"/>
        </w:rPr>
        <w:t xml:space="preserve">   </w:t>
      </w:r>
      <w:r w:rsidR="007B3BDC">
        <w:rPr>
          <w:rFonts w:ascii="Times New Roman" w:hAnsi="Times New Roman" w:cs="Times New Roman"/>
          <w:sz w:val="24"/>
          <w:szCs w:val="24"/>
        </w:rPr>
        <w:t xml:space="preserve"> </w:t>
      </w:r>
      <w:r w:rsidRPr="00CA74E2">
        <w:rPr>
          <w:rFonts w:ascii="Times New Roman" w:hAnsi="Times New Roman" w:cs="Times New Roman"/>
          <w:sz w:val="24"/>
          <w:szCs w:val="24"/>
        </w:rPr>
        <w:tab/>
      </w:r>
      <w:r w:rsidRPr="00CA74E2">
        <w:rPr>
          <w:rFonts w:ascii="Times New Roman" w:hAnsi="Times New Roman" w:cs="Times New Roman"/>
          <w:sz w:val="24"/>
          <w:szCs w:val="24"/>
        </w:rPr>
        <w:tab/>
      </w:r>
      <w:r w:rsidRPr="00CA74E2">
        <w:rPr>
          <w:rFonts w:ascii="Times New Roman" w:hAnsi="Times New Roman" w:cs="Times New Roman"/>
          <w:sz w:val="24"/>
          <w:szCs w:val="24"/>
        </w:rPr>
        <w:tab/>
      </w:r>
      <w:r w:rsidRPr="00CA74E2">
        <w:rPr>
          <w:rFonts w:ascii="Times New Roman" w:hAnsi="Times New Roman" w:cs="Times New Roman"/>
          <w:sz w:val="24"/>
          <w:szCs w:val="24"/>
        </w:rPr>
        <w:tab/>
      </w:r>
      <w:r w:rsidRPr="00CA74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3165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B3BD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A74E2">
        <w:rPr>
          <w:rFonts w:ascii="Times New Roman" w:hAnsi="Times New Roman" w:cs="Times New Roman"/>
          <w:sz w:val="24"/>
          <w:szCs w:val="24"/>
        </w:rPr>
        <w:t>predseda výboru</w:t>
      </w:r>
    </w:p>
    <w:p w:rsidR="00CA74E2" w:rsidRPr="00CA74E2" w:rsidRDefault="00CA74E2" w:rsidP="00CA74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CA74E2" w:rsidRPr="00CA74E2" w:rsidRDefault="00CA74E2" w:rsidP="00CA74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74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Igor </w:t>
      </w:r>
      <w:proofErr w:type="spellStart"/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Válek</w:t>
      </w:r>
      <w:proofErr w:type="spellEnd"/>
      <w:r w:rsidR="007B3BD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v. r. </w:t>
      </w: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</w:t>
      </w: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CA74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CA74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CA74E2" w:rsidRPr="00CA74E2" w:rsidRDefault="00CA74E2" w:rsidP="00CA74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74E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Marián Viskupič</w:t>
      </w:r>
      <w:r w:rsidR="007B3BD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v. r. </w:t>
      </w:r>
      <w:bookmarkStart w:id="0" w:name="_GoBack"/>
      <w:bookmarkEnd w:id="0"/>
    </w:p>
    <w:p w:rsidR="00CA74E2" w:rsidRDefault="00CA74E2" w:rsidP="00CB3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74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p w:rsidR="00CB3000" w:rsidRPr="00CB3000" w:rsidRDefault="00CB3000" w:rsidP="00CB3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CB3000" w:rsidRPr="00CB3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3B"/>
    <w:rsid w:val="002A0C3B"/>
    <w:rsid w:val="007B3BDC"/>
    <w:rsid w:val="008F48EF"/>
    <w:rsid w:val="00931656"/>
    <w:rsid w:val="00BC7F7D"/>
    <w:rsid w:val="00CA74E2"/>
    <w:rsid w:val="00CB3000"/>
    <w:rsid w:val="00D06877"/>
    <w:rsid w:val="00F4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324B"/>
  <w15:chartTrackingRefBased/>
  <w15:docId w15:val="{3CF86556-69D9-44B4-9A9B-3BA04DE8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74E2"/>
    <w:pPr>
      <w:spacing w:line="256" w:lineRule="auto"/>
    </w:pPr>
  </w:style>
  <w:style w:type="paragraph" w:styleId="Nadpis2">
    <w:name w:val="heading 2"/>
    <w:basedOn w:val="Normlny"/>
    <w:link w:val="Nadpis2Char"/>
    <w:uiPriority w:val="9"/>
    <w:qFormat/>
    <w:rsid w:val="00CA74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A74E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A74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A74E2"/>
  </w:style>
  <w:style w:type="character" w:customStyle="1" w:styleId="awspan">
    <w:name w:val="awspan"/>
    <w:basedOn w:val="Predvolenpsmoodseku"/>
    <w:rsid w:val="00CA74E2"/>
  </w:style>
  <w:style w:type="paragraph" w:styleId="Textbubliny">
    <w:name w:val="Balloon Text"/>
    <w:basedOn w:val="Normlny"/>
    <w:link w:val="TextbublinyChar"/>
    <w:uiPriority w:val="99"/>
    <w:semiHidden/>
    <w:unhideWhenUsed/>
    <w:rsid w:val="00CB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3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2025-03-21T06:37:00Z</cp:lastPrinted>
  <dcterms:created xsi:type="dcterms:W3CDTF">2025-03-04T09:33:00Z</dcterms:created>
  <dcterms:modified xsi:type="dcterms:W3CDTF">2025-03-21T06:37:00Z</dcterms:modified>
</cp:coreProperties>
</file>