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Pr="000322DB" w:rsidRDefault="00047446" w:rsidP="00047446">
      <w:pPr>
        <w:jc w:val="center"/>
        <w:rPr>
          <w:rFonts w:ascii="Arial" w:hAnsi="Arial" w:cs="Arial"/>
          <w:sz w:val="24"/>
        </w:rPr>
      </w:pPr>
      <w:r w:rsidRPr="000322DB">
        <w:rPr>
          <w:rFonts w:ascii="Arial" w:hAnsi="Arial" w:cs="Arial"/>
          <w:sz w:val="24"/>
        </w:rPr>
        <w:t>I</w:t>
      </w:r>
      <w:r w:rsidR="00FF0EB2">
        <w:rPr>
          <w:rFonts w:ascii="Arial" w:hAnsi="Arial" w:cs="Arial"/>
          <w:sz w:val="24"/>
        </w:rPr>
        <w:t>X</w:t>
      </w:r>
      <w:r w:rsidRPr="000322DB">
        <w:rPr>
          <w:rFonts w:ascii="Arial" w:hAnsi="Arial" w:cs="Arial"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322DB" w:rsidRDefault="000322DB" w:rsidP="00D33D5C">
      <w:pPr>
        <w:jc w:val="both"/>
        <w:rPr>
          <w:rFonts w:ascii="Arial" w:hAnsi="Arial" w:cs="Arial"/>
          <w:szCs w:val="22"/>
        </w:rPr>
      </w:pPr>
    </w:p>
    <w:p w:rsidR="006849A8" w:rsidRDefault="00047446" w:rsidP="00D33D5C">
      <w:pPr>
        <w:jc w:val="both"/>
        <w:rPr>
          <w:rFonts w:ascii="Arial" w:hAnsi="Arial" w:cs="Arial"/>
          <w:color w:val="000000" w:themeColor="text1"/>
          <w:szCs w:val="22"/>
        </w:rPr>
      </w:pPr>
      <w:r w:rsidRPr="004A3244">
        <w:rPr>
          <w:rFonts w:ascii="Arial" w:hAnsi="Arial" w:cs="Arial"/>
          <w:szCs w:val="22"/>
        </w:rPr>
        <w:t xml:space="preserve">Číslo: </w:t>
      </w:r>
      <w:r w:rsidR="00575592" w:rsidRPr="00684045">
        <w:rPr>
          <w:rFonts w:ascii="Arial" w:hAnsi="Arial" w:cs="Arial"/>
          <w:szCs w:val="22"/>
        </w:rPr>
        <w:t>KNR-ODOS-3054</w:t>
      </w:r>
      <w:r w:rsidR="00E70807" w:rsidRPr="00684045">
        <w:rPr>
          <w:rFonts w:ascii="Arial" w:hAnsi="Arial" w:cs="Arial"/>
          <w:szCs w:val="22"/>
        </w:rPr>
        <w:t>/2025</w:t>
      </w:r>
      <w:r w:rsidR="00575592" w:rsidRPr="00684045">
        <w:rPr>
          <w:rFonts w:ascii="Arial" w:hAnsi="Arial" w:cs="Arial"/>
          <w:szCs w:val="22"/>
        </w:rPr>
        <w:t>-19</w:t>
      </w:r>
    </w:p>
    <w:p w:rsidR="00146E60" w:rsidRDefault="00146E60" w:rsidP="00D33D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color w:val="000000" w:themeColor="text1"/>
          <w:szCs w:val="22"/>
        </w:rPr>
        <w:t xml:space="preserve">            </w:t>
      </w:r>
    </w:p>
    <w:p w:rsidR="00C7315B" w:rsidRPr="004A3244" w:rsidRDefault="006849A8" w:rsidP="00D33D5C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</w:t>
      </w:r>
    </w:p>
    <w:p w:rsidR="00047446" w:rsidRDefault="00EC28A5" w:rsidP="00D1369F">
      <w:pPr>
        <w:rPr>
          <w:rFonts w:ascii="Arial" w:hAnsi="Arial" w:cs="Arial"/>
          <w:b/>
          <w:sz w:val="24"/>
        </w:rPr>
      </w:pPr>
      <w:r w:rsidRPr="007106B9">
        <w:rPr>
          <w:rFonts w:ascii="Arial" w:hAnsi="Arial" w:cs="Arial"/>
          <w:sz w:val="20"/>
        </w:rPr>
        <w:tab/>
      </w:r>
    </w:p>
    <w:p w:rsidR="004D3475" w:rsidRDefault="004D3475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334151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777</w:t>
      </w:r>
      <w:bookmarkStart w:id="0" w:name="_GoBack"/>
      <w:bookmarkEnd w:id="0"/>
    </w:p>
    <w:p w:rsidR="004E089A" w:rsidRDefault="004E089A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Pr="00806AA3" w:rsidRDefault="00047446" w:rsidP="00A20B74">
      <w:pPr>
        <w:pStyle w:val="Podtitul"/>
      </w:pPr>
    </w:p>
    <w:p w:rsidR="000E457A" w:rsidRDefault="00B70418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poslanca Národnej rady Slovenskej republiky Romana </w:t>
      </w:r>
      <w:proofErr w:type="spellStart"/>
      <w:r>
        <w:rPr>
          <w:rFonts w:ascii="Arial" w:hAnsi="Arial" w:cs="Arial"/>
          <w:b/>
          <w:szCs w:val="22"/>
        </w:rPr>
        <w:t>Malatinca</w:t>
      </w:r>
      <w:proofErr w:type="spellEnd"/>
      <w:r>
        <w:rPr>
          <w:rFonts w:ascii="Arial" w:hAnsi="Arial" w:cs="Arial"/>
          <w:b/>
          <w:szCs w:val="22"/>
        </w:rPr>
        <w:t xml:space="preserve"> </w:t>
      </w:r>
      <w:r w:rsidR="00505719">
        <w:rPr>
          <w:rFonts w:ascii="Arial" w:hAnsi="Arial" w:cs="Arial"/>
          <w:b/>
          <w:szCs w:val="22"/>
        </w:rPr>
        <w:t xml:space="preserve">na voľbu </w:t>
      </w:r>
      <w:r w:rsidR="004F3F69">
        <w:rPr>
          <w:rFonts w:ascii="Arial" w:hAnsi="Arial" w:cs="Arial"/>
          <w:b/>
          <w:szCs w:val="22"/>
        </w:rPr>
        <w:t>predsed</w:t>
      </w:r>
      <w:r w:rsidR="006C03BB">
        <w:rPr>
          <w:rFonts w:ascii="Arial" w:hAnsi="Arial" w:cs="Arial"/>
          <w:b/>
          <w:szCs w:val="22"/>
        </w:rPr>
        <w:t>u</w:t>
      </w:r>
      <w:r w:rsidR="004F256A" w:rsidRPr="004F256A">
        <w:rPr>
          <w:rFonts w:ascii="Arial" w:hAnsi="Arial" w:cs="Arial"/>
          <w:b/>
          <w:szCs w:val="22"/>
        </w:rPr>
        <w:t xml:space="preserve"> </w:t>
      </w:r>
      <w:r w:rsidR="00057FF7">
        <w:rPr>
          <w:rFonts w:ascii="Arial" w:hAnsi="Arial" w:cs="Arial"/>
          <w:b/>
          <w:szCs w:val="22"/>
        </w:rPr>
        <w:t>V</w:t>
      </w:r>
      <w:r w:rsidR="004F256A" w:rsidRPr="004F256A">
        <w:rPr>
          <w:rFonts w:ascii="Arial" w:hAnsi="Arial" w:cs="Arial"/>
          <w:b/>
          <w:szCs w:val="22"/>
        </w:rPr>
        <w:t>ýbor</w:t>
      </w:r>
      <w:r w:rsidR="004F3F69">
        <w:rPr>
          <w:rFonts w:ascii="Arial" w:hAnsi="Arial" w:cs="Arial"/>
          <w:b/>
          <w:szCs w:val="22"/>
        </w:rPr>
        <w:t>u</w:t>
      </w:r>
      <w:r w:rsidR="004F256A" w:rsidRPr="004F256A">
        <w:rPr>
          <w:rFonts w:ascii="Arial" w:hAnsi="Arial" w:cs="Arial"/>
          <w:b/>
          <w:szCs w:val="22"/>
        </w:rPr>
        <w:t xml:space="preserve"> Národnej rady Slovenskej republiky </w:t>
      </w:r>
      <w:r w:rsidR="00FF0EB2">
        <w:rPr>
          <w:rFonts w:ascii="Arial" w:hAnsi="Arial" w:cs="Arial"/>
          <w:b/>
          <w:szCs w:val="22"/>
        </w:rPr>
        <w:t xml:space="preserve">pre </w:t>
      </w:r>
      <w:r w:rsidR="00E70807">
        <w:rPr>
          <w:rFonts w:ascii="Arial" w:hAnsi="Arial" w:cs="Arial"/>
          <w:b/>
          <w:szCs w:val="22"/>
        </w:rPr>
        <w:t>pôdohospodárstvo a životné prostredie</w:t>
      </w:r>
    </w:p>
    <w:p w:rsidR="004F256A" w:rsidRPr="00F42A5B" w:rsidRDefault="004F256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0A2538" w:rsidRDefault="003805DF" w:rsidP="003C7D39">
      <w:pPr>
        <w:ind w:firstLine="426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6C03BB" w:rsidRDefault="006C03BB" w:rsidP="003805DF">
      <w:pPr>
        <w:rPr>
          <w:rFonts w:ascii="Arial" w:hAnsi="Arial" w:cs="Arial"/>
          <w:b/>
          <w:sz w:val="28"/>
          <w:szCs w:val="28"/>
        </w:rPr>
      </w:pPr>
    </w:p>
    <w:p w:rsidR="003709AF" w:rsidRDefault="003709AF" w:rsidP="009F1873">
      <w:pPr>
        <w:ind w:left="426"/>
        <w:rPr>
          <w:rFonts w:ascii="Arial" w:hAnsi="Arial" w:cs="Arial"/>
          <w:b/>
          <w:sz w:val="28"/>
          <w:szCs w:val="28"/>
        </w:rPr>
      </w:pPr>
      <w:r w:rsidRPr="00480284">
        <w:rPr>
          <w:rFonts w:ascii="Arial" w:hAnsi="Arial" w:cs="Arial"/>
          <w:b/>
          <w:sz w:val="28"/>
          <w:szCs w:val="28"/>
        </w:rPr>
        <w:t>v o l í</w:t>
      </w:r>
    </w:p>
    <w:p w:rsidR="00BD71DD" w:rsidRDefault="00BD71DD" w:rsidP="00BD71DD">
      <w:pPr>
        <w:jc w:val="both"/>
        <w:rPr>
          <w:rFonts w:ascii="Arial" w:hAnsi="Arial" w:cs="Arial"/>
          <w:b/>
          <w:sz w:val="28"/>
          <w:szCs w:val="28"/>
        </w:rPr>
      </w:pPr>
    </w:p>
    <w:p w:rsidR="00061E95" w:rsidRPr="004F3F69" w:rsidRDefault="00BD71DD" w:rsidP="00BD71D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="00057FF7" w:rsidRPr="004F3F69">
        <w:rPr>
          <w:rFonts w:ascii="Arial" w:hAnsi="Arial" w:cs="Arial"/>
          <w:szCs w:val="22"/>
        </w:rPr>
        <w:t>podľa čl. 92 ods</w:t>
      </w:r>
      <w:r w:rsidR="00057FF7">
        <w:rPr>
          <w:rFonts w:ascii="Arial" w:hAnsi="Arial" w:cs="Arial"/>
          <w:szCs w:val="22"/>
        </w:rPr>
        <w:t>. 1 Ústavy Slovenskej republiky a</w:t>
      </w:r>
      <w:r w:rsidR="00057FF7" w:rsidRPr="004F3F69">
        <w:rPr>
          <w:rFonts w:ascii="Arial" w:hAnsi="Arial" w:cs="Arial"/>
          <w:szCs w:val="22"/>
        </w:rPr>
        <w:t xml:space="preserve"> </w:t>
      </w:r>
      <w:r w:rsidR="00061E95" w:rsidRPr="004F3F69">
        <w:rPr>
          <w:rFonts w:ascii="Arial" w:hAnsi="Arial" w:cs="Arial"/>
          <w:szCs w:val="22"/>
        </w:rPr>
        <w:t>podľa § 2 ods. 3 písm. b)</w:t>
      </w:r>
      <w:r w:rsidR="00061E95">
        <w:rPr>
          <w:rFonts w:ascii="Arial" w:hAnsi="Arial" w:cs="Arial"/>
          <w:szCs w:val="22"/>
        </w:rPr>
        <w:t xml:space="preserve"> </w:t>
      </w:r>
      <w:r w:rsidR="00061E95" w:rsidRPr="004F3F69">
        <w:rPr>
          <w:rFonts w:ascii="Arial" w:hAnsi="Arial" w:cs="Arial"/>
          <w:szCs w:val="22"/>
        </w:rPr>
        <w:t>zákona Národnej rady Slovenskej republiky č. 350/1996 Z. z. o rokovacom poriadku Národnej rady Slovenskej republiky v znení neskorších predpisov v tajnom hlasovaní</w:t>
      </w:r>
    </w:p>
    <w:p w:rsidR="00BD71DD" w:rsidRDefault="00BD71DD" w:rsidP="00BD71DD">
      <w:pPr>
        <w:widowControl w:val="0"/>
        <w:spacing w:line="276" w:lineRule="auto"/>
        <w:jc w:val="both"/>
        <w:outlineLvl w:val="0"/>
        <w:rPr>
          <w:rFonts w:ascii="Arial" w:hAnsi="Arial" w:cs="Arial"/>
          <w:szCs w:val="22"/>
        </w:rPr>
      </w:pPr>
    </w:p>
    <w:p w:rsidR="004F3F69" w:rsidRPr="004F3F69" w:rsidRDefault="00BD71DD" w:rsidP="00BD71DD">
      <w:pPr>
        <w:widowControl w:val="0"/>
        <w:spacing w:line="276" w:lineRule="auto"/>
        <w:jc w:val="both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E70807">
        <w:rPr>
          <w:rFonts w:ascii="Arial" w:hAnsi="Arial" w:cs="Arial"/>
          <w:szCs w:val="22"/>
        </w:rPr>
        <w:t xml:space="preserve">na návrh poslanca </w:t>
      </w:r>
      <w:r w:rsidR="004F3F69" w:rsidRPr="004F3F69">
        <w:rPr>
          <w:rFonts w:ascii="Arial" w:hAnsi="Arial" w:cs="Arial"/>
          <w:szCs w:val="22"/>
        </w:rPr>
        <w:t>Národn</w:t>
      </w:r>
      <w:r w:rsidR="00E70807">
        <w:rPr>
          <w:rFonts w:ascii="Arial" w:hAnsi="Arial" w:cs="Arial"/>
          <w:szCs w:val="22"/>
        </w:rPr>
        <w:t xml:space="preserve">ej rady Slovenskej republiky Romana </w:t>
      </w:r>
      <w:proofErr w:type="spellStart"/>
      <w:r w:rsidR="00E70807">
        <w:rPr>
          <w:rFonts w:ascii="Arial" w:hAnsi="Arial" w:cs="Arial"/>
          <w:szCs w:val="22"/>
        </w:rPr>
        <w:t>Malatinca</w:t>
      </w:r>
      <w:proofErr w:type="spellEnd"/>
    </w:p>
    <w:p w:rsidR="00BD71DD" w:rsidRDefault="00BD71DD" w:rsidP="00BD71DD">
      <w:pPr>
        <w:jc w:val="both"/>
        <w:rPr>
          <w:rFonts w:ascii="Arial" w:hAnsi="Arial" w:cs="Arial"/>
          <w:szCs w:val="22"/>
        </w:rPr>
      </w:pPr>
    </w:p>
    <w:p w:rsidR="00A236A6" w:rsidRDefault="00BD71DD" w:rsidP="00BD71DD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</w:t>
      </w:r>
      <w:r w:rsidR="000A253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>poslan</w:t>
      </w:r>
      <w:r w:rsidR="006C03BB">
        <w:rPr>
          <w:rFonts w:ascii="Arial" w:hAnsi="Arial" w:cs="Arial"/>
          <w:szCs w:val="22"/>
        </w:rPr>
        <w:t>ca</w:t>
      </w:r>
      <w:r w:rsidR="00A236A6">
        <w:rPr>
          <w:rFonts w:ascii="Arial" w:hAnsi="Arial" w:cs="Arial"/>
          <w:szCs w:val="22"/>
        </w:rPr>
        <w:t xml:space="preserve"> </w:t>
      </w:r>
      <w:r w:rsidR="00E70807">
        <w:rPr>
          <w:rFonts w:ascii="Arial" w:hAnsi="Arial" w:cs="Arial"/>
          <w:b/>
          <w:szCs w:val="22"/>
        </w:rPr>
        <w:t>Ivana Ševčíka</w:t>
      </w:r>
      <w:r w:rsidR="00FF0EB2">
        <w:rPr>
          <w:rFonts w:ascii="Arial" w:hAnsi="Arial" w:cs="Arial"/>
          <w:b/>
          <w:szCs w:val="22"/>
        </w:rPr>
        <w:tab/>
      </w:r>
      <w:r w:rsidR="00FF0EB2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 xml:space="preserve">  </w:t>
      </w:r>
      <w:r w:rsidR="00D1369F">
        <w:rPr>
          <w:rFonts w:ascii="Arial" w:hAnsi="Arial" w:cs="Arial"/>
          <w:b/>
          <w:szCs w:val="22"/>
        </w:rPr>
        <w:t>(</w:t>
      </w:r>
      <w:r w:rsidR="00E70807">
        <w:rPr>
          <w:rFonts w:ascii="Arial" w:hAnsi="Arial" w:cs="Arial"/>
          <w:b/>
          <w:szCs w:val="22"/>
        </w:rPr>
        <w:t>-</w:t>
      </w:r>
      <w:r w:rsidR="00D1369F">
        <w:rPr>
          <w:rFonts w:ascii="Arial" w:hAnsi="Arial" w:cs="Arial"/>
          <w:b/>
          <w:szCs w:val="22"/>
        </w:rPr>
        <w:t>)</w:t>
      </w:r>
      <w:r w:rsidR="00FF0EB2">
        <w:rPr>
          <w:rFonts w:ascii="Arial" w:hAnsi="Arial" w:cs="Arial"/>
          <w:b/>
          <w:szCs w:val="22"/>
        </w:rPr>
        <w:t xml:space="preserve"> </w:t>
      </w:r>
    </w:p>
    <w:p w:rsidR="00A236A6" w:rsidRDefault="00BD71DD" w:rsidP="00F87091">
      <w:p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</w:t>
      </w:r>
      <w:r w:rsidR="00A236A6">
        <w:rPr>
          <w:rFonts w:ascii="Arial" w:hAnsi="Arial" w:cs="Arial"/>
          <w:szCs w:val="22"/>
        </w:rPr>
        <w:t xml:space="preserve">za </w:t>
      </w:r>
      <w:r w:rsidR="000322DB"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>predsed</w:t>
      </w:r>
      <w:r w:rsidR="006C03BB">
        <w:rPr>
          <w:rFonts w:ascii="Arial" w:hAnsi="Arial" w:cs="Arial"/>
          <w:szCs w:val="22"/>
        </w:rPr>
        <w:t>u</w:t>
      </w:r>
      <w:r w:rsidR="000322DB">
        <w:rPr>
          <w:rFonts w:ascii="Arial" w:hAnsi="Arial" w:cs="Arial"/>
          <w:szCs w:val="22"/>
        </w:rPr>
        <w:t xml:space="preserve">  </w:t>
      </w:r>
      <w:r w:rsidR="00A236A6">
        <w:rPr>
          <w:rFonts w:ascii="Arial" w:hAnsi="Arial" w:cs="Arial"/>
          <w:szCs w:val="22"/>
        </w:rPr>
        <w:t xml:space="preserve"> </w:t>
      </w:r>
      <w:r w:rsidR="00057FF7">
        <w:rPr>
          <w:rFonts w:ascii="Arial" w:hAnsi="Arial" w:cs="Arial"/>
          <w:szCs w:val="22"/>
        </w:rPr>
        <w:t>V</w:t>
      </w:r>
      <w:r w:rsidR="00A236A6" w:rsidRPr="00DC2303">
        <w:rPr>
          <w:rFonts w:ascii="Arial" w:hAnsi="Arial" w:cs="Arial"/>
          <w:szCs w:val="22"/>
        </w:rPr>
        <w:t>ýboru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 Národnej 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rady </w:t>
      </w:r>
      <w:r w:rsidR="000322DB">
        <w:rPr>
          <w:rFonts w:ascii="Arial" w:hAnsi="Arial" w:cs="Arial"/>
          <w:szCs w:val="22"/>
        </w:rPr>
        <w:t xml:space="preserve">   </w:t>
      </w:r>
      <w:r w:rsidR="00A236A6" w:rsidRPr="00DC2303">
        <w:rPr>
          <w:rFonts w:ascii="Arial" w:hAnsi="Arial" w:cs="Arial"/>
          <w:szCs w:val="22"/>
        </w:rPr>
        <w:t>Slovenskej</w:t>
      </w:r>
      <w:r w:rsidR="000322DB">
        <w:rPr>
          <w:rFonts w:ascii="Arial" w:hAnsi="Arial" w:cs="Arial"/>
          <w:szCs w:val="22"/>
        </w:rPr>
        <w:t xml:space="preserve">  </w:t>
      </w:r>
      <w:r w:rsidR="00A236A6" w:rsidRPr="00DC2303">
        <w:rPr>
          <w:rFonts w:ascii="Arial" w:hAnsi="Arial" w:cs="Arial"/>
          <w:szCs w:val="22"/>
        </w:rPr>
        <w:t xml:space="preserve"> republiky </w:t>
      </w:r>
      <w:r w:rsidR="000322DB">
        <w:rPr>
          <w:rFonts w:ascii="Arial" w:hAnsi="Arial" w:cs="Arial"/>
          <w:szCs w:val="22"/>
        </w:rPr>
        <w:t xml:space="preserve"> </w:t>
      </w:r>
      <w:r w:rsidR="00057FF7">
        <w:rPr>
          <w:rFonts w:ascii="Arial" w:hAnsi="Arial" w:cs="Arial"/>
          <w:szCs w:val="22"/>
        </w:rPr>
        <w:t xml:space="preserve">pre </w:t>
      </w:r>
      <w:r w:rsidR="00E70807">
        <w:rPr>
          <w:rFonts w:ascii="Arial" w:hAnsi="Arial" w:cs="Arial"/>
          <w:szCs w:val="22"/>
        </w:rPr>
        <w:t>pôdohospodárstvo a životné prostredie</w:t>
      </w:r>
      <w:r w:rsidR="00F304D8">
        <w:rPr>
          <w:rFonts w:ascii="Arial" w:hAnsi="Arial" w:cs="Arial"/>
          <w:szCs w:val="22"/>
        </w:rPr>
        <w:t>.</w:t>
      </w:r>
    </w:p>
    <w:p w:rsidR="000A377F" w:rsidRDefault="000A377F" w:rsidP="00A236A6">
      <w:pPr>
        <w:spacing w:line="276" w:lineRule="auto"/>
        <w:ind w:left="675"/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D1369F" w:rsidRDefault="00D1369F" w:rsidP="000A377F">
      <w:pPr>
        <w:jc w:val="both"/>
        <w:rPr>
          <w:rFonts w:ascii="Arial" w:hAnsi="Arial" w:cs="Arial"/>
          <w:szCs w:val="22"/>
        </w:rPr>
      </w:pPr>
    </w:p>
    <w:p w:rsidR="003709AF" w:rsidRDefault="003709AF" w:rsidP="000A377F">
      <w:pPr>
        <w:jc w:val="both"/>
        <w:rPr>
          <w:rFonts w:ascii="Arial" w:hAnsi="Arial" w:cs="Arial"/>
          <w:szCs w:val="22"/>
        </w:rPr>
      </w:pPr>
    </w:p>
    <w:p w:rsidR="003709AF" w:rsidRPr="004F3F69" w:rsidRDefault="003709AF" w:rsidP="000A377F">
      <w:pPr>
        <w:jc w:val="both"/>
        <w:rPr>
          <w:rFonts w:ascii="Arial" w:hAnsi="Arial" w:cs="Arial"/>
          <w:szCs w:val="22"/>
        </w:rPr>
      </w:pPr>
    </w:p>
    <w:p w:rsidR="007E467C" w:rsidRDefault="007E467C" w:rsidP="00505719">
      <w:pPr>
        <w:jc w:val="both"/>
        <w:rPr>
          <w:rFonts w:ascii="Arial" w:hAnsi="Arial" w:cs="Arial"/>
          <w:sz w:val="24"/>
        </w:rPr>
      </w:pPr>
    </w:p>
    <w:p w:rsidR="007E467C" w:rsidRDefault="004F3F69" w:rsidP="004F3F69">
      <w:pPr>
        <w:jc w:val="center"/>
        <w:rPr>
          <w:rFonts w:ascii="Arial" w:hAnsi="Arial" w:cs="Arial"/>
          <w:sz w:val="24"/>
        </w:rPr>
      </w:pPr>
      <w:r w:rsidRPr="007E467C">
        <w:rPr>
          <w:rFonts w:ascii="Arial" w:hAnsi="Arial" w:cs="Arial"/>
          <w:szCs w:val="22"/>
        </w:rPr>
        <w:t xml:space="preserve">Bratislava </w:t>
      </w:r>
      <w:r w:rsidR="00E70807">
        <w:rPr>
          <w:rFonts w:ascii="Arial" w:hAnsi="Arial" w:cs="Arial"/>
          <w:szCs w:val="22"/>
        </w:rPr>
        <w:t>marec</w:t>
      </w:r>
      <w:r w:rsidR="00D1369F">
        <w:rPr>
          <w:rFonts w:ascii="Arial" w:hAnsi="Arial" w:cs="Arial"/>
          <w:szCs w:val="22"/>
        </w:rPr>
        <w:t xml:space="preserve"> </w:t>
      </w:r>
      <w:r w:rsidRPr="007E467C">
        <w:rPr>
          <w:rFonts w:ascii="Arial" w:hAnsi="Arial" w:cs="Arial"/>
          <w:szCs w:val="22"/>
        </w:rPr>
        <w:t>202</w:t>
      </w:r>
      <w:r w:rsidR="00E70807">
        <w:rPr>
          <w:rFonts w:ascii="Arial" w:hAnsi="Arial" w:cs="Arial"/>
          <w:szCs w:val="22"/>
        </w:rPr>
        <w:t>5</w:t>
      </w:r>
    </w:p>
    <w:sectPr w:rsidR="007E4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55" w:hanging="360"/>
      </w:pPr>
    </w:lvl>
    <w:lvl w:ilvl="2" w:tplc="041B001B" w:tentative="1">
      <w:start w:val="1"/>
      <w:numFmt w:val="lowerRoman"/>
      <w:lvlText w:val="%3."/>
      <w:lvlJc w:val="right"/>
      <w:pPr>
        <w:ind w:left="2475" w:hanging="180"/>
      </w:pPr>
    </w:lvl>
    <w:lvl w:ilvl="3" w:tplc="041B000F" w:tentative="1">
      <w:start w:val="1"/>
      <w:numFmt w:val="decimal"/>
      <w:lvlText w:val="%4."/>
      <w:lvlJc w:val="left"/>
      <w:pPr>
        <w:ind w:left="3195" w:hanging="360"/>
      </w:pPr>
    </w:lvl>
    <w:lvl w:ilvl="4" w:tplc="041B0019" w:tentative="1">
      <w:start w:val="1"/>
      <w:numFmt w:val="lowerLetter"/>
      <w:lvlText w:val="%5."/>
      <w:lvlJc w:val="left"/>
      <w:pPr>
        <w:ind w:left="3915" w:hanging="360"/>
      </w:pPr>
    </w:lvl>
    <w:lvl w:ilvl="5" w:tplc="041B001B" w:tentative="1">
      <w:start w:val="1"/>
      <w:numFmt w:val="lowerRoman"/>
      <w:lvlText w:val="%6."/>
      <w:lvlJc w:val="right"/>
      <w:pPr>
        <w:ind w:left="4635" w:hanging="180"/>
      </w:pPr>
    </w:lvl>
    <w:lvl w:ilvl="6" w:tplc="041B000F" w:tentative="1">
      <w:start w:val="1"/>
      <w:numFmt w:val="decimal"/>
      <w:lvlText w:val="%7."/>
      <w:lvlJc w:val="left"/>
      <w:pPr>
        <w:ind w:left="5355" w:hanging="360"/>
      </w:pPr>
    </w:lvl>
    <w:lvl w:ilvl="7" w:tplc="041B0019" w:tentative="1">
      <w:start w:val="1"/>
      <w:numFmt w:val="lowerLetter"/>
      <w:lvlText w:val="%8."/>
      <w:lvlJc w:val="left"/>
      <w:pPr>
        <w:ind w:left="6075" w:hanging="360"/>
      </w:pPr>
    </w:lvl>
    <w:lvl w:ilvl="8" w:tplc="041B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22DB"/>
    <w:rsid w:val="00035BF7"/>
    <w:rsid w:val="00047446"/>
    <w:rsid w:val="00057FF7"/>
    <w:rsid w:val="00061E95"/>
    <w:rsid w:val="000808A0"/>
    <w:rsid w:val="000904C4"/>
    <w:rsid w:val="00096CE9"/>
    <w:rsid w:val="0009753E"/>
    <w:rsid w:val="000A2538"/>
    <w:rsid w:val="000A377F"/>
    <w:rsid w:val="000B171B"/>
    <w:rsid w:val="000E457A"/>
    <w:rsid w:val="000E5F5C"/>
    <w:rsid w:val="00146D41"/>
    <w:rsid w:val="00146E60"/>
    <w:rsid w:val="00192CFF"/>
    <w:rsid w:val="001A0006"/>
    <w:rsid w:val="001D46F9"/>
    <w:rsid w:val="002205F1"/>
    <w:rsid w:val="00234686"/>
    <w:rsid w:val="00276545"/>
    <w:rsid w:val="002A7DB5"/>
    <w:rsid w:val="002B5E71"/>
    <w:rsid w:val="00334151"/>
    <w:rsid w:val="00356F81"/>
    <w:rsid w:val="003709AF"/>
    <w:rsid w:val="00377E28"/>
    <w:rsid w:val="003805DF"/>
    <w:rsid w:val="003A5F71"/>
    <w:rsid w:val="003C7D39"/>
    <w:rsid w:val="003D3B88"/>
    <w:rsid w:val="003F3D5F"/>
    <w:rsid w:val="003F44E2"/>
    <w:rsid w:val="004446CE"/>
    <w:rsid w:val="00445850"/>
    <w:rsid w:val="00480284"/>
    <w:rsid w:val="004A3244"/>
    <w:rsid w:val="004B0997"/>
    <w:rsid w:val="004B3FBD"/>
    <w:rsid w:val="004B7A2D"/>
    <w:rsid w:val="004D3475"/>
    <w:rsid w:val="004E089A"/>
    <w:rsid w:val="004F256A"/>
    <w:rsid w:val="004F3F69"/>
    <w:rsid w:val="00505719"/>
    <w:rsid w:val="00506375"/>
    <w:rsid w:val="00550F5D"/>
    <w:rsid w:val="00575592"/>
    <w:rsid w:val="005E3802"/>
    <w:rsid w:val="005E6AE6"/>
    <w:rsid w:val="006233A0"/>
    <w:rsid w:val="00634ADC"/>
    <w:rsid w:val="00667DF4"/>
    <w:rsid w:val="00667F38"/>
    <w:rsid w:val="00684045"/>
    <w:rsid w:val="006849A8"/>
    <w:rsid w:val="006A1895"/>
    <w:rsid w:val="006A6AA9"/>
    <w:rsid w:val="006C03BB"/>
    <w:rsid w:val="007106B9"/>
    <w:rsid w:val="00710DFB"/>
    <w:rsid w:val="007209CD"/>
    <w:rsid w:val="00725493"/>
    <w:rsid w:val="00773129"/>
    <w:rsid w:val="007E467C"/>
    <w:rsid w:val="00806AA3"/>
    <w:rsid w:val="008222B6"/>
    <w:rsid w:val="008454DE"/>
    <w:rsid w:val="0085785F"/>
    <w:rsid w:val="00862303"/>
    <w:rsid w:val="008A5D80"/>
    <w:rsid w:val="008B0D04"/>
    <w:rsid w:val="008C0F1D"/>
    <w:rsid w:val="008E7B24"/>
    <w:rsid w:val="0091195D"/>
    <w:rsid w:val="00926D5E"/>
    <w:rsid w:val="0092794D"/>
    <w:rsid w:val="0093567F"/>
    <w:rsid w:val="00976A13"/>
    <w:rsid w:val="009C528F"/>
    <w:rsid w:val="009F1873"/>
    <w:rsid w:val="009F3FF0"/>
    <w:rsid w:val="009F48FE"/>
    <w:rsid w:val="00A030D1"/>
    <w:rsid w:val="00A20B74"/>
    <w:rsid w:val="00A236A6"/>
    <w:rsid w:val="00A254AA"/>
    <w:rsid w:val="00A627CB"/>
    <w:rsid w:val="00AD0F9C"/>
    <w:rsid w:val="00AE1AD1"/>
    <w:rsid w:val="00B275DE"/>
    <w:rsid w:val="00B63619"/>
    <w:rsid w:val="00B65C71"/>
    <w:rsid w:val="00B70418"/>
    <w:rsid w:val="00BC6D75"/>
    <w:rsid w:val="00BD408D"/>
    <w:rsid w:val="00BD71DD"/>
    <w:rsid w:val="00C0158A"/>
    <w:rsid w:val="00C05358"/>
    <w:rsid w:val="00C23BA4"/>
    <w:rsid w:val="00C36AD6"/>
    <w:rsid w:val="00C42A97"/>
    <w:rsid w:val="00C65AC9"/>
    <w:rsid w:val="00C7315B"/>
    <w:rsid w:val="00C8014F"/>
    <w:rsid w:val="00C80267"/>
    <w:rsid w:val="00CB5317"/>
    <w:rsid w:val="00D1369F"/>
    <w:rsid w:val="00D23376"/>
    <w:rsid w:val="00D33D5C"/>
    <w:rsid w:val="00D37D13"/>
    <w:rsid w:val="00D6524A"/>
    <w:rsid w:val="00D80A54"/>
    <w:rsid w:val="00D8510E"/>
    <w:rsid w:val="00DA771B"/>
    <w:rsid w:val="00DC2303"/>
    <w:rsid w:val="00DC2F7A"/>
    <w:rsid w:val="00DD5302"/>
    <w:rsid w:val="00E15136"/>
    <w:rsid w:val="00E15425"/>
    <w:rsid w:val="00E34E98"/>
    <w:rsid w:val="00E52E56"/>
    <w:rsid w:val="00E61533"/>
    <w:rsid w:val="00E70807"/>
    <w:rsid w:val="00E7160E"/>
    <w:rsid w:val="00EB76AE"/>
    <w:rsid w:val="00EC28A5"/>
    <w:rsid w:val="00EE3D38"/>
    <w:rsid w:val="00EE5E59"/>
    <w:rsid w:val="00EF0D43"/>
    <w:rsid w:val="00F304D8"/>
    <w:rsid w:val="00F42A5B"/>
    <w:rsid w:val="00F569BA"/>
    <w:rsid w:val="00F87091"/>
    <w:rsid w:val="00FB5F5F"/>
    <w:rsid w:val="00FD3878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BA65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3FF0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322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0B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A20B74"/>
    <w:rPr>
      <w:rFonts w:eastAsiaTheme="minorEastAsia"/>
      <w:color w:val="5A5A5A" w:themeColor="text1" w:themeTint="A5"/>
      <w:spacing w:val="15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322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25</cp:revision>
  <cp:lastPrinted>2021-04-28T12:18:00Z</cp:lastPrinted>
  <dcterms:created xsi:type="dcterms:W3CDTF">2025-03-20T09:16:00Z</dcterms:created>
  <dcterms:modified xsi:type="dcterms:W3CDTF">2025-03-20T10:49:00Z</dcterms:modified>
</cp:coreProperties>
</file>