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E536E" w14:textId="77777777" w:rsidR="005F4FF2" w:rsidRPr="004B0C0A" w:rsidRDefault="005F4FF2" w:rsidP="004B0C0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sk-SK"/>
        </w:rPr>
      </w:pPr>
      <w:r w:rsidRPr="004B0C0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sk-SK"/>
        </w:rPr>
        <w:t>(Návrh)</w:t>
      </w:r>
    </w:p>
    <w:p w14:paraId="18138EDC" w14:textId="77777777" w:rsidR="00516CDF" w:rsidRPr="004B0C0A" w:rsidRDefault="00516CDF" w:rsidP="004B0C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415C56FA" w14:textId="77777777" w:rsidR="005F4FF2" w:rsidRPr="004B0C0A" w:rsidRDefault="005F4FF2" w:rsidP="004B0C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4B0C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>OPATRENIE</w:t>
      </w:r>
    </w:p>
    <w:p w14:paraId="0E81927C" w14:textId="77777777" w:rsidR="00516CDF" w:rsidRPr="004B0C0A" w:rsidRDefault="00516CDF" w:rsidP="004B0C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1BDD5479" w14:textId="77777777" w:rsidR="005F4FF2" w:rsidRPr="004B0C0A" w:rsidRDefault="005F4FF2" w:rsidP="004B0C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4B0C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>Ministerstva zdravotníctva Slovenskej republiky</w:t>
      </w:r>
    </w:p>
    <w:p w14:paraId="14FE6CFE" w14:textId="0ED04C0F" w:rsidR="005F4FF2" w:rsidRPr="004B0C0A" w:rsidRDefault="005F4FF2" w:rsidP="004B0C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4B0C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>z .</w:t>
      </w:r>
      <w:r w:rsidR="00516CDF" w:rsidRPr="004B0C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 xml:space="preserve">.. </w:t>
      </w:r>
      <w:r w:rsidRPr="004B0C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>202</w:t>
      </w:r>
      <w:r w:rsidR="003A5E77" w:rsidRPr="004B0C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>5</w:t>
      </w:r>
      <w:r w:rsidR="00516CDF" w:rsidRPr="004B0C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 xml:space="preserve"> č. ...</w:t>
      </w:r>
      <w:r w:rsidRPr="004B0C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>,</w:t>
      </w:r>
    </w:p>
    <w:p w14:paraId="7FA8073D" w14:textId="77777777" w:rsidR="005F4FF2" w:rsidRPr="004B0C0A" w:rsidRDefault="005F4FF2" w:rsidP="004B0C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4B0C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>ktorým sa mení a dopĺňa výnos Ministerstva zdravotníctva Slovenskej republiky</w:t>
      </w:r>
    </w:p>
    <w:p w14:paraId="6C2AAD7D" w14:textId="77777777" w:rsidR="005F4FF2" w:rsidRPr="004B0C0A" w:rsidRDefault="005F4FF2" w:rsidP="004B0C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4B0C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>z 11. marca 2009 č. 10548/2009-OL, ktorým sa ustanovujú podrobnosti</w:t>
      </w:r>
    </w:p>
    <w:p w14:paraId="3C4E77B1" w14:textId="77777777" w:rsidR="005F4FF2" w:rsidRPr="004B0C0A" w:rsidRDefault="005F4FF2" w:rsidP="004B0C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4B0C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>o záchrannej zdravotnej službe v znení neskorších predpisov</w:t>
      </w:r>
    </w:p>
    <w:p w14:paraId="29528EB4" w14:textId="77777777" w:rsidR="005F4FF2" w:rsidRPr="004B0C0A" w:rsidRDefault="005F4FF2" w:rsidP="004B0C0A">
      <w:pPr>
        <w:spacing w:after="0" w:line="240" w:lineRule="auto"/>
        <w:ind w:left="425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</w:p>
    <w:p w14:paraId="5F395B37" w14:textId="77777777" w:rsidR="005F4FF2" w:rsidRPr="004B0C0A" w:rsidRDefault="005F4FF2" w:rsidP="004B0C0A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  <w:bookmarkStart w:id="0" w:name="c_79"/>
      <w:bookmarkEnd w:id="0"/>
      <w:r w:rsidRPr="004B0C0A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Ministerstvo zdravotníctva Slovenskej republiky podľa § 8 ods. 1 písm. c) zákona </w:t>
      </w:r>
      <w:r w:rsidR="00516CDF" w:rsidRPr="004B0C0A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br/>
      </w:r>
      <w:r w:rsidRPr="004B0C0A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č. 579/2004 Z. z. o záchrannej zdravotnej službe a o zmene a doplnení niektorých zákonov v znení neskorších predpisov ustanovuje:</w:t>
      </w:r>
    </w:p>
    <w:p w14:paraId="366D464A" w14:textId="77777777" w:rsidR="005F4FF2" w:rsidRPr="004B0C0A" w:rsidRDefault="005F4FF2" w:rsidP="004B0C0A">
      <w:pPr>
        <w:spacing w:after="0" w:line="240" w:lineRule="auto"/>
        <w:ind w:left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</w:p>
    <w:p w14:paraId="192E61A6" w14:textId="77777777" w:rsidR="005F4FF2" w:rsidRPr="004B0C0A" w:rsidRDefault="005F4FF2" w:rsidP="004B0C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4B0C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>Čl. I</w:t>
      </w:r>
    </w:p>
    <w:p w14:paraId="2364CBD6" w14:textId="77777777" w:rsidR="005F4FF2" w:rsidRPr="004B0C0A" w:rsidRDefault="005F4FF2" w:rsidP="004B0C0A">
      <w:pPr>
        <w:spacing w:after="0" w:line="240" w:lineRule="auto"/>
        <w:ind w:left="425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6CECA2DC" w14:textId="1222AC79" w:rsidR="005F4FF2" w:rsidRPr="004B0C0A" w:rsidRDefault="005F4FF2" w:rsidP="004B0C0A">
      <w:pPr>
        <w:spacing w:after="0" w:line="240" w:lineRule="auto"/>
        <w:jc w:val="both"/>
        <w:rPr>
          <w:rStyle w:val="markedcontent"/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Výnos Ministerstva zdravotníctva Slovenskej republiky z 11. marca 2009 č. 10548/2009-OL, ktorým sa ustanovujú podrobnosti o záchrannej zdravotnej službe (oznámenie č. 98/2009 Z. z.) v znení výnosu z 9. júla 2010 č. 14016/2010-OL (oznámenie č. 338/2010 Z. z.), výnosu z 26. novembra 2014 (oznámenie č. 340/2014 Z. z.), výnosu z 12. marca 2018 č. 01139-2018-OL (oznámenie č. 90/2018 Z. z.)</w:t>
      </w:r>
      <w:r w:rsidR="003A5E77" w:rsidRPr="004B0C0A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,</w:t>
      </w:r>
      <w:r w:rsidRPr="004B0C0A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 výnosu z 7. júna 2019 č. 07648-2019-OL (oznámenie č. 164/2019 Z. z.)</w:t>
      </w:r>
      <w:r w:rsidR="003A5E77" w:rsidRPr="004B0C0A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a opatrenia z 12. decembra 2023 </w:t>
      </w:r>
      <w:r w:rsidR="003A5E77" w:rsidRPr="004B0C0A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č. S26349-2023-OL</w:t>
      </w:r>
      <w:r w:rsidR="003A5E77" w:rsidRPr="004B0C0A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((oznámenie č. 46/2023 Z. z.) </w:t>
      </w:r>
      <w:r w:rsidRPr="004B0C0A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sa mení a dopĺňa takto:</w:t>
      </w:r>
    </w:p>
    <w:p w14:paraId="4D30D51F" w14:textId="77777777" w:rsidR="005F4FF2" w:rsidRPr="004B0C0A" w:rsidRDefault="005F4FF2" w:rsidP="004B0C0A">
      <w:pPr>
        <w:spacing w:after="0" w:line="240" w:lineRule="auto"/>
        <w:ind w:left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</w:p>
    <w:p w14:paraId="1D3C66A5" w14:textId="77777777" w:rsidR="00E62F1C" w:rsidRPr="004B0C0A" w:rsidRDefault="00E62F1C" w:rsidP="00F91F11">
      <w:pPr>
        <w:pStyle w:val="Odsekzoznamu"/>
        <w:numPr>
          <w:ilvl w:val="0"/>
          <w:numId w:val="10"/>
        </w:numPr>
        <w:ind w:left="360"/>
        <w:contextualSpacing/>
        <w:jc w:val="both"/>
        <w:rPr>
          <w:color w:val="000000" w:themeColor="text1"/>
          <w:lang w:eastAsia="sk-SK"/>
        </w:rPr>
      </w:pPr>
      <w:bookmarkStart w:id="1" w:name="c_695"/>
      <w:bookmarkEnd w:id="1"/>
      <w:r w:rsidRPr="004B0C0A">
        <w:rPr>
          <w:color w:val="000000" w:themeColor="text1"/>
          <w:lang w:eastAsia="sk-SK"/>
        </w:rPr>
        <w:t>Za § 6d sa vkladá § 6e, ktorý znie:</w:t>
      </w:r>
    </w:p>
    <w:p w14:paraId="29D0B835" w14:textId="4E23DED9" w:rsidR="00377CE3" w:rsidRPr="00D80191" w:rsidRDefault="3021ED1E" w:rsidP="310E3B5A">
      <w:pPr>
        <w:pStyle w:val="Odsekzoznamu"/>
        <w:ind w:left="360"/>
        <w:contextualSpacing/>
        <w:jc w:val="center"/>
        <w:rPr>
          <w:color w:val="000000" w:themeColor="text1"/>
          <w:lang w:eastAsia="sk-SK"/>
        </w:rPr>
      </w:pPr>
      <w:r w:rsidRPr="3021ED1E">
        <w:rPr>
          <w:color w:val="000000" w:themeColor="text1"/>
          <w:lang w:eastAsia="sk-SK"/>
        </w:rPr>
        <w:t>„</w:t>
      </w:r>
      <w:r w:rsidRPr="3021ED1E">
        <w:rPr>
          <w:b/>
          <w:bCs/>
          <w:color w:val="000000" w:themeColor="text1"/>
          <w:lang w:eastAsia="sk-SK"/>
        </w:rPr>
        <w:t>§ 6e</w:t>
      </w:r>
    </w:p>
    <w:p w14:paraId="2D6F3498" w14:textId="77777777" w:rsidR="00E62F1C" w:rsidRPr="004B0C0A" w:rsidRDefault="00E62F1C" w:rsidP="004B0C0A">
      <w:pPr>
        <w:pStyle w:val="Odsekzoznamu"/>
        <w:ind w:left="360"/>
        <w:contextualSpacing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Vzor záznamu o preprave osoby je uvedený v prílohe č 11.“.</w:t>
      </w:r>
    </w:p>
    <w:p w14:paraId="1E41752D" w14:textId="77777777" w:rsidR="00E62F1C" w:rsidRPr="004B0C0A" w:rsidRDefault="00E62F1C" w:rsidP="004B0C0A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419321E8" w14:textId="77777777" w:rsidR="00E62F1C" w:rsidRPr="004B0C0A" w:rsidRDefault="00E62F1C" w:rsidP="00F91F11">
      <w:pPr>
        <w:pStyle w:val="Odsekzoznamu"/>
        <w:numPr>
          <w:ilvl w:val="0"/>
          <w:numId w:val="10"/>
        </w:numPr>
        <w:ind w:left="360"/>
        <w:contextualSpacing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Za § 7c sa vkladá § 7d, ktorý znie:</w:t>
      </w:r>
    </w:p>
    <w:p w14:paraId="483DBFBA" w14:textId="56EEE518" w:rsidR="00E62F1C" w:rsidRPr="00D80191" w:rsidRDefault="3021ED1E" w:rsidP="310E3B5A">
      <w:pPr>
        <w:pStyle w:val="Odsekzoznamu"/>
        <w:ind w:left="360"/>
        <w:contextualSpacing/>
        <w:jc w:val="center"/>
        <w:rPr>
          <w:color w:val="000000" w:themeColor="text1"/>
          <w:lang w:eastAsia="sk-SK"/>
        </w:rPr>
      </w:pPr>
      <w:r w:rsidRPr="3021ED1E">
        <w:rPr>
          <w:color w:val="000000" w:themeColor="text1"/>
          <w:lang w:eastAsia="sk-SK"/>
        </w:rPr>
        <w:t>„</w:t>
      </w:r>
      <w:r w:rsidRPr="3021ED1E">
        <w:rPr>
          <w:b/>
          <w:bCs/>
          <w:color w:val="000000" w:themeColor="text1"/>
          <w:lang w:eastAsia="sk-SK"/>
        </w:rPr>
        <w:t>§ 7d</w:t>
      </w:r>
    </w:p>
    <w:p w14:paraId="03F115F8" w14:textId="77777777" w:rsidR="00E62F1C" w:rsidRPr="004B0C0A" w:rsidRDefault="310E3B5A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  <w:r w:rsidRPr="310E3B5A">
        <w:rPr>
          <w:color w:val="000000" w:themeColor="text1"/>
          <w:lang w:eastAsia="sk-SK"/>
        </w:rPr>
        <w:t>Indikátory kvality na hodnotenie činnosti záchrannej zdravotnej služby a ich cieľové hodnoty a metodika hodnotenia činnosti záchrannej zdravotnej služby sú uvedené v prílohe č. 12.“.</w:t>
      </w:r>
    </w:p>
    <w:p w14:paraId="52E484F0" w14:textId="77777777" w:rsidR="00E62F1C" w:rsidRPr="004B0C0A" w:rsidRDefault="00E62F1C" w:rsidP="004B0C0A">
      <w:pPr>
        <w:pStyle w:val="Odsekzoznamu"/>
        <w:rPr>
          <w:color w:val="000000" w:themeColor="text1"/>
          <w:lang w:eastAsia="sk-SK"/>
        </w:rPr>
      </w:pPr>
    </w:p>
    <w:p w14:paraId="23CCCDB8" w14:textId="77777777" w:rsidR="00E62F1C" w:rsidRPr="004B0C0A" w:rsidRDefault="310E3B5A" w:rsidP="00F91F11">
      <w:pPr>
        <w:pStyle w:val="Odsekzoznamu"/>
        <w:numPr>
          <w:ilvl w:val="0"/>
          <w:numId w:val="10"/>
        </w:numPr>
        <w:ind w:left="360"/>
        <w:contextualSpacing/>
        <w:rPr>
          <w:color w:val="000000" w:themeColor="text1"/>
          <w:lang w:eastAsia="sk-SK"/>
        </w:rPr>
      </w:pPr>
      <w:r w:rsidRPr="310E3B5A">
        <w:rPr>
          <w:color w:val="000000" w:themeColor="text1"/>
          <w:lang w:eastAsia="sk-SK"/>
        </w:rPr>
        <w:t>Za § 7d sa vkladá § 7e, ktorý znie:</w:t>
      </w:r>
    </w:p>
    <w:p w14:paraId="3A3265B0" w14:textId="63174637" w:rsidR="00E62F1C" w:rsidRPr="00D80191" w:rsidRDefault="3021ED1E" w:rsidP="310E3B5A">
      <w:pPr>
        <w:pStyle w:val="Odsekzoznamu"/>
        <w:ind w:left="360"/>
        <w:contextualSpacing/>
        <w:jc w:val="center"/>
        <w:rPr>
          <w:color w:val="000000" w:themeColor="text1"/>
          <w:lang w:eastAsia="sk-SK"/>
        </w:rPr>
      </w:pPr>
      <w:r w:rsidRPr="3021ED1E">
        <w:rPr>
          <w:color w:val="000000" w:themeColor="text1"/>
          <w:lang w:eastAsia="sk-SK"/>
        </w:rPr>
        <w:t>„</w:t>
      </w:r>
      <w:r w:rsidRPr="3021ED1E">
        <w:rPr>
          <w:b/>
          <w:bCs/>
          <w:color w:val="000000" w:themeColor="text1"/>
          <w:lang w:eastAsia="sk-SK"/>
        </w:rPr>
        <w:t>§ 7e</w:t>
      </w:r>
    </w:p>
    <w:p w14:paraId="0B08A839" w14:textId="034D6E41" w:rsidR="00E62F1C" w:rsidRPr="004B0C0A" w:rsidRDefault="310E3B5A" w:rsidP="004B0C0A">
      <w:pPr>
        <w:pStyle w:val="Odsekzoznamu"/>
        <w:ind w:left="360"/>
        <w:contextualSpacing/>
        <w:jc w:val="both"/>
        <w:rPr>
          <w:color w:val="000000" w:themeColor="text1"/>
        </w:rPr>
      </w:pPr>
      <w:r w:rsidRPr="310E3B5A">
        <w:rPr>
          <w:rFonts w:eastAsia="Fira Sans"/>
          <w:color w:val="000000" w:themeColor="text1"/>
        </w:rPr>
        <w:t xml:space="preserve">Pracovné činnosti v ambulancii záchrannej zdravotnej služby, ktoré vykonávajú zdravotnícki pracovníci podľa prílohy č. 3 oddielu III časti G bodu 1, môže do 30.6.2026 vykonávať aj </w:t>
      </w:r>
      <w:r w:rsidRPr="310E3B5A">
        <w:rPr>
          <w:color w:val="000000" w:themeColor="text1"/>
        </w:rPr>
        <w:t>zdravotnícky záchranár s úplným stredným odborným vzdelaním v študijnom odbore zdravotnícky záchranár.“.</w:t>
      </w:r>
    </w:p>
    <w:p w14:paraId="662A49ED" w14:textId="77777777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</w:p>
    <w:p w14:paraId="024B0101" w14:textId="4A64BD65" w:rsidR="00377CE3" w:rsidRPr="004B0C0A" w:rsidRDefault="310E3B5A" w:rsidP="00F91F11">
      <w:pPr>
        <w:pStyle w:val="Odsekzoznamu"/>
        <w:numPr>
          <w:ilvl w:val="0"/>
          <w:numId w:val="10"/>
        </w:numPr>
        <w:ind w:left="360"/>
        <w:contextualSpacing/>
        <w:jc w:val="both"/>
        <w:rPr>
          <w:color w:val="000000" w:themeColor="text1"/>
          <w:lang w:eastAsia="sk-SK"/>
        </w:rPr>
      </w:pPr>
      <w:r w:rsidRPr="310E3B5A">
        <w:rPr>
          <w:color w:val="000000" w:themeColor="text1"/>
          <w:lang w:eastAsia="sk-SK"/>
        </w:rPr>
        <w:t>Príloha č. 1 znie:</w:t>
      </w:r>
    </w:p>
    <w:p w14:paraId="0131D1DE" w14:textId="20F864DB" w:rsidR="00377CE3" w:rsidRDefault="3021ED1E" w:rsidP="3021ED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3021ED1E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„</w:t>
      </w:r>
      <w:r w:rsidRPr="3021ED1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>PRÍL.1</w:t>
      </w:r>
    </w:p>
    <w:p w14:paraId="4BBA5DDD" w14:textId="77777777" w:rsidR="00D80191" w:rsidRPr="00377CE3" w:rsidRDefault="00D80191" w:rsidP="3021ED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6F4CE353" w14:textId="77777777" w:rsidR="00377CE3" w:rsidRPr="004B0C0A" w:rsidRDefault="3021ED1E" w:rsidP="3021ED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bookmarkStart w:id="2" w:name="c_1095"/>
      <w:bookmarkEnd w:id="2"/>
      <w:r w:rsidRPr="3021ED1E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>PRIESTOROVÉ, MATERIÁLNO-TECHNICKÉ A PERSONÁLNE VYBAVENIE OPERAČNÉHO STREDISKA</w:t>
      </w:r>
    </w:p>
    <w:p w14:paraId="39034939" w14:textId="77777777" w:rsidR="00377CE3" w:rsidRPr="00377CE3" w:rsidRDefault="00377CE3" w:rsidP="004B0C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73B9D166" w14:textId="23ECE722" w:rsidR="00377CE3" w:rsidRPr="004B0C0A" w:rsidRDefault="00377CE3" w:rsidP="00F91F11">
      <w:pPr>
        <w:pStyle w:val="Odsekzoznamu"/>
        <w:numPr>
          <w:ilvl w:val="0"/>
          <w:numId w:val="28"/>
        </w:numPr>
        <w:ind w:left="284" w:hanging="284"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Priestorové vybavenie </w:t>
      </w:r>
    </w:p>
    <w:p w14:paraId="7C4CFD05" w14:textId="73492F80" w:rsidR="00377CE3" w:rsidRPr="004B0C0A" w:rsidRDefault="00377CE3" w:rsidP="00F91F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miestnosť zdravotníckych operátorov; na jedno pracovné miesto zdravotníckeho operátora min 10 m2,</w:t>
      </w:r>
      <w:bookmarkStart w:id="3" w:name="_GoBack"/>
      <w:bookmarkEnd w:id="3"/>
    </w:p>
    <w:p w14:paraId="3093A0B4" w14:textId="22A53044" w:rsidR="00377CE3" w:rsidRPr="004B0C0A" w:rsidDel="00667E6E" w:rsidRDefault="00377CE3" w:rsidP="00F91F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záložné pracovisko na mimoriadne udalosti najmenej s jedným operátorským pultom, </w:t>
      </w:r>
    </w:p>
    <w:p w14:paraId="2A88E4D8" w14:textId="77777777" w:rsidR="00377CE3" w:rsidRPr="004B0C0A" w:rsidRDefault="00377CE3" w:rsidP="00F91F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pracovňa referenta,</w:t>
      </w:r>
    </w:p>
    <w:p w14:paraId="60C008EF" w14:textId="6202E878" w:rsidR="00377CE3" w:rsidRPr="004B0C0A" w:rsidRDefault="00377CE3" w:rsidP="00F91F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pracovňa vedúceho operátora,</w:t>
      </w:r>
    </w:p>
    <w:p w14:paraId="4223AA31" w14:textId="249D1C89" w:rsidR="00377CE3" w:rsidRPr="004B0C0A" w:rsidRDefault="00377CE3" w:rsidP="00F91F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pracovňa lekára operátora,</w:t>
      </w:r>
    </w:p>
    <w:p w14:paraId="6D44ECD2" w14:textId="4F0120D1" w:rsidR="00377CE3" w:rsidRPr="004B0C0A" w:rsidRDefault="00377CE3" w:rsidP="00F91F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pracovňa operátora linky pomoci „116117“,</w:t>
      </w:r>
    </w:p>
    <w:p w14:paraId="083E1806" w14:textId="77777777" w:rsidR="00377CE3" w:rsidRPr="004B0C0A" w:rsidRDefault="00377CE3" w:rsidP="00F91F11">
      <w:pPr>
        <w:pStyle w:val="Odsekzoznamu"/>
        <w:numPr>
          <w:ilvl w:val="0"/>
          <w:numId w:val="11"/>
        </w:numPr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pracovňa psychológa,</w:t>
      </w:r>
    </w:p>
    <w:p w14:paraId="512C48AA" w14:textId="77777777" w:rsidR="00377CE3" w:rsidRPr="004B0C0A" w:rsidRDefault="00377CE3" w:rsidP="00F91F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pracovňa technikov IT,</w:t>
      </w:r>
    </w:p>
    <w:p w14:paraId="2AEC7B39" w14:textId="77777777" w:rsidR="00377CE3" w:rsidRPr="004B0C0A" w:rsidRDefault="00377CE3" w:rsidP="00F91F11">
      <w:pPr>
        <w:pStyle w:val="Odsekzoznamu"/>
        <w:numPr>
          <w:ilvl w:val="0"/>
          <w:numId w:val="11"/>
        </w:numPr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pracovňa vedúceho IT,</w:t>
      </w:r>
    </w:p>
    <w:p w14:paraId="4D400EE6" w14:textId="77777777" w:rsidR="00377CE3" w:rsidRPr="004B0C0A" w:rsidRDefault="00377CE3" w:rsidP="00F91F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 xml:space="preserve">pracovňa zdravotníckych odborných špecialistov,  </w:t>
      </w:r>
    </w:p>
    <w:p w14:paraId="2D887B8D" w14:textId="77777777" w:rsidR="00377CE3" w:rsidRPr="004B0C0A" w:rsidRDefault="00377CE3" w:rsidP="00F91F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 xml:space="preserve">pracovňa ostatných odborných špecialistov, </w:t>
      </w:r>
    </w:p>
    <w:p w14:paraId="67F89C93" w14:textId="77777777" w:rsidR="00377CE3" w:rsidRPr="004B0C0A" w:rsidRDefault="00377CE3" w:rsidP="00F91F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miestnosť na odbornú prípravu a porady,</w:t>
      </w:r>
    </w:p>
    <w:p w14:paraId="479B90C3" w14:textId="77777777" w:rsidR="00377CE3" w:rsidRPr="004B0C0A" w:rsidRDefault="00377CE3" w:rsidP="00F91F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miestnosť pre technológiu,</w:t>
      </w:r>
    </w:p>
    <w:p w14:paraId="360D6F1E" w14:textId="77777777" w:rsidR="00377CE3" w:rsidRPr="004B0C0A" w:rsidRDefault="00377CE3" w:rsidP="00F91F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 xml:space="preserve">priestor pre uchovávanie dokumentov o odborných činnostiach </w:t>
      </w:r>
    </w:p>
    <w:p w14:paraId="3C6CA96A" w14:textId="77777777" w:rsidR="00377CE3" w:rsidRPr="004B0C0A" w:rsidRDefault="00377CE3" w:rsidP="00F91F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denná miestnosť s kuchynskou linkou, šatne pre mužov a pre ženy, umývadlo, WC pre mužov a pre ženy, sprchovací kút pre mužov a pre ženy,</w:t>
      </w:r>
    </w:p>
    <w:p w14:paraId="2FAC2758" w14:textId="77777777" w:rsidR="00377CE3" w:rsidRPr="004B0C0A" w:rsidRDefault="00377CE3" w:rsidP="00F91F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miestnosť na uskladnenie prevádzkových potrieb,</w:t>
      </w:r>
    </w:p>
    <w:p w14:paraId="7A6E1AA8" w14:textId="77777777" w:rsidR="00377CE3" w:rsidRPr="004B0C0A" w:rsidRDefault="00377CE3" w:rsidP="00F91F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priestor na upratovacie a čistiace potreby,</w:t>
      </w:r>
    </w:p>
    <w:p w14:paraId="64F13052" w14:textId="586E528D" w:rsidR="00377CE3" w:rsidRPr="004B0C0A" w:rsidRDefault="00377CE3" w:rsidP="00F91F1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miestnosť pre relaxáciu</w:t>
      </w:r>
      <w:r w:rsidRPr="00377CE3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>.</w:t>
      </w:r>
    </w:p>
    <w:p w14:paraId="78E6A3C8" w14:textId="77777777" w:rsidR="00651FDD" w:rsidRPr="00377CE3" w:rsidRDefault="00651FDD" w:rsidP="004B0C0A">
      <w:pPr>
        <w:spacing w:after="0" w:line="240" w:lineRule="auto"/>
        <w:ind w:left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3D7B799" w14:textId="7CE6C00C" w:rsidR="00377CE3" w:rsidRPr="004B0C0A" w:rsidRDefault="00377CE3" w:rsidP="00F91F11">
      <w:pPr>
        <w:pStyle w:val="Odsekzoznamu"/>
        <w:numPr>
          <w:ilvl w:val="0"/>
          <w:numId w:val="28"/>
        </w:numPr>
        <w:ind w:left="284" w:hanging="284"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Materiálno-technické vybavenie </w:t>
      </w:r>
    </w:p>
    <w:p w14:paraId="21A18134" w14:textId="72A8479C" w:rsidR="00377CE3" w:rsidRPr="004B0C0A" w:rsidRDefault="00377CE3" w:rsidP="00F91F11">
      <w:pPr>
        <w:pStyle w:val="Odsekzoznamu"/>
        <w:numPr>
          <w:ilvl w:val="0"/>
          <w:numId w:val="27"/>
        </w:numPr>
        <w:jc w:val="both"/>
        <w:rPr>
          <w:color w:val="000000" w:themeColor="text1"/>
        </w:rPr>
      </w:pPr>
      <w:r w:rsidRPr="004B0C0A">
        <w:rPr>
          <w:color w:val="000000" w:themeColor="text1"/>
        </w:rPr>
        <w:t>systém podpory operačného riadenia a spracovania informácií</w:t>
      </w:r>
    </w:p>
    <w:p w14:paraId="4BE66C26" w14:textId="6CE8F0A3" w:rsidR="00377CE3" w:rsidRPr="004B0C0A" w:rsidRDefault="00377CE3" w:rsidP="00F91F11">
      <w:pPr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je súbor technických a programových prostriedkov na podporu činnosti operátora operačného strediska, lekára operátora, operátora linky pomoci „116117“</w:t>
      </w:r>
    </w:p>
    <w:p w14:paraId="61CFD9D9" w14:textId="77777777" w:rsidR="00377CE3" w:rsidRPr="004B0C0A" w:rsidRDefault="00377CE3" w:rsidP="00F91F11">
      <w:pPr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umožňuje jednotný prístup ku všetkým prostriedkom hlasovej komunikácie,</w:t>
      </w:r>
    </w:p>
    <w:p w14:paraId="7DE5572F" w14:textId="77777777" w:rsidR="00377CE3" w:rsidRPr="004B0C0A" w:rsidRDefault="00377CE3" w:rsidP="00F91F11">
      <w:pPr>
        <w:pStyle w:val="Odsekzoznamu"/>
        <w:numPr>
          <w:ilvl w:val="0"/>
          <w:numId w:val="12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 xml:space="preserve">podporuje centralizované spracovanie všetkých informácií vznikajúcich pri príjme tiesňového  volania a sprístupňuje informácie z iných podsystémov, ktoré sú potrebné na riešenie udalosti, </w:t>
      </w:r>
    </w:p>
    <w:p w14:paraId="624EA1DB" w14:textId="493A275A" w:rsidR="00377CE3" w:rsidRPr="004B0C0A" w:rsidRDefault="00377CE3" w:rsidP="00F91F11">
      <w:pPr>
        <w:pStyle w:val="Odsekzoznamu"/>
        <w:numPr>
          <w:ilvl w:val="0"/>
          <w:numId w:val="12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 xml:space="preserve">podporuje centralizované spracovanie všetkých informácií vznikajúcich pri príjme volania </w:t>
      </w:r>
      <w:r w:rsidR="00463D75" w:rsidRPr="004B0C0A">
        <w:rPr>
          <w:color w:val="000000" w:themeColor="text1"/>
        </w:rPr>
        <w:t xml:space="preserve">na linku pomoci „116117“ </w:t>
      </w:r>
      <w:r w:rsidRPr="004B0C0A">
        <w:rPr>
          <w:color w:val="000000" w:themeColor="text1"/>
        </w:rPr>
        <w:t>a sprístupňuje informácie z iných podsystémov, ktoré sú potrebné na riešenie udalosti,</w:t>
      </w:r>
    </w:p>
    <w:p w14:paraId="7DA42B17" w14:textId="77777777" w:rsidR="00377CE3" w:rsidRPr="004B0C0A" w:rsidRDefault="00377CE3" w:rsidP="00F91F11">
      <w:pPr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podporuje automatizované procesy spracovania a vyhodnocovania informácií vznikajúcich počas realizácie odozvy na tiesňové volanie,</w:t>
      </w:r>
    </w:p>
    <w:p w14:paraId="1E161E13" w14:textId="77777777" w:rsidR="00377CE3" w:rsidRPr="004B0C0A" w:rsidRDefault="00377CE3" w:rsidP="00F91F11">
      <w:pPr>
        <w:pStyle w:val="Odsekzoznamu"/>
        <w:numPr>
          <w:ilvl w:val="0"/>
          <w:numId w:val="12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lokalizáciu volajúceho a spracovanie lokalizácie síl a prostriedkov zaradených do štruktúry záchrannej zdravotnej služby,</w:t>
      </w:r>
    </w:p>
    <w:p w14:paraId="518C7706" w14:textId="77777777" w:rsidR="00377CE3" w:rsidRPr="004B0C0A" w:rsidRDefault="00377CE3" w:rsidP="00F91F11">
      <w:pPr>
        <w:pStyle w:val="Odsekzoznamu"/>
        <w:numPr>
          <w:ilvl w:val="0"/>
          <w:numId w:val="12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vizualizáciu operačnej situácie v geografickom informačnom systéme,</w:t>
      </w:r>
    </w:p>
    <w:p w14:paraId="14BEFCE5" w14:textId="77777777" w:rsidR="00377CE3" w:rsidRPr="004B0C0A" w:rsidRDefault="00377CE3" w:rsidP="00F91F11">
      <w:pPr>
        <w:pStyle w:val="Odsekzoznamu"/>
        <w:numPr>
          <w:ilvl w:val="0"/>
          <w:numId w:val="12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prvky aktívneho riadenia operačnej situácie v geografickom informačnom systéme,</w:t>
      </w:r>
    </w:p>
    <w:p w14:paraId="7DF89D40" w14:textId="5CE51255" w:rsidR="00377CE3" w:rsidRPr="004B0C0A" w:rsidRDefault="00377CE3" w:rsidP="00F91F11">
      <w:pPr>
        <w:numPr>
          <w:ilvl w:val="0"/>
          <w:numId w:val="1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 xml:space="preserve">podporuje dátové pripojenie na referenčné národné registre údajových zdrojov, </w:t>
      </w:r>
    </w:p>
    <w:p w14:paraId="45B5AC11" w14:textId="77777777" w:rsidR="00377CE3" w:rsidRPr="004B0C0A" w:rsidRDefault="00377CE3" w:rsidP="00F91F11">
      <w:pPr>
        <w:pStyle w:val="Odsekzoznamu"/>
        <w:numPr>
          <w:ilvl w:val="0"/>
          <w:numId w:val="12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formulárové spracovanie rôznych typov požiadaviek,</w:t>
      </w:r>
    </w:p>
    <w:p w14:paraId="6596DFC4" w14:textId="183529B6" w:rsidR="00377CE3" w:rsidRPr="004B0C0A" w:rsidRDefault="00377CE3" w:rsidP="00F91F11">
      <w:pPr>
        <w:pStyle w:val="Odsekzoznamu"/>
        <w:numPr>
          <w:ilvl w:val="0"/>
          <w:numId w:val="12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 xml:space="preserve">podporuje dátovú formu komunikácie s poskytovateľmi </w:t>
      </w:r>
      <w:r w:rsidR="00463D75" w:rsidRPr="004B0C0A">
        <w:rPr>
          <w:color w:val="000000" w:themeColor="text1"/>
        </w:rPr>
        <w:t>záchrannej zdravotnej služby</w:t>
      </w:r>
      <w:r w:rsidRPr="004B0C0A">
        <w:rPr>
          <w:color w:val="000000" w:themeColor="text1"/>
        </w:rPr>
        <w:t xml:space="preserve">, ústavnými zdravotníckymi zariadeniami a prevádzkovateľom národného zdravotníckeho informačného systému, </w:t>
      </w:r>
    </w:p>
    <w:p w14:paraId="68134901" w14:textId="77777777" w:rsidR="00377CE3" w:rsidRPr="004B0C0A" w:rsidRDefault="00377CE3" w:rsidP="00F91F11">
      <w:pPr>
        <w:pStyle w:val="Odsekzoznamu"/>
        <w:numPr>
          <w:ilvl w:val="0"/>
          <w:numId w:val="12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dátovú formu tiesňovej komunikácie s operačnými strediskami tiesňového volania základných záchranných zložiek integrovaného záchranného systému a koordinačným strediskom integrovaného záchranného systému,</w:t>
      </w:r>
    </w:p>
    <w:p w14:paraId="46E48D4B" w14:textId="77777777" w:rsidR="00377CE3" w:rsidRPr="004B0C0A" w:rsidRDefault="00377CE3" w:rsidP="00F91F11">
      <w:pPr>
        <w:pStyle w:val="Odsekzoznamu"/>
        <w:numPr>
          <w:ilvl w:val="0"/>
          <w:numId w:val="12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publikáciu údajov interpretujúcich procesy a vykonávané činnosti operačného riadenia,</w:t>
      </w:r>
    </w:p>
    <w:p w14:paraId="7E897A72" w14:textId="523B82B1" w:rsidR="00377CE3" w:rsidRPr="004B0C0A" w:rsidRDefault="00377CE3" w:rsidP="00F91F11">
      <w:pPr>
        <w:pStyle w:val="Odsekzoznamu"/>
        <w:numPr>
          <w:ilvl w:val="0"/>
          <w:numId w:val="12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technickú dostupnosť prevádzkovaného riešenia;</w:t>
      </w:r>
    </w:p>
    <w:p w14:paraId="7B2B6B82" w14:textId="3220DE9E" w:rsidR="00377CE3" w:rsidRPr="004B0C0A" w:rsidRDefault="00377CE3" w:rsidP="00F91F11">
      <w:pPr>
        <w:pStyle w:val="Odsekzoznamu"/>
        <w:numPr>
          <w:ilvl w:val="0"/>
          <w:numId w:val="27"/>
        </w:numPr>
        <w:jc w:val="both"/>
        <w:rPr>
          <w:color w:val="000000" w:themeColor="text1"/>
        </w:rPr>
      </w:pPr>
      <w:r w:rsidRPr="004B0C0A">
        <w:rPr>
          <w:color w:val="000000" w:themeColor="text1"/>
        </w:rPr>
        <w:t>systém hlasovej komunikácie</w:t>
      </w:r>
    </w:p>
    <w:p w14:paraId="4BC8636B" w14:textId="77777777" w:rsidR="00377CE3" w:rsidRPr="004B0C0A" w:rsidRDefault="00377CE3" w:rsidP="00F91F11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zabezpečuje spracovanie všetkých foriem hlasovej komunikácie,</w:t>
      </w:r>
    </w:p>
    <w:p w14:paraId="619AF030" w14:textId="77777777" w:rsidR="00377CE3" w:rsidRPr="004B0C0A" w:rsidRDefault="00377CE3" w:rsidP="00F91F11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lastRenderedPageBreak/>
        <w:t>zjednocuje funkcie telefónnej ústredne a prostriedkov rádiovej komunikácie,</w:t>
      </w:r>
    </w:p>
    <w:p w14:paraId="0FFD45FF" w14:textId="52B8DCBB" w:rsidR="00377CE3" w:rsidRPr="004B0C0A" w:rsidRDefault="00377CE3" w:rsidP="00F91F11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umožňuje centrálne riadenie, monitoring príjmu a automatizovanú distribúciu tiesňového volania bez ohľadu na fyzické umiestenie operátora a operačného strediska,</w:t>
      </w:r>
    </w:p>
    <w:p w14:paraId="0272F1FA" w14:textId="77777777" w:rsidR="00377CE3" w:rsidRPr="004B0C0A" w:rsidRDefault="00377CE3" w:rsidP="00F91F11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umožňuje automatické, bezodkladné presmerovanie volaní medzi jednotlivými operátormi a medzi operačnými strediskami na základe prednastavených prevádzkových stavov a rolí operátora v spojitosti s momentálnou obsadenosťou operátorov v rámci celej Slovenskej republiky,</w:t>
      </w:r>
    </w:p>
    <w:p w14:paraId="0EB9A8FD" w14:textId="77777777" w:rsidR="00377CE3" w:rsidRPr="004B0C0A" w:rsidRDefault="00377CE3" w:rsidP="00F91F11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umožňuje centralizovaný záznam hlasovej komunikácie operátora s možnosťou okamžitého prehrania situácie,</w:t>
      </w:r>
    </w:p>
    <w:p w14:paraId="0394A8FD" w14:textId="77777777" w:rsidR="00377CE3" w:rsidRPr="004B0C0A" w:rsidRDefault="00377CE3" w:rsidP="00F91F11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umožňuje pripojenie digitálnych liniek, podporuje technológiu SIP,</w:t>
      </w:r>
    </w:p>
    <w:p w14:paraId="7923A96E" w14:textId="77777777" w:rsidR="00377CE3" w:rsidRPr="004B0C0A" w:rsidRDefault="00377CE3" w:rsidP="00F91F11">
      <w:pPr>
        <w:pStyle w:val="Odsekzoznamu"/>
        <w:numPr>
          <w:ilvl w:val="0"/>
          <w:numId w:val="13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v reálnom čase dynamicky meniť rolu operátora na základe okamžitých potrieb operačného strediska,</w:t>
      </w:r>
    </w:p>
    <w:p w14:paraId="6827D1A7" w14:textId="5E623CB8" w:rsidR="00377CE3" w:rsidRPr="004B0C0A" w:rsidRDefault="00377CE3" w:rsidP="00F91F11">
      <w:pPr>
        <w:pStyle w:val="Odsekzoznamu"/>
        <w:numPr>
          <w:ilvl w:val="0"/>
          <w:numId w:val="13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 xml:space="preserve">umožňuje okamžite bez ohľadu na fyzické umiestnenie operátora v rámci Slovenskej republiky smerovať núdzové volania operátorovi operačného strediska, ktorý má aktívnu preddefinovanú špecializáciu (napr. ovláda </w:t>
      </w:r>
      <w:r w:rsidR="00463D75" w:rsidRPr="004B0C0A">
        <w:rPr>
          <w:color w:val="000000" w:themeColor="text1"/>
        </w:rPr>
        <w:t>cudzí</w:t>
      </w:r>
      <w:r w:rsidRPr="004B0C0A">
        <w:rPr>
          <w:color w:val="000000" w:themeColor="text1"/>
        </w:rPr>
        <w:t xml:space="preserve"> jazyk),</w:t>
      </w:r>
    </w:p>
    <w:p w14:paraId="5AA2D4B3" w14:textId="77777777" w:rsidR="00377CE3" w:rsidRPr="004B0C0A" w:rsidRDefault="00377CE3" w:rsidP="00F91F11">
      <w:pPr>
        <w:pStyle w:val="Odsekzoznamu"/>
        <w:numPr>
          <w:ilvl w:val="0"/>
          <w:numId w:val="13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pripojenie operátora z externého prostredia,</w:t>
      </w:r>
    </w:p>
    <w:p w14:paraId="33C6B97C" w14:textId="6C292E71" w:rsidR="00377CE3" w:rsidRPr="004B0C0A" w:rsidRDefault="00377CE3" w:rsidP="00F91F11">
      <w:pPr>
        <w:pStyle w:val="Odsekzoznamu"/>
        <w:numPr>
          <w:ilvl w:val="0"/>
          <w:numId w:val="13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 xml:space="preserve">podporuje prevádzku viacerých samostatných radov volaní pre príjem </w:t>
      </w:r>
      <w:r w:rsidR="00463D75" w:rsidRPr="004B0C0A">
        <w:rPr>
          <w:color w:val="000000" w:themeColor="text1"/>
        </w:rPr>
        <w:t xml:space="preserve">iných ako tiesňových </w:t>
      </w:r>
      <w:r w:rsidRPr="004B0C0A">
        <w:rPr>
          <w:color w:val="000000" w:themeColor="text1"/>
        </w:rPr>
        <w:t>volaní a</w:t>
      </w:r>
      <w:r w:rsidR="00463D75" w:rsidRPr="004B0C0A">
        <w:rPr>
          <w:color w:val="000000" w:themeColor="text1"/>
        </w:rPr>
        <w:t xml:space="preserve"> pre príjem </w:t>
      </w:r>
      <w:r w:rsidRPr="004B0C0A">
        <w:rPr>
          <w:color w:val="000000" w:themeColor="text1"/>
        </w:rPr>
        <w:t>administratívnych volaní,</w:t>
      </w:r>
    </w:p>
    <w:p w14:paraId="69C69772" w14:textId="77777777" w:rsidR="00377CE3" w:rsidRPr="004B0C0A" w:rsidRDefault="00377CE3" w:rsidP="00F91F11">
      <w:pPr>
        <w:pStyle w:val="Odsekzoznamu"/>
        <w:numPr>
          <w:ilvl w:val="0"/>
          <w:numId w:val="13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publikáciu údajov interpretujúcich procesy a vykonávané činnosti hlasovej komunikácie,</w:t>
      </w:r>
    </w:p>
    <w:p w14:paraId="1A38D076" w14:textId="3F45F4C9" w:rsidR="00377CE3" w:rsidRPr="004B0C0A" w:rsidRDefault="00377CE3" w:rsidP="00F91F11">
      <w:pPr>
        <w:pStyle w:val="Odsekzoznamu"/>
        <w:numPr>
          <w:ilvl w:val="0"/>
          <w:numId w:val="13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technickú dostupnosť prevádzkovaného riešenia;</w:t>
      </w:r>
    </w:p>
    <w:p w14:paraId="7C3BB62F" w14:textId="6A9A5615" w:rsidR="00377CE3" w:rsidRPr="004B0C0A" w:rsidRDefault="00377CE3" w:rsidP="00F91F11">
      <w:pPr>
        <w:pStyle w:val="Odsekzoznamu"/>
        <w:numPr>
          <w:ilvl w:val="0"/>
          <w:numId w:val="27"/>
        </w:numPr>
        <w:jc w:val="both"/>
        <w:rPr>
          <w:color w:val="000000" w:themeColor="text1"/>
        </w:rPr>
      </w:pPr>
      <w:r w:rsidRPr="004B0C0A">
        <w:rPr>
          <w:color w:val="000000" w:themeColor="text1"/>
        </w:rPr>
        <w:t>prostriedky rádiovej komunikácie</w:t>
      </w:r>
    </w:p>
    <w:p w14:paraId="19C91D37" w14:textId="0530122E" w:rsidR="00377CE3" w:rsidRPr="004B0C0A" w:rsidRDefault="00377CE3" w:rsidP="00F91F11">
      <w:pPr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 xml:space="preserve">zabezpečujú operačné a núdzové spojenie operátora operačného strediska so zásahovou skupinou ambulancie </w:t>
      </w:r>
      <w:r w:rsidR="00463D75" w:rsidRPr="004B0C0A">
        <w:rPr>
          <w:rFonts w:ascii="Times New Roman" w:hAnsi="Times New Roman"/>
          <w:color w:val="000000" w:themeColor="text1"/>
          <w:sz w:val="24"/>
          <w:szCs w:val="24"/>
        </w:rPr>
        <w:t>záchrannej zdravotnej služby</w:t>
      </w:r>
      <w:r w:rsidRPr="004B0C0A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53728F49" w14:textId="79DEEC60" w:rsidR="00377CE3" w:rsidRPr="004B0C0A" w:rsidRDefault="00377CE3" w:rsidP="00F91F11">
      <w:pPr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 xml:space="preserve">umožňujú taktickú komunikáciu so zložkami </w:t>
      </w:r>
      <w:r w:rsidR="00463D75" w:rsidRPr="004B0C0A">
        <w:rPr>
          <w:rFonts w:ascii="Times New Roman" w:hAnsi="Times New Roman"/>
          <w:color w:val="000000" w:themeColor="text1"/>
          <w:sz w:val="24"/>
          <w:szCs w:val="24"/>
        </w:rPr>
        <w:t>integrovaného záchranného systému</w:t>
      </w:r>
      <w:r w:rsidRPr="004B0C0A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6CEFC839" w14:textId="42FA8A62" w:rsidR="00377CE3" w:rsidRPr="004B0C0A" w:rsidRDefault="00377CE3" w:rsidP="00F91F11">
      <w:pPr>
        <w:numPr>
          <w:ilvl w:val="0"/>
          <w:numId w:val="14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umožňujú koordináciu síl a prostriedkov systému záchrannej zdravotnej služby</w:t>
      </w:r>
      <w:r w:rsidR="00D944EC" w:rsidRPr="004B0C0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E351235" w14:textId="2E0A6520" w:rsidR="00377CE3" w:rsidRPr="004B0C0A" w:rsidRDefault="00377CE3" w:rsidP="00F91F11">
      <w:pPr>
        <w:pStyle w:val="Odsekzoznamu"/>
        <w:numPr>
          <w:ilvl w:val="0"/>
          <w:numId w:val="27"/>
        </w:numPr>
        <w:jc w:val="both"/>
        <w:rPr>
          <w:color w:val="000000" w:themeColor="text1"/>
        </w:rPr>
      </w:pPr>
      <w:r w:rsidRPr="004B0C0A">
        <w:rPr>
          <w:color w:val="000000" w:themeColor="text1"/>
        </w:rPr>
        <w:t xml:space="preserve">systém monitoringu a riadenia ambulancie </w:t>
      </w:r>
      <w:r w:rsidR="00463D75" w:rsidRPr="004B0C0A">
        <w:rPr>
          <w:color w:val="000000" w:themeColor="text1"/>
        </w:rPr>
        <w:t>záchrannej zdravotnej služby</w:t>
      </w:r>
    </w:p>
    <w:p w14:paraId="550876CF" w14:textId="1AD06C3C" w:rsidR="00377CE3" w:rsidRPr="004B0C0A" w:rsidRDefault="00377CE3" w:rsidP="00F91F11">
      <w:pPr>
        <w:pStyle w:val="Odsekzoznamu"/>
        <w:numPr>
          <w:ilvl w:val="0"/>
          <w:numId w:val="15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príjem, spracovanie a záznam priebehu výjazdu</w:t>
      </w:r>
      <w:r w:rsidR="00463D75" w:rsidRPr="004B0C0A">
        <w:rPr>
          <w:color w:val="000000" w:themeColor="text1"/>
        </w:rPr>
        <w:t xml:space="preserve"> ambulancie záchrannej zdravotnej služby</w:t>
      </w:r>
      <w:r w:rsidRPr="004B0C0A">
        <w:rPr>
          <w:color w:val="000000" w:themeColor="text1"/>
        </w:rPr>
        <w:t>,</w:t>
      </w:r>
    </w:p>
    <w:p w14:paraId="40C2D145" w14:textId="77777777" w:rsidR="00377CE3" w:rsidRPr="004B0C0A" w:rsidRDefault="00377CE3" w:rsidP="00F91F11">
      <w:pPr>
        <w:pStyle w:val="Odsekzoznamu"/>
        <w:numPr>
          <w:ilvl w:val="0"/>
          <w:numId w:val="15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dátovú komunikáciu so systémom operačného riadenia,</w:t>
      </w:r>
    </w:p>
    <w:p w14:paraId="0CE31764" w14:textId="48D4EA93" w:rsidR="00377CE3" w:rsidRPr="004B0C0A" w:rsidRDefault="00377CE3" w:rsidP="00F91F11">
      <w:pPr>
        <w:pStyle w:val="Odsekzoznamu"/>
        <w:numPr>
          <w:ilvl w:val="0"/>
          <w:numId w:val="15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lokalizáciu síl a prostriedkov záchrannej zdravotnej služby,</w:t>
      </w:r>
    </w:p>
    <w:p w14:paraId="7F050A33" w14:textId="2EC2E590" w:rsidR="00377CE3" w:rsidRPr="004B0C0A" w:rsidRDefault="00377CE3" w:rsidP="00F91F11">
      <w:pPr>
        <w:pStyle w:val="Odsekzoznamu"/>
        <w:numPr>
          <w:ilvl w:val="0"/>
          <w:numId w:val="15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 xml:space="preserve">podporuje zber telemetrických údajov o stave vozidla ambulancie </w:t>
      </w:r>
      <w:r w:rsidR="00463D75" w:rsidRPr="004B0C0A">
        <w:rPr>
          <w:color w:val="000000" w:themeColor="text1"/>
        </w:rPr>
        <w:t>záchrannej zdravotnej služby</w:t>
      </w:r>
      <w:r w:rsidRPr="004B0C0A">
        <w:rPr>
          <w:color w:val="000000" w:themeColor="text1"/>
        </w:rPr>
        <w:t>,</w:t>
      </w:r>
    </w:p>
    <w:p w14:paraId="7F65538A" w14:textId="13454E95" w:rsidR="00377CE3" w:rsidRPr="004B0C0A" w:rsidRDefault="00377CE3" w:rsidP="00F91F11">
      <w:pPr>
        <w:pStyle w:val="Odsekzoznamu"/>
        <w:numPr>
          <w:ilvl w:val="0"/>
          <w:numId w:val="15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publikáciu údajov interpretujúcich procesy a vykonávané činnosti ambulanci</w:t>
      </w:r>
      <w:r w:rsidR="00463D75" w:rsidRPr="004B0C0A">
        <w:rPr>
          <w:color w:val="000000" w:themeColor="text1"/>
        </w:rPr>
        <w:t>ou záchrannej zdravotnej služby</w:t>
      </w:r>
      <w:r w:rsidRPr="004B0C0A">
        <w:rPr>
          <w:color w:val="000000" w:themeColor="text1"/>
        </w:rPr>
        <w:t>,</w:t>
      </w:r>
    </w:p>
    <w:p w14:paraId="430B3DCE" w14:textId="088C1BCB" w:rsidR="00377CE3" w:rsidRPr="004B0C0A" w:rsidRDefault="00377CE3" w:rsidP="00F91F11">
      <w:pPr>
        <w:pStyle w:val="Odsekzoznamu"/>
        <w:numPr>
          <w:ilvl w:val="0"/>
          <w:numId w:val="15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technickú dostupnosť prevádzkovaného riešenia;</w:t>
      </w:r>
    </w:p>
    <w:p w14:paraId="4BC8F31E" w14:textId="4C05A2CB" w:rsidR="00377CE3" w:rsidRPr="004B0C0A" w:rsidRDefault="00377CE3" w:rsidP="00F91F11">
      <w:pPr>
        <w:pStyle w:val="Odsekzoznamu"/>
        <w:numPr>
          <w:ilvl w:val="0"/>
          <w:numId w:val="27"/>
        </w:numPr>
        <w:jc w:val="both"/>
        <w:rPr>
          <w:color w:val="000000" w:themeColor="text1"/>
        </w:rPr>
      </w:pPr>
      <w:r w:rsidRPr="004B0C0A">
        <w:rPr>
          <w:color w:val="000000" w:themeColor="text1"/>
        </w:rPr>
        <w:t>systém spracovania záznamu o zhodnotení zdravotného stavu osoby (EHR)</w:t>
      </w:r>
    </w:p>
    <w:p w14:paraId="7723A4D4" w14:textId="08C0B461" w:rsidR="00377CE3" w:rsidRPr="004B0C0A" w:rsidRDefault="00377CE3" w:rsidP="00F91F11">
      <w:pPr>
        <w:pStyle w:val="Odsekzoznamu"/>
        <w:numPr>
          <w:ilvl w:val="0"/>
          <w:numId w:val="16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príjem, spracovanie a záznam priebehu výjazdu</w:t>
      </w:r>
      <w:r w:rsidR="00463D75" w:rsidRPr="004B0C0A">
        <w:rPr>
          <w:color w:val="000000" w:themeColor="text1"/>
        </w:rPr>
        <w:t xml:space="preserve"> ambulancie záchrannej zdravotnej služby</w:t>
      </w:r>
      <w:r w:rsidRPr="004B0C0A">
        <w:rPr>
          <w:color w:val="000000" w:themeColor="text1"/>
        </w:rPr>
        <w:t>,</w:t>
      </w:r>
    </w:p>
    <w:p w14:paraId="2D775E8A" w14:textId="77777777" w:rsidR="00377CE3" w:rsidRPr="004B0C0A" w:rsidRDefault="00377CE3" w:rsidP="00F91F11">
      <w:pPr>
        <w:pStyle w:val="Odsekzoznamu"/>
        <w:numPr>
          <w:ilvl w:val="0"/>
          <w:numId w:val="16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elektronickú formu spracovania záznamu o zhodnotení zdravotného stavu osoby,</w:t>
      </w:r>
    </w:p>
    <w:p w14:paraId="5772A1D5" w14:textId="77777777" w:rsidR="00377CE3" w:rsidRPr="004B0C0A" w:rsidRDefault="00377CE3" w:rsidP="00F91F11">
      <w:pPr>
        <w:pStyle w:val="Odsekzoznamu"/>
        <w:numPr>
          <w:ilvl w:val="0"/>
          <w:numId w:val="16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dátovú komunikáciu so systémom e-</w:t>
      </w:r>
      <w:proofErr w:type="spellStart"/>
      <w:r w:rsidRPr="004B0C0A">
        <w:rPr>
          <w:color w:val="000000" w:themeColor="text1"/>
        </w:rPr>
        <w:t>Health</w:t>
      </w:r>
      <w:proofErr w:type="spellEnd"/>
      <w:r w:rsidRPr="004B0C0A">
        <w:rPr>
          <w:color w:val="000000" w:themeColor="text1"/>
        </w:rPr>
        <w:t>,</w:t>
      </w:r>
    </w:p>
    <w:p w14:paraId="63B75014" w14:textId="77777777" w:rsidR="00377CE3" w:rsidRPr="004B0C0A" w:rsidRDefault="00377CE3" w:rsidP="00F91F11">
      <w:pPr>
        <w:pStyle w:val="Odsekzoznamu"/>
        <w:numPr>
          <w:ilvl w:val="0"/>
          <w:numId w:val="16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autentifikáciu zdravotníckeho pracovníka,</w:t>
      </w:r>
    </w:p>
    <w:p w14:paraId="0A87F818" w14:textId="77777777" w:rsidR="00377CE3" w:rsidRPr="004B0C0A" w:rsidRDefault="00377CE3" w:rsidP="00F91F11">
      <w:pPr>
        <w:pStyle w:val="Odsekzoznamu"/>
        <w:numPr>
          <w:ilvl w:val="0"/>
          <w:numId w:val="16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dátovú komunikáciu so špecializovanými zdravotníckymi centrami,</w:t>
      </w:r>
    </w:p>
    <w:p w14:paraId="1D45689E" w14:textId="556B50AC" w:rsidR="00377CE3" w:rsidRPr="004B0C0A" w:rsidRDefault="00377CE3" w:rsidP="00F91F11">
      <w:pPr>
        <w:pStyle w:val="Odsekzoznamu"/>
        <w:numPr>
          <w:ilvl w:val="0"/>
          <w:numId w:val="16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 xml:space="preserve">podporuje dátovú integráciu s informačným systémom poskytovateľa </w:t>
      </w:r>
      <w:r w:rsidR="00D944EC" w:rsidRPr="004B0C0A">
        <w:rPr>
          <w:color w:val="000000" w:themeColor="text1"/>
        </w:rPr>
        <w:t>záchrannej zdravotnej služby,</w:t>
      </w:r>
    </w:p>
    <w:p w14:paraId="0ACB3C36" w14:textId="77777777" w:rsidR="00377CE3" w:rsidRPr="004B0C0A" w:rsidRDefault="00377CE3" w:rsidP="00F91F11">
      <w:pPr>
        <w:pStyle w:val="Odsekzoznamu"/>
        <w:numPr>
          <w:ilvl w:val="0"/>
          <w:numId w:val="16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prenos informácií do ústavného zdravotníckeho zariadenia,</w:t>
      </w:r>
    </w:p>
    <w:p w14:paraId="31D189AF" w14:textId="77777777" w:rsidR="00377CE3" w:rsidRPr="004B0C0A" w:rsidRDefault="00377CE3" w:rsidP="00F91F11">
      <w:pPr>
        <w:pStyle w:val="Odsekzoznamu"/>
        <w:numPr>
          <w:ilvl w:val="0"/>
          <w:numId w:val="16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publikáciu údajov interpretujúcich procesy a vykonávané činnosti poskytovania zdravotnej starostlivosti,</w:t>
      </w:r>
    </w:p>
    <w:p w14:paraId="6A269316" w14:textId="2CE064CE" w:rsidR="00377CE3" w:rsidRPr="004B0C0A" w:rsidRDefault="00377CE3" w:rsidP="00F91F11">
      <w:pPr>
        <w:pStyle w:val="Odsekzoznamu"/>
        <w:numPr>
          <w:ilvl w:val="0"/>
          <w:numId w:val="16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lastRenderedPageBreak/>
        <w:t>umožňuje technickú dostupnosť prevádzkovaného riešenia;</w:t>
      </w:r>
    </w:p>
    <w:p w14:paraId="79DB9B8C" w14:textId="4B752422" w:rsidR="00377CE3" w:rsidRPr="004B0C0A" w:rsidRDefault="00377CE3" w:rsidP="00F91F11">
      <w:pPr>
        <w:pStyle w:val="Odsekzoznamu"/>
        <w:numPr>
          <w:ilvl w:val="0"/>
          <w:numId w:val="27"/>
        </w:numPr>
        <w:jc w:val="both"/>
        <w:rPr>
          <w:color w:val="000000" w:themeColor="text1"/>
        </w:rPr>
      </w:pPr>
      <w:r w:rsidRPr="004B0C0A">
        <w:rPr>
          <w:color w:val="000000" w:themeColor="text1"/>
        </w:rPr>
        <w:t xml:space="preserve">systém pre vyhodnocovanie činností </w:t>
      </w:r>
    </w:p>
    <w:p w14:paraId="78EB4736" w14:textId="77777777" w:rsidR="00377CE3" w:rsidRPr="004B0C0A" w:rsidRDefault="00377CE3" w:rsidP="00F91F11">
      <w:pPr>
        <w:pStyle w:val="Odsekzoznamu"/>
        <w:numPr>
          <w:ilvl w:val="0"/>
          <w:numId w:val="17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centralizovaný zber a vyhodnocovanie údajov,</w:t>
      </w:r>
    </w:p>
    <w:p w14:paraId="7517DE79" w14:textId="77777777" w:rsidR="00377CE3" w:rsidRPr="004B0C0A" w:rsidRDefault="00377CE3" w:rsidP="00F91F11">
      <w:pPr>
        <w:pStyle w:val="Odsekzoznamu"/>
        <w:numPr>
          <w:ilvl w:val="0"/>
          <w:numId w:val="17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transformáciu údajov do konsolidovanej analytickej dátovej vrstvy,</w:t>
      </w:r>
    </w:p>
    <w:p w14:paraId="2FBEAB8A" w14:textId="4C09104A" w:rsidR="00377CE3" w:rsidRPr="004B0C0A" w:rsidRDefault="00377CE3" w:rsidP="00F91F11">
      <w:pPr>
        <w:pStyle w:val="Odsekzoznamu"/>
        <w:numPr>
          <w:ilvl w:val="0"/>
          <w:numId w:val="17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 xml:space="preserve">podporuje pripojenie na systém operačného riadenia, systém monitoringu a riadenia  ambulancie </w:t>
      </w:r>
      <w:r w:rsidR="00D944EC" w:rsidRPr="004B0C0A">
        <w:rPr>
          <w:color w:val="000000" w:themeColor="text1"/>
        </w:rPr>
        <w:t>záchrannej zdravotnej služby</w:t>
      </w:r>
      <w:r w:rsidRPr="004B0C0A">
        <w:rPr>
          <w:color w:val="000000" w:themeColor="text1"/>
        </w:rPr>
        <w:t>, systém hlasovej komunikácie a systém EHR,</w:t>
      </w:r>
    </w:p>
    <w:p w14:paraId="40C7900B" w14:textId="77777777" w:rsidR="00377CE3" w:rsidRPr="004B0C0A" w:rsidRDefault="00377CE3" w:rsidP="00F91F11">
      <w:pPr>
        <w:pStyle w:val="Odsekzoznamu"/>
        <w:numPr>
          <w:ilvl w:val="0"/>
          <w:numId w:val="17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poskytovať rôzne formy statických, dynamických a interaktívnych analytických výstupov,</w:t>
      </w:r>
    </w:p>
    <w:p w14:paraId="42EDD7B4" w14:textId="77777777" w:rsidR="00377CE3" w:rsidRPr="004B0C0A" w:rsidRDefault="00377CE3" w:rsidP="00F91F11">
      <w:pPr>
        <w:pStyle w:val="Odsekzoznamu"/>
        <w:numPr>
          <w:ilvl w:val="0"/>
          <w:numId w:val="17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aplikáciu bezpečnostných pravidiel práce s osobnými údajmi,</w:t>
      </w:r>
    </w:p>
    <w:p w14:paraId="3978E8D6" w14:textId="77777777" w:rsidR="00377CE3" w:rsidRPr="004B0C0A" w:rsidRDefault="00377CE3" w:rsidP="00F91F11">
      <w:pPr>
        <w:pStyle w:val="Odsekzoznamu"/>
        <w:numPr>
          <w:ilvl w:val="0"/>
          <w:numId w:val="17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aplikáciu štandardov dátovej kvality,</w:t>
      </w:r>
    </w:p>
    <w:p w14:paraId="751F108B" w14:textId="414DA74D" w:rsidR="00377CE3" w:rsidRPr="004B0C0A" w:rsidRDefault="00377CE3" w:rsidP="00F91F11">
      <w:pPr>
        <w:pStyle w:val="Odsekzoznamu"/>
        <w:numPr>
          <w:ilvl w:val="0"/>
          <w:numId w:val="17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vizualizáciu na mapovom podklade</w:t>
      </w:r>
      <w:r w:rsidR="00D944EC" w:rsidRPr="004B0C0A">
        <w:rPr>
          <w:color w:val="000000" w:themeColor="text1"/>
        </w:rPr>
        <w:t>;</w:t>
      </w:r>
    </w:p>
    <w:p w14:paraId="59C84650" w14:textId="4642FAD3" w:rsidR="00377CE3" w:rsidRPr="004B0C0A" w:rsidRDefault="00377CE3" w:rsidP="00F91F11">
      <w:pPr>
        <w:pStyle w:val="Odsekzoznamu"/>
        <w:numPr>
          <w:ilvl w:val="0"/>
          <w:numId w:val="27"/>
        </w:numPr>
        <w:jc w:val="both"/>
        <w:rPr>
          <w:color w:val="000000" w:themeColor="text1"/>
        </w:rPr>
      </w:pPr>
      <w:r w:rsidRPr="004B0C0A">
        <w:rPr>
          <w:color w:val="000000" w:themeColor="text1"/>
        </w:rPr>
        <w:t xml:space="preserve">systém riadenej výmeny údajov </w:t>
      </w:r>
    </w:p>
    <w:p w14:paraId="733E4C2B" w14:textId="77777777" w:rsidR="00377CE3" w:rsidRPr="004B0C0A" w:rsidRDefault="00377CE3" w:rsidP="00F91F11">
      <w:pPr>
        <w:pStyle w:val="Odsekzoznamu"/>
        <w:numPr>
          <w:ilvl w:val="0"/>
          <w:numId w:val="18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riadenú výmenu údajov medzi internými a externými systémami,</w:t>
      </w:r>
    </w:p>
    <w:p w14:paraId="37FCF70C" w14:textId="77777777" w:rsidR="00377CE3" w:rsidRPr="004B0C0A" w:rsidRDefault="00377CE3" w:rsidP="00F91F11">
      <w:pPr>
        <w:pStyle w:val="Odsekzoznamu"/>
        <w:numPr>
          <w:ilvl w:val="0"/>
          <w:numId w:val="18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tvorbu a aplikáciu pravidiel výmeny údajov,</w:t>
      </w:r>
    </w:p>
    <w:p w14:paraId="7E9E50B6" w14:textId="77777777" w:rsidR="00377CE3" w:rsidRPr="004B0C0A" w:rsidRDefault="00377CE3" w:rsidP="00F91F11">
      <w:pPr>
        <w:pStyle w:val="Odsekzoznamu"/>
        <w:numPr>
          <w:ilvl w:val="0"/>
          <w:numId w:val="18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aplikáciu bezpečnostných pravidiel výmeny údajov,</w:t>
      </w:r>
    </w:p>
    <w:p w14:paraId="1A8B4FA7" w14:textId="77777777" w:rsidR="00377CE3" w:rsidRPr="004B0C0A" w:rsidRDefault="00377CE3" w:rsidP="00F91F11">
      <w:pPr>
        <w:pStyle w:val="Odsekzoznamu"/>
        <w:numPr>
          <w:ilvl w:val="0"/>
          <w:numId w:val="18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spravuje centralizovane dáta,</w:t>
      </w:r>
    </w:p>
    <w:p w14:paraId="5B88AAC8" w14:textId="46A19E95" w:rsidR="00377CE3" w:rsidRPr="004B0C0A" w:rsidRDefault="00377CE3" w:rsidP="00F91F11">
      <w:pPr>
        <w:pStyle w:val="Odsekzoznamu"/>
        <w:numPr>
          <w:ilvl w:val="0"/>
          <w:numId w:val="18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technickú dostupnosť prevádzkovaného riešenia</w:t>
      </w:r>
      <w:r w:rsidR="00D944EC" w:rsidRPr="004B0C0A">
        <w:rPr>
          <w:color w:val="000000" w:themeColor="text1"/>
        </w:rPr>
        <w:t>;</w:t>
      </w:r>
    </w:p>
    <w:p w14:paraId="07C417AF" w14:textId="2FFFB13C" w:rsidR="00377CE3" w:rsidRPr="004B0C0A" w:rsidRDefault="00377CE3" w:rsidP="00F91F11">
      <w:pPr>
        <w:pStyle w:val="Odsekzoznamu"/>
        <w:numPr>
          <w:ilvl w:val="0"/>
          <w:numId w:val="27"/>
        </w:numPr>
        <w:jc w:val="both"/>
        <w:rPr>
          <w:color w:val="000000" w:themeColor="text1"/>
        </w:rPr>
      </w:pPr>
      <w:r w:rsidRPr="004B0C0A">
        <w:rPr>
          <w:color w:val="000000" w:themeColor="text1"/>
        </w:rPr>
        <w:t>systém ochrany dát</w:t>
      </w:r>
    </w:p>
    <w:p w14:paraId="08CD3CD0" w14:textId="77777777" w:rsidR="00377CE3" w:rsidRPr="004B0C0A" w:rsidRDefault="00377CE3" w:rsidP="00F91F11">
      <w:pPr>
        <w:pStyle w:val="Odsekzoznamu"/>
        <w:numPr>
          <w:ilvl w:val="0"/>
          <w:numId w:val="19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aktívnu ochranu systémov,</w:t>
      </w:r>
    </w:p>
    <w:p w14:paraId="44A2BFCB" w14:textId="77777777" w:rsidR="00377CE3" w:rsidRPr="004B0C0A" w:rsidRDefault="00377CE3" w:rsidP="00F91F11">
      <w:pPr>
        <w:pStyle w:val="Odsekzoznamu"/>
        <w:numPr>
          <w:ilvl w:val="0"/>
          <w:numId w:val="19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umožňuje aktívny monitoring systémov,</w:t>
      </w:r>
    </w:p>
    <w:p w14:paraId="32A4AC7C" w14:textId="77777777" w:rsidR="00377CE3" w:rsidRPr="004B0C0A" w:rsidRDefault="00377CE3" w:rsidP="00F91F11">
      <w:pPr>
        <w:pStyle w:val="Odsekzoznamu"/>
        <w:numPr>
          <w:ilvl w:val="0"/>
          <w:numId w:val="19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 xml:space="preserve">podporuje automatizovanú identifikáciu hrozieb, </w:t>
      </w:r>
    </w:p>
    <w:p w14:paraId="0A9DCD0F" w14:textId="6E2CC580" w:rsidR="00377CE3" w:rsidRPr="004B0C0A" w:rsidRDefault="00377CE3" w:rsidP="00F91F11">
      <w:pPr>
        <w:pStyle w:val="Odsekzoznamu"/>
        <w:numPr>
          <w:ilvl w:val="0"/>
          <w:numId w:val="19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podporuje automatizovanú notifikáciu o identifikovaných hrozbách;</w:t>
      </w:r>
    </w:p>
    <w:p w14:paraId="6AB28AB2" w14:textId="6959913F" w:rsidR="00377CE3" w:rsidRPr="004B0C0A" w:rsidRDefault="00377CE3" w:rsidP="00F91F11">
      <w:pPr>
        <w:pStyle w:val="Odsekzoznamu"/>
        <w:numPr>
          <w:ilvl w:val="0"/>
          <w:numId w:val="27"/>
        </w:numPr>
        <w:jc w:val="both"/>
        <w:rPr>
          <w:color w:val="000000" w:themeColor="text1"/>
        </w:rPr>
      </w:pPr>
      <w:r w:rsidRPr="004B0C0A">
        <w:rPr>
          <w:color w:val="000000" w:themeColor="text1"/>
        </w:rPr>
        <w:t>systém objektívnej kontroly</w:t>
      </w:r>
    </w:p>
    <w:p w14:paraId="5E7FAF05" w14:textId="77777777" w:rsidR="00377CE3" w:rsidRPr="004B0C0A" w:rsidRDefault="00377CE3" w:rsidP="00F91F11">
      <w:pPr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využíva technické a programové prostriedky slúžiace na monitorovanie prevádzky systémov a prevádzky všetkých technických prostriedkov používaných na riadenie zásahu a monitoring výjazdu,</w:t>
      </w:r>
    </w:p>
    <w:p w14:paraId="1A6587F8" w14:textId="19367F4B" w:rsidR="00D944EC" w:rsidRPr="004B0C0A" w:rsidRDefault="00377CE3" w:rsidP="00F91F11">
      <w:pPr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je ucelený prostriedok na podporu práce technika operačného strediska;</w:t>
      </w:r>
    </w:p>
    <w:p w14:paraId="3A8601E3" w14:textId="39926822" w:rsidR="00377CE3" w:rsidRPr="004B0C0A" w:rsidRDefault="00377CE3" w:rsidP="00F91F11">
      <w:pPr>
        <w:pStyle w:val="Odsekzoznamu"/>
        <w:numPr>
          <w:ilvl w:val="0"/>
          <w:numId w:val="27"/>
        </w:numPr>
        <w:jc w:val="both"/>
        <w:rPr>
          <w:color w:val="000000" w:themeColor="text1"/>
        </w:rPr>
      </w:pPr>
      <w:r w:rsidRPr="004B0C0A">
        <w:rPr>
          <w:color w:val="000000" w:themeColor="text1"/>
        </w:rPr>
        <w:t xml:space="preserve">systém </w:t>
      </w:r>
      <w:proofErr w:type="spellStart"/>
      <w:r w:rsidRPr="004B0C0A">
        <w:rPr>
          <w:color w:val="000000" w:themeColor="text1"/>
        </w:rPr>
        <w:t>psychodiagnostiky</w:t>
      </w:r>
      <w:proofErr w:type="spellEnd"/>
    </w:p>
    <w:p w14:paraId="420325BA" w14:textId="77777777" w:rsidR="00377CE3" w:rsidRPr="004B0C0A" w:rsidRDefault="00377CE3" w:rsidP="00F91F11">
      <w:pPr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digitálny psychologický testovací systém,</w:t>
      </w:r>
    </w:p>
    <w:p w14:paraId="0DCB1642" w14:textId="77777777" w:rsidR="00377CE3" w:rsidRPr="004B0C0A" w:rsidRDefault="00377CE3" w:rsidP="00F91F11">
      <w:pPr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je to ucelený prostriedok na podporu práce psychológa operačného strediska;</w:t>
      </w:r>
    </w:p>
    <w:p w14:paraId="4D7F2238" w14:textId="5E4327BF" w:rsidR="00377CE3" w:rsidRPr="004B0C0A" w:rsidRDefault="00377CE3" w:rsidP="00F91F11">
      <w:pPr>
        <w:pStyle w:val="Odsekzoznamu"/>
        <w:numPr>
          <w:ilvl w:val="0"/>
          <w:numId w:val="27"/>
        </w:numPr>
        <w:jc w:val="both"/>
        <w:rPr>
          <w:color w:val="000000" w:themeColor="text1"/>
        </w:rPr>
      </w:pPr>
      <w:r w:rsidRPr="004B0C0A">
        <w:rPr>
          <w:color w:val="000000" w:themeColor="text1"/>
        </w:rPr>
        <w:t xml:space="preserve">zabezpečovací systém </w:t>
      </w:r>
    </w:p>
    <w:p w14:paraId="2150AFB6" w14:textId="77777777" w:rsidR="00377CE3" w:rsidRPr="004B0C0A" w:rsidRDefault="00377CE3" w:rsidP="00F91F11">
      <w:pPr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využíva technické prostriedky s podporným programovým vybavením na ochranu režimového pracoviska,</w:t>
      </w:r>
    </w:p>
    <w:p w14:paraId="2F71AC24" w14:textId="77777777" w:rsidR="00377CE3" w:rsidRPr="004B0C0A" w:rsidRDefault="00377CE3" w:rsidP="00F91F11">
      <w:pPr>
        <w:numPr>
          <w:ilvl w:val="0"/>
          <w:numId w:val="22"/>
        </w:numPr>
        <w:spacing w:after="0" w:line="240" w:lineRule="auto"/>
        <w:ind w:left="1134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zahŕňa vstupový systém, systém priemyselnej televízie a systém ochrany dát, ktoré podliehajú predpisom o ochrane osobných údajov,</w:t>
      </w:r>
    </w:p>
    <w:p w14:paraId="36E59E72" w14:textId="1A6BBBC4" w:rsidR="00377CE3" w:rsidRPr="004B0C0A" w:rsidRDefault="00377CE3" w:rsidP="00F91F11">
      <w:pPr>
        <w:pStyle w:val="Odsekzoznamu"/>
        <w:numPr>
          <w:ilvl w:val="0"/>
          <w:numId w:val="22"/>
        </w:numPr>
        <w:ind w:left="1134" w:hanging="425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bod 1. a 2. je aplikovaný v prípade samostatného umiestnenia operačného strediska mimo priestorov koordinačného stredisk</w:t>
      </w:r>
      <w:r w:rsidR="00D944EC" w:rsidRPr="004B0C0A">
        <w:rPr>
          <w:color w:val="000000" w:themeColor="text1"/>
        </w:rPr>
        <w:t>a</w:t>
      </w:r>
      <w:r w:rsidR="00651FDD" w:rsidRPr="004B0C0A">
        <w:rPr>
          <w:color w:val="000000" w:themeColor="text1"/>
        </w:rPr>
        <w:t>.</w:t>
      </w:r>
    </w:p>
    <w:p w14:paraId="0713471E" w14:textId="77777777" w:rsidR="00651FDD" w:rsidRPr="004B0C0A" w:rsidRDefault="00651FDD" w:rsidP="004B0C0A">
      <w:pPr>
        <w:pStyle w:val="Odsekzoznamu"/>
        <w:ind w:left="1134"/>
        <w:contextualSpacing/>
        <w:jc w:val="both"/>
        <w:rPr>
          <w:color w:val="000000" w:themeColor="text1"/>
        </w:rPr>
      </w:pPr>
    </w:p>
    <w:p w14:paraId="58DD42F1" w14:textId="322A6F40" w:rsidR="00D944EC" w:rsidRPr="004B0C0A" w:rsidRDefault="00D944EC" w:rsidP="00F91F11">
      <w:pPr>
        <w:pStyle w:val="Odsekzoznamu"/>
        <w:numPr>
          <w:ilvl w:val="0"/>
          <w:numId w:val="28"/>
        </w:numPr>
        <w:ind w:left="284" w:hanging="284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Personálne vybavenie </w:t>
      </w:r>
    </w:p>
    <w:p w14:paraId="211AB7EF" w14:textId="254F2F50" w:rsidR="00377CE3" w:rsidRPr="004B0C0A" w:rsidRDefault="00377CE3" w:rsidP="00F91F11">
      <w:pPr>
        <w:pStyle w:val="Odsekzoznamu"/>
        <w:numPr>
          <w:ilvl w:val="0"/>
          <w:numId w:val="25"/>
        </w:numPr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operátor operačného strediska na linke</w:t>
      </w:r>
      <w:r w:rsidR="00651FDD" w:rsidRPr="004B0C0A">
        <w:rPr>
          <w:color w:val="000000" w:themeColor="text1"/>
        </w:rPr>
        <w:t xml:space="preserve"> tiesňového volania „</w:t>
      </w:r>
      <w:r w:rsidRPr="004B0C0A">
        <w:rPr>
          <w:color w:val="000000" w:themeColor="text1"/>
        </w:rPr>
        <w:t>155</w:t>
      </w:r>
      <w:r w:rsidR="00651FDD" w:rsidRPr="004B0C0A">
        <w:rPr>
          <w:color w:val="000000" w:themeColor="text1"/>
        </w:rPr>
        <w:t>“</w:t>
      </w:r>
      <w:r w:rsidRPr="004B0C0A">
        <w:rPr>
          <w:color w:val="000000" w:themeColor="text1"/>
        </w:rPr>
        <w:t>, ktorý nie je lekár, ale je zdravotnícky pracovník. V jednej zmene sú minimálne dvaja operátori operačného strediska</w:t>
      </w:r>
    </w:p>
    <w:p w14:paraId="190F1C3A" w14:textId="77777777" w:rsidR="00377CE3" w:rsidRPr="004B0C0A" w:rsidRDefault="00377CE3" w:rsidP="00F91F1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 xml:space="preserve">zdravotnícky záchranár alebo </w:t>
      </w:r>
    </w:p>
    <w:p w14:paraId="0C744E73" w14:textId="00289D76" w:rsidR="00377CE3" w:rsidRPr="004B0C0A" w:rsidRDefault="00377CE3" w:rsidP="00F91F1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zdravotnícky záchranár so špecializáciou v špecializačnom odbore operačné stredisko záchrannej zdravotnej služby</w:t>
      </w:r>
      <w:r w:rsidR="00D944EC" w:rsidRPr="004B0C0A">
        <w:rPr>
          <w:rFonts w:ascii="Times New Roman" w:hAnsi="Times New Roman"/>
          <w:color w:val="000000" w:themeColor="text1"/>
          <w:sz w:val="24"/>
          <w:szCs w:val="24"/>
        </w:rPr>
        <w:t xml:space="preserve"> alebo</w:t>
      </w:r>
    </w:p>
    <w:p w14:paraId="3F882711" w14:textId="3919D731" w:rsidR="00377CE3" w:rsidRPr="004B0C0A" w:rsidRDefault="00377CE3" w:rsidP="00F91F11">
      <w:pPr>
        <w:pStyle w:val="Odsekzoznamu"/>
        <w:numPr>
          <w:ilvl w:val="0"/>
          <w:numId w:val="25"/>
        </w:numPr>
        <w:ind w:left="709" w:hanging="349"/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minimálne dvaja operátori operačného strediska na linke</w:t>
      </w:r>
      <w:r w:rsidR="00651FDD" w:rsidRPr="004B0C0A">
        <w:rPr>
          <w:color w:val="000000" w:themeColor="text1"/>
        </w:rPr>
        <w:t xml:space="preserve"> pomoci</w:t>
      </w:r>
      <w:r w:rsidRPr="004B0C0A">
        <w:rPr>
          <w:color w:val="000000" w:themeColor="text1"/>
        </w:rPr>
        <w:t xml:space="preserve"> </w:t>
      </w:r>
      <w:r w:rsidR="00651FDD" w:rsidRPr="004B0C0A">
        <w:rPr>
          <w:color w:val="000000" w:themeColor="text1"/>
        </w:rPr>
        <w:t>„</w:t>
      </w:r>
      <w:r w:rsidRPr="004B0C0A">
        <w:rPr>
          <w:color w:val="000000" w:themeColor="text1"/>
        </w:rPr>
        <w:t>116117</w:t>
      </w:r>
      <w:r w:rsidR="00651FDD" w:rsidRPr="004B0C0A">
        <w:rPr>
          <w:color w:val="000000" w:themeColor="text1"/>
        </w:rPr>
        <w:t>“</w:t>
      </w:r>
      <w:r w:rsidRPr="004B0C0A">
        <w:rPr>
          <w:color w:val="000000" w:themeColor="text1"/>
        </w:rPr>
        <w:t xml:space="preserve">. V jednej zmene sú minimálne dvaja </w:t>
      </w:r>
      <w:r w:rsidR="00651FDD" w:rsidRPr="004B0C0A">
        <w:rPr>
          <w:color w:val="000000" w:themeColor="text1"/>
        </w:rPr>
        <w:t xml:space="preserve">operátori </w:t>
      </w:r>
      <w:r w:rsidRPr="004B0C0A">
        <w:rPr>
          <w:color w:val="000000" w:themeColor="text1"/>
        </w:rPr>
        <w:t>na určenom pracovisku</w:t>
      </w:r>
    </w:p>
    <w:p w14:paraId="71200CB7" w14:textId="77777777" w:rsidR="00377CE3" w:rsidRPr="004B0C0A" w:rsidRDefault="00377CE3" w:rsidP="00F91F11">
      <w:pPr>
        <w:pStyle w:val="Odsekzoznamu"/>
        <w:numPr>
          <w:ilvl w:val="0"/>
          <w:numId w:val="25"/>
        </w:numPr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dvaja lekári operačného strediska na určenom pracovisku</w:t>
      </w:r>
    </w:p>
    <w:p w14:paraId="7594C4EF" w14:textId="77777777" w:rsidR="00377CE3" w:rsidRPr="004B0C0A" w:rsidRDefault="00377CE3" w:rsidP="00F91F1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so špecializáciou v špecializačnom odbore urgentná medicína alebo</w:t>
      </w:r>
    </w:p>
    <w:p w14:paraId="6753F9C9" w14:textId="77777777" w:rsidR="00377CE3" w:rsidRPr="004B0C0A" w:rsidRDefault="00377CE3" w:rsidP="00F91F1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lastRenderedPageBreak/>
        <w:t>so špecializáciou v špecializačnom odbore anestéziológia a intenzívna medicína alebo</w:t>
      </w:r>
    </w:p>
    <w:p w14:paraId="447C7EA4" w14:textId="11CC2F92" w:rsidR="00377CE3" w:rsidRPr="004B0C0A" w:rsidRDefault="00377CE3" w:rsidP="00F91F11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s inou špecializáciou, ako je urgentná medicína alebo anestéziológia a intenzívna medicína</w:t>
      </w:r>
    </w:p>
    <w:p w14:paraId="37605944" w14:textId="7405FF1E" w:rsidR="00377CE3" w:rsidRPr="004B0C0A" w:rsidRDefault="00377CE3" w:rsidP="00F91F11">
      <w:pPr>
        <w:pStyle w:val="Odsekzoznamu"/>
        <w:numPr>
          <w:ilvl w:val="0"/>
          <w:numId w:val="25"/>
        </w:numPr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psychológ operačného strediska na štyroch určených pracoviskách s</w:t>
      </w:r>
      <w:r w:rsidR="00651FDD" w:rsidRPr="004B0C0A">
        <w:rPr>
          <w:color w:val="000000" w:themeColor="text1"/>
        </w:rPr>
        <w:t xml:space="preserve"> najmenej </w:t>
      </w:r>
      <w:r w:rsidRPr="004B0C0A">
        <w:rPr>
          <w:color w:val="000000" w:themeColor="text1"/>
        </w:rPr>
        <w:t xml:space="preserve">4 rokmi odbornej praxe </w:t>
      </w:r>
    </w:p>
    <w:p w14:paraId="064D63E4" w14:textId="77777777" w:rsidR="00377CE3" w:rsidRPr="004B0C0A" w:rsidRDefault="00377CE3" w:rsidP="00F91F11">
      <w:pPr>
        <w:pStyle w:val="Odsekzoznamu"/>
        <w:numPr>
          <w:ilvl w:val="0"/>
          <w:numId w:val="26"/>
        </w:numPr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so špecializáciou v špecializačnom odbore klinická psychológia  alebo</w:t>
      </w:r>
    </w:p>
    <w:p w14:paraId="61FDE1AA" w14:textId="77777777" w:rsidR="00377CE3" w:rsidRPr="004B0C0A" w:rsidRDefault="00377CE3" w:rsidP="00F91F11">
      <w:pPr>
        <w:pStyle w:val="Odsekzoznamu"/>
        <w:numPr>
          <w:ilvl w:val="0"/>
          <w:numId w:val="26"/>
        </w:numPr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so špecializáciou v špecializačnom odbore pracovná  a organizačná psychológia</w:t>
      </w:r>
    </w:p>
    <w:p w14:paraId="6B2FDD13" w14:textId="5FA297D9" w:rsidR="00377CE3" w:rsidRPr="004B0C0A" w:rsidRDefault="00377CE3" w:rsidP="00F91F11">
      <w:pPr>
        <w:pStyle w:val="Odsekzoznamu"/>
        <w:numPr>
          <w:ilvl w:val="0"/>
          <w:numId w:val="26"/>
        </w:numPr>
        <w:contextualSpacing/>
        <w:jc w:val="both"/>
        <w:rPr>
          <w:color w:val="000000" w:themeColor="text1"/>
        </w:rPr>
      </w:pPr>
      <w:r w:rsidRPr="004B0C0A">
        <w:rPr>
          <w:color w:val="000000" w:themeColor="text1"/>
        </w:rPr>
        <w:t>zaraden</w:t>
      </w:r>
      <w:r w:rsidR="00651FDD" w:rsidRPr="004B0C0A">
        <w:rPr>
          <w:color w:val="000000" w:themeColor="text1"/>
        </w:rPr>
        <w:t>ý</w:t>
      </w:r>
      <w:r w:rsidRPr="004B0C0A">
        <w:rPr>
          <w:color w:val="000000" w:themeColor="text1"/>
        </w:rPr>
        <w:t xml:space="preserve"> do špecializačného  štúdia v špecializačnom odbore klinická psychológia alebo pracovná a organizačná psychológia</w:t>
      </w:r>
    </w:p>
    <w:p w14:paraId="4027E4E1" w14:textId="15EE71B9" w:rsidR="00377CE3" w:rsidRPr="004B0C0A" w:rsidRDefault="00377CE3" w:rsidP="00F91F11">
      <w:pPr>
        <w:pStyle w:val="Odsekzoznamu"/>
        <w:numPr>
          <w:ilvl w:val="0"/>
          <w:numId w:val="25"/>
        </w:numPr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</w:rPr>
        <w:t xml:space="preserve">technik podpory </w:t>
      </w:r>
      <w:r w:rsidR="00651FDD" w:rsidRPr="004B0C0A">
        <w:rPr>
          <w:color w:val="000000" w:themeColor="text1"/>
        </w:rPr>
        <w:t xml:space="preserve">informačných technológií </w:t>
      </w:r>
      <w:r w:rsidRPr="004B0C0A">
        <w:rPr>
          <w:color w:val="000000" w:themeColor="text1"/>
        </w:rPr>
        <w:t>operačného strediska. V jednej zmene sú minimálne dvaja technici</w:t>
      </w:r>
      <w:r w:rsidR="00651FDD" w:rsidRPr="004B0C0A">
        <w:rPr>
          <w:color w:val="000000" w:themeColor="text1"/>
          <w:lang w:eastAsia="sk-SK"/>
        </w:rPr>
        <w:t>.“</w:t>
      </w:r>
    </w:p>
    <w:p w14:paraId="2E61B540" w14:textId="77777777" w:rsidR="00377CE3" w:rsidRPr="004B0C0A" w:rsidRDefault="00377CE3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</w:p>
    <w:p w14:paraId="6E38DA9B" w14:textId="77777777" w:rsidR="00651FDD" w:rsidRDefault="00E62F1C" w:rsidP="00F91F11">
      <w:pPr>
        <w:pStyle w:val="Odsekzoznamu"/>
        <w:numPr>
          <w:ilvl w:val="0"/>
          <w:numId w:val="10"/>
        </w:numPr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V prílohe č. 3 II. oddiel</w:t>
      </w:r>
      <w:r w:rsidR="00651FDD" w:rsidRPr="004B0C0A">
        <w:rPr>
          <w:color w:val="000000" w:themeColor="text1"/>
          <w:lang w:eastAsia="sk-SK"/>
        </w:rPr>
        <w:t xml:space="preserve"> znie:</w:t>
      </w:r>
    </w:p>
    <w:p w14:paraId="60F952A8" w14:textId="1CA6260F" w:rsidR="007A0E64" w:rsidRPr="004B0C0A" w:rsidRDefault="007A0E64" w:rsidP="007A0E64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  <w:r>
        <w:t xml:space="preserve">„II. </w:t>
      </w:r>
      <w:r w:rsidRPr="00A50214">
        <w:t>Špecifické materiálno-technické vybavenie pre jednotlivé typy ambulancií záchrannej zdravotnej služby</w:t>
      </w:r>
    </w:p>
    <w:p w14:paraId="434C6839" w14:textId="77777777" w:rsidR="003F6EB8" w:rsidRPr="004B0C0A" w:rsidRDefault="003F6EB8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</w:p>
    <w:tbl>
      <w:tblPr>
        <w:tblW w:w="10348" w:type="dxa"/>
        <w:tblInd w:w="-58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701"/>
        <w:gridCol w:w="1985"/>
        <w:gridCol w:w="709"/>
        <w:gridCol w:w="567"/>
        <w:gridCol w:w="708"/>
        <w:gridCol w:w="709"/>
        <w:gridCol w:w="733"/>
        <w:gridCol w:w="685"/>
        <w:gridCol w:w="708"/>
        <w:gridCol w:w="567"/>
        <w:gridCol w:w="709"/>
        <w:gridCol w:w="567"/>
      </w:tblGrid>
      <w:tr w:rsidR="72F5F63F" w14:paraId="4ECD6D71" w14:textId="77777777" w:rsidTr="00C55E5A">
        <w:trPr>
          <w:trHeight w:val="600"/>
        </w:trPr>
        <w:tc>
          <w:tcPr>
            <w:tcW w:w="1701" w:type="dxa"/>
            <w:shd w:val="clear" w:color="auto" w:fill="F1F1F1"/>
          </w:tcPr>
          <w:p w14:paraId="1640447C" w14:textId="6D4755D7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set</w:t>
            </w:r>
          </w:p>
        </w:tc>
        <w:tc>
          <w:tcPr>
            <w:tcW w:w="1985" w:type="dxa"/>
            <w:shd w:val="clear" w:color="auto" w:fill="F1F1F1"/>
          </w:tcPr>
          <w:p w14:paraId="30C1069A" w14:textId="458BFDB2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položka setu</w:t>
            </w:r>
          </w:p>
        </w:tc>
        <w:tc>
          <w:tcPr>
            <w:tcW w:w="709" w:type="dxa"/>
            <w:shd w:val="clear" w:color="auto" w:fill="F1F1F1"/>
          </w:tcPr>
          <w:p w14:paraId="57CCE204" w14:textId="51E025DF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VZZS</w:t>
            </w:r>
          </w:p>
        </w:tc>
        <w:tc>
          <w:tcPr>
            <w:tcW w:w="567" w:type="dxa"/>
            <w:shd w:val="clear" w:color="auto" w:fill="F1F1F1"/>
          </w:tcPr>
          <w:p w14:paraId="38F5C236" w14:textId="1869DD64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RV</w:t>
            </w:r>
          </w:p>
        </w:tc>
        <w:tc>
          <w:tcPr>
            <w:tcW w:w="708" w:type="dxa"/>
            <w:shd w:val="clear" w:color="auto" w:fill="F1F1F1"/>
          </w:tcPr>
          <w:p w14:paraId="209F1F27" w14:textId="0044E40E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RLP/MIJ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AC53FA3" w14:textId="7DF59581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DMIJ</w:t>
            </w:r>
          </w:p>
        </w:tc>
        <w:tc>
          <w:tcPr>
            <w:tcW w:w="733" w:type="dxa"/>
            <w:shd w:val="clear" w:color="auto" w:fill="F1F1F1"/>
          </w:tcPr>
          <w:p w14:paraId="51641D26" w14:textId="531BAFF9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RLP</w:t>
            </w:r>
          </w:p>
        </w:tc>
        <w:tc>
          <w:tcPr>
            <w:tcW w:w="685" w:type="dxa"/>
            <w:shd w:val="clear" w:color="auto" w:fill="F1F1F1"/>
          </w:tcPr>
          <w:p w14:paraId="257B3ACC" w14:textId="643C261C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RLZP</w:t>
            </w:r>
          </w:p>
        </w:tc>
        <w:tc>
          <w:tcPr>
            <w:tcW w:w="708" w:type="dxa"/>
            <w:shd w:val="clear" w:color="auto" w:fill="F1F1F1"/>
          </w:tcPr>
          <w:p w14:paraId="7CF14F79" w14:textId="17097A34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ŠRZP</w:t>
            </w:r>
          </w:p>
        </w:tc>
        <w:tc>
          <w:tcPr>
            <w:tcW w:w="567" w:type="dxa"/>
            <w:shd w:val="clear" w:color="auto" w:fill="F1F1F1"/>
          </w:tcPr>
          <w:p w14:paraId="7EE9CE87" w14:textId="4406426A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RZP</w:t>
            </w:r>
          </w:p>
        </w:tc>
        <w:tc>
          <w:tcPr>
            <w:tcW w:w="709" w:type="dxa"/>
            <w:shd w:val="clear" w:color="auto" w:fill="F1F1F1"/>
          </w:tcPr>
          <w:p w14:paraId="146C7D58" w14:textId="2C92D7DA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RZP S</w:t>
            </w:r>
          </w:p>
        </w:tc>
        <w:tc>
          <w:tcPr>
            <w:tcW w:w="567" w:type="dxa"/>
            <w:shd w:val="clear" w:color="auto" w:fill="F1F1F1"/>
          </w:tcPr>
          <w:p w14:paraId="45423CEB" w14:textId="73B9A64C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AŠP</w:t>
            </w:r>
          </w:p>
        </w:tc>
      </w:tr>
      <w:tr w:rsidR="00C55E5A" w14:paraId="6DF66E46" w14:textId="77777777" w:rsidTr="00C55E5A">
        <w:trPr>
          <w:trHeight w:val="1741"/>
        </w:trPr>
        <w:tc>
          <w:tcPr>
            <w:tcW w:w="1701" w:type="dxa"/>
            <w:vMerge w:val="restart"/>
          </w:tcPr>
          <w:p w14:paraId="2AD106FE" w14:textId="77777777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a) vybavenie slúžiace na operačné riadenie, koordináciu a prenos 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informácií (príslušné technické prostriedky okrem položky č. 6. dodá OS ZZS SR, vrátane zabezpečenia inštalácie pre vstavané časti vybavenia položky č. 2.)</w:t>
            </w:r>
          </w:p>
          <w:p w14:paraId="30061B09" w14:textId="77777777" w:rsidR="00C55E5A" w:rsidRDefault="00C55E5A" w:rsidP="72F5F63F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72F5F63F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7547FD29" w14:textId="77777777" w:rsidR="00C55E5A" w:rsidRDefault="00C55E5A" w:rsidP="72F5F63F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72F5F63F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65C80661" w14:textId="77777777" w:rsidR="00C55E5A" w:rsidRDefault="00C55E5A" w:rsidP="72F5F63F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72F5F63F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45A99413" w14:textId="77777777" w:rsidR="00C55E5A" w:rsidRDefault="00C55E5A" w:rsidP="72F5F63F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  <w:r w:rsidRPr="72F5F63F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</w:p>
          <w:p w14:paraId="0918175B" w14:textId="15A278C4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4C9DE02B" w14:textId="6DBF912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1. ručný rádiový terminál umožňujúci komunikáciu v rádiotelekomunikačnej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sieti SITNO, primárne umiestnený v sídle stanice ZZS</w:t>
            </w:r>
          </w:p>
        </w:tc>
        <w:tc>
          <w:tcPr>
            <w:tcW w:w="709" w:type="dxa"/>
            <w:vAlign w:val="center"/>
          </w:tcPr>
          <w:p w14:paraId="11407238" w14:textId="054EA5D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5875DD6" w14:textId="4C58576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6C30449" w14:textId="777C15D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25679DA" w14:textId="01F83C3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0F1ECD9" w14:textId="498C992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815F949" w14:textId="6C57F3B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C7578F" w14:textId="0198DCC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2FAA4DA" w14:textId="5E7F800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3CEEF86" w14:textId="7BBA0CB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F6EADB" w14:textId="47C0D0B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00C55E5A" w14:paraId="66C3D287" w14:textId="77777777" w:rsidTr="00C55E5A">
        <w:trPr>
          <w:trHeight w:val="2175"/>
        </w:trPr>
        <w:tc>
          <w:tcPr>
            <w:tcW w:w="1701" w:type="dxa"/>
            <w:vMerge/>
          </w:tcPr>
          <w:p w14:paraId="3A0B1C6A" w14:textId="1A402B7C" w:rsidR="00C55E5A" w:rsidRDefault="00C55E5A" w:rsidP="72F5F63F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86E4761" w14:textId="56242476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2. vozidlový rádiový terminál alebo ručný rádiový terminál (vrátane 10 W zosilňovača) zabudovaný vo vozidle ambulancie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ZZS,umožňujúci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komunikáciu v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rádiotelekomunikačnej sieti SITNO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(konkrétnu položku setu určí operačné stredisko)</w:t>
            </w:r>
          </w:p>
        </w:tc>
        <w:tc>
          <w:tcPr>
            <w:tcW w:w="709" w:type="dxa"/>
            <w:vAlign w:val="center"/>
          </w:tcPr>
          <w:p w14:paraId="3E087957" w14:textId="1803DC2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A1E274B" w14:textId="0B5C615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70B822B" w14:textId="7095702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E29EC4F" w14:textId="7B3F97E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B48459B" w14:textId="34F51B3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A34A5FF" w14:textId="6CA061E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D6B23F" w14:textId="112A557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12B8081" w14:textId="45D4CEC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CFF7090" w14:textId="02D69D0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9F610A" w14:textId="00A1B42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00C55E5A" w14:paraId="0081E1C6" w14:textId="77777777" w:rsidTr="00C55E5A">
        <w:trPr>
          <w:trHeight w:val="1800"/>
        </w:trPr>
        <w:tc>
          <w:tcPr>
            <w:tcW w:w="1701" w:type="dxa"/>
            <w:vMerge/>
          </w:tcPr>
          <w:p w14:paraId="31247F88" w14:textId="6E37D1FD" w:rsidR="00C55E5A" w:rsidRDefault="00C55E5A" w:rsidP="72F5F63F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E051EF7" w14:textId="38BE897C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3. prostriedky na telekomunikačné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prepojeniea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 elektronickú komunikáciu na prenos informácií operačného riadenia vrátane telemetrických údajov  o stave vozidla ambulancie záchrannej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zdravotnej služby</w:t>
            </w:r>
          </w:p>
        </w:tc>
        <w:tc>
          <w:tcPr>
            <w:tcW w:w="709" w:type="dxa"/>
            <w:vAlign w:val="center"/>
          </w:tcPr>
          <w:p w14:paraId="7B3FA1E8" w14:textId="11ECC17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937ADF8" w14:textId="438A606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C89866E" w14:textId="1FD0256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3BFC26F" w14:textId="43F3F9B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C025445" w14:textId="13312E6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C231439" w14:textId="6590DDA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4A6570" w14:textId="0B29FD6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ACF90B6" w14:textId="3A07929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926BF44" w14:textId="161B1D0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CE3408" w14:textId="349B92E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00C55E5A" w14:paraId="554FA5AB" w14:textId="77777777" w:rsidTr="00C55E5A">
        <w:trPr>
          <w:trHeight w:val="1200"/>
        </w:trPr>
        <w:tc>
          <w:tcPr>
            <w:tcW w:w="1701" w:type="dxa"/>
            <w:vMerge/>
          </w:tcPr>
          <w:p w14:paraId="7CDC3421" w14:textId="7E8CE676" w:rsidR="00C55E5A" w:rsidRDefault="00C55E5A" w:rsidP="72F5F63F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39D09F" w14:textId="4166A02F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4. prenosný tablet PC (zariadenie 2v1) so softvérom s overením zhody na pripojenia do Národného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zdravotníckeho informačného systému</w:t>
            </w:r>
          </w:p>
        </w:tc>
        <w:tc>
          <w:tcPr>
            <w:tcW w:w="709" w:type="dxa"/>
            <w:vAlign w:val="center"/>
          </w:tcPr>
          <w:p w14:paraId="05879A5D" w14:textId="0C242AA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88F6412" w14:textId="2258A95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890EE8C" w14:textId="05CBA8D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D1AE868" w14:textId="1C6ED2E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E23855E" w14:textId="58BC309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2274447" w14:textId="592406E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64ED800" w14:textId="03F0058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9B1EFCE" w14:textId="37778E0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F7B8A31" w14:textId="1BF1E8D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40E682" w14:textId="5EB4F06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00C55E5A" w14:paraId="4A2C729A" w14:textId="77777777" w:rsidTr="00C55E5A">
        <w:trPr>
          <w:trHeight w:val="300"/>
        </w:trPr>
        <w:tc>
          <w:tcPr>
            <w:tcW w:w="1701" w:type="dxa"/>
            <w:vMerge/>
          </w:tcPr>
          <w:p w14:paraId="47351BA1" w14:textId="758DAA43" w:rsidR="00C55E5A" w:rsidRDefault="00C55E5A" w:rsidP="72F5F63F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4538605" w14:textId="02ABA90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5. prenosná tlačiareň</w:t>
            </w:r>
          </w:p>
        </w:tc>
        <w:tc>
          <w:tcPr>
            <w:tcW w:w="709" w:type="dxa"/>
            <w:vAlign w:val="center"/>
          </w:tcPr>
          <w:p w14:paraId="5E92712A" w14:textId="5985DA4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F797501" w14:textId="658AC4F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DA7A57D" w14:textId="6EEF353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028D34C" w14:textId="062A656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01C7EB2" w14:textId="5F90C6B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552488D" w14:textId="40DD1E9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CF92EDE" w14:textId="32C2FFB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AE9C721" w14:textId="78B21CC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3D6344E" w14:textId="2395ECD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64238B" w14:textId="3D6EA9A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00C55E5A" w14:paraId="171681E8" w14:textId="77777777" w:rsidTr="00C55E5A">
        <w:trPr>
          <w:trHeight w:val="315"/>
        </w:trPr>
        <w:tc>
          <w:tcPr>
            <w:tcW w:w="1701" w:type="dxa"/>
            <w:vMerge/>
          </w:tcPr>
          <w:p w14:paraId="14666FE6" w14:textId="07B4F69E" w:rsidR="00C55E5A" w:rsidRDefault="00C55E5A" w:rsidP="72F5F63F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F276B9A" w14:textId="570C6069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6. mobilný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smartfón</w:t>
            </w:r>
            <w:proofErr w:type="spellEnd"/>
          </w:p>
        </w:tc>
        <w:tc>
          <w:tcPr>
            <w:tcW w:w="709" w:type="dxa"/>
            <w:vAlign w:val="center"/>
          </w:tcPr>
          <w:p w14:paraId="61725A3F" w14:textId="187053C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E236999" w14:textId="16B6B43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8085DF1" w14:textId="2A0A659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5B39647" w14:textId="7541FEE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1645954" w14:textId="47205EB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139229B" w14:textId="4BBA409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C65745C" w14:textId="4445AF5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E36CF97" w14:textId="591BA22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E03CEBE" w14:textId="3F24C2A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BDB01E" w14:textId="299691D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791F3802" w14:textId="77777777" w:rsidTr="00C55E5A">
        <w:trPr>
          <w:trHeight w:val="3414"/>
        </w:trPr>
        <w:tc>
          <w:tcPr>
            <w:tcW w:w="1701" w:type="dxa"/>
            <w:vMerge w:val="restart"/>
          </w:tcPr>
          <w:p w14:paraId="1B929238" w14:textId="5E8E4D19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b) vybavenie na prepravu pacienta - transportná technika</w:t>
            </w:r>
          </w:p>
        </w:tc>
        <w:tc>
          <w:tcPr>
            <w:tcW w:w="1985" w:type="dxa"/>
          </w:tcPr>
          <w:p w14:paraId="07561B82" w14:textId="4E56F732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1. polohovateľné nosidlo so sklopným polohovacím podvozkom a s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bezpečnostnými popruhmi pre pacienta – odporúčané s nosnosťou najmenej 180 kg; pre VZZS – polohovateľné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nosidlo bez sklopného polohovacieho podvozku – odporúčané s nosnosťou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najmenej 120 kg</w:t>
            </w:r>
          </w:p>
        </w:tc>
        <w:tc>
          <w:tcPr>
            <w:tcW w:w="709" w:type="dxa"/>
            <w:vAlign w:val="center"/>
          </w:tcPr>
          <w:p w14:paraId="6BDE1AFE" w14:textId="1D6E6D7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8455579" w14:textId="64BCDAA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48DE3AC" w14:textId="03FE023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91D78FE" w14:textId="32986AB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120B4856" w14:textId="6B23AFD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5B6D3570" w14:textId="5C984AD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5A9F6F" w14:textId="6BB22D8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51017E1" w14:textId="4677903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2E024CA" w14:textId="761194C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07F4FA" w14:textId="68B93E5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653BBCCC" w14:textId="77777777" w:rsidTr="00C55E5A">
        <w:trPr>
          <w:trHeight w:val="630"/>
        </w:trPr>
        <w:tc>
          <w:tcPr>
            <w:tcW w:w="1701" w:type="dxa"/>
            <w:vMerge/>
            <w:vAlign w:val="center"/>
          </w:tcPr>
          <w:p w14:paraId="4E41B5FA" w14:textId="77777777" w:rsidR="000E5E23" w:rsidRDefault="000E5E23"/>
        </w:tc>
        <w:tc>
          <w:tcPr>
            <w:tcW w:w="1985" w:type="dxa"/>
          </w:tcPr>
          <w:p w14:paraId="6E922263" w14:textId="5B71C8CE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2. plošina alebo vodiaca lišta pod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nosidlá so záchytným systémom</w:t>
            </w:r>
          </w:p>
        </w:tc>
        <w:tc>
          <w:tcPr>
            <w:tcW w:w="709" w:type="dxa"/>
            <w:vAlign w:val="center"/>
          </w:tcPr>
          <w:p w14:paraId="24FA29FF" w14:textId="16D3ECF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1417ED2" w14:textId="278839E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003BDE0" w14:textId="0C10388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C0F2D3C" w14:textId="2A29C85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16F4CE25" w14:textId="3636595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3AA2F226" w14:textId="2190ACD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1D935C9" w14:textId="25C1CF7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3035BCC" w14:textId="54BD1F7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416EB2A" w14:textId="7AA43E7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FBC070" w14:textId="0442048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6BE9FEBA" w14:textId="77777777" w:rsidTr="00C55E5A">
        <w:trPr>
          <w:trHeight w:val="1350"/>
        </w:trPr>
        <w:tc>
          <w:tcPr>
            <w:tcW w:w="1701" w:type="dxa"/>
            <w:vMerge/>
            <w:vAlign w:val="center"/>
          </w:tcPr>
          <w:p w14:paraId="5C6A27FB" w14:textId="77777777" w:rsidR="000E5E23" w:rsidRDefault="000E5E23"/>
        </w:tc>
        <w:tc>
          <w:tcPr>
            <w:tcW w:w="1985" w:type="dxa"/>
          </w:tcPr>
          <w:p w14:paraId="1A9BD5D4" w14:textId="59A61168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3.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Elektrohydraulické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nosidlá s kompatibilným zádržným systémom s minimálnou nosnosťou 300 kg s možnosťou bezpečného uchytenia transportného inkubátora </w:t>
            </w:r>
          </w:p>
        </w:tc>
        <w:tc>
          <w:tcPr>
            <w:tcW w:w="709" w:type="dxa"/>
            <w:vAlign w:val="center"/>
          </w:tcPr>
          <w:p w14:paraId="35AB8BDB" w14:textId="66EEC11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9331BFF" w14:textId="6DFD58E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C57FF2B" w14:textId="5E77151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2D8D76CB" w14:textId="13B3FF7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8B24D84" w14:textId="357525D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2C5D0259" w14:textId="1FBB6EE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ED8C81A" w14:textId="78E6505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3A9BAA7" w14:textId="141A20E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6FC5A18" w14:textId="59D3889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032019" w14:textId="5D5904B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0016C934" w14:textId="77777777" w:rsidTr="00C55E5A">
        <w:trPr>
          <w:trHeight w:val="1560"/>
        </w:trPr>
        <w:tc>
          <w:tcPr>
            <w:tcW w:w="1701" w:type="dxa"/>
            <w:vMerge/>
            <w:vAlign w:val="center"/>
          </w:tcPr>
          <w:p w14:paraId="7C46D0B1" w14:textId="77777777" w:rsidR="000E5E23" w:rsidRDefault="000E5E23"/>
        </w:tc>
        <w:tc>
          <w:tcPr>
            <w:tcW w:w="1985" w:type="dxa"/>
          </w:tcPr>
          <w:p w14:paraId="5B9CBEB7" w14:textId="1D8C65C3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4.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Elektrohydraulické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nosidlá s minimálnou nosnosťou 300 kg s možnosťou rozšírenia ložnej plochy. Súčasťou systému je aj kompatibilný zádržný systém a systém podporujúci naloženie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bariatrického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pacienta </w:t>
            </w:r>
          </w:p>
        </w:tc>
        <w:tc>
          <w:tcPr>
            <w:tcW w:w="709" w:type="dxa"/>
            <w:vAlign w:val="center"/>
          </w:tcPr>
          <w:p w14:paraId="69121364" w14:textId="5CBE5F9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B9AB8A4" w14:textId="0065304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52C1EAD" w14:textId="6BC35E0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23D8CD71" w14:textId="4596C1E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0E2E7688" w14:textId="309AADE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685" w:type="dxa"/>
            <w:vAlign w:val="center"/>
          </w:tcPr>
          <w:p w14:paraId="2D3708E4" w14:textId="6B50250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47E0028" w14:textId="76EE739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17E1FED3" w14:textId="68B5E49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102DC850" w14:textId="36FCBDA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F0EC45" w14:textId="16C1537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</w:tr>
      <w:tr w:rsidR="72F5F63F" w14:paraId="255885CC" w14:textId="77777777" w:rsidTr="00C55E5A">
        <w:trPr>
          <w:trHeight w:val="900"/>
        </w:trPr>
        <w:tc>
          <w:tcPr>
            <w:tcW w:w="1701" w:type="dxa"/>
            <w:vMerge/>
            <w:vAlign w:val="center"/>
          </w:tcPr>
          <w:p w14:paraId="41CD29E9" w14:textId="77777777" w:rsidR="000E5E23" w:rsidRDefault="000E5E23"/>
        </w:tc>
        <w:tc>
          <w:tcPr>
            <w:tcW w:w="1985" w:type="dxa"/>
          </w:tcPr>
          <w:p w14:paraId="742764E5" w14:textId="465A6D9E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5.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Hydraulicky,vzduchovo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, alebo elektricky odpružená plošina nosidiel k minimalizovaniu otrasov pri prevoze pacienta</w:t>
            </w:r>
          </w:p>
        </w:tc>
        <w:tc>
          <w:tcPr>
            <w:tcW w:w="709" w:type="dxa"/>
            <w:vAlign w:val="center"/>
          </w:tcPr>
          <w:p w14:paraId="349C1981" w14:textId="7FA2716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CB7EB71" w14:textId="1233BCF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D1FFD1E" w14:textId="3848256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07386E99" w14:textId="5C764B3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3279E38" w14:textId="4FD7C20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685" w:type="dxa"/>
            <w:vAlign w:val="center"/>
          </w:tcPr>
          <w:p w14:paraId="20AE05CE" w14:textId="4941128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BB63BED" w14:textId="1C9EAB4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08C8B7B8" w14:textId="1E0FEC2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2E5E6D22" w14:textId="1B9A545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D2E670" w14:textId="44F1A1C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</w:tr>
      <w:tr w:rsidR="72F5F63F" w14:paraId="72E94D70" w14:textId="77777777" w:rsidTr="00C55E5A">
        <w:trPr>
          <w:trHeight w:val="930"/>
        </w:trPr>
        <w:tc>
          <w:tcPr>
            <w:tcW w:w="1701" w:type="dxa"/>
            <w:vMerge/>
            <w:vAlign w:val="center"/>
          </w:tcPr>
          <w:p w14:paraId="66ADF3A4" w14:textId="77777777" w:rsidR="000E5E23" w:rsidRDefault="000E5E23"/>
        </w:tc>
        <w:tc>
          <w:tcPr>
            <w:tcW w:w="1985" w:type="dxa"/>
          </w:tcPr>
          <w:p w14:paraId="553277AB" w14:textId="02F87BA6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6. Podlahový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úchytný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systém pre bezpečné uchytenie príslušenstva pre ECMO ako súčasť zástavby vozidla</w:t>
            </w:r>
          </w:p>
        </w:tc>
        <w:tc>
          <w:tcPr>
            <w:tcW w:w="709" w:type="dxa"/>
            <w:vAlign w:val="center"/>
          </w:tcPr>
          <w:p w14:paraId="033C6036" w14:textId="42BD35F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38E7C32" w14:textId="6D4B916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76D4C0B" w14:textId="04BA0F6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06D32BA3" w14:textId="3FC9339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33" w:type="dxa"/>
            <w:vAlign w:val="center"/>
          </w:tcPr>
          <w:p w14:paraId="01D0A46D" w14:textId="11DCE18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685" w:type="dxa"/>
            <w:vAlign w:val="center"/>
          </w:tcPr>
          <w:p w14:paraId="2513CE80" w14:textId="1D9A345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3AFCBFB" w14:textId="232A2BA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04780BA6" w14:textId="489EDF3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2999848B" w14:textId="0D0B32E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2594BD" w14:textId="5F66007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4AE9F1DB" w14:textId="77777777" w:rsidTr="00C55E5A">
        <w:trPr>
          <w:trHeight w:val="1020"/>
        </w:trPr>
        <w:tc>
          <w:tcPr>
            <w:tcW w:w="1701" w:type="dxa"/>
            <w:vMerge/>
            <w:vAlign w:val="center"/>
          </w:tcPr>
          <w:p w14:paraId="33CC3294" w14:textId="77777777" w:rsidR="000E5E23" w:rsidRDefault="000E5E23"/>
        </w:tc>
        <w:tc>
          <w:tcPr>
            <w:tcW w:w="1985" w:type="dxa"/>
          </w:tcPr>
          <w:p w14:paraId="301905B6" w14:textId="5E29342E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7. transportné kreslo alebo transportná sedačka upravená na transport po schodoch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 nerovnom teréne (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schodolez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383AD415" w14:textId="2BCBFEA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4A4BAC8" w14:textId="23C78DC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1658329F" w14:textId="1330010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C8236B9" w14:textId="6C1E744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10F4C15C" w14:textId="51F0528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34C077A2" w14:textId="57169A2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60D883B" w14:textId="049E2B2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C09DCE2" w14:textId="1EC7F1C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777C2AC" w14:textId="7782FBF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1CC5F2" w14:textId="16D2448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0F950D6E" w14:textId="77777777" w:rsidTr="00C55E5A">
        <w:trPr>
          <w:trHeight w:val="1395"/>
        </w:trPr>
        <w:tc>
          <w:tcPr>
            <w:tcW w:w="1701" w:type="dxa"/>
            <w:vMerge/>
            <w:vAlign w:val="center"/>
          </w:tcPr>
          <w:p w14:paraId="69247FE0" w14:textId="77777777" w:rsidR="000E5E23" w:rsidRDefault="000E5E23"/>
        </w:tc>
        <w:tc>
          <w:tcPr>
            <w:tcW w:w="1985" w:type="dxa"/>
          </w:tcPr>
          <w:p w14:paraId="290C433D" w14:textId="6037ED97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8. transportné kreslo, alebo transportná sedačka upravená na transport po schodoch a nerovnom teréne (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schodolez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) s elektrickým pohonom pásového systému </w:t>
            </w:r>
          </w:p>
        </w:tc>
        <w:tc>
          <w:tcPr>
            <w:tcW w:w="709" w:type="dxa"/>
            <w:vAlign w:val="center"/>
          </w:tcPr>
          <w:p w14:paraId="0BCBDE39" w14:textId="0B11C5B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0005082" w14:textId="79434E2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1FBD03E" w14:textId="225823C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1361E742" w14:textId="55E3864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33" w:type="dxa"/>
            <w:vAlign w:val="center"/>
          </w:tcPr>
          <w:p w14:paraId="305090B0" w14:textId="7D40376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685" w:type="dxa"/>
            <w:vAlign w:val="center"/>
          </w:tcPr>
          <w:p w14:paraId="247CE4F9" w14:textId="473D15D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46D7D5F" w14:textId="2A64A72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3906E9BB" w14:textId="453793A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50EE07BD" w14:textId="5D76E81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D1D0F3" w14:textId="73DB745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</w:tr>
      <w:tr w:rsidR="72F5F63F" w14:paraId="3882720E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37EC959F" w14:textId="77777777" w:rsidR="000E5E23" w:rsidRDefault="000E5E23"/>
        </w:tc>
        <w:tc>
          <w:tcPr>
            <w:tcW w:w="1985" w:type="dxa"/>
          </w:tcPr>
          <w:p w14:paraId="1566D4D2" w14:textId="26A5E733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9. vákuový matrac</w:t>
            </w:r>
          </w:p>
        </w:tc>
        <w:tc>
          <w:tcPr>
            <w:tcW w:w="709" w:type="dxa"/>
            <w:vAlign w:val="center"/>
          </w:tcPr>
          <w:p w14:paraId="36F58078" w14:textId="028B6DA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ACF2CB0" w14:textId="009F39C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27E89CD" w14:textId="66DC814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D222063" w14:textId="725C92B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111EC506" w14:textId="2104C64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74D5F01" w14:textId="203B7B2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60ED54E" w14:textId="7326D09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DB83C31" w14:textId="0D9D432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E6710E7" w14:textId="5AF5A19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52EE4C" w14:textId="27A356D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01F551FE" w14:textId="77777777" w:rsidTr="00C55E5A">
        <w:trPr>
          <w:trHeight w:val="600"/>
        </w:trPr>
        <w:tc>
          <w:tcPr>
            <w:tcW w:w="1701" w:type="dxa"/>
            <w:vMerge/>
            <w:vAlign w:val="center"/>
          </w:tcPr>
          <w:p w14:paraId="1D149D62" w14:textId="77777777" w:rsidR="000E5E23" w:rsidRDefault="000E5E23"/>
        </w:tc>
        <w:tc>
          <w:tcPr>
            <w:tcW w:w="1985" w:type="dxa"/>
          </w:tcPr>
          <w:p w14:paraId="7C21D529" w14:textId="058AE4C3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10. nosidlá skladacieho typu ,,SCOOP" s príslušenstvom</w:t>
            </w:r>
          </w:p>
        </w:tc>
        <w:tc>
          <w:tcPr>
            <w:tcW w:w="709" w:type="dxa"/>
            <w:vAlign w:val="center"/>
          </w:tcPr>
          <w:p w14:paraId="52922D3F" w14:textId="1B33F78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ED5C8B6" w14:textId="3A2BEFE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10D5C5A" w14:textId="353E20D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5FA642AB" w14:textId="6524FEB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33" w:type="dxa"/>
            <w:vAlign w:val="center"/>
          </w:tcPr>
          <w:p w14:paraId="4E6BBAE0" w14:textId="5208A2A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30195D27" w14:textId="4A8D987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CF04026" w14:textId="3DC6DF2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542FE849" w14:textId="29732A4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6023C032" w14:textId="19721B8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B999A6" w14:textId="0359E1A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</w:tr>
      <w:tr w:rsidR="72F5F63F" w14:paraId="53F52C24" w14:textId="77777777" w:rsidTr="00C55E5A">
        <w:trPr>
          <w:trHeight w:val="945"/>
        </w:trPr>
        <w:tc>
          <w:tcPr>
            <w:tcW w:w="1701" w:type="dxa"/>
            <w:vMerge/>
            <w:vAlign w:val="center"/>
          </w:tcPr>
          <w:p w14:paraId="77C94E52" w14:textId="77777777" w:rsidR="000E5E23" w:rsidRDefault="000E5E23"/>
        </w:tc>
        <w:tc>
          <w:tcPr>
            <w:tcW w:w="1985" w:type="dxa"/>
          </w:tcPr>
          <w:p w14:paraId="21C271A5" w14:textId="588E872F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11. dlhá chrbticová doska s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príslušenstvom na fixáciu hlavy s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bezpečnostnými popruhmi pre pacienta</w:t>
            </w:r>
          </w:p>
        </w:tc>
        <w:tc>
          <w:tcPr>
            <w:tcW w:w="709" w:type="dxa"/>
            <w:vAlign w:val="center"/>
          </w:tcPr>
          <w:p w14:paraId="6E8FFD5A" w14:textId="4EC86F9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4E99F07" w14:textId="703D78B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AAC56D4" w14:textId="760BBC7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49D2205" w14:textId="16E722B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F48DFD8" w14:textId="7161ED8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94653BF" w14:textId="4CB904F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A748C7" w14:textId="5063BE1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7D7FEFF" w14:textId="3638C87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0BAA5E2" w14:textId="1B0D13B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BA67C3" w14:textId="7EBD3AE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</w:tr>
      <w:tr w:rsidR="72F5F63F" w14:paraId="543C9176" w14:textId="77777777" w:rsidTr="00C55E5A">
        <w:trPr>
          <w:trHeight w:val="945"/>
        </w:trPr>
        <w:tc>
          <w:tcPr>
            <w:tcW w:w="1701" w:type="dxa"/>
            <w:vMerge/>
            <w:vAlign w:val="center"/>
          </w:tcPr>
          <w:p w14:paraId="374C4331" w14:textId="77777777" w:rsidR="000E5E23" w:rsidRDefault="000E5E23"/>
        </w:tc>
        <w:tc>
          <w:tcPr>
            <w:tcW w:w="1985" w:type="dxa"/>
          </w:tcPr>
          <w:p w14:paraId="060182AF" w14:textId="42034F9E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12. dlhá chrbticová doska s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príšlušenstvom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na fixáciu hlavy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prisposobená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pre fixáciu pediatrického pacienta </w:t>
            </w:r>
          </w:p>
        </w:tc>
        <w:tc>
          <w:tcPr>
            <w:tcW w:w="709" w:type="dxa"/>
            <w:vAlign w:val="center"/>
          </w:tcPr>
          <w:p w14:paraId="42AA0A13" w14:textId="600C2CB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95734CF" w14:textId="07392BB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F4C4C2A" w14:textId="6E1B339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706C0E63" w14:textId="50F8A4B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33" w:type="dxa"/>
            <w:vAlign w:val="center"/>
          </w:tcPr>
          <w:p w14:paraId="1752EBD6" w14:textId="39B53C8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21609CC8" w14:textId="7D36D15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C760758" w14:textId="0E373AC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7CA17ED" w14:textId="422914F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F806EAF" w14:textId="60690D4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6B5317" w14:textId="0977B99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6B1A828C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57A34137" w14:textId="77777777" w:rsidR="000E5E23" w:rsidRDefault="000E5E23"/>
        </w:tc>
        <w:tc>
          <w:tcPr>
            <w:tcW w:w="1985" w:type="dxa"/>
          </w:tcPr>
          <w:p w14:paraId="5C523EA1" w14:textId="4A219889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13. transportná plachta - viacručná</w:t>
            </w:r>
          </w:p>
        </w:tc>
        <w:tc>
          <w:tcPr>
            <w:tcW w:w="709" w:type="dxa"/>
            <w:vAlign w:val="center"/>
          </w:tcPr>
          <w:p w14:paraId="130D0AC4" w14:textId="15F3094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2541186" w14:textId="5744BB9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1F90E84" w14:textId="1845263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40BD1DA" w14:textId="7B7F728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143BDD0" w14:textId="668F668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4FFEDC9" w14:textId="7711976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CD43F3" w14:textId="6E25B09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9B6C4E7" w14:textId="7A328BF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3940985" w14:textId="36E158C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D20AC1" w14:textId="26DF345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2C492E3D" w14:textId="77777777" w:rsidTr="00C55E5A">
        <w:trPr>
          <w:trHeight w:val="765"/>
        </w:trPr>
        <w:tc>
          <w:tcPr>
            <w:tcW w:w="1701" w:type="dxa"/>
            <w:vMerge/>
            <w:vAlign w:val="center"/>
          </w:tcPr>
          <w:p w14:paraId="4EE5A9BA" w14:textId="77777777" w:rsidR="000E5E23" w:rsidRDefault="000E5E23"/>
        </w:tc>
        <w:tc>
          <w:tcPr>
            <w:tcW w:w="1985" w:type="dxa"/>
          </w:tcPr>
          <w:p w14:paraId="2F1F9296" w14:textId="16F67559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14. transportná plachta - viacručná s nosnosťou minimálne 250 kg</w:t>
            </w:r>
          </w:p>
        </w:tc>
        <w:tc>
          <w:tcPr>
            <w:tcW w:w="709" w:type="dxa"/>
            <w:vAlign w:val="center"/>
          </w:tcPr>
          <w:p w14:paraId="3045DFEC" w14:textId="6CF8459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B95AC83" w14:textId="06E7F2E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37A1116" w14:textId="7618521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101B72DA" w14:textId="70BDC0B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33" w:type="dxa"/>
            <w:vAlign w:val="center"/>
          </w:tcPr>
          <w:p w14:paraId="2C2E005F" w14:textId="28187C1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685" w:type="dxa"/>
            <w:vAlign w:val="center"/>
          </w:tcPr>
          <w:p w14:paraId="77EC0F46" w14:textId="1A1EA37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40D9B3" w14:textId="5E478E2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1D84A12B" w14:textId="6BCECE7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4C6A6020" w14:textId="2E12CEA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5594DE" w14:textId="031D5EB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7F3CB6DE" w14:textId="77777777" w:rsidTr="00C55E5A">
        <w:trPr>
          <w:trHeight w:val="510"/>
        </w:trPr>
        <w:tc>
          <w:tcPr>
            <w:tcW w:w="1701" w:type="dxa"/>
            <w:vMerge/>
            <w:vAlign w:val="center"/>
          </w:tcPr>
          <w:p w14:paraId="6BBFABC9" w14:textId="77777777" w:rsidR="000E5E23" w:rsidRDefault="000E5E23"/>
        </w:tc>
        <w:tc>
          <w:tcPr>
            <w:tcW w:w="1985" w:type="dxa"/>
          </w:tcPr>
          <w:p w14:paraId="686338A8" w14:textId="73C23334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15. prikrývka na zakrytie pacienta,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termofólia</w:t>
            </w:r>
            <w:proofErr w:type="spellEnd"/>
          </w:p>
        </w:tc>
        <w:tc>
          <w:tcPr>
            <w:tcW w:w="709" w:type="dxa"/>
            <w:vAlign w:val="center"/>
          </w:tcPr>
          <w:p w14:paraId="2F409393" w14:textId="39D3D2D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4F24CD0" w14:textId="2B12D2E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72B56635" w14:textId="68B431E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63CBA88" w14:textId="2B59AC7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74F30A2" w14:textId="4898DD3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2E3874D" w14:textId="0D886A0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89D9BEC" w14:textId="1AB5C9C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CB06813" w14:textId="0990376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72B65B3" w14:textId="7D700BF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441359" w14:textId="64824E3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644351D0" w14:textId="77777777" w:rsidTr="00C55E5A">
        <w:trPr>
          <w:trHeight w:val="1200"/>
        </w:trPr>
        <w:tc>
          <w:tcPr>
            <w:tcW w:w="1701" w:type="dxa"/>
            <w:vMerge/>
            <w:vAlign w:val="center"/>
          </w:tcPr>
          <w:p w14:paraId="513DC8E2" w14:textId="77777777" w:rsidR="000E5E23" w:rsidRDefault="000E5E23"/>
        </w:tc>
        <w:tc>
          <w:tcPr>
            <w:tcW w:w="1985" w:type="dxa"/>
          </w:tcPr>
          <w:p w14:paraId="55D34E00" w14:textId="6DBACF26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16. fixačný transportný systém (systémy) pre bezpečný transport ranených a chorých detí všetkých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hmotnostnýh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kategórii</w:t>
            </w:r>
          </w:p>
        </w:tc>
        <w:tc>
          <w:tcPr>
            <w:tcW w:w="709" w:type="dxa"/>
            <w:vAlign w:val="center"/>
          </w:tcPr>
          <w:p w14:paraId="2458F8EE" w14:textId="2DECE1D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29BD9A1" w14:textId="4B9B30E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3051569B" w14:textId="79AD0C2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6E8DDA8" w14:textId="6F177EC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89701FF" w14:textId="31A4DF1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5C008110" w14:textId="1D26C98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CDB637E" w14:textId="5A2B4CF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F71CD46" w14:textId="60159FC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D1BA6DA" w14:textId="298D63E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DB3A85" w14:textId="5D0AD4B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7C15D4F7" w14:textId="77777777" w:rsidTr="00C55E5A">
        <w:trPr>
          <w:trHeight w:val="1218"/>
        </w:trPr>
        <w:tc>
          <w:tcPr>
            <w:tcW w:w="1701" w:type="dxa"/>
            <w:vMerge w:val="restart"/>
          </w:tcPr>
          <w:p w14:paraId="34F4ED1E" w14:textId="6D4C15E2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c) vybavenie na znehybnenie končatín a chrbtice</w:t>
            </w:r>
          </w:p>
        </w:tc>
        <w:tc>
          <w:tcPr>
            <w:tcW w:w="1985" w:type="dxa"/>
          </w:tcPr>
          <w:p w14:paraId="2CF2AA75" w14:textId="6021BF11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1. súprava na znehybnenie zlomenín kostí pre všetky vekové a hmotnostné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kategórie pacientov</w:t>
            </w:r>
          </w:p>
        </w:tc>
        <w:tc>
          <w:tcPr>
            <w:tcW w:w="709" w:type="dxa"/>
            <w:vAlign w:val="center"/>
          </w:tcPr>
          <w:p w14:paraId="67BC127A" w14:textId="0DD7C5E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E6E60F5" w14:textId="71C2B14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07717E5" w14:textId="051149B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1A57311" w14:textId="1F8A2B7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4FF42F9" w14:textId="4F912EE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58EAD9C" w14:textId="082AFF6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581CE79" w14:textId="169D99F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14ACAF2" w14:textId="0DA8149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E4F16DD" w14:textId="6C56B40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88170E" w14:textId="4EEA94D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169ED6FD" w14:textId="77777777" w:rsidTr="00C55E5A">
        <w:trPr>
          <w:trHeight w:val="1425"/>
        </w:trPr>
        <w:tc>
          <w:tcPr>
            <w:tcW w:w="1701" w:type="dxa"/>
            <w:vMerge/>
            <w:vAlign w:val="center"/>
          </w:tcPr>
          <w:p w14:paraId="18A65A9F" w14:textId="77777777" w:rsidR="000E5E23" w:rsidRDefault="000E5E23"/>
        </w:tc>
        <w:tc>
          <w:tcPr>
            <w:tcW w:w="1985" w:type="dxa"/>
          </w:tcPr>
          <w:p w14:paraId="19CDACC1" w14:textId="6D0FE5CB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2. univerzálny nastaviteľný prostriedok na znehybnenie krčnej chrbtice pre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rôzne vekové a hmotnostné kategórie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pacientov (najmenej 2 ks pre dospelých a 1 ks pre deti)</w:t>
            </w:r>
          </w:p>
        </w:tc>
        <w:tc>
          <w:tcPr>
            <w:tcW w:w="709" w:type="dxa"/>
            <w:vAlign w:val="center"/>
          </w:tcPr>
          <w:p w14:paraId="0B7DADD3" w14:textId="6F64E08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CEBF69C" w14:textId="3E5CEC9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C070D75" w14:textId="465712C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54B03AF" w14:textId="60D83FF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40061A1" w14:textId="2BA169F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3C6D35FC" w14:textId="3D50C1E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2F4F96E" w14:textId="119CA9B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D940764" w14:textId="663F66D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A4325D1" w14:textId="7E34E6E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696E4E" w14:textId="080AE78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16C4140A" w14:textId="77777777" w:rsidTr="00C55E5A">
        <w:trPr>
          <w:trHeight w:val="1425"/>
        </w:trPr>
        <w:tc>
          <w:tcPr>
            <w:tcW w:w="1701" w:type="dxa"/>
            <w:vMerge/>
            <w:vAlign w:val="center"/>
          </w:tcPr>
          <w:p w14:paraId="002E5104" w14:textId="77777777" w:rsidR="000E5E23" w:rsidRDefault="000E5E23"/>
        </w:tc>
        <w:tc>
          <w:tcPr>
            <w:tcW w:w="1985" w:type="dxa"/>
          </w:tcPr>
          <w:p w14:paraId="67D8B144" w14:textId="03FCE54B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3. univerzálny nastaviteľný prostriedok na znehybnenie krčnej chrbtice pre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rôzne vekové a hmotnostné kategórie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pacientov (najmenej 1 ks pre dospelých a 1 ks pre deti)</w:t>
            </w:r>
          </w:p>
        </w:tc>
        <w:tc>
          <w:tcPr>
            <w:tcW w:w="709" w:type="dxa"/>
            <w:vAlign w:val="center"/>
          </w:tcPr>
          <w:p w14:paraId="41A87AB2" w14:textId="5AA2450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61234B1" w14:textId="57B294E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1780D45" w14:textId="775C0D7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3225E13" w14:textId="49F6AB1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63B025DA" w14:textId="78684B6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41BF928E" w14:textId="6431610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DC0F72A" w14:textId="22BE614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008387F" w14:textId="66766C9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030E533" w14:textId="76697EA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B00B9C" w14:textId="68282E9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197BAB6B" w14:textId="77777777" w:rsidTr="00C55E5A">
        <w:trPr>
          <w:trHeight w:val="345"/>
        </w:trPr>
        <w:tc>
          <w:tcPr>
            <w:tcW w:w="1701" w:type="dxa"/>
            <w:vMerge/>
            <w:vAlign w:val="center"/>
          </w:tcPr>
          <w:p w14:paraId="0CDF60B2" w14:textId="77777777" w:rsidR="000E5E23" w:rsidRDefault="000E5E23"/>
        </w:tc>
        <w:tc>
          <w:tcPr>
            <w:tcW w:w="1985" w:type="dxa"/>
          </w:tcPr>
          <w:p w14:paraId="66CF00F5" w14:textId="449098D1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4. trojrohá šatka (3 ks)</w:t>
            </w:r>
          </w:p>
        </w:tc>
        <w:tc>
          <w:tcPr>
            <w:tcW w:w="709" w:type="dxa"/>
            <w:vAlign w:val="center"/>
          </w:tcPr>
          <w:p w14:paraId="6B20E92C" w14:textId="6CF6BF3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7EC46C4" w14:textId="52F924F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8F6D4A7" w14:textId="4CCC202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F2CF235" w14:textId="386D504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17678007" w14:textId="1176A1F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5E8BC8A3" w14:textId="523CFE3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55758FA" w14:textId="746B124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7EABDB6" w14:textId="7BDC1A2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6E858BD" w14:textId="203F7F7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6CDE97" w14:textId="31A400C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79690284" w14:textId="77777777" w:rsidTr="00C55E5A">
        <w:trPr>
          <w:trHeight w:val="345"/>
        </w:trPr>
        <w:tc>
          <w:tcPr>
            <w:tcW w:w="1701" w:type="dxa"/>
            <w:vMerge/>
            <w:vAlign w:val="center"/>
          </w:tcPr>
          <w:p w14:paraId="4A459CD6" w14:textId="77777777" w:rsidR="000E5E23" w:rsidRDefault="000E5E23"/>
        </w:tc>
        <w:tc>
          <w:tcPr>
            <w:tcW w:w="1985" w:type="dxa"/>
          </w:tcPr>
          <w:p w14:paraId="2A06DB2B" w14:textId="75AC3524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5. trakčná dlaha</w:t>
            </w:r>
          </w:p>
        </w:tc>
        <w:tc>
          <w:tcPr>
            <w:tcW w:w="709" w:type="dxa"/>
            <w:vAlign w:val="center"/>
          </w:tcPr>
          <w:p w14:paraId="23421940" w14:textId="3ABD390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75755DAC" w14:textId="40B51FE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92EAB16" w14:textId="6F6B9BA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A911490" w14:textId="70E7E62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33" w:type="dxa"/>
            <w:vAlign w:val="center"/>
          </w:tcPr>
          <w:p w14:paraId="6B4AFEAA" w14:textId="15558A9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669D951" w14:textId="3A0DB17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99C903" w14:textId="7900D71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123EECB" w14:textId="7FDBF10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7523593" w14:textId="506C354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4970C8" w14:textId="0BE3339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25E1593B" w14:textId="77777777" w:rsidTr="00C55E5A">
        <w:trPr>
          <w:trHeight w:val="345"/>
        </w:trPr>
        <w:tc>
          <w:tcPr>
            <w:tcW w:w="1701" w:type="dxa"/>
            <w:vMerge/>
            <w:vAlign w:val="center"/>
          </w:tcPr>
          <w:p w14:paraId="5BE4C1BE" w14:textId="77777777" w:rsidR="000E5E23" w:rsidRDefault="000E5E23"/>
        </w:tc>
        <w:tc>
          <w:tcPr>
            <w:tcW w:w="1985" w:type="dxa"/>
          </w:tcPr>
          <w:p w14:paraId="1EAC6B1B" w14:textId="55A643B6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6. panvový fixačný pás</w:t>
            </w:r>
          </w:p>
        </w:tc>
        <w:tc>
          <w:tcPr>
            <w:tcW w:w="709" w:type="dxa"/>
            <w:vAlign w:val="center"/>
          </w:tcPr>
          <w:p w14:paraId="625AA62D" w14:textId="49B43A5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C30E026" w14:textId="7712D25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D6012E4" w14:textId="30893AD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7B7EA54" w14:textId="71973AD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71A48CF" w14:textId="3B7F5D1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12FB85B" w14:textId="0DB53BA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0D26D1" w14:textId="2BFA5BC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9AEE94A" w14:textId="12250F4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633F093" w14:textId="3CE0FE8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F2A9C1" w14:textId="541C9EF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6BCAF998" w14:textId="77777777" w:rsidTr="00C55E5A">
        <w:trPr>
          <w:trHeight w:val="2746"/>
        </w:trPr>
        <w:tc>
          <w:tcPr>
            <w:tcW w:w="1701" w:type="dxa"/>
            <w:vMerge w:val="restart"/>
          </w:tcPr>
          <w:p w14:paraId="51EAA4B6" w14:textId="25CEC850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d) vybavenie na starostlivosť o dýchacie cesty a dýchanie</w:t>
            </w:r>
          </w:p>
        </w:tc>
        <w:tc>
          <w:tcPr>
            <w:tcW w:w="1985" w:type="dxa"/>
          </w:tcPr>
          <w:p w14:paraId="51F84B19" w14:textId="5B6C0363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1. stacionárne tlakové nádoby na medicinálny kyslík najmenej s množstvom 2000 l (pri normálnej teplote a tlaku okolia), s redukčným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ventilom, odberové miesto je v ambulantnom priestore cez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rýchlospojky</w:t>
            </w:r>
            <w:proofErr w:type="spellEnd"/>
          </w:p>
        </w:tc>
        <w:tc>
          <w:tcPr>
            <w:tcW w:w="709" w:type="dxa"/>
            <w:vAlign w:val="center"/>
          </w:tcPr>
          <w:p w14:paraId="1C0CC3F0" w14:textId="5EE6490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CBB0C1F" w14:textId="6EDCAF1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1969376" w14:textId="6A04C53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A1B66A1" w14:textId="41DB98E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53F8432" w14:textId="68FC58A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3982239" w14:textId="5DCFE19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B79EF58" w14:textId="60D3832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65D68E3" w14:textId="4DD18F8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4B0CFC3" w14:textId="271B1AB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978D5A" w14:textId="64DF66D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3C280A38" w14:textId="77777777" w:rsidTr="00C55E5A">
        <w:trPr>
          <w:trHeight w:val="1605"/>
        </w:trPr>
        <w:tc>
          <w:tcPr>
            <w:tcW w:w="1701" w:type="dxa"/>
            <w:vMerge/>
            <w:vAlign w:val="center"/>
          </w:tcPr>
          <w:p w14:paraId="6EF4A6BD" w14:textId="77777777" w:rsidR="000E5E23" w:rsidRDefault="000E5E23"/>
        </w:tc>
        <w:tc>
          <w:tcPr>
            <w:tcW w:w="1985" w:type="dxa"/>
          </w:tcPr>
          <w:p w14:paraId="227F3785" w14:textId="6EA5598E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2. prenosné tlakové nádoby (min. 2 ks.) na medicinálny kyslík najmenej s množstvom 400 l (pri normálnej teplote a tlaku okolia), s redukčným ventilom  a prietokomerom s maximálnym prietokom najmenej 15 l/ min</w:t>
            </w:r>
          </w:p>
        </w:tc>
        <w:tc>
          <w:tcPr>
            <w:tcW w:w="709" w:type="dxa"/>
            <w:vAlign w:val="center"/>
          </w:tcPr>
          <w:p w14:paraId="0ECF28BC" w14:textId="4D2ECB9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B46446A" w14:textId="195412B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BCE212E" w14:textId="09B1A2F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AC5DBBB" w14:textId="3AEDB19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D7C90B8" w14:textId="3A45824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9597444" w14:textId="2F81AE6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5820985" w14:textId="634F682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C32A802" w14:textId="4CA42D2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42F17A4" w14:textId="46008C0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07C9A3" w14:textId="546BBE4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13BC0995" w14:textId="77777777" w:rsidTr="00C55E5A">
        <w:trPr>
          <w:trHeight w:val="2106"/>
        </w:trPr>
        <w:tc>
          <w:tcPr>
            <w:tcW w:w="1701" w:type="dxa"/>
            <w:vMerge/>
            <w:vAlign w:val="center"/>
          </w:tcPr>
          <w:p w14:paraId="3E43923C" w14:textId="77777777" w:rsidR="000E5E23" w:rsidRDefault="000E5E23"/>
        </w:tc>
        <w:tc>
          <w:tcPr>
            <w:tcW w:w="1985" w:type="dxa"/>
          </w:tcPr>
          <w:p w14:paraId="1B46F4DD" w14:textId="50D42388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3. stacionárne tlakové nádoby na medicinálny kyslík najmenej s množstvom 800 l (pri normálnej teplote a tlaku okolia), s redukčným ventilom a prietokomerom najviac s prietokom 15 l/ min.; odberové miesto je v ambulantnom priestore cez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rýchlospojky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prenosné tlakové </w:t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nádoby na medicinálny kyslík najmenej s množstvom 200 l (pri normálnej teplote a tlaku okolia) s redukčným ventilom a prietokomerom s maximálnym prietokom najmenej 15 l/ min.</w:t>
            </w:r>
          </w:p>
        </w:tc>
        <w:tc>
          <w:tcPr>
            <w:tcW w:w="709" w:type="dxa"/>
            <w:vAlign w:val="center"/>
          </w:tcPr>
          <w:p w14:paraId="6E1FB9B1" w14:textId="2271639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x</w:t>
            </w:r>
          </w:p>
        </w:tc>
        <w:tc>
          <w:tcPr>
            <w:tcW w:w="567" w:type="dxa"/>
            <w:vAlign w:val="center"/>
          </w:tcPr>
          <w:p w14:paraId="35F9F674" w14:textId="336920E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2039A5B2" w14:textId="4E77E71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115C838" w14:textId="76DB039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49DBF660" w14:textId="3BA5BE1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0524B8CD" w14:textId="3CFD68B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F20A21C" w14:textId="4D2D5C1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EBCB12C" w14:textId="15777CD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2D5923A" w14:textId="2652EA0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FD3157" w14:textId="1099F45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5703DE6A" w14:textId="77777777" w:rsidTr="00C55E5A">
        <w:trPr>
          <w:trHeight w:val="1590"/>
        </w:trPr>
        <w:tc>
          <w:tcPr>
            <w:tcW w:w="1701" w:type="dxa"/>
            <w:vMerge/>
            <w:vAlign w:val="center"/>
          </w:tcPr>
          <w:p w14:paraId="5EC0BED5" w14:textId="77777777" w:rsidR="000E5E23" w:rsidRDefault="000E5E23"/>
        </w:tc>
        <w:tc>
          <w:tcPr>
            <w:tcW w:w="1985" w:type="dxa"/>
          </w:tcPr>
          <w:p w14:paraId="59459AEB" w14:textId="5B6AA37B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4. dýchací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samorozpínací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vak s kyslíkovým rezervoárom s možnosťou pripojenia na zariadenia PEEP ventilu na tvárové masky pre všetky vekové skupiny,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supraglotické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pomôcky a kanyly na zabezpečenie dýchacích ciest</w:t>
            </w:r>
          </w:p>
        </w:tc>
        <w:tc>
          <w:tcPr>
            <w:tcW w:w="709" w:type="dxa"/>
            <w:vAlign w:val="center"/>
          </w:tcPr>
          <w:p w14:paraId="1D9FE977" w14:textId="7C142EA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93CE2B3" w14:textId="0602A61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78044D42" w14:textId="0406FD3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5ED98C8" w14:textId="3B60B63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76C998D" w14:textId="63E0CAD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CEE5606" w14:textId="551ED3D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84276F7" w14:textId="14A610E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18FE7A4" w14:textId="773A704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C05F279" w14:textId="3BE61CE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352AED" w14:textId="2CAE887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0D955F0F" w14:textId="77777777" w:rsidTr="00C55E5A">
        <w:trPr>
          <w:trHeight w:val="2025"/>
        </w:trPr>
        <w:tc>
          <w:tcPr>
            <w:tcW w:w="1701" w:type="dxa"/>
            <w:vMerge/>
            <w:vAlign w:val="center"/>
          </w:tcPr>
          <w:p w14:paraId="2750A80C" w14:textId="77777777" w:rsidR="000E5E23" w:rsidRDefault="000E5E23"/>
        </w:tc>
        <w:tc>
          <w:tcPr>
            <w:tcW w:w="1985" w:type="dxa"/>
          </w:tcPr>
          <w:p w14:paraId="1DB18534" w14:textId="173810C7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5. samostatný ventil, alebo ako súčasť iného zariadenia, na regulovaný pozitívny tlak na konci výdychu (PEEP ventil) s možnosťou pripojenia na dýchací vak vrátane zaradenia do dýchacieho okruhu pri UPV (napojenie na koncovku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supraglotickej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pomôcky a kanyly na zabezpečenie dýchacích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ciest)</w:t>
            </w:r>
          </w:p>
        </w:tc>
        <w:tc>
          <w:tcPr>
            <w:tcW w:w="709" w:type="dxa"/>
            <w:vAlign w:val="center"/>
          </w:tcPr>
          <w:p w14:paraId="1FF4DDC9" w14:textId="0F81865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85BBAE2" w14:textId="1BD3249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70E5B71" w14:textId="343AB97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6BAF209" w14:textId="4C28539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1D5FA27" w14:textId="361B0B5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376AEFF1" w14:textId="3F45144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E3F766F" w14:textId="345EEC1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C9742EB" w14:textId="43839A4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A1EF915" w14:textId="1D7FCA3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16A1AB" w14:textId="16286F5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0AE181A1" w14:textId="77777777" w:rsidTr="00C55E5A">
        <w:trPr>
          <w:trHeight w:val="1215"/>
        </w:trPr>
        <w:tc>
          <w:tcPr>
            <w:tcW w:w="1701" w:type="dxa"/>
            <w:vMerge/>
            <w:vAlign w:val="center"/>
          </w:tcPr>
          <w:p w14:paraId="4D05F209" w14:textId="77777777" w:rsidR="000E5E23" w:rsidRDefault="000E5E23"/>
        </w:tc>
        <w:tc>
          <w:tcPr>
            <w:tcW w:w="1985" w:type="dxa"/>
          </w:tcPr>
          <w:p w14:paraId="16535E86" w14:textId="2FA02E0A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6. vybavenie na inhaláciu kyslíka pre všetky vekové kategórie (kyslíkové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masky s kyslíkovým rezervoárom bez spätného vdychovania)</w:t>
            </w:r>
          </w:p>
        </w:tc>
        <w:tc>
          <w:tcPr>
            <w:tcW w:w="709" w:type="dxa"/>
            <w:vAlign w:val="center"/>
          </w:tcPr>
          <w:p w14:paraId="1373F00F" w14:textId="4828684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2B85E65" w14:textId="4C4D305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432FB72" w14:textId="03AD487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964424E" w14:textId="62D3496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720AB47" w14:textId="55FBE29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55E50D9" w14:textId="4D42EB8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017E3F" w14:textId="3251E0B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F89BD9A" w14:textId="5FFC2EF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C75ADB2" w14:textId="664DD16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41024E" w14:textId="24B3FD1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11D0228D" w14:textId="77777777" w:rsidTr="00C55E5A">
        <w:trPr>
          <w:trHeight w:val="960"/>
        </w:trPr>
        <w:tc>
          <w:tcPr>
            <w:tcW w:w="1701" w:type="dxa"/>
            <w:vMerge/>
            <w:vAlign w:val="center"/>
          </w:tcPr>
          <w:p w14:paraId="26E29CDD" w14:textId="77777777" w:rsidR="000E5E23" w:rsidRDefault="000E5E23"/>
        </w:tc>
        <w:tc>
          <w:tcPr>
            <w:tcW w:w="1985" w:type="dxa"/>
          </w:tcPr>
          <w:p w14:paraId="6AA74643" w14:textId="237B8A6E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7. prenosná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odsávačka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s možnosťou regulácie odsávacieho tlaku pre všetky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vekové kategórie. Pri DMIJ povinne 2x</w:t>
            </w:r>
          </w:p>
        </w:tc>
        <w:tc>
          <w:tcPr>
            <w:tcW w:w="709" w:type="dxa"/>
            <w:vAlign w:val="center"/>
          </w:tcPr>
          <w:p w14:paraId="3F82A959" w14:textId="4703052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2DA2659" w14:textId="7ADB1AE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DAB0D09" w14:textId="3843E77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356327D" w14:textId="4001D51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019762A" w14:textId="7A48406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A0702FE" w14:textId="6FCBD7B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CF30EF" w14:textId="4305955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EFC6541" w14:textId="3EC283D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6C1C9C4" w14:textId="240F049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7E8904" w14:textId="3FB5BC6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</w:tr>
      <w:tr w:rsidR="72F5F63F" w14:paraId="36B3165A" w14:textId="77777777" w:rsidTr="00C55E5A">
        <w:trPr>
          <w:trHeight w:val="885"/>
        </w:trPr>
        <w:tc>
          <w:tcPr>
            <w:tcW w:w="1701" w:type="dxa"/>
            <w:vMerge/>
            <w:vAlign w:val="center"/>
          </w:tcPr>
          <w:p w14:paraId="44B430BD" w14:textId="77777777" w:rsidR="000E5E23" w:rsidRDefault="000E5E23"/>
        </w:tc>
        <w:tc>
          <w:tcPr>
            <w:tcW w:w="1985" w:type="dxa"/>
          </w:tcPr>
          <w:p w14:paraId="229C9505" w14:textId="598A9620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8. Stacionárna tlaková nádoba na vzduch najmenej s množstvom 400 litrov pri normálnej teplote tlaku a okolia</w:t>
            </w:r>
          </w:p>
        </w:tc>
        <w:tc>
          <w:tcPr>
            <w:tcW w:w="709" w:type="dxa"/>
            <w:vAlign w:val="center"/>
          </w:tcPr>
          <w:p w14:paraId="417B97C1" w14:textId="34DCBFE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114B9DF" w14:textId="62CCEA7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7259628" w14:textId="67AF3BA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5423C0C0" w14:textId="0EAE3FB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33" w:type="dxa"/>
            <w:vAlign w:val="center"/>
          </w:tcPr>
          <w:p w14:paraId="7E76D81A" w14:textId="59D8E90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2CFF3A11" w14:textId="7B5CFD5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F44987" w14:textId="01BE9E2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8E0E905" w14:textId="38DB3AC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787B037" w14:textId="6F5F536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37B0536" w14:textId="4A42794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62F63134" w14:textId="77777777" w:rsidTr="00C55E5A">
        <w:trPr>
          <w:trHeight w:val="1681"/>
        </w:trPr>
        <w:tc>
          <w:tcPr>
            <w:tcW w:w="1701" w:type="dxa"/>
            <w:vMerge w:val="restart"/>
          </w:tcPr>
          <w:p w14:paraId="0045F901" w14:textId="7FCDBBD1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e) vybavenie na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starostlivosť o krvný obeh</w:t>
            </w:r>
          </w:p>
        </w:tc>
        <w:tc>
          <w:tcPr>
            <w:tcW w:w="1985" w:type="dxa"/>
          </w:tcPr>
          <w:p w14:paraId="30DBA0B6" w14:textId="7EDFD6C9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1. kanyly na vstup do žilového systému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pre všetky vekové kategórie, striekačky, infúzne súpravy, spojovacie hadičky, kohútiky</w:t>
            </w:r>
          </w:p>
        </w:tc>
        <w:tc>
          <w:tcPr>
            <w:tcW w:w="709" w:type="dxa"/>
            <w:vAlign w:val="center"/>
          </w:tcPr>
          <w:p w14:paraId="75E4D0AC" w14:textId="4BDE281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225BF80" w14:textId="4649798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C65B03C" w14:textId="5E450B9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8CCCB90" w14:textId="64CA369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1BE667E" w14:textId="6759FBE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8AFCE30" w14:textId="58E9B1F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D64E652" w14:textId="386EF8D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F10F3A7" w14:textId="20BC866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06EEEF3" w14:textId="4E38EB6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FC181B" w14:textId="36B6510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5D908046" w14:textId="77777777" w:rsidTr="00C55E5A">
        <w:trPr>
          <w:trHeight w:val="630"/>
        </w:trPr>
        <w:tc>
          <w:tcPr>
            <w:tcW w:w="1701" w:type="dxa"/>
            <w:vMerge/>
            <w:vAlign w:val="center"/>
          </w:tcPr>
          <w:p w14:paraId="1DC58FFE" w14:textId="77777777" w:rsidR="000E5E23" w:rsidRDefault="000E5E23"/>
        </w:tc>
        <w:tc>
          <w:tcPr>
            <w:tcW w:w="1985" w:type="dxa"/>
          </w:tcPr>
          <w:p w14:paraId="52B39F2A" w14:textId="35FAB834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2. vybavenie na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intraoseálny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prístup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pre deti aj dospelých</w:t>
            </w:r>
          </w:p>
        </w:tc>
        <w:tc>
          <w:tcPr>
            <w:tcW w:w="709" w:type="dxa"/>
            <w:vAlign w:val="center"/>
          </w:tcPr>
          <w:p w14:paraId="34E75B68" w14:textId="77E50D6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632115B" w14:textId="23A10F0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F910517" w14:textId="41778D0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4DC8A88" w14:textId="4B17A24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6984F5D" w14:textId="09363AC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3E9280A4" w14:textId="208F305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1D82A6" w14:textId="6B5B3A3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3592B21" w14:textId="1A90467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75A3426" w14:textId="7612B03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09E91F2" w14:textId="6ACC623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41439AEF" w14:textId="77777777" w:rsidTr="00C55E5A">
        <w:trPr>
          <w:trHeight w:val="600"/>
        </w:trPr>
        <w:tc>
          <w:tcPr>
            <w:tcW w:w="1701" w:type="dxa"/>
            <w:vMerge/>
            <w:vAlign w:val="center"/>
          </w:tcPr>
          <w:p w14:paraId="39A77E67" w14:textId="77777777" w:rsidR="000E5E23" w:rsidRDefault="000E5E23"/>
        </w:tc>
        <w:tc>
          <w:tcPr>
            <w:tcW w:w="1985" w:type="dxa"/>
          </w:tcPr>
          <w:p w14:paraId="16083655" w14:textId="08A24036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3. zariadenie na zohrievanie infúznych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roztokov</w:t>
            </w:r>
          </w:p>
        </w:tc>
        <w:tc>
          <w:tcPr>
            <w:tcW w:w="709" w:type="dxa"/>
            <w:vAlign w:val="center"/>
          </w:tcPr>
          <w:p w14:paraId="0008E5CF" w14:textId="08F596D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B6DB638" w14:textId="6C619F7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C81BCD0" w14:textId="308B92B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B6FDD7C" w14:textId="1AD0291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65B1C43" w14:textId="3E985BB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2BF727A" w14:textId="2E1D385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3BB0F5E" w14:textId="33574A9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53000CA" w14:textId="2CB0EE4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31C86F3" w14:textId="28A105D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8B747F" w14:textId="4447319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23FBF219" w14:textId="77777777" w:rsidTr="00C55E5A">
        <w:trPr>
          <w:trHeight w:val="345"/>
        </w:trPr>
        <w:tc>
          <w:tcPr>
            <w:tcW w:w="1701" w:type="dxa"/>
            <w:vMerge/>
            <w:vAlign w:val="center"/>
          </w:tcPr>
          <w:p w14:paraId="3A96F2C8" w14:textId="77777777" w:rsidR="000E5E23" w:rsidRDefault="000E5E23"/>
        </w:tc>
        <w:tc>
          <w:tcPr>
            <w:tcW w:w="1985" w:type="dxa"/>
          </w:tcPr>
          <w:p w14:paraId="2FE817AC" w14:textId="561CB662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4. zariadenie na chladenie medikamentov</w:t>
            </w:r>
          </w:p>
        </w:tc>
        <w:tc>
          <w:tcPr>
            <w:tcW w:w="709" w:type="dxa"/>
            <w:vAlign w:val="center"/>
          </w:tcPr>
          <w:p w14:paraId="61A3A3EC" w14:textId="63BFB00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CAE9BA3" w14:textId="4C89084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BFE4543" w14:textId="39DEC12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F08C11C" w14:textId="17B2A94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4FBAAF1" w14:textId="1B48C59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566995D8" w14:textId="1DC88B0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F82D22" w14:textId="4E18F53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0C70A8B" w14:textId="6C9B19F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92CC705" w14:textId="408AFDD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FD8766" w14:textId="6C6590F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6B9F52A9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5FDDA912" w14:textId="77777777" w:rsidR="000E5E23" w:rsidRDefault="000E5E23"/>
        </w:tc>
        <w:tc>
          <w:tcPr>
            <w:tcW w:w="1985" w:type="dxa"/>
          </w:tcPr>
          <w:p w14:paraId="030CB830" w14:textId="6F44FEAB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5. držiaky na infúzne fľaše</w:t>
            </w:r>
          </w:p>
        </w:tc>
        <w:tc>
          <w:tcPr>
            <w:tcW w:w="709" w:type="dxa"/>
            <w:vAlign w:val="center"/>
          </w:tcPr>
          <w:p w14:paraId="7AAFF92E" w14:textId="7C3210F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45E5CE0" w14:textId="0794E49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28F923F" w14:textId="1E8E27F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BFF0A92" w14:textId="7771F0F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D8704FC" w14:textId="506C72B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5566274" w14:textId="0632305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F06E42A" w14:textId="2DFFDD5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96C2433" w14:textId="2145157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F7C2C7A" w14:textId="0913674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CB2AB7" w14:textId="0D91CC2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740EDC12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697FFE0D" w14:textId="77777777" w:rsidR="000E5E23" w:rsidRDefault="000E5E23"/>
        </w:tc>
        <w:tc>
          <w:tcPr>
            <w:tcW w:w="1985" w:type="dxa"/>
          </w:tcPr>
          <w:p w14:paraId="3A1A38FF" w14:textId="2706BAD9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6. výbava na pretlakovú infúziu</w:t>
            </w:r>
          </w:p>
        </w:tc>
        <w:tc>
          <w:tcPr>
            <w:tcW w:w="709" w:type="dxa"/>
            <w:vAlign w:val="center"/>
          </w:tcPr>
          <w:p w14:paraId="0CA9A0E0" w14:textId="1075ECD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4A600D7" w14:textId="7D36BC0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DED900A" w14:textId="1569E46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E2FA3B0" w14:textId="49B42F5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FB77054" w14:textId="2E8619F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4FED303" w14:textId="7D9FEA2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179309C" w14:textId="172612A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7DBC0DC" w14:textId="46C57CA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8814D27" w14:textId="5B459DB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E533F0" w14:textId="4F9C985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50198C9D" w14:textId="77777777" w:rsidTr="00C55E5A">
        <w:trPr>
          <w:trHeight w:val="645"/>
        </w:trPr>
        <w:tc>
          <w:tcPr>
            <w:tcW w:w="1701" w:type="dxa"/>
            <w:vMerge/>
            <w:vAlign w:val="center"/>
          </w:tcPr>
          <w:p w14:paraId="742CD4F7" w14:textId="77777777" w:rsidR="000E5E23" w:rsidRDefault="000E5E23"/>
        </w:tc>
        <w:tc>
          <w:tcPr>
            <w:tcW w:w="1985" w:type="dxa"/>
          </w:tcPr>
          <w:p w14:paraId="089FA985" w14:textId="62A6075E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7.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adhezívny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fixačný materiál (napríklad leukoplast)</w:t>
            </w:r>
          </w:p>
        </w:tc>
        <w:tc>
          <w:tcPr>
            <w:tcW w:w="709" w:type="dxa"/>
            <w:vAlign w:val="center"/>
          </w:tcPr>
          <w:p w14:paraId="0F7B61CC" w14:textId="67E7344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88B949B" w14:textId="6F1ECA5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A83D936" w14:textId="7BE393B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FE76312" w14:textId="7C5543A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E71E175" w14:textId="56518CE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B37F5BE" w14:textId="04E0099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328907" w14:textId="0A9840E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9CB9A72" w14:textId="25A9881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9602CDE" w14:textId="4A05695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113C25" w14:textId="1CE9337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0EF71D75" w14:textId="77777777" w:rsidTr="00C55E5A">
        <w:trPr>
          <w:trHeight w:val="1506"/>
        </w:trPr>
        <w:tc>
          <w:tcPr>
            <w:tcW w:w="1701" w:type="dxa"/>
            <w:vMerge w:val="restart"/>
          </w:tcPr>
          <w:p w14:paraId="0B12937E" w14:textId="2787AE1F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f) vybavenie na základnú diagnostiku</w:t>
            </w:r>
          </w:p>
        </w:tc>
        <w:tc>
          <w:tcPr>
            <w:tcW w:w="1985" w:type="dxa"/>
          </w:tcPr>
          <w:p w14:paraId="559B6AC7" w14:textId="0E1A5BD8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1. tlakomer s manžetami pre všetky vekové a hmotnostné kategórie pacientov - nie ako súčasť iného zariadenia</w:t>
            </w:r>
          </w:p>
        </w:tc>
        <w:tc>
          <w:tcPr>
            <w:tcW w:w="709" w:type="dxa"/>
            <w:vAlign w:val="center"/>
          </w:tcPr>
          <w:p w14:paraId="29B51A36" w14:textId="7774FD9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30D70C4" w14:textId="41D1BF2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CAC8492" w14:textId="39A789F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28A7044" w14:textId="2296613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1DBCA346" w14:textId="71FE2C0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BAAF868" w14:textId="02CE10D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86D60CA" w14:textId="397BAC8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9ED6F4B" w14:textId="7C35084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18CEA9B" w14:textId="764A637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04DB2E" w14:textId="601786B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175528C2" w14:textId="77777777" w:rsidTr="00C55E5A">
        <w:trPr>
          <w:trHeight w:val="945"/>
        </w:trPr>
        <w:tc>
          <w:tcPr>
            <w:tcW w:w="1701" w:type="dxa"/>
            <w:vMerge/>
            <w:vAlign w:val="center"/>
          </w:tcPr>
          <w:p w14:paraId="70925412" w14:textId="77777777" w:rsidR="000E5E23" w:rsidRDefault="000E5E23"/>
        </w:tc>
        <w:tc>
          <w:tcPr>
            <w:tcW w:w="1985" w:type="dxa"/>
          </w:tcPr>
          <w:p w14:paraId="46C7FA5F" w14:textId="0D724398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pulzný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oxymeter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s opciou pre všetky vekové kategórie, ak nie je sú časťou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iného zariadenia</w:t>
            </w:r>
          </w:p>
        </w:tc>
        <w:tc>
          <w:tcPr>
            <w:tcW w:w="709" w:type="dxa"/>
            <w:vAlign w:val="center"/>
          </w:tcPr>
          <w:p w14:paraId="1C5A4EBA" w14:textId="293E4E0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CEAF162" w14:textId="3DAC491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7E23FC22" w14:textId="5C82BE6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4846F8C" w14:textId="0E79890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36D4F75" w14:textId="547E480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BED79CD" w14:textId="066AF56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7B44A18" w14:textId="5A923AE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3AB4510" w14:textId="08A9E70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3F7F66C" w14:textId="0385977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A99D65" w14:textId="37DC313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34456353" w14:textId="77777777" w:rsidTr="00C55E5A">
        <w:trPr>
          <w:trHeight w:val="345"/>
        </w:trPr>
        <w:tc>
          <w:tcPr>
            <w:tcW w:w="1701" w:type="dxa"/>
            <w:vMerge/>
            <w:vAlign w:val="center"/>
          </w:tcPr>
          <w:p w14:paraId="15A0B271" w14:textId="77777777" w:rsidR="000E5E23" w:rsidRDefault="000E5E23"/>
        </w:tc>
        <w:tc>
          <w:tcPr>
            <w:tcW w:w="1985" w:type="dxa"/>
          </w:tcPr>
          <w:p w14:paraId="0FD78E77" w14:textId="6DE0131B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3. fonendoskop</w:t>
            </w:r>
          </w:p>
        </w:tc>
        <w:tc>
          <w:tcPr>
            <w:tcW w:w="709" w:type="dxa"/>
            <w:vAlign w:val="center"/>
          </w:tcPr>
          <w:p w14:paraId="6935FCA0" w14:textId="7BB2FB7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83F8EF3" w14:textId="0270BC4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82ACEDE" w14:textId="34295EC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8A345CE" w14:textId="0BCE02E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6F14EDA" w14:textId="23C0E34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9F286B9" w14:textId="4606417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859E80" w14:textId="186E7CD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1007F54" w14:textId="235ECA8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9F310D3" w14:textId="5FC40A9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9574F9" w14:textId="2820747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271D9C7A" w14:textId="77777777" w:rsidTr="00C55E5A">
        <w:trPr>
          <w:trHeight w:val="345"/>
        </w:trPr>
        <w:tc>
          <w:tcPr>
            <w:tcW w:w="1701" w:type="dxa"/>
            <w:vMerge/>
            <w:vAlign w:val="center"/>
          </w:tcPr>
          <w:p w14:paraId="588321E0" w14:textId="77777777" w:rsidR="000E5E23" w:rsidRDefault="000E5E23"/>
        </w:tc>
        <w:tc>
          <w:tcPr>
            <w:tcW w:w="1985" w:type="dxa"/>
          </w:tcPr>
          <w:p w14:paraId="23BAAF29" w14:textId="7D4F2CB3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4. teplomer</w:t>
            </w:r>
          </w:p>
        </w:tc>
        <w:tc>
          <w:tcPr>
            <w:tcW w:w="709" w:type="dxa"/>
            <w:vAlign w:val="center"/>
          </w:tcPr>
          <w:p w14:paraId="151067EC" w14:textId="672DF09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5A4D367" w14:textId="556ECF3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5D490C6" w14:textId="67F42E3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AF2E510" w14:textId="584B397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A4F1F63" w14:textId="01BDDC6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C620079" w14:textId="5C2071F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3EDA23D" w14:textId="25A9A5D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7D2997F" w14:textId="287E8F9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CA68A21" w14:textId="3C118EF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506BFE" w14:textId="4FB982F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20F94EC2" w14:textId="77777777" w:rsidTr="00C55E5A">
        <w:trPr>
          <w:trHeight w:val="345"/>
        </w:trPr>
        <w:tc>
          <w:tcPr>
            <w:tcW w:w="1701" w:type="dxa"/>
            <w:vMerge/>
            <w:vAlign w:val="center"/>
          </w:tcPr>
          <w:p w14:paraId="33E30A56" w14:textId="77777777" w:rsidR="000E5E23" w:rsidRDefault="000E5E23"/>
        </w:tc>
        <w:tc>
          <w:tcPr>
            <w:tcW w:w="1985" w:type="dxa"/>
          </w:tcPr>
          <w:p w14:paraId="0D8697AD" w14:textId="0F554EF8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5. diagnostická lampa</w:t>
            </w:r>
          </w:p>
        </w:tc>
        <w:tc>
          <w:tcPr>
            <w:tcW w:w="709" w:type="dxa"/>
            <w:vAlign w:val="center"/>
          </w:tcPr>
          <w:p w14:paraId="3D6A38B3" w14:textId="432814B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416AB76" w14:textId="0CD3354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ED3099D" w14:textId="56AFA82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469D754" w14:textId="4E3FBD7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B0C273C" w14:textId="21EEC10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56FE2774" w14:textId="534949F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AEB5603" w14:textId="32D57D0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CC88546" w14:textId="0B8B9C6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CC25B4C" w14:textId="63A9EC9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4B75B7" w14:textId="08B5E30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18E856D1" w14:textId="77777777" w:rsidTr="00C55E5A">
        <w:trPr>
          <w:trHeight w:val="345"/>
        </w:trPr>
        <w:tc>
          <w:tcPr>
            <w:tcW w:w="1701" w:type="dxa"/>
            <w:vMerge/>
            <w:vAlign w:val="center"/>
          </w:tcPr>
          <w:p w14:paraId="7996E649" w14:textId="77777777" w:rsidR="000E5E23" w:rsidRDefault="000E5E23"/>
        </w:tc>
        <w:tc>
          <w:tcPr>
            <w:tcW w:w="1985" w:type="dxa"/>
          </w:tcPr>
          <w:p w14:paraId="7E1630B8" w14:textId="09AB9D01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6.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glukomer</w:t>
            </w:r>
            <w:proofErr w:type="spellEnd"/>
          </w:p>
        </w:tc>
        <w:tc>
          <w:tcPr>
            <w:tcW w:w="709" w:type="dxa"/>
            <w:vAlign w:val="center"/>
          </w:tcPr>
          <w:p w14:paraId="189D9CCC" w14:textId="3F612F8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20493D3" w14:textId="74C4B0B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518C756" w14:textId="162849A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C007440" w14:textId="67C3A55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B4CF943" w14:textId="3AF1599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7026F83" w14:textId="22FA467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69B91AA" w14:textId="1EE79C6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BFB3D39" w14:textId="10CB597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62E4490" w14:textId="45652CF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6B5981" w14:textId="0769E71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17D4EF5A" w14:textId="77777777" w:rsidTr="00C55E5A">
        <w:trPr>
          <w:trHeight w:val="900"/>
        </w:trPr>
        <w:tc>
          <w:tcPr>
            <w:tcW w:w="1701" w:type="dxa"/>
            <w:vMerge/>
            <w:vAlign w:val="center"/>
          </w:tcPr>
          <w:p w14:paraId="0BCAF88A" w14:textId="77777777" w:rsidR="000E5E23" w:rsidRDefault="000E5E23"/>
        </w:tc>
        <w:tc>
          <w:tcPr>
            <w:tcW w:w="1985" w:type="dxa"/>
          </w:tcPr>
          <w:p w14:paraId="27DD08D3" w14:textId="00F82E3F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7. prenosný USG prístroj (pri DMIJ s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kardio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sondou, konvexnou sondou, lineárnou sondou umožňujúce POCUS vyšetrenie )</w:t>
            </w:r>
          </w:p>
        </w:tc>
        <w:tc>
          <w:tcPr>
            <w:tcW w:w="709" w:type="dxa"/>
            <w:vAlign w:val="center"/>
          </w:tcPr>
          <w:p w14:paraId="59ECE887" w14:textId="33155C4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0AAB624" w14:textId="51DD950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A7CEE60" w14:textId="35BE972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1A2EF7B" w14:textId="27A758B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86AAE43" w14:textId="5344C14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9BCDEBA" w14:textId="1C52589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C447BD9" w14:textId="195FCE4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A0CF951" w14:textId="6F6867F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7489C66A" w14:textId="0C5261F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9F022B" w14:textId="0104DFE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16964213" w14:textId="77777777" w:rsidTr="00C55E5A">
        <w:trPr>
          <w:trHeight w:val="600"/>
        </w:trPr>
        <w:tc>
          <w:tcPr>
            <w:tcW w:w="1701" w:type="dxa"/>
            <w:vMerge/>
            <w:vAlign w:val="center"/>
          </w:tcPr>
          <w:p w14:paraId="151E14A3" w14:textId="77777777" w:rsidR="000E5E23" w:rsidRDefault="000E5E23"/>
        </w:tc>
        <w:tc>
          <w:tcPr>
            <w:tcW w:w="1985" w:type="dxa"/>
          </w:tcPr>
          <w:p w14:paraId="06FD89A4" w14:textId="75F87357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8. Plne automatický digitálny tlakomer pre neinvazívne meranie krvného tlaku</w:t>
            </w:r>
          </w:p>
        </w:tc>
        <w:tc>
          <w:tcPr>
            <w:tcW w:w="709" w:type="dxa"/>
            <w:vAlign w:val="center"/>
          </w:tcPr>
          <w:p w14:paraId="66479A39" w14:textId="367539F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5CAE2F7" w14:textId="3536D44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7B296D0" w14:textId="5B574A4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AC66620" w14:textId="0F5B679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6A6AB4C9" w14:textId="68EE8C2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180FEBF5" w14:textId="0C39BA3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E94956B" w14:textId="046AFA5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72BDED0" w14:textId="44566C5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B434B40" w14:textId="5B3DE3D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2429F4" w14:textId="2360088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0B075482" w14:textId="77777777" w:rsidTr="00C55E5A">
        <w:trPr>
          <w:trHeight w:val="10230"/>
        </w:trPr>
        <w:tc>
          <w:tcPr>
            <w:tcW w:w="1701" w:type="dxa"/>
            <w:vMerge w:val="restart"/>
          </w:tcPr>
          <w:p w14:paraId="24E965EB" w14:textId="147DADE6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g. 1) vybavenie na starostlivosť o život ohrozujúce stavy – prístroje, zariadenia na obnovu a podporu vitálnych funkcií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(činnosť srdca a pod.)</w:t>
            </w:r>
          </w:p>
        </w:tc>
        <w:tc>
          <w:tcPr>
            <w:tcW w:w="1985" w:type="dxa"/>
          </w:tcPr>
          <w:p w14:paraId="42A70725" w14:textId="1F2F102C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1.transportný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defibrilátor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/monitor s monitorovacím zariadením s možnosťou neinvazívneho sledovania životných funkcii a možnosťou automatickej alebo poloautomatickej externej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defibrilácie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a externej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kardiostimulácie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dospelých a detí, so zobrazením a vytlačením 12 zvodového záznamu EKG krivky, s možnosťou pripojenia do elektrickej siete v ambulantnej časti vozidla alebo priebežného dobíjania batérií v ambulancii ZZS a možnosťou dátového, alebo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bezdrátového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prenosu vitálnych funkcií a záznamu 12 zvodového EKG kompatibilného s riešením EHR, alebo  softvérom s overením zhody na pripojenia do Národného zdravotníckeho informačného systému.  Pri DMIJ je taktiež povinnou súčasťou aj možnosť merať dva invazívne merané tlaky krvi (CVT,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art.tlak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)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intrakraniálny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tlak, cerebrálny aj somatický NIRS.</w:t>
            </w:r>
          </w:p>
        </w:tc>
        <w:tc>
          <w:tcPr>
            <w:tcW w:w="709" w:type="dxa"/>
            <w:vAlign w:val="center"/>
          </w:tcPr>
          <w:p w14:paraId="4734BD69" w14:textId="5EC3991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8DD274E" w14:textId="2656387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AF72714" w14:textId="29E9724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2517B5D" w14:textId="7FC8AC6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79F0F88" w14:textId="38C9E32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5652346A" w14:textId="41A793E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EE73EE" w14:textId="5145C68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07BD9AD" w14:textId="67835D4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DD5B747" w14:textId="25634D3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FA6BAE" w14:textId="02DE418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5C8D6809" w14:textId="77777777" w:rsidTr="00C55E5A">
        <w:trPr>
          <w:trHeight w:val="1890"/>
        </w:trPr>
        <w:tc>
          <w:tcPr>
            <w:tcW w:w="1701" w:type="dxa"/>
            <w:vMerge/>
            <w:vAlign w:val="center"/>
          </w:tcPr>
          <w:p w14:paraId="339749EB" w14:textId="77777777" w:rsidR="000E5E23" w:rsidRDefault="000E5E23"/>
        </w:tc>
        <w:tc>
          <w:tcPr>
            <w:tcW w:w="1985" w:type="dxa"/>
          </w:tcPr>
          <w:p w14:paraId="2002FBB7" w14:textId="12DDDCAA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2. monitorovacie zariadenie s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možnosťou neinvazívneho a invazívneho sledovania životných funkcii (ventilácia,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oxygenácia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hemodynamika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 a s možnosťou napojenia a dobíjania batérií v ambulancii ZZS, ak nie je súčasťou iného zariadenia</w:t>
            </w:r>
          </w:p>
        </w:tc>
        <w:tc>
          <w:tcPr>
            <w:tcW w:w="709" w:type="dxa"/>
            <w:vAlign w:val="center"/>
          </w:tcPr>
          <w:p w14:paraId="011D0654" w14:textId="6CFAACF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6A6927F" w14:textId="54E07CD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C7150C1" w14:textId="638AE93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EDC3725" w14:textId="1166F31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6D2A220" w14:textId="231CE67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55C09E14" w14:textId="55ACC4C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AFB7FC8" w14:textId="62EB615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C0EC14C" w14:textId="39A8167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1DEF4E3" w14:textId="659C6B6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D0ED65" w14:textId="35FF1EC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71B56D49" w14:textId="77777777" w:rsidTr="00C55E5A">
        <w:trPr>
          <w:trHeight w:val="1185"/>
        </w:trPr>
        <w:tc>
          <w:tcPr>
            <w:tcW w:w="1701" w:type="dxa"/>
            <w:vMerge/>
            <w:vAlign w:val="center"/>
          </w:tcPr>
          <w:p w14:paraId="5D935359" w14:textId="77777777" w:rsidR="000E5E23" w:rsidRDefault="000E5E23"/>
        </w:tc>
        <w:tc>
          <w:tcPr>
            <w:tcW w:w="1985" w:type="dxa"/>
          </w:tcPr>
          <w:p w14:paraId="53525A9E" w14:textId="1CE25CCB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3. magnet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špecialne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určený a aplikovateľný na implantované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kardioverter-defibrilátory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(ICD) s požadovanou intenzitou poľa a pôsobením na všetky dostupné používané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pacemakere</w:t>
            </w:r>
            <w:proofErr w:type="spellEnd"/>
          </w:p>
        </w:tc>
        <w:tc>
          <w:tcPr>
            <w:tcW w:w="709" w:type="dxa"/>
            <w:vAlign w:val="center"/>
          </w:tcPr>
          <w:p w14:paraId="6D736C40" w14:textId="1B60CCB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175D253" w14:textId="6ECC431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BDBE2D7" w14:textId="0200D10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3485BD1" w14:textId="4DDB7DB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B9E1989" w14:textId="63A23EA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F6AC60E" w14:textId="1AE9F17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52E301E" w14:textId="6505236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5BA3733" w14:textId="5527D56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88BDD53" w14:textId="592C42F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BEF47C" w14:textId="1F04033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2EC59045" w14:textId="77777777" w:rsidTr="00C55E5A">
        <w:trPr>
          <w:trHeight w:val="570"/>
        </w:trPr>
        <w:tc>
          <w:tcPr>
            <w:tcW w:w="1701" w:type="dxa"/>
            <w:vMerge/>
            <w:vAlign w:val="center"/>
          </w:tcPr>
          <w:p w14:paraId="510330FF" w14:textId="77777777" w:rsidR="000E5E23" w:rsidRDefault="000E5E23"/>
        </w:tc>
        <w:tc>
          <w:tcPr>
            <w:tcW w:w="1985" w:type="dxa"/>
          </w:tcPr>
          <w:p w14:paraId="6671541F" w14:textId="0BBE6D79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4. zariadenia na mechanické kompresie hrudníka/automatický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resuscitátor</w:t>
            </w:r>
            <w:proofErr w:type="spellEnd"/>
          </w:p>
        </w:tc>
        <w:tc>
          <w:tcPr>
            <w:tcW w:w="709" w:type="dxa"/>
            <w:vAlign w:val="center"/>
          </w:tcPr>
          <w:p w14:paraId="1DD3FB1E" w14:textId="6FF36E6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CA64D4F" w14:textId="303A621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762AC13B" w14:textId="35AD913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5EB4634" w14:textId="3BB4894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FEB138A" w14:textId="5D75595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53EFB76" w14:textId="3B2423D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DCF820" w14:textId="6E56845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3BDD1F9" w14:textId="6A66356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78242105" w14:textId="568BD56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D4CD23" w14:textId="261766D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73E2422E" w14:textId="77777777" w:rsidTr="00C55E5A">
        <w:trPr>
          <w:trHeight w:val="900"/>
        </w:trPr>
        <w:tc>
          <w:tcPr>
            <w:tcW w:w="1701" w:type="dxa"/>
            <w:vMerge/>
            <w:vAlign w:val="center"/>
          </w:tcPr>
          <w:p w14:paraId="102EFA82" w14:textId="77777777" w:rsidR="000E5E23" w:rsidRDefault="000E5E23"/>
        </w:tc>
        <w:tc>
          <w:tcPr>
            <w:tcW w:w="1985" w:type="dxa"/>
          </w:tcPr>
          <w:p w14:paraId="4AE30C71" w14:textId="3480FBD8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5. Prenosný AED prístroj s hlasovým výstupom v slovenskom jazyku, metronómom, hlasovým výstupom hodnotiacim kvalitu kompresií hrudníka</w:t>
            </w:r>
          </w:p>
        </w:tc>
        <w:tc>
          <w:tcPr>
            <w:tcW w:w="709" w:type="dxa"/>
            <w:vAlign w:val="center"/>
          </w:tcPr>
          <w:p w14:paraId="05A2C337" w14:textId="20A5C5E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F72C596" w14:textId="4AC1BAE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F695CD6" w14:textId="753DBCC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8F5B360" w14:textId="692550B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49570525" w14:textId="34145CE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6A957014" w14:textId="5D9FF84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491ED61" w14:textId="70EF4F2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86C1B63" w14:textId="5B90FE3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D4AEF70" w14:textId="671A581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E4B6640" w14:textId="29496A7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00C55E5A" w14:paraId="6A7F52A0" w14:textId="77777777" w:rsidTr="00C55E5A">
        <w:trPr>
          <w:trHeight w:val="1225"/>
        </w:trPr>
        <w:tc>
          <w:tcPr>
            <w:tcW w:w="1701" w:type="dxa"/>
            <w:vMerge w:val="restart"/>
          </w:tcPr>
          <w:p w14:paraId="205BDCC9" w14:textId="77777777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g. 2.) vybavenie na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starostlivosť o život ohrozujúce stavy – súpravy na základnú/rozšírenú neodkladnú podporu životných funkcií</w:t>
            </w:r>
          </w:p>
          <w:p w14:paraId="7F18E8BF" w14:textId="7F31CC34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6A456ADA" w14:textId="1F2114CC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1. tvárové masky s možnosťou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pripojenia na prívod kyslíka pre všetky vekové kategórie</w:t>
            </w:r>
          </w:p>
        </w:tc>
        <w:tc>
          <w:tcPr>
            <w:tcW w:w="709" w:type="dxa"/>
            <w:vAlign w:val="center"/>
          </w:tcPr>
          <w:p w14:paraId="06EBD40C" w14:textId="01FB6B0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2ED95C9" w14:textId="44A03CE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9B61A9C" w14:textId="240BB38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3ECAC85" w14:textId="19D3763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4FF90E67" w14:textId="7DB66D9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A78FBC6" w14:textId="0C4CA0B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10AB07D" w14:textId="672D5BF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BC3A519" w14:textId="08457E5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255D57B" w14:textId="66FDF68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702979" w14:textId="32A5DD8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00C55E5A" w14:paraId="43F6C284" w14:textId="77777777" w:rsidTr="00C55E5A">
        <w:trPr>
          <w:trHeight w:val="630"/>
        </w:trPr>
        <w:tc>
          <w:tcPr>
            <w:tcW w:w="1701" w:type="dxa"/>
            <w:vMerge/>
            <w:vAlign w:val="center"/>
          </w:tcPr>
          <w:p w14:paraId="789F92EA" w14:textId="1ECFAE3B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7BE15300" w14:textId="5A433061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2. ústne a nosové vzduchovody pre všetky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vekové kategórie</w:t>
            </w:r>
          </w:p>
        </w:tc>
        <w:tc>
          <w:tcPr>
            <w:tcW w:w="709" w:type="dxa"/>
            <w:vAlign w:val="center"/>
          </w:tcPr>
          <w:p w14:paraId="489B12BE" w14:textId="7D32447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C11C812" w14:textId="7A6FDA9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9BD20A6" w14:textId="360FF1B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C99F438" w14:textId="3AA2C22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CFBEC07" w14:textId="215827C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4A5497F" w14:textId="4D4DC64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211BB5D" w14:textId="748FEED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844D04E" w14:textId="4C2015F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BF3B863" w14:textId="507C084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5A2DE2" w14:textId="0F8A790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5AB928B8" w14:textId="77777777" w:rsidTr="00C55E5A">
        <w:trPr>
          <w:trHeight w:val="885"/>
        </w:trPr>
        <w:tc>
          <w:tcPr>
            <w:tcW w:w="1701" w:type="dxa"/>
            <w:vMerge/>
            <w:vAlign w:val="center"/>
          </w:tcPr>
          <w:p w14:paraId="69328524" w14:textId="13A68EC4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38D985C0" w14:textId="56D80E1D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3. tvárová maska s možnosťou</w:t>
            </w:r>
            <w:r>
              <w:br/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nebulizačnej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liečby pre všetky vekové kategórie</w:t>
            </w:r>
          </w:p>
        </w:tc>
        <w:tc>
          <w:tcPr>
            <w:tcW w:w="709" w:type="dxa"/>
            <w:vAlign w:val="center"/>
          </w:tcPr>
          <w:p w14:paraId="245C4ADF" w14:textId="43541EF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980F8D1" w14:textId="0D2189F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C682267" w14:textId="13C36BD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E843AB2" w14:textId="3364AAC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1DACED1E" w14:textId="28FFF8C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C9DAD0B" w14:textId="3B5B70F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9C37C91" w14:textId="27F1762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5A783B4" w14:textId="7F8A742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CB12320" w14:textId="2293444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B8D5FC" w14:textId="5AA6603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3A474E29" w14:textId="77777777" w:rsidTr="00C55E5A">
        <w:trPr>
          <w:trHeight w:val="570"/>
        </w:trPr>
        <w:tc>
          <w:tcPr>
            <w:tcW w:w="1701" w:type="dxa"/>
            <w:vMerge/>
            <w:vAlign w:val="center"/>
          </w:tcPr>
          <w:p w14:paraId="346608EE" w14:textId="56357D51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0AB1814D" w14:textId="11B7FEC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4. katéter na odsávanie dýchacích ciest pre všetky vekové skupiny</w:t>
            </w:r>
          </w:p>
        </w:tc>
        <w:tc>
          <w:tcPr>
            <w:tcW w:w="709" w:type="dxa"/>
            <w:vAlign w:val="center"/>
          </w:tcPr>
          <w:p w14:paraId="40C5CC7E" w14:textId="0FFA785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162B2EC" w14:textId="611C49A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447CBCD" w14:textId="504F0A6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3BFBCF9" w14:textId="709E517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6D5FC2C" w14:textId="37BEB9D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395D772" w14:textId="04C0ED1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163F8B" w14:textId="4460C57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05ADF63" w14:textId="40C3B21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A148240" w14:textId="35D3DF3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FB4779" w14:textId="553408B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304C1BCD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6253A644" w14:textId="34733991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717613E1" w14:textId="4C1C46EA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5.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Magilové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kliešte pre dospelých a deti</w:t>
            </w:r>
          </w:p>
        </w:tc>
        <w:tc>
          <w:tcPr>
            <w:tcW w:w="709" w:type="dxa"/>
            <w:vAlign w:val="center"/>
          </w:tcPr>
          <w:p w14:paraId="5FAD4D2A" w14:textId="1BBB31B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B62A3BD" w14:textId="3436654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FCCED4F" w14:textId="6615B78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66FD326" w14:textId="68C75CB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5E086FD" w14:textId="2A8B192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D9F17F4" w14:textId="1CC2AD2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39F0BE1" w14:textId="1FBEACA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66C20AD" w14:textId="16D25E1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1755B29" w14:textId="70376F0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D2C5F3" w14:textId="6A49A4B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7A6294DD" w14:textId="77777777" w:rsidTr="00C55E5A">
        <w:trPr>
          <w:trHeight w:val="630"/>
        </w:trPr>
        <w:tc>
          <w:tcPr>
            <w:tcW w:w="1701" w:type="dxa"/>
            <w:vMerge/>
            <w:vAlign w:val="center"/>
          </w:tcPr>
          <w:p w14:paraId="74C1224B" w14:textId="68F0686F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71E2A5B1" w14:textId="58C73787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6. vodič pre zavedenie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intubačnej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kanyly pre všetky vekové kategórie</w:t>
            </w:r>
          </w:p>
        </w:tc>
        <w:tc>
          <w:tcPr>
            <w:tcW w:w="709" w:type="dxa"/>
            <w:vAlign w:val="center"/>
          </w:tcPr>
          <w:p w14:paraId="37276625" w14:textId="52B37C8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0295638" w14:textId="660C43D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39AC037" w14:textId="1CE39CC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2D6C3D0" w14:textId="159016B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0F030DB" w14:textId="6681AD4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DC3CE40" w14:textId="1732F50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A9D5E52" w14:textId="15DC327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EAC7413" w14:textId="2311B0A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485322D" w14:textId="265FE32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2BAB0B" w14:textId="37189A9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10AC44B5" w14:textId="77777777" w:rsidTr="00C55E5A">
        <w:trPr>
          <w:trHeight w:val="630"/>
        </w:trPr>
        <w:tc>
          <w:tcPr>
            <w:tcW w:w="1701" w:type="dxa"/>
            <w:vMerge/>
            <w:vAlign w:val="center"/>
          </w:tcPr>
          <w:p w14:paraId="41300D98" w14:textId="4A55E97C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5D351105" w14:textId="50AA5532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7.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laryngoskop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s vhodnými lyžicami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pre všetky vekové kategórie</w:t>
            </w:r>
          </w:p>
        </w:tc>
        <w:tc>
          <w:tcPr>
            <w:tcW w:w="709" w:type="dxa"/>
            <w:vAlign w:val="center"/>
          </w:tcPr>
          <w:p w14:paraId="083C316C" w14:textId="2AA94EB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AF4DCA8" w14:textId="79E9E8B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370CEFD" w14:textId="761B6D5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929ED62" w14:textId="6C46C77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BF637FE" w14:textId="10E2347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3386AC41" w14:textId="650456C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6D931A5" w14:textId="769E7B6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04EC5F7" w14:textId="2947812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DF63017" w14:textId="4FD7CF3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BEE26FE" w14:textId="78DE383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53E50122" w14:textId="77777777" w:rsidTr="00C55E5A">
        <w:trPr>
          <w:trHeight w:val="630"/>
        </w:trPr>
        <w:tc>
          <w:tcPr>
            <w:tcW w:w="1701" w:type="dxa"/>
            <w:vMerge/>
            <w:vAlign w:val="center"/>
          </w:tcPr>
          <w:p w14:paraId="30FA030F" w14:textId="71F8E76D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3A3EB2F0" w14:textId="75ECACDE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8.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intubačné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kanyly pre všetky vekové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kategórie</w:t>
            </w:r>
          </w:p>
        </w:tc>
        <w:tc>
          <w:tcPr>
            <w:tcW w:w="709" w:type="dxa"/>
            <w:vAlign w:val="center"/>
          </w:tcPr>
          <w:p w14:paraId="22B995A7" w14:textId="4B62F72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B846521" w14:textId="2D95C6F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E00D552" w14:textId="1800131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217A90D" w14:textId="347F34F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F543391" w14:textId="58A5CD9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DD1803C" w14:textId="00E772C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6844C9" w14:textId="4216EDF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19EA68D" w14:textId="5A618D1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76AAF2D" w14:textId="42CC733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FB65309" w14:textId="6DB61B3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68A19F50" w14:textId="77777777" w:rsidTr="00C55E5A">
        <w:trPr>
          <w:trHeight w:val="885"/>
        </w:trPr>
        <w:tc>
          <w:tcPr>
            <w:tcW w:w="1701" w:type="dxa"/>
            <w:vMerge/>
            <w:vAlign w:val="center"/>
          </w:tcPr>
          <w:p w14:paraId="5AE69169" w14:textId="6652064D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02CB66E7" w14:textId="21F6F26B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9.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supraglotická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pomôcka na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alternatívne zaistenie dýchacích ciest pre všetky vekové kategórie</w:t>
            </w:r>
          </w:p>
        </w:tc>
        <w:tc>
          <w:tcPr>
            <w:tcW w:w="709" w:type="dxa"/>
            <w:vAlign w:val="center"/>
          </w:tcPr>
          <w:p w14:paraId="75F08424" w14:textId="22DE6B8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DDABDA5" w14:textId="0280B3E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AA55A27" w14:textId="789BE11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2440013" w14:textId="2CD595D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EF9D1B9" w14:textId="024AC08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CB5E0DA" w14:textId="0794D1F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B29A3D2" w14:textId="3501099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8189FE2" w14:textId="4083927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E0BEB04" w14:textId="06C5841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E544DFD" w14:textId="295807E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41BA7CF4" w14:textId="77777777" w:rsidTr="00C55E5A">
        <w:trPr>
          <w:trHeight w:val="660"/>
        </w:trPr>
        <w:tc>
          <w:tcPr>
            <w:tcW w:w="1701" w:type="dxa"/>
            <w:vMerge/>
            <w:vAlign w:val="center"/>
          </w:tcPr>
          <w:p w14:paraId="3044DA78" w14:textId="4BD22FF5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665DA67F" w14:textId="12377183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10. pomôcky na fixáciu</w:t>
            </w:r>
            <w:r>
              <w:br/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endotracheálnych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kanýl a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supraglotických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pomôcok</w:t>
            </w:r>
          </w:p>
        </w:tc>
        <w:tc>
          <w:tcPr>
            <w:tcW w:w="709" w:type="dxa"/>
            <w:vAlign w:val="center"/>
          </w:tcPr>
          <w:p w14:paraId="446576B0" w14:textId="679D5A6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E56F260" w14:textId="3D704CB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E42EBA1" w14:textId="70D84D5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7D8D831" w14:textId="2ED0219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6F9BDC1" w14:textId="4B6897C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3618943B" w14:textId="5BC03EC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45830DA" w14:textId="5239F6E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A0671D4" w14:textId="60DD7BF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E59EE39" w14:textId="4CCFB66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0079CCA" w14:textId="1C1D551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6FBB2306" w14:textId="77777777" w:rsidTr="00C55E5A">
        <w:trPr>
          <w:trHeight w:val="645"/>
        </w:trPr>
        <w:tc>
          <w:tcPr>
            <w:tcW w:w="1701" w:type="dxa"/>
            <w:vMerge/>
            <w:vAlign w:val="center"/>
          </w:tcPr>
          <w:p w14:paraId="6F68ED32" w14:textId="28EC6CCF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7A200ABF" w14:textId="7F87752C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11. set na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koniotómiu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alebo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koniopunkciu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pre dospelých a deti</w:t>
            </w:r>
          </w:p>
        </w:tc>
        <w:tc>
          <w:tcPr>
            <w:tcW w:w="709" w:type="dxa"/>
            <w:vAlign w:val="center"/>
          </w:tcPr>
          <w:p w14:paraId="6EF18CC1" w14:textId="1683953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FC57D1A" w14:textId="205C919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BC1E376" w14:textId="12A82B8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4F3B811" w14:textId="5967C15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4651221E" w14:textId="6DC0A58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97040BE" w14:textId="2388B35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FEEBAD9" w14:textId="4B228E4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E5F7480" w14:textId="67E1868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FE390BC" w14:textId="6DE1448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669D2D2" w14:textId="4B6FBE4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281856D8" w14:textId="77777777" w:rsidTr="00C55E5A">
        <w:trPr>
          <w:trHeight w:val="555"/>
        </w:trPr>
        <w:tc>
          <w:tcPr>
            <w:tcW w:w="1701" w:type="dxa"/>
            <w:vMerge/>
          </w:tcPr>
          <w:p w14:paraId="7F62F0FE" w14:textId="36CF3AFA" w:rsidR="00C55E5A" w:rsidRDefault="00C55E5A" w:rsidP="72F5F63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650581A" w14:textId="36DDB203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12.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dekompresná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ihla na punkciu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pneumotoraxu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Chest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Seal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(2ks)</w:t>
            </w:r>
          </w:p>
        </w:tc>
        <w:tc>
          <w:tcPr>
            <w:tcW w:w="709" w:type="dxa"/>
            <w:vAlign w:val="center"/>
          </w:tcPr>
          <w:p w14:paraId="7F94D9CB" w14:textId="4C926A1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3541FFC" w14:textId="7F0A1DA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EE997E4" w14:textId="77C2B3A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2FAC5CD" w14:textId="77A9077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416C03CB" w14:textId="1311C04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C55CC69" w14:textId="2EF1A35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C8CE499" w14:textId="694CEC8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C499FF7" w14:textId="7B55A16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51DF7B8" w14:textId="23257BE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D7164DB" w14:textId="0BCE836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2C69A776" w14:textId="77777777" w:rsidTr="00C55E5A">
        <w:trPr>
          <w:trHeight w:val="555"/>
        </w:trPr>
        <w:tc>
          <w:tcPr>
            <w:tcW w:w="1701" w:type="dxa"/>
            <w:vMerge/>
          </w:tcPr>
          <w:p w14:paraId="45CD0B36" w14:textId="35A23C33" w:rsidR="00C55E5A" w:rsidRDefault="00C55E5A" w:rsidP="72F5F63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C70E158" w14:textId="27EA4AE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13. súprava na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torakostómiu</w:t>
            </w:r>
            <w:proofErr w:type="spellEnd"/>
          </w:p>
        </w:tc>
        <w:tc>
          <w:tcPr>
            <w:tcW w:w="709" w:type="dxa"/>
            <w:vAlign w:val="center"/>
          </w:tcPr>
          <w:p w14:paraId="05823404" w14:textId="14DDFE8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DBF2D6E" w14:textId="3BAAE04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0184E57" w14:textId="549F382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F1439D9" w14:textId="5AC84EB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E57372C" w14:textId="6AC8211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FF93F7E" w14:textId="080A642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C223A63" w14:textId="03BB561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0EC533" w14:textId="70FAAB4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A57F3B" w14:textId="3296C53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19F74FCD" w14:textId="774571E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1F197FC6" w14:textId="77777777" w:rsidTr="00C55E5A">
        <w:trPr>
          <w:trHeight w:val="450"/>
        </w:trPr>
        <w:tc>
          <w:tcPr>
            <w:tcW w:w="1701" w:type="dxa"/>
            <w:vMerge/>
            <w:vAlign w:val="center"/>
          </w:tcPr>
          <w:p w14:paraId="4BF27949" w14:textId="2DE20231" w:rsidR="00C55E5A" w:rsidRDefault="00C55E5A" w:rsidP="72F5F63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738DC775" w14:textId="18DFAC02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14. hrudný drenážny systém na aktívnu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sukciu</w:t>
            </w:r>
            <w:proofErr w:type="spellEnd"/>
          </w:p>
        </w:tc>
        <w:tc>
          <w:tcPr>
            <w:tcW w:w="709" w:type="dxa"/>
            <w:vAlign w:val="center"/>
          </w:tcPr>
          <w:p w14:paraId="3AB261FC" w14:textId="3E67FD3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78AC640" w14:textId="14DB14B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447EBD95" w14:textId="464317F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8816C7D" w14:textId="4640007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66361A2" w14:textId="23DA555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104BE991" w14:textId="52EC8F3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12E15FD" w14:textId="1D83D87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4A6C477" w14:textId="60090B1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2FCC93F" w14:textId="4C51B14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7A07599" w14:textId="2806488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2E9075D8" w14:textId="77777777" w:rsidTr="00C55E5A">
        <w:trPr>
          <w:trHeight w:val="630"/>
        </w:trPr>
        <w:tc>
          <w:tcPr>
            <w:tcW w:w="1701" w:type="dxa"/>
            <w:vMerge/>
            <w:vAlign w:val="center"/>
          </w:tcPr>
          <w:p w14:paraId="736E19E2" w14:textId="171BF102" w:rsidR="00C55E5A" w:rsidRDefault="00C55E5A" w:rsidP="72F5F63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5AE1230" w14:textId="27F88051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15. dávkovač infúznych roztokov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volumetrická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infúzna pumpa)  pri DMIJ 3 ks</w:t>
            </w:r>
          </w:p>
        </w:tc>
        <w:tc>
          <w:tcPr>
            <w:tcW w:w="709" w:type="dxa"/>
            <w:vAlign w:val="center"/>
          </w:tcPr>
          <w:p w14:paraId="35122CF8" w14:textId="3741CFD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5C5271E" w14:textId="304A2A4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A1C611F" w14:textId="12B64A8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D4FA517" w14:textId="60C7189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0ACCD3F" w14:textId="5AB8B49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312DCDE4" w14:textId="24A3F0C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30B5E906" w14:textId="7C1E2C3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89F26BF" w14:textId="2596060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C8D5414" w14:textId="3E1D1E0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3749EC9" w14:textId="2B33C2A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4439FC5D" w14:textId="77777777" w:rsidTr="00C55E5A">
        <w:trPr>
          <w:trHeight w:val="375"/>
        </w:trPr>
        <w:tc>
          <w:tcPr>
            <w:tcW w:w="1701" w:type="dxa"/>
            <w:vMerge/>
            <w:vAlign w:val="bottom"/>
          </w:tcPr>
          <w:p w14:paraId="4BE4ABB1" w14:textId="4EB39C4F" w:rsidR="00C55E5A" w:rsidRDefault="00C55E5A" w:rsidP="72F5F63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C00F447" w14:textId="454607BB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16. lineárny dávkovač liekov (1 ks)</w:t>
            </w:r>
          </w:p>
        </w:tc>
        <w:tc>
          <w:tcPr>
            <w:tcW w:w="709" w:type="dxa"/>
            <w:vAlign w:val="center"/>
          </w:tcPr>
          <w:p w14:paraId="47D226C8" w14:textId="1A1126A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EC8F8A4" w14:textId="73420A3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F1B175F" w14:textId="77A8E62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18CF158" w14:textId="1E5C104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0DD57DA6" w14:textId="46708F5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35285921" w14:textId="328EDF3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B7D153E" w14:textId="44079F1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BA45608" w14:textId="7F5DC45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AADEC0F" w14:textId="03C670D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1FA9525" w14:textId="7A9F7E4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105A9F69" w14:textId="77777777" w:rsidTr="00C55E5A">
        <w:trPr>
          <w:trHeight w:val="750"/>
        </w:trPr>
        <w:tc>
          <w:tcPr>
            <w:tcW w:w="1701" w:type="dxa"/>
            <w:vMerge/>
            <w:vAlign w:val="bottom"/>
          </w:tcPr>
          <w:p w14:paraId="291EE296" w14:textId="555315FE" w:rsidR="00C55E5A" w:rsidRDefault="00C55E5A" w:rsidP="72F5F63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F2B9750" w14:textId="62194DA8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17. lineárny dávkovač liekov (2 ks) pri DMIJ 4ks</w:t>
            </w:r>
          </w:p>
        </w:tc>
        <w:tc>
          <w:tcPr>
            <w:tcW w:w="709" w:type="dxa"/>
            <w:vAlign w:val="center"/>
          </w:tcPr>
          <w:p w14:paraId="50953149" w14:textId="0822191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037E7FE" w14:textId="3C698DE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8856668" w14:textId="0A14913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D772608" w14:textId="5EAB395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CFFEA69" w14:textId="7B744BC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47A2E60F" w14:textId="0661E4E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01D0DE2" w14:textId="70EDCFE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2645CD0" w14:textId="5B92BEA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FC5CCE7" w14:textId="7D1F887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3B3418" w14:textId="34427FD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1447BB5B" w14:textId="77777777" w:rsidTr="00C55E5A">
        <w:trPr>
          <w:trHeight w:val="3435"/>
        </w:trPr>
        <w:tc>
          <w:tcPr>
            <w:tcW w:w="1701" w:type="dxa"/>
            <w:vMerge/>
          </w:tcPr>
          <w:p w14:paraId="637F4C76" w14:textId="333AF7E1" w:rsidR="00C55E5A" w:rsidRDefault="00C55E5A" w:rsidP="72F5F63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A0F1201" w14:textId="04072D9C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18. automatický dýchací prístroj určený pre všetky vekové skupiny vrátane detí (s výnimkou novorodencov a extrémne nezrelých novorodencov transportovaných v inkubátore) s programom na riadené, podporné dýchanie, s možnosťou nastavenia pozitívneho tlaku na konci výdychu a režimom na ventiláciu so stálym pozitívnym tlakom v dýchacích cestách a s plynulou reguláciou frakcie inspirovaného kyslíka.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Odporúčané dychové režimy: IPPV, CPAP, CPR, RSIV, SIMV</w:t>
            </w:r>
            <w:r>
              <w:br/>
            </w:r>
          </w:p>
        </w:tc>
        <w:tc>
          <w:tcPr>
            <w:tcW w:w="709" w:type="dxa"/>
            <w:vAlign w:val="center"/>
          </w:tcPr>
          <w:p w14:paraId="3439401A" w14:textId="07A51E6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F62B3FF" w14:textId="002D4CC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B515A36" w14:textId="3114F55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7559D97" w14:textId="7AB3175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1F1868F8" w14:textId="31752EE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782DEFA" w14:textId="7C8682B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56CF00E" w14:textId="413F77C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9FA55C6" w14:textId="7DF24CA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CBF095B" w14:textId="1A0881A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617D19" w14:textId="7EAFF47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71910C74" w14:textId="77777777" w:rsidTr="00C55E5A">
        <w:trPr>
          <w:trHeight w:val="4845"/>
        </w:trPr>
        <w:tc>
          <w:tcPr>
            <w:tcW w:w="1701" w:type="dxa"/>
            <w:vMerge/>
          </w:tcPr>
          <w:p w14:paraId="54CF746A" w14:textId="54B2812E" w:rsidR="00C55E5A" w:rsidRDefault="00C55E5A" w:rsidP="72F5F63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DF7E45E" w14:textId="67D2BB83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19. Automatický dýchací prístroj s programom na riadené a podporné dýchanie s ventilom na nastavenie pozitívneho tlaku na konci výdychu s možnosťou plynulého regulovania frakcie inspirovaného kyslíku a monitorovania tlaku v dýchacích cestách. Prístroj je taktiež určený pre transport nezrelého novorodenca s programom riadené, podporné dýchanie a s režimom na ventiláciu so stálym pozitívnym tlakom v dýchacích cestách s možnosťou nastavenia pozitívneho tlaku na konci výdychu s plynulou reguláciou frakcie inspirovaného kyslíka, od 0,2 do 1,0 FiO2, odporúčané s aktívnym zvlhčovaním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 vyhrievaním inspirovaných zmesí. (platí pre VZZS stanice Bratislava, Banská Bystrica a Košice)</w:t>
            </w:r>
          </w:p>
        </w:tc>
        <w:tc>
          <w:tcPr>
            <w:tcW w:w="709" w:type="dxa"/>
            <w:vAlign w:val="center"/>
          </w:tcPr>
          <w:p w14:paraId="5BAD66B9" w14:textId="63A7AF2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BF33EA6" w14:textId="215D8BC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C6055E6" w14:textId="784A83B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EDC98EB" w14:textId="6F6914A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D8A0BEC" w14:textId="3562688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5A9B20E9" w14:textId="163F96B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D7EB579" w14:textId="7D7D367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01B34DE" w14:textId="5377A32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4217CAE" w14:textId="7B4ACC2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5D8813" w14:textId="73DB0A1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2EAA008D" w14:textId="77777777" w:rsidTr="00C55E5A">
        <w:trPr>
          <w:trHeight w:val="915"/>
        </w:trPr>
        <w:tc>
          <w:tcPr>
            <w:tcW w:w="1701" w:type="dxa"/>
            <w:vMerge/>
            <w:vAlign w:val="bottom"/>
          </w:tcPr>
          <w:p w14:paraId="70510E35" w14:textId="5DC19A99" w:rsidR="00C55E5A" w:rsidRDefault="00C55E5A" w:rsidP="72F5F63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70C1C2C1" w14:textId="0F7B2FEA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20. transportný inkubátor pre novorodenca (platí pre stanice Bratislava, Banská Bystrica a Košice)</w:t>
            </w:r>
          </w:p>
        </w:tc>
        <w:tc>
          <w:tcPr>
            <w:tcW w:w="709" w:type="dxa"/>
            <w:vAlign w:val="center"/>
          </w:tcPr>
          <w:p w14:paraId="056AB2F4" w14:textId="5DFECCA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E72EC1E" w14:textId="15B2D9F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E5D2B93" w14:textId="10A90C0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AA5841A" w14:textId="009F760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12B619F3" w14:textId="3D391E1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41A42A4C" w14:textId="29B7DC1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766BCA" w14:textId="65A4E8E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C305B43" w14:textId="395289A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4726242" w14:textId="6282A43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AD068D" w14:textId="6CAC640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1E2F05AA" w14:textId="77777777" w:rsidTr="00C55E5A">
        <w:trPr>
          <w:trHeight w:val="707"/>
        </w:trPr>
        <w:tc>
          <w:tcPr>
            <w:tcW w:w="1701" w:type="dxa"/>
            <w:vMerge/>
          </w:tcPr>
          <w:p w14:paraId="186571F0" w14:textId="1DE731E9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744AD55" w14:textId="13464792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21.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kapnometer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samostatne alebo ako súčasť iného zariadenia</w:t>
            </w:r>
          </w:p>
        </w:tc>
        <w:tc>
          <w:tcPr>
            <w:tcW w:w="709" w:type="dxa"/>
            <w:vAlign w:val="center"/>
          </w:tcPr>
          <w:p w14:paraId="5C08189D" w14:textId="1C04D07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056DFCF" w14:textId="258F3D3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3155A39" w14:textId="2324F3B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291B7C9" w14:textId="09AF8A9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3C76E70" w14:textId="292311C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D8578F7" w14:textId="3DD52FC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BBD2243" w14:textId="73F2D36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8FD8E20" w14:textId="2401E4D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912B45E" w14:textId="7572D4A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16811F1" w14:textId="13CB337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25DBC838" w14:textId="77777777" w:rsidTr="00C55E5A">
        <w:trPr>
          <w:trHeight w:val="945"/>
        </w:trPr>
        <w:tc>
          <w:tcPr>
            <w:tcW w:w="1701" w:type="dxa"/>
            <w:vMerge/>
            <w:vAlign w:val="center"/>
          </w:tcPr>
          <w:p w14:paraId="2D945CD1" w14:textId="77777777" w:rsidR="00C55E5A" w:rsidRDefault="00C55E5A"/>
        </w:tc>
        <w:tc>
          <w:tcPr>
            <w:tcW w:w="1985" w:type="dxa"/>
          </w:tcPr>
          <w:p w14:paraId="74E2B93B" w14:textId="3A682A64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22. 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Intubačný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zavádzač typu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bougie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 pre zavedenie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intubačnej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kanyly pre všetky vekové kategórie</w:t>
            </w:r>
          </w:p>
        </w:tc>
        <w:tc>
          <w:tcPr>
            <w:tcW w:w="709" w:type="dxa"/>
            <w:vAlign w:val="center"/>
          </w:tcPr>
          <w:p w14:paraId="0CA33A22" w14:textId="4F99614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60E3D54" w14:textId="5731531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B840290" w14:textId="247B696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60B4193" w14:textId="1C42EEE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63E5EA9" w14:textId="193535B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3A2BB9C" w14:textId="7923846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7742E0D3" w14:textId="06C9F12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2105D51" w14:textId="0996B8F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05AFF58" w14:textId="41C2DA5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010567D" w14:textId="2E68394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68AC19DF" w14:textId="77777777" w:rsidTr="00C55E5A">
        <w:trPr>
          <w:trHeight w:val="630"/>
        </w:trPr>
        <w:tc>
          <w:tcPr>
            <w:tcW w:w="1701" w:type="dxa"/>
            <w:vMerge/>
            <w:vAlign w:val="center"/>
          </w:tcPr>
          <w:p w14:paraId="45C54BAF" w14:textId="77777777" w:rsidR="00C55E5A" w:rsidRDefault="00C55E5A"/>
        </w:tc>
        <w:tc>
          <w:tcPr>
            <w:tcW w:w="1985" w:type="dxa"/>
          </w:tcPr>
          <w:p w14:paraId="592C9DC8" w14:textId="1788EA44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23.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videolaryngoskop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s vhodnými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lyžicami pre všetky vekové kategórie</w:t>
            </w:r>
          </w:p>
        </w:tc>
        <w:tc>
          <w:tcPr>
            <w:tcW w:w="709" w:type="dxa"/>
            <w:vAlign w:val="center"/>
          </w:tcPr>
          <w:p w14:paraId="5ED5205C" w14:textId="70B6195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DEB4AA1" w14:textId="0AB7684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D3BAAC1" w14:textId="1287C2E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DA36EC4" w14:textId="67A1FC8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6F60590" w14:textId="4AEF645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3405E6BF" w14:textId="385BEEB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6D67CCB" w14:textId="5176002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0B69696A" w14:textId="04B77F8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31D42AF" w14:textId="596F059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D945280" w14:textId="7D36837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5F189B2F" w14:textId="77777777" w:rsidTr="00C55E5A">
        <w:trPr>
          <w:trHeight w:val="630"/>
        </w:trPr>
        <w:tc>
          <w:tcPr>
            <w:tcW w:w="1701" w:type="dxa"/>
            <w:vMerge/>
            <w:vAlign w:val="center"/>
          </w:tcPr>
          <w:p w14:paraId="6098928E" w14:textId="77777777" w:rsidR="00C55E5A" w:rsidRDefault="00C55E5A"/>
        </w:tc>
        <w:tc>
          <w:tcPr>
            <w:tcW w:w="1985" w:type="dxa"/>
            <w:vAlign w:val="center"/>
          </w:tcPr>
          <w:p w14:paraId="1C6A8BFE" w14:textId="10291A7A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24.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intranasálny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rozprašovací aplikátor</w:t>
            </w:r>
          </w:p>
        </w:tc>
        <w:tc>
          <w:tcPr>
            <w:tcW w:w="709" w:type="dxa"/>
            <w:vAlign w:val="center"/>
          </w:tcPr>
          <w:p w14:paraId="6AC24317" w14:textId="41C00B3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914E856" w14:textId="0D65BE1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5DA34B2" w14:textId="3F506AF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B7BD746" w14:textId="4B77637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5D7594C" w14:textId="39CAB71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9BF73D3" w14:textId="0841D20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DD08E1F" w14:textId="076CB7D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D4866C2" w14:textId="1752582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5EDBECA" w14:textId="65D4377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8DEFDA7" w14:textId="19A7FDE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67220845" w14:textId="77777777" w:rsidTr="00C55E5A">
        <w:trPr>
          <w:trHeight w:val="600"/>
        </w:trPr>
        <w:tc>
          <w:tcPr>
            <w:tcW w:w="1701" w:type="dxa"/>
            <w:vMerge/>
            <w:vAlign w:val="center"/>
          </w:tcPr>
          <w:p w14:paraId="30F7BBAF" w14:textId="77777777" w:rsidR="00C55E5A" w:rsidRDefault="00C55E5A"/>
        </w:tc>
        <w:tc>
          <w:tcPr>
            <w:tcW w:w="1985" w:type="dxa"/>
          </w:tcPr>
          <w:p w14:paraId="17D50B6E" w14:textId="0363BF5F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25.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Ultratenký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transportný flexibilný bronchoskop s </w:t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batériovým zdrojom svetla.</w:t>
            </w:r>
          </w:p>
        </w:tc>
        <w:tc>
          <w:tcPr>
            <w:tcW w:w="709" w:type="dxa"/>
            <w:vAlign w:val="center"/>
          </w:tcPr>
          <w:p w14:paraId="6943164F" w14:textId="532DDCF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567" w:type="dxa"/>
            <w:vAlign w:val="center"/>
          </w:tcPr>
          <w:p w14:paraId="6BD5C1EB" w14:textId="066F891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64FDA70" w14:textId="02E2D2B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EA84333" w14:textId="58AD4D3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F185870" w14:textId="3580F54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2ABE520F" w14:textId="78B4170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784C0A0C" w14:textId="2CBB23A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09C4757" w14:textId="297017B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04C3FF1" w14:textId="7AA2D8B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D69E759" w14:textId="2DF0606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4CF9368C" w14:textId="77777777" w:rsidTr="00C55E5A">
        <w:trPr>
          <w:trHeight w:val="301"/>
        </w:trPr>
        <w:tc>
          <w:tcPr>
            <w:tcW w:w="1701" w:type="dxa"/>
            <w:vMerge w:val="restart"/>
          </w:tcPr>
          <w:p w14:paraId="49CA600A" w14:textId="77777777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h) vybavenie liekmi - minimálne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požiadavky</w:t>
            </w:r>
          </w:p>
          <w:p w14:paraId="73D33EF0" w14:textId="77777777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871C418" w14:textId="0A227F31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0078D2DA" w14:textId="3051CE4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adenozin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430BCEAD" w14:textId="790ACF8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0A0556A" w14:textId="3E364B1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02989A0" w14:textId="5E96C94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B919170" w14:textId="172062B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D28786A" w14:textId="13BA628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EECFEE8" w14:textId="0066C0D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34BF41A" w14:textId="57E9392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B30E686" w14:textId="4EF8422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E1B6440" w14:textId="21F14D2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6800867" w14:textId="7F8B84D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4839212D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6C6B17EE" w14:textId="53DFBFB5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28D23669" w14:textId="11D1AE6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adrenalin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2E1B249D" w14:textId="2F608E6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0D438BA" w14:textId="2987187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3CCA712" w14:textId="513D554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5A61B94" w14:textId="60900D2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03FD5D0" w14:textId="781CCE8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4F28576" w14:textId="045630A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F48A493" w14:textId="0315EC2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4BA1872" w14:textId="248E2D6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5AAE722" w14:textId="58335A8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6A41ED4" w14:textId="160D4DF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49ED1FFB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4CB7139B" w14:textId="050263EE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5EA112BA" w14:textId="344C69EB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3.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tramadol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754BB4BA" w14:textId="5456232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4FE0196" w14:textId="576336E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33E8ACD" w14:textId="0510C2B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615BC9F" w14:textId="0232739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494215B" w14:textId="0D2A621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3CEF5121" w14:textId="783261E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8122FF5" w14:textId="78D7A62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FCCA39B" w14:textId="2D7709A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5D4EC37" w14:textId="7D87F4A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7F0A230" w14:textId="13B8F21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00340223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02F6FC1F" w14:textId="38927C8B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46FF6F5F" w14:textId="1B22237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4.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metamizol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2E7514CC" w14:textId="7D5A0AF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D39C79B" w14:textId="1753BA3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93AB0A3" w14:textId="64563AC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76DB4D6" w14:textId="5F5DFD8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CE85BEF" w14:textId="4E0DCEC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A4855D5" w14:textId="495F2F1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094719C" w14:textId="3AF7710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E731DC0" w14:textId="4F99978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8D07920" w14:textId="7886BC3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3F0D1B0" w14:textId="628AE62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33319929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2A127921" w14:textId="69A770CC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028A137F" w14:textId="7DBFFC5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5.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flumazenil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626F9201" w14:textId="3FE8DB7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A3AC649" w14:textId="4EF4DDD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17A0B56" w14:textId="1EA7519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6DC9EB7" w14:textId="2EED5F5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62534BE" w14:textId="0EA744C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F81C958" w14:textId="4EB3AD9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5350603" w14:textId="5F4965F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54BE87E" w14:textId="2F90684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35ABA2" w14:textId="32C8794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B54FE1B" w14:textId="490B304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464561EC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5EBEE676" w14:textId="0AFD5143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0DFB4BD2" w14:textId="354E7C9B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6.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diazepam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tbl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13C9F4B3" w14:textId="00B6489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C1CD0D6" w14:textId="0526A61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D3108EC" w14:textId="4DD4C37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0E4A938" w14:textId="21F4A16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71374D4" w14:textId="67892F2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1E99001" w14:textId="459EE66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90ABFE5" w14:textId="39D2E12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D28278A" w14:textId="7D8E345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50BBDE8" w14:textId="6B19521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41C0BE3" w14:textId="6452F04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2AB2A766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3CF75AE3" w14:textId="367FE7F2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3ECB31B6" w14:textId="7493DEDB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7.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diazepam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. a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sol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rec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112731B9" w14:textId="10EEC9D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BA702F3" w14:textId="682A1DC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80EF589" w14:textId="608F79E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C460913" w14:textId="4DA0C56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0EB936B" w14:textId="0D15B0A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46C571D" w14:textId="25F2487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D601632" w14:textId="2BD3AE6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53BBE71" w14:textId="4367487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57E3944" w14:textId="57112CB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D82057" w14:textId="2A54C32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52822229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688CCCA6" w14:textId="56B0D5BD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2A7B5099" w14:textId="7E30BAA9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8.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atropin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73CDDC3A" w14:textId="7C43749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54D5981" w14:textId="205F0CA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73FBCD8" w14:textId="017D99F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914228C" w14:textId="78B019A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83C865D" w14:textId="19A73AC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9D3A4B2" w14:textId="1245F80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B928DC3" w14:textId="7B3308B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6411F37" w14:textId="0ECD9D2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846C960" w14:textId="3E51CB6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837BEC" w14:textId="0B905BE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1A8B2CB0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7A5502EF" w14:textId="0C6F99E2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7F24E559" w14:textId="07FB81BE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9.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betablokátor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487A133E" w14:textId="660139B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BF28657" w14:textId="7FEA36E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27B99DB" w14:textId="428C658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A9745BA" w14:textId="10340A1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B9B8035" w14:textId="74A0340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1B0EC4B" w14:textId="1A06E8B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050C50" w14:textId="237ED32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2BA75074" w14:textId="4032404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C0F3064" w14:textId="4622243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36B14E" w14:textId="24A5E9E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24E135CB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0C1E8DAE" w14:textId="44658803" w:rsidR="00C55E5A" w:rsidRDefault="00C55E5A" w:rsidP="72F5F63F">
            <w:pPr>
              <w:spacing w:after="0"/>
            </w:pPr>
          </w:p>
        </w:tc>
        <w:tc>
          <w:tcPr>
            <w:tcW w:w="1985" w:type="dxa"/>
            <w:shd w:val="clear" w:color="auto" w:fill="FFFFFF" w:themeFill="background1"/>
          </w:tcPr>
          <w:p w14:paraId="50C0DDC5" w14:textId="174814CE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10.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nesteroidné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antiflogistiká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a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antireumatiká</w:t>
            </w:r>
            <w:proofErr w:type="spellEnd"/>
          </w:p>
        </w:tc>
        <w:tc>
          <w:tcPr>
            <w:tcW w:w="709" w:type="dxa"/>
            <w:vAlign w:val="center"/>
          </w:tcPr>
          <w:p w14:paraId="54C0CE3A" w14:textId="73DE41B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CA6751A" w14:textId="57A20F5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7DA33829" w14:textId="106B026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92C0388" w14:textId="665AA33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21B15AF" w14:textId="616ED19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8F8C798" w14:textId="673120E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9C3C9E" w14:textId="1EF633E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27F586B" w14:textId="459EBC6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690242D" w14:textId="6D998D0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417E6C" w14:textId="6FE1039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724F3B2D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061DB2A2" w14:textId="3E20F0C4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1D80CBC3" w14:textId="46415AB9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11.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butylskopolamín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587405A5" w14:textId="236B214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1A2D6ED" w14:textId="4A993F7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00C88EC" w14:textId="0FBA2C6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C31204F" w14:textId="0174E65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41485B3" w14:textId="40CBA1A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B443178" w14:textId="75BD246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19B9604" w14:textId="688AEA0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53F9951" w14:textId="69EA678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D1104C9" w14:textId="1D72715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3B6A0C" w14:textId="6836DA5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73D8AA0B" w14:textId="77777777" w:rsidTr="00C55E5A">
        <w:trPr>
          <w:trHeight w:val="630"/>
        </w:trPr>
        <w:tc>
          <w:tcPr>
            <w:tcW w:w="1701" w:type="dxa"/>
            <w:vMerge/>
            <w:vAlign w:val="center"/>
          </w:tcPr>
          <w:p w14:paraId="2D171A0A" w14:textId="51DD60CE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6615BC0A" w14:textId="2C10CB66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12.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calcium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gluconicum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 alebo</w:t>
            </w:r>
            <w:r>
              <w:br/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calcium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chloratum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0A1545E8" w14:textId="5C5434D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649F77A" w14:textId="02FD305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04B45DB" w14:textId="111091E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C8DFC86" w14:textId="541A56F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54859EB" w14:textId="19D794A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CF8AE87" w14:textId="0DFD23D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BBC05E1" w14:textId="7DDFDD6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79D1BA55" w14:textId="240D607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44A0B98" w14:textId="1AA6757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0C4595" w14:textId="034BA7C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43F76AC7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47E647E1" w14:textId="2274A73D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607E151E" w14:textId="510CBA19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13.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cefotaxim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0B423A36" w14:textId="4FBFEBD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50B2EE4C" w14:textId="58B3ABE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5D9F3C59" w14:textId="7771D9F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3914ECE" w14:textId="6711CB5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3914A89" w14:textId="27D5305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3284ED20" w14:textId="3834FB4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19C9904" w14:textId="1436D39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0B35E1C" w14:textId="63138A5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3AC915D" w14:textId="6D63DFF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8AC53D" w14:textId="47937FC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23067197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3D1FF3DE" w14:textId="18198CB8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125B1A33" w14:textId="24DCD89A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14.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amiodarom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2FC972EC" w14:textId="01504ED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6241763" w14:textId="108CCAC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7CAECC7" w14:textId="60E4C99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59F9EBB" w14:textId="5458746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F5CD5A5" w14:textId="503759F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D294B1E" w14:textId="3F1A37D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C14D25" w14:textId="65AB28D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A2ECFDD" w14:textId="21B0DD7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BEC7DA5" w14:textId="0A40E0A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92AD56" w14:textId="3E4FADE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09BCCFF1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2C19D2F0" w14:textId="7E714FEB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2152FDE7" w14:textId="5424EEE6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15.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metoklopramid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195665D9" w14:textId="41515E8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7B01FD5" w14:textId="790A27D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94521B6" w14:textId="5D11600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EC95E29" w14:textId="7ACB71B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571090A" w14:textId="258E5BB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57D329F8" w14:textId="3758B16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FBFCF23" w14:textId="1575D10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3CD3121" w14:textId="1988B15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484E2E4" w14:textId="0D0FBB6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04F3BA" w14:textId="39F0AC0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2412CA81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076FF712" w14:textId="62390AC3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09102EE9" w14:textId="53B4D6AA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16.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kortikoid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17F22991" w14:textId="5D71420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B0EB934" w14:textId="1700647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9604F17" w14:textId="501FB89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14AD3B2" w14:textId="209FDF0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42B094DA" w14:textId="2F5BF89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BFCB1C2" w14:textId="6E0F678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84EC41" w14:textId="5AC00AF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8EC1CF0" w14:textId="717BAD6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C086BF5" w14:textId="5E341DE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EC5911" w14:textId="5ED1100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70592710" w14:textId="77777777" w:rsidTr="00C55E5A">
        <w:trPr>
          <w:trHeight w:val="360"/>
        </w:trPr>
        <w:tc>
          <w:tcPr>
            <w:tcW w:w="1701" w:type="dxa"/>
            <w:vMerge/>
            <w:vAlign w:val="center"/>
          </w:tcPr>
          <w:p w14:paraId="059C4C45" w14:textId="311531B7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24481809" w14:textId="6757D77C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17. kyselina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acetylsalicylová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. a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tbl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0D24105B" w14:textId="6739F30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1CB90B9" w14:textId="0AB91B3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B304AEE" w14:textId="4AFC54A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DDFB300" w14:textId="5B259C2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1CD7C68C" w14:textId="13A41B7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F3C749F" w14:textId="1261129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AB914D1" w14:textId="05163AF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FAFD314" w14:textId="4F3EC13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0060DF9" w14:textId="632A40B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B366AD0" w14:textId="749AB61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0DB9FD2F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31E2ABC4" w14:textId="42557A57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4E03FF8B" w14:textId="6FB58D07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18.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antihistaminikum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4137F679" w14:textId="04B779A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C4E3F76" w14:textId="3604E1A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4CA9E65" w14:textId="561C82B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14241F6" w14:textId="608629D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6756495" w14:textId="2790D56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225EE31" w14:textId="132BADE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727D6BF" w14:textId="198DD3B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E97E095" w14:textId="26B9E42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6DB144B" w14:textId="4E8542E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C7F7B60" w14:textId="3E49B34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27AF9797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0FBB1F30" w14:textId="19F29920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2FDD01E3" w14:textId="4F9854DA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19.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urapidil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6023058D" w14:textId="01C69DD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74CA443" w14:textId="456D859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E7FC58D" w14:textId="3653F2A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D4084D4" w14:textId="6ECAC38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88F5504" w14:textId="5498CB6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3D24827" w14:textId="60270E6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139F051" w14:textId="2399A98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F83C583" w14:textId="526A7B9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63B84EB" w14:textId="23C3DB3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A476E5A" w14:textId="0C2B9D3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7A972A45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51613910" w14:textId="6D93A5D0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44B44F73" w14:textId="465BDCB9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20.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furosemid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225071F5" w14:textId="30DCBEE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3F9500D" w14:textId="0C4A70A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EC8AC26" w14:textId="5696081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90ABD22" w14:textId="216E465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9B2AF89" w14:textId="2D99F33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2C374D6" w14:textId="64DF8A5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7C670EF" w14:textId="4569889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103B031" w14:textId="4B46C76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DB12527" w14:textId="779C579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E6AD714" w14:textId="24F84C4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47105AD5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31B25DC3" w14:textId="379612CF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759537F5" w14:textId="4CE11818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21. glukóza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monohydrát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40%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7B930AEA" w14:textId="4DCB7C5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E9E5B57" w14:textId="4B2C895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2A2F529" w14:textId="76052CF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999215A" w14:textId="329E6DC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41BB9D74" w14:textId="62CC2CA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261FEF7" w14:textId="78FB968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A5A2D93" w14:textId="52B0144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4E4887A" w14:textId="199831D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9138541" w14:textId="2B9FFAE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6B12191" w14:textId="07CFE5A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00D94792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02F0F5B6" w14:textId="33170E86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7E396A93" w14:textId="3B3B04B8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22.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antipsychotikum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6DA1DD65" w14:textId="3778A37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6FDE69D" w14:textId="0513F61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9568E5A" w14:textId="3B9FD6F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84FDB77" w14:textId="012AE49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2B903C3" w14:textId="1A05E8F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39E35AC" w14:textId="69C20F3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FFF5CE3" w14:textId="077CCFD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9E5253F" w14:textId="3E5AD72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2917086" w14:textId="048D069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D62B0FB" w14:textId="3D1D23C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359F3C00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26294036" w14:textId="5FDF412B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5A90DC54" w14:textId="5628AFCA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23.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heparin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50F5D81B" w14:textId="212A391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DF821A6" w14:textId="0B13F40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20C0271" w14:textId="6C03E0B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28D4C77" w14:textId="4CE9776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A27BA03" w14:textId="4B2A0FC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84FD8BE" w14:textId="552A53E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7201BE25" w14:textId="568D651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B3C2022" w14:textId="3687E8D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EB38833" w14:textId="6F4E8EA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9A0A269" w14:textId="3DD901B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1AE1CE15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36F298CB" w14:textId="26A00282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3C1F5BA1" w14:textId="37E7F5AD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24.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izosorbizdinitrát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3BA19388" w14:textId="3EBA597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2312A46" w14:textId="7F45B1C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2903E34" w14:textId="3F567B3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8D48B4E" w14:textId="67D643E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ECFB6B3" w14:textId="3564445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00A89A9" w14:textId="2C4F54B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6A171C" w14:textId="3E3D3B6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635BB814" w14:textId="2A7D920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A12FF1B" w14:textId="002C3CE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7DC1EE5" w14:textId="47440E8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658B8D27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77DFCC99" w14:textId="6891759B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478BA5F6" w14:textId="0DF49E2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25. MgSO4 10%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67DC402B" w14:textId="6A50CBE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3FF3B08" w14:textId="0D60A28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83B80E3" w14:textId="0348712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335DC62" w14:textId="2089FEE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1697FBB8" w14:textId="2FC3DC4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B7E149F" w14:textId="5D5EA07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3932F01" w14:textId="610B425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E61EEE3" w14:textId="21FF948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900D0DC" w14:textId="2FFCCFB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C031059" w14:textId="66371DE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5C330342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5277F72E" w14:textId="348916DC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137457B6" w14:textId="2DEF0A0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26.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trimekaín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6A29C7DD" w14:textId="1177497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DF07E3D" w14:textId="7CBC6EE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8C41297" w14:textId="4EBDC92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D60D99D" w14:textId="74D3855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19F7884C" w14:textId="2DFB5F0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6051C6D" w14:textId="537FB15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FD472B7" w14:textId="504CC02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37A7F014" w14:textId="7BF02E7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390D16C" w14:textId="04B8389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B69D122" w14:textId="170091A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6B0B0F69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171C5683" w14:textId="20060338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4CB61813" w14:textId="58B80024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27.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midazolam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42FE77A0" w14:textId="3AA7797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8247E95" w14:textId="7CA94CD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442BF6B" w14:textId="258B9A2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26E7A24" w14:textId="643114B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8B24CC2" w14:textId="3C479DC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AA858B6" w14:textId="6888A88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20913C3" w14:textId="3DFAE0C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26C91B0" w14:textId="5074A9D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2C9C0F2E" w14:textId="21A5C94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FFD4EE1" w14:textId="19961E6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6FA8B12A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7F167B59" w14:textId="5AFEE355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0D0D959A" w14:textId="39049E75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28.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naloxon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399988D4" w14:textId="6039F4B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BAB6C1E" w14:textId="5B06581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F30B853" w14:textId="79F58CD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94BE79D" w14:textId="3FA1BF3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16C518B" w14:textId="4B3BA35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3593331" w14:textId="7421D52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549497E" w14:textId="2C4CE4F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75304AC" w14:textId="4844DC6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95E31A8" w14:textId="7358193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B85F27C" w14:textId="264E18F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30221F11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75F07EA5" w14:textId="7889226C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49590DF0" w14:textId="4F0A9F6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29. balansované roztoky elektrolytov</w:t>
            </w:r>
          </w:p>
        </w:tc>
        <w:tc>
          <w:tcPr>
            <w:tcW w:w="709" w:type="dxa"/>
            <w:vAlign w:val="center"/>
          </w:tcPr>
          <w:p w14:paraId="20C9CC4D" w14:textId="04DEA38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2B3DD76" w14:textId="66F9BE3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7F70C19E" w14:textId="6ED53E6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5C7D06C" w14:textId="544F678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566A220" w14:textId="669B694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C78FF73" w14:textId="5DDB621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B72B0A5" w14:textId="7440EAE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519A69C" w14:textId="5DA5FCF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30B7C86" w14:textId="29C9B32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E5C2971" w14:textId="7DA9FFD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40F948BE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753A3EE3" w14:textId="2D85387C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46A2BD4D" w14:textId="63E252C7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30. nitrát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aerodisperzia</w:t>
            </w:r>
            <w:proofErr w:type="spellEnd"/>
          </w:p>
        </w:tc>
        <w:tc>
          <w:tcPr>
            <w:tcW w:w="709" w:type="dxa"/>
            <w:vAlign w:val="center"/>
          </w:tcPr>
          <w:p w14:paraId="73E4B2B7" w14:textId="54A0E7B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DBB048D" w14:textId="650B4D9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70DB43FC" w14:textId="6B37150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EC0D08E" w14:textId="4DD1B88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748858C" w14:textId="05621DA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C97CAF8" w14:textId="179F7C4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12CF3CC" w14:textId="2BD5623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97D2243" w14:textId="5B58744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1A049E4" w14:textId="576409B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C9E977B" w14:textId="221CD75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1C94EE5B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3FC2BE82" w14:textId="771F3A09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43EA849A" w14:textId="749F76C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31.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noradrenalín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4B2E0FE4" w14:textId="26A553E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319E980" w14:textId="748E4F0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1925F91" w14:textId="4E49288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39559CB" w14:textId="7170CD0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891851F" w14:textId="6160ABA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3A78CA16" w14:textId="21C28DC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738C8673" w14:textId="03AA161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CA1490B" w14:textId="53535EE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1845D787" w14:textId="249676B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C3C6DDB" w14:textId="1E35497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44C09541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2CE89196" w14:textId="276B88BA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69682184" w14:textId="360C3153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32.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drotaverin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75D4BCCB" w14:textId="52CDDB4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8AD6B59" w14:textId="71807AD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2FF12030" w14:textId="071B6AE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C288C1E" w14:textId="12B5809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C79EB65" w14:textId="1BE30C1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ED14927" w14:textId="47C06C3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7E58B79" w14:textId="26A9BC2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07770F7" w14:textId="48B26DF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7AB90AE" w14:textId="111AE1A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0B464C5" w14:textId="60A3336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7B41F7D0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3CCA5E16" w14:textId="67C05E56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2C071818" w14:textId="038239D8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33. očná roztoková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instilácia</w:t>
            </w:r>
            <w:proofErr w:type="spellEnd"/>
          </w:p>
        </w:tc>
        <w:tc>
          <w:tcPr>
            <w:tcW w:w="709" w:type="dxa"/>
            <w:vAlign w:val="center"/>
          </w:tcPr>
          <w:p w14:paraId="0BB3B2E7" w14:textId="07268D4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1E99F17" w14:textId="743AD50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F00E0BC" w14:textId="144DEF8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F0909A8" w14:textId="6E7D746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D80B0F0" w14:textId="1F2CF2C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581F368" w14:textId="1CB94EC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7D63CA7E" w14:textId="6A66CDA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B204829" w14:textId="6D980F3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99EFC10" w14:textId="5E9DE3E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F3865B4" w14:textId="177D27D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180F7F47" w14:textId="77777777" w:rsidTr="00C55E5A">
        <w:trPr>
          <w:trHeight w:val="327"/>
        </w:trPr>
        <w:tc>
          <w:tcPr>
            <w:tcW w:w="1701" w:type="dxa"/>
            <w:vMerge/>
          </w:tcPr>
          <w:p w14:paraId="5A9F470D" w14:textId="051CADFA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DBE1AE5" w14:textId="6894561A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34.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paracetamol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sol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inf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. a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supp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2563CBAC" w14:textId="31F8917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06031AA" w14:textId="437DA5D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ECD2A0F" w14:textId="4E9C72D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09CA5BD" w14:textId="60BA2E2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F8EFC83" w14:textId="1A9AED4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F32CBC1" w14:textId="1CBA98E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8EBD0FE" w14:textId="4537830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B554630" w14:textId="55D21C0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86182E1" w14:textId="06F7F59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DDE34A1" w14:textId="64DF7C5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5CFD00BF" w14:textId="77777777" w:rsidTr="00C55E5A">
        <w:trPr>
          <w:trHeight w:val="540"/>
        </w:trPr>
        <w:tc>
          <w:tcPr>
            <w:tcW w:w="1701" w:type="dxa"/>
            <w:vMerge/>
            <w:vAlign w:val="center"/>
          </w:tcPr>
          <w:p w14:paraId="22CF4BB9" w14:textId="3F5303B9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054AE53A" w14:textId="58BE5C15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35.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antiagreganciá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trombocytov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tbl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.(okrem kyseliny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acetylosalicylovej</w:t>
            </w:r>
            <w:proofErr w:type="spellEnd"/>
          </w:p>
        </w:tc>
        <w:tc>
          <w:tcPr>
            <w:tcW w:w="709" w:type="dxa"/>
            <w:vAlign w:val="center"/>
          </w:tcPr>
          <w:p w14:paraId="5F90CDFD" w14:textId="5D623C3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12CA8D2" w14:textId="4B1FB28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43E38B7" w14:textId="413BC4D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88F18BC" w14:textId="1ADB2DC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19BC6479" w14:textId="7797F43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15BA66B" w14:textId="2C28008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33F2BCD" w14:textId="5776377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D57DC46" w14:textId="4BE3E53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1DCAE6E" w14:textId="479052B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6E5D02D" w14:textId="7D17699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29C76018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73FD6A22" w14:textId="7949C270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732B4F9E" w14:textId="055A33DB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36.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propofol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6380A13D" w14:textId="50FFB2D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F984B54" w14:textId="2794C94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2D4C55F" w14:textId="065A378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8DB7C15" w14:textId="58FCCA5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BA3414F" w14:textId="321C1F4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C39D3C4" w14:textId="37070FB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0E4CC78" w14:textId="494826A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1E81DBB" w14:textId="1AED443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57FB852" w14:textId="78B180A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A5AE361" w14:textId="1CED450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6BCC2B84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5E5AF7DA" w14:textId="3225E60E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0012FD75" w14:textId="344138E5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37.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prednizon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supp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6DFEB24E" w14:textId="6CBCEBF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66E244D" w14:textId="69083F9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A18E200" w14:textId="0D30A97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B63DFDC" w14:textId="74C8CC4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B6AB15C" w14:textId="056E3D0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3E77E82" w14:textId="01CCED0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7B2DDD7B" w14:textId="7597E57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DB60053" w14:textId="07F3BD4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0AFE467" w14:textId="4097C36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D8A17DA" w14:textId="59CAEF1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269EC8E3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5F4872C9" w14:textId="618A4AD7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2F4D7704" w14:textId="2E442DE5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38.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suxametóniumchlorid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2B08A3DD" w14:textId="5450DF3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94989E9" w14:textId="28E0F7C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BE299E9" w14:textId="0FF6E02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47E9C99" w14:textId="2EEC746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16B80BA" w14:textId="23DBE13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C361165" w14:textId="53793B1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EAAFB3B" w14:textId="4949E8A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7273B6D" w14:textId="79B5826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16C7692" w14:textId="5FDEC7B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4A04EF1" w14:textId="676A170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7A5DBE40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1B81C8D2" w14:textId="05471685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57AE8F4A" w14:textId="08C372CE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39.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nedepolarizujúce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myorelaxans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13691B7F" w14:textId="240D73F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79FB870" w14:textId="77055EE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F9F86BA" w14:textId="1E967BC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3A20363" w14:textId="34F2D69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E97D538" w14:textId="6EE188E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58B8B4A4" w14:textId="63D5BEC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B7C252D" w14:textId="60836D2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D529E61" w14:textId="06B468D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1B47F96" w14:textId="1846E79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EF28882" w14:textId="1F21812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3EC55DEC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66DC0EC1" w14:textId="1E46D0CA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698ED849" w14:textId="59A3BC57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40.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aminofylín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0B159631" w14:textId="3DF3767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A07B8A8" w14:textId="546C60F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211C0AC" w14:textId="0A87BCB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ECEDA4E" w14:textId="016BD8F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47CA0A8B" w14:textId="49FD741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F56B794" w14:textId="245D65B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9E379C9" w14:textId="3CACBAC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C4C496B" w14:textId="23CF3C7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84E16C4" w14:textId="3CD0F3B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06C6244" w14:textId="7875271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7548E801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69A1902F" w14:textId="5B80097E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6A980666" w14:textId="6A0CEEE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41.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dobutamín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38A17478" w14:textId="58D0AB9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B29302F" w14:textId="2D05647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8E04481" w14:textId="07577EE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0865552" w14:textId="3F69665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6C04949" w14:textId="53AD556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174E904" w14:textId="35B2264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53F1FB" w14:textId="5AC505C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ADBFE9D" w14:textId="2FA60CF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BE5557E" w14:textId="5E6B664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60E544E" w14:textId="3B50E95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2C69EF1C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627E6714" w14:textId="4328FE98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223BDA17" w14:textId="2B3FA689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42.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kaptopril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tbl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4E667BF2" w14:textId="5003261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2B88DCF" w14:textId="528B90A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361F7DB" w14:textId="2EF9520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BDB6100" w14:textId="2FAC5F3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1C845637" w14:textId="17A1028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53EBD1A" w14:textId="4C5B01D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2F70F84" w14:textId="6633D0A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D93E345" w14:textId="77AE903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0357897" w14:textId="7E43D10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49E0DF1" w14:textId="443BB38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3735533A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769DEBA4" w14:textId="6132414A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6440CC50" w14:textId="3D99DDE5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43. krátkodobé intravenózne anestetiká</w:t>
            </w:r>
          </w:p>
        </w:tc>
        <w:tc>
          <w:tcPr>
            <w:tcW w:w="709" w:type="dxa"/>
            <w:vAlign w:val="center"/>
          </w:tcPr>
          <w:p w14:paraId="6B976A6D" w14:textId="3ECD65B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61F26DD" w14:textId="0A5BB47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F723356" w14:textId="4A5A392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4621C65" w14:textId="244C563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16A80ECC" w14:textId="569AE8E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3DB471D9" w14:textId="64AC690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2C5FEDA" w14:textId="48DB2A1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8135A6" w14:textId="4E871ED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1FAABB6" w14:textId="2796F01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743A542" w14:textId="08BFBB3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1853C726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7F550EB0" w14:textId="1B179F2F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3C839076" w14:textId="102DEEEE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44.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ketamín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16D973B8" w14:textId="75335C4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1DB9DE3" w14:textId="2070DCE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A0FB27D" w14:textId="7D53576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68F87D9" w14:textId="4A3CF3D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93B070B" w14:textId="0E1B9A7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7F6B2CB" w14:textId="72A7CE9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D09D6BA" w14:textId="50228EE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D469DA0" w14:textId="08BC897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16ED3BA4" w14:textId="45CE730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E2106AC" w14:textId="435EC98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2B7ACEC0" w14:textId="77777777" w:rsidTr="00C55E5A">
        <w:trPr>
          <w:trHeight w:val="630"/>
        </w:trPr>
        <w:tc>
          <w:tcPr>
            <w:tcW w:w="1701" w:type="dxa"/>
            <w:vMerge/>
            <w:vAlign w:val="center"/>
          </w:tcPr>
          <w:p w14:paraId="157931F2" w14:textId="5EAEBE8F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79E8A45A" w14:textId="54B679B5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45. inhalačné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bronchodilatans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-</w:t>
            </w:r>
            <w:r>
              <w:br/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nebulizovaľné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beta2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mimetikum</w:t>
            </w:r>
            <w:proofErr w:type="spellEnd"/>
          </w:p>
        </w:tc>
        <w:tc>
          <w:tcPr>
            <w:tcW w:w="709" w:type="dxa"/>
            <w:vAlign w:val="center"/>
          </w:tcPr>
          <w:p w14:paraId="42FD94BB" w14:textId="666E317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5E6D6A5" w14:textId="1907AE7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970BB57" w14:textId="03C1BF4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FCE994E" w14:textId="0FC4132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6190806" w14:textId="4F14838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239E219" w14:textId="6B70194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FC609EF" w14:textId="2734827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5C55524" w14:textId="1FA955A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8ECB40D" w14:textId="2AE3CFF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6303C56" w14:textId="25EF5BD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085437A4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16DE1F60" w14:textId="1C9A356C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349D3FD1" w14:textId="75FF6D2A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46.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adsorbčné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uhlie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tbl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. alebo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plv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4E43B781" w14:textId="5A3CF0D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D3585D5" w14:textId="6E78AFB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B11D751" w14:textId="03CEF9A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A14F557" w14:textId="1EC6CE8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0488DDC" w14:textId="2AA47C0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0D90125" w14:textId="2B19778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829FBDD" w14:textId="0F60F32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3140BCF" w14:textId="52E8AAA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5D7A3E7" w14:textId="3FA7240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37409F5" w14:textId="0D401E8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07DAF0D2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36B56396" w14:textId="3506D8ED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70DFB4CA" w14:textId="6065848C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47.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neopioidné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analgetiká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</w:p>
        </w:tc>
        <w:tc>
          <w:tcPr>
            <w:tcW w:w="709" w:type="dxa"/>
            <w:vAlign w:val="center"/>
          </w:tcPr>
          <w:p w14:paraId="11886C37" w14:textId="4D218EE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6F890BC" w14:textId="0EC87CB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45546CB" w14:textId="55F4554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AAF0603" w14:textId="7775EEA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73CCC3E" w14:textId="024CB34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3FEF56E8" w14:textId="0C400B9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13E3FC9" w14:textId="4C5CDC9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92F8227" w14:textId="683BB46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B100344" w14:textId="47BD1BE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798978A" w14:textId="466B24E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3503881E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1764B503" w14:textId="13DF51F0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3CA83001" w14:textId="63B7AE3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48.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opioidné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analgetikum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3CAE287A" w14:textId="6B66375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465B5C7" w14:textId="0F590D6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99EB8A7" w14:textId="7F309B2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71AEE7C" w14:textId="7CD3E26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4C4889E" w14:textId="44EFD0B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005A803" w14:textId="577523E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E55723B" w14:textId="3A43223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193F7F9" w14:textId="4452E6B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070F3CB" w14:textId="00C0781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E661F3E" w14:textId="343FEFA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75945D44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65B025E9" w14:textId="1726EC8B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313E047A" w14:textId="13A7442D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49.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opiátové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analgetiká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</w:p>
        </w:tc>
        <w:tc>
          <w:tcPr>
            <w:tcW w:w="709" w:type="dxa"/>
            <w:vAlign w:val="center"/>
          </w:tcPr>
          <w:p w14:paraId="6B4A0A4F" w14:textId="2414598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D2F2416" w14:textId="6D9C4A1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A7108A3" w14:textId="3A62F59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8002D6B" w14:textId="51227D0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CB93198" w14:textId="518BCC5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AF085F2" w14:textId="1082F9E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36C2C64" w14:textId="7CF1607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B41009F" w14:textId="1103854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7B318DC4" w14:textId="1A892A7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F6A1063" w14:textId="25F35DB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337306EA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23EE3B76" w14:textId="0C35CDA9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28F12381" w14:textId="12BD6AB1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50.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antiemetikum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45FE2FE1" w14:textId="7A26126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84B2C9B" w14:textId="0F9AF12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1FAAD8C" w14:textId="330055D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FB319C3" w14:textId="17F4E27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4E74E326" w14:textId="499C934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E8BAB0C" w14:textId="482C996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7BF95C1A" w14:textId="1095BA6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8349FEF" w14:textId="59716E1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FA08D79" w14:textId="6A6122B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B08816D" w14:textId="518A694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6012DED3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65F5F331" w14:textId="203DCE4F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4D8AEF67" w14:textId="6BFA63D3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51. kyselina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tranexámová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C84D27" w14:textId="2B26388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5805F5" w14:textId="632ED3F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0B0BC6" w14:textId="17AFB3F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70C49BB9" w14:textId="0560E76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1F7A3EE9" w14:textId="67037FA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2B23A571" w14:textId="3A69209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04A041" w14:textId="1FDC09C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8A382A" w14:textId="7D1B9F4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EF2961" w14:textId="4B3017A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8C1AAE" w14:textId="4E9379F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1FCB114C" w14:textId="77777777" w:rsidTr="00C55E5A">
        <w:trPr>
          <w:trHeight w:val="330"/>
        </w:trPr>
        <w:tc>
          <w:tcPr>
            <w:tcW w:w="1701" w:type="dxa"/>
            <w:vMerge/>
            <w:vAlign w:val="center"/>
          </w:tcPr>
          <w:p w14:paraId="0C7C52DF" w14:textId="632F73C5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703B2B04" w14:textId="4919114D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52.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terlipresín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8C67C4" w14:textId="0FF340B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C8806E" w14:textId="3775876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F56C0D" w14:textId="558D4B4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BECC810" w14:textId="37C84B0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153B62BD" w14:textId="5095F5C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1D6285AB" w14:textId="4DAC28D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B18EBB0" w14:textId="5AAE666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F153E0" w14:textId="116C24E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6E8195" w14:textId="00D2442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18F431" w14:textId="7F13909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69874143" w14:textId="77777777" w:rsidTr="00C55E5A">
        <w:trPr>
          <w:trHeight w:val="330"/>
        </w:trPr>
        <w:tc>
          <w:tcPr>
            <w:tcW w:w="1701" w:type="dxa"/>
            <w:vMerge/>
            <w:vAlign w:val="center"/>
          </w:tcPr>
          <w:p w14:paraId="45D2A0CF" w14:textId="08A8F804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435279D3" w14:textId="3921CB9D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53.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levetiracetam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E0DAF3" w14:textId="3803327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3604EC" w14:textId="526690E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E643CF" w14:textId="046C321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E3E02F2" w14:textId="25B72A4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shd w:val="clear" w:color="auto" w:fill="FFFFFF" w:themeFill="background1"/>
            <w:vAlign w:val="center"/>
          </w:tcPr>
          <w:p w14:paraId="1B40258C" w14:textId="230FFFE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shd w:val="clear" w:color="auto" w:fill="FFFFFF" w:themeFill="background1"/>
            <w:vAlign w:val="center"/>
          </w:tcPr>
          <w:p w14:paraId="3D55649B" w14:textId="124CB71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D9A13BD" w14:textId="3DC98FB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0638F5" w14:textId="3232F3C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7E51B2" w14:textId="53DB61F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9F9F2A" w14:textId="3C7A314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23ADB2D8" w14:textId="77777777" w:rsidTr="00C55E5A">
        <w:trPr>
          <w:trHeight w:val="330"/>
        </w:trPr>
        <w:tc>
          <w:tcPr>
            <w:tcW w:w="1701" w:type="dxa"/>
            <w:vMerge/>
            <w:vAlign w:val="center"/>
          </w:tcPr>
          <w:p w14:paraId="65146F1C" w14:textId="378A6D99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1019F844" w14:textId="4C3FD93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54.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trombolytikum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7832A9B7" w14:textId="15BDC66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AB9C5AC" w14:textId="3B67349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35822A7A" w14:textId="5863F73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353843A8" w14:textId="62136C3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66B8D850" w14:textId="59636A4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685" w:type="dxa"/>
            <w:vAlign w:val="center"/>
          </w:tcPr>
          <w:p w14:paraId="3FB2E4C2" w14:textId="69E47D6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3499B3" w14:textId="370A0C0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24F842F3" w14:textId="36E24F8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65AB251A" w14:textId="3CDA68B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5EFFF6" w14:textId="64AFA3E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748E57BD" w14:textId="77777777" w:rsidTr="00C55E5A">
        <w:trPr>
          <w:trHeight w:val="330"/>
        </w:trPr>
        <w:tc>
          <w:tcPr>
            <w:tcW w:w="1701" w:type="dxa"/>
            <w:vMerge/>
            <w:vAlign w:val="center"/>
          </w:tcPr>
          <w:p w14:paraId="6560AE80" w14:textId="650E1081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06BBAB64" w14:textId="1A2CF25F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55.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oxytocín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alebo iné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uterotonikum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2E84B78C" w14:textId="457ED32A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5035F1F" w14:textId="40726BD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A0A97E9" w14:textId="4EED145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420E026" w14:textId="68C5F1D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42308ADC" w14:textId="047998C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18D4AD1" w14:textId="23B0C3E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0B5D30" w14:textId="6069F39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6B84678" w14:textId="7D7175B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D243CD6" w14:textId="67BA38C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C90DE6" w14:textId="6999771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0D8B1385" w14:textId="77777777" w:rsidTr="00C55E5A">
        <w:trPr>
          <w:trHeight w:val="330"/>
        </w:trPr>
        <w:tc>
          <w:tcPr>
            <w:tcW w:w="1701" w:type="dxa"/>
            <w:vMerge/>
            <w:vAlign w:val="center"/>
          </w:tcPr>
          <w:p w14:paraId="7955A9C9" w14:textId="79774E02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057F8AD2" w14:textId="74ECEBB2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56. glukóza 10%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710DC087" w14:textId="3F8D6DF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3954AA2D" w14:textId="356A1957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41EE74E" w14:textId="3E0A769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0468E60D" w14:textId="123C2605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33" w:type="dxa"/>
            <w:vAlign w:val="center"/>
          </w:tcPr>
          <w:p w14:paraId="581153EE" w14:textId="23ABD51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685" w:type="dxa"/>
            <w:vAlign w:val="center"/>
          </w:tcPr>
          <w:p w14:paraId="1674B1E1" w14:textId="690D633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5C7EEF9" w14:textId="7B9A4A4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2CE53A" w14:textId="4CA89F0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391F62" w14:textId="31E813E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AB5796" w14:textId="6789861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384E615F" w14:textId="77777777" w:rsidTr="00C55E5A">
        <w:trPr>
          <w:trHeight w:val="330"/>
        </w:trPr>
        <w:tc>
          <w:tcPr>
            <w:tcW w:w="1701" w:type="dxa"/>
            <w:vMerge/>
            <w:vAlign w:val="center"/>
          </w:tcPr>
          <w:p w14:paraId="4DD61E31" w14:textId="31C83BDF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09E4E417" w14:textId="7574B66F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57.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ipratrópium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inh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2D5CF736" w14:textId="43AEB4D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D9872AE" w14:textId="48C871E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84B3876" w14:textId="046A1C2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169803D" w14:textId="74EE495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33" w:type="dxa"/>
            <w:vAlign w:val="center"/>
          </w:tcPr>
          <w:p w14:paraId="72F89745" w14:textId="3821330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16370FC9" w14:textId="18129B53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B4F023" w14:textId="7EB7B93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FD77229" w14:textId="6F27AB5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E9AA6FE" w14:textId="0ED9930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294048" w14:textId="13A78CE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692F0846" w14:textId="77777777" w:rsidTr="00C55E5A">
        <w:trPr>
          <w:trHeight w:val="330"/>
        </w:trPr>
        <w:tc>
          <w:tcPr>
            <w:tcW w:w="1701" w:type="dxa"/>
            <w:vMerge/>
            <w:vAlign w:val="center"/>
          </w:tcPr>
          <w:p w14:paraId="6B0D50C4" w14:textId="020B31CA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1E49F490" w14:textId="5057246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58. rýchlo pôsobiaci inzulín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inj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center"/>
          </w:tcPr>
          <w:p w14:paraId="76BB5C29" w14:textId="7E5BDC2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DB1F2B6" w14:textId="3AB646E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AEF26A0" w14:textId="7CE062A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7246FE4" w14:textId="3DD8E926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32CDA7D" w14:textId="0D6BAD12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696CDD52" w14:textId="1DB8F34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C95279" w14:textId="28D233C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79CEED54" w14:textId="3E912169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1016595" w14:textId="4871331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9C8C09" w14:textId="3DACAB1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31A5EA7A" w14:textId="77777777" w:rsidTr="00C55E5A">
        <w:trPr>
          <w:trHeight w:val="330"/>
        </w:trPr>
        <w:tc>
          <w:tcPr>
            <w:tcW w:w="1701" w:type="dxa"/>
            <w:vMerge/>
            <w:vAlign w:val="center"/>
          </w:tcPr>
          <w:p w14:paraId="0B64BFB5" w14:textId="7C40E14F" w:rsidR="00C55E5A" w:rsidRDefault="00C55E5A" w:rsidP="72F5F63F">
            <w:pPr>
              <w:spacing w:after="0"/>
            </w:pPr>
          </w:p>
        </w:tc>
        <w:tc>
          <w:tcPr>
            <w:tcW w:w="1985" w:type="dxa"/>
          </w:tcPr>
          <w:p w14:paraId="0AE966DF" w14:textId="2A74C4A0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59.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lidocain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aerodisperzia</w:t>
            </w:r>
            <w:proofErr w:type="spellEnd"/>
          </w:p>
        </w:tc>
        <w:tc>
          <w:tcPr>
            <w:tcW w:w="709" w:type="dxa"/>
            <w:vAlign w:val="center"/>
          </w:tcPr>
          <w:p w14:paraId="0D5E0BD2" w14:textId="1BFA33A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0C7B2E6" w14:textId="51EB462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3137B23" w14:textId="5C7043BE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DCDE592" w14:textId="07D81F6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DE51FA1" w14:textId="46DDF31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4249785" w14:textId="4E832A1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8613D84" w14:textId="0BC7895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C4750B" w14:textId="2F9D44E0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8DA56A" w14:textId="351E739B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F313A2" w14:textId="75EDBC1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55E5A" w14:paraId="5C9D730A" w14:textId="77777777" w:rsidTr="00C55E5A">
        <w:trPr>
          <w:trHeight w:val="330"/>
        </w:trPr>
        <w:tc>
          <w:tcPr>
            <w:tcW w:w="1701" w:type="dxa"/>
            <w:vMerge/>
          </w:tcPr>
          <w:p w14:paraId="6DFD402E" w14:textId="385B3BAF" w:rsidR="00C55E5A" w:rsidRDefault="00C55E5A" w:rsidP="72F5F63F">
            <w:pPr>
              <w:spacing w:after="0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D171079" w14:textId="1FA1EB18" w:rsidR="00C55E5A" w:rsidRDefault="00C55E5A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60.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surfaktant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5C6849C" w14:textId="787FD931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75D876F" w14:textId="047EE708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686ADC1" w14:textId="0C8EEF5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5F466E5" w14:textId="1688141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3FB92C3" w14:textId="0CE120A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685" w:type="dxa"/>
            <w:vAlign w:val="center"/>
          </w:tcPr>
          <w:p w14:paraId="430A5C32" w14:textId="22D64BE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639F50FA" w14:textId="0FFB7A3D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7293DDE" w14:textId="5FCA44F4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690A93F" w14:textId="731EEDAC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43D9BB" w14:textId="5CC8FBDF" w:rsidR="00C55E5A" w:rsidRDefault="00C55E5A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10DDFAD4" w14:textId="77777777" w:rsidTr="00C55E5A">
        <w:trPr>
          <w:trHeight w:val="1255"/>
        </w:trPr>
        <w:tc>
          <w:tcPr>
            <w:tcW w:w="1701" w:type="dxa"/>
            <w:vMerge w:val="restart"/>
          </w:tcPr>
          <w:p w14:paraId="14A134C5" w14:textId="402A4392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i) vybavenie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obväzovým materiálom a pomôckami na ošetrenie</w:t>
            </w:r>
          </w:p>
        </w:tc>
        <w:tc>
          <w:tcPr>
            <w:tcW w:w="1985" w:type="dxa"/>
          </w:tcPr>
          <w:p w14:paraId="4AA77634" w14:textId="044E90D0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1. pomôcky na ošetrenie rán a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zastavenie krvácania (mechanické, absorpčné krytie)</w:t>
            </w:r>
          </w:p>
        </w:tc>
        <w:tc>
          <w:tcPr>
            <w:tcW w:w="709" w:type="dxa"/>
            <w:vAlign w:val="center"/>
          </w:tcPr>
          <w:p w14:paraId="3D5DE822" w14:textId="60E542B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54F58EF" w14:textId="7C098D6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8089150" w14:textId="72D0E28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3A93606" w14:textId="1ECE74C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1F549C78" w14:textId="4318BD1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46C1AC8" w14:textId="24D0E5C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0742C6" w14:textId="52564F7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118A3E3" w14:textId="4ABE0E7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B274779" w14:textId="2B28737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EC0519" w14:textId="3264B15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12ECA314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6D7235AA" w14:textId="77777777" w:rsidR="000E5E23" w:rsidRDefault="000E5E23"/>
        </w:tc>
        <w:tc>
          <w:tcPr>
            <w:tcW w:w="1985" w:type="dxa"/>
          </w:tcPr>
          <w:p w14:paraId="31165B2A" w14:textId="4835876D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2. dezinfekčný roztok</w:t>
            </w:r>
          </w:p>
        </w:tc>
        <w:tc>
          <w:tcPr>
            <w:tcW w:w="709" w:type="dxa"/>
            <w:vAlign w:val="center"/>
          </w:tcPr>
          <w:p w14:paraId="1F052299" w14:textId="59EA291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07611DF" w14:textId="1841646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1CC46A8" w14:textId="2BEC24E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1F23415" w14:textId="2FB3C7C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4D35A848" w14:textId="1D189A2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F6F3F12" w14:textId="5B69438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737EF1A" w14:textId="79B250A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C1EFDA4" w14:textId="0774532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032CE6E" w14:textId="00C4CF2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DC27808" w14:textId="5096150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3ED4E3F0" w14:textId="77777777" w:rsidTr="00C55E5A">
        <w:trPr>
          <w:trHeight w:val="1215"/>
        </w:trPr>
        <w:tc>
          <w:tcPr>
            <w:tcW w:w="1701" w:type="dxa"/>
            <w:vMerge/>
            <w:vAlign w:val="center"/>
          </w:tcPr>
          <w:p w14:paraId="4E9E2FBD" w14:textId="77777777" w:rsidR="000E5E23" w:rsidRDefault="000E5E23"/>
        </w:tc>
        <w:tc>
          <w:tcPr>
            <w:tcW w:w="1985" w:type="dxa"/>
          </w:tcPr>
          <w:p w14:paraId="31723693" w14:textId="6ECCF114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3. súprava na ošetrenie popálenín a poleptania s aktívnou zložkou a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antiseptickým účinkom (najmenej v rozsahu: tvár, ruky, genitálie)</w:t>
            </w:r>
          </w:p>
        </w:tc>
        <w:tc>
          <w:tcPr>
            <w:tcW w:w="709" w:type="dxa"/>
            <w:vAlign w:val="center"/>
          </w:tcPr>
          <w:p w14:paraId="34E1DBBC" w14:textId="06D67E9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A231848" w14:textId="78A8843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5DC833F" w14:textId="7A5CAFE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4C84968" w14:textId="11C9A40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CAAA58D" w14:textId="047D930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398CD868" w14:textId="22D3B33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88B072B" w14:textId="5B1248C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EDBBEC7" w14:textId="47739BB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EE5429B" w14:textId="530C9C2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5B96A66" w14:textId="4E09EED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3112D2FA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6D05E4B9" w14:textId="77777777" w:rsidR="000E5E23" w:rsidRDefault="000E5E23"/>
        </w:tc>
        <w:tc>
          <w:tcPr>
            <w:tcW w:w="1985" w:type="dxa"/>
          </w:tcPr>
          <w:p w14:paraId="652DD63B" w14:textId="755C79E5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4. súprava na vedenie pôrodu</w:t>
            </w:r>
          </w:p>
        </w:tc>
        <w:tc>
          <w:tcPr>
            <w:tcW w:w="709" w:type="dxa"/>
            <w:vAlign w:val="center"/>
          </w:tcPr>
          <w:p w14:paraId="50ED522A" w14:textId="2537693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EF382E0" w14:textId="6B65058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A645AEB" w14:textId="1C0A625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37038BC" w14:textId="798F9EE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11E65267" w14:textId="0078B5D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000C1F4" w14:textId="528D59F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B3E97FE" w14:textId="1E63C9F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77CFF99" w14:textId="46C9B07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BA852CD" w14:textId="5B17781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DD754E" w14:textId="1CA71E2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7AA779BB" w14:textId="77777777" w:rsidTr="00C55E5A">
        <w:trPr>
          <w:trHeight w:val="345"/>
        </w:trPr>
        <w:tc>
          <w:tcPr>
            <w:tcW w:w="1701" w:type="dxa"/>
            <w:vMerge/>
            <w:vAlign w:val="center"/>
          </w:tcPr>
          <w:p w14:paraId="2F56F853" w14:textId="77777777" w:rsidR="000E5E23" w:rsidRDefault="000E5E23"/>
        </w:tc>
        <w:tc>
          <w:tcPr>
            <w:tcW w:w="1985" w:type="dxa"/>
          </w:tcPr>
          <w:p w14:paraId="714D8133" w14:textId="16BC1CF8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5. vybavenie na ošetrenie a transport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replantátu</w:t>
            </w:r>
            <w:proofErr w:type="spellEnd"/>
          </w:p>
        </w:tc>
        <w:tc>
          <w:tcPr>
            <w:tcW w:w="709" w:type="dxa"/>
            <w:vAlign w:val="center"/>
          </w:tcPr>
          <w:p w14:paraId="611477AF" w14:textId="4BB2D1F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5287357" w14:textId="2E9B95D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3E8AB64" w14:textId="4FC1265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7692DE5" w14:textId="3322FA4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A540403" w14:textId="6AAE76A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6695D72" w14:textId="27E0749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597B99" w14:textId="31B5413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D86EA87" w14:textId="5365C2A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5791E8F" w14:textId="1003A94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2ABABA" w14:textId="745C496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47D4A5BE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3841D931" w14:textId="77777777" w:rsidR="000E5E23" w:rsidRDefault="000E5E23"/>
        </w:tc>
        <w:tc>
          <w:tcPr>
            <w:tcW w:w="1985" w:type="dxa"/>
          </w:tcPr>
          <w:p w14:paraId="70FD38AB" w14:textId="2337AB74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6. </w:t>
            </w:r>
            <w:proofErr w:type="spellStart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emitné</w:t>
            </w:r>
            <w:proofErr w:type="spellEnd"/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misky, vrecká na vracanie</w:t>
            </w:r>
          </w:p>
        </w:tc>
        <w:tc>
          <w:tcPr>
            <w:tcW w:w="709" w:type="dxa"/>
            <w:vAlign w:val="center"/>
          </w:tcPr>
          <w:p w14:paraId="7B73F97D" w14:textId="4D04DE3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B61C912" w14:textId="5F08907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CD8B348" w14:textId="08C156E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ADBD568" w14:textId="72E8498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C9B7EB0" w14:textId="41F52DB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637A208" w14:textId="40AA294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E5F0B9" w14:textId="17463F8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136E0CE" w14:textId="6E736F2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CB85EC9" w14:textId="7DA2BEB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D4DFB8E" w14:textId="540E2BD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4FABF9E8" w14:textId="77777777" w:rsidTr="00C55E5A">
        <w:trPr>
          <w:trHeight w:val="570"/>
        </w:trPr>
        <w:tc>
          <w:tcPr>
            <w:tcW w:w="1701" w:type="dxa"/>
            <w:vMerge/>
            <w:vAlign w:val="center"/>
          </w:tcPr>
          <w:p w14:paraId="23EF970A" w14:textId="77777777" w:rsidR="000E5E23" w:rsidRDefault="000E5E23"/>
        </w:tc>
        <w:tc>
          <w:tcPr>
            <w:tcW w:w="1985" w:type="dxa"/>
          </w:tcPr>
          <w:p w14:paraId="3625442E" w14:textId="48CE5C59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7. fľaša na moč (nie zo skla) pre mužov a ženy, alebo podložná misa</w:t>
            </w:r>
          </w:p>
        </w:tc>
        <w:tc>
          <w:tcPr>
            <w:tcW w:w="709" w:type="dxa"/>
            <w:vAlign w:val="center"/>
          </w:tcPr>
          <w:p w14:paraId="2A1B2AC6" w14:textId="4A38D55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45A8CD3" w14:textId="52D38F5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5EC609A9" w14:textId="78FCDA6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BDEDABD" w14:textId="4D33748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391A018" w14:textId="0701417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E3AB7A3" w14:textId="55B8969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97EC6D6" w14:textId="0E8A6F7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E6D87BB" w14:textId="579B664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81838DC" w14:textId="2246C3D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624B4C" w14:textId="76C0A86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2920C423" w14:textId="77777777" w:rsidTr="00C55E5A">
        <w:trPr>
          <w:trHeight w:val="630"/>
        </w:trPr>
        <w:tc>
          <w:tcPr>
            <w:tcW w:w="1701" w:type="dxa"/>
            <w:vMerge/>
            <w:vAlign w:val="center"/>
          </w:tcPr>
          <w:p w14:paraId="56D2D1CD" w14:textId="77777777" w:rsidR="000E5E23" w:rsidRDefault="000E5E23"/>
        </w:tc>
        <w:tc>
          <w:tcPr>
            <w:tcW w:w="1985" w:type="dxa"/>
          </w:tcPr>
          <w:p w14:paraId="28B03270" w14:textId="50D64575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8. vybavenie na zber odpadu; zvlášť na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ostré predmety</w:t>
            </w:r>
          </w:p>
        </w:tc>
        <w:tc>
          <w:tcPr>
            <w:tcW w:w="709" w:type="dxa"/>
            <w:vAlign w:val="center"/>
          </w:tcPr>
          <w:p w14:paraId="67E6CA58" w14:textId="60BFE66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CF86384" w14:textId="2FBFBB3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1AEF496" w14:textId="2F2F76C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645C8B7" w14:textId="6BD81CC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F684576" w14:textId="74AA3C0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77698D9" w14:textId="46BA9C8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BC268A0" w14:textId="111EA0A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324AE21" w14:textId="24E5E43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F0B406E" w14:textId="34BC299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853DFE" w14:textId="2C51E6E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5581909C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6F3003B4" w14:textId="77777777" w:rsidR="000E5E23" w:rsidRDefault="000E5E23"/>
        </w:tc>
        <w:tc>
          <w:tcPr>
            <w:tcW w:w="1985" w:type="dxa"/>
          </w:tcPr>
          <w:p w14:paraId="433EA053" w14:textId="0AFDD887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9. sterilné jednorazové rukavice</w:t>
            </w:r>
          </w:p>
        </w:tc>
        <w:tc>
          <w:tcPr>
            <w:tcW w:w="709" w:type="dxa"/>
            <w:vAlign w:val="center"/>
          </w:tcPr>
          <w:p w14:paraId="094A03C8" w14:textId="75B8069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2E0E460" w14:textId="204AB64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29428999" w14:textId="6DAB201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107F688" w14:textId="66FBA10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9E48BA7" w14:textId="02CF729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F0E19D6" w14:textId="372799D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94B830" w14:textId="738440C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699F689" w14:textId="56D3576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6EF2B17" w14:textId="1F83597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1BBDBE" w14:textId="4EC64C3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40996488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73E84B1F" w14:textId="77777777" w:rsidR="000E5E23" w:rsidRDefault="000E5E23"/>
        </w:tc>
        <w:tc>
          <w:tcPr>
            <w:tcW w:w="1985" w:type="dxa"/>
          </w:tcPr>
          <w:p w14:paraId="70BD1478" w14:textId="35097175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10. nesterilné jednorazové rukavice</w:t>
            </w:r>
          </w:p>
        </w:tc>
        <w:tc>
          <w:tcPr>
            <w:tcW w:w="709" w:type="dxa"/>
            <w:vAlign w:val="center"/>
          </w:tcPr>
          <w:p w14:paraId="2912F473" w14:textId="617B9B7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4F7A78D" w14:textId="69DDE0B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B6EAACC" w14:textId="6C9A048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279E357" w14:textId="63C9C6F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0CEC437" w14:textId="24B1C68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8B1833D" w14:textId="2C0A476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8E161C" w14:textId="7ADA615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C852547" w14:textId="17EAE73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7C68943" w14:textId="747620D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8AF304" w14:textId="26AF4C1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4AA7EDC2" w14:textId="77777777" w:rsidTr="00C55E5A">
        <w:trPr>
          <w:trHeight w:val="645"/>
        </w:trPr>
        <w:tc>
          <w:tcPr>
            <w:tcW w:w="1701" w:type="dxa"/>
            <w:vMerge/>
            <w:vAlign w:val="center"/>
          </w:tcPr>
          <w:p w14:paraId="65D06C45" w14:textId="77777777" w:rsidR="000E5E23" w:rsidRDefault="000E5E23"/>
        </w:tc>
        <w:tc>
          <w:tcPr>
            <w:tcW w:w="1985" w:type="dxa"/>
          </w:tcPr>
          <w:p w14:paraId="30FDF1BF" w14:textId="4F75373B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11. jednorazové návleky na nosidlá a prikrývky</w:t>
            </w:r>
          </w:p>
        </w:tc>
        <w:tc>
          <w:tcPr>
            <w:tcW w:w="709" w:type="dxa"/>
            <w:vAlign w:val="center"/>
          </w:tcPr>
          <w:p w14:paraId="785804B0" w14:textId="1DF619C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999784B" w14:textId="1717AB7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14:paraId="04FBF0C7" w14:textId="1773EA6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68C0BF7" w14:textId="52CA356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DC5C0D6" w14:textId="3A6A0C7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E7EB434" w14:textId="7A97C70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4C3F01" w14:textId="297BD2C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5B4A32D" w14:textId="43E3032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B8219BC" w14:textId="5BEC976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29B5D9" w14:textId="2CE2AE0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44603D6B" w14:textId="77777777" w:rsidTr="00C55E5A">
        <w:trPr>
          <w:trHeight w:val="630"/>
        </w:trPr>
        <w:tc>
          <w:tcPr>
            <w:tcW w:w="1701" w:type="dxa"/>
            <w:vMerge/>
            <w:vAlign w:val="center"/>
          </w:tcPr>
          <w:p w14:paraId="697636AB" w14:textId="77777777" w:rsidR="000E5E23" w:rsidRDefault="000E5E23"/>
        </w:tc>
        <w:tc>
          <w:tcPr>
            <w:tcW w:w="1985" w:type="dxa"/>
          </w:tcPr>
          <w:p w14:paraId="581C62F0" w14:textId="25FCB2B4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12. prikrývka na prekrytie mŕtvych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ľudských tiel</w:t>
            </w:r>
          </w:p>
        </w:tc>
        <w:tc>
          <w:tcPr>
            <w:tcW w:w="709" w:type="dxa"/>
            <w:vAlign w:val="center"/>
          </w:tcPr>
          <w:p w14:paraId="237A506E" w14:textId="035DEE8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DB63DCF" w14:textId="3C03EB2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6FBB0E0" w14:textId="6B70402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E5283EB" w14:textId="713C8DE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F94FC65" w14:textId="4A41853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5696ED27" w14:textId="3D484DD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5ED9C34" w14:textId="05C8FB7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DFC2388" w14:textId="6DB5B73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F6EE0A8" w14:textId="2EE932B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F9D9A3" w14:textId="471859E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1BA438D4" w14:textId="77777777" w:rsidTr="00C55E5A">
        <w:trPr>
          <w:trHeight w:val="274"/>
        </w:trPr>
        <w:tc>
          <w:tcPr>
            <w:tcW w:w="1701" w:type="dxa"/>
            <w:vMerge/>
            <w:vAlign w:val="center"/>
          </w:tcPr>
          <w:p w14:paraId="48FC184A" w14:textId="77777777" w:rsidR="000E5E23" w:rsidRDefault="000E5E23"/>
        </w:tc>
        <w:tc>
          <w:tcPr>
            <w:tcW w:w="1985" w:type="dxa"/>
          </w:tcPr>
          <w:p w14:paraId="771E07A2" w14:textId="1C523433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13. turniket 2x</w:t>
            </w:r>
          </w:p>
        </w:tc>
        <w:tc>
          <w:tcPr>
            <w:tcW w:w="709" w:type="dxa"/>
            <w:vAlign w:val="center"/>
          </w:tcPr>
          <w:p w14:paraId="739B0177" w14:textId="051C515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AD23548" w14:textId="3E682CD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5532B68" w14:textId="37880CF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73A37FB" w14:textId="49D8DE1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2D3BEA3" w14:textId="766BAF6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3C49564" w14:textId="7C8AACC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21FB375" w14:textId="33F9D48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6091137" w14:textId="34E5E3C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288736A" w14:textId="0F7CD08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65A221" w14:textId="2BEF37D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25C4647E" w14:textId="77777777" w:rsidTr="00C55E5A">
        <w:trPr>
          <w:trHeight w:val="691"/>
        </w:trPr>
        <w:tc>
          <w:tcPr>
            <w:tcW w:w="1701" w:type="dxa"/>
            <w:vMerge w:val="restart"/>
          </w:tcPr>
          <w:p w14:paraId="6D0F714D" w14:textId="620DF362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j) vybavenie inými pracovnými prostriedkami</w:t>
            </w:r>
          </w:p>
        </w:tc>
        <w:tc>
          <w:tcPr>
            <w:tcW w:w="1985" w:type="dxa"/>
          </w:tcPr>
          <w:p w14:paraId="18BE9EB1" w14:textId="36383DAF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1. osobná čelová lampa, pre každého člena posádky zvlášť</w:t>
            </w:r>
          </w:p>
        </w:tc>
        <w:tc>
          <w:tcPr>
            <w:tcW w:w="709" w:type="dxa"/>
            <w:vAlign w:val="center"/>
          </w:tcPr>
          <w:p w14:paraId="25B927DF" w14:textId="5A0E9A8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34DED47" w14:textId="6316660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6F01BB0" w14:textId="5D59284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BABCA89" w14:textId="2015DD1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2DC0FEB" w14:textId="1F07C7C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C771945" w14:textId="6C861F4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8C4F5A" w14:textId="6885FC8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26FB106" w14:textId="108D30A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82E37D8" w14:textId="6ECFFD6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EB6CC1" w14:textId="6184C77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1885C301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067C7D3C" w14:textId="77777777" w:rsidR="000E5E23" w:rsidRDefault="000E5E23"/>
        </w:tc>
        <w:tc>
          <w:tcPr>
            <w:tcW w:w="1985" w:type="dxa"/>
          </w:tcPr>
          <w:p w14:paraId="0DB6EDB5" w14:textId="74EAC405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2. prenosný zdroj svetla</w:t>
            </w:r>
          </w:p>
        </w:tc>
        <w:tc>
          <w:tcPr>
            <w:tcW w:w="709" w:type="dxa"/>
            <w:vAlign w:val="center"/>
          </w:tcPr>
          <w:p w14:paraId="6F717D01" w14:textId="0FD33E4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4B4E38D" w14:textId="3D9FC0C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9630C8F" w14:textId="5059C7F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772219C" w14:textId="6FFCA18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6A737AA" w14:textId="3357A57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68CB715" w14:textId="2E6C928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728D23" w14:textId="5942EA6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3E31CBE" w14:textId="27E933F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8C3375D" w14:textId="7CE9059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32B6BE" w14:textId="3C83D84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31AFCEE9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0D0A6DC5" w14:textId="77777777" w:rsidR="000E5E23" w:rsidRDefault="000E5E23"/>
        </w:tc>
        <w:tc>
          <w:tcPr>
            <w:tcW w:w="1985" w:type="dxa"/>
          </w:tcPr>
          <w:p w14:paraId="433A4FCD" w14:textId="21F32111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3. hasiaci prístroj</w:t>
            </w:r>
          </w:p>
        </w:tc>
        <w:tc>
          <w:tcPr>
            <w:tcW w:w="709" w:type="dxa"/>
            <w:vAlign w:val="center"/>
          </w:tcPr>
          <w:p w14:paraId="6A9BD5E2" w14:textId="7016053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45D2780" w14:textId="7BE1DEB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4E375E3" w14:textId="0DB9138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A0068F6" w14:textId="0FA1B58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6A21AB0" w14:textId="24882EC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57D3BEE3" w14:textId="3E14222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096F780" w14:textId="201BC6A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899821C" w14:textId="5078AB0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469BE69" w14:textId="3F4432F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6D7196" w14:textId="70753B9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19370DD7" w14:textId="77777777" w:rsidTr="00C55E5A">
        <w:trPr>
          <w:trHeight w:val="630"/>
        </w:trPr>
        <w:tc>
          <w:tcPr>
            <w:tcW w:w="1701" w:type="dxa"/>
            <w:vMerge/>
            <w:vAlign w:val="center"/>
          </w:tcPr>
          <w:p w14:paraId="191893F3" w14:textId="77777777" w:rsidR="000E5E23" w:rsidRDefault="000E5E23"/>
        </w:tc>
        <w:tc>
          <w:tcPr>
            <w:tcW w:w="1985" w:type="dxa"/>
          </w:tcPr>
          <w:p w14:paraId="5867E507" w14:textId="08B1DC2B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4. záznam o zhodnotení zdravotného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stavu osoby</w:t>
            </w:r>
          </w:p>
        </w:tc>
        <w:tc>
          <w:tcPr>
            <w:tcW w:w="709" w:type="dxa"/>
            <w:vAlign w:val="center"/>
          </w:tcPr>
          <w:p w14:paraId="7291D3BC" w14:textId="2A6E399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E2C140C" w14:textId="124CE05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C11BF64" w14:textId="34DC5BB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13CB878" w14:textId="7FF898F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A060A27" w14:textId="0FA7E12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A284B06" w14:textId="29F10E2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2F9995" w14:textId="2BB51C5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9F1572C" w14:textId="7D016DE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90BA14A" w14:textId="199FF5F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DFD4B3" w14:textId="295604E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08FE435E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7990E04D" w14:textId="77777777" w:rsidR="000E5E23" w:rsidRDefault="000E5E23"/>
        </w:tc>
        <w:tc>
          <w:tcPr>
            <w:tcW w:w="1985" w:type="dxa"/>
          </w:tcPr>
          <w:p w14:paraId="2538501F" w14:textId="7157D2C0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5. doska na písanie</w:t>
            </w:r>
          </w:p>
        </w:tc>
        <w:tc>
          <w:tcPr>
            <w:tcW w:w="709" w:type="dxa"/>
            <w:vAlign w:val="center"/>
          </w:tcPr>
          <w:p w14:paraId="5D1ADBB3" w14:textId="64E1B5C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F5EF93C" w14:textId="2CD9AF6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CDBF9DD" w14:textId="7A247D0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0B1163B" w14:textId="0A2C6BF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4A0D5869" w14:textId="1FF5B0C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5977627" w14:textId="16AC61E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CDC5B5C" w14:textId="4A8DCE0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28B2DA3" w14:textId="741E81C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F6A60F2" w14:textId="065AA9B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E8B515B" w14:textId="3B396FB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19F4DB30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0566953A" w14:textId="77777777" w:rsidR="000E5E23" w:rsidRDefault="000E5E23"/>
        </w:tc>
        <w:tc>
          <w:tcPr>
            <w:tcW w:w="1985" w:type="dxa"/>
          </w:tcPr>
          <w:p w14:paraId="4FADFBCA" w14:textId="0FEBD799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6. pero</w:t>
            </w:r>
          </w:p>
        </w:tc>
        <w:tc>
          <w:tcPr>
            <w:tcW w:w="709" w:type="dxa"/>
            <w:vAlign w:val="center"/>
          </w:tcPr>
          <w:p w14:paraId="0E3039B6" w14:textId="4F4A3AB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71AADF2" w14:textId="1847A8A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03684F8" w14:textId="67E86D2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BB727FC" w14:textId="14DC64F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995CE4A" w14:textId="3F509DA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BE54D26" w14:textId="2F0F91B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FB4F03" w14:textId="7C4D609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08AF045" w14:textId="11E2E98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75C37ED" w14:textId="7DB7048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C43E1D" w14:textId="088B3BA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371F57E8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06F770FD" w14:textId="77777777" w:rsidR="000E5E23" w:rsidRDefault="000E5E23"/>
        </w:tc>
        <w:tc>
          <w:tcPr>
            <w:tcW w:w="1985" w:type="dxa"/>
          </w:tcPr>
          <w:p w14:paraId="77F09ADB" w14:textId="08947905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7. nožnice na odev</w:t>
            </w:r>
          </w:p>
        </w:tc>
        <w:tc>
          <w:tcPr>
            <w:tcW w:w="709" w:type="dxa"/>
            <w:vAlign w:val="center"/>
          </w:tcPr>
          <w:p w14:paraId="49C5948B" w14:textId="0ECFC18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71F638D" w14:textId="5019A01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D65FBB7" w14:textId="2763E25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B2346F6" w14:textId="1F63257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9B19BE0" w14:textId="3591878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0F858B0" w14:textId="285F6F6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A7B7529" w14:textId="5FC2A7E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60A0391" w14:textId="6416955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8262F4A" w14:textId="6A6FE50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ADD91D" w14:textId="0A633A8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622C31AB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6F318006" w14:textId="77777777" w:rsidR="000E5E23" w:rsidRDefault="000E5E23"/>
        </w:tc>
        <w:tc>
          <w:tcPr>
            <w:tcW w:w="1985" w:type="dxa"/>
          </w:tcPr>
          <w:p w14:paraId="3A72B38F" w14:textId="0FAC94C6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8. núdzové výstražné svetlo</w:t>
            </w:r>
          </w:p>
        </w:tc>
        <w:tc>
          <w:tcPr>
            <w:tcW w:w="709" w:type="dxa"/>
            <w:vAlign w:val="center"/>
          </w:tcPr>
          <w:p w14:paraId="0C1A03FF" w14:textId="0AD78BB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6A4DEE4" w14:textId="38D2223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0700EFE2" w14:textId="55E9C55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05126CC9" w14:textId="1B5E21B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33" w:type="dxa"/>
            <w:vAlign w:val="center"/>
          </w:tcPr>
          <w:p w14:paraId="6AEF86E9" w14:textId="3AEBF1A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685" w:type="dxa"/>
            <w:vAlign w:val="center"/>
          </w:tcPr>
          <w:p w14:paraId="1CA5C84F" w14:textId="4A5616D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892781C" w14:textId="0A753D6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493D36AE" w14:textId="0A8F614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9" w:type="dxa"/>
            <w:vAlign w:val="center"/>
          </w:tcPr>
          <w:p w14:paraId="132EC50D" w14:textId="1E3E5CD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F20238" w14:textId="4299F59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</w:tr>
      <w:tr w:rsidR="72F5F63F" w14:paraId="4D83097D" w14:textId="77777777" w:rsidTr="00C55E5A">
        <w:trPr>
          <w:trHeight w:val="516"/>
        </w:trPr>
        <w:tc>
          <w:tcPr>
            <w:tcW w:w="1701" w:type="dxa"/>
            <w:vMerge w:val="restart"/>
          </w:tcPr>
          <w:p w14:paraId="41F4148F" w14:textId="001D6A06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k) vybavenie osobnými </w:t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>ochrannými prostriedkami</w:t>
            </w:r>
          </w:p>
        </w:tc>
        <w:tc>
          <w:tcPr>
            <w:tcW w:w="1985" w:type="dxa"/>
          </w:tcPr>
          <w:p w14:paraId="57D50082" w14:textId="1B9FB19E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lastRenderedPageBreak/>
              <w:t xml:space="preserve">1. ochranné pracovné oblečenie </w:t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1B1DADFB" w14:textId="755DBCA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C11F3FF" w14:textId="5719046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186F933F" w14:textId="59F63D2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A275835" w14:textId="7E47E0A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941C935" w14:textId="4BC1FF0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5675DE7" w14:textId="50F8370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CB3916" w14:textId="2241C1A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44E3E88" w14:textId="0C0EBFC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B581931" w14:textId="7C63F5B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D9ADE5" w14:textId="48B3B77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0263337D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32295205" w14:textId="77777777" w:rsidR="000E5E23" w:rsidRDefault="000E5E23"/>
        </w:tc>
        <w:tc>
          <w:tcPr>
            <w:tcW w:w="1985" w:type="dxa"/>
          </w:tcPr>
          <w:p w14:paraId="19FB1DC2" w14:textId="4C866A12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2. ochranná obuv</w:t>
            </w:r>
          </w:p>
        </w:tc>
        <w:tc>
          <w:tcPr>
            <w:tcW w:w="709" w:type="dxa"/>
            <w:vAlign w:val="center"/>
          </w:tcPr>
          <w:p w14:paraId="3C2ACB63" w14:textId="3C5ED7E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FACA381" w14:textId="1512AC7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6CEA6FD0" w14:textId="4F8E572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9D81F66" w14:textId="4962D74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37CF5C0A" w14:textId="4CBD00B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4B30118" w14:textId="1330172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A7E4165" w14:textId="5598DF2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DBEB849" w14:textId="2C1E956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81EC4D9" w14:textId="3B62BB2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B080D79" w14:textId="52F2D47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73E22C5C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262B9D54" w14:textId="77777777" w:rsidR="000E5E23" w:rsidRDefault="000E5E23"/>
        </w:tc>
        <w:tc>
          <w:tcPr>
            <w:tcW w:w="1985" w:type="dxa"/>
          </w:tcPr>
          <w:p w14:paraId="709DE00D" w14:textId="06E25263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3. pracovné rukavice</w:t>
            </w:r>
          </w:p>
        </w:tc>
        <w:tc>
          <w:tcPr>
            <w:tcW w:w="709" w:type="dxa"/>
            <w:vAlign w:val="center"/>
          </w:tcPr>
          <w:p w14:paraId="0DA8B79F" w14:textId="4CF0D62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9407619" w14:textId="673A91C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79849B5E" w14:textId="2AD99A3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D6245F1" w14:textId="6BF392C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12C8DF97" w14:textId="121BB8B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65E0193" w14:textId="7C71A95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184C588" w14:textId="4C21940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758ABE3" w14:textId="4D1D472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91B3B11" w14:textId="4F7EA04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066536" w14:textId="66A269E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32526B00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3A0D9297" w14:textId="77777777" w:rsidR="000E5E23" w:rsidRDefault="000E5E23"/>
        </w:tc>
        <w:tc>
          <w:tcPr>
            <w:tcW w:w="1985" w:type="dxa"/>
          </w:tcPr>
          <w:p w14:paraId="5348D644" w14:textId="11374D1D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4. ochranné okuliare</w:t>
            </w:r>
          </w:p>
        </w:tc>
        <w:tc>
          <w:tcPr>
            <w:tcW w:w="709" w:type="dxa"/>
            <w:vAlign w:val="center"/>
          </w:tcPr>
          <w:p w14:paraId="2487C5CC" w14:textId="53B10E9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E557042" w14:textId="1D9286B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3BC67CEB" w14:textId="0380B16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0D6ED46" w14:textId="75C597B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02A77D2" w14:textId="72A0CA6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5442941" w14:textId="4AF5565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716BF38" w14:textId="7308A63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D887222" w14:textId="12F659A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2C3019D" w14:textId="205AA56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8F3D22" w14:textId="42C84C2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6C1DB642" w14:textId="77777777" w:rsidTr="00C55E5A">
        <w:trPr>
          <w:trHeight w:val="1200"/>
        </w:trPr>
        <w:tc>
          <w:tcPr>
            <w:tcW w:w="1701" w:type="dxa"/>
            <w:vMerge/>
            <w:vAlign w:val="center"/>
          </w:tcPr>
          <w:p w14:paraId="430CFD5C" w14:textId="77777777" w:rsidR="000E5E23" w:rsidRDefault="000E5E23"/>
        </w:tc>
        <w:tc>
          <w:tcPr>
            <w:tcW w:w="1985" w:type="dxa"/>
          </w:tcPr>
          <w:p w14:paraId="24F788A2" w14:textId="3C41C63A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5. ochranná prilba s reflexnými prvkami pre každú osobu posádky zvlášť (pre VZZS so zabudovanými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slúchadlami)</w:t>
            </w:r>
          </w:p>
        </w:tc>
        <w:tc>
          <w:tcPr>
            <w:tcW w:w="709" w:type="dxa"/>
            <w:vAlign w:val="center"/>
          </w:tcPr>
          <w:p w14:paraId="2F514B44" w14:textId="425F001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0E9024D" w14:textId="076C086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CB1DB89" w14:textId="261FA5C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4F5BC1B" w14:textId="7BE5D29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1408F58" w14:textId="1D28067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1C454A6" w14:textId="261AF2F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7371F82" w14:textId="16F27E1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8BB2BB2" w14:textId="44DD618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12DF8F8" w14:textId="203323B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35A9E3" w14:textId="3B4FD3A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396E25ED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60D2E0F3" w14:textId="77777777" w:rsidR="000E5E23" w:rsidRDefault="000E5E23"/>
        </w:tc>
        <w:tc>
          <w:tcPr>
            <w:tcW w:w="1985" w:type="dxa"/>
          </w:tcPr>
          <w:p w14:paraId="01DE042E" w14:textId="5DCC60C2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6. tvárové rúško</w:t>
            </w:r>
          </w:p>
        </w:tc>
        <w:tc>
          <w:tcPr>
            <w:tcW w:w="709" w:type="dxa"/>
            <w:vAlign w:val="center"/>
          </w:tcPr>
          <w:p w14:paraId="2ADB5555" w14:textId="05AB1C8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1555297" w14:textId="2856ABD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55425367" w14:textId="25779DA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793559D" w14:textId="3B2837F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C648370" w14:textId="174F12B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3FA25F1" w14:textId="0D301CF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6DDAF00" w14:textId="5CCF496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3666414" w14:textId="0A2A4B1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CC723FA" w14:textId="471D73B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ED9A43" w14:textId="73330B1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2893F616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55518C32" w14:textId="77777777" w:rsidR="000E5E23" w:rsidRDefault="000E5E23"/>
        </w:tc>
        <w:tc>
          <w:tcPr>
            <w:tcW w:w="1985" w:type="dxa"/>
          </w:tcPr>
          <w:p w14:paraId="5405F8C6" w14:textId="179D335E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7. Detektor CO</w:t>
            </w:r>
          </w:p>
        </w:tc>
        <w:tc>
          <w:tcPr>
            <w:tcW w:w="709" w:type="dxa"/>
            <w:vAlign w:val="center"/>
          </w:tcPr>
          <w:p w14:paraId="069EECA3" w14:textId="3751275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61ECB600" w14:textId="37E4839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04CA589C" w14:textId="12AE6CC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3AF4359" w14:textId="62E1491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44EF7BE9" w14:textId="0EA9F6E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2A961ED" w14:textId="4AB1C3F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55E1F6A" w14:textId="35DB35E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F637492" w14:textId="15EF132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AFA6159" w14:textId="2300E47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782DAE" w14:textId="31BD47B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694D5B36" w14:textId="77777777" w:rsidTr="00C55E5A">
        <w:trPr>
          <w:trHeight w:val="315"/>
        </w:trPr>
        <w:tc>
          <w:tcPr>
            <w:tcW w:w="1701" w:type="dxa"/>
            <w:vMerge/>
            <w:vAlign w:val="center"/>
          </w:tcPr>
          <w:p w14:paraId="404012B4" w14:textId="77777777" w:rsidR="000E5E23" w:rsidRDefault="000E5E23"/>
        </w:tc>
        <w:tc>
          <w:tcPr>
            <w:tcW w:w="1985" w:type="dxa"/>
          </w:tcPr>
          <w:p w14:paraId="50FC6AF1" w14:textId="2A4F3586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8. Detektor radiačnej ochrany</w:t>
            </w:r>
          </w:p>
        </w:tc>
        <w:tc>
          <w:tcPr>
            <w:tcW w:w="709" w:type="dxa"/>
            <w:vAlign w:val="center"/>
          </w:tcPr>
          <w:p w14:paraId="0962B643" w14:textId="166949F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6190DF53" w14:textId="3E945E9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vAlign w:val="center"/>
          </w:tcPr>
          <w:p w14:paraId="4AA349EF" w14:textId="6BB3342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5D3D769" w14:textId="22DB377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31B000D" w14:textId="5DA03AE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5D055E0" w14:textId="379A2FD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4FDB7A" w14:textId="1EB3B71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E138897" w14:textId="34BE5EF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4693FDB" w14:textId="5E59E1A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DAE7B1" w14:textId="1EA205A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57698CDE" w14:textId="77777777" w:rsidTr="00C55E5A">
        <w:trPr>
          <w:trHeight w:val="735"/>
        </w:trPr>
        <w:tc>
          <w:tcPr>
            <w:tcW w:w="1701" w:type="dxa"/>
            <w:vMerge/>
            <w:vAlign w:val="center"/>
          </w:tcPr>
          <w:p w14:paraId="1160EC33" w14:textId="77777777" w:rsidR="000E5E23" w:rsidRDefault="000E5E23"/>
        </w:tc>
        <w:tc>
          <w:tcPr>
            <w:tcW w:w="1985" w:type="dxa"/>
          </w:tcPr>
          <w:p w14:paraId="65A84905" w14:textId="1F784060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9. Izolačná plachta pre zabalenie radiáciou zasiahnutého pacienta</w:t>
            </w:r>
          </w:p>
        </w:tc>
        <w:tc>
          <w:tcPr>
            <w:tcW w:w="709" w:type="dxa"/>
            <w:vAlign w:val="center"/>
          </w:tcPr>
          <w:p w14:paraId="7FD5F044" w14:textId="03D736D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567" w:type="dxa"/>
            <w:vAlign w:val="center"/>
          </w:tcPr>
          <w:p w14:paraId="54A38AF1" w14:textId="3A0F441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2DC60074" w14:textId="2C7DB89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3614F26" w14:textId="50796E0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F28DE4B" w14:textId="668D4B4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6AC9195" w14:textId="007BB44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74E6F26" w14:textId="5692973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06000E5" w14:textId="51D9110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094F6B5" w14:textId="0E78F0C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C3704C" w14:textId="2CC7512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</w:tr>
      <w:tr w:rsidR="72F5F63F" w14:paraId="4907924A" w14:textId="77777777" w:rsidTr="00C55E5A">
        <w:trPr>
          <w:trHeight w:val="1256"/>
        </w:trPr>
        <w:tc>
          <w:tcPr>
            <w:tcW w:w="1701" w:type="dxa"/>
            <w:vMerge w:val="restart"/>
          </w:tcPr>
          <w:p w14:paraId="2B3F1617" w14:textId="17994321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l) vybavenie pre udalosť s hromadným postihnutím osôb</w:t>
            </w:r>
          </w:p>
        </w:tc>
        <w:tc>
          <w:tcPr>
            <w:tcW w:w="1985" w:type="dxa"/>
            <w:vAlign w:val="center"/>
          </w:tcPr>
          <w:p w14:paraId="301BC81A" w14:textId="555B8520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1. Reflexná vesta biela s označením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„VELITEĽ ZDRAVOTNÍCKEHO ZÁSAHU“ (1 ks)</w:t>
            </w:r>
          </w:p>
        </w:tc>
        <w:tc>
          <w:tcPr>
            <w:tcW w:w="709" w:type="dxa"/>
            <w:vAlign w:val="center"/>
          </w:tcPr>
          <w:p w14:paraId="2502ECD3" w14:textId="634552C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344A9D5" w14:textId="661E448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34477009" w14:textId="37CFCC9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8FDA290" w14:textId="05C0C0E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B4A8A93" w14:textId="3736773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5A1DFEA3" w14:textId="392E2B3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F5F764" w14:textId="25BDD38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AF29320" w14:textId="2FBF935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4A77035" w14:textId="6CDF6B8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4466E2" w14:textId="20C910B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4DC2FFC2" w14:textId="77777777" w:rsidTr="00C55E5A">
        <w:trPr>
          <w:trHeight w:val="780"/>
        </w:trPr>
        <w:tc>
          <w:tcPr>
            <w:tcW w:w="1701" w:type="dxa"/>
            <w:vMerge/>
            <w:vAlign w:val="center"/>
          </w:tcPr>
          <w:p w14:paraId="4A903436" w14:textId="77777777" w:rsidR="000E5E23" w:rsidRDefault="000E5E23"/>
        </w:tc>
        <w:tc>
          <w:tcPr>
            <w:tcW w:w="1985" w:type="dxa"/>
            <w:vAlign w:val="center"/>
          </w:tcPr>
          <w:p w14:paraId="1F72A105" w14:textId="075E49F9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2. Reflexná vesta červená s označením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„VELITEĽ HNIEZDA ZRANENÝCH“ (1 ks)</w:t>
            </w:r>
          </w:p>
        </w:tc>
        <w:tc>
          <w:tcPr>
            <w:tcW w:w="709" w:type="dxa"/>
            <w:vAlign w:val="center"/>
          </w:tcPr>
          <w:p w14:paraId="74747EC0" w14:textId="574A11A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A663E0F" w14:textId="2D59BA0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43885DF2" w14:textId="436F61C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3C336A2" w14:textId="626F525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887F1EC" w14:textId="23C3E16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6220CD55" w14:textId="7CE9DA5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32A6930" w14:textId="4B95ED3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0CEA2E6" w14:textId="303D057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11AA3F0" w14:textId="76C4320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DEF0A1" w14:textId="586F213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5F0F8FBF" w14:textId="77777777" w:rsidTr="00C55E5A">
        <w:trPr>
          <w:trHeight w:val="630"/>
        </w:trPr>
        <w:tc>
          <w:tcPr>
            <w:tcW w:w="1701" w:type="dxa"/>
            <w:vMerge/>
            <w:vAlign w:val="center"/>
          </w:tcPr>
          <w:p w14:paraId="15E917D5" w14:textId="77777777" w:rsidR="000E5E23" w:rsidRDefault="000E5E23"/>
        </w:tc>
        <w:tc>
          <w:tcPr>
            <w:tcW w:w="1985" w:type="dxa"/>
            <w:vAlign w:val="center"/>
          </w:tcPr>
          <w:p w14:paraId="2018229C" w14:textId="09AA314A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3. Reflexná vesta modrá s označením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„VELITEĽ ODSUNU“ (1 ks)</w:t>
            </w:r>
          </w:p>
        </w:tc>
        <w:tc>
          <w:tcPr>
            <w:tcW w:w="709" w:type="dxa"/>
            <w:vAlign w:val="center"/>
          </w:tcPr>
          <w:p w14:paraId="03FFFFD0" w14:textId="1613E80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8A16970" w14:textId="0DD1452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5CD0AED5" w14:textId="42C4C59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FFACD0D" w14:textId="02A2FC2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9EA8887" w14:textId="503EBA4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F4F59DA" w14:textId="479CA59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E26C246" w14:textId="1876CCB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F258B73" w14:textId="57315CD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0E0DC5A" w14:textId="26312C8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3A2585" w14:textId="72F92B0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722C0190" w14:textId="77777777" w:rsidTr="00C55E5A">
        <w:trPr>
          <w:trHeight w:val="690"/>
        </w:trPr>
        <w:tc>
          <w:tcPr>
            <w:tcW w:w="1701" w:type="dxa"/>
            <w:vMerge/>
            <w:vAlign w:val="center"/>
          </w:tcPr>
          <w:p w14:paraId="0A264FBF" w14:textId="77777777" w:rsidR="000E5E23" w:rsidRDefault="000E5E23"/>
        </w:tc>
        <w:tc>
          <w:tcPr>
            <w:tcW w:w="1985" w:type="dxa"/>
            <w:vAlign w:val="center"/>
          </w:tcPr>
          <w:p w14:paraId="129AA042" w14:textId="55F57940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4. Reflexná vesta žltá s označením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„TRIEDIČ“ (1 ks)</w:t>
            </w:r>
          </w:p>
        </w:tc>
        <w:tc>
          <w:tcPr>
            <w:tcW w:w="709" w:type="dxa"/>
            <w:vAlign w:val="center"/>
          </w:tcPr>
          <w:p w14:paraId="60603512" w14:textId="42EA555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454A9B8" w14:textId="12CF4F1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52E20131" w14:textId="270A443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EFCB6B3" w14:textId="1E5E8F5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AFFFB29" w14:textId="6E1F8AB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409CF5F6" w14:textId="359D929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943F40F" w14:textId="06B8CE1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0C0FA4EE" w14:textId="6AEF8A4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F370297" w14:textId="3A1EAC0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9AD48F" w14:textId="69F28C2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7C46AC2F" w14:textId="77777777" w:rsidTr="00C55E5A">
        <w:trPr>
          <w:trHeight w:val="420"/>
        </w:trPr>
        <w:tc>
          <w:tcPr>
            <w:tcW w:w="1701" w:type="dxa"/>
            <w:vMerge/>
            <w:vAlign w:val="center"/>
          </w:tcPr>
          <w:p w14:paraId="2E484EA8" w14:textId="77777777" w:rsidR="000E5E23" w:rsidRDefault="000E5E23"/>
        </w:tc>
        <w:tc>
          <w:tcPr>
            <w:tcW w:w="1985" w:type="dxa"/>
            <w:vAlign w:val="center"/>
          </w:tcPr>
          <w:p w14:paraId="423F1F14" w14:textId="4A767CCE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5. Triediaca karta (30 ks)</w:t>
            </w:r>
          </w:p>
        </w:tc>
        <w:tc>
          <w:tcPr>
            <w:tcW w:w="709" w:type="dxa"/>
            <w:vAlign w:val="center"/>
          </w:tcPr>
          <w:p w14:paraId="07516E35" w14:textId="6964E14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A68E498" w14:textId="3720A2B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67256B5C" w14:textId="6682C6F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AE7BD8C" w14:textId="6CD18F8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89C5461" w14:textId="3ACE411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66633C4" w14:textId="26729FB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E317CA1" w14:textId="37F7FCF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7391AAE5" w14:textId="730D61F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FEEAD4C" w14:textId="27EB679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94BE24" w14:textId="7F5D3C2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62686846" w14:textId="77777777" w:rsidTr="00C55E5A">
        <w:trPr>
          <w:trHeight w:val="525"/>
        </w:trPr>
        <w:tc>
          <w:tcPr>
            <w:tcW w:w="1701" w:type="dxa"/>
            <w:vMerge/>
            <w:vAlign w:val="center"/>
          </w:tcPr>
          <w:p w14:paraId="7CC2B936" w14:textId="77777777" w:rsidR="000E5E23" w:rsidRDefault="000E5E23"/>
        </w:tc>
        <w:tc>
          <w:tcPr>
            <w:tcW w:w="1985" w:type="dxa"/>
            <w:vAlign w:val="center"/>
          </w:tcPr>
          <w:p w14:paraId="7AFDD184" w14:textId="2CCB1D0B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6. postup vypisovania triediacej karty (3 ks)</w:t>
            </w:r>
          </w:p>
        </w:tc>
        <w:tc>
          <w:tcPr>
            <w:tcW w:w="709" w:type="dxa"/>
            <w:vAlign w:val="center"/>
          </w:tcPr>
          <w:p w14:paraId="141CF0B7" w14:textId="6BBA731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80FD4EA" w14:textId="629CD6C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6889D345" w14:textId="4B34D27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F1C79F5" w14:textId="07EFEED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FE51B73" w14:textId="75A377E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49F4E00" w14:textId="2369247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D3D8CD3" w14:textId="6C6EEF2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4B3B2CD" w14:textId="770912F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1D5FE15" w14:textId="50F06AE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298460" w14:textId="10EC2E2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7A83D057" w14:textId="77777777" w:rsidTr="00C55E5A">
        <w:trPr>
          <w:trHeight w:val="1080"/>
        </w:trPr>
        <w:tc>
          <w:tcPr>
            <w:tcW w:w="1701" w:type="dxa"/>
            <w:vMerge/>
            <w:vAlign w:val="center"/>
          </w:tcPr>
          <w:p w14:paraId="70119CC6" w14:textId="77777777" w:rsidR="000E5E23" w:rsidRDefault="000E5E23"/>
        </w:tc>
        <w:tc>
          <w:tcPr>
            <w:tcW w:w="1985" w:type="dxa"/>
            <w:vAlign w:val="center"/>
          </w:tcPr>
          <w:p w14:paraId="2C798F74" w14:textId="66BFCD61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7. pružná triediaca páska v príslušnej farbe (30 ks vo farbe červenej, 30 ks vo farbe žltej, 30 ks vo farbe zelenej, 20 ks vo farbe čiernej)</w:t>
            </w:r>
          </w:p>
        </w:tc>
        <w:tc>
          <w:tcPr>
            <w:tcW w:w="709" w:type="dxa"/>
            <w:vAlign w:val="center"/>
          </w:tcPr>
          <w:p w14:paraId="61066F71" w14:textId="651CFCE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B5ACAE7" w14:textId="4162404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12B604CD" w14:textId="7A92DA1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9740074" w14:textId="2A09B39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1B656A25" w14:textId="2028957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36099BC" w14:textId="7D4CD57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29018FC" w14:textId="157983D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122FA19" w14:textId="33468E8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71F1F5E" w14:textId="54681DA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A24C07" w14:textId="2D71349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00ECBF1C" w14:textId="77777777" w:rsidTr="00C55E5A">
        <w:trPr>
          <w:trHeight w:val="1080"/>
        </w:trPr>
        <w:tc>
          <w:tcPr>
            <w:tcW w:w="1701" w:type="dxa"/>
            <w:vMerge/>
            <w:vAlign w:val="center"/>
          </w:tcPr>
          <w:p w14:paraId="3265426F" w14:textId="77777777" w:rsidR="000E5E23" w:rsidRDefault="000E5E23"/>
        </w:tc>
        <w:tc>
          <w:tcPr>
            <w:tcW w:w="1985" w:type="dxa"/>
            <w:vAlign w:val="center"/>
          </w:tcPr>
          <w:p w14:paraId="5FCA5D31" w14:textId="277E2F58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8. ihlan alebo triediace farebné plachty pre označenie hniezda ranených (1 ks); farebné návleky (3 ks) (červená, žltá a zelená farba)</w:t>
            </w:r>
          </w:p>
        </w:tc>
        <w:tc>
          <w:tcPr>
            <w:tcW w:w="709" w:type="dxa"/>
            <w:vAlign w:val="center"/>
          </w:tcPr>
          <w:p w14:paraId="53CDAB0C" w14:textId="1A4C0A8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12CA2D0" w14:textId="178DDAD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7AB635C7" w14:textId="5EC5AF2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FB4C800" w14:textId="72D01DB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2ADF7531" w14:textId="27D9286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729B1A8B" w14:textId="788FBD8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C319AAE" w14:textId="0F0B57B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BE24FB9" w14:textId="51377A3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4855E08" w14:textId="36A5C1E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99AC3A" w14:textId="078A1DB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32478892" w14:textId="77777777" w:rsidTr="00C55E5A">
        <w:trPr>
          <w:trHeight w:val="900"/>
        </w:trPr>
        <w:tc>
          <w:tcPr>
            <w:tcW w:w="1701" w:type="dxa"/>
            <w:vMerge/>
            <w:vAlign w:val="center"/>
          </w:tcPr>
          <w:p w14:paraId="1B526B4A" w14:textId="77777777" w:rsidR="000E5E23" w:rsidRDefault="000E5E23"/>
        </w:tc>
        <w:tc>
          <w:tcPr>
            <w:tcW w:w="1985" w:type="dxa"/>
            <w:vAlign w:val="center"/>
          </w:tcPr>
          <w:p w14:paraId="180DB19C" w14:textId="5725D488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9. Pre veliteľa zdravotníckeho zásahu –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Evidenčný list posádok ambulancií ZZS (2 ks)</w:t>
            </w:r>
          </w:p>
        </w:tc>
        <w:tc>
          <w:tcPr>
            <w:tcW w:w="709" w:type="dxa"/>
            <w:vAlign w:val="center"/>
          </w:tcPr>
          <w:p w14:paraId="20ABCB0E" w14:textId="6E56072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B296A24" w14:textId="18917EB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51437F67" w14:textId="33E8D2A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7EC2912" w14:textId="4ACD889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7F1D5373" w14:textId="4C8CFF9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A7AF7D2" w14:textId="745F117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D731052" w14:textId="6C4F097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4B6FBD27" w14:textId="2CFD18D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1BF35351" w14:textId="6E39E52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E8804D" w14:textId="09A8224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608F5213" w14:textId="77777777" w:rsidTr="00C55E5A">
        <w:trPr>
          <w:trHeight w:val="1080"/>
        </w:trPr>
        <w:tc>
          <w:tcPr>
            <w:tcW w:w="1701" w:type="dxa"/>
            <w:vMerge/>
            <w:vAlign w:val="center"/>
          </w:tcPr>
          <w:p w14:paraId="7071E081" w14:textId="77777777" w:rsidR="000E5E23" w:rsidRDefault="000E5E23"/>
        </w:tc>
        <w:tc>
          <w:tcPr>
            <w:tcW w:w="1985" w:type="dxa"/>
            <w:vAlign w:val="center"/>
          </w:tcPr>
          <w:p w14:paraId="1971376C" w14:textId="566E36EA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10. Pre veliteľa hniezda ranených – Evidenčný list pacientov ošetrených v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hniezde ranených (2 ks)</w:t>
            </w:r>
          </w:p>
        </w:tc>
        <w:tc>
          <w:tcPr>
            <w:tcW w:w="709" w:type="dxa"/>
            <w:vAlign w:val="center"/>
          </w:tcPr>
          <w:p w14:paraId="434CFCDA" w14:textId="1B3AFE17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6480B98C" w14:textId="168B5F3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55BA3214" w14:textId="48221F4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99FEFC9" w14:textId="3A53214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46EDC897" w14:textId="13BBAED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188085CC" w14:textId="39CB765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5E4D397" w14:textId="73B024E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C6A3E2F" w14:textId="44F2DE2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2ABFEE22" w14:textId="25BC4E3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AC914D" w14:textId="0BF5CCE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3C7EDAD1" w14:textId="77777777" w:rsidTr="00C55E5A">
        <w:trPr>
          <w:trHeight w:val="1080"/>
        </w:trPr>
        <w:tc>
          <w:tcPr>
            <w:tcW w:w="1701" w:type="dxa"/>
            <w:vMerge/>
            <w:vAlign w:val="center"/>
          </w:tcPr>
          <w:p w14:paraId="09848324" w14:textId="77777777" w:rsidR="000E5E23" w:rsidRDefault="000E5E23"/>
        </w:tc>
        <w:tc>
          <w:tcPr>
            <w:tcW w:w="1985" w:type="dxa"/>
            <w:vAlign w:val="center"/>
          </w:tcPr>
          <w:p w14:paraId="46827ACD" w14:textId="2DA6B083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11. Pre veliteľa odsunu – Evidenčný list transportovaných pacientov z</w:t>
            </w:r>
            <w:r>
              <w:br/>
            </w: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hniezda ranených (2 ks)</w:t>
            </w:r>
          </w:p>
        </w:tc>
        <w:tc>
          <w:tcPr>
            <w:tcW w:w="709" w:type="dxa"/>
            <w:vAlign w:val="center"/>
          </w:tcPr>
          <w:p w14:paraId="5F9D055A" w14:textId="5E9F990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3939AD3D" w14:textId="7EE5C29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7466763E" w14:textId="0BCF36B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513CD2A8" w14:textId="7DE7CE1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0CB091DF" w14:textId="6AD75B7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594BD79C" w14:textId="08605C3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DDF11E8" w14:textId="7CFA6C0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3F6A8685" w14:textId="4B4DC45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694D60D4" w14:textId="296AA0A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977E38" w14:textId="66C9B34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626CDA60" w14:textId="77777777" w:rsidTr="00C55E5A">
        <w:trPr>
          <w:trHeight w:val="420"/>
        </w:trPr>
        <w:tc>
          <w:tcPr>
            <w:tcW w:w="1701" w:type="dxa"/>
            <w:vMerge/>
            <w:vAlign w:val="center"/>
          </w:tcPr>
          <w:p w14:paraId="72311887" w14:textId="77777777" w:rsidR="000E5E23" w:rsidRDefault="000E5E23"/>
        </w:tc>
        <w:tc>
          <w:tcPr>
            <w:tcW w:w="1985" w:type="dxa"/>
            <w:vAlign w:val="center"/>
          </w:tcPr>
          <w:p w14:paraId="30375FFA" w14:textId="57B6E0A3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12. Pre Triediča – Evidenčný list (2 ks)</w:t>
            </w:r>
          </w:p>
        </w:tc>
        <w:tc>
          <w:tcPr>
            <w:tcW w:w="709" w:type="dxa"/>
            <w:vAlign w:val="center"/>
          </w:tcPr>
          <w:p w14:paraId="57F3AE8C" w14:textId="579F30E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F1228BF" w14:textId="76F521F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00CEDDDF" w14:textId="25DB1AB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310D8744" w14:textId="60EE4F4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A1B6AAC" w14:textId="53A083F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0425AF09" w14:textId="1D3419D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4C5A20" w14:textId="654A272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28BF2FD6" w14:textId="54B7A951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B948AE8" w14:textId="46614E1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7175B5" w14:textId="2B363B2E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42446F0C" w14:textId="77777777" w:rsidTr="00C55E5A">
        <w:trPr>
          <w:trHeight w:val="420"/>
        </w:trPr>
        <w:tc>
          <w:tcPr>
            <w:tcW w:w="1701" w:type="dxa"/>
            <w:vMerge/>
            <w:vAlign w:val="center"/>
          </w:tcPr>
          <w:p w14:paraId="79E28B9C" w14:textId="77777777" w:rsidR="000E5E23" w:rsidRDefault="000E5E23"/>
        </w:tc>
        <w:tc>
          <w:tcPr>
            <w:tcW w:w="1985" w:type="dxa"/>
            <w:vAlign w:val="center"/>
          </w:tcPr>
          <w:p w14:paraId="35956E11" w14:textId="05B1FB38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13. doska na písanie (4 ks)</w:t>
            </w:r>
          </w:p>
        </w:tc>
        <w:tc>
          <w:tcPr>
            <w:tcW w:w="709" w:type="dxa"/>
            <w:vAlign w:val="center"/>
          </w:tcPr>
          <w:p w14:paraId="26E61E80" w14:textId="4EEEB63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8A9F32C" w14:textId="01E6718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54631412" w14:textId="2DDE0EF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4005597" w14:textId="14EBE1F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306D125" w14:textId="081F822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220AAE8F" w14:textId="6B14BAE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77E795A" w14:textId="5B5BEC7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1632B254" w14:textId="63997794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B2B4D20" w14:textId="260F944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6622D9" w14:textId="6B1A25B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0F46BC2D" w14:textId="77777777" w:rsidTr="00C55E5A">
        <w:trPr>
          <w:trHeight w:val="420"/>
        </w:trPr>
        <w:tc>
          <w:tcPr>
            <w:tcW w:w="1701" w:type="dxa"/>
            <w:vMerge/>
            <w:vAlign w:val="center"/>
          </w:tcPr>
          <w:p w14:paraId="5BFAEE68" w14:textId="77777777" w:rsidR="000E5E23" w:rsidRDefault="000E5E23"/>
        </w:tc>
        <w:tc>
          <w:tcPr>
            <w:tcW w:w="1985" w:type="dxa"/>
            <w:vAlign w:val="center"/>
          </w:tcPr>
          <w:p w14:paraId="3F051AF4" w14:textId="4C30668D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14. pero a CD popisovač (4 ks)</w:t>
            </w:r>
          </w:p>
        </w:tc>
        <w:tc>
          <w:tcPr>
            <w:tcW w:w="709" w:type="dxa"/>
            <w:vAlign w:val="center"/>
          </w:tcPr>
          <w:p w14:paraId="3E5A03FD" w14:textId="527C6145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001A2DBB" w14:textId="126B5D0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3B02C955" w14:textId="3A11253A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CA0C95C" w14:textId="43223FA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639BBD56" w14:textId="398AD26B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3E7A8912" w14:textId="5FA6FD72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922F8D4" w14:textId="025C77F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5BE1DB69" w14:textId="1A33551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0EB17692" w14:textId="49490170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ED395B" w14:textId="60ABFAD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72F5F63F" w14:paraId="52FB4CE8" w14:textId="77777777" w:rsidTr="00C55E5A">
        <w:trPr>
          <w:trHeight w:val="420"/>
        </w:trPr>
        <w:tc>
          <w:tcPr>
            <w:tcW w:w="1701" w:type="dxa"/>
            <w:vMerge/>
            <w:vAlign w:val="center"/>
          </w:tcPr>
          <w:p w14:paraId="078411BD" w14:textId="77777777" w:rsidR="000E5E23" w:rsidRDefault="000E5E23"/>
        </w:tc>
        <w:tc>
          <w:tcPr>
            <w:tcW w:w="1985" w:type="dxa"/>
            <w:vAlign w:val="center"/>
          </w:tcPr>
          <w:p w14:paraId="0618CACE" w14:textId="2FB40C35" w:rsidR="72F5F63F" w:rsidRDefault="72F5F63F" w:rsidP="72F5F63F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15. dymovnica v počte (1 ks)</w:t>
            </w:r>
          </w:p>
        </w:tc>
        <w:tc>
          <w:tcPr>
            <w:tcW w:w="709" w:type="dxa"/>
            <w:vAlign w:val="center"/>
          </w:tcPr>
          <w:p w14:paraId="25A0865F" w14:textId="69FEEC9D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556253BC" w14:textId="5D0108B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o</w:t>
            </w:r>
          </w:p>
        </w:tc>
        <w:tc>
          <w:tcPr>
            <w:tcW w:w="708" w:type="dxa"/>
            <w:vAlign w:val="center"/>
          </w:tcPr>
          <w:p w14:paraId="3700914F" w14:textId="7A3387F8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72F57450" w14:textId="7E1E9F8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33" w:type="dxa"/>
            <w:vAlign w:val="center"/>
          </w:tcPr>
          <w:p w14:paraId="5AAFCD34" w14:textId="330B0ED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685" w:type="dxa"/>
            <w:vAlign w:val="center"/>
          </w:tcPr>
          <w:p w14:paraId="5CF8663B" w14:textId="2AB5AEBC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1BD780F" w14:textId="04C95283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center"/>
          </w:tcPr>
          <w:p w14:paraId="673D3A53" w14:textId="272038DF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center"/>
          </w:tcPr>
          <w:p w14:paraId="40E3EE92" w14:textId="65F1D309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  <w:r w:rsidRPr="72F5F6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88FF19" w14:textId="2A128FB6" w:rsidR="72F5F63F" w:rsidRDefault="72F5F63F" w:rsidP="72F5F63F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7CB398FE" w14:textId="774E37C7" w:rsidR="00651FDD" w:rsidRPr="004B0C0A" w:rsidRDefault="00651FDD" w:rsidP="004B0C0A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lang w:eastAsia="sk-SK"/>
        </w:rPr>
      </w:pPr>
    </w:p>
    <w:p w14:paraId="14A80950" w14:textId="65532E00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Vysvetlivky</w:t>
      </w:r>
    </w:p>
    <w:p w14:paraId="0D79FCBC" w14:textId="77777777" w:rsidR="00E62F1C" w:rsidRPr="004B0C0A" w:rsidRDefault="7BB1509F" w:rsidP="7BB1509F">
      <w:pPr>
        <w:pStyle w:val="Odsekzoznamu"/>
        <w:ind w:left="360"/>
        <w:contextualSpacing/>
        <w:rPr>
          <w:color w:val="000000" w:themeColor="text1"/>
          <w:lang w:eastAsia="sk-SK"/>
        </w:rPr>
      </w:pPr>
      <w:r w:rsidRPr="7BB1509F">
        <w:rPr>
          <w:color w:val="000000" w:themeColor="text1"/>
          <w:lang w:eastAsia="sk-SK"/>
        </w:rPr>
        <w:t xml:space="preserve">ZZS - záchranná zdravotná služba                                                                            </w:t>
      </w:r>
    </w:p>
    <w:p w14:paraId="1BE17464" w14:textId="77777777" w:rsidR="00E62F1C" w:rsidRPr="004B0C0A" w:rsidRDefault="7BB1509F" w:rsidP="7BB1509F">
      <w:pPr>
        <w:pStyle w:val="Odsekzoznamu"/>
        <w:ind w:left="360"/>
        <w:contextualSpacing/>
        <w:rPr>
          <w:color w:val="000000" w:themeColor="text1"/>
          <w:lang w:eastAsia="sk-SK"/>
        </w:rPr>
      </w:pPr>
      <w:r w:rsidRPr="7BB1509F">
        <w:rPr>
          <w:color w:val="000000" w:themeColor="text1"/>
          <w:lang w:eastAsia="sk-SK"/>
        </w:rPr>
        <w:t xml:space="preserve">RZP - ambulancia rýchlej zdravotnej pomoci                                                                  </w:t>
      </w:r>
    </w:p>
    <w:p w14:paraId="333AEDBB" w14:textId="77777777" w:rsidR="00E62F1C" w:rsidRPr="004B0C0A" w:rsidRDefault="7BB1509F" w:rsidP="7BB1509F">
      <w:pPr>
        <w:pStyle w:val="Odsekzoznamu"/>
        <w:ind w:left="360"/>
        <w:contextualSpacing/>
        <w:rPr>
          <w:color w:val="000000" w:themeColor="text1"/>
          <w:lang w:eastAsia="sk-SK"/>
        </w:rPr>
      </w:pPr>
      <w:r w:rsidRPr="7BB1509F">
        <w:rPr>
          <w:color w:val="000000" w:themeColor="text1"/>
          <w:lang w:eastAsia="sk-SK"/>
        </w:rPr>
        <w:t xml:space="preserve">RZP "S" - ambulancia rýchlej zdravotnej pomoci "S"                                                          </w:t>
      </w:r>
    </w:p>
    <w:p w14:paraId="76BEEAC2" w14:textId="77777777" w:rsidR="00E62F1C" w:rsidRPr="004B0C0A" w:rsidRDefault="7BB1509F" w:rsidP="7BB1509F">
      <w:pPr>
        <w:pStyle w:val="Odsekzoznamu"/>
        <w:ind w:left="360"/>
        <w:contextualSpacing/>
        <w:rPr>
          <w:color w:val="000000" w:themeColor="text1"/>
          <w:lang w:eastAsia="sk-SK"/>
        </w:rPr>
      </w:pPr>
      <w:r w:rsidRPr="7BB1509F">
        <w:rPr>
          <w:color w:val="000000" w:themeColor="text1"/>
          <w:lang w:eastAsia="sk-SK"/>
        </w:rPr>
        <w:t xml:space="preserve">RLP - ambulancia rýchlej lekárskej pomoci  </w:t>
      </w:r>
    </w:p>
    <w:p w14:paraId="15410DCA" w14:textId="77777777" w:rsidR="00E62F1C" w:rsidRPr="004B0C0A" w:rsidRDefault="7BB1509F" w:rsidP="7BB1509F">
      <w:pPr>
        <w:pStyle w:val="Odsekzoznamu"/>
        <w:ind w:left="360"/>
        <w:contextualSpacing/>
        <w:rPr>
          <w:color w:val="000000" w:themeColor="text1"/>
          <w:lang w:eastAsia="sk-SK"/>
        </w:rPr>
      </w:pPr>
      <w:r w:rsidRPr="7BB1509F">
        <w:rPr>
          <w:color w:val="000000" w:themeColor="text1"/>
          <w:lang w:eastAsia="sk-SK"/>
        </w:rPr>
        <w:t xml:space="preserve">RLP/MIJ - ambulancia rýchlej lekárskej pomoci s vybavením mobilnej intenzívnej jednotky  </w:t>
      </w:r>
    </w:p>
    <w:p w14:paraId="7BBAB4DA" w14:textId="727E27D1" w:rsidR="00E62F1C" w:rsidRPr="004B0C0A" w:rsidRDefault="7BB1509F" w:rsidP="7BB1509F">
      <w:pPr>
        <w:pStyle w:val="Odsekzoznamu"/>
        <w:ind w:left="360"/>
        <w:contextualSpacing/>
        <w:rPr>
          <w:color w:val="000000" w:themeColor="text1"/>
          <w:lang w:eastAsia="sk-SK"/>
        </w:rPr>
      </w:pPr>
      <w:r w:rsidRPr="7BB1509F">
        <w:rPr>
          <w:color w:val="000000" w:themeColor="text1"/>
          <w:lang w:eastAsia="sk-SK"/>
        </w:rPr>
        <w:t xml:space="preserve">VZZS - ambulancia vrtuľníkovej záchrannej zdravotnej služby                                                 </w:t>
      </w:r>
    </w:p>
    <w:p w14:paraId="44B9116C" w14:textId="77777777" w:rsidR="00E62F1C" w:rsidRPr="004B0C0A" w:rsidRDefault="7BB1509F" w:rsidP="7BB1509F">
      <w:pPr>
        <w:pStyle w:val="Odsekzoznamu"/>
        <w:ind w:left="360"/>
        <w:contextualSpacing/>
        <w:rPr>
          <w:color w:val="000000" w:themeColor="text1"/>
          <w:lang w:eastAsia="sk-SK"/>
        </w:rPr>
      </w:pPr>
      <w:r w:rsidRPr="7BB1509F">
        <w:rPr>
          <w:color w:val="000000" w:themeColor="text1"/>
          <w:lang w:eastAsia="sk-SK"/>
        </w:rPr>
        <w:t xml:space="preserve">RV - ambulancia rýchlej lekárskej pomoci v stretávacom režime "RV"                                            </w:t>
      </w:r>
    </w:p>
    <w:p w14:paraId="0ADE2A3D" w14:textId="77777777" w:rsidR="00E62F1C" w:rsidRPr="004B0C0A" w:rsidRDefault="7BB1509F" w:rsidP="7BB1509F">
      <w:pPr>
        <w:pStyle w:val="Odsekzoznamu"/>
        <w:ind w:left="360"/>
        <w:contextualSpacing/>
        <w:rPr>
          <w:color w:val="000000" w:themeColor="text1"/>
          <w:lang w:eastAsia="sk-SK"/>
        </w:rPr>
      </w:pPr>
      <w:r w:rsidRPr="7BB1509F">
        <w:rPr>
          <w:color w:val="000000" w:themeColor="text1"/>
          <w:lang w:eastAsia="sk-SK"/>
        </w:rPr>
        <w:t>RLZP – ambulancia rýchlej lekárskej a zdravotnej pomoci</w:t>
      </w:r>
    </w:p>
    <w:p w14:paraId="08071D03" w14:textId="77777777" w:rsidR="00E62F1C" w:rsidRPr="004B0C0A" w:rsidRDefault="7BB1509F" w:rsidP="7BB1509F">
      <w:pPr>
        <w:pStyle w:val="Odsekzoznamu"/>
        <w:ind w:left="360"/>
        <w:contextualSpacing/>
        <w:rPr>
          <w:color w:val="000000" w:themeColor="text1"/>
          <w:lang w:eastAsia="sk-SK"/>
        </w:rPr>
      </w:pPr>
      <w:r w:rsidRPr="7BB1509F">
        <w:rPr>
          <w:color w:val="000000" w:themeColor="text1"/>
          <w:lang w:eastAsia="sk-SK"/>
        </w:rPr>
        <w:t xml:space="preserve">DMIJ – ambulancia s vybavením detskej mobilnej intenzívnej jednotky                                                                 </w:t>
      </w:r>
    </w:p>
    <w:p w14:paraId="13F0AE12" w14:textId="77777777" w:rsidR="00E62F1C" w:rsidRPr="004B0C0A" w:rsidRDefault="7BB1509F" w:rsidP="7BB1509F">
      <w:pPr>
        <w:pStyle w:val="Odsekzoznamu"/>
        <w:ind w:left="360"/>
        <w:contextualSpacing/>
        <w:rPr>
          <w:color w:val="000000" w:themeColor="text1"/>
          <w:lang w:eastAsia="sk-SK"/>
        </w:rPr>
      </w:pPr>
      <w:r w:rsidRPr="7BB1509F">
        <w:rPr>
          <w:color w:val="000000" w:themeColor="text1"/>
          <w:lang w:eastAsia="sk-SK"/>
        </w:rPr>
        <w:t>AŠP – ambulancia špecializovanej prepravy</w:t>
      </w:r>
    </w:p>
    <w:p w14:paraId="1352A1F0" w14:textId="77777777" w:rsidR="00E62F1C" w:rsidRPr="004B0C0A" w:rsidRDefault="7BB1509F" w:rsidP="7BB1509F">
      <w:pPr>
        <w:pStyle w:val="Odsekzoznamu"/>
        <w:ind w:left="360"/>
        <w:contextualSpacing/>
        <w:rPr>
          <w:color w:val="000000" w:themeColor="text1"/>
          <w:lang w:eastAsia="sk-SK"/>
        </w:rPr>
      </w:pPr>
      <w:r w:rsidRPr="7BB1509F">
        <w:rPr>
          <w:color w:val="000000" w:themeColor="text1"/>
          <w:lang w:eastAsia="sk-SK"/>
        </w:rPr>
        <w:t xml:space="preserve">ŠRZP – ambulancia špecializovanej rýchlej zdravotnej pomoci    </w:t>
      </w:r>
    </w:p>
    <w:p w14:paraId="641B2CE8" w14:textId="77777777" w:rsidR="00E62F1C" w:rsidRPr="004B0C0A" w:rsidRDefault="7BB1509F" w:rsidP="7BB1509F">
      <w:pPr>
        <w:pStyle w:val="Odsekzoznamu"/>
        <w:ind w:left="360"/>
        <w:contextualSpacing/>
        <w:rPr>
          <w:color w:val="000000" w:themeColor="text1"/>
          <w:lang w:eastAsia="sk-SK"/>
        </w:rPr>
      </w:pPr>
      <w:r w:rsidRPr="7BB1509F">
        <w:rPr>
          <w:color w:val="000000" w:themeColor="text1"/>
          <w:lang w:eastAsia="sk-SK"/>
        </w:rPr>
        <w:t xml:space="preserve">x - povinná položka vo výbave príslušného typu ambulancie záchrannej zdravotnej služby    </w:t>
      </w:r>
    </w:p>
    <w:p w14:paraId="0196AD62" w14:textId="77777777" w:rsidR="00E62F1C" w:rsidRPr="004B0C0A" w:rsidRDefault="7BB1509F" w:rsidP="7BB1509F">
      <w:pPr>
        <w:pStyle w:val="Odsekzoznamu"/>
        <w:ind w:left="360"/>
        <w:contextualSpacing/>
        <w:rPr>
          <w:color w:val="000000" w:themeColor="text1"/>
          <w:lang w:eastAsia="sk-SK"/>
        </w:rPr>
      </w:pPr>
      <w:r w:rsidRPr="7BB1509F">
        <w:rPr>
          <w:color w:val="000000" w:themeColor="text1"/>
          <w:lang w:eastAsia="sk-SK"/>
        </w:rPr>
        <w:t xml:space="preserve">o - odporúčaná položka vo výbave príslušného typu ambulancie záchrannej zdravotnej služby                      </w:t>
      </w:r>
    </w:p>
    <w:p w14:paraId="0C8627B3" w14:textId="77777777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 xml:space="preserve">Farby triediacej pásky:                                                                                     </w:t>
      </w:r>
    </w:p>
    <w:p w14:paraId="11ADC01E" w14:textId="77777777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 xml:space="preserve">Červená: kritický                                                                                           </w:t>
      </w:r>
    </w:p>
    <w:p w14:paraId="51B005D1" w14:textId="77777777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 xml:space="preserve">Žltá: urgentný                                                                                              </w:t>
      </w:r>
    </w:p>
    <w:p w14:paraId="68DC0CFC" w14:textId="77777777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 xml:space="preserve">Zelená: neurgentný                                                                                          </w:t>
      </w:r>
    </w:p>
    <w:p w14:paraId="5CEB10E9" w14:textId="77777777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Čierna: mŕtvy alebo zomierajúci“.</w:t>
      </w:r>
    </w:p>
    <w:p w14:paraId="40F4B407" w14:textId="77777777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</w:p>
    <w:p w14:paraId="06AB5447" w14:textId="77777777" w:rsidR="00E62F1C" w:rsidRPr="004B0C0A" w:rsidRDefault="00E62F1C" w:rsidP="00F91F11">
      <w:pPr>
        <w:pStyle w:val="Odsekzoznamu"/>
        <w:numPr>
          <w:ilvl w:val="0"/>
          <w:numId w:val="10"/>
        </w:numPr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V prílohe č. 3 III. oddiele časti A bod 3.2. znie:</w:t>
      </w:r>
    </w:p>
    <w:p w14:paraId="75CCD233" w14:textId="77777777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„3.2. vodič, ktorý má 21 a viac rokov, spĺňa podmienky vedenia vozidla s právom prednostnej jazdy</w:t>
      </w:r>
      <w:r w:rsidRPr="004B0C0A">
        <w:rPr>
          <w:color w:val="000000" w:themeColor="text1"/>
          <w:vertAlign w:val="superscript"/>
          <w:lang w:eastAsia="sk-SK"/>
        </w:rPr>
        <w:t>5)</w:t>
      </w:r>
      <w:r w:rsidRPr="004B0C0A">
        <w:rPr>
          <w:color w:val="000000" w:themeColor="text1"/>
          <w:lang w:eastAsia="sk-SK"/>
        </w:rPr>
        <w:t xml:space="preserve"> a je preškoľovaný v poskytovaní prvej pomoci v minimálnom rozsahu 24 vyučovacích hodín pred prvým začatím výkonu činností vodiča ambulancie záchrannej zdravotnej služby a v minimálnom rozsahu 8 vyučovacích hodín každých 12 mesiacov počas výkonu činností vodiča ambulancie záchrannej zdravotnej služby.“.</w:t>
      </w:r>
    </w:p>
    <w:p w14:paraId="4DA8E763" w14:textId="77777777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</w:p>
    <w:p w14:paraId="63C19A5A" w14:textId="77777777" w:rsidR="00E62F1C" w:rsidRPr="004B0C0A" w:rsidRDefault="00E62F1C" w:rsidP="00F91F11">
      <w:pPr>
        <w:pStyle w:val="Odsekzoznamu"/>
        <w:numPr>
          <w:ilvl w:val="0"/>
          <w:numId w:val="10"/>
        </w:numPr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V prílohe č. 3 III. oddiele časť B znie:</w:t>
      </w:r>
    </w:p>
    <w:p w14:paraId="154B6349" w14:textId="77777777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„B. Zásahová skupina ambulancie rýchlej zdravotnej pomoci bez lekára</w:t>
      </w:r>
    </w:p>
    <w:p w14:paraId="082CB347" w14:textId="77777777" w:rsidR="00E62F1C" w:rsidRPr="004B0C0A" w:rsidRDefault="00E62F1C" w:rsidP="009B70BF">
      <w:pPr>
        <w:pStyle w:val="Odsekzoznamu"/>
        <w:ind w:left="709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1. zdravotnícky záchranár alebo lekár</w:t>
      </w:r>
    </w:p>
    <w:p w14:paraId="776D942E" w14:textId="77777777" w:rsidR="009B70BF" w:rsidRDefault="00E62F1C" w:rsidP="009B70BF">
      <w:pPr>
        <w:pStyle w:val="Odsekzoznamu"/>
        <w:ind w:left="993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lastRenderedPageBreak/>
        <w:t>1.1 zdravotnícky záchranár s vysokoškolským vzdelaním prvého stupňa v bakalárskom študijnom programe urgentná zdravotná starostlivosť v študijnom odbore zdravotnícke vedy alebo</w:t>
      </w:r>
    </w:p>
    <w:p w14:paraId="1C78856A" w14:textId="4C17791B" w:rsidR="00E62F1C" w:rsidRPr="009B70BF" w:rsidRDefault="3021ED1E" w:rsidP="3021ED1E">
      <w:pPr>
        <w:pStyle w:val="Odsekzoznamu"/>
        <w:ind w:left="993"/>
        <w:contextualSpacing/>
        <w:jc w:val="both"/>
        <w:rPr>
          <w:color w:val="000000" w:themeColor="text1"/>
          <w:lang w:eastAsia="sk-SK"/>
        </w:rPr>
      </w:pPr>
      <w:r w:rsidRPr="3021ED1E">
        <w:rPr>
          <w:color w:val="000000" w:themeColor="text1"/>
          <w:lang w:eastAsia="sk-SK"/>
        </w:rPr>
        <w:t>1.2 lekár, ktorý nezískal odbornú spôsobilosť na výkon špecializovaných pracovných činností v žiadnom zo špecializovaných odborov určených pre zdravotnícke povolanie lekár alebo</w:t>
      </w:r>
    </w:p>
    <w:p w14:paraId="5FA786A9" w14:textId="5F30F2CC" w:rsidR="00E62F1C" w:rsidRPr="009B70BF" w:rsidRDefault="3021ED1E" w:rsidP="3021ED1E">
      <w:pPr>
        <w:pStyle w:val="Odsekzoznamu"/>
        <w:ind w:left="993"/>
        <w:contextualSpacing/>
        <w:jc w:val="both"/>
        <w:rPr>
          <w:color w:val="000000" w:themeColor="text1"/>
          <w:lang w:eastAsia="sk-SK"/>
        </w:rPr>
      </w:pPr>
      <w:r w:rsidRPr="3021ED1E">
        <w:t>1.3 sestra s vysokoškolským vzdelaním v študijnom programe ošetrovateľstvo v študijnom odbore ošetrovateľstvo, so špecializáciou v špecializačnom odbore špecializovaná urgentná starostlivosť získanou podľa predpisov platných do 30. júna 2010 alebo so špecializáciou v špecializačnom odbore anestéziológia a intenzívna starostlivosť, ktorá vykonávala pracovné činnosti v záchrannej zdravotnej službe do 31. augusta 2010</w:t>
      </w:r>
      <w:r w:rsidRPr="3021ED1E">
        <w:rPr>
          <w:lang w:eastAsia="sk-SK"/>
        </w:rPr>
        <w:t xml:space="preserve">, a </w:t>
      </w:r>
    </w:p>
    <w:p w14:paraId="38E5FC47" w14:textId="77777777" w:rsidR="00E62F1C" w:rsidRPr="004B0C0A" w:rsidRDefault="00E62F1C" w:rsidP="009B70BF">
      <w:pPr>
        <w:pStyle w:val="Odsekzoznamu"/>
        <w:ind w:left="709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2. zdravotnícky pracovník podľa časti A bodu 3. 1</w:t>
      </w:r>
    </w:p>
    <w:p w14:paraId="6A0C056F" w14:textId="3A1A7E51" w:rsidR="00E62F1C" w:rsidRPr="004B0C0A" w:rsidRDefault="00E62F1C" w:rsidP="009B70BF">
      <w:pPr>
        <w:pStyle w:val="Odsekzoznamu"/>
        <w:ind w:left="709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3. zásahová skupina je pripravená konzultovať svoj postup s lekárom so špecializáciou v špecializačnom odbore urgentná medicína alebo lekárom so špecializáciou v špecializačnom odbore anestéziológia a intenzívna medicína príslušného poskytovateľa</w:t>
      </w:r>
    </w:p>
    <w:p w14:paraId="6A3964C3" w14:textId="77777777" w:rsidR="00E62F1C" w:rsidRPr="004B0C0A" w:rsidRDefault="00E62F1C" w:rsidP="009B70BF">
      <w:pPr>
        <w:pStyle w:val="Odsekzoznamu"/>
        <w:ind w:left="709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4. zásahová skupina v prípade potreby môže konzultovať smerovanie prepravy pacienta s operačným strediskom.“.</w:t>
      </w:r>
    </w:p>
    <w:p w14:paraId="36DB8D31" w14:textId="77777777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</w:p>
    <w:p w14:paraId="1FC47069" w14:textId="77777777" w:rsidR="00E62F1C" w:rsidRPr="004B0C0A" w:rsidRDefault="00E62F1C" w:rsidP="00F91F11">
      <w:pPr>
        <w:pStyle w:val="Odsekzoznamu"/>
        <w:numPr>
          <w:ilvl w:val="0"/>
          <w:numId w:val="10"/>
        </w:numPr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V prílohe č. 3 III. oddiele časti E tretí bod znie:</w:t>
      </w:r>
    </w:p>
    <w:p w14:paraId="4E193D4B" w14:textId="4A08CBAD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„3. pilot preškoľovaný v poskytovaní prvej pomoci v minimálnom rozsahu 24 vyučovacích hodín pred prvým začatím výkonu činností pilota ambulancie vrtuľníkovej záchrannej zdravotnej služby a v minimálnom rozsahu 8 vyučovacích hodín každých 12 mesiacov počas výkonu činností pilota ambulancie vrtuľníkovej záchrannej zdravotnej služby“.</w:t>
      </w:r>
    </w:p>
    <w:p w14:paraId="39513539" w14:textId="77777777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</w:p>
    <w:p w14:paraId="7B73906A" w14:textId="77777777" w:rsidR="00E62F1C" w:rsidRPr="004B0C0A" w:rsidRDefault="00E62F1C" w:rsidP="00F91F11">
      <w:pPr>
        <w:pStyle w:val="Odsekzoznamu"/>
        <w:numPr>
          <w:ilvl w:val="0"/>
          <w:numId w:val="10"/>
        </w:numPr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V prílohe č. 3 III. oddiele sa dopĺňajú časti G až J, ktoré znejú:</w:t>
      </w:r>
    </w:p>
    <w:p w14:paraId="1B782201" w14:textId="77777777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„G. Zásahová skupina ambulancie špecializovanej prepravy</w:t>
      </w:r>
    </w:p>
    <w:p w14:paraId="6ABD3EA0" w14:textId="77777777" w:rsidR="00E62F1C" w:rsidRPr="004B0C0A" w:rsidRDefault="00E62F1C" w:rsidP="004B0C0A">
      <w:pPr>
        <w:pStyle w:val="Odsekzoznamu"/>
        <w:ind w:left="360" w:firstLine="348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1. asistent prepravy,</w:t>
      </w:r>
    </w:p>
    <w:p w14:paraId="79187E27" w14:textId="77777777" w:rsidR="00E62F1C" w:rsidRPr="004B0C0A" w:rsidRDefault="00E62F1C" w:rsidP="004B0C0A">
      <w:pPr>
        <w:pStyle w:val="Odsekzoznamu"/>
        <w:ind w:left="360" w:firstLine="348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2. vodič podľa časti A bodu 3.2,</w:t>
      </w:r>
    </w:p>
    <w:p w14:paraId="3BAC8BF0" w14:textId="77777777" w:rsidR="00E62F1C" w:rsidRPr="004B0C0A" w:rsidRDefault="00E62F1C" w:rsidP="009B70BF">
      <w:pPr>
        <w:pStyle w:val="Odsekzoznamu"/>
        <w:ind w:left="709" w:hanging="1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3. zásahová skupina je povinná konzultovať smerovanie prepravy pacienta s operačným strediskom,</w:t>
      </w:r>
    </w:p>
    <w:p w14:paraId="55E857C4" w14:textId="7D8FFFB2" w:rsidR="003F6EB8" w:rsidRPr="004B0C0A" w:rsidRDefault="00E62F1C" w:rsidP="004B0C0A">
      <w:pPr>
        <w:pStyle w:val="Odsekzoznamu"/>
        <w:ind w:left="360" w:firstLine="348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4. zásahová skupina je pripravená konzultovať svoj postup s operačným strediskom.</w:t>
      </w:r>
    </w:p>
    <w:p w14:paraId="03D6395D" w14:textId="77777777" w:rsidR="003F6EB8" w:rsidRPr="004B0C0A" w:rsidRDefault="003F6EB8" w:rsidP="004B0C0A">
      <w:pPr>
        <w:pStyle w:val="Odsekzoznamu"/>
        <w:ind w:left="360" w:firstLine="348"/>
        <w:contextualSpacing/>
        <w:jc w:val="both"/>
        <w:rPr>
          <w:color w:val="000000" w:themeColor="text1"/>
          <w:lang w:eastAsia="sk-SK"/>
        </w:rPr>
      </w:pPr>
    </w:p>
    <w:p w14:paraId="2D83273C" w14:textId="77777777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H. Zásahová skupina ambulancie rýchlej lekárskej a zdravotnej pomoci</w:t>
      </w:r>
    </w:p>
    <w:p w14:paraId="1B84E378" w14:textId="3FAB3B16" w:rsidR="00E62F1C" w:rsidRPr="004B0C0A" w:rsidRDefault="00E62F1C" w:rsidP="009B70BF">
      <w:pPr>
        <w:pStyle w:val="Odsekzoznamu"/>
        <w:ind w:left="709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1. podľa časti v A v dennom čase, počas ktorého je podľa všeobecne záväzného právneho predpisu zdravotná starostlivosť poskytovaná alebo riadená lekárom,</w:t>
      </w:r>
    </w:p>
    <w:p w14:paraId="54172EAF" w14:textId="77777777" w:rsidR="00E62F1C" w:rsidRPr="004B0C0A" w:rsidRDefault="00E62F1C" w:rsidP="009B70BF">
      <w:pPr>
        <w:pStyle w:val="Odsekzoznamu"/>
        <w:ind w:left="709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2. podľa časti v B v dennom čase, počas ktorého je podľa všeobecne záväzného právneho predpisu zdravotná starostlivosť poskytovaná alebo riadená zdravotníckym záchranárom.</w:t>
      </w:r>
    </w:p>
    <w:p w14:paraId="19607DF9" w14:textId="77777777" w:rsidR="003F6EB8" w:rsidRPr="004B0C0A" w:rsidRDefault="003F6EB8" w:rsidP="004B0C0A">
      <w:pPr>
        <w:pStyle w:val="Odsekzoznamu"/>
        <w:ind w:left="360" w:firstLine="348"/>
        <w:contextualSpacing/>
        <w:jc w:val="both"/>
        <w:rPr>
          <w:color w:val="000000" w:themeColor="text1"/>
          <w:lang w:eastAsia="sk-SK"/>
        </w:rPr>
      </w:pPr>
    </w:p>
    <w:p w14:paraId="1866E357" w14:textId="7D49B196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 xml:space="preserve">I. </w:t>
      </w:r>
      <w:r w:rsidR="009B70BF">
        <w:rPr>
          <w:color w:val="000000" w:themeColor="text1"/>
          <w:lang w:eastAsia="sk-SK"/>
        </w:rPr>
        <w:t xml:space="preserve">  </w:t>
      </w:r>
      <w:r w:rsidRPr="004B0C0A">
        <w:rPr>
          <w:color w:val="000000" w:themeColor="text1"/>
          <w:lang w:eastAsia="sk-SK"/>
        </w:rPr>
        <w:t>Zásahová skupina ambulancie špecializovanej rýchlej zdravotnej pomoci bez lekára</w:t>
      </w:r>
    </w:p>
    <w:p w14:paraId="3E2C4C6F" w14:textId="77777777" w:rsidR="00E62F1C" w:rsidRPr="004B0C0A" w:rsidRDefault="00E62F1C" w:rsidP="004B0C0A">
      <w:pPr>
        <w:pStyle w:val="Odsekzoznamu"/>
        <w:ind w:left="360" w:firstLine="348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1. zdravotnícky záchranár alebo lekár</w:t>
      </w:r>
    </w:p>
    <w:p w14:paraId="447D1145" w14:textId="77777777" w:rsidR="00E62F1C" w:rsidRPr="004B0C0A" w:rsidRDefault="00E62F1C" w:rsidP="009B70BF">
      <w:pPr>
        <w:pStyle w:val="Odsekzoznamu"/>
        <w:ind w:left="993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1.1 zdravotnícky záchranár s vysokoškolským vzdelaním prvého stupňa v bakalárskom študijnom programe urgentná zdravotná starostlivosť v študijnom odbore zdravotnícke vedy, ktorý získal odbornú spôsobilosť na výkon špecializovaných pracovných činností v špecializačnom odbore starostlivosť o kriticky chorých alebo</w:t>
      </w:r>
    </w:p>
    <w:p w14:paraId="0D0C60D5" w14:textId="77777777" w:rsidR="00E62F1C" w:rsidRPr="004B0C0A" w:rsidRDefault="00E62F1C" w:rsidP="009B70BF">
      <w:pPr>
        <w:pStyle w:val="Odsekzoznamu"/>
        <w:ind w:left="993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1.2 lekár, ktorý získal odbornú spôsobilosť na výkon špecializovaných pracovných činností v špecializačnom odbore určenom pre zdravotnícke povolanie lekár.</w:t>
      </w:r>
    </w:p>
    <w:p w14:paraId="2EEB79E9" w14:textId="75676FA5" w:rsidR="00E62F1C" w:rsidRPr="004B0C0A" w:rsidRDefault="00E62F1C" w:rsidP="009B70BF">
      <w:pPr>
        <w:pStyle w:val="Odsekzoznamu"/>
        <w:ind w:left="709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2. zdravotnícky pracovník podľa časti A bodu 3. 1</w:t>
      </w:r>
    </w:p>
    <w:p w14:paraId="1AB0B1C5" w14:textId="77777777" w:rsidR="00E62F1C" w:rsidRPr="004B0C0A" w:rsidRDefault="00E62F1C" w:rsidP="009B70BF">
      <w:pPr>
        <w:pStyle w:val="Odsekzoznamu"/>
        <w:ind w:left="709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lastRenderedPageBreak/>
        <w:t>3. zásahová skupina je pripravená konzultovať svoj postup s lekárom so špecializáciou v špecializačnom odbore urgentná medicína alebo lekárom so špecializáciou v špecializačnom odbore anestéziológia a intenzívna medicína príslušného poskytovateľa.</w:t>
      </w:r>
    </w:p>
    <w:p w14:paraId="07A0890B" w14:textId="77777777" w:rsidR="00E62F1C" w:rsidRPr="004B0C0A" w:rsidRDefault="00E62F1C" w:rsidP="009B70BF">
      <w:pPr>
        <w:pStyle w:val="Odsekzoznamu"/>
        <w:ind w:left="709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4. zásahová skupina v prípade potreby môže konzultovať smerovanie prepravy pacienta s operačným strediskom.</w:t>
      </w:r>
    </w:p>
    <w:p w14:paraId="56572D4B" w14:textId="77777777" w:rsidR="003F6EB8" w:rsidRPr="004B0C0A" w:rsidRDefault="003F6EB8" w:rsidP="004B0C0A">
      <w:pPr>
        <w:pStyle w:val="Odsekzoznamu"/>
        <w:ind w:left="360" w:firstLine="348"/>
        <w:contextualSpacing/>
        <w:jc w:val="both"/>
        <w:rPr>
          <w:color w:val="000000" w:themeColor="text1"/>
          <w:lang w:eastAsia="sk-SK"/>
        </w:rPr>
      </w:pPr>
    </w:p>
    <w:p w14:paraId="34B6207F" w14:textId="794D5042" w:rsidR="00E62F1C" w:rsidRPr="004B0C0A" w:rsidRDefault="00E62F1C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 xml:space="preserve">J. </w:t>
      </w:r>
      <w:r w:rsidR="009B70BF">
        <w:rPr>
          <w:color w:val="000000" w:themeColor="text1"/>
          <w:lang w:eastAsia="sk-SK"/>
        </w:rPr>
        <w:t xml:space="preserve">  </w:t>
      </w:r>
      <w:r w:rsidRPr="004B0C0A">
        <w:rPr>
          <w:color w:val="000000" w:themeColor="text1"/>
          <w:lang w:eastAsia="sk-SK"/>
        </w:rPr>
        <w:t>Zásahová skupina ambulancie s vybavením detskej mobilnej intenzívnej jednotky</w:t>
      </w:r>
    </w:p>
    <w:p w14:paraId="4A097623" w14:textId="77777777" w:rsidR="00E62F1C" w:rsidRPr="004B0C0A" w:rsidRDefault="00E62F1C" w:rsidP="009B70BF">
      <w:pPr>
        <w:pStyle w:val="Odsekzoznamu"/>
        <w:ind w:left="709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1. lekár</w:t>
      </w:r>
    </w:p>
    <w:p w14:paraId="6805F9EC" w14:textId="77777777" w:rsidR="00E62F1C" w:rsidRPr="004B0C0A" w:rsidRDefault="00E62F1C" w:rsidP="009B70BF">
      <w:pPr>
        <w:pStyle w:val="Odsekzoznamu"/>
        <w:ind w:left="993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1.1. so špecializáciou v špecializačnom odbore pediatrická anestéziológia a intenzívna medicína alebo</w:t>
      </w:r>
    </w:p>
    <w:p w14:paraId="4851D170" w14:textId="77777777" w:rsidR="00E62F1C" w:rsidRPr="004B0C0A" w:rsidRDefault="00E62F1C" w:rsidP="009B70BF">
      <w:pPr>
        <w:pStyle w:val="Odsekzoznamu"/>
        <w:ind w:left="993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 xml:space="preserve">1.2. s inou špecializáciou, ktorý je pripravený konzultovať svoj postup s lekárom so špecializáciou v špecializačnom odbore </w:t>
      </w:r>
      <w:proofErr w:type="spellStart"/>
      <w:r w:rsidRPr="004B0C0A">
        <w:rPr>
          <w:color w:val="000000" w:themeColor="text1"/>
          <w:lang w:eastAsia="sk-SK"/>
        </w:rPr>
        <w:t>neonatológia</w:t>
      </w:r>
      <w:proofErr w:type="spellEnd"/>
      <w:r w:rsidRPr="004B0C0A">
        <w:rPr>
          <w:color w:val="000000" w:themeColor="text1"/>
          <w:lang w:eastAsia="sk-SK"/>
        </w:rPr>
        <w:t xml:space="preserve"> alebo so špecializáciou v špecializačnom odbore pediatrická anestéziológia a intenzívna medicína príslušného poskytovateľa</w:t>
      </w:r>
    </w:p>
    <w:p w14:paraId="05DC9573" w14:textId="77777777" w:rsidR="00E62F1C" w:rsidRPr="004B0C0A" w:rsidRDefault="00E62F1C" w:rsidP="009B70BF">
      <w:pPr>
        <w:pStyle w:val="Odsekzoznamu"/>
        <w:ind w:left="709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 xml:space="preserve">2. sestra so špecializáciou v špecializačnom odbore intenzívna ošetrovateľská starostlivosť v pediatrii. </w:t>
      </w:r>
    </w:p>
    <w:p w14:paraId="7A5E157F" w14:textId="77777777" w:rsidR="00E62F1C" w:rsidRPr="004B0C0A" w:rsidRDefault="00E62F1C" w:rsidP="009B70BF">
      <w:pPr>
        <w:pStyle w:val="Odsekzoznamu"/>
        <w:ind w:left="709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3. zdravotnícky pracovník podľa časti A bodu 2.1, ktorý je zároveň vodič a spĺňa podmienky vedenia vozidla s právom prednostnej jazdy.4. sestra podľa bodu 2 a zdravotnícky pracovník podľa bodu 3 spolupracuje a plní pokyny lekára zásahovej skupiny.</w:t>
      </w:r>
    </w:p>
    <w:p w14:paraId="066B963C" w14:textId="77777777" w:rsidR="00E62F1C" w:rsidRPr="004B0C0A" w:rsidRDefault="00E62F1C" w:rsidP="009B70BF">
      <w:pPr>
        <w:pStyle w:val="Odsekzoznamu"/>
        <w:ind w:left="709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5. ak to zdravotný stav osoby umožňuje, je lekár podľa bodu 1 oprávnený rozhodnúť, že prepravu osoby vykoná zásahová skupina v zložení sestra podľa bodu 2 a vodič podľa bodu 3.“.</w:t>
      </w:r>
    </w:p>
    <w:p w14:paraId="686F4141" w14:textId="77777777" w:rsidR="00E62F1C" w:rsidRPr="004B0C0A" w:rsidRDefault="00E62F1C" w:rsidP="004B0C0A">
      <w:pPr>
        <w:pStyle w:val="Odsekzoznamu"/>
        <w:ind w:left="360" w:firstLine="348"/>
        <w:contextualSpacing/>
        <w:jc w:val="both"/>
        <w:rPr>
          <w:color w:val="000000" w:themeColor="text1"/>
          <w:lang w:eastAsia="sk-SK"/>
        </w:rPr>
      </w:pPr>
    </w:p>
    <w:p w14:paraId="0F1C14D4" w14:textId="5712F0C7" w:rsidR="003F6EB8" w:rsidRPr="004B0C0A" w:rsidRDefault="310E3B5A" w:rsidP="00F91F11">
      <w:pPr>
        <w:pStyle w:val="Odsekzoznamu"/>
        <w:numPr>
          <w:ilvl w:val="0"/>
          <w:numId w:val="10"/>
        </w:numPr>
        <w:ind w:left="360"/>
        <w:contextualSpacing/>
        <w:jc w:val="both"/>
        <w:rPr>
          <w:color w:val="000000" w:themeColor="text1"/>
          <w:lang w:eastAsia="sk-SK"/>
        </w:rPr>
      </w:pPr>
      <w:r w:rsidRPr="310E3B5A">
        <w:rPr>
          <w:color w:val="000000" w:themeColor="text1"/>
          <w:lang w:eastAsia="sk-SK"/>
        </w:rPr>
        <w:t>Príloha č. 5 znie:</w:t>
      </w:r>
    </w:p>
    <w:p w14:paraId="79DD3FC3" w14:textId="21CA47D8" w:rsidR="004B0C0A" w:rsidRDefault="310E3B5A" w:rsidP="310E3B5A">
      <w:pPr>
        <w:pStyle w:val="Odsekzoznamu"/>
        <w:ind w:left="0"/>
        <w:jc w:val="center"/>
        <w:rPr>
          <w:color w:val="000000" w:themeColor="text1"/>
          <w:lang w:eastAsia="sk-SK"/>
        </w:rPr>
      </w:pPr>
      <w:r w:rsidRPr="310E3B5A">
        <w:rPr>
          <w:color w:val="000000" w:themeColor="text1"/>
          <w:lang w:eastAsia="sk-SK"/>
        </w:rPr>
        <w:t>„PRÍL.5</w:t>
      </w:r>
    </w:p>
    <w:p w14:paraId="3B856653" w14:textId="77777777" w:rsidR="00D80191" w:rsidRPr="004B0C0A" w:rsidRDefault="00D80191" w:rsidP="310E3B5A">
      <w:pPr>
        <w:pStyle w:val="Odsekzoznamu"/>
        <w:ind w:left="0"/>
        <w:jc w:val="center"/>
        <w:rPr>
          <w:color w:val="000000" w:themeColor="text1"/>
          <w:lang w:eastAsia="sk-SK"/>
        </w:rPr>
      </w:pPr>
    </w:p>
    <w:p w14:paraId="37E41B4B" w14:textId="77777777" w:rsidR="004B0C0A" w:rsidRPr="004B0C0A" w:rsidRDefault="310E3B5A" w:rsidP="310E3B5A">
      <w:pPr>
        <w:pStyle w:val="Odsekzoznamu"/>
        <w:ind w:left="0"/>
        <w:jc w:val="center"/>
        <w:rPr>
          <w:color w:val="000000" w:themeColor="text1"/>
          <w:lang w:eastAsia="sk-SK"/>
        </w:rPr>
      </w:pPr>
      <w:bookmarkStart w:id="4" w:name="c_28588"/>
      <w:bookmarkEnd w:id="4"/>
      <w:r w:rsidRPr="310E3B5A">
        <w:rPr>
          <w:color w:val="000000" w:themeColor="text1"/>
          <w:lang w:eastAsia="sk-SK"/>
        </w:rPr>
        <w:t>ZÁZNAM O ZHODNOTENÍ ZDRAVOTNÉHO STAVU OSOBY</w:t>
      </w:r>
    </w:p>
    <w:p w14:paraId="1B4E7DA6" w14:textId="77777777" w:rsidR="004B0C0A" w:rsidRPr="004B0C0A" w:rsidRDefault="004B0C0A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</w:p>
    <w:p w14:paraId="2B4A846F" w14:textId="31EF2D6A" w:rsidR="004B0C0A" w:rsidRPr="004B0C0A" w:rsidRDefault="004B0C0A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noProof/>
          <w:color w:val="000000" w:themeColor="text1"/>
          <w:lang w:eastAsia="sk-SK"/>
        </w:rPr>
        <w:lastRenderedPageBreak/>
        <w:drawing>
          <wp:inline distT="0" distB="0" distL="0" distR="0" wp14:anchorId="5B28EA58" wp14:editId="60908CDE">
            <wp:extent cx="5760720" cy="8152130"/>
            <wp:effectExtent l="0" t="0" r="0" b="0"/>
            <wp:docPr id="79300958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09587" name="Obrázok 7930095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5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0C0A">
        <w:rPr>
          <w:color w:val="000000" w:themeColor="text1"/>
          <w:lang w:eastAsia="sk-SK"/>
        </w:rPr>
        <w:t>“.</w:t>
      </w:r>
    </w:p>
    <w:p w14:paraId="156A1E04" w14:textId="77777777" w:rsidR="004B0C0A" w:rsidRPr="004B0C0A" w:rsidRDefault="004B0C0A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</w:p>
    <w:p w14:paraId="0F274311" w14:textId="12CE4AE6" w:rsidR="00E62F1C" w:rsidRPr="004B0C0A" w:rsidRDefault="00E62F1C" w:rsidP="00F91F11">
      <w:pPr>
        <w:pStyle w:val="Odsekzoznamu"/>
        <w:numPr>
          <w:ilvl w:val="0"/>
          <w:numId w:val="10"/>
        </w:numPr>
        <w:ind w:left="360"/>
        <w:contextualSpacing/>
        <w:jc w:val="both"/>
        <w:rPr>
          <w:color w:val="000000" w:themeColor="text1"/>
          <w:lang w:eastAsia="sk-SK"/>
        </w:rPr>
      </w:pPr>
      <w:r w:rsidRPr="004B0C0A">
        <w:rPr>
          <w:color w:val="000000" w:themeColor="text1"/>
          <w:lang w:eastAsia="sk-SK"/>
        </w:rPr>
        <w:t>Za prílohu č. 10 sa vkladajú Prílohy č. 11 a 12, ktoré vrátane nadpisov znejú:</w:t>
      </w:r>
    </w:p>
    <w:p w14:paraId="43EDBF3C" w14:textId="77777777" w:rsidR="003F6EB8" w:rsidRPr="004B0C0A" w:rsidRDefault="003F6EB8" w:rsidP="004B0C0A">
      <w:pPr>
        <w:pStyle w:val="Odsekzoznamu"/>
        <w:ind w:left="360"/>
        <w:contextualSpacing/>
        <w:jc w:val="both"/>
        <w:rPr>
          <w:color w:val="000000" w:themeColor="text1"/>
          <w:lang w:eastAsia="sk-SK"/>
        </w:rPr>
      </w:pPr>
    </w:p>
    <w:p w14:paraId="70449E97" w14:textId="3415E2FF" w:rsidR="00E62F1C" w:rsidRPr="004B0C0A" w:rsidRDefault="310E3B5A" w:rsidP="310E3B5A">
      <w:pPr>
        <w:pStyle w:val="Odsekzoznamu"/>
        <w:ind w:left="360"/>
        <w:contextualSpacing/>
        <w:jc w:val="center"/>
        <w:rPr>
          <w:color w:val="000000" w:themeColor="text1"/>
          <w:lang w:eastAsia="sk-SK"/>
        </w:rPr>
      </w:pPr>
      <w:r w:rsidRPr="310E3B5A">
        <w:rPr>
          <w:color w:val="000000" w:themeColor="text1"/>
          <w:lang w:eastAsia="sk-SK"/>
        </w:rPr>
        <w:lastRenderedPageBreak/>
        <w:t>„PRÍL. 11</w:t>
      </w:r>
    </w:p>
    <w:p w14:paraId="138508A2" w14:textId="77777777" w:rsidR="00E62F1C" w:rsidRPr="004B0C0A" w:rsidRDefault="00E62F1C" w:rsidP="310E3B5A">
      <w:pPr>
        <w:pStyle w:val="Odsekzoznamu"/>
        <w:ind w:left="360"/>
        <w:contextualSpacing/>
        <w:jc w:val="center"/>
        <w:rPr>
          <w:color w:val="000000" w:themeColor="text1"/>
          <w:lang w:eastAsia="sk-SK"/>
        </w:rPr>
      </w:pPr>
    </w:p>
    <w:p w14:paraId="71A8F967" w14:textId="77777777" w:rsidR="00E62F1C" w:rsidRPr="004B0C0A" w:rsidRDefault="310E3B5A" w:rsidP="310E3B5A">
      <w:pPr>
        <w:pStyle w:val="Odsekzoznamu"/>
        <w:ind w:left="360"/>
        <w:contextualSpacing/>
        <w:jc w:val="center"/>
        <w:rPr>
          <w:color w:val="000000" w:themeColor="text1"/>
          <w:lang w:eastAsia="sk-SK"/>
        </w:rPr>
      </w:pPr>
      <w:r w:rsidRPr="310E3B5A">
        <w:rPr>
          <w:color w:val="000000" w:themeColor="text1"/>
          <w:lang w:eastAsia="sk-SK"/>
        </w:rPr>
        <w:t>ZÁZNAM O PREPRAVE OSOBY</w:t>
      </w:r>
    </w:p>
    <w:p w14:paraId="7A74DA5A" w14:textId="77777777" w:rsidR="00E62F1C" w:rsidRPr="004B0C0A" w:rsidRDefault="00E62F1C" w:rsidP="310E3B5A">
      <w:pPr>
        <w:pStyle w:val="Odsekzoznamu"/>
        <w:ind w:left="360"/>
        <w:contextualSpacing/>
        <w:jc w:val="center"/>
        <w:rPr>
          <w:color w:val="000000" w:themeColor="text1"/>
          <w:lang w:eastAsia="sk-SK"/>
        </w:rPr>
      </w:pPr>
    </w:p>
    <w:p w14:paraId="6FE9AB26" w14:textId="77777777" w:rsidR="00E62F1C" w:rsidRPr="004B0C0A" w:rsidRDefault="00E62F1C" w:rsidP="004B0C0A">
      <w:pPr>
        <w:pStyle w:val="Odsekzoznamu"/>
        <w:ind w:left="360"/>
        <w:contextualSpacing/>
        <w:jc w:val="center"/>
        <w:rPr>
          <w:b/>
          <w:color w:val="000000" w:themeColor="text1"/>
          <w:lang w:eastAsia="sk-SK"/>
        </w:rPr>
      </w:pPr>
      <w:r w:rsidRPr="004B0C0A">
        <w:rPr>
          <w:b/>
          <w:bCs/>
          <w:noProof/>
          <w:color w:val="000000" w:themeColor="text1"/>
          <w:lang w:eastAsia="sk-SK"/>
        </w:rPr>
        <w:drawing>
          <wp:inline distT="0" distB="0" distL="0" distR="0" wp14:anchorId="392A04BF" wp14:editId="1C04EF8D">
            <wp:extent cx="4914900" cy="6946662"/>
            <wp:effectExtent l="0" t="0" r="0" b="6985"/>
            <wp:docPr id="250125304" name="Obrázok 4" descr="Obrázok, na ktorom je text, snímka obrazovky, potvrdenie, diagram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125304" name="Obrázok 4" descr="Obrázok, na ktorom je text, snímka obrazovky, potvrdenie, diagram&#10;&#10;Automaticky generovaný popis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1275" cy="69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7C5C4" w14:textId="77777777" w:rsidR="00E62F1C" w:rsidRPr="004B0C0A" w:rsidRDefault="00E62F1C" w:rsidP="004B0C0A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2C4ADEE0" w14:textId="77777777" w:rsidR="00E62F1C" w:rsidRPr="004B0C0A" w:rsidRDefault="310E3B5A" w:rsidP="310E3B5A">
      <w:pPr>
        <w:pStyle w:val="Odsekzoznamu"/>
        <w:ind w:left="360"/>
        <w:contextualSpacing/>
        <w:jc w:val="center"/>
        <w:rPr>
          <w:color w:val="000000" w:themeColor="text1"/>
          <w:lang w:eastAsia="sk-SK"/>
        </w:rPr>
      </w:pPr>
      <w:r w:rsidRPr="310E3B5A">
        <w:rPr>
          <w:color w:val="000000" w:themeColor="text1"/>
          <w:lang w:eastAsia="sk-SK"/>
        </w:rPr>
        <w:t>PRÍL. 12</w:t>
      </w:r>
    </w:p>
    <w:p w14:paraId="4F54F5CA" w14:textId="77777777" w:rsidR="00E62F1C" w:rsidRPr="004B0C0A" w:rsidRDefault="00E62F1C" w:rsidP="310E3B5A">
      <w:pPr>
        <w:pStyle w:val="Odsekzoznamu"/>
        <w:ind w:left="360"/>
        <w:contextualSpacing/>
        <w:jc w:val="center"/>
        <w:rPr>
          <w:color w:val="000000" w:themeColor="text1"/>
          <w:lang w:eastAsia="sk-SK"/>
        </w:rPr>
      </w:pPr>
    </w:p>
    <w:p w14:paraId="09662BFD" w14:textId="77777777" w:rsidR="00E62F1C" w:rsidRPr="004B0C0A" w:rsidRDefault="310E3B5A" w:rsidP="310E3B5A">
      <w:pPr>
        <w:pStyle w:val="Zkladntext"/>
        <w:jc w:val="center"/>
        <w:rPr>
          <w:b w:val="0"/>
          <w:color w:val="000000" w:themeColor="text1"/>
        </w:rPr>
      </w:pPr>
      <w:r w:rsidRPr="310E3B5A">
        <w:rPr>
          <w:b w:val="0"/>
          <w:color w:val="000000" w:themeColor="text1"/>
        </w:rPr>
        <w:t>Indikátory kvality na hodnotenie poskytovania zdravotnej starostlivosti poskytovateľmi záchrannej zdravotnej služby a ich cieľové hodnoty</w:t>
      </w:r>
    </w:p>
    <w:p w14:paraId="2FB24813" w14:textId="77777777" w:rsidR="00E62F1C" w:rsidRPr="004B0C0A" w:rsidRDefault="00E62F1C" w:rsidP="310E3B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404DE5A" w14:textId="6A49C193" w:rsidR="004B0C0A" w:rsidRPr="004B0C0A" w:rsidRDefault="004B0C0A" w:rsidP="00F91F11">
      <w:pPr>
        <w:pStyle w:val="Nadpis2"/>
        <w:numPr>
          <w:ilvl w:val="0"/>
          <w:numId w:val="29"/>
        </w:numPr>
        <w:spacing w:before="0" w:after="0" w:line="240" w:lineRule="auto"/>
        <w:ind w:left="426" w:hanging="426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bookmarkStart w:id="5" w:name="_Toc175294387"/>
      <w:r w:rsidRPr="004B0C0A"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lastRenderedPageBreak/>
        <w:t>Ukazovatele dostupnosti, efektívnosti a kvality Operačného strediska záchrannej zdravotnej služby</w:t>
      </w:r>
      <w:bookmarkEnd w:id="5"/>
    </w:p>
    <w:p w14:paraId="7C8E1831" w14:textId="230E2D76" w:rsidR="004B0C0A" w:rsidRPr="004B0C0A" w:rsidRDefault="004B0C0A" w:rsidP="004B0C0A">
      <w:pPr>
        <w:pStyle w:val="Nadpis3"/>
        <w:spacing w:before="0" w:after="0" w:line="24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6" w:name="_Toc175294388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1.a Počet prichádzajúcich volaní na linku tiesňového volania (LTV) 155 na 100 000 obyvateľov</w:t>
      </w:r>
      <w:bookmarkEnd w:id="6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F48C4E1" w14:textId="71F2CF92" w:rsidR="004B0C0A" w:rsidRPr="004B0C0A" w:rsidRDefault="004B0C0A" w:rsidP="004B0C0A">
      <w:pPr>
        <w:pStyle w:val="Nadpis3"/>
        <w:spacing w:before="0" w:after="0" w:line="24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7" w:name="_Toc175294389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1.b Dostupnosť systému tiesňového volania 155</w:t>
      </w:r>
      <w:bookmarkEnd w:id="7"/>
    </w:p>
    <w:p w14:paraId="53595646" w14:textId="0B120DBA" w:rsidR="004B0C0A" w:rsidRPr="004B0C0A" w:rsidRDefault="004B0C0A" w:rsidP="004B0C0A">
      <w:pPr>
        <w:pStyle w:val="Nadpis3"/>
        <w:spacing w:before="0" w:after="0" w:line="24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8" w:name="_Toc175294390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1.c Interval spracovania výzvy</w:t>
      </w:r>
      <w:bookmarkEnd w:id="8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791889FE" w14:textId="4EA54B72" w:rsidR="004B0C0A" w:rsidRPr="004B0C0A" w:rsidRDefault="004B0C0A" w:rsidP="004B0C0A">
      <w:pPr>
        <w:pStyle w:val="Nadpis3"/>
        <w:spacing w:before="0" w:after="0" w:line="24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9" w:name="_Toc175294391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1.d Interval rozpoznania </w:t>
      </w:r>
      <w:proofErr w:type="spellStart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mimonemocničného</w:t>
      </w:r>
      <w:proofErr w:type="spellEnd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náhleho zastavenia obehu (NZO</w:t>
      </w:r>
      <w:bookmarkEnd w:id="9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) </w:t>
      </w:r>
    </w:p>
    <w:p w14:paraId="7A9F6D9D" w14:textId="364C3B11" w:rsidR="004B0C0A" w:rsidRPr="004B0C0A" w:rsidRDefault="004B0C0A" w:rsidP="004B0C0A">
      <w:pPr>
        <w:pStyle w:val="Nadpis3"/>
        <w:spacing w:before="0" w:after="0" w:line="24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0" w:name="_Toc175294392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1.e Použitie automatického externého </w:t>
      </w:r>
      <w:proofErr w:type="spellStart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defibrilátora</w:t>
      </w:r>
      <w:proofErr w:type="spellEnd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(AED) na 100 000 obyvateľov</w:t>
      </w:r>
      <w:bookmarkEnd w:id="10"/>
    </w:p>
    <w:p w14:paraId="3107B5F6" w14:textId="2582CF2C" w:rsidR="004B0C0A" w:rsidRPr="004B0C0A" w:rsidRDefault="004B0C0A" w:rsidP="004B0C0A">
      <w:pPr>
        <w:pStyle w:val="Nadpis3"/>
        <w:spacing w:before="0" w:after="0" w:line="24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1" w:name="_Toc175294393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1.f Vyslanie prvého záchrancu (</w:t>
      </w:r>
      <w:proofErr w:type="spellStart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first</w:t>
      </w:r>
      <w:proofErr w:type="spellEnd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respondera</w:t>
      </w:r>
      <w:proofErr w:type="spellEnd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, FR) s AED na 100 000 obyvateľov</w:t>
      </w:r>
      <w:bookmarkEnd w:id="11"/>
    </w:p>
    <w:p w14:paraId="0FDC7BE2" w14:textId="77777777" w:rsidR="004B0C0A" w:rsidRPr="004B0C0A" w:rsidRDefault="004B0C0A" w:rsidP="004B0C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B35421" w14:textId="674BD04A" w:rsidR="004B0C0A" w:rsidRPr="004B0C0A" w:rsidRDefault="004B0C0A" w:rsidP="00F91F11">
      <w:pPr>
        <w:pStyle w:val="Nadpis2"/>
        <w:numPr>
          <w:ilvl w:val="0"/>
          <w:numId w:val="29"/>
        </w:numPr>
        <w:spacing w:before="0" w:after="0" w:line="240" w:lineRule="auto"/>
        <w:ind w:left="426" w:hanging="426"/>
        <w:rPr>
          <w:rFonts w:ascii="Times New Roman" w:hAnsi="Times New Roman"/>
          <w:b w:val="0"/>
          <w:bCs w:val="0"/>
          <w:sz w:val="24"/>
          <w:szCs w:val="24"/>
        </w:rPr>
      </w:pPr>
      <w:bookmarkStart w:id="12" w:name="_Toc175294394"/>
      <w:r w:rsidRPr="004B0C0A">
        <w:rPr>
          <w:rFonts w:ascii="Times New Roman" w:hAnsi="Times New Roman"/>
          <w:b w:val="0"/>
          <w:bCs w:val="0"/>
          <w:sz w:val="24"/>
          <w:szCs w:val="24"/>
        </w:rPr>
        <w:t>Ukazovatele dostupnosti, efektívnosti a kvality ambulancií ZZS</w:t>
      </w:r>
      <w:bookmarkEnd w:id="12"/>
      <w:r w:rsidRPr="004B0C0A">
        <w:rPr>
          <w:rFonts w:ascii="Times New Roman" w:hAnsi="Times New Roman"/>
          <w:b w:val="0"/>
          <w:bCs w:val="0"/>
          <w:sz w:val="24"/>
          <w:szCs w:val="24"/>
        </w:rPr>
        <w:t xml:space="preserve"> (poskytovateľov ZZS)</w:t>
      </w:r>
      <w:bookmarkStart w:id="13" w:name="_Toc175294395"/>
    </w:p>
    <w:p w14:paraId="14AF5693" w14:textId="77777777" w:rsidR="004B0C0A" w:rsidRPr="004B0C0A" w:rsidRDefault="004B0C0A" w:rsidP="004B0C0A">
      <w:pPr>
        <w:pStyle w:val="Nadpis3"/>
        <w:spacing w:before="0" w:after="0" w:line="240" w:lineRule="auto"/>
        <w:ind w:left="42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2.a Interval reakcie ZZS</w:t>
      </w:r>
      <w:bookmarkEnd w:id="13"/>
    </w:p>
    <w:p w14:paraId="7956F87C" w14:textId="6282848B" w:rsidR="004B0C0A" w:rsidRPr="004B0C0A" w:rsidRDefault="004B0C0A" w:rsidP="004B0C0A">
      <w:pPr>
        <w:spacing w:after="0" w:line="240" w:lineRule="auto"/>
        <w:ind w:left="426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color w:val="000000" w:themeColor="text1"/>
          <w:sz w:val="24"/>
          <w:szCs w:val="24"/>
        </w:rPr>
        <w:t>Je časový interval od príjmu volania na LTV 155 po prvý kontakt s pacientom. Zahŕňa interval spracovania výzvy OS ZZS SR a interval reakcií ambulancií ZZS:</w:t>
      </w:r>
    </w:p>
    <w:p w14:paraId="259E7DFD" w14:textId="4423A449" w:rsidR="004B0C0A" w:rsidRPr="004B0C0A" w:rsidRDefault="004B0C0A" w:rsidP="004B0C0A">
      <w:pPr>
        <w:pStyle w:val="Nadpis4"/>
        <w:spacing w:before="0" w:after="0" w:line="240" w:lineRule="auto"/>
        <w:ind w:left="851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4B0C0A">
        <w:rPr>
          <w:rFonts w:ascii="Times New Roman" w:hAnsi="Times New Roman"/>
          <w:b w:val="0"/>
          <w:bCs w:val="0"/>
          <w:sz w:val="24"/>
          <w:szCs w:val="24"/>
        </w:rPr>
        <w:t>2.a.1 Reakčný čas potvrdenia pokynu posádkou ZZS</w:t>
      </w:r>
    </w:p>
    <w:p w14:paraId="503DA1D9" w14:textId="26624B8E" w:rsidR="004B0C0A" w:rsidRPr="004B0C0A" w:rsidRDefault="004B0C0A" w:rsidP="004B0C0A">
      <w:pPr>
        <w:pStyle w:val="Nadpis4"/>
        <w:spacing w:before="0" w:after="0" w:line="240" w:lineRule="auto"/>
        <w:ind w:left="851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4B0C0A">
        <w:rPr>
          <w:rFonts w:ascii="Times New Roman" w:hAnsi="Times New Roman"/>
          <w:b w:val="0"/>
          <w:bCs w:val="0"/>
          <w:sz w:val="24"/>
          <w:szCs w:val="24"/>
        </w:rPr>
        <w:t>2.a.2 Reakčný čas výjazdu ambulancie ZZS</w:t>
      </w:r>
    </w:p>
    <w:p w14:paraId="5903A28E" w14:textId="23F9418E" w:rsidR="004B0C0A" w:rsidRPr="004B0C0A" w:rsidRDefault="004B0C0A" w:rsidP="004B0C0A">
      <w:pPr>
        <w:pStyle w:val="Nadpis4"/>
        <w:spacing w:before="0" w:after="0" w:line="240" w:lineRule="auto"/>
        <w:ind w:left="851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4B0C0A">
        <w:rPr>
          <w:rFonts w:ascii="Times New Roman" w:hAnsi="Times New Roman"/>
          <w:b w:val="0"/>
          <w:bCs w:val="0"/>
          <w:sz w:val="24"/>
          <w:szCs w:val="24"/>
        </w:rPr>
        <w:t xml:space="preserve">2.a.3 </w:t>
      </w:r>
      <w:proofErr w:type="spellStart"/>
      <w:r w:rsidRPr="004B0C0A">
        <w:rPr>
          <w:rFonts w:ascii="Times New Roman" w:hAnsi="Times New Roman"/>
          <w:b w:val="0"/>
          <w:bCs w:val="0"/>
          <w:sz w:val="24"/>
          <w:szCs w:val="24"/>
        </w:rPr>
        <w:t>Dojazdový</w:t>
      </w:r>
      <w:proofErr w:type="spellEnd"/>
      <w:r w:rsidRPr="004B0C0A">
        <w:rPr>
          <w:rFonts w:ascii="Times New Roman" w:hAnsi="Times New Roman"/>
          <w:b w:val="0"/>
          <w:bCs w:val="0"/>
          <w:sz w:val="24"/>
          <w:szCs w:val="24"/>
        </w:rPr>
        <w:t xml:space="preserve"> čas ambulancií ZZS </w:t>
      </w:r>
    </w:p>
    <w:p w14:paraId="7B3E8F57" w14:textId="2C54BC8E" w:rsidR="004B0C0A" w:rsidRPr="004B0C0A" w:rsidRDefault="004B0C0A" w:rsidP="004B0C0A">
      <w:pPr>
        <w:pStyle w:val="Nadpis4"/>
        <w:spacing w:before="0" w:after="0" w:line="240" w:lineRule="auto"/>
        <w:ind w:left="851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r w:rsidRPr="004B0C0A">
        <w:rPr>
          <w:rFonts w:ascii="Times New Roman" w:hAnsi="Times New Roman"/>
          <w:b w:val="0"/>
          <w:bCs w:val="0"/>
          <w:sz w:val="24"/>
          <w:szCs w:val="24"/>
        </w:rPr>
        <w:t xml:space="preserve">2.a.4 Interval kontaktu s pacientom </w:t>
      </w:r>
    </w:p>
    <w:p w14:paraId="73AE79B4" w14:textId="49D25081" w:rsidR="004B0C0A" w:rsidRPr="004B0C0A" w:rsidRDefault="004B0C0A" w:rsidP="004B0C0A">
      <w:pPr>
        <w:pStyle w:val="Nadpis3"/>
        <w:spacing w:before="0" w:after="0" w:line="24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4" w:name="_Toc175294396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2.b Trvanie ošetrenia pacienta</w:t>
      </w:r>
      <w:bookmarkEnd w:id="14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526129D9" w14:textId="24673231" w:rsidR="004B0C0A" w:rsidRPr="004B0C0A" w:rsidRDefault="004B0C0A" w:rsidP="004B0C0A">
      <w:pPr>
        <w:pStyle w:val="Nadpis3"/>
        <w:spacing w:before="0" w:after="0" w:line="24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5" w:name="_Toc175294397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2.c Trvanie transportu pacienta</w:t>
      </w:r>
      <w:bookmarkEnd w:id="15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35FBDC7A" w14:textId="25FD46A9" w:rsidR="004B0C0A" w:rsidRPr="004B0C0A" w:rsidRDefault="004B0C0A" w:rsidP="004B0C0A">
      <w:pPr>
        <w:pStyle w:val="Nadpis3"/>
        <w:spacing w:before="0" w:after="0" w:line="240" w:lineRule="auto"/>
        <w:ind w:left="426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6" w:name="_Toc175294398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2.d Trvanie zásahu</w:t>
      </w:r>
      <w:bookmarkEnd w:id="16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0CEA88F3" w14:textId="008C9877" w:rsidR="004B0C0A" w:rsidRPr="004B0C0A" w:rsidRDefault="004B0C0A" w:rsidP="004B0C0A">
      <w:pPr>
        <w:pStyle w:val="Nadpis3"/>
        <w:spacing w:before="0" w:after="0" w:line="24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7" w:name="_Toc175294399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2.e Trvanie výjazdu</w:t>
      </w:r>
      <w:bookmarkEnd w:id="17"/>
    </w:p>
    <w:p w14:paraId="08BF5015" w14:textId="2CC1C341" w:rsidR="004B0C0A" w:rsidRPr="004B0C0A" w:rsidRDefault="004B0C0A" w:rsidP="004B0C0A">
      <w:pPr>
        <w:pStyle w:val="Nadpis3"/>
        <w:spacing w:before="0" w:after="0" w:line="240" w:lineRule="auto"/>
        <w:ind w:left="426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8" w:name="_Toc175294400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2.f Trvanie </w:t>
      </w:r>
      <w:bookmarkEnd w:id="18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udalosti </w:t>
      </w:r>
    </w:p>
    <w:p w14:paraId="16AA7E58" w14:textId="206C6D08" w:rsidR="004B0C0A" w:rsidRPr="004B0C0A" w:rsidRDefault="004B0C0A" w:rsidP="004B0C0A">
      <w:pPr>
        <w:pStyle w:val="Nadpis3"/>
        <w:spacing w:before="0" w:after="0" w:line="240" w:lineRule="auto"/>
        <w:ind w:left="426"/>
        <w:jc w:val="both"/>
        <w:rPr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bookmarkStart w:id="19" w:name="_Toc175294401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2.g </w:t>
      </w:r>
      <w:r w:rsidRPr="004B0C0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Trvanie technických prestávok ambulancií ZZS</w:t>
      </w:r>
      <w:bookmarkEnd w:id="19"/>
      <w:r w:rsidRPr="004B0C0A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</w:p>
    <w:p w14:paraId="25BDBE94" w14:textId="716230B3" w:rsidR="004B0C0A" w:rsidRPr="004B0C0A" w:rsidRDefault="004B0C0A" w:rsidP="004B0C0A">
      <w:pPr>
        <w:pStyle w:val="Nadpis3"/>
        <w:spacing w:before="0" w:after="0" w:line="24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0" w:name="_Toc175294402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2.h Počet udalostí indikovaných pre VZZS a ich uskutočnenie</w:t>
      </w:r>
      <w:bookmarkEnd w:id="20"/>
    </w:p>
    <w:p w14:paraId="7B44E79D" w14:textId="77777777" w:rsidR="004B0C0A" w:rsidRPr="004B0C0A" w:rsidRDefault="004B0C0A" w:rsidP="004B0C0A">
      <w:pPr>
        <w:spacing w:after="0" w:line="240" w:lineRule="auto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2C9A90D" w14:textId="31A04B6B" w:rsidR="004B0C0A" w:rsidRPr="004B0C0A" w:rsidRDefault="004B0C0A" w:rsidP="00F91F11">
      <w:pPr>
        <w:pStyle w:val="Nadpis2"/>
        <w:numPr>
          <w:ilvl w:val="0"/>
          <w:numId w:val="29"/>
        </w:numPr>
        <w:spacing w:before="0" w:after="0" w:line="240" w:lineRule="auto"/>
        <w:ind w:left="426" w:hanging="426"/>
        <w:rPr>
          <w:rFonts w:ascii="Times New Roman" w:hAnsi="Times New Roman"/>
          <w:b w:val="0"/>
          <w:bCs w:val="0"/>
          <w:sz w:val="24"/>
          <w:szCs w:val="24"/>
        </w:rPr>
      </w:pPr>
      <w:bookmarkStart w:id="21" w:name="_Toc175294406"/>
      <w:r w:rsidRPr="004B0C0A">
        <w:rPr>
          <w:rFonts w:ascii="Times New Roman" w:hAnsi="Times New Roman"/>
          <w:b w:val="0"/>
          <w:bCs w:val="0"/>
          <w:sz w:val="24"/>
          <w:szCs w:val="24"/>
        </w:rPr>
        <w:t>Všeobecné ukazovatele dostupnosti, efektívnosti a kvality</w:t>
      </w:r>
      <w:bookmarkEnd w:id="21"/>
      <w:r w:rsidRPr="004B0C0A">
        <w:rPr>
          <w:rFonts w:ascii="Times New Roman" w:hAnsi="Times New Roman"/>
          <w:b w:val="0"/>
          <w:bCs w:val="0"/>
          <w:sz w:val="24"/>
          <w:szCs w:val="24"/>
        </w:rPr>
        <w:t xml:space="preserve"> ZZS</w:t>
      </w:r>
    </w:p>
    <w:p w14:paraId="06A7EB18" w14:textId="4A6649A5" w:rsidR="004B0C0A" w:rsidRPr="004B0C0A" w:rsidRDefault="004B0C0A" w:rsidP="004B0C0A">
      <w:pPr>
        <w:pStyle w:val="Nadpis3"/>
        <w:spacing w:before="0" w:after="0" w:line="240" w:lineRule="auto"/>
        <w:ind w:left="426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2" w:name="_Toc175294407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3.a </w:t>
      </w:r>
      <w:bookmarkStart w:id="23" w:name="_Toc175294408"/>
      <w:bookmarkEnd w:id="22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30 dňová mortalita K priorít</w:t>
      </w:r>
      <w:bookmarkEnd w:id="23"/>
    </w:p>
    <w:p w14:paraId="72F29F6E" w14:textId="77777777" w:rsidR="004B0C0A" w:rsidRPr="004B0C0A" w:rsidRDefault="004B0C0A" w:rsidP="004B0C0A">
      <w:pPr>
        <w:pStyle w:val="Nadpis3"/>
        <w:spacing w:before="0" w:after="0" w:line="24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4" w:name="_Toc175294410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3.b Počet zásahov ambulancii ZZS na 100 000 obyvateľov</w:t>
      </w:r>
      <w:bookmarkEnd w:id="24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14:paraId="51DFF05F" w14:textId="77777777" w:rsidR="004B0C0A" w:rsidRPr="004B0C0A" w:rsidRDefault="004B0C0A" w:rsidP="004B0C0A">
      <w:pPr>
        <w:pStyle w:val="Nadpis3"/>
        <w:spacing w:before="0" w:after="0" w:line="240" w:lineRule="auto"/>
        <w:ind w:left="42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5" w:name="_Toc175294411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>3.c Počet zásahov ambulancii ZZS na 100 000 obyvateľov s ošetrením na adrese</w:t>
      </w:r>
      <w:bookmarkEnd w:id="25"/>
      <w:r w:rsidRPr="004B0C0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</w:p>
    <w:p w14:paraId="2835857A" w14:textId="2761CE01" w:rsidR="004B0C0A" w:rsidRPr="004B0C0A" w:rsidRDefault="004B0C0A" w:rsidP="004B0C0A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bookmarkStart w:id="26" w:name="_Toc175294412"/>
      <w:r w:rsidRPr="004B0C0A">
        <w:rPr>
          <w:rFonts w:ascii="Times New Roman" w:hAnsi="Times New Roman"/>
          <w:sz w:val="24"/>
          <w:szCs w:val="24"/>
        </w:rPr>
        <w:t>3.d Počet zásahov ambulancii ZZS na 100 000 obyvateľov s exitom na adrese</w:t>
      </w:r>
      <w:bookmarkEnd w:id="26"/>
    </w:p>
    <w:p w14:paraId="647F5F3F" w14:textId="77777777" w:rsidR="004B0C0A" w:rsidRPr="004B0C0A" w:rsidRDefault="004B0C0A" w:rsidP="004B0C0A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B0C0A">
        <w:rPr>
          <w:rFonts w:ascii="Times New Roman" w:hAnsi="Times New Roman"/>
          <w:sz w:val="24"/>
          <w:szCs w:val="24"/>
        </w:rPr>
        <w:t>3.e Dostupnosť ZZS pre 90% populácie pri prioritách K, N do 15 min</w:t>
      </w:r>
    </w:p>
    <w:p w14:paraId="0575DC7E" w14:textId="77777777" w:rsidR="004B0C0A" w:rsidRPr="004B0C0A" w:rsidRDefault="004B0C0A" w:rsidP="004B0C0A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59870C5" w14:textId="77777777" w:rsidR="004B0C0A" w:rsidRPr="004B0C0A" w:rsidRDefault="004B0C0A" w:rsidP="004B0C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noProof/>
          <w:color w:val="000000" w:themeColor="text1"/>
          <w:sz w:val="24"/>
          <w:szCs w:val="24"/>
          <w:lang w:eastAsia="sk-SK"/>
        </w:rPr>
        <w:lastRenderedPageBreak/>
        <w:drawing>
          <wp:inline distT="0" distB="0" distL="0" distR="0" wp14:anchorId="339D7EC5" wp14:editId="4E524AC4">
            <wp:extent cx="5760720" cy="5760720"/>
            <wp:effectExtent l="0" t="0" r="0" b="0"/>
            <wp:docPr id="608373774" name="Obrázok 2" descr="Obrázok, na ktorom je text, diagram, rovnobežný, plán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73774" name="Obrázok 2" descr="Obrázok, na ktorom je text, diagram, rovnobežný, plán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AE260" w14:textId="77777777" w:rsidR="004B0C0A" w:rsidRPr="004B0C0A" w:rsidRDefault="004B0C0A" w:rsidP="004B0C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3B482D" w14:textId="77777777" w:rsidR="004B0C0A" w:rsidRPr="004B0C0A" w:rsidRDefault="004B0C0A" w:rsidP="004B0C0A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94CD53F" w14:textId="77777777" w:rsidR="004B0C0A" w:rsidRPr="004B0C0A" w:rsidRDefault="004B0C0A" w:rsidP="004B0C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0C0A">
        <w:rPr>
          <w:rFonts w:ascii="Times New Roman" w:hAnsi="Times New Roman"/>
          <w:sz w:val="24"/>
          <w:szCs w:val="24"/>
        </w:rPr>
        <w:t>Obr. 1  Definície časov a intervalov</w:t>
      </w:r>
    </w:p>
    <w:p w14:paraId="6583DF76" w14:textId="303A8148" w:rsidR="00E62F1C" w:rsidRPr="004B0C0A" w:rsidRDefault="00E62F1C" w:rsidP="004B0C0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F20948D" w14:textId="77777777" w:rsidR="00E62F1C" w:rsidRPr="004B0C0A" w:rsidRDefault="00E62F1C" w:rsidP="004B0C0A">
      <w:pPr>
        <w:pStyle w:val="Zkladntext"/>
        <w:jc w:val="center"/>
        <w:rPr>
          <w:b w:val="0"/>
          <w:bCs/>
          <w:color w:val="000000" w:themeColor="text1"/>
          <w:szCs w:val="24"/>
        </w:rPr>
      </w:pPr>
      <w:r w:rsidRPr="004B0C0A">
        <w:rPr>
          <w:bCs/>
          <w:color w:val="000000" w:themeColor="text1"/>
          <w:szCs w:val="24"/>
        </w:rPr>
        <w:t>Metodika hodnotenia činnosti záchrannej zdravotnej služby</w:t>
      </w:r>
    </w:p>
    <w:p w14:paraId="6FEFA12A" w14:textId="77777777" w:rsidR="00E62F1C" w:rsidRPr="004B0C0A" w:rsidRDefault="00E62F1C" w:rsidP="004B0C0A">
      <w:pPr>
        <w:pStyle w:val="Zkladntext"/>
        <w:rPr>
          <w:b w:val="0"/>
          <w:bCs/>
          <w:color w:val="000000" w:themeColor="text1"/>
          <w:szCs w:val="24"/>
        </w:rPr>
      </w:pPr>
    </w:p>
    <w:p w14:paraId="5706AE16" w14:textId="4EAA62A3" w:rsidR="00E62F1C" w:rsidRPr="004B0C0A" w:rsidRDefault="00E62F1C" w:rsidP="004B0C0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B0C0A">
        <w:rPr>
          <w:rFonts w:ascii="Times New Roman" w:hAnsi="Times New Roman"/>
          <w:b/>
          <w:color w:val="000000" w:themeColor="text1"/>
          <w:sz w:val="24"/>
          <w:szCs w:val="24"/>
        </w:rPr>
        <w:t>.....</w:t>
      </w:r>
      <w:r w:rsidR="004B0C0A">
        <w:rPr>
          <w:rFonts w:ascii="Times New Roman" w:hAnsi="Times New Roman"/>
          <w:b/>
          <w:color w:val="000000" w:themeColor="text1"/>
          <w:sz w:val="24"/>
          <w:szCs w:val="24"/>
        </w:rPr>
        <w:t>“.</w:t>
      </w:r>
    </w:p>
    <w:p w14:paraId="36515623" w14:textId="77777777" w:rsidR="00E62F1C" w:rsidRPr="004B0C0A" w:rsidRDefault="00E62F1C" w:rsidP="004B0C0A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0480F5C6" w14:textId="77777777" w:rsidR="005F4FF2" w:rsidRPr="004B0C0A" w:rsidRDefault="005F4FF2" w:rsidP="004B0C0A">
      <w:pPr>
        <w:spacing w:after="0" w:line="240" w:lineRule="auto"/>
        <w:ind w:left="425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4B0C0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sk-SK"/>
        </w:rPr>
        <w:t>Čl. II</w:t>
      </w:r>
    </w:p>
    <w:p w14:paraId="62616772" w14:textId="77777777" w:rsidR="00DE39A7" w:rsidRPr="004B0C0A" w:rsidRDefault="00DE39A7" w:rsidP="004B0C0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</w:pPr>
    </w:p>
    <w:p w14:paraId="4DCA7B4C" w14:textId="08397EAE" w:rsidR="005F4FF2" w:rsidRPr="004B0C0A" w:rsidRDefault="6C408C16" w:rsidP="004B0C0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6C408C16">
        <w:rPr>
          <w:rFonts w:ascii="Times New Roman" w:eastAsia="Times New Roman" w:hAnsi="Times New Roman"/>
          <w:color w:val="000000" w:themeColor="text1"/>
          <w:sz w:val="24"/>
          <w:szCs w:val="24"/>
          <w:lang w:eastAsia="sk-SK"/>
        </w:rPr>
        <w:t xml:space="preserve">Toto opatrenie nadobúda účinnosť </w:t>
      </w:r>
      <w:r w:rsidRPr="6C408C16">
        <w:rPr>
          <w:rFonts w:ascii="Times New Roman" w:hAnsi="Times New Roman"/>
          <w:color w:val="000000" w:themeColor="text1"/>
          <w:sz w:val="24"/>
          <w:szCs w:val="24"/>
        </w:rPr>
        <w:t>.... 2025.</w:t>
      </w:r>
    </w:p>
    <w:p w14:paraId="6BE8E840" w14:textId="77777777" w:rsidR="005F4FF2" w:rsidRPr="004B0C0A" w:rsidRDefault="005F4FF2" w:rsidP="004B0C0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122D0B1" w14:textId="77777777" w:rsidR="005C2963" w:rsidRPr="004B0C0A" w:rsidRDefault="005C2963" w:rsidP="004B0C0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5C2963" w:rsidRPr="004B0C0A" w:rsidSect="00575CE2">
      <w:footerReference w:type="default" r:id="rId11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E38DB" w14:textId="77777777" w:rsidR="008B2276" w:rsidRDefault="008B2276" w:rsidP="00575CE2">
      <w:pPr>
        <w:spacing w:after="0" w:line="240" w:lineRule="auto"/>
      </w:pPr>
      <w:r>
        <w:separator/>
      </w:r>
    </w:p>
  </w:endnote>
  <w:endnote w:type="continuationSeparator" w:id="0">
    <w:p w14:paraId="2FDD443D" w14:textId="77777777" w:rsidR="008B2276" w:rsidRDefault="008B2276" w:rsidP="0057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5416391"/>
      <w:docPartObj>
        <w:docPartGallery w:val="Page Numbers (Bottom of Page)"/>
        <w:docPartUnique/>
      </w:docPartObj>
    </w:sdtPr>
    <w:sdtContent>
      <w:p w14:paraId="368DDC68" w14:textId="0054B6F0" w:rsidR="00867E14" w:rsidRDefault="00867E1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67E14">
          <w:rPr>
            <w:noProof/>
            <w:lang w:val="sk-SK"/>
          </w:rPr>
          <w:t>18</w:t>
        </w:r>
        <w:r>
          <w:fldChar w:fldCharType="end"/>
        </w:r>
      </w:p>
    </w:sdtContent>
  </w:sdt>
  <w:p w14:paraId="01FCA2B9" w14:textId="77777777" w:rsidR="00290F2D" w:rsidRDefault="00290F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F0A52" w14:textId="77777777" w:rsidR="008B2276" w:rsidRDefault="008B2276" w:rsidP="00575CE2">
      <w:pPr>
        <w:spacing w:after="0" w:line="240" w:lineRule="auto"/>
      </w:pPr>
      <w:r>
        <w:separator/>
      </w:r>
    </w:p>
  </w:footnote>
  <w:footnote w:type="continuationSeparator" w:id="0">
    <w:p w14:paraId="37E7C78F" w14:textId="77777777" w:rsidR="008B2276" w:rsidRDefault="008B2276" w:rsidP="00575C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76A4D2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7DE1A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B874B1"/>
    <w:multiLevelType w:val="hybridMultilevel"/>
    <w:tmpl w:val="E2EE7D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60AB"/>
    <w:multiLevelType w:val="hybridMultilevel"/>
    <w:tmpl w:val="BCACCD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924F0"/>
    <w:multiLevelType w:val="hybridMultilevel"/>
    <w:tmpl w:val="BCD01686"/>
    <w:lvl w:ilvl="0" w:tplc="FEEC5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85C22"/>
    <w:multiLevelType w:val="hybridMultilevel"/>
    <w:tmpl w:val="60F4F6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62F1C"/>
    <w:multiLevelType w:val="hybridMultilevel"/>
    <w:tmpl w:val="EC7E4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C4343"/>
    <w:multiLevelType w:val="hybridMultilevel"/>
    <w:tmpl w:val="3F18E9D0"/>
    <w:lvl w:ilvl="0" w:tplc="1A8A6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85483D"/>
    <w:multiLevelType w:val="hybridMultilevel"/>
    <w:tmpl w:val="EBC0A338"/>
    <w:lvl w:ilvl="0" w:tplc="224C4258">
      <w:start w:val="1"/>
      <w:numFmt w:val="lowerLetter"/>
      <w:pStyle w:val="1podsek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921048F"/>
    <w:multiLevelType w:val="hybridMultilevel"/>
    <w:tmpl w:val="7CC059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41338"/>
    <w:multiLevelType w:val="hybridMultilevel"/>
    <w:tmpl w:val="BD063C2C"/>
    <w:lvl w:ilvl="0" w:tplc="7FF43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F67AB"/>
    <w:multiLevelType w:val="hybridMultilevel"/>
    <w:tmpl w:val="94B678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602B8"/>
    <w:multiLevelType w:val="multilevel"/>
    <w:tmpl w:val="B5AC3560"/>
    <w:lvl w:ilvl="0">
      <w:start w:val="1"/>
      <w:numFmt w:val="none"/>
      <w:suff w:val="space"/>
      <w:lvlText w:val="(1)"/>
      <w:lvlJc w:val="left"/>
      <w:pPr>
        <w:ind w:left="113" w:hanging="113"/>
      </w:pPr>
      <w:rPr>
        <w:rFonts w:hint="default"/>
      </w:rPr>
    </w:lvl>
    <w:lvl w:ilvl="1">
      <w:start w:val="1"/>
      <w:numFmt w:val="none"/>
      <w:pStyle w:val="Normal0"/>
      <w:suff w:val="space"/>
      <w:lvlText w:val="-"/>
      <w:lvlJc w:val="left"/>
      <w:pPr>
        <w:ind w:left="113" w:firstLine="22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0FB2509"/>
    <w:multiLevelType w:val="hybridMultilevel"/>
    <w:tmpl w:val="FDF670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18C8"/>
    <w:multiLevelType w:val="hybridMultilevel"/>
    <w:tmpl w:val="1D2A2D6A"/>
    <w:lvl w:ilvl="0" w:tplc="FFFFFFFF">
      <w:start w:val="1"/>
      <w:numFmt w:val="bullet"/>
      <w:pStyle w:val="KONC-TEXT-ODRKY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967449D"/>
    <w:multiLevelType w:val="hybridMultilevel"/>
    <w:tmpl w:val="659CA7B4"/>
    <w:lvl w:ilvl="0" w:tplc="44C007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AB41F56"/>
    <w:multiLevelType w:val="hybridMultilevel"/>
    <w:tmpl w:val="7D165D1E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D8E0D6E"/>
    <w:multiLevelType w:val="hybridMultilevel"/>
    <w:tmpl w:val="BCDE2B62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6C5124"/>
    <w:multiLevelType w:val="hybridMultilevel"/>
    <w:tmpl w:val="8C02CD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4453A"/>
    <w:multiLevelType w:val="hybridMultilevel"/>
    <w:tmpl w:val="C3006A8E"/>
    <w:lvl w:ilvl="0" w:tplc="7FF43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B27379"/>
    <w:multiLevelType w:val="hybridMultilevel"/>
    <w:tmpl w:val="56C65C50"/>
    <w:lvl w:ilvl="0" w:tplc="DCA65DB0">
      <w:start w:val="1"/>
      <w:numFmt w:val="decimal"/>
      <w:pStyle w:val="Styl2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E32021"/>
    <w:multiLevelType w:val="hybridMultilevel"/>
    <w:tmpl w:val="FAE6FB6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80CB7"/>
    <w:multiLevelType w:val="hybridMultilevel"/>
    <w:tmpl w:val="CFCE9292"/>
    <w:lvl w:ilvl="0" w:tplc="6B5AC516">
      <w:start w:val="1"/>
      <w:numFmt w:val="upperRoman"/>
      <w:pStyle w:val="Nadpis1"/>
      <w:lvlText w:val="%1."/>
      <w:lvlJc w:val="right"/>
      <w:pPr>
        <w:ind w:left="180" w:hanging="180"/>
      </w:pPr>
    </w:lvl>
    <w:lvl w:ilvl="1" w:tplc="8E7CD1E6">
      <w:start w:val="1"/>
      <w:numFmt w:val="lowerLetter"/>
      <w:lvlText w:val="%2)"/>
      <w:lvlJc w:val="left"/>
      <w:pPr>
        <w:ind w:left="1298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61704FC8"/>
    <w:multiLevelType w:val="hybridMultilevel"/>
    <w:tmpl w:val="D9AAC6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22DBB"/>
    <w:multiLevelType w:val="hybridMultilevel"/>
    <w:tmpl w:val="9B241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B1F98"/>
    <w:multiLevelType w:val="hybridMultilevel"/>
    <w:tmpl w:val="6FE28C7C"/>
    <w:lvl w:ilvl="0" w:tplc="C0CA7C74">
      <w:start w:val="1"/>
      <w:numFmt w:val="bullet"/>
      <w:pStyle w:val="KONC-OBSAH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7E8AB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1AE0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22AAE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E2E90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EFE34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FB6FF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D4481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6F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A03488E"/>
    <w:multiLevelType w:val="hybridMultilevel"/>
    <w:tmpl w:val="ABF6AEFC"/>
    <w:lvl w:ilvl="0" w:tplc="956602C8">
      <w:start w:val="1"/>
      <w:numFmt w:val="upperLetter"/>
      <w:pStyle w:val="Nadpis2"/>
      <w:lvlText w:val="%1."/>
      <w:lvlJc w:val="left"/>
      <w:pPr>
        <w:ind w:left="1352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7" w15:restartNumberingAfterBreak="0">
    <w:nsid w:val="6AC37799"/>
    <w:multiLevelType w:val="hybridMultilevel"/>
    <w:tmpl w:val="5F7223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A16F7"/>
    <w:multiLevelType w:val="hybridMultilevel"/>
    <w:tmpl w:val="56DEEE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1"/>
  </w:num>
  <w:num w:numId="4">
    <w:abstractNumId w:val="0"/>
  </w:num>
  <w:num w:numId="5">
    <w:abstractNumId w:val="25"/>
  </w:num>
  <w:num w:numId="6">
    <w:abstractNumId w:val="14"/>
  </w:num>
  <w:num w:numId="7">
    <w:abstractNumId w:val="20"/>
  </w:num>
  <w:num w:numId="8">
    <w:abstractNumId w:val="12"/>
  </w:num>
  <w:num w:numId="9">
    <w:abstractNumId w:val="8"/>
  </w:num>
  <w:num w:numId="10">
    <w:abstractNumId w:val="27"/>
  </w:num>
  <w:num w:numId="11">
    <w:abstractNumId w:val="24"/>
  </w:num>
  <w:num w:numId="12">
    <w:abstractNumId w:val="19"/>
  </w:num>
  <w:num w:numId="13">
    <w:abstractNumId w:val="10"/>
  </w:num>
  <w:num w:numId="14">
    <w:abstractNumId w:val="4"/>
  </w:num>
  <w:num w:numId="15">
    <w:abstractNumId w:val="28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3"/>
  </w:num>
  <w:num w:numId="21">
    <w:abstractNumId w:val="2"/>
  </w:num>
  <w:num w:numId="22">
    <w:abstractNumId w:val="5"/>
  </w:num>
  <w:num w:numId="23">
    <w:abstractNumId w:val="16"/>
  </w:num>
  <w:num w:numId="24">
    <w:abstractNumId w:val="17"/>
  </w:num>
  <w:num w:numId="25">
    <w:abstractNumId w:val="23"/>
  </w:num>
  <w:num w:numId="26">
    <w:abstractNumId w:val="7"/>
  </w:num>
  <w:num w:numId="27">
    <w:abstractNumId w:val="11"/>
  </w:num>
  <w:num w:numId="28">
    <w:abstractNumId w:val="21"/>
  </w:num>
  <w:num w:numId="29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FF2"/>
    <w:rsid w:val="00030C3F"/>
    <w:rsid w:val="000B499B"/>
    <w:rsid w:val="000E5E23"/>
    <w:rsid w:val="00214D26"/>
    <w:rsid w:val="00290F2D"/>
    <w:rsid w:val="00377CE3"/>
    <w:rsid w:val="003A5E77"/>
    <w:rsid w:val="003D1403"/>
    <w:rsid w:val="003F6EB8"/>
    <w:rsid w:val="004248D5"/>
    <w:rsid w:val="0045373E"/>
    <w:rsid w:val="00463D75"/>
    <w:rsid w:val="00481662"/>
    <w:rsid w:val="004B0C0A"/>
    <w:rsid w:val="00516CDF"/>
    <w:rsid w:val="00520406"/>
    <w:rsid w:val="00575CE2"/>
    <w:rsid w:val="0059450D"/>
    <w:rsid w:val="005C2963"/>
    <w:rsid w:val="005F4FF2"/>
    <w:rsid w:val="00651FDD"/>
    <w:rsid w:val="006654AF"/>
    <w:rsid w:val="006C0DFA"/>
    <w:rsid w:val="007A0E64"/>
    <w:rsid w:val="007B51F8"/>
    <w:rsid w:val="00867E14"/>
    <w:rsid w:val="008B2276"/>
    <w:rsid w:val="008F0C0C"/>
    <w:rsid w:val="0095101F"/>
    <w:rsid w:val="009B70BF"/>
    <w:rsid w:val="00A94687"/>
    <w:rsid w:val="00B7507A"/>
    <w:rsid w:val="00BA1766"/>
    <w:rsid w:val="00C17E2D"/>
    <w:rsid w:val="00C55E5A"/>
    <w:rsid w:val="00C86D84"/>
    <w:rsid w:val="00CE4FD9"/>
    <w:rsid w:val="00D200CA"/>
    <w:rsid w:val="00D80191"/>
    <w:rsid w:val="00D944EC"/>
    <w:rsid w:val="00D9452C"/>
    <w:rsid w:val="00DB6010"/>
    <w:rsid w:val="00DE39A7"/>
    <w:rsid w:val="00E62F1C"/>
    <w:rsid w:val="00F26F09"/>
    <w:rsid w:val="00F91F11"/>
    <w:rsid w:val="00FC0A60"/>
    <w:rsid w:val="3021ED1E"/>
    <w:rsid w:val="310E3B5A"/>
    <w:rsid w:val="6C408C16"/>
    <w:rsid w:val="72F5F63F"/>
    <w:rsid w:val="7BB1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656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4FF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aliases w:val="Nadpis 1T,NADPIS,Heading 11111,Kapitola,H1,V_Head1,Main Section,MainHeader"/>
    <w:basedOn w:val="Normlny"/>
    <w:next w:val="Normlny"/>
    <w:link w:val="Nadpis1Char"/>
    <w:uiPriority w:val="9"/>
    <w:qFormat/>
    <w:rsid w:val="005F4FF2"/>
    <w:pPr>
      <w:keepNext/>
      <w:numPr>
        <w:numId w:val="2"/>
      </w:numPr>
      <w:spacing w:before="240" w:after="60"/>
      <w:outlineLvl w:val="0"/>
    </w:pPr>
    <w:rPr>
      <w:rFonts w:eastAsia="MS Gothic"/>
      <w:b/>
      <w:bCs/>
      <w:kern w:val="32"/>
      <w:sz w:val="32"/>
      <w:szCs w:val="32"/>
      <w:lang w:val="x-none"/>
    </w:rPr>
  </w:style>
  <w:style w:type="paragraph" w:styleId="Nadpis2">
    <w:name w:val="heading 2"/>
    <w:aliases w:val="Nadpis 2T,Podnadpis,F2,F21,H2,Podkapitola1,hlavicka,h2,V_Head2"/>
    <w:basedOn w:val="Obsah2"/>
    <w:next w:val="Normlny"/>
    <w:link w:val="Nadpis2Char"/>
    <w:uiPriority w:val="9"/>
    <w:qFormat/>
    <w:rsid w:val="005F4FF2"/>
    <w:pPr>
      <w:keepNext/>
      <w:numPr>
        <w:numId w:val="1"/>
      </w:numPr>
      <w:spacing w:before="240" w:after="60"/>
      <w:ind w:left="927"/>
      <w:outlineLvl w:val="1"/>
    </w:pPr>
    <w:rPr>
      <w:rFonts w:eastAsia="MS Gothic"/>
      <w:b/>
      <w:bCs/>
      <w:iCs/>
      <w:sz w:val="28"/>
      <w:szCs w:val="28"/>
      <w:lang w:val="x-none"/>
    </w:rPr>
  </w:style>
  <w:style w:type="paragraph" w:styleId="Nadpis3">
    <w:name w:val="heading 3"/>
    <w:aliases w:val="Záhlaví 3,V_Head3,V_Head31,V_Head32,Podkapitola2,H3,h3,h3 sub heading,(Alt+3),Table Attribute Heading,Heading C,sub Italic,proj3,proj31,proj32,proj33,proj34,proj35,proj36,proj37,proj38,proj39,proj310,proj311,proj312,proj321,proj331,proj341,b,2"/>
    <w:basedOn w:val="Normlny"/>
    <w:next w:val="Normlny"/>
    <w:link w:val="Nadpis3Char"/>
    <w:qFormat/>
    <w:rsid w:val="005F4F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Podkapitola3,Aufgabe"/>
    <w:basedOn w:val="Normlny"/>
    <w:next w:val="Normlny"/>
    <w:link w:val="Nadpis4Char"/>
    <w:qFormat/>
    <w:rsid w:val="005F4FF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5F4FF2"/>
    <w:pPr>
      <w:keepNext/>
      <w:tabs>
        <w:tab w:val="num" w:pos="1008"/>
      </w:tabs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/>
      <w:b/>
      <w:szCs w:val="20"/>
      <w:lang w:val="cs-CZ" w:eastAsia="sk-SK"/>
    </w:rPr>
  </w:style>
  <w:style w:type="paragraph" w:styleId="Nadpis6">
    <w:name w:val="heading 6"/>
    <w:basedOn w:val="Normlny"/>
    <w:next w:val="Normlny"/>
    <w:link w:val="Nadpis6Char"/>
    <w:qFormat/>
    <w:rsid w:val="005F4FF2"/>
    <w:pPr>
      <w:keepNext/>
      <w:tabs>
        <w:tab w:val="num" w:pos="1152"/>
      </w:tabs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F4FF2"/>
    <w:pPr>
      <w:keepNext/>
      <w:pBdr>
        <w:top w:val="triple" w:sz="4" w:space="1" w:color="auto" w:shadow="1"/>
        <w:left w:val="triple" w:sz="4" w:space="4" w:color="auto" w:shadow="1"/>
        <w:bottom w:val="triple" w:sz="4" w:space="1" w:color="auto" w:shadow="1"/>
        <w:right w:val="triple" w:sz="4" w:space="4" w:color="auto" w:shadow="1"/>
      </w:pBdr>
      <w:shd w:val="clear" w:color="auto" w:fill="008000"/>
      <w:tabs>
        <w:tab w:val="num" w:pos="1296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/>
      <w:b/>
      <w:sz w:val="32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5F4FF2"/>
    <w:pPr>
      <w:keepNext/>
      <w:tabs>
        <w:tab w:val="num" w:pos="1440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/>
      <w:b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F4FF2"/>
    <w:pPr>
      <w:keepNext/>
      <w:tabs>
        <w:tab w:val="num" w:pos="1584"/>
      </w:tabs>
      <w:spacing w:after="0" w:line="240" w:lineRule="auto"/>
      <w:ind w:left="1584" w:hanging="1584"/>
      <w:outlineLvl w:val="8"/>
    </w:pPr>
    <w:rPr>
      <w:rFonts w:ascii="Times New Roman" w:eastAsia="Times New Roman" w:hAnsi="Times New Roman"/>
      <w:i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T Char1,NADPIS Char1,Heading 11111 Char1,Kapitola Char1,H1 Char1,V_Head1 Char1,Main Section Char1,MainHeader Char"/>
    <w:basedOn w:val="Predvolenpsmoodseku"/>
    <w:link w:val="Nadpis1"/>
    <w:uiPriority w:val="9"/>
    <w:rsid w:val="005F4FF2"/>
    <w:rPr>
      <w:rFonts w:ascii="Calibri" w:eastAsia="MS Gothic" w:hAnsi="Calibri" w:cs="Times New Roman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aliases w:val="Nadpis 2T Char1,Podnadpis Char1,F2 Char1,F21 Char1,H2 Char1,Podkapitola1 Char1,hlavicka Char1,h2 Char1,V_Head2 Char"/>
    <w:basedOn w:val="Predvolenpsmoodseku"/>
    <w:link w:val="Nadpis2"/>
    <w:uiPriority w:val="9"/>
    <w:rsid w:val="005F4FF2"/>
    <w:rPr>
      <w:rFonts w:ascii="Calibri" w:eastAsia="MS Gothic" w:hAnsi="Calibri" w:cs="Times New Roman"/>
      <w:b/>
      <w:bCs/>
      <w:iCs/>
      <w:sz w:val="28"/>
      <w:szCs w:val="28"/>
      <w:lang w:val="x-none"/>
    </w:rPr>
  </w:style>
  <w:style w:type="character" w:customStyle="1" w:styleId="Nadpis3Char">
    <w:name w:val="Nadpis 3 Char"/>
    <w:aliases w:val="Záhlaví 3 Char,V_Head3 Char,V_Head31 Char,V_Head32 Char,Podkapitola2 Char,H3 Char,h3 Char,h3 sub heading Char,(Alt+3) Char,Table Attribute Heading Char,Heading C Char,sub Italic Char,proj3 Char,proj31 Char,proj32 Char,proj33 Char,b Char"/>
    <w:basedOn w:val="Predvolenpsmoodseku"/>
    <w:link w:val="Nadpis3"/>
    <w:rsid w:val="005F4FF2"/>
    <w:rPr>
      <w:rFonts w:ascii="Arial" w:eastAsia="Calibri" w:hAnsi="Arial" w:cs="Arial"/>
      <w:b/>
      <w:bCs/>
      <w:sz w:val="26"/>
      <w:szCs w:val="26"/>
    </w:rPr>
  </w:style>
  <w:style w:type="character" w:customStyle="1" w:styleId="Nadpis4Char">
    <w:name w:val="Nadpis 4 Char"/>
    <w:aliases w:val="Podkapitola3 Char,Aufgabe Char"/>
    <w:basedOn w:val="Predvolenpsmoodseku"/>
    <w:link w:val="Nadpis4"/>
    <w:rsid w:val="005F4FF2"/>
    <w:rPr>
      <w:rFonts w:ascii="Calibri" w:eastAsia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5F4FF2"/>
    <w:rPr>
      <w:rFonts w:ascii="Times New Roman" w:eastAsia="Times New Roman" w:hAnsi="Times New Roman" w:cs="Times New Roman"/>
      <w:b/>
      <w:szCs w:val="20"/>
      <w:lang w:val="cs-CZ" w:eastAsia="sk-SK"/>
    </w:rPr>
  </w:style>
  <w:style w:type="character" w:customStyle="1" w:styleId="Nadpis6Char">
    <w:name w:val="Nadpis 6 Char"/>
    <w:basedOn w:val="Predvolenpsmoodseku"/>
    <w:link w:val="Nadpis6"/>
    <w:rsid w:val="005F4FF2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5F4FF2"/>
    <w:rPr>
      <w:rFonts w:ascii="Times New Roman" w:eastAsia="Times New Roman" w:hAnsi="Times New Roman" w:cs="Times New Roman"/>
      <w:b/>
      <w:sz w:val="32"/>
      <w:szCs w:val="20"/>
      <w:shd w:val="clear" w:color="auto" w:fill="008000"/>
      <w:lang w:eastAsia="sk-SK"/>
    </w:rPr>
  </w:style>
  <w:style w:type="character" w:customStyle="1" w:styleId="Nadpis8Char">
    <w:name w:val="Nadpis 8 Char"/>
    <w:basedOn w:val="Predvolenpsmoodseku"/>
    <w:link w:val="Nadpis8"/>
    <w:rsid w:val="005F4FF2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5F4FF2"/>
    <w:rPr>
      <w:rFonts w:ascii="Times New Roman" w:eastAsia="Times New Roman" w:hAnsi="Times New Roman" w:cs="Times New Roman"/>
      <w:i/>
      <w:sz w:val="24"/>
      <w:szCs w:val="20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5F4FF2"/>
    <w:pPr>
      <w:ind w:left="220"/>
    </w:pPr>
  </w:style>
  <w:style w:type="paragraph" w:customStyle="1" w:styleId="Text2">
    <w:name w:val="Text2"/>
    <w:basedOn w:val="Normlny"/>
    <w:rsid w:val="005F4FF2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kern w:val="28"/>
      <w:szCs w:val="20"/>
      <w:lang w:eastAsia="sk-SK"/>
    </w:rPr>
  </w:style>
  <w:style w:type="paragraph" w:customStyle="1" w:styleId="CharCharCharCharCharCharCharChar">
    <w:name w:val="Char Char Char Char Char Char Char Char"/>
    <w:basedOn w:val="Normlny"/>
    <w:next w:val="Normlny"/>
    <w:rsid w:val="005F4FF2"/>
    <w:pPr>
      <w:tabs>
        <w:tab w:val="num" w:pos="1440"/>
      </w:tabs>
      <w:spacing w:after="0" w:line="240" w:lineRule="auto"/>
      <w:ind w:left="1440" w:hanging="360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styleId="Hlavika">
    <w:name w:val="header"/>
    <w:basedOn w:val="Normlny"/>
    <w:link w:val="HlavikaChar"/>
    <w:uiPriority w:val="99"/>
    <w:unhideWhenUsed/>
    <w:rsid w:val="005F4FF2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5F4FF2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5F4FF2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5F4FF2"/>
    <w:rPr>
      <w:rFonts w:ascii="Calibri" w:eastAsia="Calibri" w:hAnsi="Calibri" w:cs="Times New Roman"/>
      <w:lang w:val="x-none"/>
    </w:rPr>
  </w:style>
  <w:style w:type="paragraph" w:styleId="Obsah1">
    <w:name w:val="toc 1"/>
    <w:basedOn w:val="Normlny"/>
    <w:next w:val="Normlny"/>
    <w:autoRedefine/>
    <w:uiPriority w:val="39"/>
    <w:unhideWhenUsed/>
    <w:rsid w:val="005F4FF2"/>
    <w:pPr>
      <w:tabs>
        <w:tab w:val="left" w:pos="351"/>
        <w:tab w:val="right" w:leader="dot" w:pos="9062"/>
      </w:tabs>
    </w:pPr>
  </w:style>
  <w:style w:type="paragraph" w:customStyle="1" w:styleId="Normal1">
    <w:name w:val="Normal1"/>
    <w:basedOn w:val="Normlny"/>
    <w:autoRedefine/>
    <w:rsid w:val="005F4FF2"/>
    <w:pPr>
      <w:spacing w:after="0" w:line="240" w:lineRule="auto"/>
      <w:jc w:val="both"/>
    </w:pPr>
    <w:rPr>
      <w:rFonts w:ascii="Arial" w:eastAsia="Times New Roman" w:hAnsi="Arial"/>
      <w:bCs/>
      <w:lang w:eastAsia="cs-CZ"/>
    </w:rPr>
  </w:style>
  <w:style w:type="character" w:customStyle="1" w:styleId="ra">
    <w:name w:val="ra"/>
    <w:basedOn w:val="Predvolenpsmoodseku"/>
    <w:rsid w:val="005F4FF2"/>
  </w:style>
  <w:style w:type="paragraph" w:styleId="Obsah3">
    <w:name w:val="toc 3"/>
    <w:basedOn w:val="Normlny"/>
    <w:next w:val="Normlny"/>
    <w:autoRedefine/>
    <w:uiPriority w:val="39"/>
    <w:rsid w:val="005F4FF2"/>
    <w:pPr>
      <w:ind w:left="440"/>
    </w:pPr>
  </w:style>
  <w:style w:type="paragraph" w:styleId="Zoznamsodrkami">
    <w:name w:val="List Bullet"/>
    <w:basedOn w:val="Normlny"/>
    <w:autoRedefine/>
    <w:semiHidden/>
    <w:rsid w:val="005F4FF2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Zoznamsodrkami2">
    <w:name w:val="List Bullet 2"/>
    <w:basedOn w:val="Normlny"/>
    <w:autoRedefine/>
    <w:semiHidden/>
    <w:rsid w:val="005F4FF2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KONC-OBSAH">
    <w:name w:val="KONC-OBSAH"/>
    <w:basedOn w:val="KONC-KAPITOLA"/>
    <w:rsid w:val="005F4FF2"/>
    <w:pPr>
      <w:numPr>
        <w:numId w:val="5"/>
      </w:numPr>
      <w:spacing w:before="60" w:after="0"/>
      <w:ind w:left="568" w:hanging="284"/>
      <w:outlineLvl w:val="9"/>
    </w:pPr>
    <w:rPr>
      <w:sz w:val="24"/>
      <w:szCs w:val="24"/>
    </w:rPr>
  </w:style>
  <w:style w:type="paragraph" w:customStyle="1" w:styleId="KONC-KAPITOLA">
    <w:name w:val="KONC-KAPITOLA"/>
    <w:basedOn w:val="Nadpis1"/>
    <w:rsid w:val="005F4FF2"/>
    <w:pPr>
      <w:tabs>
        <w:tab w:val="num" w:pos="432"/>
      </w:tabs>
      <w:spacing w:line="240" w:lineRule="auto"/>
      <w:ind w:left="432" w:hanging="432"/>
    </w:pPr>
    <w:rPr>
      <w:rFonts w:ascii="Arial" w:eastAsia="Times New Roman" w:hAnsi="Arial" w:cs="Arial"/>
      <w:b w:val="0"/>
      <w:caps/>
      <w:color w:val="0000FF"/>
      <w:lang w:eastAsia="sk-SK"/>
    </w:rPr>
  </w:style>
  <w:style w:type="paragraph" w:customStyle="1" w:styleId="KONC-TEXT">
    <w:name w:val="KONC-TEXT"/>
    <w:basedOn w:val="KONC-OBSAH"/>
    <w:rsid w:val="005F4FF2"/>
    <w:pPr>
      <w:numPr>
        <w:numId w:val="0"/>
      </w:numPr>
      <w:spacing w:before="0"/>
      <w:ind w:firstLine="340"/>
      <w:jc w:val="both"/>
    </w:pPr>
    <w:rPr>
      <w:rFonts w:ascii="Times New Roman" w:hAnsi="Times New Roman" w:cs="Times New Roman"/>
      <w:b/>
      <w:bCs w:val="0"/>
      <w:sz w:val="22"/>
      <w:szCs w:val="22"/>
    </w:rPr>
  </w:style>
  <w:style w:type="paragraph" w:customStyle="1" w:styleId="KONC-TEXT-ODRKY">
    <w:name w:val="KONC-TEXT-ODRÁŽKY"/>
    <w:basedOn w:val="KONC-TEXT"/>
    <w:rsid w:val="005F4FF2"/>
    <w:pPr>
      <w:keepNext w:val="0"/>
      <w:numPr>
        <w:numId w:val="6"/>
      </w:numPr>
    </w:pPr>
  </w:style>
  <w:style w:type="paragraph" w:customStyle="1" w:styleId="Styl2">
    <w:name w:val="Styl2"/>
    <w:basedOn w:val="Nadpis2"/>
    <w:next w:val="Nadpis2"/>
    <w:autoRedefine/>
    <w:rsid w:val="005F4FF2"/>
    <w:pPr>
      <w:numPr>
        <w:numId w:val="7"/>
      </w:numPr>
      <w:tabs>
        <w:tab w:val="left" w:pos="113"/>
        <w:tab w:val="left" w:pos="936"/>
      </w:tabs>
      <w:spacing w:before="160" w:after="120" w:line="240" w:lineRule="auto"/>
    </w:pPr>
    <w:rPr>
      <w:rFonts w:ascii="Arial" w:eastAsia="Times New Roman" w:hAnsi="Arial"/>
      <w:iCs w:val="0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rsid w:val="005F4FF2"/>
    <w:pPr>
      <w:spacing w:after="0" w:line="240" w:lineRule="auto"/>
    </w:pPr>
    <w:rPr>
      <w:rFonts w:ascii="Arial Narrow" w:eastAsia="Times New Roman" w:hAnsi="Arial Narrow"/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4FF2"/>
    <w:rPr>
      <w:rFonts w:ascii="Arial Narrow" w:eastAsia="Times New Roman" w:hAnsi="Arial Narrow" w:cs="Times New Roman"/>
      <w:sz w:val="20"/>
      <w:szCs w:val="20"/>
      <w:lang w:val="x-none"/>
    </w:rPr>
  </w:style>
  <w:style w:type="character" w:styleId="Hypertextovprepojenie">
    <w:name w:val="Hyperlink"/>
    <w:uiPriority w:val="99"/>
    <w:rsid w:val="005F4FF2"/>
    <w:rPr>
      <w:color w:val="0000FF"/>
      <w:u w:val="single"/>
    </w:rPr>
  </w:style>
  <w:style w:type="paragraph" w:styleId="Zoznam">
    <w:name w:val="List"/>
    <w:basedOn w:val="Normlny"/>
    <w:semiHidden/>
    <w:rsid w:val="005F4FF2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Zoznam2">
    <w:name w:val="List 2"/>
    <w:basedOn w:val="Normlny"/>
    <w:semiHidden/>
    <w:rsid w:val="005F4FF2"/>
    <w:pPr>
      <w:spacing w:after="0" w:line="240" w:lineRule="auto"/>
      <w:ind w:left="566" w:hanging="283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normln12">
    <w:name w:val="normální12"/>
    <w:basedOn w:val="Normlny"/>
    <w:rsid w:val="005F4F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Normal0">
    <w:name w:val="Normal0"/>
    <w:basedOn w:val="Normlny"/>
    <w:autoRedefine/>
    <w:rsid w:val="005F4FF2"/>
    <w:pPr>
      <w:numPr>
        <w:ilvl w:val="1"/>
        <w:numId w:val="8"/>
      </w:numPr>
      <w:spacing w:before="40" w:after="0" w:line="240" w:lineRule="auto"/>
    </w:pPr>
    <w:rPr>
      <w:rFonts w:ascii="Arial" w:eastAsia="Times New Roman" w:hAnsi="Arial" w:cs="Arial"/>
      <w:bCs/>
      <w:color w:val="000000"/>
      <w:sz w:val="18"/>
      <w:szCs w:val="20"/>
      <w:lang w:eastAsia="cs-CZ"/>
    </w:rPr>
  </w:style>
  <w:style w:type="paragraph" w:customStyle="1" w:styleId="BodyText24">
    <w:name w:val="Body Text 24"/>
    <w:basedOn w:val="Normlny"/>
    <w:rsid w:val="005F4FF2"/>
    <w:pPr>
      <w:widowControl w:val="0"/>
      <w:spacing w:after="0" w:line="240" w:lineRule="auto"/>
      <w:jc w:val="both"/>
    </w:pPr>
    <w:rPr>
      <w:rFonts w:ascii="Switzerland" w:eastAsia="Times New Roman" w:hAnsi="Switzerland"/>
      <w:sz w:val="24"/>
      <w:szCs w:val="20"/>
      <w:lang w:val="cs-CZ" w:eastAsia="sk-SK"/>
    </w:rPr>
  </w:style>
  <w:style w:type="paragraph" w:styleId="Textbubliny">
    <w:name w:val="Balloon Text"/>
    <w:basedOn w:val="Normlny"/>
    <w:link w:val="TextbublinyChar"/>
    <w:semiHidden/>
    <w:rsid w:val="005F4FF2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5F4FF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l1">
    <w:name w:val="Štýl1"/>
    <w:basedOn w:val="normln12"/>
    <w:rsid w:val="005F4FF2"/>
    <w:rPr>
      <w:rFonts w:ascii="Arial" w:hAnsi="Arial"/>
      <w:sz w:val="20"/>
    </w:rPr>
  </w:style>
  <w:style w:type="paragraph" w:customStyle="1" w:styleId="tl2">
    <w:name w:val="Štýl2"/>
    <w:basedOn w:val="normln12"/>
    <w:autoRedefine/>
    <w:rsid w:val="005F4FF2"/>
    <w:rPr>
      <w:rFonts w:ascii="Arial" w:hAnsi="Arial"/>
      <w:sz w:val="20"/>
    </w:rPr>
  </w:style>
  <w:style w:type="paragraph" w:customStyle="1" w:styleId="tl3">
    <w:name w:val="Štýl3"/>
    <w:basedOn w:val="Normal0"/>
    <w:rsid w:val="005F4FF2"/>
    <w:rPr>
      <w:sz w:val="20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List Paragraph"/>
    <w:basedOn w:val="Normlny"/>
    <w:link w:val="OdsekzoznamuChar"/>
    <w:uiPriority w:val="34"/>
    <w:qFormat/>
    <w:rsid w:val="005F4FF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2TChar">
    <w:name w:val="Nadpis 2T Char"/>
    <w:aliases w:val="Podnadpis Char,F2 Char,F21 Char,H2 Char,Podkapitola1 Char,hlavicka Char,h2 Char,V_Head2 Char Char"/>
    <w:rsid w:val="005F4FF2"/>
    <w:rPr>
      <w:rFonts w:ascii="Arial" w:hAnsi="Arial"/>
      <w:b/>
      <w:sz w:val="24"/>
      <w:lang w:val="sk-SK" w:eastAsia="sk-SK" w:bidi="ar-SA"/>
    </w:rPr>
  </w:style>
  <w:style w:type="character" w:customStyle="1" w:styleId="Nadpis1TChar">
    <w:name w:val="Nadpis 1T Char"/>
    <w:aliases w:val="NADPIS Char,Heading 11111 Char,Kapitola Char,H1 Char,V_Head1 Char,Main Section Char,MainHeader Char Char"/>
    <w:rsid w:val="005F4FF2"/>
    <w:rPr>
      <w:rFonts w:ascii="Arial" w:hAnsi="Arial"/>
      <w:b/>
      <w:caps/>
      <w:sz w:val="28"/>
      <w:lang w:val="sk-SK" w:eastAsia="sk-SK" w:bidi="ar-SA"/>
    </w:rPr>
  </w:style>
  <w:style w:type="paragraph" w:styleId="Zkladntext">
    <w:name w:val="Body Text"/>
    <w:basedOn w:val="Normlny"/>
    <w:link w:val="ZkladntextChar"/>
    <w:rsid w:val="005F4FF2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F4FF2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rsid w:val="005F4FF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5F4FF2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ruktradokumentu">
    <w:name w:val="Document Map"/>
    <w:basedOn w:val="Normlny"/>
    <w:link w:val="truktradokumentuChar"/>
    <w:semiHidden/>
    <w:rsid w:val="005F4F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5F4FF2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PouitHypertextovPrepojenie">
    <w:name w:val="FollowedHyperlink"/>
    <w:uiPriority w:val="99"/>
    <w:rsid w:val="005F4FF2"/>
    <w:rPr>
      <w:color w:val="800080"/>
      <w:u w:val="single"/>
    </w:rPr>
  </w:style>
  <w:style w:type="character" w:styleId="Odkaznakomentr">
    <w:name w:val="annotation reference"/>
    <w:uiPriority w:val="99"/>
    <w:rsid w:val="005F4FF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F4FF2"/>
    <w:rPr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F4FF2"/>
    <w:rPr>
      <w:rFonts w:ascii="Calibri" w:eastAsia="Calibri" w:hAnsi="Calibri" w:cs="Times New Roman"/>
      <w:sz w:val="20"/>
      <w:szCs w:val="20"/>
      <w:lang w:val="x-none"/>
    </w:rPr>
  </w:style>
  <w:style w:type="paragraph" w:styleId="Predmetkomentra">
    <w:name w:val="annotation subject"/>
    <w:basedOn w:val="Textkomentra"/>
    <w:next w:val="Textkomentra"/>
    <w:link w:val="PredmetkomentraChar"/>
    <w:rsid w:val="005F4FF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5F4FF2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Nzov">
    <w:name w:val="Title"/>
    <w:basedOn w:val="Normlny"/>
    <w:link w:val="NzovChar"/>
    <w:uiPriority w:val="99"/>
    <w:qFormat/>
    <w:rsid w:val="005F4FF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customStyle="1" w:styleId="NzovChar">
    <w:name w:val="Názov Char"/>
    <w:basedOn w:val="Predvolenpsmoodseku"/>
    <w:link w:val="Nzov"/>
    <w:uiPriority w:val="99"/>
    <w:rsid w:val="005F4FF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msolistparagraph0">
    <w:name w:val="msolistparagraph"/>
    <w:basedOn w:val="Normlny"/>
    <w:rsid w:val="005F4FF2"/>
    <w:pPr>
      <w:spacing w:after="0" w:line="240" w:lineRule="auto"/>
      <w:ind w:left="720"/>
    </w:pPr>
    <w:rPr>
      <w:rFonts w:eastAsia="Times New Roman"/>
      <w:lang w:eastAsia="sk-SK"/>
    </w:rPr>
  </w:style>
  <w:style w:type="paragraph" w:styleId="Normlnywebov">
    <w:name w:val="Normal (Web)"/>
    <w:aliases w:val="webb"/>
    <w:basedOn w:val="Normlny"/>
    <w:uiPriority w:val="99"/>
    <w:unhideWhenUsed/>
    <w:rsid w:val="005F4F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5F4FF2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paragraph" w:customStyle="1" w:styleId="1podsek">
    <w:name w:val="1podsek"/>
    <w:basedOn w:val="Odsekzoznamu"/>
    <w:qFormat/>
    <w:rsid w:val="005F4FF2"/>
    <w:pPr>
      <w:numPr>
        <w:numId w:val="9"/>
      </w:numPr>
      <w:autoSpaceDE w:val="0"/>
      <w:autoSpaceDN w:val="0"/>
      <w:adjustRightInd w:val="0"/>
      <w:contextualSpacing/>
      <w:jc w:val="both"/>
    </w:pPr>
    <w:rPr>
      <w:lang w:eastAsia="sk-SK"/>
    </w:rPr>
  </w:style>
  <w:style w:type="table" w:styleId="Mriekatabuky">
    <w:name w:val="Table Grid"/>
    <w:basedOn w:val="Normlnatabuka"/>
    <w:uiPriority w:val="59"/>
    <w:rsid w:val="005F4F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0">
    <w:name w:val="Základní text"/>
    <w:rsid w:val="005F4F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Normlny1">
    <w:name w:val="Normálny1"/>
    <w:basedOn w:val="Normlny"/>
    <w:autoRedefine/>
    <w:rsid w:val="005F4FF2"/>
    <w:pPr>
      <w:spacing w:before="40" w:after="0" w:line="240" w:lineRule="auto"/>
      <w:ind w:left="113" w:firstLine="227"/>
    </w:pPr>
    <w:rPr>
      <w:rFonts w:ascii="Arial" w:eastAsia="Times New Roman" w:hAnsi="Arial" w:cs="Arial"/>
      <w:bCs/>
      <w:color w:val="000000"/>
      <w:sz w:val="18"/>
      <w:szCs w:val="20"/>
      <w:lang w:eastAsia="cs-CZ"/>
    </w:rPr>
  </w:style>
  <w:style w:type="paragraph" w:customStyle="1" w:styleId="Default">
    <w:name w:val="Default"/>
    <w:rsid w:val="005F4F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poznmkupodiarou">
    <w:name w:val="footnote reference"/>
    <w:uiPriority w:val="99"/>
    <w:unhideWhenUsed/>
    <w:rsid w:val="005F4FF2"/>
    <w:rPr>
      <w:vertAlign w:val="superscript"/>
    </w:rPr>
  </w:style>
  <w:style w:type="paragraph" w:customStyle="1" w:styleId="Zarakazakladnhotextu2">
    <w:name w:val="Zara?ka zakladn?ho textu 2"/>
    <w:basedOn w:val="Normlny"/>
    <w:rsid w:val="005F4FF2"/>
    <w:pPr>
      <w:widowControl w:val="0"/>
      <w:spacing w:after="0" w:line="240" w:lineRule="auto"/>
      <w:ind w:firstLine="708"/>
      <w:jc w:val="both"/>
    </w:pPr>
    <w:rPr>
      <w:rFonts w:ascii="Arial" w:eastAsia="Times New Roman" w:hAnsi="Arial"/>
      <w:sz w:val="20"/>
      <w:szCs w:val="20"/>
      <w:lang w:eastAsia="sk-SK"/>
    </w:rPr>
  </w:style>
  <w:style w:type="character" w:customStyle="1" w:styleId="fscol4">
    <w:name w:val="fscol4"/>
    <w:rsid w:val="005F4FF2"/>
  </w:style>
  <w:style w:type="character" w:customStyle="1" w:styleId="st1">
    <w:name w:val="st1"/>
    <w:basedOn w:val="Predvolenpsmoodseku"/>
    <w:rsid w:val="005F4FF2"/>
  </w:style>
  <w:style w:type="paragraph" w:styleId="Revzia">
    <w:name w:val="Revision"/>
    <w:hidden/>
    <w:uiPriority w:val="99"/>
    <w:semiHidden/>
    <w:rsid w:val="005F4FF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wspan1">
    <w:name w:val="awspan1"/>
    <w:basedOn w:val="Predvolenpsmoodseku"/>
    <w:rsid w:val="005F4FF2"/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5F4FF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Obyajntabuka11">
    <w:name w:val="Obyčajná tabuľka 11"/>
    <w:basedOn w:val="Normlnatabuka"/>
    <w:uiPriority w:val="41"/>
    <w:rsid w:val="005F4F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stupntext">
    <w:name w:val="Placeholder Text"/>
    <w:basedOn w:val="Predvolenpsmoodseku"/>
    <w:uiPriority w:val="99"/>
    <w:qFormat/>
    <w:rsid w:val="005F4FF2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5F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uiPriority w:val="99"/>
    <w:rsid w:val="005F4FF2"/>
    <w:rPr>
      <w:rFonts w:cs="Times New Roman"/>
    </w:rPr>
  </w:style>
  <w:style w:type="paragraph" w:customStyle="1" w:styleId="xmsonormal">
    <w:name w:val="x_msonormal"/>
    <w:basedOn w:val="Normlny"/>
    <w:uiPriority w:val="99"/>
    <w:rsid w:val="005F4FF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5F4FF2"/>
    <w:rPr>
      <w:i/>
      <w:iCs/>
    </w:rPr>
  </w:style>
  <w:style w:type="paragraph" w:customStyle="1" w:styleId="Obsahtabuky">
    <w:name w:val="Obsah tabuľky"/>
    <w:basedOn w:val="Normlny"/>
    <w:qFormat/>
    <w:rsid w:val="005F4FF2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Zkladntext2">
    <w:name w:val="Body Text 2"/>
    <w:basedOn w:val="Normlny"/>
    <w:link w:val="Zkladntext2Char"/>
    <w:uiPriority w:val="99"/>
    <w:unhideWhenUsed/>
    <w:rsid w:val="005F4FF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F4FF2"/>
    <w:rPr>
      <w:rFonts w:ascii="Calibri" w:eastAsia="Calibri" w:hAnsi="Calibri" w:cs="Times New Roman"/>
    </w:rPr>
  </w:style>
  <w:style w:type="character" w:customStyle="1" w:styleId="markedcontent">
    <w:name w:val="markedcontent"/>
    <w:basedOn w:val="Predvolenpsmoodseku"/>
    <w:rsid w:val="005F4FF2"/>
  </w:style>
  <w:style w:type="paragraph" w:customStyle="1" w:styleId="msonormal0">
    <w:name w:val="msonormal"/>
    <w:basedOn w:val="Normlny"/>
    <w:rsid w:val="005F4F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5F4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64">
    <w:name w:val="xl64"/>
    <w:basedOn w:val="Normlny"/>
    <w:rsid w:val="005F4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65">
    <w:name w:val="xl65"/>
    <w:basedOn w:val="Normlny"/>
    <w:rsid w:val="005F4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66">
    <w:name w:val="xl66"/>
    <w:basedOn w:val="Normlny"/>
    <w:rsid w:val="005F4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FF0000"/>
      <w:sz w:val="20"/>
      <w:szCs w:val="20"/>
      <w:lang w:eastAsia="sk-SK"/>
    </w:rPr>
  </w:style>
  <w:style w:type="paragraph" w:customStyle="1" w:styleId="xl67">
    <w:name w:val="xl67"/>
    <w:basedOn w:val="Normlny"/>
    <w:rsid w:val="005F4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68">
    <w:name w:val="xl68"/>
    <w:basedOn w:val="Normlny"/>
    <w:rsid w:val="005F4FF2"/>
    <w:pP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sk-SK"/>
    </w:rPr>
  </w:style>
  <w:style w:type="paragraph" w:customStyle="1" w:styleId="xl69">
    <w:name w:val="xl69"/>
    <w:basedOn w:val="Normlny"/>
    <w:rsid w:val="005F4FF2"/>
    <w:pPr>
      <w:spacing w:before="100" w:beforeAutospacing="1" w:after="100" w:afterAutospacing="1" w:line="240" w:lineRule="auto"/>
    </w:pPr>
    <w:rPr>
      <w:rFonts w:eastAsia="Times New Roman" w:cs="Calibri"/>
      <w:b/>
      <w:bCs/>
      <w:sz w:val="20"/>
      <w:szCs w:val="20"/>
      <w:lang w:eastAsia="sk-SK"/>
    </w:rPr>
  </w:style>
  <w:style w:type="paragraph" w:customStyle="1" w:styleId="xl70">
    <w:name w:val="xl70"/>
    <w:basedOn w:val="Normlny"/>
    <w:rsid w:val="005F4FF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sk-SK"/>
    </w:rPr>
  </w:style>
  <w:style w:type="paragraph" w:customStyle="1" w:styleId="xl71">
    <w:name w:val="xl71"/>
    <w:basedOn w:val="Normlny"/>
    <w:rsid w:val="005F4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6"/>
      <w:szCs w:val="16"/>
      <w:lang w:eastAsia="sk-SK"/>
    </w:rPr>
  </w:style>
  <w:style w:type="paragraph" w:customStyle="1" w:styleId="xl72">
    <w:name w:val="xl72"/>
    <w:basedOn w:val="Normlny"/>
    <w:rsid w:val="005F4F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73">
    <w:name w:val="xl73"/>
    <w:basedOn w:val="Normlny"/>
    <w:rsid w:val="005F4F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74">
    <w:name w:val="xl74"/>
    <w:basedOn w:val="Normlny"/>
    <w:rsid w:val="005F4FF2"/>
    <w:pPr>
      <w:spacing w:before="100" w:beforeAutospacing="1" w:after="100" w:afterAutospacing="1" w:line="240" w:lineRule="auto"/>
      <w:jc w:val="center"/>
    </w:pPr>
    <w:rPr>
      <w:rFonts w:eastAsia="Times New Roman" w:cs="Calibri"/>
      <w:sz w:val="20"/>
      <w:szCs w:val="20"/>
      <w:lang w:eastAsia="sk-SK"/>
    </w:rPr>
  </w:style>
  <w:style w:type="paragraph" w:customStyle="1" w:styleId="xl75">
    <w:name w:val="xl75"/>
    <w:basedOn w:val="Normlny"/>
    <w:rsid w:val="005F4F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76">
    <w:name w:val="xl76"/>
    <w:basedOn w:val="Normlny"/>
    <w:rsid w:val="005F4F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77">
    <w:name w:val="xl77"/>
    <w:basedOn w:val="Normlny"/>
    <w:rsid w:val="005F4F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78">
    <w:name w:val="xl78"/>
    <w:basedOn w:val="Normlny"/>
    <w:rsid w:val="005F4F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79">
    <w:name w:val="xl79"/>
    <w:basedOn w:val="Normlny"/>
    <w:rsid w:val="005F4FF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80">
    <w:name w:val="xl80"/>
    <w:basedOn w:val="Normlny"/>
    <w:rsid w:val="005F4FF2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81">
    <w:name w:val="xl81"/>
    <w:basedOn w:val="Normlny"/>
    <w:rsid w:val="005F4F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82">
    <w:name w:val="xl82"/>
    <w:basedOn w:val="Normlny"/>
    <w:rsid w:val="005F4F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83">
    <w:name w:val="xl83"/>
    <w:basedOn w:val="Normlny"/>
    <w:rsid w:val="005F4F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sk-SK"/>
    </w:rPr>
  </w:style>
  <w:style w:type="paragraph" w:customStyle="1" w:styleId="xl84">
    <w:name w:val="xl84"/>
    <w:basedOn w:val="Normlny"/>
    <w:rsid w:val="005F4F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sk-SK"/>
    </w:rPr>
  </w:style>
  <w:style w:type="paragraph" w:customStyle="1" w:styleId="xl85">
    <w:name w:val="xl85"/>
    <w:basedOn w:val="Normlny"/>
    <w:rsid w:val="005F4F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0"/>
      <w:szCs w:val="20"/>
      <w:lang w:eastAsia="sk-SK"/>
    </w:rPr>
  </w:style>
  <w:style w:type="paragraph" w:customStyle="1" w:styleId="xl86">
    <w:name w:val="xl86"/>
    <w:basedOn w:val="Normlny"/>
    <w:rsid w:val="005F4FF2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87">
    <w:name w:val="xl87"/>
    <w:basedOn w:val="Normlny"/>
    <w:rsid w:val="005F4F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88">
    <w:name w:val="xl88"/>
    <w:basedOn w:val="Normlny"/>
    <w:rsid w:val="005F4FF2"/>
    <w:pP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89">
    <w:name w:val="xl89"/>
    <w:basedOn w:val="Normlny"/>
    <w:rsid w:val="005F4FF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90">
    <w:name w:val="xl90"/>
    <w:basedOn w:val="Normlny"/>
    <w:rsid w:val="005F4FF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91">
    <w:name w:val="xl91"/>
    <w:basedOn w:val="Normlny"/>
    <w:rsid w:val="005F4F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92">
    <w:name w:val="xl92"/>
    <w:basedOn w:val="Normlny"/>
    <w:rsid w:val="005F4F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93">
    <w:name w:val="xl93"/>
    <w:basedOn w:val="Normlny"/>
    <w:rsid w:val="005F4F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94">
    <w:name w:val="xl94"/>
    <w:basedOn w:val="Normlny"/>
    <w:rsid w:val="005F4F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95">
    <w:name w:val="xl95"/>
    <w:basedOn w:val="Normlny"/>
    <w:rsid w:val="005F4FF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96">
    <w:name w:val="xl96"/>
    <w:basedOn w:val="Normlny"/>
    <w:rsid w:val="005F4F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97">
    <w:name w:val="xl97"/>
    <w:basedOn w:val="Normlny"/>
    <w:rsid w:val="005F4F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98">
    <w:name w:val="xl98"/>
    <w:basedOn w:val="Normlny"/>
    <w:rsid w:val="005F4F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99">
    <w:name w:val="xl99"/>
    <w:basedOn w:val="Normlny"/>
    <w:rsid w:val="005F4F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sk-SK"/>
    </w:rPr>
  </w:style>
  <w:style w:type="paragraph" w:customStyle="1" w:styleId="xl100">
    <w:name w:val="xl100"/>
    <w:basedOn w:val="Normlny"/>
    <w:rsid w:val="005F4F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sk-SK"/>
    </w:rPr>
  </w:style>
  <w:style w:type="paragraph" w:customStyle="1" w:styleId="xl101">
    <w:name w:val="xl101"/>
    <w:basedOn w:val="Normlny"/>
    <w:rsid w:val="005F4F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sk-SK"/>
    </w:rPr>
  </w:style>
  <w:style w:type="paragraph" w:customStyle="1" w:styleId="xl102">
    <w:name w:val="xl102"/>
    <w:basedOn w:val="Normlny"/>
    <w:rsid w:val="005F4F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103">
    <w:name w:val="xl103"/>
    <w:basedOn w:val="Normlny"/>
    <w:rsid w:val="005F4FF2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104">
    <w:name w:val="xl104"/>
    <w:basedOn w:val="Normlny"/>
    <w:rsid w:val="005F4FF2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105">
    <w:name w:val="xl105"/>
    <w:basedOn w:val="Normlny"/>
    <w:rsid w:val="005F4F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106">
    <w:name w:val="xl106"/>
    <w:basedOn w:val="Normlny"/>
    <w:rsid w:val="005F4F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107">
    <w:name w:val="xl107"/>
    <w:basedOn w:val="Normlny"/>
    <w:rsid w:val="005F4F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sk-SK"/>
    </w:rPr>
  </w:style>
  <w:style w:type="paragraph" w:customStyle="1" w:styleId="xl108">
    <w:name w:val="xl108"/>
    <w:basedOn w:val="Normlny"/>
    <w:rsid w:val="005F4FF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sk-SK"/>
    </w:rPr>
  </w:style>
  <w:style w:type="paragraph" w:customStyle="1" w:styleId="xl109">
    <w:name w:val="xl109"/>
    <w:basedOn w:val="Normlny"/>
    <w:rsid w:val="005F4F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110">
    <w:name w:val="xl110"/>
    <w:basedOn w:val="Normlny"/>
    <w:rsid w:val="005F4F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111">
    <w:name w:val="xl111"/>
    <w:basedOn w:val="Normlny"/>
    <w:rsid w:val="005F4F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112">
    <w:name w:val="xl112"/>
    <w:basedOn w:val="Normlny"/>
    <w:rsid w:val="005F4F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A9D08E"/>
      <w:sz w:val="20"/>
      <w:szCs w:val="20"/>
      <w:lang w:eastAsia="sk-SK"/>
    </w:rPr>
  </w:style>
  <w:style w:type="paragraph" w:customStyle="1" w:styleId="xl113">
    <w:name w:val="xl113"/>
    <w:basedOn w:val="Normlny"/>
    <w:rsid w:val="005F4F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A9D08E"/>
      <w:sz w:val="20"/>
      <w:szCs w:val="20"/>
      <w:lang w:eastAsia="sk-SK"/>
    </w:rPr>
  </w:style>
  <w:style w:type="paragraph" w:customStyle="1" w:styleId="xl114">
    <w:name w:val="xl114"/>
    <w:basedOn w:val="Normlny"/>
    <w:rsid w:val="005F4F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115">
    <w:name w:val="xl115"/>
    <w:basedOn w:val="Normlny"/>
    <w:rsid w:val="005F4FF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116">
    <w:name w:val="xl116"/>
    <w:basedOn w:val="Normlny"/>
    <w:rsid w:val="005F4F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0"/>
      <w:szCs w:val="20"/>
      <w:lang w:eastAsia="sk-SK"/>
    </w:rPr>
  </w:style>
  <w:style w:type="paragraph" w:customStyle="1" w:styleId="xl117">
    <w:name w:val="xl117"/>
    <w:basedOn w:val="Normlny"/>
    <w:rsid w:val="005F4F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118">
    <w:name w:val="xl118"/>
    <w:basedOn w:val="Normlny"/>
    <w:rsid w:val="005F4F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119">
    <w:name w:val="xl119"/>
    <w:basedOn w:val="Normlny"/>
    <w:rsid w:val="005F4F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120">
    <w:name w:val="xl120"/>
    <w:basedOn w:val="Normlny"/>
    <w:rsid w:val="005F4F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0"/>
      <w:szCs w:val="20"/>
      <w:lang w:eastAsia="sk-SK"/>
    </w:rPr>
  </w:style>
  <w:style w:type="paragraph" w:customStyle="1" w:styleId="xl121">
    <w:name w:val="xl121"/>
    <w:basedOn w:val="Normlny"/>
    <w:rsid w:val="005F4F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0"/>
      <w:szCs w:val="20"/>
      <w:lang w:eastAsia="sk-SK"/>
    </w:rPr>
  </w:style>
  <w:style w:type="paragraph" w:customStyle="1" w:styleId="xl122">
    <w:name w:val="xl122"/>
    <w:basedOn w:val="Normlny"/>
    <w:rsid w:val="005F4F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0"/>
      <w:szCs w:val="20"/>
      <w:lang w:eastAsia="sk-SK"/>
    </w:rPr>
  </w:style>
  <w:style w:type="paragraph" w:customStyle="1" w:styleId="xl123">
    <w:name w:val="xl123"/>
    <w:basedOn w:val="Normlny"/>
    <w:rsid w:val="005F4F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124">
    <w:name w:val="xl124"/>
    <w:basedOn w:val="Normlny"/>
    <w:rsid w:val="005F4FF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125">
    <w:name w:val="xl125"/>
    <w:basedOn w:val="Normlny"/>
    <w:rsid w:val="005F4F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126">
    <w:name w:val="xl126"/>
    <w:basedOn w:val="Normlny"/>
    <w:rsid w:val="005F4F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Calibri"/>
      <w:sz w:val="20"/>
      <w:szCs w:val="20"/>
      <w:lang w:eastAsia="sk-SK"/>
    </w:rPr>
  </w:style>
  <w:style w:type="paragraph" w:customStyle="1" w:styleId="xl127">
    <w:name w:val="xl127"/>
    <w:basedOn w:val="Normlny"/>
    <w:rsid w:val="005F4FF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sk-SK"/>
    </w:rPr>
  </w:style>
  <w:style w:type="character" w:customStyle="1" w:styleId="Textzstupnhosymbolu1">
    <w:name w:val="Text zástupného symbolu1"/>
    <w:semiHidden/>
    <w:rsid w:val="005F4FF2"/>
    <w:rPr>
      <w:rFonts w:ascii="Times New Roman" w:hAnsi="Times New Roman" w:cs="Times New Roman" w:hint="default"/>
      <w:color w:val="808080"/>
    </w:rPr>
  </w:style>
  <w:style w:type="character" w:customStyle="1" w:styleId="apple-converted-space">
    <w:name w:val="apple-converted-space"/>
    <w:basedOn w:val="Predvolenpsmoodseku"/>
    <w:rsid w:val="00377CE3"/>
  </w:style>
  <w:style w:type="paragraph" w:customStyle="1" w:styleId="font5">
    <w:name w:val="font5"/>
    <w:basedOn w:val="Normlny"/>
    <w:rsid w:val="00651FD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sk-SK"/>
    </w:rPr>
  </w:style>
  <w:style w:type="paragraph" w:customStyle="1" w:styleId="font6">
    <w:name w:val="font6"/>
    <w:basedOn w:val="Normlny"/>
    <w:rsid w:val="00651FD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sk-SK"/>
    </w:rPr>
  </w:style>
  <w:style w:type="paragraph" w:customStyle="1" w:styleId="font7">
    <w:name w:val="font7"/>
    <w:basedOn w:val="Normlny"/>
    <w:rsid w:val="00651FD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sk-SK"/>
    </w:rPr>
  </w:style>
  <w:style w:type="paragraph" w:customStyle="1" w:styleId="font8">
    <w:name w:val="font8"/>
    <w:basedOn w:val="Normlny"/>
    <w:rsid w:val="00651FDD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873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26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4084">
          <w:marLeft w:val="0"/>
          <w:marRight w:val="0"/>
          <w:marTop w:val="312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566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73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186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838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9491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8457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910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8040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1556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676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584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2089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1398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514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8230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212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1826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66730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45310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086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08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5679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208082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588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94118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6503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257881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58238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5770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70365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2503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2640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5344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6948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65627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859148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3060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17933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69964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0642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808360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73857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5547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31168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2615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3414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55641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0518">
                  <w:marLeft w:val="3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174511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4474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58517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3191">
              <w:marLeft w:val="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5065">
              <w:marLeft w:val="6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E79B0-C172-418C-8463-FF6D4314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5674</Words>
  <Characters>32344</Characters>
  <Application>Microsoft Office Word</Application>
  <DocSecurity>0</DocSecurity>
  <Lines>269</Lines>
  <Paragraphs>75</Paragraphs>
  <ScaleCrop>false</ScaleCrop>
  <Manager/>
  <Company/>
  <LinksUpToDate>false</LinksUpToDate>
  <CharactersWithSpaces>37943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2025-02-17T09:54:00Z</dcterms:created>
  <dcterms:modified xsi:type="dcterms:W3CDTF">2025-02-17T18:45:00Z</dcterms:modified>
  <cp:category/>
</cp:coreProperties>
</file>